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fontTable.xml" ContentType="application/vnd.openxmlformats-officedocument.wordprocessingml.fontTable+xml"/>
  <Override PartName="/word/stylesWithEffects.xml" ContentType="application/vnd.ms-word.stylesWithEffects+xml"/>
  <Override PartName="/word/webSettings.xml" ContentType="application/vnd.openxmlformats-officedocument.wordprocessingml.webSetting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A95C10" w14:textId="77777777" w:rsidR="00C07655" w:rsidRPr="00EF5BA8" w:rsidRDefault="00C07655" w:rsidP="00612EF2">
      <w:pPr>
        <w:spacing w:line="276" w:lineRule="auto"/>
        <w:rPr>
          <w:rFonts w:cstheme="minorHAnsi"/>
        </w:rPr>
      </w:pPr>
    </w:p>
    <w:p w14:paraId="2E3DB5B1" w14:textId="77777777" w:rsidR="00C07655" w:rsidRPr="00EF5BA8" w:rsidRDefault="00C07655" w:rsidP="00612EF2">
      <w:pPr>
        <w:spacing w:line="276" w:lineRule="auto"/>
        <w:rPr>
          <w:rFonts w:cstheme="minorHAnsi"/>
        </w:rPr>
      </w:pPr>
    </w:p>
    <w:p w14:paraId="10702603" w14:textId="77777777" w:rsidR="00C07655" w:rsidRPr="00EF5BA8" w:rsidRDefault="00C07655" w:rsidP="00612EF2">
      <w:pPr>
        <w:spacing w:line="276" w:lineRule="auto"/>
        <w:rPr>
          <w:rFonts w:cstheme="minorHAnsi"/>
        </w:rPr>
      </w:pPr>
    </w:p>
    <w:p w14:paraId="396F0B58" w14:textId="77777777" w:rsidR="00C07655" w:rsidRPr="00EF5BA8" w:rsidRDefault="00C07655" w:rsidP="00612EF2">
      <w:pPr>
        <w:spacing w:line="276" w:lineRule="auto"/>
        <w:rPr>
          <w:rFonts w:cstheme="minorHAnsi"/>
        </w:rPr>
      </w:pPr>
    </w:p>
    <w:p w14:paraId="74130908" w14:textId="77777777" w:rsidR="00C07655" w:rsidRPr="00EF5BA8" w:rsidRDefault="00C07655" w:rsidP="00612EF2">
      <w:pPr>
        <w:spacing w:line="276" w:lineRule="auto"/>
        <w:rPr>
          <w:rFonts w:cstheme="minorHAnsi"/>
        </w:rPr>
      </w:pPr>
    </w:p>
    <w:p w14:paraId="194E5E7C" w14:textId="77777777" w:rsidR="00C07655" w:rsidRPr="00EF5BA8" w:rsidRDefault="00C07655" w:rsidP="00612EF2">
      <w:pPr>
        <w:spacing w:line="276" w:lineRule="auto"/>
        <w:rPr>
          <w:rFonts w:cstheme="minorHAnsi"/>
        </w:rPr>
      </w:pPr>
    </w:p>
    <w:p w14:paraId="6E8B8825" w14:textId="77777777" w:rsidR="00C07655" w:rsidRPr="00EF5BA8" w:rsidRDefault="00C07655" w:rsidP="00612EF2">
      <w:pPr>
        <w:spacing w:line="276" w:lineRule="auto"/>
        <w:rPr>
          <w:rFonts w:cstheme="minorHAnsi"/>
        </w:rPr>
      </w:pPr>
    </w:p>
    <w:p w14:paraId="79F2F01E" w14:textId="77777777" w:rsidR="00C07655" w:rsidRPr="00EF5BA8" w:rsidRDefault="00C07655" w:rsidP="00612EF2">
      <w:pPr>
        <w:spacing w:line="276" w:lineRule="auto"/>
        <w:rPr>
          <w:rFonts w:cstheme="minorHAnsi"/>
        </w:rPr>
      </w:pPr>
    </w:p>
    <w:p w14:paraId="77F2B8B0" w14:textId="77777777" w:rsidR="00C07655" w:rsidRPr="00EF5BA8" w:rsidRDefault="00C07655" w:rsidP="00612EF2">
      <w:pPr>
        <w:spacing w:line="276" w:lineRule="auto"/>
        <w:rPr>
          <w:rFonts w:cstheme="minorHAnsi"/>
        </w:rPr>
      </w:pPr>
    </w:p>
    <w:p w14:paraId="35A439A4" w14:textId="77777777" w:rsidR="00C07655" w:rsidRPr="00EF5BA8" w:rsidRDefault="00C07655" w:rsidP="00612EF2">
      <w:pPr>
        <w:spacing w:line="276" w:lineRule="auto"/>
        <w:rPr>
          <w:rFonts w:cstheme="minorHAnsi"/>
        </w:rPr>
      </w:pPr>
    </w:p>
    <w:p w14:paraId="78440C3C" w14:textId="77777777" w:rsidR="000C128D" w:rsidRPr="00EF5BA8" w:rsidRDefault="000C128D" w:rsidP="00612EF2">
      <w:pPr>
        <w:spacing w:line="276" w:lineRule="auto"/>
        <w:rPr>
          <w:rFonts w:cstheme="minorHAnsi"/>
        </w:rPr>
      </w:pPr>
    </w:p>
    <w:p w14:paraId="65965AD2" w14:textId="77777777" w:rsidR="000C128D" w:rsidRDefault="000C128D" w:rsidP="00A4794E">
      <w:pPr>
        <w:spacing w:line="276" w:lineRule="auto"/>
        <w:rPr>
          <w:rFonts w:cstheme="minorHAnsi"/>
        </w:rPr>
      </w:pPr>
    </w:p>
    <w:p w14:paraId="54272266" w14:textId="77777777" w:rsidR="00CA0510" w:rsidRDefault="00CA0510" w:rsidP="00A4794E">
      <w:pPr>
        <w:spacing w:line="276" w:lineRule="auto"/>
        <w:rPr>
          <w:rFonts w:cstheme="minorHAnsi"/>
        </w:rPr>
      </w:pPr>
    </w:p>
    <w:p w14:paraId="7C5F8369" w14:textId="77777777" w:rsidR="00CA0510" w:rsidRPr="00EF5BA8" w:rsidRDefault="00CA0510" w:rsidP="00A4794E">
      <w:pPr>
        <w:spacing w:line="276" w:lineRule="auto"/>
        <w:rPr>
          <w:rFonts w:cstheme="minorHAnsi"/>
        </w:rPr>
      </w:pPr>
    </w:p>
    <w:p w14:paraId="7741439C"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1DCBAA3D" w14:textId="77777777" w:rsidR="00697654" w:rsidRPr="006B4FA6" w:rsidRDefault="00697654" w:rsidP="006B4FA6">
      <w:pPr>
        <w:spacing w:line="276" w:lineRule="auto"/>
        <w:jc w:val="center"/>
        <w:rPr>
          <w:rFonts w:cstheme="minorHAnsi"/>
          <w:b/>
        </w:rPr>
      </w:pPr>
    </w:p>
    <w:p w14:paraId="294EB5A9" w14:textId="77777777" w:rsidR="009604F6" w:rsidRPr="006B4FA6" w:rsidRDefault="009604F6" w:rsidP="006B4FA6">
      <w:pPr>
        <w:spacing w:line="276" w:lineRule="auto"/>
        <w:jc w:val="center"/>
        <w:rPr>
          <w:rFonts w:cstheme="minorHAnsi"/>
          <w:b/>
        </w:rPr>
      </w:pPr>
    </w:p>
    <w:p w14:paraId="4B9BE385"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367437F7" w14:textId="77777777" w:rsidR="0066261F" w:rsidRPr="006B4FA6" w:rsidRDefault="0066261F" w:rsidP="006B4FA6">
      <w:pPr>
        <w:spacing w:line="276" w:lineRule="auto"/>
        <w:jc w:val="center"/>
        <w:rPr>
          <w:rFonts w:cstheme="minorHAnsi"/>
          <w:b/>
        </w:rPr>
      </w:pPr>
    </w:p>
    <w:p w14:paraId="2393BF9F" w14:textId="77777777" w:rsidR="006B4FA6" w:rsidRDefault="006B4FA6" w:rsidP="006B4FA6">
      <w:pPr>
        <w:spacing w:line="276" w:lineRule="auto"/>
        <w:jc w:val="center"/>
        <w:rPr>
          <w:rFonts w:cstheme="minorHAnsi"/>
          <w:b/>
        </w:rPr>
      </w:pPr>
    </w:p>
    <w:p w14:paraId="762AF5C6" w14:textId="77777777" w:rsidR="006B4FA6" w:rsidRPr="006B4FA6" w:rsidRDefault="006B4FA6" w:rsidP="00552306">
      <w:pPr>
        <w:spacing w:line="276" w:lineRule="auto"/>
        <w:rPr>
          <w:rFonts w:cstheme="minorHAnsi"/>
          <w:b/>
        </w:rPr>
      </w:pPr>
    </w:p>
    <w:p w14:paraId="6923A3EA" w14:textId="77777777" w:rsidR="00FC155C" w:rsidRPr="00FC155C" w:rsidRDefault="00CD0AEF" w:rsidP="00FC155C">
      <w:pPr>
        <w:spacing w:line="276" w:lineRule="auto"/>
        <w:jc w:val="center"/>
        <w:rPr>
          <w:b/>
        </w:rPr>
      </w:pPr>
      <w:r>
        <w:rPr>
          <w:b/>
        </w:rPr>
        <w:t>Relleno Sanitario CEMARC</w:t>
      </w:r>
    </w:p>
    <w:p w14:paraId="175432EF" w14:textId="77777777" w:rsidR="00FC155C" w:rsidRPr="00FC155C" w:rsidRDefault="00FC155C" w:rsidP="00FC155C">
      <w:pPr>
        <w:spacing w:line="276" w:lineRule="auto"/>
        <w:jc w:val="center"/>
        <w:rPr>
          <w:b/>
        </w:rPr>
      </w:pPr>
    </w:p>
    <w:p w14:paraId="1432B605" w14:textId="77777777" w:rsidR="00697654" w:rsidRPr="006B4FA6" w:rsidRDefault="003B2B50" w:rsidP="00FC155C">
      <w:pPr>
        <w:spacing w:line="276" w:lineRule="auto"/>
        <w:jc w:val="center"/>
        <w:rPr>
          <w:rFonts w:cstheme="minorHAnsi"/>
          <w:b/>
          <w:sz w:val="28"/>
          <w:szCs w:val="32"/>
        </w:rPr>
      </w:pPr>
      <w:r w:rsidRPr="004C46E8">
        <w:rPr>
          <w:b/>
        </w:rPr>
        <w:t>DFZ-2014-268</w:t>
      </w:r>
      <w:r w:rsidR="00FC155C" w:rsidRPr="004C46E8">
        <w:rPr>
          <w:b/>
        </w:rPr>
        <w:t>-XI-RCA-IA</w:t>
      </w:r>
    </w:p>
    <w:p w14:paraId="787DA452" w14:textId="77777777" w:rsidR="00697654" w:rsidRPr="006B4FA6" w:rsidRDefault="00697654" w:rsidP="006B4FA6">
      <w:pPr>
        <w:spacing w:line="276" w:lineRule="auto"/>
        <w:jc w:val="center"/>
        <w:rPr>
          <w:rFonts w:cstheme="minorHAnsi"/>
          <w:b/>
          <w:sz w:val="28"/>
          <w:szCs w:val="32"/>
        </w:rPr>
      </w:pPr>
    </w:p>
    <w:p w14:paraId="0715DB13" w14:textId="77777777"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C46E8" w:rsidRPr="006B3CCD" w14:paraId="41C4AD6A" w14:textId="77777777" w:rsidTr="00FF21EA">
        <w:trPr>
          <w:trHeight w:val="567"/>
          <w:jc w:val="center"/>
        </w:trPr>
        <w:tc>
          <w:tcPr>
            <w:tcW w:w="1210" w:type="dxa"/>
            <w:shd w:val="clear" w:color="auto" w:fill="D9D9D9" w:themeFill="background1" w:themeFillShade="D9"/>
            <w:vAlign w:val="center"/>
          </w:tcPr>
          <w:p w14:paraId="6C820FFD" w14:textId="77777777" w:rsidR="004C46E8" w:rsidRPr="006B3CCD" w:rsidRDefault="004C46E8" w:rsidP="00FF21EA">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54AC3D91" w14:textId="77777777" w:rsidR="004C46E8" w:rsidRPr="006B3CCD" w:rsidRDefault="004C46E8" w:rsidP="00FF21EA">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6EC2C9CD" w14:textId="77777777" w:rsidR="004C46E8" w:rsidRPr="006B3CCD" w:rsidRDefault="004C46E8" w:rsidP="00FF21EA">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4C46E8" w:rsidRPr="006B3CCD" w14:paraId="26A5D545" w14:textId="77777777" w:rsidTr="00FF21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13DA3BC" w14:textId="77777777" w:rsidR="004C46E8" w:rsidRPr="004920BC" w:rsidRDefault="004C46E8" w:rsidP="00FF21EA">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4BF302D" w14:textId="77777777" w:rsidR="004C46E8" w:rsidRPr="00257D86" w:rsidRDefault="004C46E8" w:rsidP="00FF21EA">
            <w:pPr>
              <w:spacing w:line="276" w:lineRule="auto"/>
              <w:jc w:val="center"/>
              <w:rPr>
                <w:rFonts w:cstheme="minorHAnsi"/>
                <w:sz w:val="18"/>
                <w:szCs w:val="18"/>
                <w:lang w:val="es-ES_tradnl"/>
              </w:rPr>
            </w:pPr>
            <w:r>
              <w:rPr>
                <w:rFonts w:cstheme="minorHAnsi"/>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55A7EFC2" w14:textId="77777777" w:rsidR="004C46E8" w:rsidRPr="005E005A" w:rsidRDefault="007738C5" w:rsidP="00FF21EA">
            <w:pPr>
              <w:spacing w:line="276" w:lineRule="auto"/>
              <w:jc w:val="center"/>
              <w:rPr>
                <w:rFonts w:ascii="Calibri" w:hAnsi="Calibri" w:cs="Calibri"/>
                <w:sz w:val="18"/>
                <w:szCs w:val="18"/>
                <w:lang w:val="es-ES_tradnl"/>
              </w:rPr>
            </w:pPr>
            <w:r>
              <w:rPr>
                <w:rFonts w:cs="Calibri"/>
                <w:sz w:val="18"/>
                <w:szCs w:val="18"/>
                <w:lang w:val="es-ES_tradnl"/>
              </w:rPr>
              <w:pict w14:anchorId="646956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6.55pt;height:52.05pt">
                  <v:imagedata r:id="rId13"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p>
        </w:tc>
      </w:tr>
      <w:tr w:rsidR="004C46E8" w:rsidRPr="006B3CCD" w14:paraId="1E5595F2" w14:textId="77777777" w:rsidTr="00FF21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F39235" w14:textId="77777777" w:rsidR="004C46E8" w:rsidRPr="004920BC" w:rsidRDefault="004C46E8" w:rsidP="00FF21EA">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53CC270" w14:textId="77777777" w:rsidR="004C46E8" w:rsidRPr="00257D86" w:rsidRDefault="00B97B89" w:rsidP="00B97B89">
            <w:pPr>
              <w:spacing w:line="276" w:lineRule="auto"/>
              <w:jc w:val="center"/>
              <w:rPr>
                <w:rFonts w:cstheme="minorHAnsi"/>
                <w:sz w:val="18"/>
                <w:szCs w:val="18"/>
                <w:lang w:val="es-ES_tradnl"/>
              </w:rPr>
            </w:pPr>
            <w:r>
              <w:rPr>
                <w:rFonts w:eastAsia="Times New Roman" w:cstheme="minorHAnsi"/>
                <w:sz w:val="18"/>
                <w:szCs w:val="18"/>
                <w:lang w:val="es-ES_tradnl"/>
              </w:rPr>
              <w:t>Juan Harries M</w:t>
            </w:r>
            <w:r w:rsidR="004C46E8">
              <w:rPr>
                <w:rFonts w:eastAsia="Times New Roman"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56FC0B97" w14:textId="77777777" w:rsidR="004C46E8" w:rsidRPr="005E005A" w:rsidRDefault="007738C5" w:rsidP="00FF21EA">
            <w:pPr>
              <w:spacing w:line="276" w:lineRule="auto"/>
              <w:jc w:val="center"/>
              <w:rPr>
                <w:rFonts w:ascii="Calibri" w:hAnsi="Calibri" w:cs="Calibri"/>
                <w:noProof/>
                <w:sz w:val="18"/>
                <w:szCs w:val="18"/>
                <w:lang w:eastAsia="es-CL"/>
              </w:rPr>
            </w:pPr>
            <w:r>
              <w:rPr>
                <w:rFonts w:cs="Calibri"/>
                <w:sz w:val="18"/>
                <w:szCs w:val="18"/>
                <w:lang w:val="es-ES_tradnl"/>
              </w:rPr>
              <w:pict w14:anchorId="382E3B81">
                <v:shape id="_x0000_i1026" type="#_x0000_t75" alt="Línea de firma de Microsoft Office..." style="width:106.55pt;height:51.55pt">
                  <v:imagedata r:id="rId14" o:title=""/>
                  <o:lock v:ext="edit" ungrouping="t" rotation="t" cropping="t" verticies="t" text="t" grouping="t"/>
                  <o:signatureline v:ext="edit" id="{04FE8F70-A232-4C07-B12D-93A0BA8279FB}" provid="{00000000-0000-0000-0000-000000000000}" o:suggestedsigner="Juan Harries M." o:suggestedsigner2="Fiscalizador" o:suggestedsigneremail="juan.harries@sma.gob.cl" issignatureline="t"/>
                </v:shape>
              </w:pict>
            </w:r>
          </w:p>
        </w:tc>
      </w:tr>
      <w:tr w:rsidR="004C46E8" w:rsidRPr="00AD1923" w14:paraId="4A307134" w14:textId="77777777" w:rsidTr="00FF21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662294" w14:textId="77777777" w:rsidR="004C46E8" w:rsidRPr="004920BC" w:rsidRDefault="004C46E8" w:rsidP="00FF21EA">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D497469" w14:textId="77777777" w:rsidR="004C46E8" w:rsidRPr="004931A6" w:rsidRDefault="004C46E8" w:rsidP="00FF21EA">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3603C885" w14:textId="77777777" w:rsidR="004C46E8" w:rsidRPr="005E005A" w:rsidRDefault="007738C5" w:rsidP="00FF21EA">
            <w:pPr>
              <w:spacing w:line="276" w:lineRule="auto"/>
              <w:jc w:val="center"/>
              <w:rPr>
                <w:rFonts w:ascii="Calibri" w:hAnsi="Calibri" w:cs="Calibri"/>
                <w:sz w:val="18"/>
                <w:szCs w:val="18"/>
              </w:rPr>
            </w:pPr>
            <w:r>
              <w:rPr>
                <w:rFonts w:cs="Calibri"/>
                <w:sz w:val="18"/>
                <w:szCs w:val="18"/>
              </w:rPr>
              <w:pict w14:anchorId="60ADA0D9">
                <v:shape id="_x0000_i1027" type="#_x0000_t75" alt="Línea de firma de Microsoft Office..." style="width:109.45pt;height:56.45pt">
                  <v:imagedata r:id="rId15" o:title=""/>
                  <o:lock v:ext="edit" ungrouping="t" rotation="t" cropping="t" verticies="t" grouping="t"/>
                  <o:signatureline v:ext="edit" id="{45A39492-2AD4-4C7C-AA11-01704427AB0C}" provid="{00000000-0000-0000-0000-000000000000}" o:suggestedsigner="Oscar Leal S." o:suggestedsigner2="Fiscalizador" issignatureline="t"/>
                </v:shape>
              </w:pict>
            </w:r>
          </w:p>
        </w:tc>
      </w:tr>
    </w:tbl>
    <w:p w14:paraId="3F73BE65" w14:textId="77777777" w:rsidR="004C46E8" w:rsidRDefault="004C46E8" w:rsidP="00694B31">
      <w:pPr>
        <w:pStyle w:val="Ttulo1"/>
        <w:numPr>
          <w:ilvl w:val="0"/>
          <w:numId w:val="0"/>
        </w:numPr>
        <w:jc w:val="center"/>
        <w:rPr>
          <w:sz w:val="20"/>
        </w:rPr>
      </w:pPr>
      <w:bookmarkStart w:id="8" w:name="_Toc352940725"/>
      <w:bookmarkStart w:id="9" w:name="_Toc353998174"/>
    </w:p>
    <w:p w14:paraId="565BEEC0" w14:textId="77777777" w:rsidR="004C46E8" w:rsidRDefault="004C46E8" w:rsidP="00694B31">
      <w:pPr>
        <w:pStyle w:val="Ttulo1"/>
        <w:numPr>
          <w:ilvl w:val="0"/>
          <w:numId w:val="0"/>
        </w:numPr>
        <w:jc w:val="center"/>
        <w:rPr>
          <w:sz w:val="20"/>
        </w:rPr>
      </w:pPr>
    </w:p>
    <w:p w14:paraId="1FE30F39" w14:textId="77777777" w:rsidR="004C46E8" w:rsidRDefault="004C46E8" w:rsidP="00694B31">
      <w:pPr>
        <w:pStyle w:val="Ttulo1"/>
        <w:numPr>
          <w:ilvl w:val="0"/>
          <w:numId w:val="0"/>
        </w:numPr>
        <w:jc w:val="center"/>
        <w:rPr>
          <w:sz w:val="20"/>
        </w:rPr>
      </w:pPr>
    </w:p>
    <w:p w14:paraId="64CBBE85" w14:textId="77777777" w:rsidR="004C46E8" w:rsidRDefault="004C46E8" w:rsidP="00694B31">
      <w:pPr>
        <w:pStyle w:val="Ttulo1"/>
        <w:numPr>
          <w:ilvl w:val="0"/>
          <w:numId w:val="0"/>
        </w:numPr>
        <w:jc w:val="center"/>
        <w:rPr>
          <w:sz w:val="20"/>
        </w:rPr>
      </w:pPr>
    </w:p>
    <w:p w14:paraId="7758D2B9" w14:textId="77777777" w:rsidR="004C46E8" w:rsidRDefault="004C46E8" w:rsidP="00694B31">
      <w:pPr>
        <w:pStyle w:val="Ttulo1"/>
        <w:numPr>
          <w:ilvl w:val="0"/>
          <w:numId w:val="0"/>
        </w:numPr>
        <w:jc w:val="center"/>
        <w:rPr>
          <w:sz w:val="20"/>
        </w:rPr>
      </w:pPr>
    </w:p>
    <w:p w14:paraId="2598FE51" w14:textId="77777777" w:rsidR="00F55D44" w:rsidRPr="00694B31" w:rsidRDefault="00655D0C" w:rsidP="00694B31">
      <w:pPr>
        <w:pStyle w:val="Ttulo1"/>
        <w:numPr>
          <w:ilvl w:val="0"/>
          <w:numId w:val="0"/>
        </w:numPr>
        <w:jc w:val="center"/>
        <w:rPr>
          <w:sz w:val="20"/>
        </w:rPr>
      </w:pPr>
      <w:bookmarkStart w:id="10" w:name="_Toc410742288"/>
      <w:r w:rsidRPr="00694B31">
        <w:rPr>
          <w:sz w:val="20"/>
        </w:rPr>
        <w:lastRenderedPageBreak/>
        <w:t>Tabla de Contenidos</w:t>
      </w:r>
      <w:bookmarkEnd w:id="8"/>
      <w:bookmarkEnd w:id="9"/>
      <w:bookmarkEnd w:id="10"/>
    </w:p>
    <w:p w14:paraId="79612DAF" w14:textId="77777777" w:rsidR="00B816ED"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10742288" w:history="1">
        <w:r w:rsidR="00B816ED" w:rsidRPr="004D7BA5">
          <w:rPr>
            <w:rStyle w:val="Hipervnculo"/>
            <w:noProof/>
          </w:rPr>
          <w:t>Tabla de Contenidos</w:t>
        </w:r>
        <w:r w:rsidR="00B816ED">
          <w:rPr>
            <w:noProof/>
            <w:webHidden/>
          </w:rPr>
          <w:tab/>
        </w:r>
        <w:r w:rsidR="00B816ED">
          <w:rPr>
            <w:noProof/>
            <w:webHidden/>
          </w:rPr>
          <w:fldChar w:fldCharType="begin"/>
        </w:r>
        <w:r w:rsidR="00B816ED">
          <w:rPr>
            <w:noProof/>
            <w:webHidden/>
          </w:rPr>
          <w:instrText xml:space="preserve"> PAGEREF _Toc410742288 \h </w:instrText>
        </w:r>
        <w:r w:rsidR="00B816ED">
          <w:rPr>
            <w:noProof/>
            <w:webHidden/>
          </w:rPr>
        </w:r>
        <w:r w:rsidR="00B816ED">
          <w:rPr>
            <w:noProof/>
            <w:webHidden/>
          </w:rPr>
          <w:fldChar w:fldCharType="separate"/>
        </w:r>
        <w:r w:rsidR="00B816ED">
          <w:rPr>
            <w:noProof/>
            <w:webHidden/>
          </w:rPr>
          <w:t>2</w:t>
        </w:r>
        <w:r w:rsidR="00B816ED">
          <w:rPr>
            <w:noProof/>
            <w:webHidden/>
          </w:rPr>
          <w:fldChar w:fldCharType="end"/>
        </w:r>
      </w:hyperlink>
    </w:p>
    <w:p w14:paraId="20227EA0" w14:textId="77777777" w:rsidR="00B816ED" w:rsidRDefault="007738C5">
      <w:pPr>
        <w:pStyle w:val="TDC1"/>
        <w:rPr>
          <w:rFonts w:eastAsiaTheme="minorEastAsia" w:cstheme="minorBidi"/>
          <w:b w:val="0"/>
          <w:bCs w:val="0"/>
          <w:caps w:val="0"/>
          <w:noProof/>
          <w:sz w:val="22"/>
          <w:szCs w:val="22"/>
          <w:lang w:eastAsia="es-CL"/>
        </w:rPr>
      </w:pPr>
      <w:hyperlink w:anchor="_Toc410742289" w:history="1">
        <w:r w:rsidR="00B816ED" w:rsidRPr="004D7BA5">
          <w:rPr>
            <w:rStyle w:val="Hipervnculo"/>
            <w:noProof/>
          </w:rPr>
          <w:t>1.</w:t>
        </w:r>
        <w:r w:rsidR="00B816ED">
          <w:rPr>
            <w:rFonts w:eastAsiaTheme="minorEastAsia" w:cstheme="minorBidi"/>
            <w:b w:val="0"/>
            <w:bCs w:val="0"/>
            <w:caps w:val="0"/>
            <w:noProof/>
            <w:sz w:val="22"/>
            <w:szCs w:val="22"/>
            <w:lang w:eastAsia="es-CL"/>
          </w:rPr>
          <w:tab/>
        </w:r>
        <w:r w:rsidR="00B816ED" w:rsidRPr="004D7BA5">
          <w:rPr>
            <w:rStyle w:val="Hipervnculo"/>
            <w:noProof/>
          </w:rPr>
          <w:t>RESUMEN.</w:t>
        </w:r>
        <w:r w:rsidR="00B816ED">
          <w:rPr>
            <w:noProof/>
            <w:webHidden/>
          </w:rPr>
          <w:tab/>
        </w:r>
        <w:r w:rsidR="00B816ED">
          <w:rPr>
            <w:noProof/>
            <w:webHidden/>
          </w:rPr>
          <w:fldChar w:fldCharType="begin"/>
        </w:r>
        <w:r w:rsidR="00B816ED">
          <w:rPr>
            <w:noProof/>
            <w:webHidden/>
          </w:rPr>
          <w:instrText xml:space="preserve"> PAGEREF _Toc410742289 \h </w:instrText>
        </w:r>
        <w:r w:rsidR="00B816ED">
          <w:rPr>
            <w:noProof/>
            <w:webHidden/>
          </w:rPr>
        </w:r>
        <w:r w:rsidR="00B816ED">
          <w:rPr>
            <w:noProof/>
            <w:webHidden/>
          </w:rPr>
          <w:fldChar w:fldCharType="separate"/>
        </w:r>
        <w:r w:rsidR="00B816ED">
          <w:rPr>
            <w:noProof/>
            <w:webHidden/>
          </w:rPr>
          <w:t>5</w:t>
        </w:r>
        <w:r w:rsidR="00B816ED">
          <w:rPr>
            <w:noProof/>
            <w:webHidden/>
          </w:rPr>
          <w:fldChar w:fldCharType="end"/>
        </w:r>
      </w:hyperlink>
    </w:p>
    <w:p w14:paraId="666070E7" w14:textId="77777777" w:rsidR="00B816ED" w:rsidRDefault="007738C5">
      <w:pPr>
        <w:pStyle w:val="TDC1"/>
        <w:rPr>
          <w:rFonts w:eastAsiaTheme="minorEastAsia" w:cstheme="minorBidi"/>
          <w:b w:val="0"/>
          <w:bCs w:val="0"/>
          <w:caps w:val="0"/>
          <w:noProof/>
          <w:sz w:val="22"/>
          <w:szCs w:val="22"/>
          <w:lang w:eastAsia="es-CL"/>
        </w:rPr>
      </w:pPr>
      <w:hyperlink w:anchor="_Toc410742290" w:history="1">
        <w:r w:rsidR="00B816ED" w:rsidRPr="004D7BA5">
          <w:rPr>
            <w:rStyle w:val="Hipervnculo"/>
            <w:noProof/>
          </w:rPr>
          <w:t>2.</w:t>
        </w:r>
        <w:r w:rsidR="00B816ED">
          <w:rPr>
            <w:rFonts w:eastAsiaTheme="minorEastAsia" w:cstheme="minorBidi"/>
            <w:b w:val="0"/>
            <w:bCs w:val="0"/>
            <w:caps w:val="0"/>
            <w:noProof/>
            <w:sz w:val="22"/>
            <w:szCs w:val="22"/>
            <w:lang w:eastAsia="es-CL"/>
          </w:rPr>
          <w:tab/>
        </w:r>
        <w:r w:rsidR="00B816ED" w:rsidRPr="004D7BA5">
          <w:rPr>
            <w:rStyle w:val="Hipervnculo"/>
            <w:noProof/>
          </w:rPr>
          <w:t>IDENTIFICACIÓN DEL PROYECTO, ACTIVIDAD O FUENTE FISCALIZADA</w:t>
        </w:r>
        <w:r w:rsidR="00B816ED">
          <w:rPr>
            <w:noProof/>
            <w:webHidden/>
          </w:rPr>
          <w:tab/>
        </w:r>
        <w:r w:rsidR="00B816ED">
          <w:rPr>
            <w:noProof/>
            <w:webHidden/>
          </w:rPr>
          <w:fldChar w:fldCharType="begin"/>
        </w:r>
        <w:r w:rsidR="00B816ED">
          <w:rPr>
            <w:noProof/>
            <w:webHidden/>
          </w:rPr>
          <w:instrText xml:space="preserve"> PAGEREF _Toc410742290 \h </w:instrText>
        </w:r>
        <w:r w:rsidR="00B816ED">
          <w:rPr>
            <w:noProof/>
            <w:webHidden/>
          </w:rPr>
        </w:r>
        <w:r w:rsidR="00B816ED">
          <w:rPr>
            <w:noProof/>
            <w:webHidden/>
          </w:rPr>
          <w:fldChar w:fldCharType="separate"/>
        </w:r>
        <w:r w:rsidR="00B816ED">
          <w:rPr>
            <w:noProof/>
            <w:webHidden/>
          </w:rPr>
          <w:t>6</w:t>
        </w:r>
        <w:r w:rsidR="00B816ED">
          <w:rPr>
            <w:noProof/>
            <w:webHidden/>
          </w:rPr>
          <w:fldChar w:fldCharType="end"/>
        </w:r>
      </w:hyperlink>
    </w:p>
    <w:p w14:paraId="1CD83146" w14:textId="77777777" w:rsidR="00B816ED" w:rsidRDefault="007738C5">
      <w:pPr>
        <w:pStyle w:val="TDC2"/>
        <w:tabs>
          <w:tab w:val="left" w:pos="880"/>
          <w:tab w:val="right" w:leader="dot" w:pos="9962"/>
        </w:tabs>
        <w:rPr>
          <w:rFonts w:eastAsiaTheme="minorEastAsia" w:cstheme="minorBidi"/>
          <w:smallCaps w:val="0"/>
          <w:noProof/>
          <w:sz w:val="22"/>
          <w:szCs w:val="22"/>
          <w:lang w:eastAsia="es-CL"/>
        </w:rPr>
      </w:pPr>
      <w:hyperlink w:anchor="_Toc410742291" w:history="1">
        <w:r w:rsidR="00B816ED" w:rsidRPr="004D7BA5">
          <w:rPr>
            <w:rStyle w:val="Hipervnculo"/>
            <w:noProof/>
          </w:rPr>
          <w:t>2.1.</w:t>
        </w:r>
        <w:r w:rsidR="00B816ED">
          <w:rPr>
            <w:rFonts w:eastAsiaTheme="minorEastAsia" w:cstheme="minorBidi"/>
            <w:smallCaps w:val="0"/>
            <w:noProof/>
            <w:sz w:val="22"/>
            <w:szCs w:val="22"/>
            <w:lang w:eastAsia="es-CL"/>
          </w:rPr>
          <w:tab/>
        </w:r>
        <w:r w:rsidR="00B816ED" w:rsidRPr="004D7BA5">
          <w:rPr>
            <w:rStyle w:val="Hipervnculo"/>
            <w:noProof/>
          </w:rPr>
          <w:t>Antecedentes Generales</w:t>
        </w:r>
        <w:r w:rsidR="00B816ED">
          <w:rPr>
            <w:noProof/>
            <w:webHidden/>
          </w:rPr>
          <w:tab/>
        </w:r>
        <w:r w:rsidR="00B816ED">
          <w:rPr>
            <w:noProof/>
            <w:webHidden/>
          </w:rPr>
          <w:fldChar w:fldCharType="begin"/>
        </w:r>
        <w:r w:rsidR="00B816ED">
          <w:rPr>
            <w:noProof/>
            <w:webHidden/>
          </w:rPr>
          <w:instrText xml:space="preserve"> PAGEREF _Toc410742291 \h </w:instrText>
        </w:r>
        <w:r w:rsidR="00B816ED">
          <w:rPr>
            <w:noProof/>
            <w:webHidden/>
          </w:rPr>
        </w:r>
        <w:r w:rsidR="00B816ED">
          <w:rPr>
            <w:noProof/>
            <w:webHidden/>
          </w:rPr>
          <w:fldChar w:fldCharType="separate"/>
        </w:r>
        <w:r w:rsidR="00B816ED">
          <w:rPr>
            <w:noProof/>
            <w:webHidden/>
          </w:rPr>
          <w:t>6</w:t>
        </w:r>
        <w:r w:rsidR="00B816ED">
          <w:rPr>
            <w:noProof/>
            <w:webHidden/>
          </w:rPr>
          <w:fldChar w:fldCharType="end"/>
        </w:r>
      </w:hyperlink>
    </w:p>
    <w:p w14:paraId="2CE71EBA" w14:textId="77777777" w:rsidR="00B816ED" w:rsidRDefault="007738C5" w:rsidP="00B816ED">
      <w:pPr>
        <w:pStyle w:val="TDC2"/>
        <w:tabs>
          <w:tab w:val="left" w:pos="880"/>
          <w:tab w:val="right" w:leader="dot" w:pos="9962"/>
        </w:tabs>
        <w:rPr>
          <w:rFonts w:eastAsiaTheme="minorEastAsia" w:cstheme="minorBidi"/>
          <w:smallCaps w:val="0"/>
          <w:noProof/>
          <w:sz w:val="22"/>
          <w:szCs w:val="22"/>
          <w:lang w:eastAsia="es-CL"/>
        </w:rPr>
      </w:pPr>
      <w:hyperlink w:anchor="_Toc410742292" w:history="1">
        <w:r w:rsidR="00B816ED" w:rsidRPr="004D7BA5">
          <w:rPr>
            <w:rStyle w:val="Hipervnculo"/>
            <w:noProof/>
          </w:rPr>
          <w:t>2.2.</w:t>
        </w:r>
        <w:r w:rsidR="00B816ED">
          <w:rPr>
            <w:rFonts w:eastAsiaTheme="minorEastAsia" w:cstheme="minorBidi"/>
            <w:smallCaps w:val="0"/>
            <w:noProof/>
            <w:sz w:val="22"/>
            <w:szCs w:val="22"/>
            <w:lang w:eastAsia="es-CL"/>
          </w:rPr>
          <w:tab/>
        </w:r>
        <w:r w:rsidR="00B816ED" w:rsidRPr="004D7BA5">
          <w:rPr>
            <w:rStyle w:val="Hipervnculo"/>
            <w:noProof/>
          </w:rPr>
          <w:t>Ubicación y Layout</w:t>
        </w:r>
        <w:r w:rsidR="00B816ED">
          <w:rPr>
            <w:noProof/>
            <w:webHidden/>
          </w:rPr>
          <w:tab/>
        </w:r>
        <w:r w:rsidR="00B816ED">
          <w:rPr>
            <w:noProof/>
            <w:webHidden/>
          </w:rPr>
          <w:fldChar w:fldCharType="begin"/>
        </w:r>
        <w:r w:rsidR="00B816ED">
          <w:rPr>
            <w:noProof/>
            <w:webHidden/>
          </w:rPr>
          <w:instrText xml:space="preserve"> PAGEREF _Toc410742292 \h </w:instrText>
        </w:r>
        <w:r w:rsidR="00B816ED">
          <w:rPr>
            <w:noProof/>
            <w:webHidden/>
          </w:rPr>
        </w:r>
        <w:r w:rsidR="00B816ED">
          <w:rPr>
            <w:noProof/>
            <w:webHidden/>
          </w:rPr>
          <w:fldChar w:fldCharType="separate"/>
        </w:r>
        <w:r w:rsidR="00B816ED">
          <w:rPr>
            <w:noProof/>
            <w:webHidden/>
          </w:rPr>
          <w:t>7</w:t>
        </w:r>
        <w:r w:rsidR="00B816ED">
          <w:rPr>
            <w:noProof/>
            <w:webHidden/>
          </w:rPr>
          <w:fldChar w:fldCharType="end"/>
        </w:r>
      </w:hyperlink>
    </w:p>
    <w:p w14:paraId="3992864F" w14:textId="77777777" w:rsidR="00B816ED" w:rsidRDefault="007738C5">
      <w:pPr>
        <w:pStyle w:val="TDC1"/>
        <w:rPr>
          <w:rFonts w:eastAsiaTheme="minorEastAsia" w:cstheme="minorBidi"/>
          <w:b w:val="0"/>
          <w:bCs w:val="0"/>
          <w:caps w:val="0"/>
          <w:noProof/>
          <w:sz w:val="22"/>
          <w:szCs w:val="22"/>
          <w:lang w:eastAsia="es-CL"/>
        </w:rPr>
      </w:pPr>
      <w:hyperlink w:anchor="_Toc410742294" w:history="1">
        <w:r w:rsidR="00B816ED" w:rsidRPr="004D7BA5">
          <w:rPr>
            <w:rStyle w:val="Hipervnculo"/>
            <w:noProof/>
          </w:rPr>
          <w:t>3.</w:t>
        </w:r>
        <w:r w:rsidR="00B816ED">
          <w:rPr>
            <w:rFonts w:eastAsiaTheme="minorEastAsia" w:cstheme="minorBidi"/>
            <w:b w:val="0"/>
            <w:bCs w:val="0"/>
            <w:caps w:val="0"/>
            <w:noProof/>
            <w:sz w:val="22"/>
            <w:szCs w:val="22"/>
            <w:lang w:eastAsia="es-CL"/>
          </w:rPr>
          <w:tab/>
        </w:r>
        <w:r w:rsidR="00B816ED" w:rsidRPr="004D7BA5">
          <w:rPr>
            <w:rStyle w:val="Hipervnculo"/>
            <w:noProof/>
          </w:rPr>
          <w:t>INSTRUMENTOS DE GESTIÓN AMBIENTAL QUE REGULAN LA ACTIVIDAD FISCALIZADA.</w:t>
        </w:r>
        <w:r w:rsidR="00B816ED">
          <w:rPr>
            <w:noProof/>
            <w:webHidden/>
          </w:rPr>
          <w:tab/>
        </w:r>
        <w:r w:rsidR="00B816ED">
          <w:rPr>
            <w:noProof/>
            <w:webHidden/>
          </w:rPr>
          <w:fldChar w:fldCharType="begin"/>
        </w:r>
        <w:r w:rsidR="00B816ED">
          <w:rPr>
            <w:noProof/>
            <w:webHidden/>
          </w:rPr>
          <w:instrText xml:space="preserve"> PAGEREF _Toc410742294 \h </w:instrText>
        </w:r>
        <w:r w:rsidR="00B816ED">
          <w:rPr>
            <w:noProof/>
            <w:webHidden/>
          </w:rPr>
        </w:r>
        <w:r w:rsidR="00B816ED">
          <w:rPr>
            <w:noProof/>
            <w:webHidden/>
          </w:rPr>
          <w:fldChar w:fldCharType="separate"/>
        </w:r>
        <w:r w:rsidR="00B816ED">
          <w:rPr>
            <w:noProof/>
            <w:webHidden/>
          </w:rPr>
          <w:t>10</w:t>
        </w:r>
        <w:r w:rsidR="00B816ED">
          <w:rPr>
            <w:noProof/>
            <w:webHidden/>
          </w:rPr>
          <w:fldChar w:fldCharType="end"/>
        </w:r>
      </w:hyperlink>
    </w:p>
    <w:p w14:paraId="45375C24" w14:textId="77777777" w:rsidR="00B816ED" w:rsidRDefault="007738C5">
      <w:pPr>
        <w:pStyle w:val="TDC1"/>
        <w:rPr>
          <w:rFonts w:eastAsiaTheme="minorEastAsia" w:cstheme="minorBidi"/>
          <w:b w:val="0"/>
          <w:bCs w:val="0"/>
          <w:caps w:val="0"/>
          <w:noProof/>
          <w:sz w:val="22"/>
          <w:szCs w:val="22"/>
          <w:lang w:eastAsia="es-CL"/>
        </w:rPr>
      </w:pPr>
      <w:hyperlink w:anchor="_Toc410742295" w:history="1">
        <w:r w:rsidR="00B816ED" w:rsidRPr="004D7BA5">
          <w:rPr>
            <w:rStyle w:val="Hipervnculo"/>
            <w:noProof/>
          </w:rPr>
          <w:t>4.</w:t>
        </w:r>
        <w:r w:rsidR="00B816ED">
          <w:rPr>
            <w:rFonts w:eastAsiaTheme="minorEastAsia" w:cstheme="minorBidi"/>
            <w:b w:val="0"/>
            <w:bCs w:val="0"/>
            <w:caps w:val="0"/>
            <w:noProof/>
            <w:sz w:val="22"/>
            <w:szCs w:val="22"/>
            <w:lang w:eastAsia="es-CL"/>
          </w:rPr>
          <w:tab/>
        </w:r>
        <w:r w:rsidR="00B816ED" w:rsidRPr="004D7BA5">
          <w:rPr>
            <w:rStyle w:val="Hipervnculo"/>
            <w:noProof/>
          </w:rPr>
          <w:t>ANTECEDENTES DE LA ACTIVIDAD DE FISCALIZACIÓN.</w:t>
        </w:r>
        <w:r w:rsidR="00B816ED">
          <w:rPr>
            <w:noProof/>
            <w:webHidden/>
          </w:rPr>
          <w:tab/>
        </w:r>
        <w:r w:rsidR="00B816ED">
          <w:rPr>
            <w:noProof/>
            <w:webHidden/>
          </w:rPr>
          <w:fldChar w:fldCharType="begin"/>
        </w:r>
        <w:r w:rsidR="00B816ED">
          <w:rPr>
            <w:noProof/>
            <w:webHidden/>
          </w:rPr>
          <w:instrText xml:space="preserve"> PAGEREF _Toc410742295 \h </w:instrText>
        </w:r>
        <w:r w:rsidR="00B816ED">
          <w:rPr>
            <w:noProof/>
            <w:webHidden/>
          </w:rPr>
        </w:r>
        <w:r w:rsidR="00B816ED">
          <w:rPr>
            <w:noProof/>
            <w:webHidden/>
          </w:rPr>
          <w:fldChar w:fldCharType="separate"/>
        </w:r>
        <w:r w:rsidR="00B816ED">
          <w:rPr>
            <w:noProof/>
            <w:webHidden/>
          </w:rPr>
          <w:t>10</w:t>
        </w:r>
        <w:r w:rsidR="00B816ED">
          <w:rPr>
            <w:noProof/>
            <w:webHidden/>
          </w:rPr>
          <w:fldChar w:fldCharType="end"/>
        </w:r>
      </w:hyperlink>
    </w:p>
    <w:p w14:paraId="77D6A9F1" w14:textId="77777777" w:rsidR="00B816ED" w:rsidRDefault="007738C5">
      <w:pPr>
        <w:pStyle w:val="TDC2"/>
        <w:tabs>
          <w:tab w:val="left" w:pos="880"/>
          <w:tab w:val="right" w:leader="dot" w:pos="9962"/>
        </w:tabs>
        <w:rPr>
          <w:rFonts w:eastAsiaTheme="minorEastAsia" w:cstheme="minorBidi"/>
          <w:smallCaps w:val="0"/>
          <w:noProof/>
          <w:sz w:val="22"/>
          <w:szCs w:val="22"/>
          <w:lang w:eastAsia="es-CL"/>
        </w:rPr>
      </w:pPr>
      <w:hyperlink w:anchor="_Toc410742296" w:history="1">
        <w:r w:rsidR="00B816ED" w:rsidRPr="004D7BA5">
          <w:rPr>
            <w:rStyle w:val="Hipervnculo"/>
            <w:noProof/>
          </w:rPr>
          <w:t>4.1.</w:t>
        </w:r>
        <w:r w:rsidR="00B816ED">
          <w:rPr>
            <w:rFonts w:eastAsiaTheme="minorEastAsia" w:cstheme="minorBidi"/>
            <w:smallCaps w:val="0"/>
            <w:noProof/>
            <w:sz w:val="22"/>
            <w:szCs w:val="22"/>
            <w:lang w:eastAsia="es-CL"/>
          </w:rPr>
          <w:tab/>
        </w:r>
        <w:r w:rsidR="00B816ED" w:rsidRPr="004D7BA5">
          <w:rPr>
            <w:rStyle w:val="Hipervnculo"/>
            <w:noProof/>
          </w:rPr>
          <w:t>Motivo de la Actividad de Fiscalización.</w:t>
        </w:r>
        <w:r w:rsidR="00B816ED">
          <w:rPr>
            <w:noProof/>
            <w:webHidden/>
          </w:rPr>
          <w:tab/>
        </w:r>
        <w:r w:rsidR="00B816ED">
          <w:rPr>
            <w:noProof/>
            <w:webHidden/>
          </w:rPr>
          <w:fldChar w:fldCharType="begin"/>
        </w:r>
        <w:r w:rsidR="00B816ED">
          <w:rPr>
            <w:noProof/>
            <w:webHidden/>
          </w:rPr>
          <w:instrText xml:space="preserve"> PAGEREF _Toc410742296 \h </w:instrText>
        </w:r>
        <w:r w:rsidR="00B816ED">
          <w:rPr>
            <w:noProof/>
            <w:webHidden/>
          </w:rPr>
        </w:r>
        <w:r w:rsidR="00B816ED">
          <w:rPr>
            <w:noProof/>
            <w:webHidden/>
          </w:rPr>
          <w:fldChar w:fldCharType="separate"/>
        </w:r>
        <w:r w:rsidR="00B816ED">
          <w:rPr>
            <w:noProof/>
            <w:webHidden/>
          </w:rPr>
          <w:t>10</w:t>
        </w:r>
        <w:r w:rsidR="00B816ED">
          <w:rPr>
            <w:noProof/>
            <w:webHidden/>
          </w:rPr>
          <w:fldChar w:fldCharType="end"/>
        </w:r>
      </w:hyperlink>
    </w:p>
    <w:p w14:paraId="01426CBA" w14:textId="77777777" w:rsidR="00B816ED" w:rsidRDefault="007738C5">
      <w:pPr>
        <w:pStyle w:val="TDC2"/>
        <w:tabs>
          <w:tab w:val="left" w:pos="880"/>
          <w:tab w:val="right" w:leader="dot" w:pos="9962"/>
        </w:tabs>
        <w:rPr>
          <w:rFonts w:eastAsiaTheme="minorEastAsia" w:cstheme="minorBidi"/>
          <w:smallCaps w:val="0"/>
          <w:noProof/>
          <w:sz w:val="22"/>
          <w:szCs w:val="22"/>
          <w:lang w:eastAsia="es-CL"/>
        </w:rPr>
      </w:pPr>
      <w:hyperlink w:anchor="_Toc410742297" w:history="1">
        <w:r w:rsidR="00B816ED" w:rsidRPr="004D7BA5">
          <w:rPr>
            <w:rStyle w:val="Hipervnculo"/>
            <w:noProof/>
          </w:rPr>
          <w:t>4.2.</w:t>
        </w:r>
        <w:r w:rsidR="00B816ED">
          <w:rPr>
            <w:rFonts w:eastAsiaTheme="minorEastAsia" w:cstheme="minorBidi"/>
            <w:smallCaps w:val="0"/>
            <w:noProof/>
            <w:sz w:val="22"/>
            <w:szCs w:val="22"/>
            <w:lang w:eastAsia="es-CL"/>
          </w:rPr>
          <w:tab/>
        </w:r>
        <w:r w:rsidR="00B816ED" w:rsidRPr="004D7BA5">
          <w:rPr>
            <w:rStyle w:val="Hipervnculo"/>
            <w:noProof/>
          </w:rPr>
          <w:t>Materia Específica Objeto de la Inspección Ambiental.</w:t>
        </w:r>
        <w:r w:rsidR="00B816ED">
          <w:rPr>
            <w:noProof/>
            <w:webHidden/>
          </w:rPr>
          <w:tab/>
        </w:r>
        <w:r w:rsidR="00B816ED">
          <w:rPr>
            <w:noProof/>
            <w:webHidden/>
          </w:rPr>
          <w:fldChar w:fldCharType="begin"/>
        </w:r>
        <w:r w:rsidR="00B816ED">
          <w:rPr>
            <w:noProof/>
            <w:webHidden/>
          </w:rPr>
          <w:instrText xml:space="preserve"> PAGEREF _Toc410742297 \h </w:instrText>
        </w:r>
        <w:r w:rsidR="00B816ED">
          <w:rPr>
            <w:noProof/>
            <w:webHidden/>
          </w:rPr>
        </w:r>
        <w:r w:rsidR="00B816ED">
          <w:rPr>
            <w:noProof/>
            <w:webHidden/>
          </w:rPr>
          <w:fldChar w:fldCharType="separate"/>
        </w:r>
        <w:r w:rsidR="00B816ED">
          <w:rPr>
            <w:noProof/>
            <w:webHidden/>
          </w:rPr>
          <w:t>10</w:t>
        </w:r>
        <w:r w:rsidR="00B816ED">
          <w:rPr>
            <w:noProof/>
            <w:webHidden/>
          </w:rPr>
          <w:fldChar w:fldCharType="end"/>
        </w:r>
      </w:hyperlink>
    </w:p>
    <w:p w14:paraId="6C51DDE1" w14:textId="77777777" w:rsidR="00B816ED" w:rsidRDefault="007738C5">
      <w:pPr>
        <w:pStyle w:val="TDC2"/>
        <w:tabs>
          <w:tab w:val="left" w:pos="880"/>
          <w:tab w:val="right" w:leader="dot" w:pos="9962"/>
        </w:tabs>
        <w:rPr>
          <w:rFonts w:eastAsiaTheme="minorEastAsia" w:cstheme="minorBidi"/>
          <w:smallCaps w:val="0"/>
          <w:noProof/>
          <w:sz w:val="22"/>
          <w:szCs w:val="22"/>
          <w:lang w:eastAsia="es-CL"/>
        </w:rPr>
      </w:pPr>
      <w:hyperlink w:anchor="_Toc410742298" w:history="1">
        <w:r w:rsidR="00B816ED" w:rsidRPr="004D7BA5">
          <w:rPr>
            <w:rStyle w:val="Hipervnculo"/>
            <w:noProof/>
          </w:rPr>
          <w:t>4.3.</w:t>
        </w:r>
        <w:r w:rsidR="00B816ED">
          <w:rPr>
            <w:rFonts w:eastAsiaTheme="minorEastAsia" w:cstheme="minorBidi"/>
            <w:smallCaps w:val="0"/>
            <w:noProof/>
            <w:sz w:val="22"/>
            <w:szCs w:val="22"/>
            <w:lang w:eastAsia="es-CL"/>
          </w:rPr>
          <w:tab/>
        </w:r>
        <w:r w:rsidR="00B816ED" w:rsidRPr="004D7BA5">
          <w:rPr>
            <w:rStyle w:val="Hipervnculo"/>
            <w:noProof/>
          </w:rPr>
          <w:t>Aspectos Relativos a la Ejecución de la Inspección Ambiental.</w:t>
        </w:r>
        <w:r w:rsidR="00B816ED">
          <w:rPr>
            <w:noProof/>
            <w:webHidden/>
          </w:rPr>
          <w:tab/>
        </w:r>
        <w:r w:rsidR="00B816ED">
          <w:rPr>
            <w:noProof/>
            <w:webHidden/>
          </w:rPr>
          <w:fldChar w:fldCharType="begin"/>
        </w:r>
        <w:r w:rsidR="00B816ED">
          <w:rPr>
            <w:noProof/>
            <w:webHidden/>
          </w:rPr>
          <w:instrText xml:space="preserve"> PAGEREF _Toc410742298 \h </w:instrText>
        </w:r>
        <w:r w:rsidR="00B816ED">
          <w:rPr>
            <w:noProof/>
            <w:webHidden/>
          </w:rPr>
        </w:r>
        <w:r w:rsidR="00B816ED">
          <w:rPr>
            <w:noProof/>
            <w:webHidden/>
          </w:rPr>
          <w:fldChar w:fldCharType="separate"/>
        </w:r>
        <w:r w:rsidR="00B816ED">
          <w:rPr>
            <w:noProof/>
            <w:webHidden/>
          </w:rPr>
          <w:t>11</w:t>
        </w:r>
        <w:r w:rsidR="00B816ED">
          <w:rPr>
            <w:noProof/>
            <w:webHidden/>
          </w:rPr>
          <w:fldChar w:fldCharType="end"/>
        </w:r>
      </w:hyperlink>
    </w:p>
    <w:p w14:paraId="1BB9F76E" w14:textId="77777777" w:rsidR="00B816ED" w:rsidRDefault="007738C5">
      <w:pPr>
        <w:pStyle w:val="TDC3"/>
        <w:tabs>
          <w:tab w:val="left" w:pos="1320"/>
          <w:tab w:val="right" w:leader="dot" w:pos="9962"/>
        </w:tabs>
        <w:rPr>
          <w:rFonts w:eastAsiaTheme="minorEastAsia" w:cstheme="minorBidi"/>
          <w:i w:val="0"/>
          <w:iCs w:val="0"/>
          <w:noProof/>
          <w:sz w:val="22"/>
          <w:szCs w:val="22"/>
          <w:lang w:eastAsia="es-CL"/>
        </w:rPr>
      </w:pPr>
      <w:hyperlink w:anchor="_Toc410742299" w:history="1">
        <w:r w:rsidR="00B816ED" w:rsidRPr="004D7BA5">
          <w:rPr>
            <w:rStyle w:val="Hipervnculo"/>
            <w:noProof/>
          </w:rPr>
          <w:t>4.3.1.</w:t>
        </w:r>
        <w:r w:rsidR="00B816ED">
          <w:rPr>
            <w:rFonts w:eastAsiaTheme="minorEastAsia" w:cstheme="minorBidi"/>
            <w:i w:val="0"/>
            <w:iCs w:val="0"/>
            <w:noProof/>
            <w:sz w:val="22"/>
            <w:szCs w:val="22"/>
            <w:lang w:eastAsia="es-CL"/>
          </w:rPr>
          <w:tab/>
        </w:r>
        <w:r w:rsidR="00B816ED" w:rsidRPr="004D7BA5">
          <w:rPr>
            <w:rStyle w:val="Hipervnculo"/>
            <w:noProof/>
          </w:rPr>
          <w:t>Primer día de inspección</w:t>
        </w:r>
        <w:r w:rsidR="00B816ED">
          <w:rPr>
            <w:noProof/>
            <w:webHidden/>
          </w:rPr>
          <w:tab/>
        </w:r>
        <w:r w:rsidR="00B816ED">
          <w:rPr>
            <w:noProof/>
            <w:webHidden/>
          </w:rPr>
          <w:fldChar w:fldCharType="begin"/>
        </w:r>
        <w:r w:rsidR="00B816ED">
          <w:rPr>
            <w:noProof/>
            <w:webHidden/>
          </w:rPr>
          <w:instrText xml:space="preserve"> PAGEREF _Toc410742299 \h </w:instrText>
        </w:r>
        <w:r w:rsidR="00B816ED">
          <w:rPr>
            <w:noProof/>
            <w:webHidden/>
          </w:rPr>
        </w:r>
        <w:r w:rsidR="00B816ED">
          <w:rPr>
            <w:noProof/>
            <w:webHidden/>
          </w:rPr>
          <w:fldChar w:fldCharType="separate"/>
        </w:r>
        <w:r w:rsidR="00B816ED">
          <w:rPr>
            <w:noProof/>
            <w:webHidden/>
          </w:rPr>
          <w:t>11</w:t>
        </w:r>
        <w:r w:rsidR="00B816ED">
          <w:rPr>
            <w:noProof/>
            <w:webHidden/>
          </w:rPr>
          <w:fldChar w:fldCharType="end"/>
        </w:r>
      </w:hyperlink>
    </w:p>
    <w:p w14:paraId="4855EB30" w14:textId="77777777" w:rsidR="00B816ED" w:rsidRDefault="007738C5" w:rsidP="00B816ED">
      <w:pPr>
        <w:pStyle w:val="TDC3"/>
        <w:tabs>
          <w:tab w:val="left" w:pos="1320"/>
          <w:tab w:val="right" w:leader="dot" w:pos="9962"/>
        </w:tabs>
        <w:rPr>
          <w:rFonts w:eastAsiaTheme="minorEastAsia" w:cstheme="minorBidi"/>
          <w:i w:val="0"/>
          <w:iCs w:val="0"/>
          <w:noProof/>
          <w:sz w:val="22"/>
          <w:szCs w:val="22"/>
          <w:lang w:eastAsia="es-CL"/>
        </w:rPr>
      </w:pPr>
      <w:hyperlink w:anchor="_Toc410742300" w:history="1">
        <w:r w:rsidR="00B816ED" w:rsidRPr="004D7BA5">
          <w:rPr>
            <w:rStyle w:val="Hipervnculo"/>
            <w:noProof/>
          </w:rPr>
          <w:t>4.3.2.</w:t>
        </w:r>
        <w:r w:rsidR="00B816ED">
          <w:rPr>
            <w:rFonts w:eastAsiaTheme="minorEastAsia" w:cstheme="minorBidi"/>
            <w:i w:val="0"/>
            <w:iCs w:val="0"/>
            <w:noProof/>
            <w:sz w:val="22"/>
            <w:szCs w:val="22"/>
            <w:lang w:eastAsia="es-CL"/>
          </w:rPr>
          <w:tab/>
        </w:r>
        <w:r w:rsidR="00B816ED" w:rsidRPr="004D7BA5">
          <w:rPr>
            <w:rStyle w:val="Hipervnculo"/>
            <w:noProof/>
          </w:rPr>
          <w:t>Esquema de recorrido</w:t>
        </w:r>
        <w:r w:rsidR="00B816ED">
          <w:rPr>
            <w:noProof/>
            <w:webHidden/>
          </w:rPr>
          <w:tab/>
        </w:r>
        <w:r w:rsidR="00B816ED">
          <w:rPr>
            <w:noProof/>
            <w:webHidden/>
          </w:rPr>
          <w:fldChar w:fldCharType="begin"/>
        </w:r>
        <w:r w:rsidR="00B816ED">
          <w:rPr>
            <w:noProof/>
            <w:webHidden/>
          </w:rPr>
          <w:instrText xml:space="preserve"> PAGEREF _Toc410742300 \h </w:instrText>
        </w:r>
        <w:r w:rsidR="00B816ED">
          <w:rPr>
            <w:noProof/>
            <w:webHidden/>
          </w:rPr>
        </w:r>
        <w:r w:rsidR="00B816ED">
          <w:rPr>
            <w:noProof/>
            <w:webHidden/>
          </w:rPr>
          <w:fldChar w:fldCharType="separate"/>
        </w:r>
        <w:r w:rsidR="00B816ED">
          <w:rPr>
            <w:noProof/>
            <w:webHidden/>
          </w:rPr>
          <w:t>12</w:t>
        </w:r>
        <w:r w:rsidR="00B816ED">
          <w:rPr>
            <w:noProof/>
            <w:webHidden/>
          </w:rPr>
          <w:fldChar w:fldCharType="end"/>
        </w:r>
      </w:hyperlink>
    </w:p>
    <w:p w14:paraId="232C5B11" w14:textId="77777777" w:rsidR="00B816ED" w:rsidRDefault="007738C5">
      <w:pPr>
        <w:pStyle w:val="TDC3"/>
        <w:tabs>
          <w:tab w:val="left" w:pos="1100"/>
          <w:tab w:val="right" w:leader="dot" w:pos="9962"/>
        </w:tabs>
        <w:rPr>
          <w:rFonts w:eastAsiaTheme="minorEastAsia" w:cstheme="minorBidi"/>
          <w:i w:val="0"/>
          <w:iCs w:val="0"/>
          <w:noProof/>
          <w:sz w:val="22"/>
          <w:szCs w:val="22"/>
          <w:lang w:eastAsia="es-CL"/>
        </w:rPr>
      </w:pPr>
      <w:hyperlink w:anchor="_Toc410742302" w:history="1">
        <w:r w:rsidR="00B816ED" w:rsidRPr="004D7BA5">
          <w:rPr>
            <w:rStyle w:val="Hipervnculo"/>
            <w:noProof/>
          </w:rPr>
          <w:t>4.3.3</w:t>
        </w:r>
        <w:r w:rsidR="00B816ED">
          <w:rPr>
            <w:rFonts w:eastAsiaTheme="minorEastAsia" w:cstheme="minorBidi"/>
            <w:i w:val="0"/>
            <w:iCs w:val="0"/>
            <w:noProof/>
            <w:sz w:val="22"/>
            <w:szCs w:val="22"/>
            <w:lang w:eastAsia="es-CL"/>
          </w:rPr>
          <w:tab/>
        </w:r>
        <w:r w:rsidR="00B816ED" w:rsidRPr="004D7BA5">
          <w:rPr>
            <w:rStyle w:val="Hipervnculo"/>
            <w:noProof/>
          </w:rPr>
          <w:t>Esquema de recorrido</w:t>
        </w:r>
        <w:r w:rsidR="00B816ED">
          <w:rPr>
            <w:noProof/>
            <w:webHidden/>
          </w:rPr>
          <w:tab/>
        </w:r>
        <w:r w:rsidR="00B816ED">
          <w:rPr>
            <w:noProof/>
            <w:webHidden/>
          </w:rPr>
          <w:fldChar w:fldCharType="begin"/>
        </w:r>
        <w:r w:rsidR="00B816ED">
          <w:rPr>
            <w:noProof/>
            <w:webHidden/>
          </w:rPr>
          <w:instrText xml:space="preserve"> PAGEREF _Toc410742302 \h </w:instrText>
        </w:r>
        <w:r w:rsidR="00B816ED">
          <w:rPr>
            <w:noProof/>
            <w:webHidden/>
          </w:rPr>
        </w:r>
        <w:r w:rsidR="00B816ED">
          <w:rPr>
            <w:noProof/>
            <w:webHidden/>
          </w:rPr>
          <w:fldChar w:fldCharType="separate"/>
        </w:r>
        <w:r w:rsidR="00B816ED">
          <w:rPr>
            <w:noProof/>
            <w:webHidden/>
          </w:rPr>
          <w:t>13</w:t>
        </w:r>
        <w:r w:rsidR="00B816ED">
          <w:rPr>
            <w:noProof/>
            <w:webHidden/>
          </w:rPr>
          <w:fldChar w:fldCharType="end"/>
        </w:r>
      </w:hyperlink>
    </w:p>
    <w:p w14:paraId="77AE71B7" w14:textId="77777777" w:rsidR="00B816ED" w:rsidRDefault="007738C5">
      <w:pPr>
        <w:pStyle w:val="TDC1"/>
        <w:rPr>
          <w:rFonts w:eastAsiaTheme="minorEastAsia" w:cstheme="minorBidi"/>
          <w:b w:val="0"/>
          <w:bCs w:val="0"/>
          <w:caps w:val="0"/>
          <w:noProof/>
          <w:sz w:val="22"/>
          <w:szCs w:val="22"/>
          <w:lang w:eastAsia="es-CL"/>
        </w:rPr>
      </w:pPr>
      <w:hyperlink w:anchor="_Toc410742303" w:history="1">
        <w:r w:rsidR="00B816ED" w:rsidRPr="004D7BA5">
          <w:rPr>
            <w:rStyle w:val="Hipervnculo"/>
            <w:noProof/>
          </w:rPr>
          <w:t>5.</w:t>
        </w:r>
        <w:r w:rsidR="00B816ED">
          <w:rPr>
            <w:rFonts w:eastAsiaTheme="minorEastAsia" w:cstheme="minorBidi"/>
            <w:b w:val="0"/>
            <w:bCs w:val="0"/>
            <w:caps w:val="0"/>
            <w:noProof/>
            <w:sz w:val="22"/>
            <w:szCs w:val="22"/>
            <w:lang w:eastAsia="es-CL"/>
          </w:rPr>
          <w:tab/>
        </w:r>
        <w:r w:rsidR="00B816ED" w:rsidRPr="004D7BA5">
          <w:rPr>
            <w:rStyle w:val="Hipervnculo"/>
            <w:noProof/>
          </w:rPr>
          <w:t>HECHOS CONSTATADOS.</w:t>
        </w:r>
        <w:r w:rsidR="00B816ED">
          <w:rPr>
            <w:noProof/>
            <w:webHidden/>
          </w:rPr>
          <w:tab/>
        </w:r>
        <w:r w:rsidR="00B816ED">
          <w:rPr>
            <w:noProof/>
            <w:webHidden/>
          </w:rPr>
          <w:fldChar w:fldCharType="begin"/>
        </w:r>
        <w:r w:rsidR="00B816ED">
          <w:rPr>
            <w:noProof/>
            <w:webHidden/>
          </w:rPr>
          <w:instrText xml:space="preserve"> PAGEREF _Toc410742303 \h </w:instrText>
        </w:r>
        <w:r w:rsidR="00B816ED">
          <w:rPr>
            <w:noProof/>
            <w:webHidden/>
          </w:rPr>
        </w:r>
        <w:r w:rsidR="00B816ED">
          <w:rPr>
            <w:noProof/>
            <w:webHidden/>
          </w:rPr>
          <w:fldChar w:fldCharType="separate"/>
        </w:r>
        <w:r w:rsidR="00B816ED">
          <w:rPr>
            <w:noProof/>
            <w:webHidden/>
          </w:rPr>
          <w:t>14</w:t>
        </w:r>
        <w:r w:rsidR="00B816ED">
          <w:rPr>
            <w:noProof/>
            <w:webHidden/>
          </w:rPr>
          <w:fldChar w:fldCharType="end"/>
        </w:r>
      </w:hyperlink>
    </w:p>
    <w:p w14:paraId="7A4D71D0" w14:textId="77777777" w:rsidR="00B816ED" w:rsidRDefault="007738C5">
      <w:pPr>
        <w:pStyle w:val="TDC2"/>
        <w:tabs>
          <w:tab w:val="left" w:pos="880"/>
          <w:tab w:val="right" w:leader="dot" w:pos="9962"/>
        </w:tabs>
        <w:rPr>
          <w:rFonts w:eastAsiaTheme="minorEastAsia" w:cstheme="minorBidi"/>
          <w:smallCaps w:val="0"/>
          <w:noProof/>
          <w:sz w:val="22"/>
          <w:szCs w:val="22"/>
          <w:lang w:eastAsia="es-CL"/>
        </w:rPr>
      </w:pPr>
      <w:hyperlink w:anchor="_Toc410742304" w:history="1">
        <w:r w:rsidR="00B816ED" w:rsidRPr="004D7BA5">
          <w:rPr>
            <w:rStyle w:val="Hipervnculo"/>
            <w:noProof/>
          </w:rPr>
          <w:t>5.1.</w:t>
        </w:r>
        <w:r w:rsidR="00B816ED">
          <w:rPr>
            <w:rFonts w:eastAsiaTheme="minorEastAsia" w:cstheme="minorBidi"/>
            <w:smallCaps w:val="0"/>
            <w:noProof/>
            <w:sz w:val="22"/>
            <w:szCs w:val="22"/>
            <w:lang w:eastAsia="es-CL"/>
          </w:rPr>
          <w:tab/>
        </w:r>
        <w:r w:rsidR="00B816ED" w:rsidRPr="004D7BA5">
          <w:rPr>
            <w:rStyle w:val="Hipervnculo"/>
            <w:noProof/>
          </w:rPr>
          <w:t>Operación relleno</w:t>
        </w:r>
        <w:r w:rsidR="00B816ED">
          <w:rPr>
            <w:noProof/>
            <w:webHidden/>
          </w:rPr>
          <w:tab/>
        </w:r>
        <w:r w:rsidR="00B816ED">
          <w:rPr>
            <w:noProof/>
            <w:webHidden/>
          </w:rPr>
          <w:fldChar w:fldCharType="begin"/>
        </w:r>
        <w:r w:rsidR="00B816ED">
          <w:rPr>
            <w:noProof/>
            <w:webHidden/>
          </w:rPr>
          <w:instrText xml:space="preserve"> PAGEREF _Toc410742304 \h </w:instrText>
        </w:r>
        <w:r w:rsidR="00B816ED">
          <w:rPr>
            <w:noProof/>
            <w:webHidden/>
          </w:rPr>
        </w:r>
        <w:r w:rsidR="00B816ED">
          <w:rPr>
            <w:noProof/>
            <w:webHidden/>
          </w:rPr>
          <w:fldChar w:fldCharType="separate"/>
        </w:r>
        <w:r w:rsidR="00B816ED">
          <w:rPr>
            <w:noProof/>
            <w:webHidden/>
          </w:rPr>
          <w:t>14</w:t>
        </w:r>
        <w:r w:rsidR="00B816ED">
          <w:rPr>
            <w:noProof/>
            <w:webHidden/>
          </w:rPr>
          <w:fldChar w:fldCharType="end"/>
        </w:r>
      </w:hyperlink>
    </w:p>
    <w:p w14:paraId="08142DFB" w14:textId="77777777" w:rsidR="00B816ED" w:rsidRDefault="007738C5">
      <w:pPr>
        <w:pStyle w:val="TDC2"/>
        <w:tabs>
          <w:tab w:val="left" w:pos="880"/>
          <w:tab w:val="right" w:leader="dot" w:pos="9962"/>
        </w:tabs>
        <w:rPr>
          <w:rFonts w:eastAsiaTheme="minorEastAsia" w:cstheme="minorBidi"/>
          <w:smallCaps w:val="0"/>
          <w:noProof/>
          <w:sz w:val="22"/>
          <w:szCs w:val="22"/>
          <w:lang w:eastAsia="es-CL"/>
        </w:rPr>
      </w:pPr>
      <w:hyperlink w:anchor="_Toc410742305" w:history="1">
        <w:r w:rsidR="00B816ED" w:rsidRPr="004D7BA5">
          <w:rPr>
            <w:rStyle w:val="Hipervnculo"/>
            <w:noProof/>
          </w:rPr>
          <w:t>5.2.</w:t>
        </w:r>
        <w:r w:rsidR="00B816ED">
          <w:rPr>
            <w:rFonts w:eastAsiaTheme="minorEastAsia" w:cstheme="minorBidi"/>
            <w:smallCaps w:val="0"/>
            <w:noProof/>
            <w:sz w:val="22"/>
            <w:szCs w:val="22"/>
            <w:lang w:eastAsia="es-CL"/>
          </w:rPr>
          <w:tab/>
        </w:r>
        <w:r w:rsidR="00B816ED" w:rsidRPr="004D7BA5">
          <w:rPr>
            <w:rStyle w:val="Hipervnculo"/>
            <w:noProof/>
          </w:rPr>
          <w:t>Monitoreos</w:t>
        </w:r>
        <w:r w:rsidR="00B816ED">
          <w:rPr>
            <w:noProof/>
            <w:webHidden/>
          </w:rPr>
          <w:tab/>
        </w:r>
        <w:r w:rsidR="00B816ED">
          <w:rPr>
            <w:noProof/>
            <w:webHidden/>
          </w:rPr>
          <w:fldChar w:fldCharType="begin"/>
        </w:r>
        <w:r w:rsidR="00B816ED">
          <w:rPr>
            <w:noProof/>
            <w:webHidden/>
          </w:rPr>
          <w:instrText xml:space="preserve"> PAGEREF _Toc410742305 \h </w:instrText>
        </w:r>
        <w:r w:rsidR="00B816ED">
          <w:rPr>
            <w:noProof/>
            <w:webHidden/>
          </w:rPr>
        </w:r>
        <w:r w:rsidR="00B816ED">
          <w:rPr>
            <w:noProof/>
            <w:webHidden/>
          </w:rPr>
          <w:fldChar w:fldCharType="separate"/>
        </w:r>
        <w:r w:rsidR="00B816ED">
          <w:rPr>
            <w:noProof/>
            <w:webHidden/>
          </w:rPr>
          <w:t>16</w:t>
        </w:r>
        <w:r w:rsidR="00B816ED">
          <w:rPr>
            <w:noProof/>
            <w:webHidden/>
          </w:rPr>
          <w:fldChar w:fldCharType="end"/>
        </w:r>
      </w:hyperlink>
    </w:p>
    <w:p w14:paraId="09349B94" w14:textId="77777777" w:rsidR="00B816ED" w:rsidRDefault="007738C5">
      <w:pPr>
        <w:pStyle w:val="TDC2"/>
        <w:tabs>
          <w:tab w:val="left" w:pos="880"/>
          <w:tab w:val="right" w:leader="dot" w:pos="9962"/>
        </w:tabs>
        <w:rPr>
          <w:rFonts w:eastAsiaTheme="minorEastAsia" w:cstheme="minorBidi"/>
          <w:smallCaps w:val="0"/>
          <w:noProof/>
          <w:sz w:val="22"/>
          <w:szCs w:val="22"/>
          <w:lang w:eastAsia="es-CL"/>
        </w:rPr>
      </w:pPr>
      <w:hyperlink w:anchor="_Toc410742306" w:history="1">
        <w:r w:rsidR="00B816ED" w:rsidRPr="004D7BA5">
          <w:rPr>
            <w:rStyle w:val="Hipervnculo"/>
            <w:noProof/>
          </w:rPr>
          <w:t>5.3.</w:t>
        </w:r>
        <w:r w:rsidR="00B816ED">
          <w:rPr>
            <w:rFonts w:eastAsiaTheme="minorEastAsia" w:cstheme="minorBidi"/>
            <w:smallCaps w:val="0"/>
            <w:noProof/>
            <w:sz w:val="22"/>
            <w:szCs w:val="22"/>
            <w:lang w:eastAsia="es-CL"/>
          </w:rPr>
          <w:tab/>
        </w:r>
        <w:r w:rsidR="00B816ED" w:rsidRPr="004D7BA5">
          <w:rPr>
            <w:rStyle w:val="Hipervnculo"/>
            <w:noProof/>
          </w:rPr>
          <w:t>Cobertura diaria de residuos</w:t>
        </w:r>
        <w:r w:rsidR="00B816ED">
          <w:rPr>
            <w:noProof/>
            <w:webHidden/>
          </w:rPr>
          <w:tab/>
        </w:r>
        <w:r w:rsidR="00B816ED">
          <w:rPr>
            <w:noProof/>
            <w:webHidden/>
          </w:rPr>
          <w:fldChar w:fldCharType="begin"/>
        </w:r>
        <w:r w:rsidR="00B816ED">
          <w:rPr>
            <w:noProof/>
            <w:webHidden/>
          </w:rPr>
          <w:instrText xml:space="preserve"> PAGEREF _Toc410742306 \h </w:instrText>
        </w:r>
        <w:r w:rsidR="00B816ED">
          <w:rPr>
            <w:noProof/>
            <w:webHidden/>
          </w:rPr>
        </w:r>
        <w:r w:rsidR="00B816ED">
          <w:rPr>
            <w:noProof/>
            <w:webHidden/>
          </w:rPr>
          <w:fldChar w:fldCharType="separate"/>
        </w:r>
        <w:r w:rsidR="00B816ED">
          <w:rPr>
            <w:noProof/>
            <w:webHidden/>
          </w:rPr>
          <w:t>17</w:t>
        </w:r>
        <w:r w:rsidR="00B816ED">
          <w:rPr>
            <w:noProof/>
            <w:webHidden/>
          </w:rPr>
          <w:fldChar w:fldCharType="end"/>
        </w:r>
      </w:hyperlink>
    </w:p>
    <w:p w14:paraId="42412261" w14:textId="77777777" w:rsidR="00B816ED" w:rsidRDefault="007738C5">
      <w:pPr>
        <w:pStyle w:val="TDC2"/>
        <w:tabs>
          <w:tab w:val="left" w:pos="880"/>
          <w:tab w:val="right" w:leader="dot" w:pos="9962"/>
        </w:tabs>
        <w:rPr>
          <w:rFonts w:eastAsiaTheme="minorEastAsia" w:cstheme="minorBidi"/>
          <w:smallCaps w:val="0"/>
          <w:noProof/>
          <w:sz w:val="22"/>
          <w:szCs w:val="22"/>
          <w:lang w:eastAsia="es-CL"/>
        </w:rPr>
      </w:pPr>
      <w:hyperlink w:anchor="_Toc410742307" w:history="1">
        <w:r w:rsidR="00B816ED" w:rsidRPr="004D7BA5">
          <w:rPr>
            <w:rStyle w:val="Hipervnculo"/>
            <w:noProof/>
          </w:rPr>
          <w:t>5.4.</w:t>
        </w:r>
        <w:r w:rsidR="00B816ED">
          <w:rPr>
            <w:rFonts w:eastAsiaTheme="minorEastAsia" w:cstheme="minorBidi"/>
            <w:smallCaps w:val="0"/>
            <w:noProof/>
            <w:sz w:val="22"/>
            <w:szCs w:val="22"/>
            <w:lang w:eastAsia="es-CL"/>
          </w:rPr>
          <w:tab/>
        </w:r>
        <w:r w:rsidR="00B816ED" w:rsidRPr="004D7BA5">
          <w:rPr>
            <w:rStyle w:val="Hipervnculo"/>
            <w:noProof/>
          </w:rPr>
          <w:t>Limpieza de la superficie y áreas adyacentes</w:t>
        </w:r>
        <w:r w:rsidR="00B816ED">
          <w:rPr>
            <w:noProof/>
            <w:webHidden/>
          </w:rPr>
          <w:tab/>
        </w:r>
        <w:r w:rsidR="00B816ED">
          <w:rPr>
            <w:noProof/>
            <w:webHidden/>
          </w:rPr>
          <w:fldChar w:fldCharType="begin"/>
        </w:r>
        <w:r w:rsidR="00B816ED">
          <w:rPr>
            <w:noProof/>
            <w:webHidden/>
          </w:rPr>
          <w:instrText xml:space="preserve"> PAGEREF _Toc410742307 \h </w:instrText>
        </w:r>
        <w:r w:rsidR="00B816ED">
          <w:rPr>
            <w:noProof/>
            <w:webHidden/>
          </w:rPr>
        </w:r>
        <w:r w:rsidR="00B816ED">
          <w:rPr>
            <w:noProof/>
            <w:webHidden/>
          </w:rPr>
          <w:fldChar w:fldCharType="separate"/>
        </w:r>
        <w:r w:rsidR="00B816ED">
          <w:rPr>
            <w:noProof/>
            <w:webHidden/>
          </w:rPr>
          <w:t>19</w:t>
        </w:r>
        <w:r w:rsidR="00B816ED">
          <w:rPr>
            <w:noProof/>
            <w:webHidden/>
          </w:rPr>
          <w:fldChar w:fldCharType="end"/>
        </w:r>
      </w:hyperlink>
    </w:p>
    <w:p w14:paraId="57D0C41F" w14:textId="77777777" w:rsidR="00B816ED" w:rsidRDefault="007738C5">
      <w:pPr>
        <w:pStyle w:val="TDC2"/>
        <w:tabs>
          <w:tab w:val="left" w:pos="880"/>
          <w:tab w:val="right" w:leader="dot" w:pos="9962"/>
        </w:tabs>
        <w:rPr>
          <w:rFonts w:eastAsiaTheme="minorEastAsia" w:cstheme="minorBidi"/>
          <w:smallCaps w:val="0"/>
          <w:noProof/>
          <w:sz w:val="22"/>
          <w:szCs w:val="22"/>
          <w:lang w:eastAsia="es-CL"/>
        </w:rPr>
      </w:pPr>
      <w:hyperlink w:anchor="_Toc410742308" w:history="1">
        <w:r w:rsidR="00B816ED" w:rsidRPr="004D7BA5">
          <w:rPr>
            <w:rStyle w:val="Hipervnculo"/>
            <w:noProof/>
          </w:rPr>
          <w:t>5.5.</w:t>
        </w:r>
        <w:r w:rsidR="00B816ED">
          <w:rPr>
            <w:rFonts w:eastAsiaTheme="minorEastAsia" w:cstheme="minorBidi"/>
            <w:smallCaps w:val="0"/>
            <w:noProof/>
            <w:sz w:val="22"/>
            <w:szCs w:val="22"/>
            <w:lang w:eastAsia="es-CL"/>
          </w:rPr>
          <w:tab/>
        </w:r>
        <w:r w:rsidR="00B816ED" w:rsidRPr="004D7BA5">
          <w:rPr>
            <w:rStyle w:val="Hipervnculo"/>
            <w:noProof/>
          </w:rPr>
          <w:t>Mono-relleno de lodos</w:t>
        </w:r>
        <w:r w:rsidR="00B816ED">
          <w:rPr>
            <w:noProof/>
            <w:webHidden/>
          </w:rPr>
          <w:tab/>
        </w:r>
        <w:r w:rsidR="00B816ED">
          <w:rPr>
            <w:noProof/>
            <w:webHidden/>
          </w:rPr>
          <w:fldChar w:fldCharType="begin"/>
        </w:r>
        <w:r w:rsidR="00B816ED">
          <w:rPr>
            <w:noProof/>
            <w:webHidden/>
          </w:rPr>
          <w:instrText xml:space="preserve"> PAGEREF _Toc410742308 \h </w:instrText>
        </w:r>
        <w:r w:rsidR="00B816ED">
          <w:rPr>
            <w:noProof/>
            <w:webHidden/>
          </w:rPr>
        </w:r>
        <w:r w:rsidR="00B816ED">
          <w:rPr>
            <w:noProof/>
            <w:webHidden/>
          </w:rPr>
          <w:fldChar w:fldCharType="separate"/>
        </w:r>
        <w:r w:rsidR="00B816ED">
          <w:rPr>
            <w:noProof/>
            <w:webHidden/>
          </w:rPr>
          <w:t>20</w:t>
        </w:r>
        <w:r w:rsidR="00B816ED">
          <w:rPr>
            <w:noProof/>
            <w:webHidden/>
          </w:rPr>
          <w:fldChar w:fldCharType="end"/>
        </w:r>
      </w:hyperlink>
    </w:p>
    <w:p w14:paraId="7F00ADC7" w14:textId="77777777" w:rsidR="00B816ED" w:rsidRDefault="007738C5">
      <w:pPr>
        <w:pStyle w:val="TDC1"/>
        <w:rPr>
          <w:rFonts w:eastAsiaTheme="minorEastAsia" w:cstheme="minorBidi"/>
          <w:b w:val="0"/>
          <w:bCs w:val="0"/>
          <w:caps w:val="0"/>
          <w:noProof/>
          <w:sz w:val="22"/>
          <w:szCs w:val="22"/>
          <w:lang w:eastAsia="es-CL"/>
        </w:rPr>
      </w:pPr>
      <w:hyperlink w:anchor="_Toc410742309" w:history="1">
        <w:r w:rsidR="00B816ED" w:rsidRPr="004D7BA5">
          <w:rPr>
            <w:rStyle w:val="Hipervnculo"/>
            <w:noProof/>
          </w:rPr>
          <w:t>6.</w:t>
        </w:r>
        <w:r w:rsidR="00B816ED">
          <w:rPr>
            <w:rFonts w:eastAsiaTheme="minorEastAsia" w:cstheme="minorBidi"/>
            <w:b w:val="0"/>
            <w:bCs w:val="0"/>
            <w:caps w:val="0"/>
            <w:noProof/>
            <w:sz w:val="22"/>
            <w:szCs w:val="22"/>
            <w:lang w:eastAsia="es-CL"/>
          </w:rPr>
          <w:tab/>
        </w:r>
        <w:r w:rsidR="00B816ED" w:rsidRPr="004D7BA5">
          <w:rPr>
            <w:rStyle w:val="Hipervnculo"/>
            <w:noProof/>
          </w:rPr>
          <w:t>OTROS HECHOS.</w:t>
        </w:r>
        <w:r w:rsidR="00B816ED">
          <w:rPr>
            <w:noProof/>
            <w:webHidden/>
          </w:rPr>
          <w:tab/>
        </w:r>
        <w:r w:rsidR="00B816ED">
          <w:rPr>
            <w:noProof/>
            <w:webHidden/>
          </w:rPr>
          <w:fldChar w:fldCharType="begin"/>
        </w:r>
        <w:r w:rsidR="00B816ED">
          <w:rPr>
            <w:noProof/>
            <w:webHidden/>
          </w:rPr>
          <w:instrText xml:space="preserve"> PAGEREF _Toc410742309 \h </w:instrText>
        </w:r>
        <w:r w:rsidR="00B816ED">
          <w:rPr>
            <w:noProof/>
            <w:webHidden/>
          </w:rPr>
        </w:r>
        <w:r w:rsidR="00B816ED">
          <w:rPr>
            <w:noProof/>
            <w:webHidden/>
          </w:rPr>
          <w:fldChar w:fldCharType="separate"/>
        </w:r>
        <w:r w:rsidR="00B816ED">
          <w:rPr>
            <w:noProof/>
            <w:webHidden/>
          </w:rPr>
          <w:t>21</w:t>
        </w:r>
        <w:r w:rsidR="00B816ED">
          <w:rPr>
            <w:noProof/>
            <w:webHidden/>
          </w:rPr>
          <w:fldChar w:fldCharType="end"/>
        </w:r>
      </w:hyperlink>
    </w:p>
    <w:p w14:paraId="5817A74C" w14:textId="77777777" w:rsidR="00B816ED" w:rsidRDefault="007738C5">
      <w:pPr>
        <w:pStyle w:val="TDC1"/>
        <w:rPr>
          <w:rFonts w:eastAsiaTheme="minorEastAsia" w:cstheme="minorBidi"/>
          <w:b w:val="0"/>
          <w:bCs w:val="0"/>
          <w:caps w:val="0"/>
          <w:noProof/>
          <w:sz w:val="22"/>
          <w:szCs w:val="22"/>
          <w:lang w:eastAsia="es-CL"/>
        </w:rPr>
      </w:pPr>
      <w:hyperlink w:anchor="_Toc410742310" w:history="1">
        <w:r w:rsidR="00B816ED" w:rsidRPr="004D7BA5">
          <w:rPr>
            <w:rStyle w:val="Hipervnculo"/>
            <w:noProof/>
          </w:rPr>
          <w:t>7.</w:t>
        </w:r>
        <w:r w:rsidR="00B816ED">
          <w:rPr>
            <w:rFonts w:eastAsiaTheme="minorEastAsia" w:cstheme="minorBidi"/>
            <w:b w:val="0"/>
            <w:bCs w:val="0"/>
            <w:caps w:val="0"/>
            <w:noProof/>
            <w:sz w:val="22"/>
            <w:szCs w:val="22"/>
            <w:lang w:eastAsia="es-CL"/>
          </w:rPr>
          <w:tab/>
        </w:r>
        <w:r w:rsidR="00B816ED" w:rsidRPr="004D7BA5">
          <w:rPr>
            <w:rStyle w:val="Hipervnculo"/>
            <w:noProof/>
          </w:rPr>
          <w:t>CONCLUSIONES.</w:t>
        </w:r>
        <w:r w:rsidR="00B816ED">
          <w:rPr>
            <w:noProof/>
            <w:webHidden/>
          </w:rPr>
          <w:tab/>
        </w:r>
        <w:r w:rsidR="00B816ED">
          <w:rPr>
            <w:noProof/>
            <w:webHidden/>
          </w:rPr>
          <w:fldChar w:fldCharType="begin"/>
        </w:r>
        <w:r w:rsidR="00B816ED">
          <w:rPr>
            <w:noProof/>
            <w:webHidden/>
          </w:rPr>
          <w:instrText xml:space="preserve"> PAGEREF _Toc410742310 \h </w:instrText>
        </w:r>
        <w:r w:rsidR="00B816ED">
          <w:rPr>
            <w:noProof/>
            <w:webHidden/>
          </w:rPr>
        </w:r>
        <w:r w:rsidR="00B816ED">
          <w:rPr>
            <w:noProof/>
            <w:webHidden/>
          </w:rPr>
          <w:fldChar w:fldCharType="separate"/>
        </w:r>
        <w:r w:rsidR="00B816ED">
          <w:rPr>
            <w:noProof/>
            <w:webHidden/>
          </w:rPr>
          <w:t>22</w:t>
        </w:r>
        <w:r w:rsidR="00B816ED">
          <w:rPr>
            <w:noProof/>
            <w:webHidden/>
          </w:rPr>
          <w:fldChar w:fldCharType="end"/>
        </w:r>
      </w:hyperlink>
    </w:p>
    <w:p w14:paraId="1E7A0021" w14:textId="77777777" w:rsidR="00B816ED" w:rsidRDefault="007738C5">
      <w:pPr>
        <w:pStyle w:val="TDC1"/>
        <w:rPr>
          <w:rFonts w:eastAsiaTheme="minorEastAsia" w:cstheme="minorBidi"/>
          <w:b w:val="0"/>
          <w:bCs w:val="0"/>
          <w:caps w:val="0"/>
          <w:noProof/>
          <w:sz w:val="22"/>
          <w:szCs w:val="22"/>
          <w:lang w:eastAsia="es-CL"/>
        </w:rPr>
      </w:pPr>
      <w:hyperlink w:anchor="_Toc410742311" w:history="1">
        <w:r w:rsidR="00B816ED" w:rsidRPr="004D7BA5">
          <w:rPr>
            <w:rStyle w:val="Hipervnculo"/>
            <w:noProof/>
          </w:rPr>
          <w:t>8.</w:t>
        </w:r>
        <w:r w:rsidR="00B816ED">
          <w:rPr>
            <w:rFonts w:eastAsiaTheme="minorEastAsia" w:cstheme="minorBidi"/>
            <w:b w:val="0"/>
            <w:bCs w:val="0"/>
            <w:caps w:val="0"/>
            <w:noProof/>
            <w:sz w:val="22"/>
            <w:szCs w:val="22"/>
            <w:lang w:eastAsia="es-CL"/>
          </w:rPr>
          <w:tab/>
        </w:r>
        <w:r w:rsidR="00B816ED" w:rsidRPr="004D7BA5">
          <w:rPr>
            <w:rStyle w:val="Hipervnculo"/>
            <w:noProof/>
          </w:rPr>
          <w:t>Documentación solicitada y entregada.</w:t>
        </w:r>
        <w:r w:rsidR="00B816ED">
          <w:rPr>
            <w:noProof/>
            <w:webHidden/>
          </w:rPr>
          <w:tab/>
        </w:r>
        <w:r w:rsidR="00B816ED">
          <w:rPr>
            <w:noProof/>
            <w:webHidden/>
          </w:rPr>
          <w:fldChar w:fldCharType="begin"/>
        </w:r>
        <w:r w:rsidR="00B816ED">
          <w:rPr>
            <w:noProof/>
            <w:webHidden/>
          </w:rPr>
          <w:instrText xml:space="preserve"> PAGEREF _Toc410742311 \h </w:instrText>
        </w:r>
        <w:r w:rsidR="00B816ED">
          <w:rPr>
            <w:noProof/>
            <w:webHidden/>
          </w:rPr>
        </w:r>
        <w:r w:rsidR="00B816ED">
          <w:rPr>
            <w:noProof/>
            <w:webHidden/>
          </w:rPr>
          <w:fldChar w:fldCharType="separate"/>
        </w:r>
        <w:r w:rsidR="00B816ED">
          <w:rPr>
            <w:noProof/>
            <w:webHidden/>
          </w:rPr>
          <w:t>23</w:t>
        </w:r>
        <w:r w:rsidR="00B816ED">
          <w:rPr>
            <w:noProof/>
            <w:webHidden/>
          </w:rPr>
          <w:fldChar w:fldCharType="end"/>
        </w:r>
      </w:hyperlink>
    </w:p>
    <w:p w14:paraId="4963AC95" w14:textId="77777777" w:rsidR="00B816ED" w:rsidRDefault="007738C5">
      <w:pPr>
        <w:pStyle w:val="TDC1"/>
        <w:rPr>
          <w:rFonts w:eastAsiaTheme="minorEastAsia" w:cstheme="minorBidi"/>
          <w:b w:val="0"/>
          <w:bCs w:val="0"/>
          <w:caps w:val="0"/>
          <w:noProof/>
          <w:sz w:val="22"/>
          <w:szCs w:val="22"/>
          <w:lang w:eastAsia="es-CL"/>
        </w:rPr>
      </w:pPr>
      <w:hyperlink w:anchor="_Toc410742312" w:history="1">
        <w:r w:rsidR="00B816ED" w:rsidRPr="004D7BA5">
          <w:rPr>
            <w:rStyle w:val="Hipervnculo"/>
            <w:noProof/>
          </w:rPr>
          <w:t>9.</w:t>
        </w:r>
        <w:r w:rsidR="00B816ED">
          <w:rPr>
            <w:rFonts w:eastAsiaTheme="minorEastAsia" w:cstheme="minorBidi"/>
            <w:b w:val="0"/>
            <w:bCs w:val="0"/>
            <w:caps w:val="0"/>
            <w:noProof/>
            <w:sz w:val="22"/>
            <w:szCs w:val="22"/>
            <w:lang w:eastAsia="es-CL"/>
          </w:rPr>
          <w:tab/>
        </w:r>
        <w:r w:rsidR="00B816ED" w:rsidRPr="004D7BA5">
          <w:rPr>
            <w:rStyle w:val="Hipervnculo"/>
            <w:noProof/>
          </w:rPr>
          <w:t>ANEXOS.</w:t>
        </w:r>
        <w:r w:rsidR="00B816ED">
          <w:rPr>
            <w:noProof/>
            <w:webHidden/>
          </w:rPr>
          <w:tab/>
        </w:r>
        <w:r w:rsidR="00B816ED">
          <w:rPr>
            <w:noProof/>
            <w:webHidden/>
          </w:rPr>
          <w:fldChar w:fldCharType="begin"/>
        </w:r>
        <w:r w:rsidR="00B816ED">
          <w:rPr>
            <w:noProof/>
            <w:webHidden/>
          </w:rPr>
          <w:instrText xml:space="preserve"> PAGEREF _Toc410742312 \h </w:instrText>
        </w:r>
        <w:r w:rsidR="00B816ED">
          <w:rPr>
            <w:noProof/>
            <w:webHidden/>
          </w:rPr>
        </w:r>
        <w:r w:rsidR="00B816ED">
          <w:rPr>
            <w:noProof/>
            <w:webHidden/>
          </w:rPr>
          <w:fldChar w:fldCharType="separate"/>
        </w:r>
        <w:r w:rsidR="00B816ED">
          <w:rPr>
            <w:noProof/>
            <w:webHidden/>
          </w:rPr>
          <w:t>23</w:t>
        </w:r>
        <w:r w:rsidR="00B816ED">
          <w:rPr>
            <w:noProof/>
            <w:webHidden/>
          </w:rPr>
          <w:fldChar w:fldCharType="end"/>
        </w:r>
      </w:hyperlink>
    </w:p>
    <w:p w14:paraId="0FE0AB9F" w14:textId="77777777" w:rsidR="00655D0C" w:rsidRDefault="003753AB" w:rsidP="00655D0C">
      <w:r>
        <w:fldChar w:fldCharType="end"/>
      </w:r>
    </w:p>
    <w:p w14:paraId="39249DEC" w14:textId="77777777" w:rsidR="00655D0C" w:rsidRPr="00655D0C" w:rsidRDefault="001A4615" w:rsidP="004155AC">
      <w:pPr>
        <w:jc w:val="left"/>
        <w:sectPr w:rsidR="00655D0C" w:rsidRPr="00655D0C"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br w:type="page"/>
      </w:r>
    </w:p>
    <w:p w14:paraId="4CCB3230" w14:textId="77777777" w:rsidR="002C445A" w:rsidRPr="00C958D0" w:rsidRDefault="00ED4317" w:rsidP="005749E1">
      <w:pPr>
        <w:pStyle w:val="Ttulo1"/>
      </w:pPr>
      <w:bookmarkStart w:id="11" w:name="_Toc352840376"/>
      <w:bookmarkStart w:id="12" w:name="_Toc352841436"/>
      <w:bookmarkStart w:id="13" w:name="_Toc410742289"/>
      <w:r w:rsidRPr="00C958D0">
        <w:lastRenderedPageBreak/>
        <w:t>RESUMEN</w:t>
      </w:r>
      <w:r w:rsidR="00B1722C" w:rsidRPr="00C958D0">
        <w:t>.</w:t>
      </w:r>
      <w:bookmarkEnd w:id="11"/>
      <w:bookmarkEnd w:id="12"/>
      <w:bookmarkEnd w:id="13"/>
    </w:p>
    <w:p w14:paraId="2A5131E8" w14:textId="77777777" w:rsidR="00FC155C" w:rsidRPr="004E0A7F" w:rsidRDefault="00FC155C" w:rsidP="00ED4317">
      <w:pPr>
        <w:rPr>
          <w:rFonts w:cstheme="minorHAnsi"/>
          <w:color w:val="FF0000"/>
          <w:sz w:val="20"/>
          <w:szCs w:val="20"/>
        </w:rPr>
      </w:pPr>
    </w:p>
    <w:p w14:paraId="07F45C4A" w14:textId="77777777" w:rsidR="007124EA" w:rsidRPr="00230477" w:rsidRDefault="00FC155C" w:rsidP="00230477">
      <w:pPr>
        <w:rPr>
          <w:rFonts w:cstheme="minorHAnsi"/>
          <w:sz w:val="20"/>
          <w:szCs w:val="20"/>
        </w:rPr>
      </w:pPr>
      <w:r w:rsidRPr="00230477">
        <w:rPr>
          <w:rFonts w:cstheme="minorHAnsi"/>
          <w:sz w:val="20"/>
          <w:szCs w:val="20"/>
        </w:rPr>
        <w:t>El presente documento da cuenta de</w:t>
      </w:r>
      <w:r w:rsidR="00115858" w:rsidRPr="00230477">
        <w:rPr>
          <w:rFonts w:cstheme="minorHAnsi"/>
          <w:sz w:val="20"/>
          <w:szCs w:val="20"/>
        </w:rPr>
        <w:t xml:space="preserve"> una actividad de fiscalización ambiental</w:t>
      </w:r>
      <w:r w:rsidRPr="00230477">
        <w:rPr>
          <w:rFonts w:cstheme="minorHAnsi"/>
          <w:sz w:val="20"/>
          <w:szCs w:val="20"/>
        </w:rPr>
        <w:t xml:space="preserve">, realizada </w:t>
      </w:r>
      <w:r w:rsidR="007124EA" w:rsidRPr="00230477">
        <w:rPr>
          <w:rFonts w:cstheme="minorHAnsi"/>
          <w:sz w:val="20"/>
          <w:szCs w:val="20"/>
        </w:rPr>
        <w:t>por</w:t>
      </w:r>
      <w:r w:rsidRPr="00230477">
        <w:rPr>
          <w:rFonts w:cstheme="minorHAnsi"/>
          <w:sz w:val="20"/>
          <w:szCs w:val="20"/>
        </w:rPr>
        <w:t xml:space="preserve"> </w:t>
      </w:r>
      <w:r w:rsidR="004C46E8">
        <w:rPr>
          <w:rFonts w:cstheme="minorHAnsi"/>
          <w:sz w:val="20"/>
          <w:szCs w:val="20"/>
        </w:rPr>
        <w:t>el Servicio Agrícola y Ganadero, SAG, junto a la Dirección G</w:t>
      </w:r>
      <w:r w:rsidR="00FF21EA">
        <w:rPr>
          <w:rFonts w:cstheme="minorHAnsi"/>
          <w:sz w:val="20"/>
          <w:szCs w:val="20"/>
        </w:rPr>
        <w:t>eneral de Aguas, DGA, y la Sere</w:t>
      </w:r>
      <w:r w:rsidR="00B97B89">
        <w:rPr>
          <w:rFonts w:cstheme="minorHAnsi"/>
          <w:sz w:val="20"/>
          <w:szCs w:val="20"/>
        </w:rPr>
        <w:t>mi de Salud</w:t>
      </w:r>
      <w:r w:rsidR="00115858" w:rsidRPr="00230477">
        <w:rPr>
          <w:rFonts w:cstheme="minorHAnsi"/>
          <w:sz w:val="20"/>
          <w:szCs w:val="20"/>
        </w:rPr>
        <w:t xml:space="preserve"> a</w:t>
      </w:r>
      <w:r w:rsidR="00230477" w:rsidRPr="00230477">
        <w:rPr>
          <w:rFonts w:cstheme="minorHAnsi"/>
          <w:sz w:val="20"/>
          <w:szCs w:val="20"/>
        </w:rPr>
        <w:t xml:space="preserve"> </w:t>
      </w:r>
      <w:r w:rsidR="00115858" w:rsidRPr="00230477">
        <w:rPr>
          <w:rFonts w:cstheme="minorHAnsi"/>
          <w:sz w:val="20"/>
          <w:szCs w:val="20"/>
        </w:rPr>
        <w:t>l</w:t>
      </w:r>
      <w:r w:rsidR="00230477" w:rsidRPr="00230477">
        <w:rPr>
          <w:rFonts w:cstheme="minorHAnsi"/>
          <w:sz w:val="20"/>
          <w:szCs w:val="20"/>
        </w:rPr>
        <w:t>as instalaciones del relleno sanitario de</w:t>
      </w:r>
      <w:r w:rsidR="00136E8A">
        <w:rPr>
          <w:rFonts w:cstheme="minorHAnsi"/>
          <w:sz w:val="20"/>
          <w:szCs w:val="20"/>
        </w:rPr>
        <w:t xml:space="preserve"> Coyhaique, de propiedad de la Il</w:t>
      </w:r>
      <w:r w:rsidR="00230477" w:rsidRPr="00230477">
        <w:rPr>
          <w:rFonts w:cstheme="minorHAnsi"/>
          <w:sz w:val="20"/>
          <w:szCs w:val="20"/>
        </w:rPr>
        <w:t xml:space="preserve">ustre Municipalidad de Coyhaique y administrado por la empresa </w:t>
      </w:r>
      <w:r w:rsidR="00230477">
        <w:rPr>
          <w:rFonts w:cstheme="minorHAnsi"/>
          <w:sz w:val="20"/>
          <w:szCs w:val="20"/>
        </w:rPr>
        <w:t>RESCO</w:t>
      </w:r>
      <w:r w:rsidR="00230477" w:rsidRPr="00230477">
        <w:rPr>
          <w:rFonts w:cstheme="minorHAnsi"/>
          <w:sz w:val="20"/>
          <w:szCs w:val="20"/>
        </w:rPr>
        <w:t xml:space="preserve"> </w:t>
      </w:r>
      <w:r w:rsidR="00230477">
        <w:rPr>
          <w:rFonts w:cstheme="minorHAnsi"/>
          <w:sz w:val="20"/>
          <w:szCs w:val="20"/>
        </w:rPr>
        <w:t>S.A.</w:t>
      </w:r>
      <w:r w:rsidRPr="00230477">
        <w:rPr>
          <w:rFonts w:cstheme="minorHAnsi"/>
          <w:sz w:val="20"/>
          <w:szCs w:val="20"/>
        </w:rPr>
        <w:t xml:space="preserve"> </w:t>
      </w:r>
      <w:r w:rsidR="007124EA" w:rsidRPr="00230477">
        <w:rPr>
          <w:rFonts w:cstheme="minorHAnsi"/>
          <w:sz w:val="20"/>
          <w:szCs w:val="20"/>
        </w:rPr>
        <w:t>La</w:t>
      </w:r>
      <w:r w:rsidR="00115858" w:rsidRPr="00230477">
        <w:rPr>
          <w:rFonts w:cstheme="minorHAnsi"/>
          <w:sz w:val="20"/>
          <w:szCs w:val="20"/>
        </w:rPr>
        <w:t>s</w:t>
      </w:r>
      <w:r w:rsidR="007124EA" w:rsidRPr="00230477">
        <w:rPr>
          <w:rFonts w:cstheme="minorHAnsi"/>
          <w:sz w:val="20"/>
          <w:szCs w:val="20"/>
        </w:rPr>
        <w:t xml:space="preserve"> actividad</w:t>
      </w:r>
      <w:r w:rsidR="00115858" w:rsidRPr="00230477">
        <w:rPr>
          <w:rFonts w:cstheme="minorHAnsi"/>
          <w:sz w:val="20"/>
          <w:szCs w:val="20"/>
        </w:rPr>
        <w:t>es de inspección ambiental</w:t>
      </w:r>
      <w:r w:rsidR="007124EA" w:rsidRPr="00230477">
        <w:rPr>
          <w:rFonts w:cstheme="minorHAnsi"/>
          <w:sz w:val="20"/>
          <w:szCs w:val="20"/>
        </w:rPr>
        <w:t xml:space="preserve"> fue</w:t>
      </w:r>
      <w:r w:rsidR="00115858" w:rsidRPr="00230477">
        <w:rPr>
          <w:rFonts w:cstheme="minorHAnsi"/>
          <w:sz w:val="20"/>
          <w:szCs w:val="20"/>
        </w:rPr>
        <w:t>ron</w:t>
      </w:r>
      <w:r w:rsidR="007124EA" w:rsidRPr="00230477">
        <w:rPr>
          <w:rFonts w:cstheme="minorHAnsi"/>
          <w:sz w:val="20"/>
          <w:szCs w:val="20"/>
        </w:rPr>
        <w:t xml:space="preserve"> </w:t>
      </w:r>
      <w:r w:rsidR="004B76DA" w:rsidRPr="00230477">
        <w:rPr>
          <w:rFonts w:cstheme="minorHAnsi"/>
          <w:sz w:val="20"/>
          <w:szCs w:val="20"/>
        </w:rPr>
        <w:t>realizada</w:t>
      </w:r>
      <w:r w:rsidR="00115858" w:rsidRPr="00230477">
        <w:rPr>
          <w:rFonts w:cstheme="minorHAnsi"/>
          <w:sz w:val="20"/>
          <w:szCs w:val="20"/>
        </w:rPr>
        <w:t>s</w:t>
      </w:r>
      <w:r w:rsidR="004B76DA" w:rsidRPr="00230477">
        <w:rPr>
          <w:rFonts w:cstheme="minorHAnsi"/>
          <w:sz w:val="20"/>
          <w:szCs w:val="20"/>
        </w:rPr>
        <w:t xml:space="preserve"> </w:t>
      </w:r>
      <w:r w:rsidR="004C46E8">
        <w:rPr>
          <w:rFonts w:cstheme="minorHAnsi"/>
          <w:sz w:val="20"/>
          <w:szCs w:val="20"/>
        </w:rPr>
        <w:t>el día 27 de junio de 2014</w:t>
      </w:r>
      <w:r w:rsidR="00B816ED">
        <w:rPr>
          <w:rFonts w:cstheme="minorHAnsi"/>
          <w:sz w:val="20"/>
          <w:szCs w:val="20"/>
        </w:rPr>
        <w:t xml:space="preserve"> (Anexo 1)</w:t>
      </w:r>
      <w:r w:rsidR="004B76DA" w:rsidRPr="00230477">
        <w:rPr>
          <w:rFonts w:cstheme="minorHAnsi"/>
          <w:sz w:val="20"/>
          <w:szCs w:val="20"/>
        </w:rPr>
        <w:t>.</w:t>
      </w:r>
    </w:p>
    <w:p w14:paraId="44852F8A" w14:textId="77777777" w:rsidR="004B76DA" w:rsidRPr="00CD0AEF" w:rsidRDefault="004B76DA" w:rsidP="00FC155C">
      <w:pPr>
        <w:rPr>
          <w:rFonts w:cstheme="minorHAnsi"/>
          <w:sz w:val="20"/>
          <w:szCs w:val="20"/>
          <w:highlight w:val="yellow"/>
        </w:rPr>
      </w:pPr>
    </w:p>
    <w:p w14:paraId="447DA4DD" w14:textId="71D02887" w:rsidR="00230477" w:rsidRPr="00230477" w:rsidRDefault="007124EA" w:rsidP="00230477">
      <w:pPr>
        <w:rPr>
          <w:rFonts w:cstheme="minorHAnsi"/>
          <w:sz w:val="20"/>
          <w:szCs w:val="20"/>
        </w:rPr>
      </w:pPr>
      <w:r w:rsidRPr="001E1269">
        <w:rPr>
          <w:rFonts w:cstheme="minorHAnsi"/>
          <w:sz w:val="20"/>
          <w:szCs w:val="20"/>
        </w:rPr>
        <w:t xml:space="preserve">El proyecto </w:t>
      </w:r>
      <w:r w:rsidR="004C46E8">
        <w:rPr>
          <w:rFonts w:cstheme="minorHAnsi"/>
          <w:sz w:val="20"/>
          <w:szCs w:val="20"/>
        </w:rPr>
        <w:t xml:space="preserve">consiste </w:t>
      </w:r>
      <w:r w:rsidR="00B97B89">
        <w:rPr>
          <w:rFonts w:cstheme="minorHAnsi"/>
          <w:sz w:val="20"/>
          <w:szCs w:val="20"/>
        </w:rPr>
        <w:t xml:space="preserve">en </w:t>
      </w:r>
      <w:r w:rsidR="00B97B89" w:rsidRPr="001E1269">
        <w:rPr>
          <w:rFonts w:cstheme="minorHAnsi"/>
          <w:sz w:val="20"/>
          <w:szCs w:val="20"/>
        </w:rPr>
        <w:t>un</w:t>
      </w:r>
      <w:r w:rsidR="00230477" w:rsidRPr="001E1269">
        <w:rPr>
          <w:rFonts w:cstheme="minorHAnsi"/>
          <w:sz w:val="20"/>
          <w:szCs w:val="20"/>
        </w:rPr>
        <w:t xml:space="preserve"> relleno </w:t>
      </w:r>
      <w:r w:rsidR="00B97B89" w:rsidRPr="001E1269">
        <w:rPr>
          <w:rFonts w:cstheme="minorHAnsi"/>
          <w:sz w:val="20"/>
          <w:szCs w:val="20"/>
        </w:rPr>
        <w:t>sanitario diseñado</w:t>
      </w:r>
      <w:r w:rsidR="00230477" w:rsidRPr="001E1269">
        <w:rPr>
          <w:rFonts w:cstheme="minorHAnsi"/>
          <w:sz w:val="20"/>
          <w:szCs w:val="20"/>
        </w:rPr>
        <w:t xml:space="preserve"> para </w:t>
      </w:r>
      <w:r w:rsidR="00B97B89">
        <w:rPr>
          <w:rFonts w:cstheme="minorHAnsi"/>
          <w:sz w:val="20"/>
          <w:szCs w:val="20"/>
        </w:rPr>
        <w:t>la recepción</w:t>
      </w:r>
      <w:r w:rsidR="00230477" w:rsidRPr="001E1269">
        <w:rPr>
          <w:rFonts w:cstheme="minorHAnsi"/>
          <w:sz w:val="20"/>
          <w:szCs w:val="20"/>
        </w:rPr>
        <w:t>, recicla</w:t>
      </w:r>
      <w:r w:rsidR="00B97B89">
        <w:rPr>
          <w:rFonts w:cstheme="minorHAnsi"/>
          <w:sz w:val="20"/>
          <w:szCs w:val="20"/>
        </w:rPr>
        <w:t>je, compost y disposición de</w:t>
      </w:r>
      <w:r w:rsidR="00230477" w:rsidRPr="001E1269">
        <w:rPr>
          <w:rFonts w:cstheme="minorHAnsi"/>
          <w:sz w:val="20"/>
          <w:szCs w:val="20"/>
        </w:rPr>
        <w:t xml:space="preserve"> los residuos</w:t>
      </w:r>
      <w:r w:rsidR="00230477" w:rsidRPr="00230477">
        <w:rPr>
          <w:rFonts w:cstheme="minorHAnsi"/>
          <w:sz w:val="20"/>
          <w:szCs w:val="20"/>
        </w:rPr>
        <w:t xml:space="preserve"> sólidos domiciliarios o asimilables a ellos, generados en la comuna de Coyhaique.</w:t>
      </w:r>
      <w:r w:rsidR="004C46E8">
        <w:rPr>
          <w:rFonts w:cstheme="minorHAnsi"/>
          <w:sz w:val="20"/>
          <w:szCs w:val="20"/>
        </w:rPr>
        <w:t xml:space="preserve"> Se </w:t>
      </w:r>
      <w:r w:rsidR="00BD7A67">
        <w:rPr>
          <w:rFonts w:cstheme="minorHAnsi"/>
          <w:sz w:val="20"/>
          <w:szCs w:val="20"/>
        </w:rPr>
        <w:t>construirán celdas</w:t>
      </w:r>
      <w:r w:rsidR="004C46E8">
        <w:rPr>
          <w:rFonts w:cstheme="minorHAnsi"/>
          <w:sz w:val="20"/>
          <w:szCs w:val="20"/>
        </w:rPr>
        <w:t xml:space="preserve"> </w:t>
      </w:r>
      <w:r w:rsidR="00B816ED">
        <w:rPr>
          <w:rFonts w:cstheme="minorHAnsi"/>
          <w:sz w:val="20"/>
          <w:szCs w:val="20"/>
        </w:rPr>
        <w:t xml:space="preserve">impermeabilizadas </w:t>
      </w:r>
      <w:r w:rsidR="004C46E8">
        <w:rPr>
          <w:rFonts w:cstheme="minorHAnsi"/>
          <w:sz w:val="20"/>
          <w:szCs w:val="20"/>
        </w:rPr>
        <w:t xml:space="preserve">cuyos RILes </w:t>
      </w:r>
      <w:r w:rsidR="00B816ED">
        <w:rPr>
          <w:rFonts w:cstheme="minorHAnsi"/>
          <w:sz w:val="20"/>
          <w:szCs w:val="20"/>
        </w:rPr>
        <w:t xml:space="preserve">formados por la lixiviación de los residuos almacenados </w:t>
      </w:r>
      <w:r w:rsidR="004C46E8">
        <w:rPr>
          <w:rFonts w:cstheme="minorHAnsi"/>
          <w:sz w:val="20"/>
          <w:szCs w:val="20"/>
        </w:rPr>
        <w:t>se almacenarán en piscinas de acumulación para ser trasladados a la Planta de Tratamiento de Aguas Servidas (PTAS) de Coyhaique.</w:t>
      </w:r>
    </w:p>
    <w:p w14:paraId="232A830F" w14:textId="77777777" w:rsidR="00230477" w:rsidRPr="00230477" w:rsidRDefault="00230477" w:rsidP="00230477">
      <w:pPr>
        <w:rPr>
          <w:rFonts w:cstheme="minorHAnsi"/>
          <w:sz w:val="20"/>
          <w:szCs w:val="20"/>
        </w:rPr>
      </w:pPr>
    </w:p>
    <w:p w14:paraId="30F2A8F2" w14:textId="77777777" w:rsidR="005377D4" w:rsidRPr="00FF21EA" w:rsidRDefault="005377D4" w:rsidP="00FF21EA">
      <w:pPr>
        <w:autoSpaceDE w:val="0"/>
        <w:autoSpaceDN w:val="0"/>
        <w:adjustRightInd w:val="0"/>
        <w:rPr>
          <w:rFonts w:ascii="Arial" w:hAnsi="Arial" w:cs="Arial"/>
          <w:b/>
          <w:bCs/>
          <w:color w:val="0B0B17"/>
          <w:sz w:val="19"/>
          <w:szCs w:val="19"/>
          <w:lang w:eastAsia="es-ES"/>
        </w:rPr>
      </w:pPr>
      <w:r>
        <w:rPr>
          <w:rFonts w:cstheme="minorHAnsi"/>
          <w:sz w:val="20"/>
          <w:szCs w:val="20"/>
        </w:rPr>
        <w:t>El proyecto fue presentado originalmente mediante un Estudio de Impacto Ambiental</w:t>
      </w:r>
      <w:r w:rsidR="00FF21EA">
        <w:rPr>
          <w:rFonts w:cstheme="minorHAnsi"/>
          <w:sz w:val="20"/>
          <w:szCs w:val="20"/>
        </w:rPr>
        <w:t xml:space="preserve"> </w:t>
      </w:r>
      <w:r w:rsidR="00FF21EA" w:rsidRPr="00FF21EA">
        <w:rPr>
          <w:rFonts w:cstheme="minorHAnsi"/>
          <w:sz w:val="20"/>
          <w:szCs w:val="20"/>
        </w:rPr>
        <w:t>“Centro De Manejo De Residuos Coyhaique (Cemarc)”</w:t>
      </w:r>
      <w:r w:rsidRPr="00FF21EA">
        <w:rPr>
          <w:rFonts w:cstheme="minorHAnsi"/>
          <w:sz w:val="20"/>
          <w:szCs w:val="20"/>
        </w:rPr>
        <w:t xml:space="preserve"> el que fue aprobado</w:t>
      </w:r>
      <w:r w:rsidR="00FF21EA" w:rsidRPr="00FF21EA">
        <w:rPr>
          <w:rFonts w:cstheme="minorHAnsi"/>
          <w:sz w:val="20"/>
          <w:szCs w:val="20"/>
        </w:rPr>
        <w:t xml:space="preserve"> </w:t>
      </w:r>
      <w:r w:rsidR="00FF21EA">
        <w:rPr>
          <w:rFonts w:cstheme="minorHAnsi"/>
          <w:sz w:val="20"/>
          <w:szCs w:val="20"/>
        </w:rPr>
        <w:t>mediante Res Ex N° 747 d</w:t>
      </w:r>
      <w:r w:rsidR="00FF21EA" w:rsidRPr="00FF21EA">
        <w:rPr>
          <w:rFonts w:cstheme="minorHAnsi"/>
          <w:sz w:val="20"/>
          <w:szCs w:val="20"/>
        </w:rPr>
        <w:t xml:space="preserve">el 4 de diciembre de </w:t>
      </w:r>
      <w:r w:rsidRPr="00FF21EA">
        <w:rPr>
          <w:rFonts w:cstheme="minorHAnsi"/>
          <w:sz w:val="20"/>
          <w:szCs w:val="20"/>
        </w:rPr>
        <w:t>2003 y</w:t>
      </w:r>
      <w:r w:rsidR="001E1269" w:rsidRPr="00FF21EA">
        <w:rPr>
          <w:rFonts w:cstheme="minorHAnsi"/>
          <w:sz w:val="20"/>
          <w:szCs w:val="20"/>
        </w:rPr>
        <w:t xml:space="preserve"> posterio</w:t>
      </w:r>
      <w:r w:rsidR="001E1269">
        <w:rPr>
          <w:rFonts w:cstheme="minorHAnsi"/>
          <w:sz w:val="20"/>
          <w:szCs w:val="20"/>
        </w:rPr>
        <w:t>rmente</w:t>
      </w:r>
      <w:r>
        <w:rPr>
          <w:rFonts w:cstheme="minorHAnsi"/>
          <w:sz w:val="20"/>
          <w:szCs w:val="20"/>
        </w:rPr>
        <w:t xml:space="preserve"> modificado </w:t>
      </w:r>
      <w:r w:rsidR="00FF21EA">
        <w:rPr>
          <w:rFonts w:cstheme="minorHAnsi"/>
          <w:sz w:val="20"/>
          <w:szCs w:val="20"/>
        </w:rPr>
        <w:t xml:space="preserve">mediante Declaración  de Impacto Ambiental “Mejoramiento Técnico, Operacional y </w:t>
      </w:r>
      <w:r w:rsidR="00FF21EA" w:rsidRPr="00FF21EA">
        <w:rPr>
          <w:rFonts w:cstheme="minorHAnsi"/>
          <w:sz w:val="20"/>
          <w:szCs w:val="20"/>
        </w:rPr>
        <w:t>Ambiental Cemarc</w:t>
      </w:r>
      <w:r w:rsidR="00FF21EA">
        <w:rPr>
          <w:rFonts w:cstheme="minorHAnsi"/>
          <w:sz w:val="20"/>
          <w:szCs w:val="20"/>
        </w:rPr>
        <w:t xml:space="preserve">” aprobada mediante Res Ex N°51 del 5 de noviembre de 2010 </w:t>
      </w:r>
      <w:r>
        <w:rPr>
          <w:rFonts w:cstheme="minorHAnsi"/>
          <w:sz w:val="20"/>
          <w:szCs w:val="20"/>
        </w:rPr>
        <w:t>.</w:t>
      </w:r>
    </w:p>
    <w:p w14:paraId="6848253A" w14:textId="77777777" w:rsidR="005377D4" w:rsidRDefault="005377D4" w:rsidP="00230477">
      <w:pPr>
        <w:rPr>
          <w:rFonts w:cstheme="minorHAnsi"/>
          <w:sz w:val="20"/>
          <w:szCs w:val="20"/>
        </w:rPr>
      </w:pPr>
    </w:p>
    <w:p w14:paraId="666BC92C" w14:textId="28859278" w:rsidR="0067542D" w:rsidRDefault="005E783E" w:rsidP="007738C5">
      <w:pPr>
        <w:rPr>
          <w:rFonts w:cstheme="minorHAnsi"/>
          <w:sz w:val="20"/>
          <w:szCs w:val="20"/>
        </w:rPr>
      </w:pPr>
      <w:r w:rsidRPr="00230477">
        <w:rPr>
          <w:rFonts w:cstheme="minorHAnsi"/>
          <w:sz w:val="20"/>
          <w:szCs w:val="20"/>
        </w:rPr>
        <w:t xml:space="preserve">Las materias </w:t>
      </w:r>
      <w:r w:rsidR="00757908" w:rsidRPr="00230477">
        <w:rPr>
          <w:rFonts w:cstheme="minorHAnsi"/>
          <w:sz w:val="20"/>
          <w:szCs w:val="20"/>
        </w:rPr>
        <w:t xml:space="preserve">objeto de la fiscalización incluyeron </w:t>
      </w:r>
      <w:r w:rsidR="007738C5">
        <w:rPr>
          <w:rFonts w:cstheme="minorHAnsi"/>
          <w:sz w:val="20"/>
          <w:szCs w:val="20"/>
        </w:rPr>
        <w:t xml:space="preserve">la </w:t>
      </w:r>
      <w:r w:rsidR="007738C5" w:rsidRPr="007738C5">
        <w:rPr>
          <w:rFonts w:cstheme="minorHAnsi"/>
          <w:sz w:val="20"/>
          <w:szCs w:val="20"/>
        </w:rPr>
        <w:t>Operación relleno</w:t>
      </w:r>
      <w:r w:rsidR="007738C5">
        <w:rPr>
          <w:rFonts w:cstheme="minorHAnsi"/>
          <w:sz w:val="20"/>
          <w:szCs w:val="20"/>
        </w:rPr>
        <w:t xml:space="preserve">; </w:t>
      </w:r>
      <w:r w:rsidR="007738C5" w:rsidRPr="007738C5">
        <w:rPr>
          <w:rFonts w:cstheme="minorHAnsi"/>
          <w:sz w:val="20"/>
          <w:szCs w:val="20"/>
        </w:rPr>
        <w:t>Monitoreos</w:t>
      </w:r>
      <w:r w:rsidR="007738C5">
        <w:rPr>
          <w:rFonts w:cstheme="minorHAnsi"/>
          <w:sz w:val="20"/>
          <w:szCs w:val="20"/>
        </w:rPr>
        <w:t xml:space="preserve">; </w:t>
      </w:r>
      <w:r w:rsidR="007738C5" w:rsidRPr="007738C5">
        <w:rPr>
          <w:rFonts w:cstheme="minorHAnsi"/>
          <w:sz w:val="20"/>
          <w:szCs w:val="20"/>
        </w:rPr>
        <w:tab/>
        <w:t>Cobertura diaria de residuos</w:t>
      </w:r>
      <w:r w:rsidR="007738C5">
        <w:rPr>
          <w:rFonts w:cstheme="minorHAnsi"/>
          <w:sz w:val="20"/>
          <w:szCs w:val="20"/>
        </w:rPr>
        <w:t xml:space="preserve">; </w:t>
      </w:r>
      <w:r w:rsidR="007738C5" w:rsidRPr="007738C5">
        <w:rPr>
          <w:rFonts w:cstheme="minorHAnsi"/>
          <w:sz w:val="20"/>
          <w:szCs w:val="20"/>
        </w:rPr>
        <w:t>Limpieza de la superficie y áreas adyacentes</w:t>
      </w:r>
      <w:r w:rsidR="007738C5">
        <w:rPr>
          <w:rFonts w:cstheme="minorHAnsi"/>
          <w:sz w:val="20"/>
          <w:szCs w:val="20"/>
        </w:rPr>
        <w:t xml:space="preserve"> y el </w:t>
      </w:r>
      <w:r w:rsidR="007738C5" w:rsidRPr="007738C5">
        <w:rPr>
          <w:rFonts w:cstheme="minorHAnsi"/>
          <w:sz w:val="20"/>
          <w:szCs w:val="20"/>
        </w:rPr>
        <w:t>Mono-relleno de lodos</w:t>
      </w:r>
      <w:r w:rsidR="007738C5">
        <w:rPr>
          <w:rFonts w:cstheme="minorHAnsi"/>
          <w:sz w:val="20"/>
          <w:szCs w:val="20"/>
        </w:rPr>
        <w:t>.</w:t>
      </w:r>
    </w:p>
    <w:p w14:paraId="307235C5" w14:textId="77777777" w:rsidR="007738C5" w:rsidRDefault="007738C5" w:rsidP="007738C5">
      <w:pPr>
        <w:rPr>
          <w:rFonts w:cstheme="minorHAnsi"/>
          <w:sz w:val="20"/>
          <w:szCs w:val="20"/>
        </w:rPr>
      </w:pPr>
    </w:p>
    <w:p w14:paraId="50118EF3" w14:textId="77777777" w:rsidR="00230477" w:rsidRDefault="0067542D" w:rsidP="007124EA">
      <w:pPr>
        <w:rPr>
          <w:rFonts w:cstheme="minorHAnsi"/>
          <w:sz w:val="20"/>
          <w:szCs w:val="20"/>
        </w:rPr>
      </w:pPr>
      <w:r>
        <w:rPr>
          <w:rFonts w:cstheme="minorHAnsi"/>
          <w:sz w:val="20"/>
          <w:szCs w:val="20"/>
        </w:rPr>
        <w:t>Estas instalaciones ya fueron inspeccionadas durante el año 2013 y sus antecedentes se encuentran contenidos en el expediente de fiscalización DFZ-2013-413</w:t>
      </w:r>
      <w:r w:rsidRPr="0067542D">
        <w:rPr>
          <w:rFonts w:cstheme="minorHAnsi"/>
          <w:sz w:val="20"/>
          <w:szCs w:val="20"/>
        </w:rPr>
        <w:t>-XI-RCA-IA</w:t>
      </w:r>
      <w:r w:rsidR="00414501">
        <w:rPr>
          <w:rFonts w:cstheme="minorHAnsi"/>
          <w:sz w:val="20"/>
          <w:szCs w:val="20"/>
        </w:rPr>
        <w:t>.</w:t>
      </w:r>
    </w:p>
    <w:p w14:paraId="4CA5E4AE" w14:textId="77777777" w:rsidR="00127EA5" w:rsidRPr="00CD0AEF" w:rsidRDefault="00127EA5" w:rsidP="007124EA">
      <w:pPr>
        <w:rPr>
          <w:rFonts w:cstheme="minorHAnsi"/>
          <w:sz w:val="20"/>
          <w:szCs w:val="20"/>
          <w:highlight w:val="yellow"/>
        </w:rPr>
      </w:pPr>
    </w:p>
    <w:p w14:paraId="1342D057" w14:textId="3AA011E1" w:rsidR="00992CD6" w:rsidRPr="00992CD6" w:rsidRDefault="00757908" w:rsidP="00992CD6">
      <w:pPr>
        <w:rPr>
          <w:rFonts w:cstheme="minorHAnsi"/>
          <w:sz w:val="20"/>
          <w:szCs w:val="20"/>
        </w:rPr>
      </w:pPr>
      <w:r w:rsidRPr="00230477">
        <w:rPr>
          <w:rFonts w:cstheme="minorHAnsi"/>
          <w:sz w:val="20"/>
          <w:szCs w:val="20"/>
        </w:rPr>
        <w:t>Con respect</w:t>
      </w:r>
      <w:r w:rsidRPr="00992CD6">
        <w:rPr>
          <w:rFonts w:cstheme="minorHAnsi"/>
          <w:sz w:val="20"/>
          <w:szCs w:val="20"/>
        </w:rPr>
        <w:t xml:space="preserve">o a los resultados de las actividades de fiscalización, se puede indicar que las principales No Conformidades, se encuentran asociadas </w:t>
      </w:r>
      <w:r w:rsidR="00B97B89" w:rsidRPr="00992CD6">
        <w:rPr>
          <w:rFonts w:cstheme="minorHAnsi"/>
          <w:sz w:val="20"/>
          <w:szCs w:val="20"/>
        </w:rPr>
        <w:t>a:</w:t>
      </w:r>
      <w:r w:rsidR="00992CD6">
        <w:rPr>
          <w:rFonts w:cstheme="minorHAnsi"/>
          <w:sz w:val="20"/>
          <w:szCs w:val="20"/>
        </w:rPr>
        <w:t xml:space="preserve"> </w:t>
      </w:r>
      <w:r w:rsidR="00992CD6" w:rsidRPr="00992CD6">
        <w:rPr>
          <w:rFonts w:cstheme="minorHAnsi"/>
          <w:sz w:val="20"/>
          <w:szCs w:val="20"/>
        </w:rPr>
        <w:t>No existen barreras de alta impermeabilidad empotradas en estrato arcilloso</w:t>
      </w:r>
      <w:r w:rsidR="00992CD6">
        <w:rPr>
          <w:rFonts w:cstheme="minorHAnsi"/>
          <w:sz w:val="20"/>
          <w:szCs w:val="20"/>
        </w:rPr>
        <w:t xml:space="preserve"> para confinamiento de la celda; </w:t>
      </w:r>
      <w:r w:rsidR="00992CD6" w:rsidRPr="00992CD6">
        <w:rPr>
          <w:rFonts w:cstheme="minorHAnsi"/>
          <w:sz w:val="20"/>
          <w:szCs w:val="20"/>
        </w:rPr>
        <w:t>No existe un pozo de control de fugas entre las dos piscin</w:t>
      </w:r>
      <w:r w:rsidR="00992CD6">
        <w:rPr>
          <w:rFonts w:cstheme="minorHAnsi"/>
          <w:sz w:val="20"/>
          <w:szCs w:val="20"/>
        </w:rPr>
        <w:t xml:space="preserve">as de acumulación de lixiviados; </w:t>
      </w:r>
      <w:r w:rsidR="00992CD6" w:rsidRPr="00992CD6">
        <w:rPr>
          <w:rFonts w:cstheme="minorHAnsi"/>
          <w:sz w:val="20"/>
          <w:szCs w:val="20"/>
        </w:rPr>
        <w:t>El titular no ha presentado el Plan de Monitoreo de Olores requerido</w:t>
      </w:r>
      <w:r w:rsidR="00992CD6">
        <w:rPr>
          <w:rFonts w:cstheme="minorHAnsi"/>
          <w:sz w:val="20"/>
          <w:szCs w:val="20"/>
        </w:rPr>
        <w:t xml:space="preserve">; </w:t>
      </w:r>
      <w:r w:rsidR="00992CD6" w:rsidRPr="00992CD6">
        <w:rPr>
          <w:rFonts w:cstheme="minorHAnsi"/>
          <w:sz w:val="20"/>
          <w:szCs w:val="20"/>
        </w:rPr>
        <w:t>El titular no ha presentado el Monitoreo de Fauna requerido</w:t>
      </w:r>
      <w:r w:rsidR="00B97B89">
        <w:rPr>
          <w:rFonts w:cstheme="minorHAnsi"/>
          <w:sz w:val="20"/>
          <w:szCs w:val="20"/>
        </w:rPr>
        <w:t xml:space="preserve">; </w:t>
      </w:r>
      <w:r w:rsidR="00BD7A67">
        <w:rPr>
          <w:rFonts w:cstheme="minorHAnsi"/>
          <w:sz w:val="20"/>
          <w:szCs w:val="20"/>
        </w:rPr>
        <w:t>N</w:t>
      </w:r>
      <w:r w:rsidR="00992CD6" w:rsidRPr="00992CD6">
        <w:rPr>
          <w:rFonts w:cstheme="minorHAnsi"/>
          <w:sz w:val="20"/>
          <w:szCs w:val="20"/>
        </w:rPr>
        <w:t>o se realiz</w:t>
      </w:r>
      <w:r w:rsidR="001252AE">
        <w:rPr>
          <w:rFonts w:cstheme="minorHAnsi"/>
          <w:sz w:val="20"/>
          <w:szCs w:val="20"/>
        </w:rPr>
        <w:t>a</w:t>
      </w:r>
      <w:r w:rsidR="00992CD6">
        <w:rPr>
          <w:rFonts w:cstheme="minorHAnsi"/>
          <w:sz w:val="20"/>
          <w:szCs w:val="20"/>
        </w:rPr>
        <w:t xml:space="preserve"> cobertura diaria de residuos; </w:t>
      </w:r>
      <w:r w:rsidR="00992CD6" w:rsidRPr="00992CD6">
        <w:rPr>
          <w:rFonts w:cstheme="minorHAnsi"/>
          <w:sz w:val="20"/>
          <w:szCs w:val="20"/>
        </w:rPr>
        <w:t>Existe una malla de bloqueo, pero existe una gran cantidad de residuos dispersos, incluso fuera del perímetro del proyecto</w:t>
      </w:r>
      <w:r w:rsidR="001252AE">
        <w:rPr>
          <w:rFonts w:cstheme="minorHAnsi"/>
          <w:sz w:val="20"/>
          <w:szCs w:val="20"/>
        </w:rPr>
        <w:t>;</w:t>
      </w:r>
      <w:r w:rsidR="00992CD6">
        <w:rPr>
          <w:rFonts w:cstheme="minorHAnsi"/>
          <w:sz w:val="20"/>
          <w:szCs w:val="20"/>
        </w:rPr>
        <w:t xml:space="preserve"> </w:t>
      </w:r>
      <w:r w:rsidR="00BD7A67">
        <w:rPr>
          <w:rFonts w:cstheme="minorHAnsi"/>
          <w:sz w:val="20"/>
          <w:szCs w:val="20"/>
        </w:rPr>
        <w:t>E</w:t>
      </w:r>
      <w:r w:rsidR="00992CD6" w:rsidRPr="00992CD6">
        <w:rPr>
          <w:rFonts w:cstheme="minorHAnsi"/>
          <w:sz w:val="20"/>
          <w:szCs w:val="20"/>
        </w:rPr>
        <w:t>l titular no presentó el Plan de Manejo de Lodos apro</w:t>
      </w:r>
      <w:r w:rsidR="00992CD6">
        <w:rPr>
          <w:rFonts w:cstheme="minorHAnsi"/>
          <w:sz w:val="20"/>
          <w:szCs w:val="20"/>
        </w:rPr>
        <w:t>bado por la Autoridad Sanitaria en relación al monorelleno de lodos de PTAS constatado.</w:t>
      </w:r>
    </w:p>
    <w:p w14:paraId="053F4704" w14:textId="77777777" w:rsidR="00992CD6" w:rsidRPr="00992CD6" w:rsidRDefault="00992CD6" w:rsidP="00992CD6">
      <w:pPr>
        <w:rPr>
          <w:rFonts w:cstheme="minorHAnsi"/>
          <w:sz w:val="20"/>
          <w:szCs w:val="20"/>
        </w:rPr>
      </w:pPr>
    </w:p>
    <w:p w14:paraId="67941AC6" w14:textId="77777777" w:rsidR="00230477" w:rsidRDefault="00230477" w:rsidP="002F7273">
      <w:pPr>
        <w:rPr>
          <w:rFonts w:cstheme="minorHAnsi"/>
          <w:sz w:val="20"/>
          <w:szCs w:val="20"/>
          <w:highlight w:val="yellow"/>
        </w:rPr>
      </w:pPr>
    </w:p>
    <w:p w14:paraId="37D41238" w14:textId="77777777" w:rsidR="002F7273" w:rsidRPr="004E0A7F" w:rsidRDefault="005A1B84" w:rsidP="005A1B84">
      <w:pPr>
        <w:jc w:val="left"/>
        <w:rPr>
          <w:rFonts w:cstheme="minorHAnsi"/>
          <w:sz w:val="20"/>
          <w:szCs w:val="20"/>
        </w:rPr>
      </w:pPr>
      <w:r w:rsidRPr="004E0A7F">
        <w:rPr>
          <w:rFonts w:cstheme="minorHAnsi"/>
          <w:sz w:val="20"/>
          <w:szCs w:val="20"/>
        </w:rPr>
        <w:br w:type="page"/>
      </w:r>
    </w:p>
    <w:p w14:paraId="5DCBC496" w14:textId="77777777" w:rsidR="00ED4317" w:rsidRDefault="009847C7" w:rsidP="009847C7">
      <w:pPr>
        <w:pStyle w:val="Ttulo1"/>
      </w:pPr>
      <w:bookmarkStart w:id="14" w:name="_Toc410742290"/>
      <w:r w:rsidRPr="009847C7">
        <w:lastRenderedPageBreak/>
        <w:t>IDENTIFICACIÓN DEL PROYECTO, ACTIVIDAD O FUENTE FISCALIZADA</w:t>
      </w:r>
      <w:bookmarkEnd w:id="14"/>
    </w:p>
    <w:p w14:paraId="6D418AF4" w14:textId="77777777" w:rsidR="00ED4317" w:rsidRPr="00ED4317" w:rsidRDefault="00ED4317" w:rsidP="00ED4317"/>
    <w:p w14:paraId="067C9207" w14:textId="77777777" w:rsidR="00ED4317" w:rsidRPr="00ED4317" w:rsidRDefault="00ED4317" w:rsidP="00C958D0">
      <w:pPr>
        <w:pStyle w:val="Ttulo2"/>
      </w:pPr>
      <w:bookmarkStart w:id="15" w:name="_Toc352840378"/>
      <w:bookmarkStart w:id="16" w:name="_Toc352841438"/>
      <w:bookmarkStart w:id="17" w:name="_Toc353998104"/>
      <w:bookmarkStart w:id="18" w:name="_Toc353998177"/>
      <w:bookmarkStart w:id="19" w:name="_Toc410742291"/>
      <w:r w:rsidRPr="00ED4317">
        <w:t>Antecedentes Generales</w:t>
      </w:r>
      <w:bookmarkEnd w:id="15"/>
      <w:bookmarkEnd w:id="16"/>
      <w:bookmarkEnd w:id="17"/>
      <w:bookmarkEnd w:id="18"/>
      <w:bookmarkEnd w:id="19"/>
    </w:p>
    <w:p w14:paraId="73FAD2DB" w14:textId="77777777" w:rsidR="00ED4317" w:rsidRPr="004E5529" w:rsidRDefault="00ED4317" w:rsidP="004E5529">
      <w:pPr>
        <w:jc w:val="left"/>
        <w:rPr>
          <w:rFonts w:cstheme="minorHAnsi"/>
          <w:b/>
          <w:sz w:val="24"/>
          <w:szCs w:val="20"/>
        </w:rPr>
      </w:pPr>
      <w:bookmarkStart w:id="20" w:name="_Toc353998105"/>
      <w:bookmarkStart w:id="21" w:name="_Toc353998178"/>
      <w:bookmarkEnd w:id="20"/>
      <w:bookmarkEnd w:id="2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4"/>
        <w:gridCol w:w="5042"/>
      </w:tblGrid>
      <w:tr w:rsidR="00230321" w:rsidRPr="00230321" w14:paraId="4B330DB3"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78243A" w14:textId="77777777" w:rsidR="00230321" w:rsidRDefault="00230321" w:rsidP="00230321">
            <w:pPr>
              <w:rPr>
                <w:rFonts w:cstheme="minorHAnsi"/>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3412AAE6" w14:textId="77777777" w:rsidR="00230321" w:rsidRPr="00E328D4" w:rsidRDefault="000E6F37" w:rsidP="00230321">
            <w:pPr>
              <w:rPr>
                <w:rFonts w:cstheme="minorHAnsi"/>
                <w:sz w:val="20"/>
                <w:szCs w:val="20"/>
                <w:lang w:eastAsia="es-ES"/>
              </w:rPr>
            </w:pPr>
            <w:r w:rsidRPr="00804B67">
              <w:rPr>
                <w:rFonts w:ascii="Verdana" w:hAnsi="Verdana"/>
                <w:sz w:val="16"/>
                <w:szCs w:val="16"/>
              </w:rPr>
              <w:t>Relleno Sanitario de Coyhaique</w:t>
            </w:r>
            <w:r w:rsidRPr="00E328D4">
              <w:rPr>
                <w:rFonts w:cstheme="minorHAnsi"/>
                <w:sz w:val="20"/>
                <w:szCs w:val="20"/>
                <w:lang w:eastAsia="es-ES"/>
              </w:rPr>
              <w:t xml:space="preserve"> </w:t>
            </w:r>
          </w:p>
        </w:tc>
      </w:tr>
      <w:tr w:rsidR="00230321" w:rsidRPr="00230321" w14:paraId="54E504D5"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A16532" w14:textId="77777777" w:rsidR="00230321" w:rsidRPr="00230321" w:rsidRDefault="00230321" w:rsidP="0023032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4AB3E87C" w14:textId="77777777" w:rsidR="00230321" w:rsidRPr="00230321" w:rsidRDefault="007124EA" w:rsidP="00230321">
            <w:pPr>
              <w:rPr>
                <w:rFonts w:cstheme="minorHAnsi"/>
                <w:b/>
                <w:sz w:val="20"/>
                <w:szCs w:val="20"/>
              </w:rPr>
            </w:pPr>
            <w:r w:rsidRPr="007124EA">
              <w:rPr>
                <w:rFonts w:cstheme="minorHAnsi"/>
                <w:sz w:val="20"/>
                <w:szCs w:val="20"/>
              </w:rPr>
              <w:t>Aysén</w:t>
            </w:r>
            <w:r w:rsidR="007E04EB">
              <w:rPr>
                <w:rFonts w:cstheme="minorHAnsi"/>
                <w:sz w:val="20"/>
                <w:szCs w:val="20"/>
              </w:rPr>
              <w:t xml:space="preserve"> del General Carlos Ibáñez del Campo</w:t>
            </w:r>
          </w:p>
        </w:tc>
        <w:tc>
          <w:tcPr>
            <w:tcW w:w="2512" w:type="pct"/>
            <w:vMerge w:val="restart"/>
            <w:tcBorders>
              <w:top w:val="single" w:sz="4" w:space="0" w:color="auto"/>
              <w:left w:val="single" w:sz="4" w:space="0" w:color="auto"/>
              <w:right w:val="single" w:sz="4" w:space="0" w:color="auto"/>
            </w:tcBorders>
            <w:shd w:val="clear" w:color="auto" w:fill="FFFFFF"/>
            <w:hideMark/>
          </w:tcPr>
          <w:p w14:paraId="72EAB529" w14:textId="77777777"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3134E294" w14:textId="77777777" w:rsidR="00C6636A" w:rsidRPr="00230321" w:rsidRDefault="000E6F37" w:rsidP="00995BE2">
            <w:pPr>
              <w:rPr>
                <w:rFonts w:cstheme="minorHAnsi"/>
                <w:sz w:val="20"/>
                <w:szCs w:val="20"/>
              </w:rPr>
            </w:pPr>
            <w:r>
              <w:rPr>
                <w:rFonts w:ascii="Verdana" w:hAnsi="Verdana"/>
                <w:sz w:val="16"/>
                <w:szCs w:val="16"/>
              </w:rPr>
              <w:t>Camino a Coyhaique Alto, km 10, comuna de Coyhaique</w:t>
            </w:r>
          </w:p>
        </w:tc>
      </w:tr>
      <w:tr w:rsidR="00230321" w:rsidRPr="00230321" w14:paraId="3789ED6B" w14:textId="77777777" w:rsidTr="007124EA">
        <w:trPr>
          <w:trHeight w:val="467"/>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F73AA4" w14:textId="77777777" w:rsidR="00230321" w:rsidRPr="00230321" w:rsidRDefault="00230321" w:rsidP="00230321">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5791888F" w14:textId="77777777" w:rsidR="00230321" w:rsidRPr="00A006C3" w:rsidRDefault="000E6F37" w:rsidP="00230321">
            <w:pPr>
              <w:rPr>
                <w:rFonts w:cstheme="minorHAnsi"/>
                <w:sz w:val="20"/>
                <w:szCs w:val="20"/>
              </w:rPr>
            </w:pPr>
            <w:r>
              <w:rPr>
                <w:rFonts w:cstheme="minorHAnsi"/>
                <w:sz w:val="20"/>
                <w:szCs w:val="20"/>
              </w:rPr>
              <w:t>Coyhaique</w:t>
            </w:r>
          </w:p>
        </w:tc>
        <w:tc>
          <w:tcPr>
            <w:tcW w:w="2512" w:type="pct"/>
            <w:vMerge/>
            <w:tcBorders>
              <w:left w:val="single" w:sz="4" w:space="0" w:color="auto"/>
              <w:right w:val="single" w:sz="4" w:space="0" w:color="auto"/>
            </w:tcBorders>
            <w:shd w:val="clear" w:color="auto" w:fill="FFFFFF"/>
          </w:tcPr>
          <w:p w14:paraId="0530ADD8" w14:textId="77777777" w:rsidR="00230321" w:rsidRPr="00230321" w:rsidRDefault="00230321" w:rsidP="00230321">
            <w:pPr>
              <w:ind w:left="188"/>
              <w:rPr>
                <w:rFonts w:cstheme="minorHAnsi"/>
                <w:b/>
                <w:sz w:val="20"/>
                <w:szCs w:val="20"/>
              </w:rPr>
            </w:pPr>
          </w:p>
        </w:tc>
      </w:tr>
      <w:tr w:rsidR="00230321" w:rsidRPr="00230321" w14:paraId="57703F85"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65F352" w14:textId="77777777" w:rsidR="007124EA" w:rsidRDefault="00230321" w:rsidP="007124EA">
            <w:pPr>
              <w:spacing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p>
          <w:p w14:paraId="7F345545" w14:textId="77777777" w:rsidR="007124EA" w:rsidRPr="00A006C3" w:rsidRDefault="000E6F37" w:rsidP="007E04EB">
            <w:pPr>
              <w:spacing w:line="276" w:lineRule="auto"/>
              <w:rPr>
                <w:rFonts w:cstheme="minorHAnsi"/>
                <w:sz w:val="20"/>
                <w:szCs w:val="20"/>
              </w:rPr>
            </w:pPr>
            <w:r>
              <w:rPr>
                <w:rFonts w:cstheme="minorHAnsi"/>
                <w:sz w:val="20"/>
                <w:szCs w:val="20"/>
              </w:rPr>
              <w:t>Coyhaique</w:t>
            </w:r>
            <w:r w:rsidR="007E04EB">
              <w:rPr>
                <w:rFonts w:cstheme="minorHAnsi"/>
                <w:sz w:val="20"/>
                <w:szCs w:val="20"/>
              </w:rPr>
              <w:t xml:space="preserve"> </w:t>
            </w:r>
          </w:p>
        </w:tc>
        <w:tc>
          <w:tcPr>
            <w:tcW w:w="2512" w:type="pct"/>
            <w:vMerge/>
            <w:tcBorders>
              <w:left w:val="single" w:sz="4" w:space="0" w:color="auto"/>
              <w:bottom w:val="single" w:sz="4" w:space="0" w:color="auto"/>
              <w:right w:val="single" w:sz="4" w:space="0" w:color="auto"/>
            </w:tcBorders>
            <w:shd w:val="clear" w:color="auto" w:fill="FFFFFF"/>
          </w:tcPr>
          <w:p w14:paraId="15B83905" w14:textId="77777777" w:rsidR="00230321" w:rsidRPr="00230321" w:rsidRDefault="00230321" w:rsidP="00230321">
            <w:pPr>
              <w:ind w:left="188"/>
              <w:rPr>
                <w:rFonts w:cstheme="minorHAnsi"/>
                <w:b/>
                <w:sz w:val="20"/>
                <w:szCs w:val="20"/>
              </w:rPr>
            </w:pPr>
          </w:p>
        </w:tc>
      </w:tr>
      <w:tr w:rsidR="00230321" w:rsidRPr="00230321" w14:paraId="47975B6F" w14:textId="77777777" w:rsidTr="007124EA">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41AED5"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5ADCC8DD" w14:textId="77777777" w:rsidR="00230321" w:rsidRPr="007124EA" w:rsidRDefault="000E6F37" w:rsidP="00230321">
            <w:pPr>
              <w:rPr>
                <w:rFonts w:cstheme="minorHAnsi"/>
                <w:sz w:val="20"/>
                <w:szCs w:val="20"/>
                <w:lang w:val="es-ES" w:eastAsia="es-ES"/>
              </w:rPr>
            </w:pPr>
            <w:r w:rsidRPr="00804B67">
              <w:rPr>
                <w:rFonts w:ascii="Verdana" w:hAnsi="Verdana"/>
                <w:sz w:val="16"/>
                <w:szCs w:val="16"/>
              </w:rPr>
              <w:t>Ilustre Municipalidad de Coyhaique</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12BBEC"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RUT o RUN:</w:t>
            </w:r>
          </w:p>
          <w:p w14:paraId="60C02D51" w14:textId="77777777" w:rsidR="00230321" w:rsidRPr="00230321" w:rsidRDefault="000E6F37" w:rsidP="00230321">
            <w:pPr>
              <w:rPr>
                <w:rFonts w:cstheme="minorHAnsi"/>
                <w:sz w:val="20"/>
                <w:szCs w:val="20"/>
                <w:lang w:val="es-ES" w:eastAsia="es-ES"/>
              </w:rPr>
            </w:pPr>
            <w:r w:rsidRPr="00804B67">
              <w:rPr>
                <w:rFonts w:ascii="Verdana" w:hAnsi="Verdana"/>
                <w:sz w:val="16"/>
                <w:szCs w:val="16"/>
              </w:rPr>
              <w:t>69.240.300-2</w:t>
            </w:r>
          </w:p>
        </w:tc>
      </w:tr>
      <w:tr w:rsidR="00230321" w:rsidRPr="00230321" w14:paraId="3198CA81" w14:textId="77777777" w:rsidTr="007124EA">
        <w:trPr>
          <w:trHeight w:val="425"/>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9B9774"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14:paraId="300E06B9" w14:textId="77777777" w:rsidR="00230321" w:rsidRPr="007124EA" w:rsidRDefault="000E6F37" w:rsidP="00230321">
            <w:pPr>
              <w:rPr>
                <w:rFonts w:cstheme="minorHAnsi"/>
                <w:sz w:val="20"/>
                <w:szCs w:val="20"/>
              </w:rPr>
            </w:pPr>
            <w:r w:rsidRPr="00804B67">
              <w:rPr>
                <w:rFonts w:ascii="Verdana" w:hAnsi="Verdana"/>
                <w:sz w:val="16"/>
                <w:szCs w:val="16"/>
              </w:rPr>
              <w:t>Bilbao N° 357</w:t>
            </w:r>
            <w:r>
              <w:rPr>
                <w:rFonts w:ascii="Verdana" w:hAnsi="Verdana"/>
                <w:sz w:val="16"/>
                <w:szCs w:val="16"/>
              </w:rPr>
              <w:t>, Coyhaique</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24A8EC"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p w14:paraId="0A7124AE" w14:textId="77777777" w:rsidR="00230321" w:rsidRPr="00230321" w:rsidRDefault="005F2A37" w:rsidP="005F2A37">
            <w:pPr>
              <w:rPr>
                <w:rFonts w:cstheme="minorHAnsi"/>
                <w:sz w:val="20"/>
                <w:szCs w:val="20"/>
              </w:rPr>
            </w:pPr>
            <w:r>
              <w:rPr>
                <w:rFonts w:ascii="Verdana" w:hAnsi="Verdana"/>
                <w:sz w:val="16"/>
                <w:szCs w:val="16"/>
              </w:rPr>
              <w:t>hualaalcalde</w:t>
            </w:r>
            <w:r w:rsidR="000E6F37" w:rsidRPr="00804B67">
              <w:rPr>
                <w:rFonts w:ascii="Verdana" w:hAnsi="Verdana"/>
                <w:sz w:val="16"/>
                <w:szCs w:val="16"/>
              </w:rPr>
              <w:t>@coyhaique.cl</w:t>
            </w:r>
          </w:p>
        </w:tc>
      </w:tr>
      <w:tr w:rsidR="00230321" w:rsidRPr="00230321" w14:paraId="3465F0AF" w14:textId="77777777" w:rsidTr="007124EA">
        <w:trPr>
          <w:trHeight w:val="589"/>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4D9D7F8B" w14:textId="77777777" w:rsidR="00230321" w:rsidRPr="00230321"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32D8AE"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Teléfono:</w:t>
            </w:r>
          </w:p>
          <w:p w14:paraId="6FAF553D" w14:textId="77777777" w:rsidR="00230321" w:rsidRPr="00230321" w:rsidRDefault="000E6F37" w:rsidP="00230321">
            <w:pPr>
              <w:rPr>
                <w:rFonts w:cstheme="minorHAnsi"/>
                <w:sz w:val="20"/>
                <w:szCs w:val="20"/>
              </w:rPr>
            </w:pPr>
            <w:r w:rsidRPr="00804B67">
              <w:rPr>
                <w:rFonts w:ascii="Verdana" w:hAnsi="Verdana"/>
                <w:sz w:val="16"/>
                <w:szCs w:val="16"/>
              </w:rPr>
              <w:t>56-67-2675102</w:t>
            </w:r>
          </w:p>
        </w:tc>
      </w:tr>
      <w:tr w:rsidR="00230321" w:rsidRPr="00230321" w14:paraId="0655ED4C" w14:textId="77777777" w:rsidTr="007124EA">
        <w:trPr>
          <w:trHeight w:val="515"/>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CF363A"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Identificación del Representante Legal:</w:t>
            </w:r>
          </w:p>
          <w:p w14:paraId="396021F1" w14:textId="77777777" w:rsidR="00230321" w:rsidRPr="000F517F" w:rsidRDefault="000E6F37" w:rsidP="000F517F">
            <w:pPr>
              <w:spacing w:after="100" w:line="276" w:lineRule="auto"/>
              <w:rPr>
                <w:rFonts w:cstheme="minorHAnsi"/>
                <w:sz w:val="20"/>
                <w:szCs w:val="20"/>
              </w:rPr>
            </w:pPr>
            <w:r w:rsidRPr="007E75C5">
              <w:rPr>
                <w:rFonts w:ascii="Verdana" w:hAnsi="Verdana"/>
                <w:b/>
                <w:color w:val="808080"/>
                <w:sz w:val="16"/>
                <w:szCs w:val="16"/>
              </w:rPr>
              <w:t>R</w:t>
            </w:r>
            <w:r w:rsidRPr="00804B67">
              <w:rPr>
                <w:rFonts w:ascii="Verdana" w:hAnsi="Verdana"/>
                <w:sz w:val="16"/>
                <w:szCs w:val="16"/>
              </w:rPr>
              <w:t>igoberto Alejandro Huala Canumán</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02F058"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RUT o RUN:</w:t>
            </w:r>
          </w:p>
          <w:p w14:paraId="63CB38FB" w14:textId="77777777" w:rsidR="00230321" w:rsidRPr="00230321" w:rsidRDefault="005F2A37" w:rsidP="009C5BB1">
            <w:pPr>
              <w:rPr>
                <w:rFonts w:cstheme="minorHAnsi"/>
                <w:sz w:val="20"/>
                <w:szCs w:val="20"/>
                <w:lang w:val="es-ES" w:eastAsia="es-ES"/>
              </w:rPr>
            </w:pPr>
            <w:r w:rsidRPr="005F2A37">
              <w:rPr>
                <w:rFonts w:cstheme="minorHAnsi"/>
                <w:sz w:val="20"/>
                <w:szCs w:val="20"/>
                <w:lang w:val="es-ES" w:eastAsia="es-ES"/>
              </w:rPr>
              <w:t>9.818.825-8</w:t>
            </w:r>
          </w:p>
        </w:tc>
      </w:tr>
      <w:tr w:rsidR="00230321" w:rsidRPr="00230321" w14:paraId="3C4A9BC3" w14:textId="77777777" w:rsidTr="007124EA">
        <w:trPr>
          <w:trHeight w:val="469"/>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7D369B"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Representante Legal:</w:t>
            </w:r>
          </w:p>
          <w:p w14:paraId="43A4A26A" w14:textId="77777777" w:rsidR="00230321" w:rsidRPr="00230321" w:rsidRDefault="000E6F37" w:rsidP="009E500B">
            <w:pPr>
              <w:rPr>
                <w:rFonts w:cstheme="minorHAnsi"/>
                <w:sz w:val="20"/>
                <w:szCs w:val="20"/>
                <w:lang w:val="es-ES" w:eastAsia="es-ES"/>
              </w:rPr>
            </w:pPr>
            <w:r w:rsidRPr="00804B67">
              <w:rPr>
                <w:rFonts w:ascii="Verdana" w:hAnsi="Verdana"/>
                <w:sz w:val="16"/>
                <w:szCs w:val="16"/>
              </w:rPr>
              <w:t>Bilbao N° 357</w:t>
            </w:r>
            <w:r>
              <w:rPr>
                <w:rFonts w:ascii="Verdana" w:hAnsi="Verdana"/>
                <w:sz w:val="16"/>
                <w:szCs w:val="16"/>
              </w:rPr>
              <w:t>, Coyhaique</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F788A3" w14:textId="77777777" w:rsidR="00230321" w:rsidRPr="00C12549" w:rsidRDefault="00230321" w:rsidP="00C12549">
            <w:pPr>
              <w:spacing w:line="276" w:lineRule="auto"/>
              <w:rPr>
                <w:rFonts w:cstheme="minorHAnsi"/>
              </w:rPr>
            </w:pPr>
            <w:r w:rsidRPr="00230321">
              <w:rPr>
                <w:rFonts w:cstheme="minorHAnsi"/>
                <w:b/>
                <w:sz w:val="20"/>
                <w:szCs w:val="20"/>
              </w:rPr>
              <w:t>Correo electrónico:</w:t>
            </w:r>
          </w:p>
          <w:p w14:paraId="3C419DAC" w14:textId="77777777" w:rsidR="00A006C3" w:rsidRPr="00230321" w:rsidRDefault="005F2A37" w:rsidP="00C12549">
            <w:pPr>
              <w:spacing w:line="276" w:lineRule="auto"/>
              <w:rPr>
                <w:rFonts w:cstheme="minorHAnsi"/>
                <w:sz w:val="20"/>
                <w:szCs w:val="20"/>
                <w:lang w:val="es-ES" w:eastAsia="es-ES"/>
              </w:rPr>
            </w:pPr>
            <w:r>
              <w:rPr>
                <w:rFonts w:ascii="Verdana" w:hAnsi="Verdana"/>
                <w:sz w:val="16"/>
                <w:szCs w:val="16"/>
              </w:rPr>
              <w:t>hualaalcalde</w:t>
            </w:r>
            <w:r w:rsidRPr="00804B67">
              <w:rPr>
                <w:rFonts w:ascii="Verdana" w:hAnsi="Verdana"/>
                <w:sz w:val="16"/>
                <w:szCs w:val="16"/>
              </w:rPr>
              <w:t>@coyhaique.cl</w:t>
            </w:r>
          </w:p>
        </w:tc>
      </w:tr>
      <w:tr w:rsidR="00230321" w:rsidRPr="00230321" w14:paraId="4F90AAAC" w14:textId="77777777" w:rsidTr="007124EA">
        <w:trPr>
          <w:trHeight w:val="507"/>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15465E3C" w14:textId="77777777" w:rsidR="00230321" w:rsidRPr="00230321"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99E7D5" w14:textId="77777777" w:rsidR="00230321" w:rsidRDefault="00230321" w:rsidP="00230321">
            <w:pPr>
              <w:spacing w:after="100" w:line="276" w:lineRule="auto"/>
              <w:rPr>
                <w:rFonts w:cstheme="minorHAnsi"/>
                <w:sz w:val="20"/>
                <w:szCs w:val="20"/>
              </w:rPr>
            </w:pPr>
            <w:r w:rsidRPr="00230321">
              <w:rPr>
                <w:rFonts w:cstheme="minorHAnsi"/>
                <w:b/>
                <w:sz w:val="20"/>
                <w:szCs w:val="20"/>
              </w:rPr>
              <w:t>Teléfono:</w:t>
            </w:r>
          </w:p>
          <w:p w14:paraId="765FAD84" w14:textId="77777777" w:rsidR="00A006C3" w:rsidRPr="00230321" w:rsidRDefault="005F2A37" w:rsidP="009C5BB1">
            <w:pPr>
              <w:rPr>
                <w:rFonts w:cstheme="minorHAnsi"/>
                <w:sz w:val="20"/>
                <w:szCs w:val="20"/>
                <w:lang w:val="es-ES" w:eastAsia="es-ES"/>
              </w:rPr>
            </w:pPr>
            <w:r>
              <w:rPr>
                <w:rFonts w:ascii="Verdana" w:hAnsi="Verdana"/>
                <w:sz w:val="16"/>
                <w:szCs w:val="16"/>
              </w:rPr>
              <w:t>56-67-2675100</w:t>
            </w:r>
          </w:p>
        </w:tc>
      </w:tr>
      <w:tr w:rsidR="004E5529" w:rsidRPr="00230321" w14:paraId="15483F11"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F05CED" w14:textId="77777777" w:rsidR="004E5529" w:rsidRPr="00230321" w:rsidRDefault="004E5529" w:rsidP="00230321">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4F29E523" w14:textId="77777777" w:rsidR="004E5529" w:rsidRPr="00230321" w:rsidRDefault="00A006C3" w:rsidP="00230321">
            <w:pPr>
              <w:rPr>
                <w:rFonts w:cstheme="minorHAnsi"/>
                <w:sz w:val="20"/>
                <w:szCs w:val="20"/>
              </w:rPr>
            </w:pPr>
            <w:r>
              <w:rPr>
                <w:rFonts w:cstheme="minorHAnsi"/>
                <w:sz w:val="20"/>
                <w:szCs w:val="20"/>
              </w:rPr>
              <w:t>Operación</w:t>
            </w:r>
            <w:r w:rsidR="00D4722D">
              <w:rPr>
                <w:rFonts w:cstheme="minorHAnsi"/>
                <w:sz w:val="20"/>
                <w:szCs w:val="20"/>
              </w:rPr>
              <w:t xml:space="preserve"> </w:t>
            </w:r>
          </w:p>
        </w:tc>
      </w:tr>
    </w:tbl>
    <w:p w14:paraId="0FA8305E"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42543AAC" w14:textId="77777777" w:rsidR="00ED4317" w:rsidRDefault="00AF4041" w:rsidP="00C958D0">
      <w:pPr>
        <w:pStyle w:val="Ttulo2"/>
      </w:pPr>
      <w:bookmarkStart w:id="22" w:name="_Toc352840379"/>
      <w:bookmarkStart w:id="23" w:name="_Toc352841439"/>
      <w:bookmarkStart w:id="24" w:name="_Toc353998106"/>
      <w:bookmarkStart w:id="25" w:name="_Toc353998179"/>
      <w:bookmarkStart w:id="26" w:name="_Toc410742292"/>
      <w:r>
        <w:lastRenderedPageBreak/>
        <w:t>Ubicación</w:t>
      </w:r>
      <w:bookmarkEnd w:id="22"/>
      <w:bookmarkEnd w:id="23"/>
      <w:bookmarkEnd w:id="24"/>
      <w:bookmarkEnd w:id="25"/>
      <w:r w:rsidR="005F2A37">
        <w:t xml:space="preserve"> y Layout</w:t>
      </w:r>
      <w:bookmarkEnd w:id="26"/>
    </w:p>
    <w:p w14:paraId="345BBEFD" w14:textId="777777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EF5BA8" w14:paraId="5FFE76D1" w14:textId="77777777" w:rsidTr="004E5529">
        <w:trPr>
          <w:trHeight w:val="8505"/>
          <w:jc w:val="center"/>
        </w:trPr>
        <w:tc>
          <w:tcPr>
            <w:tcW w:w="5000" w:type="pct"/>
            <w:shd w:val="clear" w:color="auto" w:fill="FFFFFF"/>
            <w:tcMar>
              <w:top w:w="58" w:type="dxa"/>
              <w:left w:w="58" w:type="dxa"/>
              <w:bottom w:w="58" w:type="dxa"/>
              <w:right w:w="58" w:type="dxa"/>
            </w:tcMar>
            <w:hideMark/>
          </w:tcPr>
          <w:p w14:paraId="3EBAB5F8" w14:textId="77777777" w:rsidR="0091502F" w:rsidRPr="005749E1" w:rsidRDefault="007C15CC" w:rsidP="005749E1">
            <w:pPr>
              <w:rPr>
                <w:b/>
                <w:color w:val="FF0000"/>
              </w:rPr>
            </w:pPr>
            <w:bookmarkStart w:id="27" w:name="_Toc352840380"/>
            <w:bookmarkStart w:id="28" w:name="_Toc352841440"/>
            <w:bookmarkStart w:id="29" w:name="_Toc352940730"/>
            <w:bookmarkStart w:id="30" w:name="_Toc353998107"/>
            <w:bookmarkStart w:id="31" w:name="_Toc353998180"/>
            <w:r w:rsidRPr="005749E1">
              <w:rPr>
                <w:b/>
              </w:rPr>
              <w:t xml:space="preserve">Figura </w:t>
            </w:r>
            <w:r w:rsidRPr="005749E1">
              <w:rPr>
                <w:b/>
              </w:rPr>
              <w:fldChar w:fldCharType="begin"/>
            </w:r>
            <w:r w:rsidRPr="005749E1">
              <w:rPr>
                <w:b/>
              </w:rPr>
              <w:instrText xml:space="preserve"> SEQ Figura \* ARABIC </w:instrText>
            </w:r>
            <w:r w:rsidRPr="005749E1">
              <w:rPr>
                <w:b/>
              </w:rPr>
              <w:fldChar w:fldCharType="separate"/>
            </w:r>
            <w:r w:rsidR="003435E0">
              <w:rPr>
                <w:b/>
                <w:noProof/>
              </w:rPr>
              <w:t>1</w:t>
            </w:r>
            <w:r w:rsidRPr="005749E1">
              <w:rPr>
                <w:b/>
              </w:rPr>
              <w:fldChar w:fldCharType="end"/>
            </w:r>
            <w:r w:rsidRPr="005749E1">
              <w:rPr>
                <w:b/>
              </w:rPr>
              <w:t xml:space="preserve">. </w:t>
            </w:r>
            <w:r w:rsidR="0091502F" w:rsidRPr="005749E1">
              <w:rPr>
                <w:b/>
              </w:rPr>
              <w:t xml:space="preserve">Mapa de Ubicación Regional </w:t>
            </w:r>
            <w:r w:rsidR="0091502F" w:rsidRPr="00552306">
              <w:t xml:space="preserve">(Fuente: </w:t>
            </w:r>
            <w:r w:rsidR="005A1B84">
              <w:rPr>
                <w:rFonts w:cstheme="minorHAnsi"/>
                <w:szCs w:val="20"/>
              </w:rPr>
              <w:t>ArcMap</w:t>
            </w:r>
            <w:r w:rsidR="005F2A37">
              <w:rPr>
                <w:rFonts w:cstheme="minorHAnsi"/>
                <w:szCs w:val="20"/>
              </w:rPr>
              <w:t xml:space="preserve"> 10.5, 2014</w:t>
            </w:r>
            <w:r w:rsidR="0091502F" w:rsidRPr="00552306">
              <w:t>)</w:t>
            </w:r>
            <w:bookmarkEnd w:id="27"/>
            <w:bookmarkEnd w:id="28"/>
            <w:r w:rsidR="00285DFE" w:rsidRPr="00552306">
              <w:t>.</w:t>
            </w:r>
            <w:r w:rsidR="001A4615" w:rsidRPr="005749E1">
              <w:rPr>
                <w:b/>
              </w:rPr>
              <w:t xml:space="preserve"> </w:t>
            </w:r>
            <w:bookmarkEnd w:id="29"/>
            <w:bookmarkEnd w:id="30"/>
            <w:bookmarkEnd w:id="31"/>
          </w:p>
          <w:p w14:paraId="1BE3BE91" w14:textId="77777777" w:rsidR="00DC57B3" w:rsidRPr="00DC57B3" w:rsidRDefault="00DC57B3" w:rsidP="00DC57B3"/>
          <w:p w14:paraId="0B12817E" w14:textId="77777777" w:rsidR="00ED4317" w:rsidRPr="00BE68C0" w:rsidRDefault="001B3917" w:rsidP="00BE68C0">
            <w:pPr>
              <w:spacing w:after="100"/>
              <w:jc w:val="center"/>
              <w:rPr>
                <w:rFonts w:cstheme="minorHAnsi"/>
                <w:b/>
                <w:sz w:val="20"/>
                <w:szCs w:val="20"/>
              </w:rPr>
            </w:pPr>
            <w:r>
              <w:rPr>
                <w:b/>
                <w:noProof/>
                <w:sz w:val="16"/>
                <w:szCs w:val="16"/>
                <w:lang w:eastAsia="es-CL"/>
              </w:rPr>
              <mc:AlternateContent>
                <mc:Choice Requires="wps">
                  <w:drawing>
                    <wp:anchor distT="0" distB="0" distL="114300" distR="114300" simplePos="0" relativeHeight="251659264" behindDoc="0" locked="0" layoutInCell="1" allowOverlap="1" wp14:anchorId="00008EA3" wp14:editId="306CA29C">
                      <wp:simplePos x="0" y="0"/>
                      <wp:positionH relativeFrom="column">
                        <wp:posOffset>3385185</wp:posOffset>
                      </wp:positionH>
                      <wp:positionV relativeFrom="paragraph">
                        <wp:posOffset>735965</wp:posOffset>
                      </wp:positionV>
                      <wp:extent cx="1285875" cy="514350"/>
                      <wp:effectExtent l="0" t="0" r="1114425" b="647700"/>
                      <wp:wrapNone/>
                      <wp:docPr id="14" name="14 Llamada rectangular"/>
                      <wp:cNvGraphicFramePr/>
                      <a:graphic xmlns:a="http://schemas.openxmlformats.org/drawingml/2006/main">
                        <a:graphicData uri="http://schemas.microsoft.com/office/word/2010/wordprocessingShape">
                          <wps:wsp>
                            <wps:cNvSpPr/>
                            <wps:spPr>
                              <a:xfrm>
                                <a:off x="0" y="0"/>
                                <a:ext cx="1285875" cy="514350"/>
                              </a:xfrm>
                              <a:prstGeom prst="wedgeRectCallout">
                                <a:avLst>
                                  <a:gd name="adj1" fmla="val 133104"/>
                                  <a:gd name="adj2" fmla="val 169562"/>
                                </a:avLst>
                              </a:prstGeom>
                            </wps:spPr>
                            <wps:style>
                              <a:lnRef idx="2">
                                <a:schemeClr val="accent6"/>
                              </a:lnRef>
                              <a:fillRef idx="1">
                                <a:schemeClr val="lt1"/>
                              </a:fillRef>
                              <a:effectRef idx="0">
                                <a:schemeClr val="accent6"/>
                              </a:effectRef>
                              <a:fontRef idx="minor">
                                <a:schemeClr val="dk1"/>
                              </a:fontRef>
                            </wps:style>
                            <wps:txbx>
                              <w:txbxContent>
                                <w:p w14:paraId="11A37E29" w14:textId="77777777" w:rsidR="007738C5" w:rsidRPr="0051554C" w:rsidRDefault="007738C5" w:rsidP="001B3917">
                                  <w:pPr>
                                    <w:jc w:val="center"/>
                                    <w:rPr>
                                      <w:b/>
                                    </w:rPr>
                                  </w:pPr>
                                  <w:r>
                                    <w:rPr>
                                      <w:b/>
                                    </w:rPr>
                                    <w:t>Relleno Sanitario  CEMARC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266.55pt;margin-top:57.95pt;width:101.25pt;height:40.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" adj="39550,47425" fillcolor="white [3201]" strokecolor="#f79646 [3209]" strokeweight="2pt">
                      <v:textbox>
                        <w:txbxContent>
                          <w:p w14:paraId="11A37E29" w14:textId="77777777" w:rsidR="007738C5" w:rsidRPr="0051554C" w:rsidRDefault="007738C5" w:rsidP="001B3917">
                            <w:pPr>
                              <w:jc w:val="center"/>
                              <w:rPr>
                                <w:b/>
                              </w:rPr>
                            </w:pPr>
                            <w:r>
                              <w:rPr>
                                <w:b/>
                              </w:rPr>
                              <w:t>Relleno Sanitario  CEMARC</w:t>
                            </w:r>
                          </w:p>
                        </w:txbxContent>
                      </v:textbox>
                    </v:shape>
                  </w:pict>
                </mc:Fallback>
              </mc:AlternateContent>
            </w:r>
            <w:r>
              <w:rPr>
                <w:rFonts w:eastAsia="Times New Roman"/>
                <w:b/>
                <w:noProof/>
                <w:szCs w:val="20"/>
                <w:lang w:eastAsia="es-CL"/>
              </w:rPr>
              <w:drawing>
                <wp:inline distT="0" distB="0" distL="0" distR="0" wp14:anchorId="52A718A2" wp14:editId="6F68DDEF">
                  <wp:extent cx="7324898" cy="4699591"/>
                  <wp:effectExtent l="19050" t="19050" r="9525" b="25400"/>
                  <wp:docPr id="1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_aysen.jpg"/>
                          <pic:cNvPicPr/>
                        </pic:nvPicPr>
                        <pic:blipFill rotWithShape="1">
                          <a:blip r:embed="rId19" cstate="email">
                            <a:extLst>
                              <a:ext uri="{28A0092B-C50C-407E-A947-70E740481C1C}">
                                <a14:useLocalDpi xmlns:a14="http://schemas.microsoft.com/office/drawing/2010/main"/>
                              </a:ext>
                            </a:extLst>
                          </a:blip>
                          <a:srcRect/>
                          <a:stretch/>
                        </pic:blipFill>
                        <pic:spPr bwMode="auto">
                          <a:xfrm>
                            <a:off x="0" y="0"/>
                            <a:ext cx="7343447" cy="471149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14:paraId="40212B09" w14:textId="77777777" w:rsidR="0091502F" w:rsidRDefault="00AF4041">
      <w:pPr>
        <w:jc w:val="left"/>
        <w:rPr>
          <w:rFonts w:cstheme="minorHAnsi"/>
          <w:b/>
          <w:sz w:val="18"/>
          <w:szCs w:val="20"/>
        </w:rPr>
      </w:pPr>
      <w:r>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EF5BA8" w14:paraId="3FB0AB8C"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37CBC74" w14:textId="77777777" w:rsidR="006270FF" w:rsidRPr="005749E1" w:rsidRDefault="007C15CC" w:rsidP="005749E1">
            <w:pPr>
              <w:rPr>
                <w:b/>
                <w:color w:val="FF0000"/>
              </w:rPr>
            </w:pPr>
            <w:bookmarkStart w:id="32" w:name="_Toc352840382"/>
            <w:bookmarkStart w:id="33" w:name="_Toc352841442"/>
            <w:bookmarkStart w:id="34" w:name="_Toc352940732"/>
            <w:bookmarkStart w:id="35" w:name="_Toc353998108"/>
            <w:bookmarkStart w:id="36" w:name="_Toc353998181"/>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3435E0">
              <w:rPr>
                <w:b/>
                <w:noProof/>
              </w:rPr>
              <w:t>2</w:t>
            </w:r>
            <w:r w:rsidRPr="005749E1">
              <w:rPr>
                <w:b/>
              </w:rPr>
              <w:fldChar w:fldCharType="end"/>
            </w:r>
            <w:r w:rsidRPr="005749E1">
              <w:rPr>
                <w:b/>
              </w:rPr>
              <w:t xml:space="preserve">. </w:t>
            </w:r>
            <w:r w:rsidR="006270FF" w:rsidRPr="005749E1">
              <w:rPr>
                <w:b/>
              </w:rPr>
              <w:t>M</w:t>
            </w:r>
            <w:r w:rsidR="00793965">
              <w:rPr>
                <w:b/>
              </w:rPr>
              <w:t xml:space="preserve">apa de Ubicación Local </w:t>
            </w:r>
            <w:r w:rsidR="00793965" w:rsidRPr="00552306">
              <w:t>(Sistema de Información Territorial NEPAssist/Google Earth</w:t>
            </w:r>
            <w:r w:rsidR="005F2A37">
              <w:t>, 2014</w:t>
            </w:r>
            <w:r w:rsidR="006270FF" w:rsidRPr="00552306">
              <w:t>)</w:t>
            </w:r>
            <w:bookmarkEnd w:id="32"/>
            <w:bookmarkEnd w:id="33"/>
            <w:r w:rsidR="00285DFE" w:rsidRPr="00552306">
              <w:t>.</w:t>
            </w:r>
            <w:r w:rsidR="00F94CDE" w:rsidRPr="005749E1">
              <w:rPr>
                <w:b/>
              </w:rPr>
              <w:t xml:space="preserve"> </w:t>
            </w:r>
            <w:bookmarkEnd w:id="34"/>
            <w:bookmarkEnd w:id="35"/>
            <w:bookmarkEnd w:id="36"/>
            <w:r w:rsidR="007B050A" w:rsidRPr="00F62E23">
              <w:rPr>
                <w:noProof/>
                <w:lang w:eastAsia="es-CL"/>
              </w:rPr>
              <mc:AlternateContent>
                <mc:Choice Requires="wps">
                  <w:drawing>
                    <wp:anchor distT="0" distB="0" distL="114300" distR="114300" simplePos="0" relativeHeight="251795456" behindDoc="0" locked="0" layoutInCell="1" allowOverlap="1" wp14:anchorId="251706EC" wp14:editId="7F715130">
                      <wp:simplePos x="0" y="0"/>
                      <wp:positionH relativeFrom="column">
                        <wp:posOffset>5583555</wp:posOffset>
                      </wp:positionH>
                      <wp:positionV relativeFrom="paragraph">
                        <wp:posOffset>671195</wp:posOffset>
                      </wp:positionV>
                      <wp:extent cx="1935480" cy="1403985"/>
                      <wp:effectExtent l="0" t="0" r="26670" b="18415"/>
                      <wp:wrapNone/>
                      <wp:docPr id="3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5480" cy="1403985"/>
                              </a:xfrm>
                              <a:prstGeom prst="rect">
                                <a:avLst/>
                              </a:prstGeom>
                              <a:noFill/>
                              <a:ln w="9525">
                                <a:solidFill>
                                  <a:schemeClr val="bg1"/>
                                </a:solidFill>
                                <a:miter lim="800000"/>
                                <a:headEnd/>
                                <a:tailEnd/>
                              </a:ln>
                            </wps:spPr>
                            <wps:txbx>
                              <w:txbxContent>
                                <w:p w14:paraId="4F7B10BF" w14:textId="77777777" w:rsidR="007738C5" w:rsidRPr="00A83CEE" w:rsidRDefault="007738C5" w:rsidP="007B050A">
                                  <w:pPr>
                                    <w:rPr>
                                      <w:b/>
                                      <w:color w:val="FFFFFF" w:themeColor="background1"/>
                                      <w:sz w:val="24"/>
                                      <w:szCs w:val="24"/>
                                    </w:rPr>
                                  </w:pPr>
                                  <w:r>
                                    <w:rPr>
                                      <w:b/>
                                      <w:color w:val="FFFFFF" w:themeColor="background1"/>
                                      <w:sz w:val="24"/>
                                      <w:szCs w:val="24"/>
                                    </w:rPr>
                                    <w:t>Relleno Sanitario CEMARC</w:t>
                                  </w:r>
                                  <w:r w:rsidRPr="00A83CEE">
                                    <w:rPr>
                                      <w:b/>
                                      <w:color w:val="FFFFFF" w:themeColor="background1"/>
                                      <w:sz w:val="24"/>
                                      <w:szCs w:val="24"/>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7" type="#_x0000_t202" style="position:absolute;left:0;text-align:left;margin-left:439.65pt;margin-top:52.85pt;width:152.4pt;height:110.55pt;z-index:251795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" filled="f" strokecolor="white [3212]">
                      <v:textbox style="mso-fit-shape-to-text:t">
                        <w:txbxContent>
                          <w:p w14:paraId="4F7B10BF" w14:textId="77777777" w:rsidR="007738C5" w:rsidRPr="00A83CEE" w:rsidRDefault="007738C5" w:rsidP="007B050A">
                            <w:pPr>
                              <w:rPr>
                                <w:b/>
                                <w:color w:val="FFFFFF" w:themeColor="background1"/>
                                <w:sz w:val="24"/>
                                <w:szCs w:val="24"/>
                              </w:rPr>
                            </w:pPr>
                            <w:r>
                              <w:rPr>
                                <w:b/>
                                <w:color w:val="FFFFFF" w:themeColor="background1"/>
                                <w:sz w:val="24"/>
                                <w:szCs w:val="24"/>
                              </w:rPr>
                              <w:t>Relleno Sanitario CEMARC</w:t>
                            </w:r>
                            <w:r w:rsidRPr="00A83CEE">
                              <w:rPr>
                                <w:b/>
                                <w:color w:val="FFFFFF" w:themeColor="background1"/>
                                <w:sz w:val="24"/>
                                <w:szCs w:val="24"/>
                              </w:rPr>
                              <w:t xml:space="preserve"> </w:t>
                            </w:r>
                          </w:p>
                        </w:txbxContent>
                      </v:textbox>
                    </v:shape>
                  </w:pict>
                </mc:Fallback>
              </mc:AlternateContent>
            </w:r>
            <w:r w:rsidR="007B050A">
              <w:rPr>
                <w:noProof/>
                <w:lang w:eastAsia="es-CL"/>
              </w:rPr>
              <mc:AlternateContent>
                <mc:Choice Requires="wpg">
                  <w:drawing>
                    <wp:anchor distT="0" distB="0" distL="114300" distR="114300" simplePos="0" relativeHeight="251793408" behindDoc="0" locked="0" layoutInCell="1" allowOverlap="1" wp14:anchorId="3944AD40" wp14:editId="1AB7522F">
                      <wp:simplePos x="0" y="0"/>
                      <wp:positionH relativeFrom="column">
                        <wp:posOffset>4918710</wp:posOffset>
                      </wp:positionH>
                      <wp:positionV relativeFrom="paragraph">
                        <wp:posOffset>783590</wp:posOffset>
                      </wp:positionV>
                      <wp:extent cx="284584" cy="435064"/>
                      <wp:effectExtent l="38100" t="38100" r="20320" b="98425"/>
                      <wp:wrapNone/>
                      <wp:docPr id="311" name="311 Grupo"/>
                      <wp:cNvGraphicFramePr/>
                      <a:graphic xmlns:a="http://schemas.openxmlformats.org/drawingml/2006/main">
                        <a:graphicData uri="http://schemas.microsoft.com/office/word/2010/wordprocessingGroup">
                          <wpg:wgp>
                            <wpg:cNvGrpSpPr/>
                            <wpg:grpSpPr>
                              <a:xfrm>
                                <a:off x="0" y="0"/>
                                <a:ext cx="284584" cy="435064"/>
                                <a:chOff x="3408" y="0"/>
                                <a:chExt cx="284584" cy="435064"/>
                              </a:xfrm>
                            </wpg:grpSpPr>
                            <wps:wsp>
                              <wps:cNvPr id="308" name="308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56BC6303" w14:textId="77777777" w:rsidR="007738C5" w:rsidRPr="00C12549" w:rsidRDefault="007738C5" w:rsidP="007B050A">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9"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7710F351" w14:textId="77777777" w:rsidR="007738C5" w:rsidRPr="009B7720" w:rsidRDefault="007738C5" w:rsidP="007B050A">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311 Grupo" o:spid="_x0000_s1028" style="position:absolute;left:0;text-align:left;margin-left:387.3pt;margin-top:61.7pt;width:22.4pt;height:34.25pt;z-index:251793408;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308 Flecha abajo" o:spid="_x0000_s1029"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0H0sAA&#10;AADcAAAADwAAAGRycy9kb3ducmV2LnhtbERPy4rCMBTdC/5DuMJsRBMdEalGcQZFt+MDdXdprm2x&#10;uSlNxnb+3iwGXB7Oe7FqbSmeVPvCsYbRUIEgTp0pONNwOm4HMxA+IBssHZOGP/KwWnY7C0yMa/iH&#10;noeQiRjCPkENeQhVIqVPc7Loh64ijtzd1RZDhHUmTY1NDLelHCs1lRYLjg05VvSdU/o4/FoNX02f&#10;1WXUp93m4q08U3mbXM9af/Ta9RxEoDa8xf/uvdHwqeLaeCYeAbl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e0H0sAAAADcAAAADwAAAAAAAAAAAAAAAACYAgAAZHJzL2Rvd25y&#10;ZXYueG1sUEsFBgAAAAAEAAQA9QAAAIUDAAAAAA==&#10;" adj="9999" fillcolor="#4f81bd [3204]" strokecolor="white [3201]" strokeweight="1pt">
                        <v:shadow on="t" color="black" opacity="24903f" origin=",.5" offset="0,.55556mm"/>
                        <v:textbox>
                          <w:txbxContent>
                            <w:p w14:paraId="56BC6303" w14:textId="77777777" w:rsidR="007738C5" w:rsidRPr="00C12549" w:rsidRDefault="007738C5" w:rsidP="007B050A">
                              <w:pPr>
                                <w:ind w:right="-367"/>
                                <w:rPr>
                                  <w:b/>
                                  <w:sz w:val="32"/>
                                </w:rPr>
                              </w:pPr>
                            </w:p>
                          </w:txbxContent>
                        </v:textbox>
                      </v:shape>
                      <v:shape id="_x0000_s1030"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1zXMQA&#10;AADcAAAADwAAAGRycy9kb3ducmV2LnhtbESPS4vCQBCE74L/YWhhbzrRRdHoKCII4s3HQW9tpvPQ&#10;TE/IzCbx3+8sLHgsquorarXpTCkaql1hWcF4FIEgTqwuOFNwveyHcxDOI2ssLZOCNznYrPu9Fcba&#10;tnyi5uwzESDsYlSQe1/FUrokJ4NuZCvi4KW2NuiDrDOpa2wD3JRyEkUzabDgsJBjRbucktf5xyh4&#10;No+tTGe+fR736fH+fh2m18dNqa9Bt12C8NT5T/i/fdAKvqMF/J0JR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9c1zEAAAA3AAAAA8AAAAAAAAAAAAAAAAAmAIAAGRycy9k&#10;b3ducmV2LnhtbFBLBQYAAAAABAAEAPUAAACJAwAAAAA=&#10;" filled="f" stroked="f" strokeweight=".25pt">
                        <v:textbox style="mso-fit-shape-to-text:t">
                          <w:txbxContent>
                            <w:p w14:paraId="7710F351" w14:textId="77777777" w:rsidR="007738C5" w:rsidRPr="009B7720" w:rsidRDefault="007738C5" w:rsidP="007B050A">
                              <w:pPr>
                                <w:rPr>
                                  <w:b/>
                                  <w:color w:val="FFFFFF" w:themeColor="background1"/>
                                </w:rPr>
                              </w:pPr>
                              <w:r>
                                <w:rPr>
                                  <w:b/>
                                  <w:color w:val="FFFFFF" w:themeColor="background1"/>
                                </w:rPr>
                                <w:t>N</w:t>
                              </w:r>
                            </w:p>
                          </w:txbxContent>
                        </v:textbox>
                      </v:shape>
                    </v:group>
                  </w:pict>
                </mc:Fallback>
              </mc:AlternateContent>
            </w:r>
          </w:p>
          <w:p w14:paraId="73569337" w14:textId="77777777" w:rsidR="006270FF" w:rsidRPr="00671A79" w:rsidRDefault="006270FF" w:rsidP="00B63D7B">
            <w:pPr>
              <w:jc w:val="center"/>
              <w:rPr>
                <w:rFonts w:cstheme="minorHAnsi"/>
                <w:b/>
                <w:noProof/>
                <w:sz w:val="24"/>
                <w:szCs w:val="20"/>
                <w:lang w:eastAsia="es-CL"/>
              </w:rPr>
            </w:pPr>
          </w:p>
          <w:p w14:paraId="5B5AA675" w14:textId="77777777" w:rsidR="006270FF" w:rsidRPr="00F26DA3" w:rsidRDefault="005F2A37" w:rsidP="000F517F">
            <w:pPr>
              <w:pStyle w:val="Epigrafe"/>
              <w:jc w:val="left"/>
            </w:pPr>
            <w:bookmarkStart w:id="37" w:name="_Toc410742293"/>
            <w:r>
              <w:rPr>
                <w:noProof/>
                <w:lang w:eastAsia="es-CL"/>
              </w:rPr>
              <w:drawing>
                <wp:anchor distT="0" distB="0" distL="114300" distR="114300" simplePos="0" relativeHeight="251875328" behindDoc="0" locked="0" layoutInCell="1" allowOverlap="1" wp14:anchorId="05D89810" wp14:editId="614E601F">
                  <wp:simplePos x="0" y="0"/>
                  <wp:positionH relativeFrom="column">
                    <wp:posOffset>71120</wp:posOffset>
                  </wp:positionH>
                  <wp:positionV relativeFrom="paragraph">
                    <wp:posOffset>100330</wp:posOffset>
                  </wp:positionV>
                  <wp:extent cx="414655" cy="505460"/>
                  <wp:effectExtent l="0" t="0" r="4445" b="8890"/>
                  <wp:wrapNone/>
                  <wp:docPr id="2" name="Imagen 2"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0"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B050A">
              <w:rPr>
                <w:noProof/>
                <w:lang w:eastAsia="es-CL"/>
              </w:rPr>
              <mc:AlternateContent>
                <mc:Choice Requires="wps">
                  <w:drawing>
                    <wp:anchor distT="0" distB="0" distL="114300" distR="114300" simplePos="0" relativeHeight="251796480" behindDoc="0" locked="0" layoutInCell="1" allowOverlap="1" wp14:anchorId="16CA7BF3" wp14:editId="7101E853">
                      <wp:simplePos x="0" y="0"/>
                      <wp:positionH relativeFrom="column">
                        <wp:posOffset>6680835</wp:posOffset>
                      </wp:positionH>
                      <wp:positionV relativeFrom="paragraph">
                        <wp:posOffset>604519</wp:posOffset>
                      </wp:positionV>
                      <wp:extent cx="171450" cy="1161415"/>
                      <wp:effectExtent l="0" t="0" r="76200" b="57785"/>
                      <wp:wrapNone/>
                      <wp:docPr id="313" name="313 Conector recto de flecha"/>
                      <wp:cNvGraphicFramePr/>
                      <a:graphic xmlns:a="http://schemas.openxmlformats.org/drawingml/2006/main">
                        <a:graphicData uri="http://schemas.microsoft.com/office/word/2010/wordprocessingShape">
                          <wps:wsp>
                            <wps:cNvCnPr/>
                            <wps:spPr>
                              <a:xfrm>
                                <a:off x="0" y="0"/>
                                <a:ext cx="171450" cy="116141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4B8241E8" id="_x0000_t32" coordsize="21600,21600" o:spt="32" o:oned="t" path="m,l21600,21600e" filled="f">
                      <v:path arrowok="t" fillok="f" o:connecttype="none"/>
                      <o:lock v:ext="edit" shapetype="t"/>
                    </v:shapetype>
                    <v:shape id="313 Conector recto de flecha" o:spid="_x0000_s1026" type="#_x0000_t32" style="position:absolute;margin-left:526.05pt;margin-top:47.6pt;width:13.5pt;height:91.45pt;z-index:251796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" strokecolor="white [3212]" strokeweight="1.5pt">
                      <v:stroke endarrow="open"/>
                    </v:shape>
                  </w:pict>
                </mc:Fallback>
              </mc:AlternateContent>
            </w:r>
            <w:r w:rsidR="007B050A">
              <w:rPr>
                <w:noProof/>
                <w:lang w:eastAsia="es-CL"/>
              </w:rPr>
              <mc:AlternateContent>
                <mc:Choice Requires="wps">
                  <w:drawing>
                    <wp:anchor distT="0" distB="0" distL="114300" distR="114300" simplePos="0" relativeHeight="251694080" behindDoc="0" locked="0" layoutInCell="1" allowOverlap="1" wp14:anchorId="713AAA31" wp14:editId="72A00552">
                      <wp:simplePos x="0" y="0"/>
                      <wp:positionH relativeFrom="column">
                        <wp:posOffset>6565900</wp:posOffset>
                      </wp:positionH>
                      <wp:positionV relativeFrom="paragraph">
                        <wp:posOffset>1556385</wp:posOffset>
                      </wp:positionV>
                      <wp:extent cx="1343025" cy="1733550"/>
                      <wp:effectExtent l="19050" t="19050" r="28575" b="19050"/>
                      <wp:wrapNone/>
                      <wp:docPr id="19" name="19 Rectángulo"/>
                      <wp:cNvGraphicFramePr/>
                      <a:graphic xmlns:a="http://schemas.openxmlformats.org/drawingml/2006/main">
                        <a:graphicData uri="http://schemas.microsoft.com/office/word/2010/wordprocessingShape">
                          <wps:wsp>
                            <wps:cNvSpPr/>
                            <wps:spPr>
                              <a:xfrm>
                                <a:off x="0" y="0"/>
                                <a:ext cx="1343025" cy="1733550"/>
                              </a:xfrm>
                              <a:prstGeom prst="rect">
                                <a:avLst/>
                              </a:prstGeom>
                              <a:noFill/>
                              <a:ln w="38100">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F4AA899" id="19 Rectángulo" o:spid="_x0000_s1026" style="position:absolute;margin-left:517pt;margin-top:122.55pt;width:105.75pt;height:13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" filled="f" strokecolor="#f79646 [3209]" strokeweight="3pt">
                      <v:stroke dashstyle="dash"/>
                    </v:rect>
                  </w:pict>
                </mc:Fallback>
              </mc:AlternateContent>
            </w:r>
            <w:r w:rsidR="007B050A">
              <w:rPr>
                <w:noProof/>
                <w:lang w:eastAsia="es-CL"/>
              </w:rPr>
              <mc:AlternateContent>
                <mc:Choice Requires="wps">
                  <w:drawing>
                    <wp:anchor distT="0" distB="0" distL="114300" distR="114300" simplePos="0" relativeHeight="251692032" behindDoc="0" locked="0" layoutInCell="1" allowOverlap="1" wp14:anchorId="7FF90DCD" wp14:editId="10936AC9">
                      <wp:simplePos x="0" y="0"/>
                      <wp:positionH relativeFrom="column">
                        <wp:posOffset>3385185</wp:posOffset>
                      </wp:positionH>
                      <wp:positionV relativeFrom="paragraph">
                        <wp:posOffset>2108835</wp:posOffset>
                      </wp:positionV>
                      <wp:extent cx="1409700" cy="1895475"/>
                      <wp:effectExtent l="19050" t="19050" r="19050" b="28575"/>
                      <wp:wrapNone/>
                      <wp:docPr id="17" name="17 Conector recto"/>
                      <wp:cNvGraphicFramePr/>
                      <a:graphic xmlns:a="http://schemas.openxmlformats.org/drawingml/2006/main">
                        <a:graphicData uri="http://schemas.microsoft.com/office/word/2010/wordprocessingShape">
                          <wps:wsp>
                            <wps:cNvCnPr/>
                            <wps:spPr>
                              <a:xfrm>
                                <a:off x="0" y="0"/>
                                <a:ext cx="1409700" cy="1895475"/>
                              </a:xfrm>
                              <a:prstGeom prst="line">
                                <a:avLst/>
                              </a:prstGeom>
                              <a:noFill/>
                              <a:ln w="38100" cap="flat" cmpd="sng" algn="ctr">
                                <a:solidFill>
                                  <a:srgbClr val="FFC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9A20DB0" id="17 Conector recto"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55pt,166.05pt" to="377.55pt,3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" strokecolor="#ffc000" strokeweight="3pt"/>
                  </w:pict>
                </mc:Fallback>
              </mc:AlternateContent>
            </w:r>
            <w:r w:rsidR="007B050A">
              <w:rPr>
                <w:noProof/>
                <w:lang w:eastAsia="es-CL"/>
              </w:rPr>
              <mc:AlternateContent>
                <mc:Choice Requires="wps">
                  <w:drawing>
                    <wp:anchor distT="0" distB="0" distL="114300" distR="114300" simplePos="0" relativeHeight="251689984" behindDoc="0" locked="0" layoutInCell="1" allowOverlap="1" wp14:anchorId="0274577F" wp14:editId="444D58A3">
                      <wp:simplePos x="0" y="0"/>
                      <wp:positionH relativeFrom="column">
                        <wp:posOffset>3385185</wp:posOffset>
                      </wp:positionH>
                      <wp:positionV relativeFrom="paragraph">
                        <wp:posOffset>51435</wp:posOffset>
                      </wp:positionV>
                      <wp:extent cx="1409700" cy="1800225"/>
                      <wp:effectExtent l="19050" t="19050" r="19050" b="28575"/>
                      <wp:wrapNone/>
                      <wp:docPr id="15" name="15 Conector recto"/>
                      <wp:cNvGraphicFramePr/>
                      <a:graphic xmlns:a="http://schemas.openxmlformats.org/drawingml/2006/main">
                        <a:graphicData uri="http://schemas.microsoft.com/office/word/2010/wordprocessingShape">
                          <wps:wsp>
                            <wps:cNvCnPr/>
                            <wps:spPr>
                              <a:xfrm flipV="1">
                                <a:off x="0" y="0"/>
                                <a:ext cx="1409700" cy="1800225"/>
                              </a:xfrm>
                              <a:prstGeom prst="line">
                                <a:avLst/>
                              </a:prstGeom>
                              <a:ln w="38100">
                                <a:solidFill>
                                  <a:srgbClr val="FFC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DBE2116" id="15 Conector recto" o:spid="_x0000_s1026" style="position:absolute;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55pt,4.05pt" to="377.55pt,14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" strokecolor="#ffc000" strokeweight="3pt"/>
                  </w:pict>
                </mc:Fallback>
              </mc:AlternateContent>
            </w:r>
            <w:r w:rsidR="007B050A">
              <w:rPr>
                <w:noProof/>
                <w:lang w:eastAsia="es-CL"/>
              </w:rPr>
              <mc:AlternateContent>
                <mc:Choice Requires="wps">
                  <w:drawing>
                    <wp:anchor distT="0" distB="0" distL="114300" distR="114300" simplePos="0" relativeHeight="251688960" behindDoc="0" locked="0" layoutInCell="1" allowOverlap="1" wp14:anchorId="664E3337" wp14:editId="610FB931">
                      <wp:simplePos x="0" y="0"/>
                      <wp:positionH relativeFrom="column">
                        <wp:posOffset>3166110</wp:posOffset>
                      </wp:positionH>
                      <wp:positionV relativeFrom="paragraph">
                        <wp:posOffset>1851660</wp:posOffset>
                      </wp:positionV>
                      <wp:extent cx="219075" cy="257175"/>
                      <wp:effectExtent l="19050" t="19050" r="28575" b="28575"/>
                      <wp:wrapNone/>
                      <wp:docPr id="13" name="13 Rectángulo"/>
                      <wp:cNvGraphicFramePr/>
                      <a:graphic xmlns:a="http://schemas.openxmlformats.org/drawingml/2006/main">
                        <a:graphicData uri="http://schemas.microsoft.com/office/word/2010/wordprocessingShape">
                          <wps:wsp>
                            <wps:cNvSpPr/>
                            <wps:spPr>
                              <a:xfrm>
                                <a:off x="0" y="0"/>
                                <a:ext cx="219075" cy="257175"/>
                              </a:xfrm>
                              <a:prstGeom prst="rect">
                                <a:avLst/>
                              </a:prstGeom>
                              <a:noFill/>
                              <a:ln w="38100">
                                <a:prstDash val="solid"/>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94FF1B2" id="13 Rectángulo" o:spid="_x0000_s1026" style="position:absolute;margin-left:249.3pt;margin-top:145.8pt;width:17.25pt;height:20.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" filled="f" strokecolor="#f79646 [3209]" strokeweight="3pt"/>
                  </w:pict>
                </mc:Fallback>
              </mc:AlternateContent>
            </w:r>
            <w:r w:rsidR="00F379DA">
              <w:rPr>
                <w:noProof/>
                <w:lang w:eastAsia="es-CL"/>
              </w:rPr>
              <w:t xml:space="preserve"> </w:t>
            </w:r>
            <w:r w:rsidR="00F379DA">
              <w:rPr>
                <w:noProof/>
                <w:lang w:eastAsia="es-CL"/>
              </w:rPr>
              <w:drawing>
                <wp:inline distT="0" distB="0" distL="0" distR="0" wp14:anchorId="33408270" wp14:editId="4CD8E345">
                  <wp:extent cx="4538458" cy="3998751"/>
                  <wp:effectExtent l="0" t="0" r="0" b="1905"/>
                  <wp:docPr id="300" name="Imagen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email">
                            <a:extLst>
                              <a:ext uri="{28A0092B-C50C-407E-A947-70E740481C1C}">
                                <a14:useLocalDpi xmlns:a14="http://schemas.microsoft.com/office/drawing/2010/main"/>
                              </a:ext>
                            </a:extLst>
                          </a:blip>
                          <a:stretch>
                            <a:fillRect/>
                          </a:stretch>
                        </pic:blipFill>
                        <pic:spPr>
                          <a:xfrm>
                            <a:off x="0" y="0"/>
                            <a:ext cx="4542240" cy="4002084"/>
                          </a:xfrm>
                          <a:prstGeom prst="rect">
                            <a:avLst/>
                          </a:prstGeom>
                        </pic:spPr>
                      </pic:pic>
                    </a:graphicData>
                  </a:graphic>
                </wp:inline>
              </w:drawing>
            </w:r>
            <w:r w:rsidR="00793965">
              <w:t xml:space="preserve"> </w:t>
            </w:r>
            <w:r w:rsidR="00793965">
              <w:rPr>
                <w:noProof/>
                <w:lang w:eastAsia="es-CL"/>
              </w:rPr>
              <w:t xml:space="preserve">        </w:t>
            </w:r>
            <w:r w:rsidR="007B050A">
              <w:rPr>
                <w:noProof/>
                <w:lang w:eastAsia="es-CL"/>
              </w:rPr>
              <w:drawing>
                <wp:inline distT="0" distB="0" distL="0" distR="0" wp14:anchorId="3793AD14" wp14:editId="37639808">
                  <wp:extent cx="3705225" cy="3947199"/>
                  <wp:effectExtent l="0" t="0" r="0" b="0"/>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email">
                            <a:extLst>
                              <a:ext uri="{28A0092B-C50C-407E-A947-70E740481C1C}">
                                <a14:useLocalDpi xmlns:a14="http://schemas.microsoft.com/office/drawing/2010/main"/>
                              </a:ext>
                            </a:extLst>
                          </a:blip>
                          <a:stretch>
                            <a:fillRect/>
                          </a:stretch>
                        </pic:blipFill>
                        <pic:spPr>
                          <a:xfrm>
                            <a:off x="0" y="0"/>
                            <a:ext cx="3705225" cy="3947199"/>
                          </a:xfrm>
                          <a:prstGeom prst="rect">
                            <a:avLst/>
                          </a:prstGeom>
                        </pic:spPr>
                      </pic:pic>
                    </a:graphicData>
                  </a:graphic>
                </wp:inline>
              </w:drawing>
            </w:r>
            <w:bookmarkEnd w:id="37"/>
          </w:p>
        </w:tc>
      </w:tr>
      <w:tr w:rsidR="00285DFE" w:rsidRPr="00EF5BA8" w14:paraId="01CD80F8"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7B1F9EA"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14:paraId="5F006559" w14:textId="77777777" w:rsidTr="004E5529">
        <w:trPr>
          <w:trHeight w:val="229"/>
          <w:jc w:val="center"/>
        </w:trPr>
        <w:tc>
          <w:tcPr>
            <w:tcW w:w="1447" w:type="pct"/>
            <w:shd w:val="clear" w:color="auto" w:fill="FFFFFF"/>
            <w:tcMar>
              <w:top w:w="58" w:type="dxa"/>
              <w:left w:w="58" w:type="dxa"/>
              <w:bottom w:w="58" w:type="dxa"/>
              <w:right w:w="58" w:type="dxa"/>
            </w:tcMar>
            <w:hideMark/>
          </w:tcPr>
          <w:p w14:paraId="43D9606B" w14:textId="77777777" w:rsidR="00285DFE" w:rsidRPr="00BB19E9" w:rsidRDefault="00285DFE" w:rsidP="00570BD0">
            <w:pPr>
              <w:rPr>
                <w:rFonts w:cstheme="minorHAnsi"/>
                <w:sz w:val="20"/>
                <w:szCs w:val="18"/>
                <w:u w:val="single"/>
              </w:rPr>
            </w:pPr>
            <w:r>
              <w:rPr>
                <w:rFonts w:cstheme="minorHAnsi"/>
                <w:b/>
                <w:sz w:val="20"/>
                <w:szCs w:val="18"/>
              </w:rPr>
              <w:t>Datum:</w:t>
            </w:r>
            <w:r w:rsidR="00BB19E9">
              <w:rPr>
                <w:rFonts w:cstheme="minorHAnsi"/>
                <w:sz w:val="20"/>
                <w:szCs w:val="18"/>
              </w:rPr>
              <w:t xml:space="preserve"> WGS-84</w:t>
            </w:r>
          </w:p>
        </w:tc>
        <w:tc>
          <w:tcPr>
            <w:tcW w:w="885" w:type="pct"/>
            <w:shd w:val="clear" w:color="auto" w:fill="FFFFFF"/>
          </w:tcPr>
          <w:p w14:paraId="0554B6CE" w14:textId="77777777" w:rsidR="00285DFE" w:rsidRPr="005626CB" w:rsidRDefault="00285DFE" w:rsidP="00570BD0">
            <w:pPr>
              <w:rPr>
                <w:rFonts w:cstheme="minorHAnsi"/>
                <w:b/>
                <w:sz w:val="20"/>
                <w:szCs w:val="18"/>
              </w:rPr>
            </w:pPr>
            <w:r>
              <w:rPr>
                <w:rFonts w:cstheme="minorHAnsi"/>
                <w:b/>
                <w:sz w:val="20"/>
                <w:szCs w:val="18"/>
              </w:rPr>
              <w:t>Huso:</w:t>
            </w:r>
            <w:r w:rsidR="007B050A">
              <w:rPr>
                <w:sz w:val="16"/>
                <w:szCs w:val="16"/>
              </w:rPr>
              <w:t xml:space="preserve"> 19</w:t>
            </w:r>
            <w:r w:rsidR="001B3917">
              <w:rPr>
                <w:sz w:val="16"/>
                <w:szCs w:val="16"/>
              </w:rPr>
              <w:t xml:space="preserve"> G</w:t>
            </w:r>
          </w:p>
        </w:tc>
        <w:tc>
          <w:tcPr>
            <w:tcW w:w="1255" w:type="pct"/>
            <w:shd w:val="clear" w:color="auto" w:fill="FFFFFF"/>
          </w:tcPr>
          <w:p w14:paraId="1DF59D5B" w14:textId="77777777" w:rsidR="00285DFE" w:rsidRPr="005626CB" w:rsidRDefault="00285DFE" w:rsidP="00570BD0">
            <w:pPr>
              <w:rPr>
                <w:rFonts w:cstheme="minorHAnsi"/>
                <w:b/>
                <w:sz w:val="20"/>
                <w:szCs w:val="18"/>
              </w:rPr>
            </w:pPr>
            <w:r w:rsidRPr="005626CB">
              <w:rPr>
                <w:rFonts w:cstheme="minorHAnsi"/>
                <w:b/>
                <w:sz w:val="20"/>
                <w:szCs w:val="18"/>
              </w:rPr>
              <w:t>UTM N</w:t>
            </w:r>
            <w:r>
              <w:rPr>
                <w:rFonts w:cstheme="minorHAnsi"/>
                <w:b/>
                <w:sz w:val="20"/>
                <w:szCs w:val="18"/>
              </w:rPr>
              <w:t>:</w:t>
            </w:r>
            <w:r w:rsidR="00BB19E9" w:rsidRPr="00166899">
              <w:rPr>
                <w:sz w:val="16"/>
                <w:szCs w:val="16"/>
              </w:rPr>
              <w:t xml:space="preserve"> </w:t>
            </w:r>
            <w:r w:rsidR="007B050A" w:rsidRPr="007B050A">
              <w:rPr>
                <w:sz w:val="16"/>
                <w:szCs w:val="16"/>
              </w:rPr>
              <w:t>4</w:t>
            </w:r>
            <w:r w:rsidR="007B050A">
              <w:rPr>
                <w:sz w:val="16"/>
                <w:szCs w:val="16"/>
              </w:rPr>
              <w:t>.</w:t>
            </w:r>
            <w:r w:rsidR="007B050A" w:rsidRPr="007B050A">
              <w:rPr>
                <w:sz w:val="16"/>
                <w:szCs w:val="16"/>
              </w:rPr>
              <w:t>950</w:t>
            </w:r>
            <w:r w:rsidR="007B050A">
              <w:rPr>
                <w:sz w:val="16"/>
                <w:szCs w:val="16"/>
              </w:rPr>
              <w:t>.</w:t>
            </w:r>
            <w:r w:rsidR="007B050A" w:rsidRPr="007B050A">
              <w:rPr>
                <w:sz w:val="16"/>
                <w:szCs w:val="16"/>
              </w:rPr>
              <w:t>172</w:t>
            </w:r>
            <w:r w:rsidR="00BB19E9" w:rsidRPr="00166899">
              <w:rPr>
                <w:sz w:val="16"/>
                <w:szCs w:val="16"/>
              </w:rPr>
              <w:t>m</w:t>
            </w:r>
          </w:p>
        </w:tc>
        <w:tc>
          <w:tcPr>
            <w:tcW w:w="1413" w:type="pct"/>
            <w:shd w:val="clear" w:color="auto" w:fill="FFFFFF"/>
          </w:tcPr>
          <w:p w14:paraId="72A27F73" w14:textId="77777777" w:rsidR="00285DFE" w:rsidRPr="008F0EA7" w:rsidRDefault="00285DFE" w:rsidP="00570BD0">
            <w:pPr>
              <w:rPr>
                <w:rFonts w:cstheme="minorHAnsi"/>
                <w:b/>
                <w:sz w:val="20"/>
                <w:szCs w:val="16"/>
              </w:rPr>
            </w:pPr>
            <w:r w:rsidRPr="008F0EA7">
              <w:rPr>
                <w:rFonts w:cstheme="minorHAnsi"/>
                <w:b/>
                <w:sz w:val="20"/>
                <w:szCs w:val="16"/>
              </w:rPr>
              <w:t>UTM E</w:t>
            </w:r>
            <w:r>
              <w:rPr>
                <w:rFonts w:cstheme="minorHAnsi"/>
                <w:b/>
                <w:sz w:val="20"/>
                <w:szCs w:val="16"/>
              </w:rPr>
              <w:t>:</w:t>
            </w:r>
            <w:r w:rsidR="00BB19E9" w:rsidRPr="00166899">
              <w:rPr>
                <w:sz w:val="16"/>
                <w:szCs w:val="16"/>
              </w:rPr>
              <w:t xml:space="preserve"> </w:t>
            </w:r>
            <w:r w:rsidR="007B050A" w:rsidRPr="007B050A">
              <w:rPr>
                <w:sz w:val="16"/>
                <w:szCs w:val="16"/>
              </w:rPr>
              <w:t>269</w:t>
            </w:r>
            <w:r w:rsidR="007B050A">
              <w:rPr>
                <w:sz w:val="16"/>
                <w:szCs w:val="16"/>
              </w:rPr>
              <w:t>.</w:t>
            </w:r>
            <w:r w:rsidR="007B050A" w:rsidRPr="007B050A">
              <w:rPr>
                <w:sz w:val="16"/>
                <w:szCs w:val="16"/>
              </w:rPr>
              <w:t>567</w:t>
            </w:r>
            <w:r w:rsidR="007B050A">
              <w:rPr>
                <w:sz w:val="16"/>
                <w:szCs w:val="16"/>
              </w:rPr>
              <w:t xml:space="preserve"> </w:t>
            </w:r>
            <w:r w:rsidR="00BB19E9" w:rsidRPr="00166899">
              <w:rPr>
                <w:sz w:val="16"/>
                <w:szCs w:val="16"/>
              </w:rPr>
              <w:t>m</w:t>
            </w:r>
          </w:p>
        </w:tc>
      </w:tr>
      <w:tr w:rsidR="006270FF" w:rsidRPr="00EF5BA8" w14:paraId="209ACFBD"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D3CE9DD" w14:textId="77777777" w:rsidR="00BB19E9" w:rsidRDefault="006270FF" w:rsidP="00BB19E9">
            <w:pPr>
              <w:rPr>
                <w:rFonts w:cstheme="minorHAnsi"/>
                <w:b/>
                <w:sz w:val="20"/>
                <w:szCs w:val="18"/>
              </w:rPr>
            </w:pPr>
            <w:r w:rsidRPr="005626CB">
              <w:rPr>
                <w:rFonts w:cstheme="minorHAnsi"/>
                <w:b/>
                <w:sz w:val="20"/>
                <w:szCs w:val="18"/>
              </w:rPr>
              <w:t>Ruta de Acceso:</w:t>
            </w:r>
            <w:r w:rsidR="00285DFE">
              <w:rPr>
                <w:rFonts w:cstheme="minorHAnsi"/>
                <w:b/>
                <w:sz w:val="20"/>
                <w:szCs w:val="18"/>
              </w:rPr>
              <w:t xml:space="preserve"> </w:t>
            </w:r>
          </w:p>
          <w:p w14:paraId="14E497A8" w14:textId="77777777" w:rsidR="006270FF" w:rsidRPr="005626CB" w:rsidRDefault="001D40EE" w:rsidP="0038276C">
            <w:pPr>
              <w:rPr>
                <w:rFonts w:cstheme="minorHAnsi"/>
                <w:b/>
                <w:color w:val="FF0000"/>
                <w:sz w:val="20"/>
                <w:szCs w:val="18"/>
              </w:rPr>
            </w:pPr>
            <w:r w:rsidRPr="001D40EE">
              <w:rPr>
                <w:sz w:val="20"/>
                <w:szCs w:val="20"/>
              </w:rPr>
              <w:t xml:space="preserve">Desde la capital regional, Coyhaique, se accede </w:t>
            </w:r>
            <w:r w:rsidR="005E783E" w:rsidRPr="001D40EE">
              <w:rPr>
                <w:sz w:val="20"/>
                <w:szCs w:val="20"/>
              </w:rPr>
              <w:t>vía</w:t>
            </w:r>
            <w:r w:rsidRPr="001D40EE">
              <w:rPr>
                <w:sz w:val="20"/>
                <w:szCs w:val="20"/>
              </w:rPr>
              <w:t xml:space="preserve"> ruta CH-240</w:t>
            </w:r>
            <w:r w:rsidR="0038276C">
              <w:rPr>
                <w:sz w:val="20"/>
                <w:szCs w:val="20"/>
              </w:rPr>
              <w:t>, camino a Coyhaique Alto. En el km 10 se encuentra a la derecha el acceso señalizado. Se sigue el camino y a 600 m se llega a las oficinas de control de acceso.</w:t>
            </w:r>
          </w:p>
        </w:tc>
      </w:tr>
    </w:tbl>
    <w:p w14:paraId="6E2058FA" w14:textId="77777777" w:rsidR="00E73ECE" w:rsidRDefault="00E73ECE" w:rsidP="00497690">
      <w:pPr>
        <w:jc w:val="left"/>
      </w:pPr>
    </w:p>
    <w:p w14:paraId="6A026E6C" w14:textId="77777777" w:rsidR="005F2A37" w:rsidRDefault="005F2A37" w:rsidP="005F2A3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5F2A37" w:rsidRPr="008059D4" w14:paraId="6CCBFF22" w14:textId="77777777" w:rsidTr="00FF21EA">
        <w:trPr>
          <w:trHeight w:val="902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530BF5" w14:textId="77777777" w:rsidR="005F2A37" w:rsidRDefault="005F2A37" w:rsidP="00FF21EA">
            <w:pPr>
              <w:rPr>
                <w:b/>
              </w:rPr>
            </w:pPr>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Pr>
                <w:b/>
                <w:noProof/>
              </w:rPr>
              <w:t>3</w:t>
            </w:r>
            <w:r w:rsidRPr="005749E1">
              <w:rPr>
                <w:b/>
              </w:rPr>
              <w:fldChar w:fldCharType="end"/>
            </w:r>
            <w:r w:rsidRPr="005749E1">
              <w:rPr>
                <w:b/>
              </w:rPr>
              <w:t xml:space="preserve">. </w:t>
            </w:r>
            <w:r>
              <w:rPr>
                <w:b/>
              </w:rPr>
              <w:t xml:space="preserve">Layout del Proyecto </w:t>
            </w:r>
            <w:r w:rsidRPr="00552306">
              <w:t>(Fuente: Google Earth</w:t>
            </w:r>
            <w:r>
              <w:t>,2014</w:t>
            </w:r>
            <w:r w:rsidRPr="00552306">
              <w:t>)</w:t>
            </w:r>
            <w:r w:rsidRPr="00FF349B">
              <w:rPr>
                <w:noProof/>
                <w:lang w:eastAsia="es-CL"/>
              </w:rPr>
              <w:t xml:space="preserve"> </w:t>
            </w:r>
          </w:p>
          <w:p w14:paraId="5EFEB754" w14:textId="77777777" w:rsidR="005F2A37" w:rsidRPr="005749E1" w:rsidRDefault="00B816ED" w:rsidP="00FF21EA">
            <w:pPr>
              <w:rPr>
                <w:rFonts w:cstheme="minorHAnsi"/>
                <w:lang w:eastAsia="es-ES"/>
              </w:rPr>
            </w:pPr>
            <w:r w:rsidRPr="00E8731E">
              <w:rPr>
                <w:noProof/>
                <w:lang w:eastAsia="es-CL"/>
              </w:rPr>
              <mc:AlternateContent>
                <mc:Choice Requires="wps">
                  <w:drawing>
                    <wp:anchor distT="0" distB="0" distL="114300" distR="114300" simplePos="0" relativeHeight="251879424" behindDoc="0" locked="0" layoutInCell="1" allowOverlap="1" wp14:anchorId="02CC347D" wp14:editId="6F06611F">
                      <wp:simplePos x="0" y="0"/>
                      <wp:positionH relativeFrom="column">
                        <wp:posOffset>799465</wp:posOffset>
                      </wp:positionH>
                      <wp:positionV relativeFrom="paragraph">
                        <wp:posOffset>2165350</wp:posOffset>
                      </wp:positionV>
                      <wp:extent cx="2095500" cy="495300"/>
                      <wp:effectExtent l="0" t="0" r="990600" b="1352550"/>
                      <wp:wrapNone/>
                      <wp:docPr id="8"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495300"/>
                              </a:xfrm>
                              <a:prstGeom prst="wedgeRectCallout">
                                <a:avLst>
                                  <a:gd name="adj1" fmla="val 93785"/>
                                  <a:gd name="adj2" fmla="val 311166"/>
                                </a:avLst>
                              </a:prstGeom>
                              <a:solidFill>
                                <a:srgbClr val="FFFFFF"/>
                              </a:solidFill>
                              <a:ln w="9525">
                                <a:solidFill>
                                  <a:srgbClr val="000000"/>
                                </a:solidFill>
                                <a:miter lim="800000"/>
                                <a:headEnd/>
                                <a:tailEnd/>
                              </a:ln>
                            </wps:spPr>
                            <wps:txbx>
                              <w:txbxContent>
                                <w:p w14:paraId="78AA9133" w14:textId="77777777" w:rsidR="007738C5" w:rsidRDefault="007738C5" w:rsidP="005F2A37">
                                  <w:pPr>
                                    <w:pStyle w:val="NormalWeb"/>
                                    <w:spacing w:before="0" w:beforeAutospacing="0" w:after="0" w:afterAutospacing="0"/>
                                    <w:rPr>
                                      <w:rFonts w:ascii="Calibri" w:hAnsi="Calibri" w:cstheme="minorBidi"/>
                                      <w:color w:val="000000"/>
                                      <w:sz w:val="22"/>
                                      <w:szCs w:val="22"/>
                                    </w:rPr>
                                  </w:pPr>
                                  <w:r>
                                    <w:rPr>
                                      <w:rFonts w:ascii="Calibri" w:hAnsi="Calibri" w:cstheme="minorBidi"/>
                                      <w:color w:val="000000"/>
                                      <w:sz w:val="22"/>
                                      <w:szCs w:val="22"/>
                                    </w:rPr>
                                    <w:t>Zona de operaciones:</w:t>
                                  </w:r>
                                </w:p>
                                <w:p w14:paraId="42915AA5" w14:textId="77777777" w:rsidR="007738C5" w:rsidRDefault="007738C5" w:rsidP="005F2A37">
                                  <w:pPr>
                                    <w:pStyle w:val="NormalWeb"/>
                                    <w:spacing w:before="0" w:beforeAutospacing="0" w:after="0" w:afterAutospacing="0"/>
                                  </w:pPr>
                                  <w:r>
                                    <w:rPr>
                                      <w:rFonts w:ascii="Calibri" w:hAnsi="Calibri" w:cstheme="minorBidi"/>
                                      <w:color w:val="000000"/>
                                      <w:sz w:val="22"/>
                                      <w:szCs w:val="22"/>
                                    </w:rPr>
                                    <w:t>Trincheras de depósito de sólidos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id="AutoShape 52" o:spid="_x0000_s1031" type="#_x0000_t61" style="position:absolute;left:0;text-align:left;margin-left:62.95pt;margin-top:170.5pt;width:165pt;height:39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" adj="31058,78012">
                      <v:textbox>
                        <w:txbxContent>
                          <w:p w14:paraId="78AA9133" w14:textId="77777777" w:rsidR="007738C5" w:rsidRDefault="007738C5" w:rsidP="005F2A37">
                            <w:pPr>
                              <w:pStyle w:val="NormalWeb"/>
                              <w:spacing w:before="0" w:beforeAutospacing="0" w:after="0" w:afterAutospacing="0"/>
                              <w:rPr>
                                <w:rFonts w:ascii="Calibri" w:hAnsi="Calibri" w:cstheme="minorBidi"/>
                                <w:color w:val="000000"/>
                                <w:sz w:val="22"/>
                                <w:szCs w:val="22"/>
                              </w:rPr>
                            </w:pPr>
                            <w:r>
                              <w:rPr>
                                <w:rFonts w:ascii="Calibri" w:hAnsi="Calibri" w:cstheme="minorBidi"/>
                                <w:color w:val="000000"/>
                                <w:sz w:val="22"/>
                                <w:szCs w:val="22"/>
                              </w:rPr>
                              <w:t>Zona de operaciones:</w:t>
                            </w:r>
                          </w:p>
                          <w:p w14:paraId="42915AA5" w14:textId="77777777" w:rsidR="007738C5" w:rsidRDefault="007738C5" w:rsidP="005F2A37">
                            <w:pPr>
                              <w:pStyle w:val="NormalWeb"/>
                              <w:spacing w:before="0" w:beforeAutospacing="0" w:after="0" w:afterAutospacing="0"/>
                            </w:pPr>
                            <w:r>
                              <w:rPr>
                                <w:rFonts w:ascii="Calibri" w:hAnsi="Calibri" w:cstheme="minorBidi"/>
                                <w:color w:val="000000"/>
                                <w:sz w:val="22"/>
                                <w:szCs w:val="22"/>
                              </w:rPr>
                              <w:t>Trincheras de depósito de sólidos</w:t>
                            </w:r>
                          </w:p>
                        </w:txbxContent>
                      </v:textbox>
                    </v:shape>
                  </w:pict>
                </mc:Fallback>
              </mc:AlternateContent>
            </w:r>
            <w:r w:rsidR="005F2A37">
              <w:rPr>
                <w:noProof/>
                <w:lang w:eastAsia="es-CL"/>
              </w:rPr>
              <mc:AlternateContent>
                <mc:Choice Requires="wps">
                  <w:drawing>
                    <wp:anchor distT="0" distB="0" distL="114300" distR="114300" simplePos="0" relativeHeight="251882496" behindDoc="0" locked="0" layoutInCell="1" allowOverlap="1" wp14:anchorId="62C8C791" wp14:editId="4B9CE668">
                      <wp:simplePos x="0" y="0"/>
                      <wp:positionH relativeFrom="column">
                        <wp:posOffset>116205</wp:posOffset>
                      </wp:positionH>
                      <wp:positionV relativeFrom="paragraph">
                        <wp:posOffset>5154930</wp:posOffset>
                      </wp:positionV>
                      <wp:extent cx="1509395" cy="1403985"/>
                      <wp:effectExtent l="0" t="0" r="0"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478AC06E" w14:textId="77777777" w:rsidR="007738C5" w:rsidRPr="009B7720" w:rsidRDefault="007738C5" w:rsidP="005F2A37">
                                  <w:pPr>
                                    <w:rPr>
                                      <w:b/>
                                      <w:color w:val="FFFFFF" w:themeColor="background1"/>
                                    </w:rPr>
                                  </w:pPr>
                                  <w:r>
                                    <w:rPr>
                                      <w:b/>
                                      <w:color w:val="FFFFFF" w:themeColor="background1"/>
                                    </w:rPr>
                                    <w:t>Escala 3</w:t>
                                  </w:r>
                                  <w:r w:rsidRPr="009B7720">
                                    <w:rPr>
                                      <w:b/>
                                      <w:color w:val="FFFFFF" w:themeColor="background1"/>
                                    </w:rPr>
                                    <w:t>00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9.15pt;margin-top:405.9pt;width:118.85pt;height:110.55pt;z-index:2518824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" filled="f" stroked="f">
                      <v:textbox style="mso-fit-shape-to-text:t">
                        <w:txbxContent>
                          <w:p w14:paraId="478AC06E" w14:textId="77777777" w:rsidR="007738C5" w:rsidRPr="009B7720" w:rsidRDefault="007738C5" w:rsidP="005F2A37">
                            <w:pPr>
                              <w:rPr>
                                <w:b/>
                                <w:color w:val="FFFFFF" w:themeColor="background1"/>
                              </w:rPr>
                            </w:pPr>
                            <w:r>
                              <w:rPr>
                                <w:b/>
                                <w:color w:val="FFFFFF" w:themeColor="background1"/>
                              </w:rPr>
                              <w:t>Escala 3</w:t>
                            </w:r>
                            <w:r w:rsidRPr="009B7720">
                              <w:rPr>
                                <w:b/>
                                <w:color w:val="FFFFFF" w:themeColor="background1"/>
                              </w:rPr>
                              <w:t>00 m</w:t>
                            </w:r>
                          </w:p>
                        </w:txbxContent>
                      </v:textbox>
                    </v:shape>
                  </w:pict>
                </mc:Fallback>
              </mc:AlternateContent>
            </w:r>
            <w:r w:rsidR="005F2A37">
              <w:rPr>
                <w:noProof/>
                <w:lang w:eastAsia="es-CL"/>
              </w:rPr>
              <mc:AlternateContent>
                <mc:Choice Requires="wps">
                  <w:drawing>
                    <wp:anchor distT="0" distB="0" distL="114300" distR="114300" simplePos="0" relativeHeight="251883520" behindDoc="0" locked="0" layoutInCell="1" allowOverlap="1" wp14:anchorId="5D4010BA" wp14:editId="7DCE8D74">
                      <wp:simplePos x="0" y="0"/>
                      <wp:positionH relativeFrom="column">
                        <wp:posOffset>172720</wp:posOffset>
                      </wp:positionH>
                      <wp:positionV relativeFrom="paragraph">
                        <wp:posOffset>5425440</wp:posOffset>
                      </wp:positionV>
                      <wp:extent cx="1790700" cy="0"/>
                      <wp:effectExtent l="76200" t="57150" r="95250" b="114300"/>
                      <wp:wrapNone/>
                      <wp:docPr id="18" name="18 Conector recto"/>
                      <wp:cNvGraphicFramePr/>
                      <a:graphic xmlns:a="http://schemas.openxmlformats.org/drawingml/2006/main">
                        <a:graphicData uri="http://schemas.microsoft.com/office/word/2010/wordprocessingShape">
                          <wps:wsp>
                            <wps:cNvCnPr/>
                            <wps:spPr>
                              <a:xfrm flipV="1">
                                <a:off x="0" y="0"/>
                                <a:ext cx="1790700" cy="0"/>
                              </a:xfrm>
                              <a:prstGeom prst="line">
                                <a:avLst/>
                              </a:prstGeom>
                              <a:ln w="60325" cap="sq">
                                <a:solidFill>
                                  <a:schemeClr val="bg1"/>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A57DE53" id="18 Conector recto" o:spid="_x0000_s1026" style="position:absolute;flip:y;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6pt,427.2pt" to="154.6pt,42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" strokecolor="white [3212]" strokeweight="4.75pt">
                      <v:stroke endcap="square"/>
                      <v:shadow on="t" color="black" opacity="22937f" origin=",.5" offset="0,.63889mm"/>
                    </v:line>
                  </w:pict>
                </mc:Fallback>
              </mc:AlternateContent>
            </w:r>
            <w:r w:rsidR="005F2A37">
              <w:rPr>
                <w:noProof/>
                <w:lang w:eastAsia="es-CL"/>
              </w:rPr>
              <mc:AlternateContent>
                <mc:Choice Requires="wpg">
                  <w:drawing>
                    <wp:anchor distT="0" distB="0" distL="114300" distR="114300" simplePos="0" relativeHeight="251884544" behindDoc="0" locked="0" layoutInCell="1" allowOverlap="1" wp14:anchorId="78158BD4" wp14:editId="6DA24B69">
                      <wp:simplePos x="0" y="0"/>
                      <wp:positionH relativeFrom="column">
                        <wp:posOffset>7686675</wp:posOffset>
                      </wp:positionH>
                      <wp:positionV relativeFrom="paragraph">
                        <wp:posOffset>527685</wp:posOffset>
                      </wp:positionV>
                      <wp:extent cx="284480" cy="434975"/>
                      <wp:effectExtent l="38100" t="38100" r="20320" b="98425"/>
                      <wp:wrapNone/>
                      <wp:docPr id="3" name="3 Grupo"/>
                      <wp:cNvGraphicFramePr/>
                      <a:graphic xmlns:a="http://schemas.openxmlformats.org/drawingml/2006/main">
                        <a:graphicData uri="http://schemas.microsoft.com/office/word/2010/wordprocessingGroup">
                          <wpg:wgp>
                            <wpg:cNvGrpSpPr/>
                            <wpg:grpSpPr>
                              <a:xfrm>
                                <a:off x="0" y="0"/>
                                <a:ext cx="284480" cy="434975"/>
                                <a:chOff x="3408" y="0"/>
                                <a:chExt cx="284584" cy="435064"/>
                              </a:xfrm>
                            </wpg:grpSpPr>
                            <wps:wsp>
                              <wps:cNvPr id="4" name="4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291702AF" w14:textId="77777777" w:rsidR="007738C5" w:rsidRPr="00C12549" w:rsidRDefault="007738C5" w:rsidP="005F2A37">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0004CBB4" w14:textId="77777777" w:rsidR="007738C5" w:rsidRPr="009B7720" w:rsidRDefault="007738C5" w:rsidP="005F2A37">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3 Grupo" o:spid="_x0000_s1033" style="position:absolute;left:0;text-align:left;margin-left:605.25pt;margin-top:41.55pt;width:22.4pt;height:34.25pt;z-index:251884544;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">
                      <v:shape id="4 Flecha abajo" o:spid="_x0000_s1034"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kaU8EA&#10;AADaAAAADwAAAGRycy9kb3ducmV2LnhtbESPQYvCMBSE78L+h/AEL6KpIrJU0+KKotfVFfX2aN62&#10;ZZuX0kRb/71ZEDwOM/MNs0w7U4k7Na60rGAyjkAQZ1aXnCv4OW5HnyCcR9ZYWSYFD3KQJh+9Jcba&#10;tvxN94PPRYCwi1FB4X0dS+myggy6sa2Jg/drG4M+yCaXusE2wE0lp1E0lwZLDgsF1rQuKPs73IyC&#10;r3bI0XkypN3m7Iw8UXWdXU5KDfrdagHCU+ff4Vd7rxXM4P9KuAEy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5pGlPBAAAA2gAAAA8AAAAAAAAAAAAAAAAAmAIAAGRycy9kb3du&#10;cmV2LnhtbFBLBQYAAAAABAAEAPUAAACGAwAAAAA=&#10;" adj="9999" fillcolor="#4f81bd [3204]" strokecolor="white [3201]" strokeweight="1pt">
                        <v:shadow on="t" color="black" opacity="24903f" origin=",.5" offset="0,.55556mm"/>
                        <v:textbox>
                          <w:txbxContent>
                            <w:p w14:paraId="291702AF" w14:textId="77777777" w:rsidR="007738C5" w:rsidRPr="00C12549" w:rsidRDefault="007738C5" w:rsidP="005F2A37">
                              <w:pPr>
                                <w:ind w:right="-367"/>
                                <w:rPr>
                                  <w:b/>
                                  <w:sz w:val="32"/>
                                </w:rPr>
                              </w:pPr>
                            </w:p>
                          </w:txbxContent>
                        </v:textbox>
                      </v:shape>
                      <v:shape id="_x0000_s1035"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leYsIA&#10;AADaAAAADwAAAGRycy9kb3ducmV2LnhtbESPT4vCMBTE78J+h/CEvWnqgiLVVEQQxJuuB729Nq//&#10;bF5KE9v67TcLC3scZuY3zHY3mkb01LnKsoLFPAJBnFldcaHg9n2crUE4j6yxsUwK3uRgl3xMthhr&#10;O/CF+qsvRICwi1FB6X0bS+mykgy6uW2Jg5fbzqAPsiuk7nAIcNPIryhaSYMVh4USWzqUlD2vL6Og&#10;7tO9zFd+qM/H/Px4P0/LW3pX6nM67jcgPI3+P/zXPmkFS/i9Em6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WV5iwgAAANoAAAAPAAAAAAAAAAAAAAAAAJgCAABkcnMvZG93&#10;bnJldi54bWxQSwUGAAAAAAQABAD1AAAAhwMAAAAA&#10;" filled="f" stroked="f" strokeweight=".25pt">
                        <v:textbox style="mso-fit-shape-to-text:t">
                          <w:txbxContent>
                            <w:p w14:paraId="0004CBB4" w14:textId="77777777" w:rsidR="007738C5" w:rsidRPr="009B7720" w:rsidRDefault="007738C5" w:rsidP="005F2A37">
                              <w:pPr>
                                <w:rPr>
                                  <w:b/>
                                  <w:color w:val="FFFFFF" w:themeColor="background1"/>
                                </w:rPr>
                              </w:pPr>
                              <w:r>
                                <w:rPr>
                                  <w:b/>
                                  <w:color w:val="FFFFFF" w:themeColor="background1"/>
                                </w:rPr>
                                <w:t>N</w:t>
                              </w:r>
                            </w:p>
                          </w:txbxContent>
                        </v:textbox>
                      </v:shape>
                    </v:group>
                  </w:pict>
                </mc:Fallback>
              </mc:AlternateContent>
            </w:r>
            <w:r w:rsidR="005F2A37">
              <w:rPr>
                <w:noProof/>
                <w:lang w:eastAsia="es-CL"/>
              </w:rPr>
              <mc:AlternateContent>
                <mc:Choice Requires="wps">
                  <w:drawing>
                    <wp:anchor distT="0" distB="0" distL="114300" distR="114300" simplePos="0" relativeHeight="251877376" behindDoc="0" locked="0" layoutInCell="1" allowOverlap="1" wp14:anchorId="0633DDAE" wp14:editId="0ECC0A4C">
                      <wp:simplePos x="0" y="0"/>
                      <wp:positionH relativeFrom="column">
                        <wp:posOffset>-99038</wp:posOffset>
                      </wp:positionH>
                      <wp:positionV relativeFrom="paragraph">
                        <wp:posOffset>703581</wp:posOffset>
                      </wp:positionV>
                      <wp:extent cx="2228850" cy="1403985"/>
                      <wp:effectExtent l="0" t="590550" r="0" b="59436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239203">
                                <a:off x="0" y="0"/>
                                <a:ext cx="2228850" cy="1403985"/>
                              </a:xfrm>
                              <a:prstGeom prst="rect">
                                <a:avLst/>
                              </a:prstGeom>
                              <a:noFill/>
                              <a:ln w="9525">
                                <a:noFill/>
                                <a:miter lim="800000"/>
                                <a:headEnd/>
                                <a:tailEnd/>
                              </a:ln>
                            </wps:spPr>
                            <wps:txbx>
                              <w:txbxContent>
                                <w:p w14:paraId="60BBDE8F" w14:textId="77777777" w:rsidR="007738C5" w:rsidRDefault="007738C5" w:rsidP="005F2A37">
                                  <w:pPr>
                                    <w:rPr>
                                      <w:b/>
                                      <w:color w:val="FFFFFF" w:themeColor="background1"/>
                                      <w:sz w:val="24"/>
                                      <w:szCs w:val="24"/>
                                    </w:rPr>
                                  </w:pPr>
                                  <w:r>
                                    <w:rPr>
                                      <w:b/>
                                      <w:color w:val="FFFFFF" w:themeColor="background1"/>
                                      <w:sz w:val="24"/>
                                      <w:szCs w:val="24"/>
                                    </w:rPr>
                                    <w:t xml:space="preserve">Ruta X-55, </w:t>
                                  </w:r>
                                </w:p>
                                <w:p w14:paraId="2255FECD" w14:textId="77777777" w:rsidR="007738C5" w:rsidRPr="009B7720" w:rsidRDefault="007738C5" w:rsidP="005F2A37">
                                  <w:pPr>
                                    <w:rPr>
                                      <w:b/>
                                      <w:color w:val="FFFFFF" w:themeColor="background1"/>
                                      <w:sz w:val="24"/>
                                      <w:szCs w:val="24"/>
                                    </w:rPr>
                                  </w:pPr>
                                  <w:r>
                                    <w:rPr>
                                      <w:b/>
                                      <w:color w:val="FFFFFF" w:themeColor="background1"/>
                                      <w:sz w:val="24"/>
                                      <w:szCs w:val="24"/>
                                    </w:rPr>
                                    <w:t>Coyhaique a Coyhaique Alto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left:0;text-align:left;margin-left:-7.8pt;margin-top:55.4pt;width:175.5pt;height:110.55pt;rotation:-2578620fd;z-index:2518773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" filled="f" stroked="f">
                      <v:textbox style="mso-fit-shape-to-text:t">
                        <w:txbxContent>
                          <w:p w14:paraId="60BBDE8F" w14:textId="77777777" w:rsidR="007738C5" w:rsidRDefault="007738C5" w:rsidP="005F2A37">
                            <w:pPr>
                              <w:rPr>
                                <w:b/>
                                <w:color w:val="FFFFFF" w:themeColor="background1"/>
                                <w:sz w:val="24"/>
                                <w:szCs w:val="24"/>
                              </w:rPr>
                            </w:pPr>
                            <w:r>
                              <w:rPr>
                                <w:b/>
                                <w:color w:val="FFFFFF" w:themeColor="background1"/>
                                <w:sz w:val="24"/>
                                <w:szCs w:val="24"/>
                              </w:rPr>
                              <w:t xml:space="preserve">Ruta X-55, </w:t>
                            </w:r>
                          </w:p>
                          <w:p w14:paraId="2255FECD" w14:textId="77777777" w:rsidR="007738C5" w:rsidRPr="009B7720" w:rsidRDefault="007738C5" w:rsidP="005F2A37">
                            <w:pPr>
                              <w:rPr>
                                <w:b/>
                                <w:color w:val="FFFFFF" w:themeColor="background1"/>
                                <w:sz w:val="24"/>
                                <w:szCs w:val="24"/>
                              </w:rPr>
                            </w:pPr>
                            <w:r>
                              <w:rPr>
                                <w:b/>
                                <w:color w:val="FFFFFF" w:themeColor="background1"/>
                                <w:sz w:val="24"/>
                                <w:szCs w:val="24"/>
                              </w:rPr>
                              <w:t>Coyhaique a Coyhaique Alto</w:t>
                            </w:r>
                          </w:p>
                        </w:txbxContent>
                      </v:textbox>
                    </v:shape>
                  </w:pict>
                </mc:Fallback>
              </mc:AlternateContent>
            </w:r>
            <w:r w:rsidR="005F2A37" w:rsidRPr="00E8731E">
              <w:rPr>
                <w:noProof/>
                <w:lang w:eastAsia="es-CL"/>
              </w:rPr>
              <mc:AlternateContent>
                <mc:Choice Requires="wps">
                  <w:drawing>
                    <wp:anchor distT="0" distB="0" distL="114300" distR="114300" simplePos="0" relativeHeight="251880448" behindDoc="0" locked="0" layoutInCell="1" allowOverlap="1" wp14:anchorId="44B3ADEC" wp14:editId="3C2405EF">
                      <wp:simplePos x="0" y="0"/>
                      <wp:positionH relativeFrom="column">
                        <wp:posOffset>4251960</wp:posOffset>
                      </wp:positionH>
                      <wp:positionV relativeFrom="paragraph">
                        <wp:posOffset>637540</wp:posOffset>
                      </wp:positionV>
                      <wp:extent cx="1181100" cy="304800"/>
                      <wp:effectExtent l="0" t="0" r="19050" b="1162050"/>
                      <wp:wrapNone/>
                      <wp:docPr id="12"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1100" cy="304800"/>
                              </a:xfrm>
                              <a:prstGeom prst="wedgeRectCallout">
                                <a:avLst>
                                  <a:gd name="adj1" fmla="val -44843"/>
                                  <a:gd name="adj2" fmla="val 407472"/>
                                </a:avLst>
                              </a:prstGeom>
                              <a:solidFill>
                                <a:srgbClr val="FFFFFF"/>
                              </a:solidFill>
                              <a:ln w="9525">
                                <a:solidFill>
                                  <a:srgbClr val="000000"/>
                                </a:solidFill>
                                <a:miter lim="800000"/>
                                <a:headEnd/>
                                <a:tailEnd/>
                              </a:ln>
                            </wps:spPr>
                            <wps:txbx>
                              <w:txbxContent>
                                <w:p w14:paraId="600047A7" w14:textId="77777777" w:rsidR="007738C5" w:rsidRDefault="007738C5" w:rsidP="005F2A37">
                                  <w:pPr>
                                    <w:pStyle w:val="NormalWeb"/>
                                    <w:spacing w:before="0" w:beforeAutospacing="0" w:after="0" w:afterAutospacing="0"/>
                                  </w:pPr>
                                  <w:r>
                                    <w:rPr>
                                      <w:rFonts w:ascii="Calibri" w:hAnsi="Calibri" w:cstheme="minorBidi"/>
                                      <w:color w:val="000000"/>
                                      <w:sz w:val="22"/>
                                      <w:szCs w:val="22"/>
                                    </w:rPr>
                                    <w:t>Acceso, Oficinas</w:t>
                                  </w:r>
                                </w:p>
                              </w:txbxContent>
                            </wps:txbx>
                            <wps:bodyPr vertOverflow="clip" wrap="square" lIns="91440" tIns="45720" rIns="91440" bIns="45720" anchor="t" upright="1"/>
                          </wps:wsp>
                        </a:graphicData>
                      </a:graphic>
                    </wp:anchor>
                  </w:drawing>
                </mc:Choice>
                <mc:Fallback>
                  <w:pict>
                    <v:shape id="AutoShape 53" o:spid="_x0000_s1037" type="#_x0000_t61" style="position:absolute;left:0;text-align:left;margin-left:334.8pt;margin-top:50.2pt;width:93pt;height:24pt;z-index:251880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" adj="1114,98814">
                      <v:textbox>
                        <w:txbxContent>
                          <w:p w14:paraId="600047A7" w14:textId="77777777" w:rsidR="007738C5" w:rsidRDefault="007738C5" w:rsidP="005F2A37">
                            <w:pPr>
                              <w:pStyle w:val="NormalWeb"/>
                              <w:spacing w:before="0" w:beforeAutospacing="0" w:after="0" w:afterAutospacing="0"/>
                            </w:pPr>
                            <w:r>
                              <w:rPr>
                                <w:rFonts w:ascii="Calibri" w:hAnsi="Calibri" w:cstheme="minorBidi"/>
                                <w:color w:val="000000"/>
                                <w:sz w:val="22"/>
                                <w:szCs w:val="22"/>
                              </w:rPr>
                              <w:t>Acceso, Oficinas</w:t>
                            </w:r>
                          </w:p>
                        </w:txbxContent>
                      </v:textbox>
                    </v:shape>
                  </w:pict>
                </mc:Fallback>
              </mc:AlternateContent>
            </w:r>
            <w:r w:rsidR="005F2A37" w:rsidRPr="00E8731E">
              <w:rPr>
                <w:noProof/>
                <w:lang w:eastAsia="es-CL"/>
              </w:rPr>
              <mc:AlternateContent>
                <mc:Choice Requires="wps">
                  <w:drawing>
                    <wp:anchor distT="0" distB="0" distL="114300" distR="114300" simplePos="0" relativeHeight="251881472" behindDoc="0" locked="0" layoutInCell="1" allowOverlap="1" wp14:anchorId="4D047B70" wp14:editId="40005AD1">
                      <wp:simplePos x="0" y="0"/>
                      <wp:positionH relativeFrom="column">
                        <wp:posOffset>5252085</wp:posOffset>
                      </wp:positionH>
                      <wp:positionV relativeFrom="paragraph">
                        <wp:posOffset>4620895</wp:posOffset>
                      </wp:positionV>
                      <wp:extent cx="1476375" cy="304800"/>
                      <wp:effectExtent l="819150" t="533400" r="28575" b="19050"/>
                      <wp:wrapNone/>
                      <wp:docPr id="25"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6375" cy="304800"/>
                              </a:xfrm>
                              <a:prstGeom prst="wedgeRectCallout">
                                <a:avLst>
                                  <a:gd name="adj1" fmla="val -102619"/>
                                  <a:gd name="adj2" fmla="val -216403"/>
                                </a:avLst>
                              </a:prstGeom>
                              <a:solidFill>
                                <a:srgbClr val="FFFFFF"/>
                              </a:solidFill>
                              <a:ln w="9525">
                                <a:solidFill>
                                  <a:srgbClr val="000000"/>
                                </a:solidFill>
                                <a:miter lim="800000"/>
                                <a:headEnd/>
                                <a:tailEnd/>
                              </a:ln>
                            </wps:spPr>
                            <wps:txbx>
                              <w:txbxContent>
                                <w:p w14:paraId="2A06AF60" w14:textId="77777777" w:rsidR="007738C5" w:rsidRDefault="007738C5" w:rsidP="005F2A37">
                                  <w:pPr>
                                    <w:pStyle w:val="NormalWeb"/>
                                    <w:spacing w:before="0" w:beforeAutospacing="0" w:after="0" w:afterAutospacing="0"/>
                                  </w:pPr>
                                  <w:r>
                                    <w:rPr>
                                      <w:rFonts w:ascii="Calibri" w:hAnsi="Calibri" w:cstheme="minorBidi"/>
                                      <w:color w:val="000000"/>
                                      <w:sz w:val="22"/>
                                      <w:szCs w:val="22"/>
                                    </w:rPr>
                                    <w:t>Piscinas de lixiviados</w:t>
                                  </w:r>
                                </w:p>
                              </w:txbxContent>
                            </wps:txbx>
                            <wps:bodyPr vertOverflow="clip" wrap="square" lIns="91440" tIns="45720" rIns="91440" bIns="45720" anchor="t" upright="1">
                              <a:noAutofit/>
                            </wps:bodyPr>
                          </wps:wsp>
                        </a:graphicData>
                      </a:graphic>
                    </wp:anchor>
                  </w:drawing>
                </mc:Choice>
                <mc:Fallback>
                  <w:pict>
                    <v:shape id="AutoShape 54" o:spid="_x0000_s1038" type="#_x0000_t61" style="position:absolute;left:0;text-align:left;margin-left:413.55pt;margin-top:363.85pt;width:116.25pt;height:24pt;z-index:251881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" adj="-11366,-35943">
                      <v:textbox>
                        <w:txbxContent>
                          <w:p w14:paraId="2A06AF60" w14:textId="77777777" w:rsidR="007738C5" w:rsidRDefault="007738C5" w:rsidP="005F2A37">
                            <w:pPr>
                              <w:pStyle w:val="NormalWeb"/>
                              <w:spacing w:before="0" w:beforeAutospacing="0" w:after="0" w:afterAutospacing="0"/>
                            </w:pPr>
                            <w:r>
                              <w:rPr>
                                <w:rFonts w:ascii="Calibri" w:hAnsi="Calibri" w:cstheme="minorBidi"/>
                                <w:color w:val="000000"/>
                                <w:sz w:val="22"/>
                                <w:szCs w:val="22"/>
                              </w:rPr>
                              <w:t>Piscinas de lixiviados</w:t>
                            </w:r>
                          </w:p>
                        </w:txbxContent>
                      </v:textbox>
                    </v:shape>
                  </w:pict>
                </mc:Fallback>
              </mc:AlternateContent>
            </w:r>
            <w:r w:rsidR="005F2A37" w:rsidRPr="00E8731E">
              <w:rPr>
                <w:noProof/>
                <w:lang w:eastAsia="es-CL"/>
              </w:rPr>
              <mc:AlternateContent>
                <mc:Choice Requires="wps">
                  <w:drawing>
                    <wp:anchor distT="0" distB="0" distL="114300" distR="114300" simplePos="0" relativeHeight="251878400" behindDoc="0" locked="0" layoutInCell="1" allowOverlap="1" wp14:anchorId="68A8E9AD" wp14:editId="33198550">
                      <wp:simplePos x="0" y="0"/>
                      <wp:positionH relativeFrom="column">
                        <wp:posOffset>3388360</wp:posOffset>
                      </wp:positionH>
                      <wp:positionV relativeFrom="paragraph">
                        <wp:posOffset>2408555</wp:posOffset>
                      </wp:positionV>
                      <wp:extent cx="1219200" cy="2083435"/>
                      <wp:effectExtent l="266700" t="152400" r="247650" b="145415"/>
                      <wp:wrapNone/>
                      <wp:docPr id="26"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0743991">
                                <a:off x="0" y="0"/>
                                <a:ext cx="1219200" cy="2083435"/>
                              </a:xfrm>
                              <a:prstGeom prst="rect">
                                <a:avLst/>
                              </a:prstGeom>
                              <a:noFill/>
                              <a:ln w="31750">
                                <a:solidFill>
                                  <a:srgbClr val="9BBB59"/>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V relativeFrom="margin">
                        <wp14:pctHeight>0</wp14:pctHeight>
                      </wp14:sizeRelV>
                    </wp:anchor>
                  </w:drawing>
                </mc:Choice>
                <mc:Fallback xmlns:w15="http://schemas.microsoft.com/office/word/2012/wordml">
                  <w:pict>
                    <v:rect w14:anchorId="4D8E8303" id="Rectangle 50" o:spid="_x0000_s1026" style="position:absolute;margin-left:266.8pt;margin-top:189.65pt;width:96pt;height:164.05pt;rotation:-934990fd;z-index:251878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" filled="f" strokecolor="#9bbb59" strokeweight="2.5pt">
                      <v:shadow color="#868686"/>
                    </v:rect>
                  </w:pict>
                </mc:Fallback>
              </mc:AlternateContent>
            </w:r>
            <w:r w:rsidR="005F2A37">
              <w:rPr>
                <w:noProof/>
                <w:lang w:eastAsia="es-CL"/>
              </w:rPr>
              <w:t xml:space="preserve">                                             </w:t>
            </w:r>
            <w:r w:rsidR="005F2A37">
              <w:rPr>
                <w:noProof/>
                <w:lang w:eastAsia="es-CL"/>
              </w:rPr>
              <w:drawing>
                <wp:inline distT="0" distB="0" distL="0" distR="0" wp14:anchorId="751C2461" wp14:editId="53AC80AB">
                  <wp:extent cx="8375680" cy="5362575"/>
                  <wp:effectExtent l="0" t="0" r="635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8375680" cy="5362575"/>
                          </a:xfrm>
                          <a:prstGeom prst="rect">
                            <a:avLst/>
                          </a:prstGeom>
                        </pic:spPr>
                      </pic:pic>
                    </a:graphicData>
                  </a:graphic>
                </wp:inline>
              </w:drawing>
            </w:r>
          </w:p>
        </w:tc>
      </w:tr>
    </w:tbl>
    <w:p w14:paraId="6907B196" w14:textId="77777777" w:rsidR="005F2A37" w:rsidRDefault="005F2A37" w:rsidP="005F2A37">
      <w:pPr>
        <w:rPr>
          <w:sz w:val="20"/>
        </w:rPr>
        <w:sectPr w:rsidR="005F2A37" w:rsidSect="00A70F8F">
          <w:pgSz w:w="15840" w:h="12240" w:orient="landscape"/>
          <w:pgMar w:top="1134" w:right="1134" w:bottom="1134" w:left="1134" w:header="709" w:footer="709" w:gutter="0"/>
          <w:cols w:space="708"/>
          <w:docGrid w:linePitch="360"/>
        </w:sectPr>
      </w:pPr>
    </w:p>
    <w:p w14:paraId="6734B99B" w14:textId="77777777" w:rsidR="005F2A37" w:rsidRDefault="005F2A37" w:rsidP="005F2A37">
      <w:pPr>
        <w:pStyle w:val="Ttulo1"/>
        <w:numPr>
          <w:ilvl w:val="0"/>
          <w:numId w:val="0"/>
        </w:numPr>
        <w:ind w:left="432"/>
      </w:pPr>
    </w:p>
    <w:p w14:paraId="6CC161A6" w14:textId="77777777" w:rsidR="005F2A37" w:rsidRPr="0025129B" w:rsidRDefault="005F2A37" w:rsidP="005F2A37">
      <w:pPr>
        <w:pStyle w:val="Ttulo1"/>
      </w:pPr>
      <w:bookmarkStart w:id="38" w:name="_Toc390777020"/>
      <w:bookmarkStart w:id="39" w:name="_Toc410742294"/>
      <w:r w:rsidRPr="0025129B">
        <w:t xml:space="preserve">INSTRUMENTOS DE </w:t>
      </w:r>
      <w:r>
        <w:t xml:space="preserve">GESTIÓN AMBIENTAL QUE REGULAN </w:t>
      </w:r>
      <w:r w:rsidRPr="0025129B">
        <w:t>LA ACTIVIDAD FISCALIZADA.</w:t>
      </w:r>
      <w:bookmarkEnd w:id="38"/>
      <w:bookmarkEnd w:id="39"/>
    </w:p>
    <w:p w14:paraId="51CBFE30" w14:textId="77777777" w:rsidR="005F2A37" w:rsidRPr="0025129B" w:rsidRDefault="005F2A37" w:rsidP="005F2A37">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451"/>
        <w:gridCol w:w="1278"/>
        <w:gridCol w:w="1275"/>
        <w:gridCol w:w="1418"/>
        <w:gridCol w:w="4536"/>
        <w:gridCol w:w="1560"/>
        <w:gridCol w:w="1308"/>
      </w:tblGrid>
      <w:tr w:rsidR="005F2A37" w:rsidRPr="0025129B" w14:paraId="3FE8AB85" w14:textId="77777777" w:rsidTr="00FF21EA">
        <w:trPr>
          <w:trHeight w:val="498"/>
        </w:trPr>
        <w:tc>
          <w:tcPr>
            <w:tcW w:w="5000" w:type="pct"/>
            <w:gridSpan w:val="8"/>
            <w:shd w:val="clear" w:color="000000" w:fill="D9D9D9"/>
            <w:noWrap/>
          </w:tcPr>
          <w:p w14:paraId="19E34C09" w14:textId="77777777" w:rsidR="005F2A37" w:rsidRPr="0025129B" w:rsidRDefault="005F2A37" w:rsidP="00474867">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474867" w:rsidRPr="0025129B" w14:paraId="5011AB67" w14:textId="77777777" w:rsidTr="00474867">
        <w:trPr>
          <w:trHeight w:val="498"/>
        </w:trPr>
        <w:tc>
          <w:tcPr>
            <w:tcW w:w="323" w:type="pct"/>
            <w:shd w:val="clear" w:color="auto" w:fill="auto"/>
            <w:vAlign w:val="center"/>
            <w:hideMark/>
          </w:tcPr>
          <w:p w14:paraId="5C08D446" w14:textId="77777777" w:rsidR="005F2A37" w:rsidRPr="0025129B" w:rsidRDefault="005F2A37" w:rsidP="00FF21EA">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529" w:type="pct"/>
            <w:shd w:val="clear" w:color="auto" w:fill="auto"/>
            <w:vAlign w:val="center"/>
            <w:hideMark/>
          </w:tcPr>
          <w:p w14:paraId="59C45BCB" w14:textId="77777777" w:rsidR="005F2A37" w:rsidRPr="0025129B" w:rsidRDefault="005F2A37" w:rsidP="00FF21EA">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466" w:type="pct"/>
            <w:shd w:val="clear" w:color="auto" w:fill="auto"/>
            <w:vAlign w:val="center"/>
            <w:hideMark/>
          </w:tcPr>
          <w:p w14:paraId="5D0256D5" w14:textId="77777777" w:rsidR="005F2A37" w:rsidRDefault="005F2A37" w:rsidP="00FF21EA">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3DCA0C49" w14:textId="77777777" w:rsidR="005F2A37" w:rsidRPr="00603ED1" w:rsidRDefault="005F2A37" w:rsidP="00FF21EA">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65" w:type="pct"/>
            <w:vAlign w:val="center"/>
          </w:tcPr>
          <w:p w14:paraId="0B461D5F" w14:textId="77777777" w:rsidR="005F2A37" w:rsidRPr="0025129B" w:rsidRDefault="005F2A37" w:rsidP="00FF21E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17" w:type="pct"/>
            <w:shd w:val="clear" w:color="auto" w:fill="auto"/>
            <w:vAlign w:val="center"/>
            <w:hideMark/>
          </w:tcPr>
          <w:p w14:paraId="1BE1789E" w14:textId="77777777" w:rsidR="005F2A37" w:rsidRPr="0025129B" w:rsidRDefault="005F2A37" w:rsidP="00FF21E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654" w:type="pct"/>
            <w:shd w:val="clear" w:color="auto" w:fill="auto"/>
            <w:vAlign w:val="center"/>
            <w:hideMark/>
          </w:tcPr>
          <w:p w14:paraId="33DCF43B" w14:textId="77777777" w:rsidR="005F2A37" w:rsidRPr="0025129B" w:rsidRDefault="005F2A37" w:rsidP="00FF21EA">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569" w:type="pct"/>
            <w:shd w:val="clear" w:color="auto" w:fill="auto"/>
            <w:vAlign w:val="center"/>
            <w:hideMark/>
          </w:tcPr>
          <w:p w14:paraId="3E924311" w14:textId="77777777" w:rsidR="005F2A37" w:rsidRPr="0025129B" w:rsidRDefault="005F2A37" w:rsidP="005F2A37">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477" w:type="pct"/>
            <w:vAlign w:val="center"/>
          </w:tcPr>
          <w:p w14:paraId="0C23AF88" w14:textId="77777777" w:rsidR="005F2A37" w:rsidRPr="0025129B" w:rsidRDefault="005F2A37" w:rsidP="005F2A37">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474867" w:rsidRPr="0025129B" w14:paraId="4D485893" w14:textId="77777777" w:rsidTr="0067542D">
        <w:trPr>
          <w:trHeight w:val="498"/>
        </w:trPr>
        <w:tc>
          <w:tcPr>
            <w:tcW w:w="323" w:type="pct"/>
            <w:shd w:val="clear" w:color="auto" w:fill="auto"/>
            <w:noWrap/>
            <w:vAlign w:val="center"/>
            <w:hideMark/>
          </w:tcPr>
          <w:p w14:paraId="50E974B2" w14:textId="77777777" w:rsidR="005F2A37" w:rsidRPr="007C60EE" w:rsidRDefault="005F2A37" w:rsidP="00FF21EA">
            <w:pPr>
              <w:spacing w:line="0" w:lineRule="atLeast"/>
              <w:jc w:val="center"/>
              <w:rPr>
                <w:color w:val="000000"/>
                <w:sz w:val="20"/>
              </w:rPr>
            </w:pPr>
            <w:r>
              <w:rPr>
                <w:color w:val="000000"/>
                <w:sz w:val="20"/>
              </w:rPr>
              <w:t>1</w:t>
            </w:r>
          </w:p>
        </w:tc>
        <w:tc>
          <w:tcPr>
            <w:tcW w:w="529" w:type="pct"/>
            <w:shd w:val="clear" w:color="auto" w:fill="auto"/>
            <w:noWrap/>
            <w:vAlign w:val="center"/>
          </w:tcPr>
          <w:p w14:paraId="272EA82F" w14:textId="77777777" w:rsidR="005F2A37" w:rsidRDefault="005F2A37" w:rsidP="00FF21EA">
            <w:pPr>
              <w:jc w:val="center"/>
              <w:rPr>
                <w:rFonts w:ascii="Calibri" w:hAnsi="Calibri"/>
                <w:color w:val="000000"/>
                <w:sz w:val="18"/>
                <w:szCs w:val="18"/>
              </w:rPr>
            </w:pPr>
            <w:r>
              <w:rPr>
                <w:rFonts w:ascii="Calibri" w:hAnsi="Calibri"/>
                <w:color w:val="000000"/>
                <w:sz w:val="18"/>
                <w:szCs w:val="18"/>
              </w:rPr>
              <w:t>RCA</w:t>
            </w:r>
          </w:p>
        </w:tc>
        <w:tc>
          <w:tcPr>
            <w:tcW w:w="466" w:type="pct"/>
            <w:shd w:val="clear" w:color="auto" w:fill="auto"/>
            <w:noWrap/>
            <w:vAlign w:val="center"/>
          </w:tcPr>
          <w:p w14:paraId="43F6CC8B" w14:textId="77777777" w:rsidR="005F2A37" w:rsidRDefault="005F2A37" w:rsidP="00FF21EA">
            <w:pPr>
              <w:jc w:val="center"/>
              <w:rPr>
                <w:rFonts w:ascii="Calibri" w:hAnsi="Calibri"/>
                <w:color w:val="000000"/>
                <w:sz w:val="18"/>
                <w:szCs w:val="18"/>
              </w:rPr>
            </w:pPr>
            <w:r>
              <w:rPr>
                <w:rFonts w:ascii="Calibri" w:hAnsi="Calibri"/>
                <w:color w:val="000000"/>
                <w:sz w:val="18"/>
                <w:szCs w:val="18"/>
              </w:rPr>
              <w:t>747</w:t>
            </w:r>
          </w:p>
        </w:tc>
        <w:tc>
          <w:tcPr>
            <w:tcW w:w="465" w:type="pct"/>
            <w:vAlign w:val="center"/>
          </w:tcPr>
          <w:p w14:paraId="6E11D68C" w14:textId="77777777" w:rsidR="005F2A37" w:rsidRDefault="005F2A37" w:rsidP="00FF21EA">
            <w:pPr>
              <w:spacing w:line="0" w:lineRule="atLeast"/>
              <w:jc w:val="center"/>
              <w:rPr>
                <w:color w:val="000000"/>
                <w:sz w:val="20"/>
                <w:szCs w:val="20"/>
                <w:lang w:val="es-ES" w:eastAsia="es-CL"/>
              </w:rPr>
            </w:pPr>
            <w:r>
              <w:rPr>
                <w:color w:val="000000"/>
                <w:sz w:val="20"/>
                <w:szCs w:val="20"/>
                <w:lang w:val="es-ES" w:eastAsia="es-CL"/>
              </w:rPr>
              <w:t>04.12.03</w:t>
            </w:r>
          </w:p>
        </w:tc>
        <w:tc>
          <w:tcPr>
            <w:tcW w:w="517" w:type="pct"/>
            <w:shd w:val="clear" w:color="auto" w:fill="auto"/>
            <w:noWrap/>
            <w:vAlign w:val="center"/>
          </w:tcPr>
          <w:p w14:paraId="3D60A1D6" w14:textId="77777777" w:rsidR="005F2A37" w:rsidRDefault="005F2A37" w:rsidP="00FF21EA">
            <w:pPr>
              <w:jc w:val="center"/>
              <w:rPr>
                <w:rFonts w:ascii="Calibri" w:hAnsi="Calibri"/>
                <w:color w:val="000000"/>
                <w:sz w:val="18"/>
                <w:szCs w:val="18"/>
              </w:rPr>
            </w:pPr>
            <w:r>
              <w:rPr>
                <w:rFonts w:ascii="Calibri" w:hAnsi="Calibri"/>
                <w:color w:val="000000"/>
                <w:sz w:val="18"/>
                <w:szCs w:val="18"/>
              </w:rPr>
              <w:t>Corema, Aysén</w:t>
            </w:r>
          </w:p>
        </w:tc>
        <w:tc>
          <w:tcPr>
            <w:tcW w:w="1654" w:type="pct"/>
            <w:shd w:val="clear" w:color="auto" w:fill="auto"/>
            <w:noWrap/>
            <w:vAlign w:val="center"/>
          </w:tcPr>
          <w:p w14:paraId="3F2D54A7" w14:textId="77777777" w:rsidR="005F2A37" w:rsidRDefault="00D75617" w:rsidP="00FF21EA">
            <w:pPr>
              <w:rPr>
                <w:rFonts w:ascii="Calibri" w:hAnsi="Calibri"/>
                <w:color w:val="000000"/>
                <w:sz w:val="18"/>
                <w:szCs w:val="18"/>
              </w:rPr>
            </w:pPr>
            <w:r>
              <w:rPr>
                <w:rFonts w:ascii="Calibri" w:hAnsi="Calibri"/>
                <w:color w:val="000000"/>
                <w:sz w:val="18"/>
                <w:szCs w:val="18"/>
              </w:rPr>
              <w:t xml:space="preserve">EIA, </w:t>
            </w:r>
            <w:r w:rsidR="005F2A37">
              <w:rPr>
                <w:rFonts w:ascii="Calibri" w:hAnsi="Calibri"/>
                <w:color w:val="000000"/>
                <w:sz w:val="18"/>
                <w:szCs w:val="18"/>
              </w:rPr>
              <w:t>Centro De Manejo De Residuos Coyhaique - Cemarc</w:t>
            </w:r>
          </w:p>
        </w:tc>
        <w:tc>
          <w:tcPr>
            <w:tcW w:w="569" w:type="pct"/>
            <w:shd w:val="clear" w:color="auto" w:fill="auto"/>
            <w:noWrap/>
            <w:vAlign w:val="center"/>
          </w:tcPr>
          <w:p w14:paraId="49155034" w14:textId="77777777" w:rsidR="005F2A37" w:rsidRPr="0025129B" w:rsidRDefault="005F2A37" w:rsidP="0047486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477" w:type="pct"/>
            <w:vAlign w:val="center"/>
          </w:tcPr>
          <w:p w14:paraId="51B2A3F2" w14:textId="77777777" w:rsidR="005F2A37" w:rsidRPr="0025129B" w:rsidRDefault="005F2A37" w:rsidP="0067542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474867" w:rsidRPr="0025129B" w14:paraId="2F970B29" w14:textId="77777777" w:rsidTr="0067542D">
        <w:trPr>
          <w:trHeight w:val="498"/>
        </w:trPr>
        <w:tc>
          <w:tcPr>
            <w:tcW w:w="323" w:type="pct"/>
            <w:shd w:val="clear" w:color="auto" w:fill="auto"/>
            <w:noWrap/>
            <w:vAlign w:val="center"/>
            <w:hideMark/>
          </w:tcPr>
          <w:p w14:paraId="6B7ADB30" w14:textId="77777777" w:rsidR="005F2A37" w:rsidRPr="0025129B" w:rsidRDefault="005F2A37" w:rsidP="00FF21E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529" w:type="pct"/>
            <w:shd w:val="clear" w:color="auto" w:fill="auto"/>
            <w:noWrap/>
            <w:vAlign w:val="center"/>
            <w:hideMark/>
          </w:tcPr>
          <w:p w14:paraId="6337ADD5" w14:textId="77777777" w:rsidR="005F2A37" w:rsidRDefault="005F2A37" w:rsidP="00FF21EA">
            <w:pPr>
              <w:jc w:val="center"/>
              <w:rPr>
                <w:rFonts w:ascii="Calibri" w:hAnsi="Calibri"/>
                <w:color w:val="000000"/>
                <w:sz w:val="18"/>
                <w:szCs w:val="18"/>
              </w:rPr>
            </w:pPr>
            <w:r>
              <w:rPr>
                <w:rFonts w:ascii="Calibri" w:hAnsi="Calibri"/>
                <w:color w:val="000000"/>
                <w:sz w:val="18"/>
                <w:szCs w:val="18"/>
              </w:rPr>
              <w:t>RCA</w:t>
            </w:r>
          </w:p>
        </w:tc>
        <w:tc>
          <w:tcPr>
            <w:tcW w:w="466" w:type="pct"/>
            <w:shd w:val="clear" w:color="auto" w:fill="auto"/>
            <w:noWrap/>
            <w:vAlign w:val="center"/>
          </w:tcPr>
          <w:p w14:paraId="6A14A5B5" w14:textId="77777777" w:rsidR="005F2A37" w:rsidRDefault="005F2A37" w:rsidP="00FF21EA">
            <w:pPr>
              <w:jc w:val="center"/>
              <w:rPr>
                <w:rFonts w:ascii="Calibri" w:hAnsi="Calibri"/>
                <w:color w:val="000000"/>
                <w:sz w:val="18"/>
                <w:szCs w:val="18"/>
              </w:rPr>
            </w:pPr>
            <w:r>
              <w:rPr>
                <w:rFonts w:ascii="Calibri" w:hAnsi="Calibri"/>
                <w:color w:val="000000"/>
                <w:sz w:val="18"/>
                <w:szCs w:val="18"/>
              </w:rPr>
              <w:t>51</w:t>
            </w:r>
          </w:p>
        </w:tc>
        <w:tc>
          <w:tcPr>
            <w:tcW w:w="465" w:type="pct"/>
            <w:noWrap/>
            <w:vAlign w:val="center"/>
          </w:tcPr>
          <w:p w14:paraId="35260F16" w14:textId="77777777" w:rsidR="005F2A37" w:rsidRDefault="005F2A37" w:rsidP="00FF21EA">
            <w:pPr>
              <w:spacing w:line="0" w:lineRule="atLeast"/>
              <w:jc w:val="center"/>
              <w:rPr>
                <w:rFonts w:ascii="Calibri" w:eastAsiaTheme="minorHAnsi" w:hAnsi="Calibri"/>
                <w:color w:val="000000"/>
                <w:sz w:val="20"/>
                <w:szCs w:val="20"/>
                <w:lang w:val="es-ES" w:eastAsia="es-CL"/>
              </w:rPr>
            </w:pPr>
            <w:r>
              <w:rPr>
                <w:rFonts w:ascii="Calibri" w:eastAsiaTheme="minorHAnsi" w:hAnsi="Calibri"/>
                <w:color w:val="000000"/>
                <w:sz w:val="20"/>
                <w:szCs w:val="20"/>
                <w:lang w:val="es-ES" w:eastAsia="es-CL"/>
              </w:rPr>
              <w:t>05.11.10</w:t>
            </w:r>
          </w:p>
        </w:tc>
        <w:tc>
          <w:tcPr>
            <w:tcW w:w="517" w:type="pct"/>
            <w:shd w:val="clear" w:color="auto" w:fill="auto"/>
            <w:noWrap/>
            <w:vAlign w:val="center"/>
          </w:tcPr>
          <w:p w14:paraId="101D7BEA" w14:textId="77777777" w:rsidR="005F2A37" w:rsidRDefault="005F2A37" w:rsidP="00FF21EA">
            <w:pPr>
              <w:jc w:val="center"/>
              <w:rPr>
                <w:rFonts w:ascii="Calibri" w:hAnsi="Calibri"/>
                <w:color w:val="000000"/>
                <w:sz w:val="18"/>
                <w:szCs w:val="18"/>
              </w:rPr>
            </w:pPr>
            <w:r>
              <w:rPr>
                <w:rFonts w:ascii="Calibri" w:hAnsi="Calibri"/>
                <w:color w:val="000000"/>
                <w:sz w:val="18"/>
                <w:szCs w:val="18"/>
              </w:rPr>
              <w:t>Comisión de Evaluación, Aysén</w:t>
            </w:r>
          </w:p>
        </w:tc>
        <w:tc>
          <w:tcPr>
            <w:tcW w:w="1654" w:type="pct"/>
            <w:shd w:val="clear" w:color="auto" w:fill="auto"/>
            <w:noWrap/>
            <w:vAlign w:val="center"/>
          </w:tcPr>
          <w:p w14:paraId="562766F8" w14:textId="77777777" w:rsidR="005F2A37" w:rsidRDefault="00D75617" w:rsidP="00FF21EA">
            <w:pPr>
              <w:rPr>
                <w:rFonts w:ascii="Calibri" w:hAnsi="Calibri"/>
                <w:color w:val="000000"/>
                <w:sz w:val="18"/>
                <w:szCs w:val="18"/>
              </w:rPr>
            </w:pPr>
            <w:r>
              <w:rPr>
                <w:rFonts w:ascii="Calibri" w:hAnsi="Calibri"/>
                <w:color w:val="000000"/>
                <w:sz w:val="18"/>
                <w:szCs w:val="18"/>
              </w:rPr>
              <w:t xml:space="preserve">DIA, </w:t>
            </w:r>
            <w:r w:rsidR="005F2A37">
              <w:rPr>
                <w:rFonts w:ascii="Calibri" w:hAnsi="Calibri"/>
                <w:color w:val="000000"/>
                <w:sz w:val="18"/>
                <w:szCs w:val="18"/>
              </w:rPr>
              <w:t>Mejoramiento Técnico, Operacional Y Ambiental Centro De Manejo De Residuos Coyhaique, Cemarc</w:t>
            </w:r>
          </w:p>
        </w:tc>
        <w:tc>
          <w:tcPr>
            <w:tcW w:w="569" w:type="pct"/>
            <w:shd w:val="clear" w:color="auto" w:fill="auto"/>
            <w:noWrap/>
            <w:vAlign w:val="center"/>
          </w:tcPr>
          <w:p w14:paraId="40A62351" w14:textId="77777777" w:rsidR="005F2A37" w:rsidRPr="0025129B" w:rsidRDefault="005F2A37" w:rsidP="0047486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477" w:type="pct"/>
            <w:vAlign w:val="center"/>
          </w:tcPr>
          <w:p w14:paraId="40A5B17E" w14:textId="77777777" w:rsidR="005F2A37" w:rsidRPr="0025129B" w:rsidRDefault="005F2A37" w:rsidP="0067542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474867" w:rsidRPr="00564792" w14:paraId="24B0A93E" w14:textId="77777777" w:rsidTr="0067542D">
        <w:trPr>
          <w:trHeight w:val="498"/>
        </w:trPr>
        <w:tc>
          <w:tcPr>
            <w:tcW w:w="3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93FC4F" w14:textId="77777777" w:rsidR="005F2A37" w:rsidRPr="005F2A37" w:rsidRDefault="005F2A37" w:rsidP="00FF21E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5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43496D" w14:textId="77777777" w:rsidR="005F2A37" w:rsidRPr="005F2A37" w:rsidRDefault="005F2A37" w:rsidP="005F2A37">
            <w:pPr>
              <w:jc w:val="center"/>
              <w:rPr>
                <w:rFonts w:ascii="Calibri" w:hAnsi="Calibri"/>
                <w:color w:val="000000"/>
                <w:sz w:val="18"/>
                <w:szCs w:val="18"/>
              </w:rPr>
            </w:pPr>
            <w:r w:rsidRPr="005F2A37">
              <w:rPr>
                <w:rFonts w:ascii="Calibri" w:hAnsi="Calibri"/>
                <w:color w:val="000000"/>
                <w:sz w:val="18"/>
                <w:szCs w:val="18"/>
              </w:rPr>
              <w:t xml:space="preserve">D.S. </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864B590" w14:textId="77777777" w:rsidR="005F2A37" w:rsidRPr="005F2A37" w:rsidRDefault="005F2A37" w:rsidP="005F2A37">
            <w:pPr>
              <w:jc w:val="center"/>
              <w:rPr>
                <w:rFonts w:ascii="Calibri" w:hAnsi="Calibri"/>
                <w:color w:val="000000"/>
                <w:sz w:val="18"/>
                <w:szCs w:val="18"/>
              </w:rPr>
            </w:pPr>
            <w:r w:rsidRPr="005F2A37">
              <w:rPr>
                <w:rFonts w:ascii="Calibri" w:hAnsi="Calibri"/>
                <w:color w:val="000000"/>
                <w:sz w:val="18"/>
                <w:szCs w:val="18"/>
              </w:rPr>
              <w:t>609/98</w:t>
            </w:r>
          </w:p>
        </w:tc>
        <w:tc>
          <w:tcPr>
            <w:tcW w:w="465" w:type="pct"/>
            <w:tcBorders>
              <w:top w:val="single" w:sz="4" w:space="0" w:color="auto"/>
              <w:left w:val="single" w:sz="4" w:space="0" w:color="auto"/>
              <w:bottom w:val="single" w:sz="4" w:space="0" w:color="auto"/>
              <w:right w:val="single" w:sz="4" w:space="0" w:color="auto"/>
            </w:tcBorders>
            <w:noWrap/>
            <w:vAlign w:val="center"/>
          </w:tcPr>
          <w:p w14:paraId="3A961C6C" w14:textId="77777777" w:rsidR="005F2A37" w:rsidRPr="005F2A37" w:rsidRDefault="005F2A37" w:rsidP="00FF21EA">
            <w:pPr>
              <w:spacing w:line="0" w:lineRule="atLeast"/>
              <w:jc w:val="center"/>
              <w:rPr>
                <w:rFonts w:ascii="Calibri" w:eastAsiaTheme="minorHAnsi" w:hAnsi="Calibri"/>
                <w:color w:val="000000"/>
                <w:sz w:val="20"/>
                <w:szCs w:val="20"/>
                <w:lang w:val="es-ES" w:eastAsia="es-CL"/>
              </w:rPr>
            </w:pPr>
            <w:r w:rsidRPr="005F2A37">
              <w:rPr>
                <w:rFonts w:ascii="Calibri" w:eastAsiaTheme="minorHAnsi" w:hAnsi="Calibri"/>
                <w:color w:val="000000"/>
                <w:sz w:val="20"/>
                <w:szCs w:val="20"/>
                <w:lang w:val="es-ES" w:eastAsia="es-CL"/>
              </w:rPr>
              <w:t>20.07.98</w:t>
            </w:r>
          </w:p>
        </w:tc>
        <w:tc>
          <w:tcPr>
            <w:tcW w:w="51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BCD1D2C" w14:textId="77777777" w:rsidR="005F2A37" w:rsidRPr="005F2A37" w:rsidRDefault="005F2A37" w:rsidP="005F2A37">
            <w:pPr>
              <w:jc w:val="center"/>
              <w:rPr>
                <w:rFonts w:ascii="Calibri" w:hAnsi="Calibri"/>
                <w:color w:val="000000"/>
                <w:sz w:val="18"/>
                <w:szCs w:val="18"/>
              </w:rPr>
            </w:pPr>
            <w:r w:rsidRPr="005F2A37">
              <w:rPr>
                <w:rFonts w:ascii="Calibri" w:hAnsi="Calibri"/>
                <w:color w:val="000000"/>
                <w:sz w:val="18"/>
                <w:szCs w:val="18"/>
              </w:rPr>
              <w:t>MOP</w:t>
            </w:r>
          </w:p>
        </w:tc>
        <w:tc>
          <w:tcPr>
            <w:tcW w:w="165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6E4F4D3" w14:textId="77777777" w:rsidR="005F2A37" w:rsidRPr="005F2A37" w:rsidRDefault="005F2A37" w:rsidP="00474867">
            <w:pPr>
              <w:rPr>
                <w:rFonts w:ascii="Calibri" w:hAnsi="Calibri"/>
                <w:color w:val="000000"/>
                <w:sz w:val="18"/>
                <w:szCs w:val="18"/>
              </w:rPr>
            </w:pPr>
            <w:r w:rsidRPr="005F2A37">
              <w:rPr>
                <w:rFonts w:ascii="Calibri" w:hAnsi="Calibri"/>
                <w:color w:val="000000"/>
                <w:sz w:val="18"/>
                <w:szCs w:val="18"/>
              </w:rPr>
              <w:t>ESTABLECE NORMA DE EMISION PARA LA REGULACION DE</w:t>
            </w:r>
            <w:r w:rsidR="00474867">
              <w:rPr>
                <w:rFonts w:ascii="Calibri" w:hAnsi="Calibri"/>
                <w:color w:val="000000"/>
                <w:sz w:val="18"/>
                <w:szCs w:val="18"/>
              </w:rPr>
              <w:t xml:space="preserve"> </w:t>
            </w:r>
            <w:r w:rsidRPr="005F2A37">
              <w:rPr>
                <w:rFonts w:ascii="Calibri" w:hAnsi="Calibri"/>
                <w:color w:val="000000"/>
                <w:sz w:val="18"/>
                <w:szCs w:val="18"/>
              </w:rPr>
              <w:t>CONTAMINANTES ASOCIADOS A LAS DESCARGAS DE RESIDUOS</w:t>
            </w:r>
            <w:r w:rsidR="00474867">
              <w:rPr>
                <w:rFonts w:ascii="Calibri" w:hAnsi="Calibri"/>
                <w:color w:val="000000"/>
                <w:sz w:val="18"/>
                <w:szCs w:val="18"/>
              </w:rPr>
              <w:t xml:space="preserve"> </w:t>
            </w:r>
            <w:r w:rsidRPr="005F2A37">
              <w:rPr>
                <w:rFonts w:ascii="Calibri" w:hAnsi="Calibri"/>
                <w:color w:val="000000"/>
                <w:sz w:val="18"/>
                <w:szCs w:val="18"/>
              </w:rPr>
              <w:t>INDUSTRIALES LIQUIDOS A SISTEMAS DE ALCANTARILLADO</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8914CAC" w14:textId="77777777" w:rsidR="005F2A37" w:rsidRPr="005F2A37" w:rsidRDefault="005F2A37" w:rsidP="0047486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477" w:type="pct"/>
            <w:tcBorders>
              <w:top w:val="single" w:sz="4" w:space="0" w:color="auto"/>
              <w:left w:val="single" w:sz="4" w:space="0" w:color="auto"/>
              <w:bottom w:val="single" w:sz="4" w:space="0" w:color="auto"/>
              <w:right w:val="single" w:sz="4" w:space="0" w:color="auto"/>
            </w:tcBorders>
            <w:vAlign w:val="center"/>
          </w:tcPr>
          <w:p w14:paraId="09372C71" w14:textId="77777777" w:rsidR="005F2A37" w:rsidRPr="005F2A37" w:rsidRDefault="005F2A37" w:rsidP="0067542D">
            <w:pPr>
              <w:spacing w:line="0" w:lineRule="atLeast"/>
              <w:jc w:val="center"/>
              <w:rPr>
                <w:rFonts w:eastAsia="Times New Roman" w:cs="Calibri"/>
                <w:color w:val="000000"/>
                <w:sz w:val="20"/>
                <w:szCs w:val="20"/>
                <w:lang w:eastAsia="es-CL"/>
              </w:rPr>
            </w:pPr>
            <w:r w:rsidRPr="005F2A37">
              <w:rPr>
                <w:rFonts w:eastAsia="Times New Roman" w:cs="Calibri"/>
                <w:color w:val="000000"/>
                <w:sz w:val="20"/>
                <w:szCs w:val="20"/>
                <w:lang w:eastAsia="es-CL"/>
              </w:rPr>
              <w:t>NO</w:t>
            </w:r>
          </w:p>
        </w:tc>
      </w:tr>
    </w:tbl>
    <w:p w14:paraId="28598039" w14:textId="77777777" w:rsidR="005F2A37" w:rsidRPr="005F2A37" w:rsidRDefault="005F2A37" w:rsidP="005F2A37">
      <w:pPr>
        <w:rPr>
          <w:u w:val="single"/>
        </w:rPr>
      </w:pPr>
      <w:bookmarkStart w:id="40" w:name="_Toc352162448"/>
      <w:bookmarkStart w:id="41" w:name="_Toc352162785"/>
      <w:bookmarkStart w:id="42" w:name="_Toc352840384"/>
      <w:bookmarkStart w:id="43" w:name="_Toc352841444"/>
    </w:p>
    <w:p w14:paraId="0C98D63D" w14:textId="77777777" w:rsidR="00317531" w:rsidRDefault="00B1722C" w:rsidP="00C958D0">
      <w:pPr>
        <w:pStyle w:val="Ttulo1"/>
      </w:pPr>
      <w:bookmarkStart w:id="44" w:name="_Toc352840385"/>
      <w:bookmarkStart w:id="45" w:name="_Toc352841445"/>
      <w:bookmarkStart w:id="46" w:name="_Toc410742295"/>
      <w:bookmarkEnd w:id="40"/>
      <w:bookmarkEnd w:id="41"/>
      <w:bookmarkEnd w:id="42"/>
      <w:bookmarkEnd w:id="43"/>
      <w:r w:rsidRPr="00B1722C">
        <w:t>ANTECEDENTES DE LA ACTIVIDAD DE FISCALIZACIÓN.</w:t>
      </w:r>
      <w:bookmarkEnd w:id="44"/>
      <w:bookmarkEnd w:id="45"/>
      <w:bookmarkEnd w:id="46"/>
    </w:p>
    <w:p w14:paraId="5E5F993B" w14:textId="77777777" w:rsidR="00B1722C" w:rsidRDefault="00B1722C" w:rsidP="00B1722C"/>
    <w:p w14:paraId="148659AF" w14:textId="77777777" w:rsidR="00B1722C" w:rsidRDefault="00B1722C" w:rsidP="00B1722C">
      <w:pPr>
        <w:pStyle w:val="Ttulo2"/>
      </w:pPr>
      <w:bookmarkStart w:id="47" w:name="_Toc352840386"/>
      <w:bookmarkStart w:id="48" w:name="_Toc352841446"/>
      <w:bookmarkStart w:id="49" w:name="_Toc353998112"/>
      <w:bookmarkStart w:id="50" w:name="_Toc353998185"/>
      <w:bookmarkStart w:id="51" w:name="_Toc410742296"/>
      <w:r>
        <w:t>Motivo de la Actividad de Fiscalización</w:t>
      </w:r>
      <w:r w:rsidR="00893A4E">
        <w:t>.</w:t>
      </w:r>
      <w:bookmarkEnd w:id="47"/>
      <w:bookmarkEnd w:id="48"/>
      <w:bookmarkEnd w:id="49"/>
      <w:bookmarkEnd w:id="50"/>
      <w:bookmarkEnd w:id="51"/>
    </w:p>
    <w:p w14:paraId="012B3B9C" w14:textId="77777777" w:rsidR="009D3B5A" w:rsidRPr="00FF349B" w:rsidRDefault="009D3B5A"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10521"/>
      </w:tblGrid>
      <w:tr w:rsidR="00B1722C" w:rsidRPr="00EF5BA8" w14:paraId="5A34967C" w14:textId="77777777" w:rsidTr="00A70F8F">
        <w:trPr>
          <w:trHeight w:val="551"/>
          <w:jc w:val="center"/>
        </w:trPr>
        <w:tc>
          <w:tcPr>
            <w:tcW w:w="1142" w:type="pct"/>
            <w:shd w:val="clear" w:color="auto" w:fill="auto"/>
            <w:tcMar>
              <w:top w:w="58" w:type="dxa"/>
              <w:left w:w="58" w:type="dxa"/>
              <w:bottom w:w="58" w:type="dxa"/>
              <w:right w:w="58" w:type="dxa"/>
            </w:tcMar>
            <w:hideMark/>
          </w:tcPr>
          <w:p w14:paraId="729A8984" w14:textId="77777777" w:rsidR="00B1722C" w:rsidRDefault="00B1722C" w:rsidP="00570BD0">
            <w:pPr>
              <w:jc w:val="left"/>
              <w:rPr>
                <w:b/>
                <w:sz w:val="20"/>
                <w:szCs w:val="20"/>
              </w:rPr>
            </w:pPr>
            <w:r w:rsidRPr="00EF5BA8">
              <w:rPr>
                <w:b/>
                <w:sz w:val="20"/>
                <w:szCs w:val="20"/>
              </w:rPr>
              <w:t>Motivo:</w:t>
            </w:r>
            <w:r w:rsidR="005626CB">
              <w:rPr>
                <w:b/>
                <w:sz w:val="20"/>
                <w:szCs w:val="20"/>
              </w:rPr>
              <w:t xml:space="preserve"> </w:t>
            </w:r>
          </w:p>
          <w:p w14:paraId="2D9A6F7D" w14:textId="77777777" w:rsidR="0067542D" w:rsidRDefault="0067542D" w:rsidP="00570BD0">
            <w:pPr>
              <w:jc w:val="left"/>
              <w:rPr>
                <w:b/>
                <w:i/>
                <w:sz w:val="20"/>
                <w:szCs w:val="20"/>
              </w:rPr>
            </w:pPr>
          </w:p>
          <w:p w14:paraId="18B3C808" w14:textId="77777777" w:rsidR="00B1722C" w:rsidRPr="00FF3167" w:rsidRDefault="005F2A37" w:rsidP="007C15CC">
            <w:pPr>
              <w:jc w:val="left"/>
              <w:rPr>
                <w:sz w:val="20"/>
                <w:szCs w:val="20"/>
              </w:rPr>
            </w:pPr>
            <w:r>
              <w:rPr>
                <w:rFonts w:cstheme="minorHAnsi"/>
                <w:sz w:val="20"/>
              </w:rPr>
              <w:t>Programa de fiscalización 2014</w:t>
            </w:r>
            <w:r w:rsidR="002A749C" w:rsidRPr="002A749C">
              <w:rPr>
                <w:rFonts w:cstheme="minorHAnsi"/>
                <w:sz w:val="20"/>
              </w:rPr>
              <w:t>.</w:t>
            </w:r>
          </w:p>
        </w:tc>
        <w:tc>
          <w:tcPr>
            <w:tcW w:w="3858" w:type="pct"/>
            <w:shd w:val="clear" w:color="auto" w:fill="auto"/>
          </w:tcPr>
          <w:p w14:paraId="440DA888" w14:textId="77777777" w:rsidR="00B1722C" w:rsidRDefault="00B1722C" w:rsidP="00570BD0">
            <w:pPr>
              <w:jc w:val="left"/>
              <w:rPr>
                <w:b/>
                <w:sz w:val="20"/>
                <w:szCs w:val="20"/>
              </w:rPr>
            </w:pPr>
            <w:r w:rsidRPr="00EF5BA8">
              <w:rPr>
                <w:b/>
                <w:sz w:val="20"/>
                <w:szCs w:val="20"/>
              </w:rPr>
              <w:t xml:space="preserve">Descripción del Motivo: </w:t>
            </w:r>
          </w:p>
          <w:p w14:paraId="5B074A23" w14:textId="77777777" w:rsidR="0067542D" w:rsidRDefault="0067542D" w:rsidP="00570BD0">
            <w:pPr>
              <w:jc w:val="left"/>
              <w:rPr>
                <w:b/>
                <w:sz w:val="20"/>
                <w:szCs w:val="20"/>
              </w:rPr>
            </w:pPr>
          </w:p>
          <w:p w14:paraId="41B40DA9" w14:textId="77777777" w:rsidR="00B1722C" w:rsidRDefault="005F2A37" w:rsidP="005F2A37">
            <w:pPr>
              <w:rPr>
                <w:sz w:val="20"/>
                <w:szCs w:val="20"/>
                <w:lang w:val="es-ES"/>
              </w:rPr>
            </w:pPr>
            <w:r w:rsidRPr="00007D3E">
              <w:rPr>
                <w:sz w:val="20"/>
                <w:szCs w:val="20"/>
                <w:lang w:val="es-ES"/>
              </w:rPr>
              <w:t>Según Resolución SMA N°4/2014 que fija Programa y Subprogramas Sectoriales de Fiscalización Ambiental de Resoluciones de Calificación Ambiental para el año 2014.</w:t>
            </w:r>
          </w:p>
          <w:p w14:paraId="337CEA48" w14:textId="77777777" w:rsidR="0067542D" w:rsidRPr="00497690" w:rsidRDefault="0067542D" w:rsidP="005F2A37">
            <w:pPr>
              <w:rPr>
                <w:color w:val="FF0000"/>
                <w:sz w:val="20"/>
                <w:szCs w:val="20"/>
                <w:lang w:val="es-ES"/>
              </w:rPr>
            </w:pPr>
          </w:p>
        </w:tc>
      </w:tr>
    </w:tbl>
    <w:p w14:paraId="2E7DF415" w14:textId="77777777" w:rsidR="00B1722C" w:rsidRDefault="00B1722C" w:rsidP="00B1722C"/>
    <w:p w14:paraId="310985B9" w14:textId="77777777" w:rsidR="00893A4E" w:rsidRDefault="00B1722C" w:rsidP="00893A4E">
      <w:pPr>
        <w:pStyle w:val="Ttulo2"/>
      </w:pPr>
      <w:bookmarkStart w:id="52" w:name="_Toc352840387"/>
      <w:bookmarkStart w:id="53" w:name="_Toc352841447"/>
      <w:bookmarkStart w:id="54" w:name="_Toc353998113"/>
      <w:bookmarkStart w:id="55" w:name="_Toc353998186"/>
      <w:bookmarkStart w:id="56" w:name="_Toc410742297"/>
      <w:r>
        <w:t xml:space="preserve">Materia </w:t>
      </w:r>
      <w:r w:rsidR="00893A4E">
        <w:t>Específica Objeto de la Inspección Ambiental.</w:t>
      </w:r>
      <w:bookmarkEnd w:id="52"/>
      <w:bookmarkEnd w:id="53"/>
      <w:bookmarkEnd w:id="54"/>
      <w:bookmarkEnd w:id="55"/>
      <w:bookmarkEnd w:id="56"/>
    </w:p>
    <w:p w14:paraId="555BD79B" w14:textId="77777777" w:rsidR="00B816ED" w:rsidRPr="00B816ED" w:rsidRDefault="00B816ED" w:rsidP="00B816ED"/>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15312D68" w14:textId="77777777" w:rsidTr="00DA47AD">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3F6B4780" w14:textId="77777777" w:rsidR="00B816ED" w:rsidRDefault="00B816ED" w:rsidP="00B816ED">
            <w:pPr>
              <w:ind w:left="710"/>
              <w:rPr>
                <w:rFonts w:cstheme="minorHAnsi"/>
                <w:szCs w:val="20"/>
              </w:rPr>
            </w:pPr>
          </w:p>
          <w:p w14:paraId="11A2CC73" w14:textId="77777777" w:rsidR="00B816ED" w:rsidRPr="00B816ED" w:rsidRDefault="00B816ED" w:rsidP="00B816ED">
            <w:pPr>
              <w:pStyle w:val="Prrafodelista"/>
              <w:numPr>
                <w:ilvl w:val="0"/>
                <w:numId w:val="45"/>
              </w:numPr>
              <w:rPr>
                <w:rFonts w:cstheme="minorHAnsi"/>
                <w:sz w:val="20"/>
                <w:szCs w:val="20"/>
              </w:rPr>
            </w:pPr>
            <w:r w:rsidRPr="00B816ED">
              <w:rPr>
                <w:rFonts w:cstheme="minorHAnsi"/>
                <w:sz w:val="20"/>
                <w:szCs w:val="20"/>
              </w:rPr>
              <w:t>Operación relleno</w:t>
            </w:r>
          </w:p>
          <w:p w14:paraId="2D8A0E2D" w14:textId="77777777" w:rsidR="00B816ED" w:rsidRPr="00B816ED" w:rsidRDefault="00B816ED" w:rsidP="00B816ED">
            <w:pPr>
              <w:pStyle w:val="Prrafodelista"/>
              <w:numPr>
                <w:ilvl w:val="0"/>
                <w:numId w:val="45"/>
              </w:numPr>
              <w:rPr>
                <w:rFonts w:cstheme="minorHAnsi"/>
                <w:sz w:val="20"/>
                <w:szCs w:val="20"/>
              </w:rPr>
            </w:pPr>
            <w:r w:rsidRPr="00B816ED">
              <w:rPr>
                <w:rFonts w:cstheme="minorHAnsi"/>
                <w:sz w:val="20"/>
                <w:szCs w:val="20"/>
              </w:rPr>
              <w:t>Monitoreos</w:t>
            </w:r>
          </w:p>
          <w:p w14:paraId="244EA93E" w14:textId="77777777" w:rsidR="00B816ED" w:rsidRPr="00B816ED" w:rsidRDefault="00B816ED" w:rsidP="00B816ED">
            <w:pPr>
              <w:pStyle w:val="Prrafodelista"/>
              <w:numPr>
                <w:ilvl w:val="0"/>
                <w:numId w:val="45"/>
              </w:numPr>
              <w:rPr>
                <w:rFonts w:cstheme="minorHAnsi"/>
                <w:sz w:val="20"/>
                <w:szCs w:val="20"/>
              </w:rPr>
            </w:pPr>
            <w:r w:rsidRPr="00B816ED">
              <w:rPr>
                <w:rFonts w:cstheme="minorHAnsi"/>
                <w:sz w:val="20"/>
                <w:szCs w:val="20"/>
              </w:rPr>
              <w:t>Cobertura diaria de residuos</w:t>
            </w:r>
          </w:p>
          <w:p w14:paraId="78BF81A4" w14:textId="77777777" w:rsidR="00B816ED" w:rsidRPr="00B816ED" w:rsidRDefault="00B816ED" w:rsidP="00B816ED">
            <w:pPr>
              <w:pStyle w:val="Prrafodelista"/>
              <w:numPr>
                <w:ilvl w:val="0"/>
                <w:numId w:val="45"/>
              </w:numPr>
              <w:rPr>
                <w:rFonts w:cstheme="minorHAnsi"/>
                <w:sz w:val="20"/>
                <w:szCs w:val="20"/>
              </w:rPr>
            </w:pPr>
            <w:r w:rsidRPr="00B816ED">
              <w:rPr>
                <w:rFonts w:cstheme="minorHAnsi"/>
                <w:sz w:val="20"/>
                <w:szCs w:val="20"/>
              </w:rPr>
              <w:t>Limpieza de la superficie y áreas adyacentes</w:t>
            </w:r>
          </w:p>
          <w:p w14:paraId="65DD73C7" w14:textId="77777777" w:rsidR="00B816ED" w:rsidRPr="00B816ED" w:rsidRDefault="00B816ED" w:rsidP="00B816ED">
            <w:pPr>
              <w:pStyle w:val="Prrafodelista"/>
              <w:numPr>
                <w:ilvl w:val="0"/>
                <w:numId w:val="45"/>
              </w:numPr>
              <w:rPr>
                <w:rFonts w:cstheme="minorHAnsi"/>
                <w:sz w:val="20"/>
                <w:szCs w:val="20"/>
              </w:rPr>
            </w:pPr>
            <w:r w:rsidRPr="00B816ED">
              <w:rPr>
                <w:rFonts w:cstheme="minorHAnsi"/>
                <w:sz w:val="20"/>
                <w:szCs w:val="20"/>
              </w:rPr>
              <w:t>Mono-relleno de lodos</w:t>
            </w:r>
          </w:p>
          <w:p w14:paraId="7BAF753A" w14:textId="77777777" w:rsidR="00893A4E" w:rsidRPr="0061349C" w:rsidRDefault="007B52F4" w:rsidP="00B816ED">
            <w:pPr>
              <w:pStyle w:val="Prrafodelista"/>
              <w:ind w:left="1070"/>
              <w:rPr>
                <w:rFonts w:cstheme="minorHAnsi"/>
                <w:szCs w:val="20"/>
              </w:rPr>
            </w:pPr>
            <w:r>
              <w:rPr>
                <w:rFonts w:cstheme="minorHAnsi"/>
                <w:szCs w:val="20"/>
              </w:rPr>
              <w:tab/>
            </w:r>
          </w:p>
        </w:tc>
      </w:tr>
    </w:tbl>
    <w:p w14:paraId="1AA7A1A9" w14:textId="77777777" w:rsidR="009D3B5A" w:rsidRDefault="009D3B5A" w:rsidP="00893A4E"/>
    <w:p w14:paraId="2BF190AF" w14:textId="77777777" w:rsidR="00893A4E" w:rsidRDefault="00893A4E" w:rsidP="00893A4E"/>
    <w:p w14:paraId="6D485D91" w14:textId="77777777" w:rsidR="00D17CB6" w:rsidRDefault="00893A4E" w:rsidP="00D17CB6">
      <w:pPr>
        <w:pStyle w:val="Ttulo2"/>
      </w:pPr>
      <w:bookmarkStart w:id="57" w:name="_Toc352162452"/>
      <w:bookmarkStart w:id="58" w:name="_Toc352162789"/>
      <w:bookmarkStart w:id="59" w:name="_Toc352840388"/>
      <w:bookmarkStart w:id="60" w:name="_Toc352841448"/>
      <w:bookmarkStart w:id="61" w:name="_Toc353998114"/>
      <w:bookmarkStart w:id="62" w:name="_Toc353998187"/>
      <w:bookmarkStart w:id="63" w:name="_Toc410742298"/>
      <w:r w:rsidRPr="00F556DD">
        <w:t>Aspectos Relativos a la Ejecución de la Inspección Ambiental</w:t>
      </w:r>
      <w:bookmarkEnd w:id="57"/>
      <w:bookmarkEnd w:id="58"/>
      <w:r>
        <w:t>.</w:t>
      </w:r>
      <w:bookmarkEnd w:id="59"/>
      <w:bookmarkEnd w:id="60"/>
      <w:bookmarkEnd w:id="61"/>
      <w:bookmarkEnd w:id="62"/>
      <w:bookmarkEnd w:id="63"/>
    </w:p>
    <w:p w14:paraId="0C3A7545" w14:textId="77777777" w:rsidR="00D52C06" w:rsidRPr="00D52C06" w:rsidRDefault="00D52C06" w:rsidP="00D52C06"/>
    <w:p w14:paraId="39B199A1" w14:textId="77777777" w:rsidR="00D52C06" w:rsidRDefault="00D52C06" w:rsidP="00D52C06">
      <w:pPr>
        <w:pStyle w:val="Ttulo3"/>
      </w:pPr>
      <w:bookmarkStart w:id="64" w:name="_Toc352840390"/>
      <w:bookmarkStart w:id="65" w:name="_Toc352841450"/>
      <w:bookmarkStart w:id="66" w:name="_Toc410742299"/>
      <w:bookmarkStart w:id="67" w:name="_Toc353998117"/>
      <w:bookmarkStart w:id="68" w:name="_Toc353998190"/>
      <w:r w:rsidRPr="0025129B">
        <w:t>Primer día de inspección</w:t>
      </w:r>
      <w:bookmarkEnd w:id="64"/>
      <w:bookmarkEnd w:id="65"/>
      <w:bookmarkEnd w:id="66"/>
    </w:p>
    <w:p w14:paraId="6D5F8CDA" w14:textId="77777777" w:rsidR="00D52C06" w:rsidRPr="00D52C06" w:rsidRDefault="00D52C06" w:rsidP="00D52C06"/>
    <w:p w14:paraId="05AB7F76" w14:textId="77777777" w:rsidR="00D52C06" w:rsidRPr="00FF349B" w:rsidRDefault="00D52C06" w:rsidP="00D52C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43"/>
        <w:gridCol w:w="3103"/>
        <w:gridCol w:w="5489"/>
      </w:tblGrid>
      <w:tr w:rsidR="00D52C06" w:rsidRPr="00EF5BA8" w14:paraId="2F61E914" w14:textId="77777777" w:rsidTr="00FF21EA">
        <w:trPr>
          <w:trHeight w:val="249"/>
          <w:jc w:val="center"/>
        </w:trPr>
        <w:tc>
          <w:tcPr>
            <w:tcW w:w="18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457383" w14:textId="77777777" w:rsidR="00D52C06" w:rsidRPr="000D703E" w:rsidRDefault="00D52C06" w:rsidP="00FF21EA">
            <w:pPr>
              <w:rPr>
                <w:sz w:val="20"/>
                <w:szCs w:val="20"/>
              </w:rPr>
            </w:pPr>
            <w:r w:rsidRPr="002F2B91">
              <w:rPr>
                <w:b/>
                <w:sz w:val="20"/>
                <w:szCs w:val="20"/>
              </w:rPr>
              <w:t xml:space="preserve">Fecha(s) de realización: </w:t>
            </w:r>
          </w:p>
          <w:p w14:paraId="466D316C" w14:textId="77777777" w:rsidR="00D52C06" w:rsidRPr="005B39A7" w:rsidRDefault="00D52C06" w:rsidP="00FF21EA">
            <w:pPr>
              <w:rPr>
                <w:sz w:val="20"/>
                <w:szCs w:val="20"/>
              </w:rPr>
            </w:pPr>
            <w:r>
              <w:rPr>
                <w:sz w:val="20"/>
                <w:szCs w:val="20"/>
              </w:rPr>
              <w:t>27 de junio de 2014</w:t>
            </w:r>
          </w:p>
        </w:tc>
        <w:tc>
          <w:tcPr>
            <w:tcW w:w="1138" w:type="pct"/>
            <w:tcBorders>
              <w:top w:val="single" w:sz="4" w:space="0" w:color="auto"/>
              <w:left w:val="single" w:sz="4" w:space="0" w:color="auto"/>
              <w:bottom w:val="single" w:sz="4" w:space="0" w:color="auto"/>
              <w:right w:val="single" w:sz="4" w:space="0" w:color="auto"/>
            </w:tcBorders>
            <w:shd w:val="clear" w:color="auto" w:fill="FFFFFF"/>
            <w:hideMark/>
          </w:tcPr>
          <w:p w14:paraId="660DC4FD" w14:textId="77777777" w:rsidR="00D52C06" w:rsidRDefault="00D52C06" w:rsidP="00FF21EA">
            <w:pPr>
              <w:rPr>
                <w:b/>
                <w:sz w:val="20"/>
                <w:szCs w:val="20"/>
              </w:rPr>
            </w:pPr>
            <w:r w:rsidRPr="002F2B91">
              <w:rPr>
                <w:b/>
                <w:sz w:val="20"/>
                <w:szCs w:val="20"/>
              </w:rPr>
              <w:t>Hora(s) de Inicio:</w:t>
            </w:r>
          </w:p>
          <w:p w14:paraId="394B0610" w14:textId="77777777" w:rsidR="00D52C06" w:rsidRPr="006B4FB2" w:rsidRDefault="00D52C06" w:rsidP="00FF21EA">
            <w:pPr>
              <w:rPr>
                <w:sz w:val="20"/>
                <w:szCs w:val="20"/>
              </w:rPr>
            </w:pPr>
            <w:r>
              <w:rPr>
                <w:sz w:val="20"/>
                <w:szCs w:val="20"/>
              </w:rPr>
              <w:t>9:45</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0E3459B9" w14:textId="77777777" w:rsidR="00D52C06" w:rsidRDefault="00D52C06" w:rsidP="00FF21EA">
            <w:pPr>
              <w:rPr>
                <w:b/>
                <w:sz w:val="20"/>
                <w:szCs w:val="20"/>
              </w:rPr>
            </w:pPr>
            <w:r w:rsidRPr="002F2B91">
              <w:rPr>
                <w:b/>
                <w:sz w:val="20"/>
                <w:szCs w:val="20"/>
              </w:rPr>
              <w:t>Hora(s) de Finalización:</w:t>
            </w:r>
          </w:p>
          <w:p w14:paraId="0962D3BF" w14:textId="77777777" w:rsidR="00D52C06" w:rsidRPr="006B4FB2" w:rsidRDefault="00D52C06" w:rsidP="00FF21EA">
            <w:pPr>
              <w:rPr>
                <w:sz w:val="20"/>
                <w:szCs w:val="20"/>
                <w:lang w:val="es-ES" w:eastAsia="es-ES"/>
              </w:rPr>
            </w:pPr>
            <w:r>
              <w:rPr>
                <w:sz w:val="20"/>
                <w:szCs w:val="20"/>
                <w:lang w:val="es-ES" w:eastAsia="es-ES"/>
              </w:rPr>
              <w:t>17:00</w:t>
            </w:r>
          </w:p>
        </w:tc>
      </w:tr>
      <w:tr w:rsidR="00D52C06" w:rsidRPr="00EF5BA8" w14:paraId="464A078F" w14:textId="77777777" w:rsidTr="00FF21EA">
        <w:trPr>
          <w:trHeight w:val="163"/>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3781ED" w14:textId="77777777" w:rsidR="00D52C06" w:rsidRPr="000D703E" w:rsidRDefault="00D52C06" w:rsidP="00FF21EA">
            <w:pPr>
              <w:rPr>
                <w:sz w:val="20"/>
                <w:szCs w:val="20"/>
              </w:rPr>
            </w:pPr>
            <w:r w:rsidRPr="002F2B91">
              <w:rPr>
                <w:b/>
                <w:sz w:val="20"/>
                <w:szCs w:val="20"/>
              </w:rPr>
              <w:t>Fiscalizador Encargado de la Actividad:</w:t>
            </w:r>
          </w:p>
          <w:p w14:paraId="1E803CE3" w14:textId="77777777" w:rsidR="00D52C06" w:rsidRPr="004379EE" w:rsidRDefault="00D52C06" w:rsidP="00FF21EA">
            <w:pPr>
              <w:rPr>
                <w:sz w:val="20"/>
                <w:szCs w:val="20"/>
              </w:rPr>
            </w:pPr>
            <w:r w:rsidRPr="002E3C0E">
              <w:rPr>
                <w:sz w:val="20"/>
                <w:szCs w:val="20"/>
              </w:rPr>
              <w:t>Rodrigo Sandoval Araya</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38AC977F" w14:textId="77777777" w:rsidR="00D52C06" w:rsidRPr="000D703E" w:rsidRDefault="00D52C06" w:rsidP="00FF21EA">
            <w:pPr>
              <w:rPr>
                <w:sz w:val="20"/>
                <w:szCs w:val="20"/>
              </w:rPr>
            </w:pPr>
            <w:r w:rsidRPr="002F2B91">
              <w:rPr>
                <w:b/>
                <w:sz w:val="20"/>
                <w:szCs w:val="20"/>
              </w:rPr>
              <w:t>Órgano:</w:t>
            </w:r>
          </w:p>
          <w:p w14:paraId="503CC478" w14:textId="77777777" w:rsidR="00D52C06" w:rsidRPr="004379EE" w:rsidRDefault="00D52C06" w:rsidP="00FF21EA">
            <w:pPr>
              <w:rPr>
                <w:rFonts w:eastAsia="Times New Roman"/>
                <w:sz w:val="20"/>
                <w:szCs w:val="20"/>
              </w:rPr>
            </w:pPr>
            <w:r>
              <w:rPr>
                <w:rFonts w:eastAsia="Times New Roman"/>
                <w:sz w:val="20"/>
                <w:szCs w:val="20"/>
              </w:rPr>
              <w:t>SAG</w:t>
            </w:r>
          </w:p>
        </w:tc>
      </w:tr>
      <w:tr w:rsidR="00D52C06" w:rsidRPr="00EF5BA8" w14:paraId="2AB93032" w14:textId="77777777" w:rsidTr="00FF21EA">
        <w:trPr>
          <w:trHeight w:val="350"/>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10DC3B" w14:textId="77777777" w:rsidR="00D52C06" w:rsidRDefault="00D52C06" w:rsidP="00FF21EA">
            <w:pPr>
              <w:rPr>
                <w:b/>
                <w:sz w:val="20"/>
                <w:szCs w:val="20"/>
              </w:rPr>
            </w:pPr>
            <w:r w:rsidRPr="002F2B91">
              <w:rPr>
                <w:b/>
                <w:sz w:val="20"/>
                <w:szCs w:val="20"/>
              </w:rPr>
              <w:t>Fiscalizadores Participantes:</w:t>
            </w:r>
          </w:p>
          <w:p w14:paraId="1EDD90C3" w14:textId="77777777" w:rsidR="00D52C06" w:rsidRPr="002E3C0E" w:rsidRDefault="00D52C06" w:rsidP="00FF21EA">
            <w:pPr>
              <w:rPr>
                <w:sz w:val="20"/>
                <w:szCs w:val="20"/>
              </w:rPr>
            </w:pPr>
            <w:r w:rsidRPr="002E3C0E">
              <w:rPr>
                <w:sz w:val="20"/>
                <w:szCs w:val="20"/>
              </w:rPr>
              <w:t>Jorge O'Kuinghttons</w:t>
            </w:r>
          </w:p>
          <w:p w14:paraId="35074DB3" w14:textId="77777777" w:rsidR="00D52C06" w:rsidRPr="002E3C0E" w:rsidRDefault="00D52C06" w:rsidP="00FF21EA">
            <w:pPr>
              <w:rPr>
                <w:sz w:val="20"/>
                <w:szCs w:val="20"/>
              </w:rPr>
            </w:pPr>
            <w:r w:rsidRPr="002E3C0E">
              <w:rPr>
                <w:sz w:val="20"/>
                <w:szCs w:val="20"/>
              </w:rPr>
              <w:t>Juvencio Alarcón Valenzuela</w:t>
            </w:r>
          </w:p>
          <w:p w14:paraId="743CA317" w14:textId="77777777" w:rsidR="00D52C06" w:rsidRPr="000D703E" w:rsidRDefault="00D52C06" w:rsidP="00FF21EA">
            <w:pPr>
              <w:rPr>
                <w:sz w:val="20"/>
                <w:szCs w:val="20"/>
              </w:rPr>
            </w:pPr>
            <w:r w:rsidRPr="002E3C0E">
              <w:rPr>
                <w:sz w:val="20"/>
                <w:szCs w:val="20"/>
              </w:rPr>
              <w:t>Felipe Vidal Valenzuela</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5549AC1B" w14:textId="77777777" w:rsidR="00D52C06" w:rsidRDefault="00D52C06" w:rsidP="00FF21EA">
            <w:pPr>
              <w:rPr>
                <w:b/>
                <w:sz w:val="20"/>
                <w:szCs w:val="20"/>
              </w:rPr>
            </w:pPr>
            <w:r w:rsidRPr="002F2B91">
              <w:rPr>
                <w:b/>
                <w:sz w:val="20"/>
                <w:szCs w:val="20"/>
              </w:rPr>
              <w:t>Órgano(s):</w:t>
            </w:r>
          </w:p>
          <w:p w14:paraId="065C604E" w14:textId="77777777" w:rsidR="00D52C06" w:rsidRDefault="00D52C06" w:rsidP="00FF21EA">
            <w:pPr>
              <w:rPr>
                <w:sz w:val="20"/>
                <w:szCs w:val="20"/>
              </w:rPr>
            </w:pPr>
            <w:r>
              <w:rPr>
                <w:sz w:val="20"/>
                <w:szCs w:val="20"/>
              </w:rPr>
              <w:t>DGA</w:t>
            </w:r>
          </w:p>
          <w:p w14:paraId="20E7314E" w14:textId="77777777" w:rsidR="00D52C06" w:rsidRDefault="00D52C06" w:rsidP="00FF21EA">
            <w:pPr>
              <w:rPr>
                <w:sz w:val="20"/>
                <w:szCs w:val="20"/>
              </w:rPr>
            </w:pPr>
            <w:r>
              <w:rPr>
                <w:sz w:val="20"/>
                <w:szCs w:val="20"/>
              </w:rPr>
              <w:t xml:space="preserve">Seremi de Salud Aysén </w:t>
            </w:r>
          </w:p>
          <w:p w14:paraId="605B542D" w14:textId="77777777" w:rsidR="00D52C06" w:rsidRPr="005C35E1" w:rsidRDefault="00D52C06" w:rsidP="00FF21EA">
            <w:pPr>
              <w:rPr>
                <w:sz w:val="20"/>
                <w:szCs w:val="20"/>
              </w:rPr>
            </w:pPr>
            <w:r>
              <w:rPr>
                <w:sz w:val="20"/>
                <w:szCs w:val="20"/>
              </w:rPr>
              <w:t>Seremi de Salud Aysén</w:t>
            </w:r>
          </w:p>
        </w:tc>
      </w:tr>
      <w:tr w:rsidR="00D52C06" w:rsidRPr="0025129B" w14:paraId="35F7EEAD" w14:textId="77777777" w:rsidTr="00FF21EA">
        <w:trPr>
          <w:trHeight w:val="306"/>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7AAC95" w14:textId="77777777" w:rsidR="00D52C06" w:rsidRPr="0025129B" w:rsidRDefault="00D52C06" w:rsidP="00FF21EA">
            <w:pPr>
              <w:rPr>
                <w:b/>
                <w:sz w:val="20"/>
                <w:szCs w:val="20"/>
              </w:rPr>
            </w:pPr>
            <w:r w:rsidRPr="0025129B">
              <w:rPr>
                <w:b/>
                <w:sz w:val="20"/>
                <w:szCs w:val="20"/>
              </w:rPr>
              <w:t>Existió oposición al ingreso:</w:t>
            </w:r>
            <w:r w:rsidRPr="00385ED8">
              <w:rPr>
                <w:b/>
                <w:sz w:val="20"/>
                <w:szCs w:val="20"/>
              </w:rPr>
              <w:t xml:space="preserve"> </w:t>
            </w:r>
            <w:r>
              <w:rPr>
                <w:b/>
                <w:sz w:val="20"/>
                <w:szCs w:val="20"/>
              </w:rPr>
              <w:t>NO</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063B8F5F" w14:textId="77777777" w:rsidR="00D52C06" w:rsidRPr="0025129B" w:rsidRDefault="00D52C06" w:rsidP="00FF21EA">
            <w:pPr>
              <w:rPr>
                <w:b/>
                <w:sz w:val="20"/>
                <w:szCs w:val="20"/>
              </w:rPr>
            </w:pPr>
            <w:r w:rsidRPr="0025129B">
              <w:rPr>
                <w:b/>
                <w:sz w:val="20"/>
                <w:szCs w:val="20"/>
              </w:rPr>
              <w:t>Existió auxilio de fuerza pública:</w:t>
            </w:r>
            <w:r>
              <w:rPr>
                <w:b/>
                <w:sz w:val="20"/>
                <w:szCs w:val="20"/>
              </w:rPr>
              <w:t xml:space="preserve"> NO</w:t>
            </w:r>
          </w:p>
        </w:tc>
      </w:tr>
      <w:tr w:rsidR="00D52C06" w:rsidRPr="0025129B" w14:paraId="0262322D" w14:textId="77777777" w:rsidTr="00FF21EA">
        <w:trPr>
          <w:trHeight w:val="157"/>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8C4169" w14:textId="77777777" w:rsidR="00D52C06" w:rsidRPr="0025129B" w:rsidRDefault="00D52C06" w:rsidP="00FF21EA">
            <w:pPr>
              <w:rPr>
                <w:b/>
                <w:sz w:val="20"/>
                <w:szCs w:val="20"/>
              </w:rPr>
            </w:pPr>
            <w:r>
              <w:rPr>
                <w:b/>
                <w:sz w:val="20"/>
                <w:szCs w:val="20"/>
              </w:rPr>
              <w:t xml:space="preserve">Existió colaboración </w:t>
            </w:r>
            <w:r w:rsidRPr="0025129B">
              <w:rPr>
                <w:b/>
                <w:sz w:val="20"/>
                <w:szCs w:val="20"/>
              </w:rPr>
              <w:t>por parte de los fiscalizados:</w:t>
            </w:r>
            <w:r w:rsidRPr="00385ED8">
              <w:rPr>
                <w:b/>
                <w:sz w:val="20"/>
                <w:szCs w:val="20"/>
              </w:rPr>
              <w:t xml:space="preserve"> </w:t>
            </w:r>
            <w:r>
              <w:rPr>
                <w:b/>
                <w:sz w:val="20"/>
                <w:szCs w:val="20"/>
              </w:rPr>
              <w:t>SI</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36B61576" w14:textId="77777777" w:rsidR="00D52C06" w:rsidRPr="0025129B" w:rsidRDefault="00D52C06" w:rsidP="00FF21EA">
            <w:pPr>
              <w:rPr>
                <w:b/>
                <w:sz w:val="20"/>
                <w:szCs w:val="20"/>
              </w:rPr>
            </w:pPr>
            <w:r w:rsidRPr="0025129B">
              <w:rPr>
                <w:b/>
                <w:sz w:val="20"/>
                <w:szCs w:val="20"/>
              </w:rPr>
              <w:t>Existió trato respetuoso y deferente:</w:t>
            </w:r>
            <w:r>
              <w:rPr>
                <w:b/>
                <w:sz w:val="20"/>
                <w:szCs w:val="20"/>
              </w:rPr>
              <w:t xml:space="preserve"> SI</w:t>
            </w:r>
          </w:p>
        </w:tc>
      </w:tr>
      <w:tr w:rsidR="00D52C06" w:rsidRPr="0025129B" w14:paraId="638BF20A" w14:textId="77777777" w:rsidTr="00FF21EA">
        <w:trPr>
          <w:trHeight w:val="218"/>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2BA7D1" w14:textId="77777777" w:rsidR="00D52C06" w:rsidRPr="0025129B" w:rsidRDefault="00D52C06" w:rsidP="00FF21EA">
            <w:pPr>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385ED8">
              <w:rPr>
                <w:b/>
                <w:sz w:val="20"/>
                <w:szCs w:val="20"/>
              </w:rPr>
              <w:t xml:space="preserve"> </w:t>
            </w:r>
            <w:r>
              <w:rPr>
                <w:b/>
                <w:sz w:val="20"/>
                <w:szCs w:val="20"/>
              </w:rPr>
              <w:t>SI</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01D1AAA3" w14:textId="77777777" w:rsidR="00D52C06" w:rsidRPr="00385ED8" w:rsidRDefault="00D52C06" w:rsidP="00FF21EA">
            <w:pPr>
              <w:rPr>
                <w:b/>
                <w:sz w:val="20"/>
                <w:szCs w:val="20"/>
              </w:rPr>
            </w:pPr>
            <w:r w:rsidRPr="0025129B">
              <w:rPr>
                <w:b/>
                <w:sz w:val="20"/>
                <w:szCs w:val="20"/>
              </w:rPr>
              <w:t xml:space="preserve"> </w:t>
            </w:r>
            <w:r>
              <w:rPr>
                <w:b/>
                <w:sz w:val="20"/>
                <w:szCs w:val="20"/>
              </w:rPr>
              <w:t>Entrega de a</w:t>
            </w:r>
            <w:r w:rsidRPr="0025129B">
              <w:rPr>
                <w:b/>
                <w:sz w:val="20"/>
                <w:szCs w:val="20"/>
              </w:rPr>
              <w:t>cta:</w:t>
            </w:r>
            <w:r w:rsidRPr="00385ED8">
              <w:rPr>
                <w:b/>
                <w:sz w:val="20"/>
                <w:szCs w:val="20"/>
              </w:rPr>
              <w:t xml:space="preserve"> </w:t>
            </w:r>
            <w:r>
              <w:rPr>
                <w:b/>
                <w:sz w:val="20"/>
                <w:szCs w:val="20"/>
              </w:rPr>
              <w:t>Si, Anexo 1</w:t>
            </w:r>
          </w:p>
        </w:tc>
      </w:tr>
      <w:tr w:rsidR="00D52C06" w:rsidRPr="0025129B" w14:paraId="1CAF4C36" w14:textId="77777777" w:rsidTr="00FF21EA">
        <w:trPr>
          <w:trHeight w:val="99"/>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AD15B7C" w14:textId="77777777" w:rsidR="00D52C06" w:rsidRPr="0025129B" w:rsidRDefault="00D52C06" w:rsidP="00FF21EA">
            <w:pPr>
              <w:spacing w:line="0" w:lineRule="atLeast"/>
              <w:jc w:val="left"/>
              <w:rPr>
                <w:b/>
                <w:sz w:val="20"/>
                <w:szCs w:val="20"/>
              </w:rPr>
            </w:pPr>
            <w:r>
              <w:rPr>
                <w:b/>
                <w:sz w:val="20"/>
                <w:szCs w:val="20"/>
              </w:rPr>
              <w:t>Observaciones:</w:t>
            </w:r>
            <w:r>
              <w:rPr>
                <w:b/>
                <w:color w:val="FF0000"/>
                <w:sz w:val="20"/>
                <w:szCs w:val="20"/>
              </w:rPr>
              <w:t xml:space="preserve"> </w:t>
            </w:r>
            <w:r>
              <w:rPr>
                <w:sz w:val="20"/>
                <w:szCs w:val="20"/>
              </w:rPr>
              <w:t>El proyecto se encuentra construido y en  operación normal</w:t>
            </w:r>
          </w:p>
        </w:tc>
      </w:tr>
    </w:tbl>
    <w:p w14:paraId="0C0B74E2" w14:textId="77777777" w:rsidR="00D52C06" w:rsidRDefault="00D52C06" w:rsidP="00D52C06">
      <w:pPr>
        <w:jc w:val="left"/>
        <w:rPr>
          <w:rFonts w:cstheme="minorHAnsi"/>
          <w:b/>
          <w:color w:val="FF0000"/>
          <w:sz w:val="14"/>
          <w:szCs w:val="24"/>
        </w:rPr>
      </w:pPr>
    </w:p>
    <w:p w14:paraId="2E8FBD99" w14:textId="77777777" w:rsidR="00D52C06" w:rsidRDefault="00D52C06" w:rsidP="00D52C06">
      <w:pPr>
        <w:jc w:val="left"/>
        <w:rPr>
          <w:rFonts w:cstheme="minorHAnsi"/>
          <w:b/>
          <w:color w:val="FF0000"/>
          <w:sz w:val="14"/>
          <w:szCs w:val="24"/>
        </w:rPr>
      </w:pPr>
    </w:p>
    <w:p w14:paraId="5B695299" w14:textId="77777777" w:rsidR="00D52C06" w:rsidRDefault="00D52C06" w:rsidP="00D52C06">
      <w:pPr>
        <w:jc w:val="left"/>
        <w:rPr>
          <w:rFonts w:cstheme="minorHAnsi"/>
          <w:b/>
          <w:color w:val="FF0000"/>
          <w:sz w:val="14"/>
          <w:szCs w:val="24"/>
        </w:rPr>
      </w:pPr>
    </w:p>
    <w:p w14:paraId="7292A460" w14:textId="77777777" w:rsidR="00D52C06" w:rsidRDefault="00D52C06" w:rsidP="00D52C06">
      <w:pPr>
        <w:jc w:val="left"/>
        <w:rPr>
          <w:rFonts w:cstheme="minorHAnsi"/>
          <w:b/>
          <w:color w:val="FF0000"/>
          <w:sz w:val="14"/>
          <w:szCs w:val="24"/>
        </w:rPr>
      </w:pPr>
    </w:p>
    <w:p w14:paraId="7EB8ED2F" w14:textId="77777777" w:rsidR="00D52C06" w:rsidRDefault="00D52C06" w:rsidP="00D52C06">
      <w:pPr>
        <w:jc w:val="left"/>
        <w:rPr>
          <w:rFonts w:cstheme="minorHAnsi"/>
          <w:b/>
          <w:color w:val="FF0000"/>
          <w:sz w:val="14"/>
          <w:szCs w:val="24"/>
        </w:rPr>
      </w:pPr>
    </w:p>
    <w:p w14:paraId="17701D16" w14:textId="77777777" w:rsidR="00D52C06" w:rsidRDefault="00D52C06" w:rsidP="00D52C06">
      <w:pPr>
        <w:jc w:val="left"/>
        <w:rPr>
          <w:rFonts w:cstheme="minorHAnsi"/>
          <w:b/>
          <w:color w:val="FF0000"/>
          <w:sz w:val="14"/>
          <w:szCs w:val="24"/>
        </w:rPr>
      </w:pPr>
    </w:p>
    <w:p w14:paraId="431895F5" w14:textId="77777777" w:rsidR="00D52C06" w:rsidRDefault="00D52C06" w:rsidP="00D52C06">
      <w:pPr>
        <w:jc w:val="left"/>
        <w:rPr>
          <w:rFonts w:cstheme="minorHAnsi"/>
          <w:b/>
          <w:color w:val="FF0000"/>
          <w:sz w:val="14"/>
          <w:szCs w:val="24"/>
        </w:rPr>
      </w:pPr>
    </w:p>
    <w:p w14:paraId="213D9DFD" w14:textId="77777777" w:rsidR="0067542D" w:rsidRDefault="0067542D" w:rsidP="00D52C06">
      <w:pPr>
        <w:jc w:val="left"/>
        <w:rPr>
          <w:rFonts w:cstheme="minorHAnsi"/>
          <w:b/>
          <w:color w:val="FF0000"/>
          <w:sz w:val="14"/>
          <w:szCs w:val="24"/>
        </w:rPr>
      </w:pPr>
    </w:p>
    <w:p w14:paraId="53E2BF69" w14:textId="77777777" w:rsidR="00474867" w:rsidRDefault="00474867" w:rsidP="00D52C06">
      <w:pPr>
        <w:jc w:val="left"/>
        <w:rPr>
          <w:rFonts w:cstheme="minorHAnsi"/>
          <w:b/>
          <w:color w:val="FF0000"/>
          <w:sz w:val="14"/>
          <w:szCs w:val="24"/>
        </w:rPr>
      </w:pPr>
    </w:p>
    <w:p w14:paraId="3CD60A71" w14:textId="77777777" w:rsidR="00474867" w:rsidRDefault="00474867" w:rsidP="00D52C06">
      <w:pPr>
        <w:jc w:val="left"/>
        <w:rPr>
          <w:rFonts w:cstheme="minorHAnsi"/>
          <w:b/>
          <w:color w:val="FF0000"/>
          <w:sz w:val="14"/>
          <w:szCs w:val="24"/>
        </w:rPr>
      </w:pPr>
    </w:p>
    <w:p w14:paraId="7A5B6F15" w14:textId="77777777" w:rsidR="00474867" w:rsidRDefault="00474867" w:rsidP="00D52C06">
      <w:pPr>
        <w:jc w:val="left"/>
        <w:rPr>
          <w:rFonts w:cstheme="minorHAnsi"/>
          <w:b/>
          <w:color w:val="FF0000"/>
          <w:sz w:val="14"/>
          <w:szCs w:val="24"/>
        </w:rPr>
      </w:pPr>
    </w:p>
    <w:p w14:paraId="20C17743" w14:textId="77777777" w:rsidR="00474867" w:rsidRDefault="00474867" w:rsidP="00D52C06">
      <w:pPr>
        <w:jc w:val="left"/>
        <w:rPr>
          <w:rFonts w:cstheme="minorHAnsi"/>
          <w:b/>
          <w:color w:val="FF0000"/>
          <w:sz w:val="14"/>
          <w:szCs w:val="24"/>
        </w:rPr>
      </w:pPr>
    </w:p>
    <w:p w14:paraId="3908F7EB" w14:textId="77777777" w:rsidR="00474867" w:rsidRDefault="00474867" w:rsidP="00D52C06">
      <w:pPr>
        <w:jc w:val="left"/>
        <w:rPr>
          <w:rFonts w:cstheme="minorHAnsi"/>
          <w:b/>
          <w:color w:val="FF0000"/>
          <w:sz w:val="14"/>
          <w:szCs w:val="24"/>
        </w:rPr>
      </w:pPr>
    </w:p>
    <w:p w14:paraId="281BBD27" w14:textId="77777777" w:rsidR="00474867" w:rsidRDefault="00474867">
      <w:pPr>
        <w:jc w:val="left"/>
      </w:pPr>
      <w:r>
        <w:br w:type="page"/>
      </w:r>
    </w:p>
    <w:p w14:paraId="4B343F48" w14:textId="77777777" w:rsidR="00D52C06" w:rsidRDefault="00D52C06" w:rsidP="00D52C06">
      <w:pPr>
        <w:pStyle w:val="Ttulo3"/>
      </w:pPr>
      <w:r>
        <w:lastRenderedPageBreak/>
        <w:t xml:space="preserve"> </w:t>
      </w:r>
      <w:bookmarkStart w:id="69" w:name="_Toc410742300"/>
      <w:bookmarkEnd w:id="67"/>
      <w:bookmarkEnd w:id="68"/>
      <w:r>
        <w:t>Esquema de r</w:t>
      </w:r>
      <w:r w:rsidRPr="000D607C">
        <w:t>ecorrido</w:t>
      </w:r>
      <w:bookmarkEnd w:id="69"/>
    </w:p>
    <w:p w14:paraId="2E6C9D40" w14:textId="77777777" w:rsidR="00EA362E" w:rsidRDefault="00474867" w:rsidP="00EA362E">
      <w:pPr>
        <w:jc w:val="left"/>
        <w:rPr>
          <w:rFonts w:cstheme="minorHAnsi"/>
          <w:b/>
          <w:noProof/>
          <w:sz w:val="20"/>
          <w:szCs w:val="20"/>
          <w:lang w:eastAsia="es-CL"/>
        </w:rPr>
      </w:pPr>
      <w:r>
        <w:rPr>
          <w:noProof/>
          <w:lang w:eastAsia="es-CL"/>
        </w:rPr>
        <mc:AlternateContent>
          <mc:Choice Requires="wps">
            <w:drawing>
              <wp:anchor distT="0" distB="0" distL="114300" distR="114300" simplePos="0" relativeHeight="251722752" behindDoc="0" locked="0" layoutInCell="1" allowOverlap="1" wp14:anchorId="1BD0FB76" wp14:editId="3B4BA174">
                <wp:simplePos x="0" y="0"/>
                <wp:positionH relativeFrom="column">
                  <wp:posOffset>-124666</wp:posOffset>
                </wp:positionH>
                <wp:positionV relativeFrom="paragraph">
                  <wp:posOffset>55393</wp:posOffset>
                </wp:positionV>
                <wp:extent cx="7953154" cy="5656521"/>
                <wp:effectExtent l="57150" t="38100" r="67310" b="97155"/>
                <wp:wrapNone/>
                <wp:docPr id="30" name="30 Rectángulo"/>
                <wp:cNvGraphicFramePr/>
                <a:graphic xmlns:a="http://schemas.openxmlformats.org/drawingml/2006/main">
                  <a:graphicData uri="http://schemas.microsoft.com/office/word/2010/wordprocessingShape">
                    <wps:wsp>
                      <wps:cNvSpPr/>
                      <wps:spPr>
                        <a:xfrm>
                          <a:off x="0" y="0"/>
                          <a:ext cx="7953154" cy="5656521"/>
                        </a:xfrm>
                        <a:prstGeom prst="rect">
                          <a:avLst/>
                        </a:prstGeom>
                        <a:noFill/>
                        <a:ln>
                          <a:solidFill>
                            <a:schemeClr val="tx1"/>
                          </a:solidFill>
                        </a:ln>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61AA5B3" id="30 Rectángulo" o:spid="_x0000_s1026" style="position:absolute;margin-left:-9.8pt;margin-top:4.35pt;width:626.25pt;height:445.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" filled="f" strokecolor="black [3213]">
                <v:shadow on="t" color="black" opacity="24903f" origin=",.5" offset="0,.55556mm"/>
              </v:rect>
            </w:pict>
          </mc:Fallback>
        </mc:AlternateContent>
      </w:r>
      <w:r w:rsidR="00E560A7">
        <w:rPr>
          <w:noProof/>
          <w:lang w:eastAsia="es-CL"/>
        </w:rPr>
        <mc:AlternateContent>
          <mc:Choice Requires="wps">
            <w:drawing>
              <wp:anchor distT="0" distB="0" distL="114300" distR="114300" simplePos="0" relativeHeight="251813888" behindDoc="0" locked="0" layoutInCell="1" allowOverlap="1" wp14:anchorId="5F7DB2D5" wp14:editId="74429175">
                <wp:simplePos x="0" y="0"/>
                <wp:positionH relativeFrom="column">
                  <wp:posOffset>3274695</wp:posOffset>
                </wp:positionH>
                <wp:positionV relativeFrom="paragraph">
                  <wp:posOffset>240030</wp:posOffset>
                </wp:positionV>
                <wp:extent cx="1762125" cy="1403985"/>
                <wp:effectExtent l="0" t="0" r="0" b="0"/>
                <wp:wrapNone/>
                <wp:docPr id="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1403985"/>
                        </a:xfrm>
                        <a:prstGeom prst="rect">
                          <a:avLst/>
                        </a:prstGeom>
                        <a:noFill/>
                        <a:ln w="9525">
                          <a:noFill/>
                          <a:miter lim="800000"/>
                          <a:headEnd/>
                          <a:tailEnd/>
                        </a:ln>
                      </wps:spPr>
                      <wps:txbx>
                        <w:txbxContent>
                          <w:p w14:paraId="7CC3C408" w14:textId="77777777" w:rsidR="007738C5" w:rsidRPr="009B7720" w:rsidRDefault="007738C5" w:rsidP="002B7CE8">
                            <w:pPr>
                              <w:rPr>
                                <w:b/>
                                <w:color w:val="FFFFFF" w:themeColor="background1"/>
                              </w:rPr>
                            </w:pPr>
                            <w:r>
                              <w:rPr>
                                <w:b/>
                                <w:color w:val="FFFFFF" w:themeColor="background1"/>
                              </w:rPr>
                              <w:t xml:space="preserve">1.- </w:t>
                            </w:r>
                            <w:r w:rsidRPr="009B7720">
                              <w:rPr>
                                <w:b/>
                                <w:color w:val="FFFFFF" w:themeColor="background1"/>
                              </w:rPr>
                              <w:t>Oficinas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9" type="#_x0000_t202" style="position:absolute;margin-left:257.85pt;margin-top:18.9pt;width:138.75pt;height:110.55pt;z-index:2518138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" filled="f" stroked="f">
                <v:textbox style="mso-fit-shape-to-text:t">
                  <w:txbxContent>
                    <w:p w14:paraId="7CC3C408" w14:textId="77777777" w:rsidR="007738C5" w:rsidRPr="009B7720" w:rsidRDefault="007738C5" w:rsidP="002B7CE8">
                      <w:pPr>
                        <w:rPr>
                          <w:b/>
                          <w:color w:val="FFFFFF" w:themeColor="background1"/>
                        </w:rPr>
                      </w:pPr>
                      <w:r>
                        <w:rPr>
                          <w:b/>
                          <w:color w:val="FFFFFF" w:themeColor="background1"/>
                        </w:rPr>
                        <w:t xml:space="preserve">1.- </w:t>
                      </w:r>
                      <w:r w:rsidRPr="009B7720">
                        <w:rPr>
                          <w:b/>
                          <w:color w:val="FFFFFF" w:themeColor="background1"/>
                        </w:rPr>
                        <w:t>Oficinas</w:t>
                      </w:r>
                    </w:p>
                  </w:txbxContent>
                </v:textbox>
              </v:shape>
            </w:pict>
          </mc:Fallback>
        </mc:AlternateContent>
      </w:r>
      <w:r w:rsidR="006B1943">
        <w:rPr>
          <w:noProof/>
          <w:lang w:eastAsia="es-CL"/>
        </w:rPr>
        <mc:AlternateContent>
          <mc:Choice Requires="wps">
            <w:drawing>
              <wp:anchor distT="0" distB="0" distL="114300" distR="114300" simplePos="0" relativeHeight="251717632" behindDoc="0" locked="0" layoutInCell="1" allowOverlap="1" wp14:anchorId="38D32DEA" wp14:editId="18953FF4">
                <wp:simplePos x="0" y="0"/>
                <wp:positionH relativeFrom="column">
                  <wp:posOffset>33020</wp:posOffset>
                </wp:positionH>
                <wp:positionV relativeFrom="paragraph">
                  <wp:posOffset>2201545</wp:posOffset>
                </wp:positionV>
                <wp:extent cx="1509395" cy="352425"/>
                <wp:effectExtent l="0" t="0" r="0" b="0"/>
                <wp:wrapNone/>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352425"/>
                        </a:xfrm>
                        <a:prstGeom prst="rect">
                          <a:avLst/>
                        </a:prstGeom>
                        <a:noFill/>
                        <a:ln w="9525">
                          <a:noFill/>
                          <a:miter lim="800000"/>
                          <a:headEnd/>
                          <a:tailEnd/>
                        </a:ln>
                      </wps:spPr>
                      <wps:txbx>
                        <w:txbxContent>
                          <w:p w14:paraId="425184A5" w14:textId="77777777" w:rsidR="007738C5" w:rsidRPr="009B7720" w:rsidRDefault="007738C5" w:rsidP="00EA362E">
                            <w:pPr>
                              <w:rPr>
                                <w:b/>
                                <w:color w:val="FFFFFF" w:themeColor="background1"/>
                              </w:rPr>
                            </w:pPr>
                            <w:r>
                              <w:rPr>
                                <w:b/>
                                <w:color w:val="FFFFFF" w:themeColor="background1"/>
                              </w:rPr>
                              <w:t>5.- Frente de Trabajo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margin-left:2.6pt;margin-top:173.35pt;width:118.85pt;height:27.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" filled="f" stroked="f">
                <v:textbox>
                  <w:txbxContent>
                    <w:p w14:paraId="425184A5" w14:textId="77777777" w:rsidR="007738C5" w:rsidRPr="009B7720" w:rsidRDefault="007738C5" w:rsidP="00EA362E">
                      <w:pPr>
                        <w:rPr>
                          <w:b/>
                          <w:color w:val="FFFFFF" w:themeColor="background1"/>
                        </w:rPr>
                      </w:pPr>
                      <w:r>
                        <w:rPr>
                          <w:b/>
                          <w:color w:val="FFFFFF" w:themeColor="background1"/>
                        </w:rPr>
                        <w:t>5.- Frente de Trabajo</w:t>
                      </w:r>
                    </w:p>
                  </w:txbxContent>
                </v:textbox>
              </v:shape>
            </w:pict>
          </mc:Fallback>
        </mc:AlternateContent>
      </w:r>
      <w:r w:rsidR="008F049E">
        <w:rPr>
          <w:noProof/>
          <w:lang w:eastAsia="es-CL"/>
        </w:rPr>
        <mc:AlternateContent>
          <mc:Choice Requires="wpg">
            <w:drawing>
              <wp:anchor distT="0" distB="0" distL="114300" distR="114300" simplePos="0" relativeHeight="251791360" behindDoc="0" locked="0" layoutInCell="1" allowOverlap="1" wp14:anchorId="30C3343B" wp14:editId="4BB784F0">
                <wp:simplePos x="0" y="0"/>
                <wp:positionH relativeFrom="column">
                  <wp:posOffset>75565</wp:posOffset>
                </wp:positionH>
                <wp:positionV relativeFrom="paragraph">
                  <wp:posOffset>512445</wp:posOffset>
                </wp:positionV>
                <wp:extent cx="284480" cy="452120"/>
                <wp:effectExtent l="95250" t="0" r="39370" b="62230"/>
                <wp:wrapNone/>
                <wp:docPr id="66" name="66 Grupo"/>
                <wp:cNvGraphicFramePr/>
                <a:graphic xmlns:a="http://schemas.openxmlformats.org/drawingml/2006/main">
                  <a:graphicData uri="http://schemas.microsoft.com/office/word/2010/wordprocessingGroup">
                    <wpg:wgp>
                      <wpg:cNvGrpSpPr/>
                      <wpg:grpSpPr>
                        <a:xfrm rot="2036192">
                          <a:off x="0" y="0"/>
                          <a:ext cx="284480" cy="452120"/>
                          <a:chOff x="0" y="0"/>
                          <a:chExt cx="284584" cy="452535"/>
                        </a:xfrm>
                      </wpg:grpSpPr>
                      <wps:wsp>
                        <wps:cNvPr id="72" name="72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4959C6D8" w14:textId="77777777" w:rsidR="007738C5" w:rsidRPr="00C12549" w:rsidRDefault="007738C5" w:rsidP="008F049E">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Cuadro de texto 2"/>
                        <wps:cNvSpPr txBox="1">
                          <a:spLocks noChangeArrowheads="1"/>
                        </wps:cNvSpPr>
                        <wps:spPr bwMode="auto">
                          <a:xfrm>
                            <a:off x="0" y="186612"/>
                            <a:ext cx="284584" cy="265923"/>
                          </a:xfrm>
                          <a:prstGeom prst="rect">
                            <a:avLst/>
                          </a:prstGeom>
                          <a:noFill/>
                          <a:ln w="3175">
                            <a:noFill/>
                            <a:miter lim="800000"/>
                            <a:headEnd/>
                            <a:tailEnd/>
                          </a:ln>
                        </wps:spPr>
                        <wps:txbx>
                          <w:txbxContent>
                            <w:p w14:paraId="49413937" w14:textId="77777777" w:rsidR="007738C5" w:rsidRPr="009B7720" w:rsidRDefault="007738C5" w:rsidP="008F049E">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anchor>
            </w:drawing>
          </mc:Choice>
          <mc:Fallback>
            <w:pict>
              <v:group id="66 Grupo" o:spid="_x0000_s1041" style="position:absolute;margin-left:5.95pt;margin-top:40.35pt;width:22.4pt;height:35.6pt;rotation:2224065fd;z-index:251791360" coordsize="284584,452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">
                <v:shape id="72 Flecha abajo" o:spid="_x0000_s1042"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9Fr8IA&#10;AADbAAAADwAAAGRycy9kb3ducmV2LnhtbESPQYvCMBSE78L+h/AWvIimirjSNcoqil7VLert0bxt&#10;yzYvpYm2/nsjCB6HmfmGmS1aU4ob1a6wrGA4iEAQp1YXnCn4PW76UxDOI2ssLZOCOzlYzD86M4y1&#10;bXhPt4PPRICwi1FB7n0VS+nSnAy6ga2Ig/dna4M+yDqTusYmwE0pR1E0kQYLDgs5VrTKKf0/XI2C&#10;ZdPj6DTs0XZ9ckYmVF7G50Sp7mf78w3CU+vf4Vd7pxV8jeD5JfwA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n0WvwgAAANsAAAAPAAAAAAAAAAAAAAAAAJgCAABkcnMvZG93&#10;bnJldi54bWxQSwUGAAAAAAQABAD1AAAAhwMAAAAA&#10;" adj="9999" fillcolor="#4f81bd [3204]" strokecolor="white [3201]" strokeweight="1pt">
                  <v:shadow on="t" color="black" opacity="24903f" origin=",.5" offset="0,.55556mm"/>
                  <v:textbox>
                    <w:txbxContent>
                      <w:p w14:paraId="4959C6D8" w14:textId="77777777" w:rsidR="007738C5" w:rsidRPr="00C12549" w:rsidRDefault="007738C5" w:rsidP="008F049E">
                        <w:pPr>
                          <w:ind w:right="-367"/>
                          <w:rPr>
                            <w:b/>
                            <w:sz w:val="32"/>
                          </w:rPr>
                        </w:pPr>
                      </w:p>
                    </w:txbxContent>
                  </v:textbox>
                </v:shape>
                <v:shape id="_x0000_s1043" type="#_x0000_t202" style="position:absolute;top:18661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is0MQA&#10;AADbAAAADwAAAGRycy9kb3ducmV2LnhtbESPS4vCQBCE7wv+h6EXvK2TFXSXrBMRQRBvPg56azOd&#10;h8n0hMyYxH/vCMIei6r6ilosB1OLjlpXWlbwPYlAEKdWl5wrOB03X78gnEfWWFsmBQ9ysExGHwuM&#10;te15T93B5yJA2MWooPC+iaV0aUEG3cQ2xMHLbGvQB9nmUrfYB7ip5TSK5tJgyWGhwIbWBaXV4W4U&#10;3LrrSmZz3992m2x3eVTb2el6Vmr8Oaz+QHga/H/43d5qBT8zeH0JP0Am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IrNDEAAAA2wAAAA8AAAAAAAAAAAAAAAAAmAIAAGRycy9k&#10;b3ducmV2LnhtbFBLBQYAAAAABAAEAPUAAACJAwAAAAA=&#10;" filled="f" stroked="f" strokeweight=".25pt">
                  <v:textbox style="mso-fit-shape-to-text:t">
                    <w:txbxContent>
                      <w:p w14:paraId="49413937" w14:textId="77777777" w:rsidR="007738C5" w:rsidRPr="009B7720" w:rsidRDefault="007738C5" w:rsidP="008F049E">
                        <w:pPr>
                          <w:rPr>
                            <w:b/>
                            <w:color w:val="FFFFFF" w:themeColor="background1"/>
                          </w:rPr>
                        </w:pPr>
                        <w:r>
                          <w:rPr>
                            <w:b/>
                            <w:color w:val="FFFFFF" w:themeColor="background1"/>
                          </w:rPr>
                          <w:t>N</w:t>
                        </w:r>
                      </w:p>
                    </w:txbxContent>
                  </v:textbox>
                </v:shape>
              </v:group>
            </w:pict>
          </mc:Fallback>
        </mc:AlternateContent>
      </w:r>
      <w:r w:rsidR="00EA362E">
        <w:rPr>
          <w:noProof/>
          <w:lang w:eastAsia="es-CL"/>
        </w:rPr>
        <w:t xml:space="preserve">                                        </w:t>
      </w:r>
    </w:p>
    <w:p w14:paraId="17D96FE7" w14:textId="77777777" w:rsidR="00EA362E" w:rsidRDefault="00BC02F9">
      <w:pPr>
        <w:jc w:val="left"/>
        <w:rPr>
          <w:rFonts w:cstheme="minorHAnsi"/>
          <w:b/>
          <w:noProof/>
          <w:sz w:val="20"/>
          <w:szCs w:val="20"/>
          <w:lang w:eastAsia="es-CL"/>
        </w:rPr>
      </w:pPr>
      <w:r w:rsidRPr="004A6150">
        <w:rPr>
          <w:i/>
          <w:sz w:val="16"/>
          <w:szCs w:val="16"/>
        </w:rPr>
        <w:t>F</w:t>
      </w:r>
      <w:r>
        <w:rPr>
          <w:i/>
          <w:sz w:val="16"/>
          <w:szCs w:val="16"/>
        </w:rPr>
        <w:t>uente: Elaboración propia en base a imagen Google Earth</w:t>
      </w:r>
      <w:r w:rsidR="00D52C06">
        <w:rPr>
          <w:i/>
          <w:sz w:val="16"/>
          <w:szCs w:val="16"/>
        </w:rPr>
        <w:t>, 2014</w:t>
      </w:r>
      <w:r w:rsidR="005F7EF8">
        <w:rPr>
          <w:i/>
          <w:sz w:val="16"/>
          <w:szCs w:val="16"/>
        </w:rPr>
        <w:t>.</w:t>
      </w:r>
    </w:p>
    <w:p w14:paraId="0BA6A79F" w14:textId="77777777" w:rsidR="00E73ECE" w:rsidRDefault="00474867" w:rsidP="00BC02F9">
      <w:pPr>
        <w:pStyle w:val="Ttulo3"/>
        <w:numPr>
          <w:ilvl w:val="0"/>
          <w:numId w:val="0"/>
        </w:numPr>
      </w:pPr>
      <w:bookmarkStart w:id="70" w:name="_Toc410742301"/>
      <w:bookmarkStart w:id="71" w:name="_Toc352840391"/>
      <w:bookmarkStart w:id="72" w:name="_Toc352841451"/>
      <w:r>
        <w:rPr>
          <w:noProof/>
          <w:lang w:eastAsia="es-CL"/>
        </w:rPr>
        <w:drawing>
          <wp:anchor distT="0" distB="0" distL="114300" distR="114300" simplePos="0" relativeHeight="251885568" behindDoc="1" locked="0" layoutInCell="1" allowOverlap="1" wp14:anchorId="5A73CC4B" wp14:editId="277142AC">
            <wp:simplePos x="0" y="0"/>
            <wp:positionH relativeFrom="column">
              <wp:posOffset>-28975</wp:posOffset>
            </wp:positionH>
            <wp:positionV relativeFrom="paragraph">
              <wp:posOffset>-89</wp:posOffset>
            </wp:positionV>
            <wp:extent cx="7740503" cy="5380096"/>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email">
                      <a:extLst>
                        <a:ext uri="{28A0092B-C50C-407E-A947-70E740481C1C}">
                          <a14:useLocalDpi xmlns:a14="http://schemas.microsoft.com/office/drawing/2010/main"/>
                        </a:ext>
                      </a:extLst>
                    </a:blip>
                    <a:stretch>
                      <a:fillRect/>
                    </a:stretch>
                  </pic:blipFill>
                  <pic:spPr>
                    <a:xfrm>
                      <a:off x="0" y="0"/>
                      <a:ext cx="7755957" cy="5390837"/>
                    </a:xfrm>
                    <a:prstGeom prst="rect">
                      <a:avLst/>
                    </a:prstGeom>
                  </pic:spPr>
                </pic:pic>
              </a:graphicData>
            </a:graphic>
            <wp14:sizeRelH relativeFrom="page">
              <wp14:pctWidth>0</wp14:pctWidth>
            </wp14:sizeRelH>
            <wp14:sizeRelV relativeFrom="page">
              <wp14:pctHeight>0</wp14:pctHeight>
            </wp14:sizeRelV>
          </wp:anchor>
        </w:drawing>
      </w:r>
      <w:bookmarkEnd w:id="70"/>
    </w:p>
    <w:p w14:paraId="137922CE" w14:textId="77777777" w:rsidR="00D52C06" w:rsidRDefault="00474867" w:rsidP="00D52C06">
      <w:r>
        <w:rPr>
          <w:noProof/>
          <w:lang w:eastAsia="es-CL"/>
        </w:rPr>
        <mc:AlternateContent>
          <mc:Choice Requires="wps">
            <w:drawing>
              <wp:anchor distT="0" distB="0" distL="114300" distR="114300" simplePos="0" relativeHeight="251719680" behindDoc="0" locked="0" layoutInCell="1" allowOverlap="1" wp14:anchorId="3F1789C4" wp14:editId="050CF069">
                <wp:simplePos x="0" y="0"/>
                <wp:positionH relativeFrom="column">
                  <wp:posOffset>3681730</wp:posOffset>
                </wp:positionH>
                <wp:positionV relativeFrom="paragraph">
                  <wp:posOffset>31115</wp:posOffset>
                </wp:positionV>
                <wp:extent cx="722630" cy="648335"/>
                <wp:effectExtent l="38100" t="19050" r="77470" b="94615"/>
                <wp:wrapNone/>
                <wp:docPr id="20" name="20 Conector recto"/>
                <wp:cNvGraphicFramePr/>
                <a:graphic xmlns:a="http://schemas.openxmlformats.org/drawingml/2006/main">
                  <a:graphicData uri="http://schemas.microsoft.com/office/word/2010/wordprocessingShape">
                    <wps:wsp>
                      <wps:cNvCnPr/>
                      <wps:spPr>
                        <a:xfrm>
                          <a:off x="0" y="0"/>
                          <a:ext cx="722630" cy="648335"/>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D5CB037" id="20 Conector recto"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9.9pt,2.45pt" to="346.8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" strokecolor="white [3212]" strokeweight="2pt">
                <v:stroke endarrow="classic" endarrowwidth="wide"/>
                <v:shadow on="t" color="black" opacity="22937f" origin=",.5" offset="0,.63889mm"/>
              </v:line>
            </w:pict>
          </mc:Fallback>
        </mc:AlternateContent>
      </w:r>
    </w:p>
    <w:p w14:paraId="2938FA7A" w14:textId="77777777" w:rsidR="00D52C06" w:rsidRDefault="00474867" w:rsidP="00D52C06">
      <w:r>
        <w:rPr>
          <w:noProof/>
          <w:lang w:eastAsia="es-CL"/>
        </w:rPr>
        <mc:AlternateContent>
          <mc:Choice Requires="wps">
            <w:drawing>
              <wp:anchor distT="0" distB="0" distL="114300" distR="114300" simplePos="0" relativeHeight="251718656" behindDoc="0" locked="0" layoutInCell="1" allowOverlap="1" wp14:anchorId="5C6F9534" wp14:editId="3FBBDA69">
                <wp:simplePos x="0" y="0"/>
                <wp:positionH relativeFrom="column">
                  <wp:posOffset>5371465</wp:posOffset>
                </wp:positionH>
                <wp:positionV relativeFrom="paragraph">
                  <wp:posOffset>73025</wp:posOffset>
                </wp:positionV>
                <wp:extent cx="1762125" cy="1403985"/>
                <wp:effectExtent l="0" t="0" r="0" b="0"/>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1403985"/>
                        </a:xfrm>
                        <a:prstGeom prst="rect">
                          <a:avLst/>
                        </a:prstGeom>
                        <a:noFill/>
                        <a:ln w="9525">
                          <a:noFill/>
                          <a:miter lim="800000"/>
                          <a:headEnd/>
                          <a:tailEnd/>
                        </a:ln>
                      </wps:spPr>
                      <wps:txbx>
                        <w:txbxContent>
                          <w:p w14:paraId="478FCEAF" w14:textId="77777777" w:rsidR="007738C5" w:rsidRPr="009B7720" w:rsidRDefault="007738C5" w:rsidP="00EA362E">
                            <w:pPr>
                              <w:rPr>
                                <w:b/>
                                <w:color w:val="FFFFFF" w:themeColor="background1"/>
                              </w:rPr>
                            </w:pPr>
                            <w:r>
                              <w:rPr>
                                <w:b/>
                                <w:color w:val="FFFFFF" w:themeColor="background1"/>
                              </w:rPr>
                              <w:t>2.- Control de Acceso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4" type="#_x0000_t202" style="position:absolute;left:0;text-align:left;margin-left:422.95pt;margin-top:5.75pt;width:138.75pt;height:110.55pt;z-index:2517186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" filled="f" stroked="f">
                <v:textbox style="mso-fit-shape-to-text:t">
                  <w:txbxContent>
                    <w:p w14:paraId="478FCEAF" w14:textId="77777777" w:rsidR="007738C5" w:rsidRPr="009B7720" w:rsidRDefault="007738C5" w:rsidP="00EA362E">
                      <w:pPr>
                        <w:rPr>
                          <w:b/>
                          <w:color w:val="FFFFFF" w:themeColor="background1"/>
                        </w:rPr>
                      </w:pPr>
                      <w:r>
                        <w:rPr>
                          <w:b/>
                          <w:color w:val="FFFFFF" w:themeColor="background1"/>
                        </w:rPr>
                        <w:t>2.- Control de Acceso</w:t>
                      </w:r>
                    </w:p>
                  </w:txbxContent>
                </v:textbox>
              </v:shape>
            </w:pict>
          </mc:Fallback>
        </mc:AlternateContent>
      </w:r>
    </w:p>
    <w:p w14:paraId="09EDD24C" w14:textId="77777777" w:rsidR="00D52C06" w:rsidRDefault="009C73A7">
      <w:pPr>
        <w:jc w:val="left"/>
      </w:pPr>
      <w:r>
        <w:rPr>
          <w:noProof/>
          <w:lang w:eastAsia="es-CL"/>
        </w:rPr>
        <mc:AlternateContent>
          <mc:Choice Requires="wps">
            <w:drawing>
              <wp:anchor distT="0" distB="0" distL="114300" distR="114300" simplePos="0" relativeHeight="251891712" behindDoc="0" locked="0" layoutInCell="1" allowOverlap="1" wp14:anchorId="24B6C4EA" wp14:editId="12AD0586">
                <wp:simplePos x="0" y="0"/>
                <wp:positionH relativeFrom="column">
                  <wp:posOffset>4255947</wp:posOffset>
                </wp:positionH>
                <wp:positionV relativeFrom="paragraph">
                  <wp:posOffset>2337436</wp:posOffset>
                </wp:positionV>
                <wp:extent cx="839338" cy="425493"/>
                <wp:effectExtent l="57150" t="19050" r="56515" b="127000"/>
                <wp:wrapNone/>
                <wp:docPr id="34" name="34 Conector recto"/>
                <wp:cNvGraphicFramePr/>
                <a:graphic xmlns:a="http://schemas.openxmlformats.org/drawingml/2006/main">
                  <a:graphicData uri="http://schemas.microsoft.com/office/word/2010/wordprocessingShape">
                    <wps:wsp>
                      <wps:cNvCnPr/>
                      <wps:spPr>
                        <a:xfrm flipH="1">
                          <a:off x="0" y="0"/>
                          <a:ext cx="839338" cy="425493"/>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222A67D" id="34 Conector recto" o:spid="_x0000_s1026" style="position:absolute;flip:x;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5.1pt,184.05pt" to="401.2pt,2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" strokecolor="white [3212]" strokeweight="2pt">
                <v:stroke endarrow="classic" endarrowwidth="wide"/>
                <v:shadow on="t" color="black" opacity="22937f" origin=",.5" offset="0,.63889mm"/>
              </v:line>
            </w:pict>
          </mc:Fallback>
        </mc:AlternateContent>
      </w:r>
      <w:r>
        <w:rPr>
          <w:noProof/>
          <w:lang w:eastAsia="es-CL"/>
        </w:rPr>
        <mc:AlternateContent>
          <mc:Choice Requires="wps">
            <w:drawing>
              <wp:anchor distT="0" distB="0" distL="114300" distR="114300" simplePos="0" relativeHeight="251825152" behindDoc="0" locked="0" layoutInCell="1" allowOverlap="1" wp14:anchorId="12B9A838" wp14:editId="77772B35">
                <wp:simplePos x="0" y="0"/>
                <wp:positionH relativeFrom="column">
                  <wp:posOffset>4968240</wp:posOffset>
                </wp:positionH>
                <wp:positionV relativeFrom="paragraph">
                  <wp:posOffset>4134485</wp:posOffset>
                </wp:positionV>
                <wp:extent cx="913765" cy="361315"/>
                <wp:effectExtent l="57150" t="57150" r="57785" b="95885"/>
                <wp:wrapNone/>
                <wp:docPr id="83" name="83 Conector recto"/>
                <wp:cNvGraphicFramePr/>
                <a:graphic xmlns:a="http://schemas.openxmlformats.org/drawingml/2006/main">
                  <a:graphicData uri="http://schemas.microsoft.com/office/word/2010/wordprocessingShape">
                    <wps:wsp>
                      <wps:cNvCnPr/>
                      <wps:spPr>
                        <a:xfrm flipH="1" flipV="1">
                          <a:off x="0" y="0"/>
                          <a:ext cx="913765" cy="361315"/>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E948135" id="83 Conector recto" o:spid="_x0000_s1026" style="position:absolute;flip:x y;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1.2pt,325.55pt" to="463.15pt,3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" strokecolor="white [3212]" strokeweight="2pt">
                <v:stroke endarrow="classic" endarrowwidth="wide"/>
                <v:shadow on="t" color="black" opacity="22937f" origin=",.5" offset="0,.63889mm"/>
              </v:line>
            </w:pict>
          </mc:Fallback>
        </mc:AlternateContent>
      </w:r>
      <w:r>
        <w:rPr>
          <w:noProof/>
          <w:lang w:eastAsia="es-CL"/>
        </w:rPr>
        <mc:AlternateContent>
          <mc:Choice Requires="wps">
            <w:drawing>
              <wp:anchor distT="0" distB="0" distL="114300" distR="114300" simplePos="0" relativeHeight="251889664" behindDoc="0" locked="0" layoutInCell="1" allowOverlap="1" wp14:anchorId="31C1794E" wp14:editId="66577249">
                <wp:simplePos x="0" y="0"/>
                <wp:positionH relativeFrom="column">
                  <wp:posOffset>5039878</wp:posOffset>
                </wp:positionH>
                <wp:positionV relativeFrom="paragraph">
                  <wp:posOffset>2156873</wp:posOffset>
                </wp:positionV>
                <wp:extent cx="2182126" cy="1403985"/>
                <wp:effectExtent l="0" t="0" r="0" b="0"/>
                <wp:wrapNone/>
                <wp:docPr id="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2126" cy="1403985"/>
                        </a:xfrm>
                        <a:prstGeom prst="rect">
                          <a:avLst/>
                        </a:prstGeom>
                        <a:noFill/>
                        <a:ln w="9525">
                          <a:noFill/>
                          <a:miter lim="800000"/>
                          <a:headEnd/>
                          <a:tailEnd/>
                        </a:ln>
                      </wps:spPr>
                      <wps:txbx>
                        <w:txbxContent>
                          <w:p w14:paraId="501FB033" w14:textId="77777777" w:rsidR="007738C5" w:rsidRPr="009B7720" w:rsidRDefault="007738C5" w:rsidP="009C73A7">
                            <w:pPr>
                              <w:rPr>
                                <w:b/>
                                <w:color w:val="FFFFFF" w:themeColor="background1"/>
                                <w:sz w:val="24"/>
                                <w:szCs w:val="24"/>
                              </w:rPr>
                            </w:pPr>
                            <w:r>
                              <w:rPr>
                                <w:b/>
                                <w:color w:val="FFFFFF" w:themeColor="background1"/>
                                <w:sz w:val="24"/>
                                <w:szCs w:val="24"/>
                              </w:rPr>
                              <w:t>6.- mono relleno de lodos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5" type="#_x0000_t202" style="position:absolute;margin-left:396.85pt;margin-top:169.85pt;width:171.8pt;height:110.55pt;z-index:2518896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" filled="f" stroked="f">
                <v:textbox style="mso-fit-shape-to-text:t">
                  <w:txbxContent>
                    <w:p w14:paraId="501FB033" w14:textId="77777777" w:rsidR="007738C5" w:rsidRPr="009B7720" w:rsidRDefault="007738C5" w:rsidP="009C73A7">
                      <w:pPr>
                        <w:rPr>
                          <w:b/>
                          <w:color w:val="FFFFFF" w:themeColor="background1"/>
                          <w:sz w:val="24"/>
                          <w:szCs w:val="24"/>
                        </w:rPr>
                      </w:pPr>
                      <w:r>
                        <w:rPr>
                          <w:b/>
                          <w:color w:val="FFFFFF" w:themeColor="background1"/>
                          <w:sz w:val="24"/>
                          <w:szCs w:val="24"/>
                        </w:rPr>
                        <w:t>6.- mono relleno de lodos</w:t>
                      </w:r>
                    </w:p>
                  </w:txbxContent>
                </v:textbox>
              </v:shape>
            </w:pict>
          </mc:Fallback>
        </mc:AlternateContent>
      </w:r>
      <w:r w:rsidR="00474867">
        <w:rPr>
          <w:noProof/>
          <w:lang w:eastAsia="es-CL"/>
        </w:rPr>
        <mc:AlternateContent>
          <mc:Choice Requires="wps">
            <w:drawing>
              <wp:anchor distT="0" distB="0" distL="114300" distR="114300" simplePos="0" relativeHeight="251721728" behindDoc="0" locked="0" layoutInCell="1" allowOverlap="1" wp14:anchorId="43C84943" wp14:editId="75AF7B02">
                <wp:simplePos x="0" y="0"/>
                <wp:positionH relativeFrom="column">
                  <wp:posOffset>1395730</wp:posOffset>
                </wp:positionH>
                <wp:positionV relativeFrom="paragraph">
                  <wp:posOffset>1571625</wp:posOffset>
                </wp:positionV>
                <wp:extent cx="1881505" cy="1690370"/>
                <wp:effectExtent l="38100" t="19050" r="80645" b="100330"/>
                <wp:wrapNone/>
                <wp:docPr id="29" name="29 Conector recto"/>
                <wp:cNvGraphicFramePr/>
                <a:graphic xmlns:a="http://schemas.openxmlformats.org/drawingml/2006/main">
                  <a:graphicData uri="http://schemas.microsoft.com/office/word/2010/wordprocessingShape">
                    <wps:wsp>
                      <wps:cNvCnPr/>
                      <wps:spPr>
                        <a:xfrm>
                          <a:off x="0" y="0"/>
                          <a:ext cx="1881505" cy="1690370"/>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CC0F4C4" id="29 Conector recto"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9pt,123.75pt" to="258.05pt,2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" strokecolor="white [3212]" strokeweight="2pt">
                <v:stroke endarrow="classic" endarrowwidth="wide"/>
                <v:shadow on="t" color="black" opacity="22937f" origin=",.5" offset="0,.63889mm"/>
              </v:line>
            </w:pict>
          </mc:Fallback>
        </mc:AlternateContent>
      </w:r>
      <w:r w:rsidR="00474867">
        <w:rPr>
          <w:noProof/>
          <w:lang w:eastAsia="es-CL"/>
        </w:rPr>
        <mc:AlternateContent>
          <mc:Choice Requires="wps">
            <w:drawing>
              <wp:anchor distT="0" distB="0" distL="114300" distR="114300" simplePos="0" relativeHeight="251724800" behindDoc="0" locked="0" layoutInCell="1" allowOverlap="1" wp14:anchorId="680EFC9A" wp14:editId="21FD89F9">
                <wp:simplePos x="0" y="0"/>
                <wp:positionH relativeFrom="column">
                  <wp:posOffset>4834890</wp:posOffset>
                </wp:positionH>
                <wp:positionV relativeFrom="paragraph">
                  <wp:posOffset>55880</wp:posOffset>
                </wp:positionV>
                <wp:extent cx="837565" cy="508635"/>
                <wp:effectExtent l="57150" t="19050" r="57785" b="120015"/>
                <wp:wrapNone/>
                <wp:docPr id="31" name="31 Conector recto"/>
                <wp:cNvGraphicFramePr/>
                <a:graphic xmlns:a="http://schemas.openxmlformats.org/drawingml/2006/main">
                  <a:graphicData uri="http://schemas.microsoft.com/office/word/2010/wordprocessingShape">
                    <wps:wsp>
                      <wps:cNvCnPr/>
                      <wps:spPr>
                        <a:xfrm flipH="1">
                          <a:off x="0" y="0"/>
                          <a:ext cx="837565" cy="508635"/>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17195AA" id="31 Conector recto" o:spid="_x0000_s1026" style="position:absolute;flip:x;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0.7pt,4.4pt" to="446.65pt,4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" strokecolor="white [3212]" strokeweight="2pt">
                <v:stroke endarrow="classic" endarrowwidth="wide"/>
                <v:shadow on="t" color="black" opacity="22937f" origin=",.5" offset="0,.63889mm"/>
              </v:line>
            </w:pict>
          </mc:Fallback>
        </mc:AlternateContent>
      </w:r>
      <w:r w:rsidR="00474867">
        <w:rPr>
          <w:noProof/>
          <w:lang w:eastAsia="es-CL"/>
        </w:rPr>
        <mc:AlternateContent>
          <mc:Choice Requires="wps">
            <w:drawing>
              <wp:anchor distT="0" distB="0" distL="114300" distR="114300" simplePos="0" relativeHeight="251778048" behindDoc="0" locked="0" layoutInCell="1" allowOverlap="1" wp14:anchorId="16A2C9C3" wp14:editId="7E22E912">
                <wp:simplePos x="0" y="0"/>
                <wp:positionH relativeFrom="column">
                  <wp:posOffset>5828665</wp:posOffset>
                </wp:positionH>
                <wp:positionV relativeFrom="paragraph">
                  <wp:posOffset>4352290</wp:posOffset>
                </wp:positionV>
                <wp:extent cx="1509395" cy="1403985"/>
                <wp:effectExtent l="0" t="0" r="0" b="0"/>
                <wp:wrapNone/>
                <wp:docPr id="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1AB2D695" w14:textId="77777777" w:rsidR="007738C5" w:rsidRPr="009B7720" w:rsidRDefault="007738C5" w:rsidP="00637F00">
                            <w:pPr>
                              <w:rPr>
                                <w:b/>
                                <w:color w:val="FFFFFF" w:themeColor="background1"/>
                                <w:sz w:val="24"/>
                                <w:szCs w:val="24"/>
                              </w:rPr>
                            </w:pPr>
                            <w:r>
                              <w:rPr>
                                <w:b/>
                                <w:color w:val="FFFFFF" w:themeColor="background1"/>
                                <w:sz w:val="24"/>
                                <w:szCs w:val="24"/>
                              </w:rPr>
                              <w:t>3.- Perímetro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6" type="#_x0000_t202" style="position:absolute;margin-left:458.95pt;margin-top:342.7pt;width:118.85pt;height:110.55pt;z-index:2517780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" filled="f" stroked="f">
                <v:textbox style="mso-fit-shape-to-text:t">
                  <w:txbxContent>
                    <w:p w14:paraId="1AB2D695" w14:textId="77777777" w:rsidR="007738C5" w:rsidRPr="009B7720" w:rsidRDefault="007738C5" w:rsidP="00637F00">
                      <w:pPr>
                        <w:rPr>
                          <w:b/>
                          <w:color w:val="FFFFFF" w:themeColor="background1"/>
                          <w:sz w:val="24"/>
                          <w:szCs w:val="24"/>
                        </w:rPr>
                      </w:pPr>
                      <w:r>
                        <w:rPr>
                          <w:b/>
                          <w:color w:val="FFFFFF" w:themeColor="background1"/>
                          <w:sz w:val="24"/>
                          <w:szCs w:val="24"/>
                        </w:rPr>
                        <w:t>3.- Perímetro</w:t>
                      </w:r>
                    </w:p>
                  </w:txbxContent>
                </v:textbox>
              </v:shape>
            </w:pict>
          </mc:Fallback>
        </mc:AlternateContent>
      </w:r>
      <w:r w:rsidR="00474867">
        <w:rPr>
          <w:noProof/>
          <w:lang w:eastAsia="es-CL"/>
        </w:rPr>
        <mc:AlternateContent>
          <mc:Choice Requires="wps">
            <w:drawing>
              <wp:anchor distT="0" distB="0" distL="114300" distR="114300" simplePos="0" relativeHeight="251809792" behindDoc="0" locked="0" layoutInCell="1" allowOverlap="1" wp14:anchorId="1C545053" wp14:editId="699A527F">
                <wp:simplePos x="0" y="0"/>
                <wp:positionH relativeFrom="column">
                  <wp:posOffset>1821091</wp:posOffset>
                </wp:positionH>
                <wp:positionV relativeFrom="paragraph">
                  <wp:posOffset>3645432</wp:posOffset>
                </wp:positionV>
                <wp:extent cx="1743740" cy="367487"/>
                <wp:effectExtent l="38100" t="19050" r="27940" b="147320"/>
                <wp:wrapNone/>
                <wp:docPr id="306" name="306 Conector recto"/>
                <wp:cNvGraphicFramePr/>
                <a:graphic xmlns:a="http://schemas.openxmlformats.org/drawingml/2006/main">
                  <a:graphicData uri="http://schemas.microsoft.com/office/word/2010/wordprocessingShape">
                    <wps:wsp>
                      <wps:cNvCnPr/>
                      <wps:spPr>
                        <a:xfrm>
                          <a:off x="0" y="0"/>
                          <a:ext cx="1743740" cy="367487"/>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A9F5769" id="306 Conector recto" o:spid="_x0000_s1026" style="position:absolute;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4pt,287.05pt" to="280.7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" strokecolor="white [3212]" strokeweight="2pt">
                <v:stroke endarrow="classic" endarrowwidth="wide"/>
                <v:shadow on="t" color="black" opacity="22937f" origin=",.5" offset="0,.63889mm"/>
              </v:line>
            </w:pict>
          </mc:Fallback>
        </mc:AlternateContent>
      </w:r>
      <w:r w:rsidR="00474867">
        <w:rPr>
          <w:noProof/>
          <w:lang w:eastAsia="es-CL"/>
        </w:rPr>
        <mc:AlternateContent>
          <mc:Choice Requires="wps">
            <w:drawing>
              <wp:anchor distT="0" distB="0" distL="114300" distR="114300" simplePos="0" relativeHeight="251811840" behindDoc="0" locked="0" layoutInCell="1" allowOverlap="1" wp14:anchorId="605BC3E0" wp14:editId="3B765E3D">
                <wp:simplePos x="0" y="0"/>
                <wp:positionH relativeFrom="column">
                  <wp:posOffset>1821091</wp:posOffset>
                </wp:positionH>
                <wp:positionV relativeFrom="paragraph">
                  <wp:posOffset>3698594</wp:posOffset>
                </wp:positionV>
                <wp:extent cx="776177" cy="314325"/>
                <wp:effectExtent l="38100" t="19050" r="100330" b="123825"/>
                <wp:wrapNone/>
                <wp:docPr id="314" name="314 Conector recto"/>
                <wp:cNvGraphicFramePr/>
                <a:graphic xmlns:a="http://schemas.openxmlformats.org/drawingml/2006/main">
                  <a:graphicData uri="http://schemas.microsoft.com/office/word/2010/wordprocessingShape">
                    <wps:wsp>
                      <wps:cNvCnPr/>
                      <wps:spPr>
                        <a:xfrm>
                          <a:off x="0" y="0"/>
                          <a:ext cx="776177" cy="314325"/>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6BC92E2" id="314 Conector recto" o:spid="_x0000_s1026" style="position:absolute;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4pt,291.25pt" to="204.5pt,3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" strokecolor="white [3212]" strokeweight="2pt">
                <v:stroke endarrow="classic" endarrowwidth="wide"/>
                <v:shadow on="t" color="black" opacity="22937f" origin=",.5" offset="0,.63889mm"/>
              </v:line>
            </w:pict>
          </mc:Fallback>
        </mc:AlternateContent>
      </w:r>
      <w:r w:rsidR="00474867">
        <w:rPr>
          <w:noProof/>
          <w:lang w:eastAsia="es-CL"/>
        </w:rPr>
        <mc:AlternateContent>
          <mc:Choice Requires="wps">
            <w:drawing>
              <wp:anchor distT="0" distB="0" distL="114300" distR="114300" simplePos="0" relativeHeight="251776000" behindDoc="0" locked="0" layoutInCell="1" allowOverlap="1" wp14:anchorId="470A1949" wp14:editId="6978D82A">
                <wp:simplePos x="0" y="0"/>
                <wp:positionH relativeFrom="column">
                  <wp:posOffset>220891</wp:posOffset>
                </wp:positionH>
                <wp:positionV relativeFrom="paragraph">
                  <wp:posOffset>3493165</wp:posOffset>
                </wp:positionV>
                <wp:extent cx="2028825" cy="1403985"/>
                <wp:effectExtent l="0" t="0" r="0" b="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1403985"/>
                        </a:xfrm>
                        <a:prstGeom prst="rect">
                          <a:avLst/>
                        </a:prstGeom>
                        <a:noFill/>
                        <a:ln w="9525">
                          <a:noFill/>
                          <a:miter lim="800000"/>
                          <a:headEnd/>
                          <a:tailEnd/>
                        </a:ln>
                      </wps:spPr>
                      <wps:txbx>
                        <w:txbxContent>
                          <w:p w14:paraId="52275ECA" w14:textId="77777777" w:rsidR="007738C5" w:rsidRPr="009B7720" w:rsidRDefault="007738C5" w:rsidP="00637F00">
                            <w:pPr>
                              <w:rPr>
                                <w:b/>
                                <w:color w:val="FFFFFF" w:themeColor="background1"/>
                                <w:sz w:val="24"/>
                                <w:szCs w:val="24"/>
                              </w:rPr>
                            </w:pPr>
                            <w:r>
                              <w:rPr>
                                <w:b/>
                                <w:color w:val="FFFFFF" w:themeColor="background1"/>
                                <w:sz w:val="24"/>
                                <w:szCs w:val="24"/>
                              </w:rPr>
                              <w:t>4.- Piscinas de lixiviados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7" type="#_x0000_t202" style="position:absolute;margin-left:17.4pt;margin-top:275.05pt;width:159.75pt;height:110.55pt;z-index:2517760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" filled="f" stroked="f">
                <v:textbox style="mso-fit-shape-to-text:t">
                  <w:txbxContent>
                    <w:p w14:paraId="52275ECA" w14:textId="77777777" w:rsidR="007738C5" w:rsidRPr="009B7720" w:rsidRDefault="007738C5" w:rsidP="00637F00">
                      <w:pPr>
                        <w:rPr>
                          <w:b/>
                          <w:color w:val="FFFFFF" w:themeColor="background1"/>
                          <w:sz w:val="24"/>
                          <w:szCs w:val="24"/>
                        </w:rPr>
                      </w:pPr>
                      <w:r>
                        <w:rPr>
                          <w:b/>
                          <w:color w:val="FFFFFF" w:themeColor="background1"/>
                          <w:sz w:val="24"/>
                          <w:szCs w:val="24"/>
                        </w:rPr>
                        <w:t>4.- Piscinas de lixiviados</w:t>
                      </w:r>
                    </w:p>
                  </w:txbxContent>
                </v:textbox>
              </v:shape>
            </w:pict>
          </mc:Fallback>
        </mc:AlternateContent>
      </w:r>
      <w:r w:rsidR="00474867">
        <w:rPr>
          <w:noProof/>
          <w:lang w:eastAsia="es-CL"/>
        </w:rPr>
        <mc:AlternateContent>
          <mc:Choice Requires="wps">
            <w:drawing>
              <wp:anchor distT="0" distB="0" distL="114300" distR="114300" simplePos="0" relativeHeight="251716608" behindDoc="0" locked="0" layoutInCell="1" allowOverlap="1" wp14:anchorId="5C09AA82" wp14:editId="79DF229A">
                <wp:simplePos x="0" y="0"/>
                <wp:positionH relativeFrom="column">
                  <wp:posOffset>35560</wp:posOffset>
                </wp:positionH>
                <wp:positionV relativeFrom="paragraph">
                  <wp:posOffset>4491355</wp:posOffset>
                </wp:positionV>
                <wp:extent cx="1509395" cy="1403985"/>
                <wp:effectExtent l="0" t="0" r="0" b="4445"/>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167CCCCB" w14:textId="77777777" w:rsidR="007738C5" w:rsidRPr="00E560A7" w:rsidRDefault="007738C5" w:rsidP="00EA362E">
                            <w:pPr>
                              <w:rPr>
                                <w:i/>
                                <w:color w:val="FFFF00"/>
                                <w:sz w:val="16"/>
                                <w:szCs w:val="16"/>
                              </w:rPr>
                            </w:pPr>
                            <w:r w:rsidRPr="00E560A7">
                              <w:rPr>
                                <w:i/>
                                <w:color w:val="FFFF00"/>
                                <w:sz w:val="16"/>
                                <w:szCs w:val="16"/>
                              </w:rPr>
                              <w:t>Escala 100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8" type="#_x0000_t202" style="position:absolute;margin-left:2.8pt;margin-top:353.65pt;width:118.85pt;height:110.55pt;z-index:2517166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" filled="f" stroked="f">
                <v:textbox style="mso-fit-shape-to-text:t">
                  <w:txbxContent>
                    <w:p w14:paraId="167CCCCB" w14:textId="77777777" w:rsidR="007738C5" w:rsidRPr="00E560A7" w:rsidRDefault="007738C5" w:rsidP="00EA362E">
                      <w:pPr>
                        <w:rPr>
                          <w:i/>
                          <w:color w:val="FFFF00"/>
                          <w:sz w:val="16"/>
                          <w:szCs w:val="16"/>
                        </w:rPr>
                      </w:pPr>
                      <w:r w:rsidRPr="00E560A7">
                        <w:rPr>
                          <w:i/>
                          <w:color w:val="FFFF00"/>
                          <w:sz w:val="16"/>
                          <w:szCs w:val="16"/>
                        </w:rPr>
                        <w:t>Escala 100 m</w:t>
                      </w:r>
                    </w:p>
                  </w:txbxContent>
                </v:textbox>
              </v:shape>
            </w:pict>
          </mc:Fallback>
        </mc:AlternateContent>
      </w:r>
      <w:r w:rsidR="00474867">
        <w:rPr>
          <w:noProof/>
          <w:lang w:eastAsia="es-CL"/>
        </w:rPr>
        <mc:AlternateContent>
          <mc:Choice Requires="wps">
            <w:drawing>
              <wp:anchor distT="0" distB="0" distL="114300" distR="114300" simplePos="0" relativeHeight="251715584" behindDoc="0" locked="0" layoutInCell="1" allowOverlap="1" wp14:anchorId="003F64F0" wp14:editId="1B0FE963">
                <wp:simplePos x="0" y="0"/>
                <wp:positionH relativeFrom="column">
                  <wp:posOffset>142875</wp:posOffset>
                </wp:positionH>
                <wp:positionV relativeFrom="paragraph">
                  <wp:posOffset>4719955</wp:posOffset>
                </wp:positionV>
                <wp:extent cx="904875" cy="0"/>
                <wp:effectExtent l="76200" t="57150" r="104775" b="114300"/>
                <wp:wrapNone/>
                <wp:docPr id="24" name="24 Conector recto"/>
                <wp:cNvGraphicFramePr/>
                <a:graphic xmlns:a="http://schemas.openxmlformats.org/drawingml/2006/main">
                  <a:graphicData uri="http://schemas.microsoft.com/office/word/2010/wordprocessingShape">
                    <wps:wsp>
                      <wps:cNvCnPr/>
                      <wps:spPr>
                        <a:xfrm>
                          <a:off x="0" y="0"/>
                          <a:ext cx="904875" cy="0"/>
                        </a:xfrm>
                        <a:prstGeom prst="line">
                          <a:avLst/>
                        </a:prstGeom>
                        <a:ln w="60325" cap="sq">
                          <a:solidFill>
                            <a:srgbClr val="FFFF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9C384EE" id="24 Conector recto"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25pt,371.65pt" to="82.5pt,37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" strokecolor="yellow" strokeweight="4.75pt">
                <v:stroke endcap="square"/>
                <v:shadow on="t" color="black" opacity="22937f" origin=",.5" offset="0,.63889mm"/>
              </v:line>
            </w:pict>
          </mc:Fallback>
        </mc:AlternateContent>
      </w:r>
      <w:r w:rsidR="00D52C06">
        <w:br w:type="page"/>
      </w:r>
    </w:p>
    <w:p w14:paraId="03A95507" w14:textId="77777777" w:rsidR="00D52C06" w:rsidRDefault="00D52C06" w:rsidP="00D52C06"/>
    <w:p w14:paraId="122F8F7D" w14:textId="77777777" w:rsidR="00D52C06" w:rsidRDefault="00D52C06" w:rsidP="00D52C06">
      <w:pPr>
        <w:pStyle w:val="Ttulo3"/>
        <w:numPr>
          <w:ilvl w:val="2"/>
          <w:numId w:val="44"/>
        </w:numPr>
      </w:pPr>
      <w:bookmarkStart w:id="73" w:name="_Toc410742302"/>
      <w:r>
        <w:t>Esquema de r</w:t>
      </w:r>
      <w:r w:rsidRPr="000D607C">
        <w:t>ecorrido</w:t>
      </w:r>
      <w:bookmarkEnd w:id="73"/>
    </w:p>
    <w:p w14:paraId="45A06CC0" w14:textId="77777777" w:rsidR="00D52C06" w:rsidRDefault="00D52C06" w:rsidP="00D52C06"/>
    <w:tbl>
      <w:tblPr>
        <w:tblW w:w="4894" w:type="pct"/>
        <w:jc w:val="center"/>
        <w:tblCellMar>
          <w:left w:w="70" w:type="dxa"/>
          <w:right w:w="70" w:type="dxa"/>
        </w:tblCellMar>
        <w:tblLook w:val="04A0" w:firstRow="1" w:lastRow="0" w:firstColumn="1" w:lastColumn="0" w:noHBand="0" w:noVBand="1"/>
      </w:tblPr>
      <w:tblGrid>
        <w:gridCol w:w="1130"/>
        <w:gridCol w:w="4456"/>
        <w:gridCol w:w="7835"/>
      </w:tblGrid>
      <w:tr w:rsidR="00474867" w14:paraId="36A08A87" w14:textId="77777777" w:rsidTr="00474867">
        <w:trPr>
          <w:trHeight w:val="254"/>
          <w:tblHeader/>
          <w:jc w:val="center"/>
        </w:trPr>
        <w:tc>
          <w:tcPr>
            <w:tcW w:w="421"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3678E063" w14:textId="77777777" w:rsidR="00474867" w:rsidRDefault="00474867" w:rsidP="00FF21EA">
            <w:pPr>
              <w:jc w:val="center"/>
              <w:rPr>
                <w:rFonts w:cstheme="minorHAnsi"/>
                <w:b/>
                <w:sz w:val="20"/>
                <w:szCs w:val="20"/>
                <w:lang w:val="es-ES_tradnl"/>
              </w:rPr>
            </w:pPr>
            <w:r>
              <w:rPr>
                <w:rFonts w:cstheme="minorHAnsi"/>
                <w:b/>
                <w:sz w:val="20"/>
                <w:szCs w:val="20"/>
                <w:lang w:val="es-ES_tradnl"/>
              </w:rPr>
              <w:t>N° de Estación</w:t>
            </w:r>
          </w:p>
        </w:tc>
        <w:tc>
          <w:tcPr>
            <w:tcW w:w="1660" w:type="pct"/>
            <w:vMerge w:val="restart"/>
            <w:tcBorders>
              <w:top w:val="single" w:sz="8" w:space="0" w:color="auto"/>
              <w:left w:val="nil"/>
              <w:right w:val="single" w:sz="4" w:space="0" w:color="auto"/>
            </w:tcBorders>
            <w:shd w:val="clear" w:color="auto" w:fill="D9D9D9" w:themeFill="background1" w:themeFillShade="D9"/>
            <w:vAlign w:val="center"/>
          </w:tcPr>
          <w:p w14:paraId="5644F940" w14:textId="77777777" w:rsidR="00474867" w:rsidRPr="005D424A" w:rsidRDefault="00474867" w:rsidP="00FF21EA">
            <w:pPr>
              <w:spacing w:before="60" w:after="60"/>
              <w:ind w:left="57" w:right="57"/>
              <w:jc w:val="center"/>
              <w:rPr>
                <w:rFonts w:cstheme="minorHAnsi"/>
                <w:b/>
                <w:sz w:val="20"/>
                <w:szCs w:val="20"/>
              </w:rPr>
            </w:pPr>
            <w:r w:rsidRPr="005D424A">
              <w:rPr>
                <w:rFonts w:cstheme="minorHAnsi"/>
                <w:b/>
                <w:sz w:val="20"/>
                <w:szCs w:val="20"/>
              </w:rPr>
              <w:t>Nombre del sector</w:t>
            </w:r>
          </w:p>
        </w:tc>
        <w:tc>
          <w:tcPr>
            <w:tcW w:w="2919" w:type="pct"/>
            <w:vMerge w:val="restart"/>
            <w:tcBorders>
              <w:top w:val="single" w:sz="8" w:space="0" w:color="auto"/>
              <w:left w:val="nil"/>
              <w:right w:val="single" w:sz="8" w:space="0" w:color="auto"/>
            </w:tcBorders>
            <w:shd w:val="clear" w:color="auto" w:fill="D9D9D9" w:themeFill="background1" w:themeFillShade="D9"/>
            <w:vAlign w:val="center"/>
          </w:tcPr>
          <w:p w14:paraId="2F1AEA70" w14:textId="77777777" w:rsidR="00474867" w:rsidRPr="005D424A" w:rsidRDefault="00474867" w:rsidP="00FF21EA">
            <w:pPr>
              <w:spacing w:before="60" w:after="60"/>
              <w:ind w:left="57" w:right="57"/>
              <w:jc w:val="center"/>
              <w:rPr>
                <w:rFonts w:cstheme="minorHAnsi"/>
                <w:b/>
                <w:sz w:val="20"/>
                <w:szCs w:val="20"/>
              </w:rPr>
            </w:pPr>
            <w:r w:rsidRPr="005D424A">
              <w:rPr>
                <w:rFonts w:cstheme="minorHAnsi"/>
                <w:b/>
                <w:sz w:val="20"/>
                <w:szCs w:val="20"/>
              </w:rPr>
              <w:t>Descripción Estación</w:t>
            </w:r>
          </w:p>
        </w:tc>
      </w:tr>
      <w:tr w:rsidR="00474867" w14:paraId="5C0904DF" w14:textId="77777777" w:rsidTr="00474867">
        <w:trPr>
          <w:trHeight w:val="273"/>
          <w:tblHeader/>
          <w:jc w:val="center"/>
        </w:trPr>
        <w:tc>
          <w:tcPr>
            <w:tcW w:w="421"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7EF2D97" w14:textId="77777777" w:rsidR="00474867" w:rsidRDefault="00474867" w:rsidP="00FF21EA">
            <w:pPr>
              <w:jc w:val="center"/>
              <w:rPr>
                <w:rFonts w:cstheme="minorHAnsi"/>
                <w:b/>
                <w:sz w:val="20"/>
                <w:szCs w:val="20"/>
                <w:lang w:val="es-ES_tradnl"/>
              </w:rPr>
            </w:pPr>
          </w:p>
        </w:tc>
        <w:tc>
          <w:tcPr>
            <w:tcW w:w="1660" w:type="pct"/>
            <w:vMerge/>
            <w:tcBorders>
              <w:left w:val="nil"/>
              <w:bottom w:val="single" w:sz="8" w:space="0" w:color="auto"/>
              <w:right w:val="single" w:sz="4" w:space="0" w:color="auto"/>
            </w:tcBorders>
            <w:shd w:val="clear" w:color="auto" w:fill="D9D9D9" w:themeFill="background1" w:themeFillShade="D9"/>
            <w:vAlign w:val="center"/>
            <w:hideMark/>
          </w:tcPr>
          <w:p w14:paraId="3DB4DDCF" w14:textId="77777777" w:rsidR="00474867" w:rsidRPr="005D424A" w:rsidRDefault="00474867" w:rsidP="00FF21EA">
            <w:pPr>
              <w:spacing w:before="60" w:after="60"/>
              <w:ind w:left="57" w:right="57"/>
              <w:jc w:val="center"/>
              <w:rPr>
                <w:rFonts w:cstheme="minorHAnsi"/>
                <w:b/>
                <w:sz w:val="20"/>
                <w:szCs w:val="20"/>
              </w:rPr>
            </w:pPr>
          </w:p>
        </w:tc>
        <w:tc>
          <w:tcPr>
            <w:tcW w:w="2919" w:type="pct"/>
            <w:vMerge/>
            <w:tcBorders>
              <w:left w:val="nil"/>
              <w:bottom w:val="single" w:sz="8" w:space="0" w:color="auto"/>
              <w:right w:val="single" w:sz="8" w:space="0" w:color="auto"/>
            </w:tcBorders>
            <w:shd w:val="clear" w:color="auto" w:fill="D9D9D9" w:themeFill="background1" w:themeFillShade="D9"/>
            <w:vAlign w:val="center"/>
            <w:hideMark/>
          </w:tcPr>
          <w:p w14:paraId="5EAE33E0" w14:textId="77777777" w:rsidR="00474867" w:rsidRPr="005D424A" w:rsidRDefault="00474867" w:rsidP="00FF21EA">
            <w:pPr>
              <w:spacing w:before="60" w:after="60"/>
              <w:ind w:left="57" w:right="57"/>
              <w:jc w:val="center"/>
              <w:rPr>
                <w:rFonts w:cstheme="minorHAnsi"/>
                <w:b/>
                <w:sz w:val="20"/>
                <w:szCs w:val="20"/>
              </w:rPr>
            </w:pPr>
          </w:p>
        </w:tc>
      </w:tr>
      <w:tr w:rsidR="00474867" w14:paraId="59E7A97B" w14:textId="77777777" w:rsidTr="00474867">
        <w:trPr>
          <w:trHeight w:val="551"/>
          <w:jc w:val="center"/>
        </w:trPr>
        <w:tc>
          <w:tcPr>
            <w:tcW w:w="421" w:type="pct"/>
            <w:tcBorders>
              <w:top w:val="nil"/>
              <w:left w:val="single" w:sz="8" w:space="0" w:color="auto"/>
              <w:bottom w:val="single" w:sz="4" w:space="0" w:color="auto"/>
              <w:right w:val="single" w:sz="4" w:space="0" w:color="auto"/>
            </w:tcBorders>
            <w:noWrap/>
            <w:vAlign w:val="center"/>
            <w:hideMark/>
          </w:tcPr>
          <w:p w14:paraId="610CB973" w14:textId="77777777" w:rsidR="00474867" w:rsidRPr="00E064F9" w:rsidRDefault="00474867" w:rsidP="00FF21EA">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1</w:t>
            </w:r>
          </w:p>
        </w:tc>
        <w:tc>
          <w:tcPr>
            <w:tcW w:w="1660" w:type="pct"/>
            <w:tcBorders>
              <w:top w:val="nil"/>
              <w:left w:val="nil"/>
              <w:bottom w:val="single" w:sz="4" w:space="0" w:color="auto"/>
              <w:right w:val="single" w:sz="4" w:space="0" w:color="auto"/>
            </w:tcBorders>
            <w:vAlign w:val="center"/>
          </w:tcPr>
          <w:p w14:paraId="403353D5" w14:textId="77777777" w:rsidR="00474867" w:rsidRPr="00E064F9" w:rsidRDefault="00474867" w:rsidP="00FF21EA">
            <w:pPr>
              <w:jc w:val="left"/>
              <w:rPr>
                <w:rFonts w:eastAsia="Times New Roman" w:cstheme="minorHAnsi"/>
                <w:sz w:val="18"/>
                <w:szCs w:val="18"/>
                <w:lang w:val="es-ES_tradnl" w:eastAsia="es-CL"/>
              </w:rPr>
            </w:pPr>
            <w:r>
              <w:rPr>
                <w:rFonts w:eastAsia="Times New Roman" w:cstheme="minorHAnsi"/>
                <w:sz w:val="18"/>
                <w:szCs w:val="18"/>
                <w:lang w:val="es-ES_tradnl" w:eastAsia="es-CL"/>
              </w:rPr>
              <w:t>Oficinas</w:t>
            </w:r>
          </w:p>
        </w:tc>
        <w:tc>
          <w:tcPr>
            <w:tcW w:w="2919" w:type="pct"/>
            <w:tcBorders>
              <w:top w:val="nil"/>
              <w:left w:val="nil"/>
              <w:bottom w:val="single" w:sz="4" w:space="0" w:color="auto"/>
              <w:right w:val="single" w:sz="8" w:space="0" w:color="auto"/>
            </w:tcBorders>
            <w:vAlign w:val="center"/>
          </w:tcPr>
          <w:p w14:paraId="0C23F12B" w14:textId="77777777" w:rsidR="00474867" w:rsidRPr="00E064F9" w:rsidRDefault="00474867" w:rsidP="00FF21EA">
            <w:pPr>
              <w:rPr>
                <w:rFonts w:eastAsia="Times New Roman" w:cstheme="minorHAnsi"/>
                <w:sz w:val="18"/>
                <w:szCs w:val="18"/>
                <w:lang w:val="es-ES_tradnl" w:eastAsia="es-CL"/>
              </w:rPr>
            </w:pPr>
            <w:r w:rsidRPr="004F2826">
              <w:rPr>
                <w:rFonts w:eastAsia="Times New Roman" w:cstheme="minorHAnsi"/>
                <w:sz w:val="18"/>
                <w:szCs w:val="18"/>
                <w:lang w:val="es-ES_tradnl" w:eastAsia="es-CL"/>
              </w:rPr>
              <w:t>Oficinas en donde se realizó la reunión de inicio, análisis de antecedentes, redacción del acta y reunión de cierre.</w:t>
            </w:r>
          </w:p>
        </w:tc>
      </w:tr>
      <w:tr w:rsidR="00474867" w14:paraId="6C8404AC" w14:textId="77777777" w:rsidTr="00474867">
        <w:trPr>
          <w:trHeight w:val="551"/>
          <w:jc w:val="center"/>
        </w:trPr>
        <w:tc>
          <w:tcPr>
            <w:tcW w:w="421" w:type="pct"/>
            <w:tcBorders>
              <w:top w:val="single" w:sz="4" w:space="0" w:color="auto"/>
              <w:left w:val="single" w:sz="8" w:space="0" w:color="auto"/>
              <w:bottom w:val="single" w:sz="4" w:space="0" w:color="auto"/>
              <w:right w:val="single" w:sz="4" w:space="0" w:color="auto"/>
            </w:tcBorders>
            <w:noWrap/>
            <w:vAlign w:val="center"/>
          </w:tcPr>
          <w:p w14:paraId="275DA9A1" w14:textId="77777777" w:rsidR="00474867" w:rsidRPr="00E064F9" w:rsidRDefault="00474867" w:rsidP="00FF21EA">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2</w:t>
            </w:r>
          </w:p>
        </w:tc>
        <w:tc>
          <w:tcPr>
            <w:tcW w:w="1660" w:type="pct"/>
            <w:tcBorders>
              <w:top w:val="single" w:sz="4" w:space="0" w:color="auto"/>
              <w:left w:val="nil"/>
              <w:bottom w:val="single" w:sz="4" w:space="0" w:color="auto"/>
              <w:right w:val="single" w:sz="4" w:space="0" w:color="auto"/>
            </w:tcBorders>
            <w:vAlign w:val="center"/>
          </w:tcPr>
          <w:p w14:paraId="4F414613" w14:textId="77777777" w:rsidR="00474867" w:rsidRPr="00E064F9" w:rsidRDefault="00474867" w:rsidP="00FF21EA">
            <w:pPr>
              <w:jc w:val="left"/>
              <w:rPr>
                <w:rFonts w:eastAsia="Times New Roman" w:cstheme="minorHAnsi"/>
                <w:sz w:val="18"/>
                <w:szCs w:val="18"/>
                <w:lang w:val="es-ES_tradnl" w:eastAsia="es-CL"/>
              </w:rPr>
            </w:pPr>
            <w:r>
              <w:rPr>
                <w:rFonts w:eastAsia="Times New Roman" w:cstheme="minorHAnsi"/>
                <w:sz w:val="18"/>
                <w:szCs w:val="18"/>
                <w:lang w:val="es-ES_tradnl" w:eastAsia="es-CL"/>
              </w:rPr>
              <w:t>Control de Acceso</w:t>
            </w:r>
          </w:p>
        </w:tc>
        <w:tc>
          <w:tcPr>
            <w:tcW w:w="2919" w:type="pct"/>
            <w:tcBorders>
              <w:top w:val="single" w:sz="4" w:space="0" w:color="auto"/>
              <w:left w:val="nil"/>
              <w:bottom w:val="single" w:sz="4" w:space="0" w:color="auto"/>
              <w:right w:val="single" w:sz="8" w:space="0" w:color="auto"/>
            </w:tcBorders>
            <w:vAlign w:val="center"/>
          </w:tcPr>
          <w:p w14:paraId="162A36C6" w14:textId="77777777" w:rsidR="00474867" w:rsidRPr="00E064F9" w:rsidRDefault="00474867" w:rsidP="00FF21EA">
            <w:pPr>
              <w:rPr>
                <w:rFonts w:eastAsia="Times New Roman" w:cstheme="minorHAnsi"/>
                <w:sz w:val="18"/>
                <w:szCs w:val="18"/>
                <w:lang w:val="es-ES_tradnl" w:eastAsia="es-CL"/>
              </w:rPr>
            </w:pPr>
            <w:r>
              <w:rPr>
                <w:rFonts w:eastAsia="Times New Roman" w:cstheme="minorHAnsi"/>
                <w:sz w:val="18"/>
                <w:szCs w:val="18"/>
                <w:lang w:val="es-ES_tradnl" w:eastAsia="es-CL"/>
              </w:rPr>
              <w:t>Sistema de garita de control con romana de pesaje</w:t>
            </w:r>
          </w:p>
        </w:tc>
      </w:tr>
      <w:tr w:rsidR="00474867" w14:paraId="65430D49" w14:textId="77777777" w:rsidTr="00474867">
        <w:trPr>
          <w:trHeight w:val="551"/>
          <w:jc w:val="center"/>
        </w:trPr>
        <w:tc>
          <w:tcPr>
            <w:tcW w:w="421" w:type="pct"/>
            <w:tcBorders>
              <w:top w:val="single" w:sz="4" w:space="0" w:color="auto"/>
              <w:left w:val="single" w:sz="8" w:space="0" w:color="auto"/>
              <w:bottom w:val="single" w:sz="4" w:space="0" w:color="auto"/>
              <w:right w:val="single" w:sz="4" w:space="0" w:color="auto"/>
            </w:tcBorders>
            <w:noWrap/>
            <w:vAlign w:val="center"/>
          </w:tcPr>
          <w:p w14:paraId="1FB423E9" w14:textId="77777777" w:rsidR="00474867" w:rsidRPr="00E064F9" w:rsidRDefault="00474867" w:rsidP="00FF21EA">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1660" w:type="pct"/>
            <w:tcBorders>
              <w:top w:val="single" w:sz="4" w:space="0" w:color="auto"/>
              <w:left w:val="nil"/>
              <w:bottom w:val="single" w:sz="4" w:space="0" w:color="auto"/>
              <w:right w:val="single" w:sz="4" w:space="0" w:color="auto"/>
            </w:tcBorders>
            <w:vAlign w:val="center"/>
          </w:tcPr>
          <w:p w14:paraId="5CD26AFF" w14:textId="77777777" w:rsidR="00474867" w:rsidRPr="00E064F9" w:rsidRDefault="00474867" w:rsidP="00FF21EA">
            <w:pPr>
              <w:jc w:val="left"/>
              <w:rPr>
                <w:rFonts w:eastAsia="Times New Roman" w:cstheme="minorHAnsi"/>
                <w:sz w:val="18"/>
                <w:szCs w:val="18"/>
                <w:lang w:val="es-ES_tradnl" w:eastAsia="es-CL"/>
              </w:rPr>
            </w:pPr>
            <w:r>
              <w:rPr>
                <w:rFonts w:eastAsia="Times New Roman" w:cstheme="minorHAnsi"/>
                <w:sz w:val="18"/>
                <w:szCs w:val="18"/>
                <w:lang w:val="es-ES_tradnl" w:eastAsia="es-CL"/>
              </w:rPr>
              <w:t>Perímetro</w:t>
            </w:r>
          </w:p>
        </w:tc>
        <w:tc>
          <w:tcPr>
            <w:tcW w:w="2919" w:type="pct"/>
            <w:tcBorders>
              <w:top w:val="single" w:sz="4" w:space="0" w:color="auto"/>
              <w:left w:val="nil"/>
              <w:bottom w:val="single" w:sz="4" w:space="0" w:color="auto"/>
              <w:right w:val="single" w:sz="8" w:space="0" w:color="auto"/>
            </w:tcBorders>
            <w:vAlign w:val="center"/>
          </w:tcPr>
          <w:p w14:paraId="0F5FB22C" w14:textId="77777777" w:rsidR="00474867" w:rsidRPr="00E064F9" w:rsidRDefault="00474867" w:rsidP="00FF21EA">
            <w:pPr>
              <w:rPr>
                <w:rFonts w:eastAsia="Times New Roman" w:cstheme="minorHAnsi"/>
                <w:sz w:val="18"/>
                <w:szCs w:val="18"/>
                <w:lang w:val="es-ES_tradnl" w:eastAsia="es-CL"/>
              </w:rPr>
            </w:pPr>
            <w:r>
              <w:rPr>
                <w:rFonts w:eastAsia="Times New Roman" w:cstheme="minorHAnsi"/>
                <w:sz w:val="18"/>
                <w:szCs w:val="18"/>
                <w:lang w:val="es-ES_tradnl" w:eastAsia="es-CL"/>
              </w:rPr>
              <w:t>Cerco perimetral y canal de contorno</w:t>
            </w:r>
          </w:p>
        </w:tc>
      </w:tr>
      <w:tr w:rsidR="00474867" w14:paraId="724CB55F" w14:textId="77777777" w:rsidTr="00474867">
        <w:trPr>
          <w:trHeight w:val="551"/>
          <w:jc w:val="center"/>
        </w:trPr>
        <w:tc>
          <w:tcPr>
            <w:tcW w:w="421" w:type="pct"/>
            <w:tcBorders>
              <w:top w:val="single" w:sz="4" w:space="0" w:color="auto"/>
              <w:left w:val="single" w:sz="8" w:space="0" w:color="auto"/>
              <w:bottom w:val="single" w:sz="4" w:space="0" w:color="auto"/>
              <w:right w:val="single" w:sz="4" w:space="0" w:color="auto"/>
            </w:tcBorders>
            <w:noWrap/>
            <w:vAlign w:val="center"/>
          </w:tcPr>
          <w:p w14:paraId="5861986A" w14:textId="77777777" w:rsidR="00474867" w:rsidRDefault="00474867" w:rsidP="00FF21EA">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1660" w:type="pct"/>
            <w:tcBorders>
              <w:top w:val="single" w:sz="4" w:space="0" w:color="auto"/>
              <w:left w:val="nil"/>
              <w:bottom w:val="single" w:sz="4" w:space="0" w:color="auto"/>
              <w:right w:val="single" w:sz="4" w:space="0" w:color="auto"/>
            </w:tcBorders>
            <w:vAlign w:val="center"/>
          </w:tcPr>
          <w:p w14:paraId="3320EDC1" w14:textId="77777777" w:rsidR="00474867" w:rsidRDefault="00474867" w:rsidP="00FF21EA">
            <w:pPr>
              <w:jc w:val="left"/>
              <w:rPr>
                <w:rFonts w:eastAsia="Times New Roman" w:cstheme="minorHAnsi"/>
                <w:sz w:val="18"/>
                <w:szCs w:val="18"/>
                <w:lang w:val="es-ES_tradnl" w:eastAsia="es-CL"/>
              </w:rPr>
            </w:pPr>
            <w:r>
              <w:rPr>
                <w:rFonts w:eastAsia="Times New Roman" w:cstheme="minorHAnsi"/>
                <w:sz w:val="18"/>
                <w:szCs w:val="18"/>
                <w:lang w:val="es-ES_tradnl" w:eastAsia="es-CL"/>
              </w:rPr>
              <w:t>Piscinas de lixiviados</w:t>
            </w:r>
          </w:p>
        </w:tc>
        <w:tc>
          <w:tcPr>
            <w:tcW w:w="2919" w:type="pct"/>
            <w:tcBorders>
              <w:top w:val="single" w:sz="4" w:space="0" w:color="auto"/>
              <w:left w:val="nil"/>
              <w:bottom w:val="single" w:sz="4" w:space="0" w:color="auto"/>
              <w:right w:val="single" w:sz="8" w:space="0" w:color="auto"/>
            </w:tcBorders>
            <w:vAlign w:val="center"/>
          </w:tcPr>
          <w:p w14:paraId="114DD763" w14:textId="77777777" w:rsidR="00474867" w:rsidRDefault="00474867" w:rsidP="00FF21EA">
            <w:pPr>
              <w:rPr>
                <w:rFonts w:eastAsia="Times New Roman" w:cstheme="minorHAnsi"/>
                <w:sz w:val="18"/>
                <w:szCs w:val="18"/>
                <w:lang w:val="es-ES_tradnl" w:eastAsia="es-CL"/>
              </w:rPr>
            </w:pPr>
            <w:r>
              <w:rPr>
                <w:rFonts w:eastAsia="Times New Roman" w:cstheme="minorHAnsi"/>
                <w:sz w:val="18"/>
                <w:szCs w:val="18"/>
                <w:lang w:val="es-ES_tradnl" w:eastAsia="es-CL"/>
              </w:rPr>
              <w:t>Corresponde a 2 piscinas impermeabilizadas, de espejo rectangulares y perfil trapezoidal destinadas al almacenamiento de lixiviados</w:t>
            </w:r>
          </w:p>
        </w:tc>
      </w:tr>
      <w:tr w:rsidR="00474867" w14:paraId="7FAE2757" w14:textId="77777777" w:rsidTr="00474867">
        <w:trPr>
          <w:trHeight w:val="551"/>
          <w:jc w:val="center"/>
        </w:trPr>
        <w:tc>
          <w:tcPr>
            <w:tcW w:w="421" w:type="pct"/>
            <w:tcBorders>
              <w:top w:val="single" w:sz="4" w:space="0" w:color="auto"/>
              <w:left w:val="single" w:sz="8" w:space="0" w:color="auto"/>
              <w:bottom w:val="single" w:sz="4" w:space="0" w:color="auto"/>
              <w:right w:val="single" w:sz="4" w:space="0" w:color="auto"/>
            </w:tcBorders>
            <w:noWrap/>
            <w:vAlign w:val="center"/>
          </w:tcPr>
          <w:p w14:paraId="03D6F780" w14:textId="77777777" w:rsidR="00474867" w:rsidRDefault="00474867" w:rsidP="00FF21EA">
            <w:pPr>
              <w:jc w:val="center"/>
              <w:rPr>
                <w:rFonts w:eastAsia="Times New Roman" w:cstheme="minorHAnsi"/>
                <w:sz w:val="18"/>
                <w:szCs w:val="18"/>
                <w:lang w:val="es-ES_tradnl" w:eastAsia="es-CL"/>
              </w:rPr>
            </w:pPr>
            <w:r>
              <w:rPr>
                <w:rFonts w:eastAsia="Times New Roman" w:cstheme="minorHAnsi"/>
                <w:sz w:val="18"/>
                <w:szCs w:val="18"/>
                <w:lang w:val="es-ES_tradnl" w:eastAsia="es-CL"/>
              </w:rPr>
              <w:t>5</w:t>
            </w:r>
          </w:p>
        </w:tc>
        <w:tc>
          <w:tcPr>
            <w:tcW w:w="1660" w:type="pct"/>
            <w:tcBorders>
              <w:top w:val="single" w:sz="4" w:space="0" w:color="auto"/>
              <w:left w:val="nil"/>
              <w:bottom w:val="single" w:sz="4" w:space="0" w:color="auto"/>
              <w:right w:val="single" w:sz="4" w:space="0" w:color="auto"/>
            </w:tcBorders>
            <w:vAlign w:val="center"/>
          </w:tcPr>
          <w:p w14:paraId="68E191E2" w14:textId="77777777" w:rsidR="00474867" w:rsidRDefault="00474867" w:rsidP="00FF21EA">
            <w:pPr>
              <w:jc w:val="left"/>
              <w:rPr>
                <w:rFonts w:eastAsia="Times New Roman" w:cstheme="minorHAnsi"/>
                <w:sz w:val="18"/>
                <w:szCs w:val="18"/>
                <w:lang w:val="es-ES_tradnl" w:eastAsia="es-CL"/>
              </w:rPr>
            </w:pPr>
            <w:r>
              <w:rPr>
                <w:rFonts w:eastAsia="Times New Roman" w:cstheme="minorHAnsi"/>
                <w:sz w:val="18"/>
                <w:szCs w:val="18"/>
                <w:lang w:val="es-ES_tradnl" w:eastAsia="es-CL"/>
              </w:rPr>
              <w:t>Frente de trabajo</w:t>
            </w:r>
          </w:p>
        </w:tc>
        <w:tc>
          <w:tcPr>
            <w:tcW w:w="2919" w:type="pct"/>
            <w:tcBorders>
              <w:top w:val="single" w:sz="4" w:space="0" w:color="auto"/>
              <w:left w:val="nil"/>
              <w:bottom w:val="single" w:sz="4" w:space="0" w:color="auto"/>
              <w:right w:val="single" w:sz="8" w:space="0" w:color="auto"/>
            </w:tcBorders>
            <w:vAlign w:val="center"/>
          </w:tcPr>
          <w:p w14:paraId="30A687A2" w14:textId="77777777" w:rsidR="00474867" w:rsidRDefault="00474867" w:rsidP="00FF21EA">
            <w:pPr>
              <w:rPr>
                <w:rFonts w:eastAsia="Times New Roman" w:cstheme="minorHAnsi"/>
                <w:sz w:val="18"/>
                <w:szCs w:val="18"/>
                <w:lang w:val="es-ES_tradnl" w:eastAsia="es-CL"/>
              </w:rPr>
            </w:pPr>
            <w:r>
              <w:rPr>
                <w:rFonts w:eastAsia="Times New Roman" w:cstheme="minorHAnsi"/>
                <w:sz w:val="18"/>
                <w:szCs w:val="18"/>
                <w:lang w:val="es-ES_tradnl" w:eastAsia="es-CL"/>
              </w:rPr>
              <w:t>Corresponde al extremo en uso de la trinchera, donde se descarga diariamente la basura recolectada</w:t>
            </w:r>
          </w:p>
        </w:tc>
      </w:tr>
      <w:tr w:rsidR="009C73A7" w14:paraId="574965CD" w14:textId="77777777" w:rsidTr="00474867">
        <w:trPr>
          <w:trHeight w:val="551"/>
          <w:jc w:val="center"/>
        </w:trPr>
        <w:tc>
          <w:tcPr>
            <w:tcW w:w="421" w:type="pct"/>
            <w:tcBorders>
              <w:top w:val="single" w:sz="4" w:space="0" w:color="auto"/>
              <w:left w:val="single" w:sz="8" w:space="0" w:color="auto"/>
              <w:bottom w:val="single" w:sz="4" w:space="0" w:color="auto"/>
              <w:right w:val="single" w:sz="4" w:space="0" w:color="auto"/>
            </w:tcBorders>
            <w:noWrap/>
            <w:vAlign w:val="center"/>
          </w:tcPr>
          <w:p w14:paraId="57283E79" w14:textId="77777777" w:rsidR="009C73A7" w:rsidRDefault="009C73A7" w:rsidP="00FF21EA">
            <w:pPr>
              <w:jc w:val="center"/>
              <w:rPr>
                <w:rFonts w:eastAsia="Times New Roman" w:cstheme="minorHAnsi"/>
                <w:sz w:val="18"/>
                <w:szCs w:val="18"/>
                <w:lang w:val="es-ES_tradnl" w:eastAsia="es-CL"/>
              </w:rPr>
            </w:pPr>
            <w:r>
              <w:rPr>
                <w:rFonts w:eastAsia="Times New Roman" w:cstheme="minorHAnsi"/>
                <w:sz w:val="18"/>
                <w:szCs w:val="18"/>
                <w:lang w:val="es-ES_tradnl" w:eastAsia="es-CL"/>
              </w:rPr>
              <w:t>6</w:t>
            </w:r>
          </w:p>
        </w:tc>
        <w:tc>
          <w:tcPr>
            <w:tcW w:w="1660" w:type="pct"/>
            <w:tcBorders>
              <w:top w:val="single" w:sz="4" w:space="0" w:color="auto"/>
              <w:left w:val="nil"/>
              <w:bottom w:val="single" w:sz="4" w:space="0" w:color="auto"/>
              <w:right w:val="single" w:sz="4" w:space="0" w:color="auto"/>
            </w:tcBorders>
            <w:vAlign w:val="center"/>
          </w:tcPr>
          <w:p w14:paraId="3DF18A30" w14:textId="77777777" w:rsidR="009C73A7" w:rsidRDefault="009C73A7" w:rsidP="00FF21EA">
            <w:pPr>
              <w:jc w:val="left"/>
              <w:rPr>
                <w:rFonts w:eastAsia="Times New Roman" w:cstheme="minorHAnsi"/>
                <w:sz w:val="18"/>
                <w:szCs w:val="18"/>
                <w:lang w:val="es-ES_tradnl" w:eastAsia="es-CL"/>
              </w:rPr>
            </w:pPr>
            <w:r>
              <w:rPr>
                <w:rFonts w:eastAsia="Times New Roman" w:cstheme="minorHAnsi"/>
                <w:sz w:val="18"/>
                <w:szCs w:val="18"/>
                <w:lang w:val="es-ES_tradnl" w:eastAsia="es-CL"/>
              </w:rPr>
              <w:t>Mono relleno de lodos</w:t>
            </w:r>
          </w:p>
        </w:tc>
        <w:tc>
          <w:tcPr>
            <w:tcW w:w="2919" w:type="pct"/>
            <w:tcBorders>
              <w:top w:val="single" w:sz="4" w:space="0" w:color="auto"/>
              <w:left w:val="nil"/>
              <w:bottom w:val="single" w:sz="4" w:space="0" w:color="auto"/>
              <w:right w:val="single" w:sz="8" w:space="0" w:color="auto"/>
            </w:tcBorders>
            <w:vAlign w:val="center"/>
          </w:tcPr>
          <w:p w14:paraId="764F324B" w14:textId="77777777" w:rsidR="009C73A7" w:rsidRDefault="009C73A7" w:rsidP="00FF21EA">
            <w:pPr>
              <w:rPr>
                <w:rFonts w:eastAsia="Times New Roman" w:cstheme="minorHAnsi"/>
                <w:sz w:val="18"/>
                <w:szCs w:val="18"/>
                <w:lang w:val="es-ES_tradnl" w:eastAsia="es-CL"/>
              </w:rPr>
            </w:pPr>
            <w:r>
              <w:rPr>
                <w:rFonts w:eastAsia="Times New Roman" w:cstheme="minorHAnsi"/>
                <w:sz w:val="18"/>
                <w:szCs w:val="18"/>
                <w:lang w:val="es-ES_tradnl" w:eastAsia="es-CL"/>
              </w:rPr>
              <w:t>Corresponde a piscinas conteniendo lodo proveniente del prensado de planta de aguas servidas.</w:t>
            </w:r>
          </w:p>
        </w:tc>
      </w:tr>
    </w:tbl>
    <w:p w14:paraId="35D33B5F" w14:textId="77777777" w:rsidR="00474867" w:rsidRDefault="00474867" w:rsidP="00D52C06">
      <w:pPr>
        <w:jc w:val="left"/>
        <w:rPr>
          <w:rFonts w:cstheme="minorHAnsi"/>
          <w:b/>
          <w:sz w:val="14"/>
          <w:szCs w:val="24"/>
        </w:rPr>
      </w:pPr>
    </w:p>
    <w:p w14:paraId="03997372" w14:textId="77777777" w:rsidR="00474867" w:rsidRDefault="00474867">
      <w:pPr>
        <w:jc w:val="left"/>
        <w:rPr>
          <w:rFonts w:cstheme="minorHAnsi"/>
          <w:b/>
          <w:sz w:val="14"/>
          <w:szCs w:val="24"/>
        </w:rPr>
      </w:pPr>
      <w:r>
        <w:rPr>
          <w:rFonts w:cstheme="minorHAnsi"/>
          <w:b/>
          <w:sz w:val="14"/>
          <w:szCs w:val="24"/>
        </w:rPr>
        <w:br w:type="page"/>
      </w:r>
    </w:p>
    <w:p w14:paraId="30EE9E47" w14:textId="77777777" w:rsidR="00474867" w:rsidRDefault="00474867" w:rsidP="00D52C06">
      <w:pPr>
        <w:jc w:val="left"/>
        <w:rPr>
          <w:rFonts w:cstheme="minorHAnsi"/>
          <w:b/>
          <w:sz w:val="14"/>
          <w:szCs w:val="24"/>
        </w:rPr>
      </w:pPr>
    </w:p>
    <w:p w14:paraId="4D3AD6AB" w14:textId="77777777" w:rsidR="004E583C" w:rsidRDefault="004E583C" w:rsidP="00C958D0">
      <w:pPr>
        <w:pStyle w:val="Ttulo1"/>
      </w:pPr>
      <w:bookmarkStart w:id="74" w:name="_Toc352840394"/>
      <w:bookmarkStart w:id="75" w:name="_Toc352841454"/>
      <w:bookmarkStart w:id="76" w:name="_Toc410742303"/>
      <w:bookmarkEnd w:id="71"/>
      <w:bookmarkEnd w:id="72"/>
      <w:r>
        <w:t>H</w:t>
      </w:r>
      <w:r w:rsidR="0024720C">
        <w:t>ECHOS CONSTATADOS</w:t>
      </w:r>
      <w:r w:rsidRPr="00B1722C">
        <w:t>.</w:t>
      </w:r>
      <w:bookmarkEnd w:id="74"/>
      <w:bookmarkEnd w:id="75"/>
      <w:bookmarkEnd w:id="76"/>
    </w:p>
    <w:p w14:paraId="654A45E5" w14:textId="77777777" w:rsidR="00D17CB6" w:rsidRDefault="00D17CB6" w:rsidP="00D17CB6"/>
    <w:p w14:paraId="6D6851FB" w14:textId="77777777" w:rsidR="005206B7" w:rsidRDefault="00BC0239" w:rsidP="00BC0239">
      <w:pPr>
        <w:pStyle w:val="Ttulo2"/>
      </w:pPr>
      <w:bookmarkStart w:id="77" w:name="_Toc410742304"/>
      <w:r w:rsidRPr="00BC0239">
        <w:t>Operación relleno</w:t>
      </w:r>
      <w:bookmarkEnd w:id="77"/>
    </w:p>
    <w:p w14:paraId="561E0AAF" w14:textId="77777777" w:rsidR="005206B7" w:rsidRDefault="005206B7" w:rsidP="005206B7"/>
    <w:tbl>
      <w:tblPr>
        <w:tblStyle w:val="Tablaconcuadrcula"/>
        <w:tblW w:w="13754" w:type="dxa"/>
        <w:tblLook w:val="04A0" w:firstRow="1" w:lastRow="0" w:firstColumn="1" w:lastColumn="0" w:noHBand="0" w:noVBand="1"/>
      </w:tblPr>
      <w:tblGrid>
        <w:gridCol w:w="3821"/>
        <w:gridCol w:w="9933"/>
      </w:tblGrid>
      <w:tr w:rsidR="00CB5A23" w:rsidRPr="00051ABA" w14:paraId="2BF1723D" w14:textId="77777777" w:rsidTr="00F21B7A">
        <w:trPr>
          <w:trHeight w:val="244"/>
        </w:trPr>
        <w:tc>
          <w:tcPr>
            <w:tcW w:w="1389" w:type="pct"/>
          </w:tcPr>
          <w:p w14:paraId="598CC931" w14:textId="77777777" w:rsidR="00CB5A23" w:rsidRPr="00051ABA" w:rsidRDefault="00CB5A23" w:rsidP="00F21B7A">
            <w:r w:rsidRPr="00051ABA">
              <w:rPr>
                <w:rFonts w:ascii="Calibri" w:eastAsia="Times New Roman" w:hAnsi="Calibri"/>
                <w:b/>
                <w:bCs/>
                <w:color w:val="000000"/>
                <w:lang w:eastAsia="es-CL"/>
              </w:rPr>
              <w:t>Número de Hecho Constatado</w:t>
            </w:r>
            <w:r w:rsidRPr="00051ABA">
              <w:rPr>
                <w:rFonts w:ascii="Calibri" w:eastAsia="Times New Roman" w:hAnsi="Calibri"/>
                <w:color w:val="000000"/>
                <w:lang w:eastAsia="es-CL"/>
              </w:rPr>
              <w:t xml:space="preserve">: </w:t>
            </w:r>
            <w:r w:rsidR="00A20739" w:rsidRPr="00051ABA">
              <w:rPr>
                <w:rFonts w:ascii="Calibri" w:eastAsia="Times New Roman" w:hAnsi="Calibri"/>
                <w:color w:val="000000"/>
                <w:lang w:eastAsia="es-CL"/>
              </w:rPr>
              <w:t>1</w:t>
            </w:r>
          </w:p>
        </w:tc>
        <w:tc>
          <w:tcPr>
            <w:tcW w:w="3611" w:type="pct"/>
          </w:tcPr>
          <w:p w14:paraId="090F530B" w14:textId="77777777" w:rsidR="00CB5A23" w:rsidRPr="00051ABA" w:rsidRDefault="00CB5A23" w:rsidP="00F21B7A">
            <w:r w:rsidRPr="00051ABA">
              <w:rPr>
                <w:rFonts w:ascii="Calibri" w:eastAsia="Times New Roman" w:hAnsi="Calibri"/>
                <w:b/>
                <w:bCs/>
                <w:color w:val="000000"/>
                <w:lang w:eastAsia="es-CL"/>
              </w:rPr>
              <w:t>Estación</w:t>
            </w:r>
            <w:r w:rsidRPr="00051ABA">
              <w:rPr>
                <w:rFonts w:ascii="Calibri" w:eastAsia="Times New Roman" w:hAnsi="Calibri"/>
                <w:color w:val="000000"/>
                <w:lang w:eastAsia="es-CL"/>
              </w:rPr>
              <w:t xml:space="preserve">: </w:t>
            </w:r>
            <w:r w:rsidR="0067542D">
              <w:rPr>
                <w:rFonts w:ascii="Calibri" w:eastAsia="Times New Roman" w:hAnsi="Calibri"/>
                <w:color w:val="000000"/>
                <w:lang w:eastAsia="es-CL"/>
              </w:rPr>
              <w:t>5</w:t>
            </w:r>
          </w:p>
        </w:tc>
      </w:tr>
      <w:tr w:rsidR="00CB5A23" w:rsidRPr="00051ABA" w14:paraId="3E85A2A1" w14:textId="77777777" w:rsidTr="00F21B7A">
        <w:trPr>
          <w:trHeight w:val="844"/>
        </w:trPr>
        <w:tc>
          <w:tcPr>
            <w:tcW w:w="5000" w:type="pct"/>
            <w:gridSpan w:val="2"/>
            <w:tcBorders>
              <w:bottom w:val="single" w:sz="4" w:space="0" w:color="auto"/>
            </w:tcBorders>
          </w:tcPr>
          <w:p w14:paraId="68B84C33" w14:textId="77777777" w:rsidR="00CB5A23" w:rsidRPr="00051ABA" w:rsidRDefault="00CB5A23" w:rsidP="00F21B7A">
            <w:pPr>
              <w:rPr>
                <w:rFonts w:ascii="Calibri" w:eastAsia="Times New Roman" w:hAnsi="Calibri"/>
                <w:color w:val="000000"/>
                <w:lang w:eastAsia="es-CL"/>
              </w:rPr>
            </w:pPr>
            <w:r w:rsidRPr="00051ABA">
              <w:rPr>
                <w:rFonts w:ascii="Calibri" w:eastAsia="Times New Roman" w:hAnsi="Calibri"/>
                <w:b/>
                <w:bCs/>
                <w:color w:val="000000"/>
                <w:lang w:eastAsia="es-CL"/>
              </w:rPr>
              <w:t>Exigencia</w:t>
            </w:r>
            <w:r w:rsidRPr="00051ABA">
              <w:rPr>
                <w:rFonts w:ascii="Calibri" w:eastAsia="Times New Roman" w:hAnsi="Calibri"/>
                <w:color w:val="000000"/>
                <w:lang w:eastAsia="es-CL"/>
              </w:rPr>
              <w:t xml:space="preserve">: </w:t>
            </w:r>
          </w:p>
          <w:p w14:paraId="015029A8" w14:textId="77777777" w:rsidR="00CB5A23" w:rsidRPr="00051ABA" w:rsidRDefault="00CB5A23" w:rsidP="00F21B7A">
            <w:pPr>
              <w:rPr>
                <w:rFonts w:ascii="Calibri" w:eastAsia="Times New Roman" w:hAnsi="Calibri"/>
                <w:color w:val="000000"/>
                <w:lang w:eastAsia="es-CL"/>
              </w:rPr>
            </w:pPr>
          </w:p>
          <w:p w14:paraId="7B5ABF6F" w14:textId="77777777" w:rsidR="00CB5A23" w:rsidRPr="00051ABA" w:rsidRDefault="00CB5A23" w:rsidP="00F21B7A">
            <w:pPr>
              <w:rPr>
                <w:rFonts w:cstheme="minorHAnsi"/>
                <w:b/>
              </w:rPr>
            </w:pPr>
            <w:r w:rsidRPr="00051ABA">
              <w:rPr>
                <w:rFonts w:cstheme="minorHAnsi"/>
                <w:b/>
              </w:rPr>
              <w:t xml:space="preserve">RCA 51/2010, Considerando </w:t>
            </w:r>
            <w:r w:rsidR="00E143EC" w:rsidRPr="00E143EC">
              <w:rPr>
                <w:rFonts w:cstheme="minorHAnsi"/>
                <w:b/>
              </w:rPr>
              <w:t>3.11.1.2.3.- Manejo de Escorrentías Superficiales y Subsuperficiales</w:t>
            </w:r>
            <w:r w:rsidR="00E143EC">
              <w:rPr>
                <w:rFonts w:cstheme="minorHAnsi"/>
                <w:b/>
              </w:rPr>
              <w:t xml:space="preserve">, </w:t>
            </w:r>
            <w:r w:rsidR="00E143EC" w:rsidRPr="00E143EC">
              <w:rPr>
                <w:rFonts w:cstheme="minorHAnsi"/>
                <w:b/>
              </w:rPr>
              <w:t>Barreras Impermeables</w:t>
            </w:r>
          </w:p>
          <w:p w14:paraId="636F0860" w14:textId="77777777" w:rsidR="00E143EC" w:rsidRPr="00E143EC" w:rsidRDefault="00CB5A23" w:rsidP="00E143EC">
            <w:pPr>
              <w:rPr>
                <w:rFonts w:cstheme="minorHAnsi"/>
              </w:rPr>
            </w:pPr>
            <w:r w:rsidRPr="00051ABA">
              <w:rPr>
                <w:rFonts w:cstheme="minorHAnsi"/>
              </w:rPr>
              <w:t>“….</w:t>
            </w:r>
            <w:r w:rsidR="00E143EC" w:rsidRPr="00E143EC">
              <w:rPr>
                <w:rFonts w:cstheme="minorHAnsi"/>
              </w:rPr>
              <w:t>Con el propósito de minimizar los efectos adversos de la infiltración de aguas lluvias, se proyecta también la ejecución de sendas “Barrera Impermeables”, los cuales serán confeccionados con material térreo fino, al cual se le instalará una manga o membrana de un material altamente impermeable, dando al conjunto una característica sólida, confinada y altamente impermeable.</w:t>
            </w:r>
          </w:p>
          <w:p w14:paraId="35A1246A" w14:textId="77777777" w:rsidR="00E143EC" w:rsidRPr="00E143EC" w:rsidRDefault="00E143EC" w:rsidP="00E143EC">
            <w:pPr>
              <w:rPr>
                <w:rFonts w:cstheme="minorHAnsi"/>
              </w:rPr>
            </w:pPr>
            <w:r w:rsidRPr="00E143EC">
              <w:rPr>
                <w:rFonts w:cstheme="minorHAnsi"/>
              </w:rPr>
              <w:t>Estas barreras tendrán un ancho mínimo de 0,6 m, y una profundidad variable entre 2,5 y 5,0 m, medidos desde el nivel de terreno natural, sin excavar, de modo de garantizar el empotramiento de estos muros en al menos 0,3 m en suelo natural arcilloso impermeable.</w:t>
            </w:r>
          </w:p>
          <w:p w14:paraId="01FED2AC" w14:textId="77777777" w:rsidR="00E143EC" w:rsidRPr="00E143EC" w:rsidRDefault="00E143EC" w:rsidP="00E143EC">
            <w:pPr>
              <w:rPr>
                <w:rFonts w:cstheme="minorHAnsi"/>
              </w:rPr>
            </w:pPr>
            <w:r w:rsidRPr="00E143EC">
              <w:rPr>
                <w:rFonts w:cstheme="minorHAnsi"/>
              </w:rPr>
              <w:t>La finalidad de la ejecución de estos muros es el disminuir el ingreso de aguas lluvia y aguas filtrantes a las zonas de celdas en operación. Los muros, al ser construidos con un carácter impermeable, reducirán drásticamente el paso de las aguas que filtran de los niveles 1 y 2, definidos como materiales permeables según el estudio geotécnico de la DIA (Anexo N°16).</w:t>
            </w:r>
          </w:p>
          <w:p w14:paraId="27E4D3FF" w14:textId="77777777" w:rsidR="00CB5A23" w:rsidRPr="00051ABA" w:rsidRDefault="00E143EC" w:rsidP="00E143EC">
            <w:pPr>
              <w:rPr>
                <w:rFonts w:cstheme="minorHAnsi"/>
              </w:rPr>
            </w:pPr>
            <w:r w:rsidRPr="00E143EC">
              <w:rPr>
                <w:rFonts w:cstheme="minorHAnsi"/>
              </w:rPr>
              <w:t>La construcción de las barreras se proyecta en forma secuencial, de acuerdo al avance operacional del relleno, y abarcando el perímetro de un grupo de celdas, que se encuentre operativa.</w:t>
            </w:r>
            <w:r w:rsidR="00CB5A23" w:rsidRPr="00051ABA">
              <w:rPr>
                <w:rFonts w:cstheme="minorHAnsi"/>
              </w:rPr>
              <w:t>….”</w:t>
            </w:r>
          </w:p>
          <w:p w14:paraId="10A5AA5E" w14:textId="77777777" w:rsidR="00CB5A23" w:rsidRPr="00051ABA" w:rsidRDefault="00CB5A23" w:rsidP="00F21B7A">
            <w:pPr>
              <w:autoSpaceDE w:val="0"/>
              <w:autoSpaceDN w:val="0"/>
              <w:adjustRightInd w:val="0"/>
              <w:rPr>
                <w:rFonts w:eastAsia="Times New Roman" w:cstheme="minorHAnsi"/>
                <w:lang w:eastAsia="es-CL"/>
              </w:rPr>
            </w:pPr>
          </w:p>
        </w:tc>
      </w:tr>
      <w:tr w:rsidR="00CB5A23" w14:paraId="2AE9F48F" w14:textId="77777777" w:rsidTr="00F21B7A">
        <w:trPr>
          <w:trHeight w:val="663"/>
        </w:trPr>
        <w:tc>
          <w:tcPr>
            <w:tcW w:w="5000" w:type="pct"/>
            <w:gridSpan w:val="2"/>
          </w:tcPr>
          <w:p w14:paraId="27BCC318" w14:textId="77777777" w:rsidR="00CB5A23" w:rsidRPr="00051ABA" w:rsidRDefault="00CB5A23" w:rsidP="00F21B7A">
            <w:pPr>
              <w:jc w:val="left"/>
              <w:rPr>
                <w:rFonts w:ascii="Calibri" w:eastAsia="Times New Roman" w:hAnsi="Calibri"/>
                <w:b/>
                <w:bCs/>
                <w:color w:val="000000"/>
                <w:lang w:eastAsia="es-CL"/>
              </w:rPr>
            </w:pPr>
            <w:r w:rsidRPr="00051ABA">
              <w:rPr>
                <w:rFonts w:ascii="Calibri" w:eastAsia="Times New Roman" w:hAnsi="Calibri"/>
                <w:b/>
                <w:bCs/>
                <w:color w:val="000000"/>
                <w:lang w:eastAsia="es-CL"/>
              </w:rPr>
              <w:t>Hecho(s) constatado(s) durante la fiscalización</w:t>
            </w:r>
            <w:r w:rsidRPr="00051ABA">
              <w:rPr>
                <w:rFonts w:ascii="Calibri" w:eastAsia="Times New Roman" w:hAnsi="Calibri"/>
                <w:color w:val="000000"/>
                <w:lang w:eastAsia="es-CL"/>
              </w:rPr>
              <w:t>:</w:t>
            </w:r>
          </w:p>
          <w:p w14:paraId="0F9549F0" w14:textId="77777777" w:rsidR="00CB5A23" w:rsidRPr="00051ABA" w:rsidRDefault="00CB5A23" w:rsidP="00F21B7A">
            <w:pPr>
              <w:jc w:val="left"/>
              <w:rPr>
                <w:rFonts w:cstheme="minorHAnsi"/>
              </w:rPr>
            </w:pPr>
          </w:p>
          <w:p w14:paraId="6D4223F9" w14:textId="77777777" w:rsidR="00CB5A23" w:rsidRDefault="00CB5A23" w:rsidP="00E143EC">
            <w:pPr>
              <w:rPr>
                <w:rFonts w:cstheme="minorHAnsi"/>
              </w:rPr>
            </w:pPr>
            <w:r w:rsidRPr="00051ABA">
              <w:rPr>
                <w:rFonts w:cstheme="minorHAnsi"/>
              </w:rPr>
              <w:t xml:space="preserve">Durante las actividades de inspección </w:t>
            </w:r>
            <w:r w:rsidR="00E143EC">
              <w:rPr>
                <w:rFonts w:cstheme="minorHAnsi"/>
              </w:rPr>
              <w:t xml:space="preserve">no se observaron </w:t>
            </w:r>
            <w:r w:rsidR="00E143EC" w:rsidRPr="00E143EC">
              <w:rPr>
                <w:rFonts w:cstheme="minorHAnsi"/>
              </w:rPr>
              <w:t>barreras de alta impermeabilidad empotradas en estrato arcilloso para confinamiento de la celda.</w:t>
            </w:r>
          </w:p>
          <w:p w14:paraId="1D6AF29B" w14:textId="77777777" w:rsidR="00E143EC" w:rsidRPr="00051ABA" w:rsidRDefault="00E143EC" w:rsidP="00E143EC">
            <w:pPr>
              <w:rPr>
                <w:rFonts w:cstheme="minorHAnsi"/>
              </w:rPr>
            </w:pPr>
          </w:p>
        </w:tc>
      </w:tr>
    </w:tbl>
    <w:p w14:paraId="6C57DA07" w14:textId="77777777" w:rsidR="005206B7" w:rsidRDefault="005206B7" w:rsidP="005206B7"/>
    <w:p w14:paraId="015434B6" w14:textId="77777777" w:rsidR="004A1EDD" w:rsidRDefault="004A1EDD" w:rsidP="005206B7"/>
    <w:p w14:paraId="1676C877" w14:textId="77777777" w:rsidR="004A1EDD" w:rsidRDefault="004A1EDD" w:rsidP="005206B7"/>
    <w:p w14:paraId="65F5465C" w14:textId="77777777" w:rsidR="005206B7" w:rsidRDefault="005206B7" w:rsidP="005206B7"/>
    <w:p w14:paraId="0D99278E" w14:textId="77777777" w:rsidR="00A7041A" w:rsidRDefault="00A7041A" w:rsidP="005206B7"/>
    <w:p w14:paraId="478F3293" w14:textId="77777777" w:rsidR="00A7041A" w:rsidRDefault="00A7041A" w:rsidP="005206B7"/>
    <w:p w14:paraId="5B940FE3" w14:textId="77777777" w:rsidR="00A7041A" w:rsidRDefault="00A7041A" w:rsidP="005206B7"/>
    <w:p w14:paraId="5A32532D" w14:textId="77777777" w:rsidR="00A7041A" w:rsidRDefault="00A7041A" w:rsidP="005206B7"/>
    <w:p w14:paraId="57ADCBC6" w14:textId="77777777" w:rsidR="00A7041A" w:rsidRDefault="00A7041A" w:rsidP="005206B7"/>
    <w:p w14:paraId="416F5062" w14:textId="77777777" w:rsidR="00A7041A" w:rsidRDefault="00A7041A" w:rsidP="005206B7"/>
    <w:p w14:paraId="666B9731" w14:textId="77777777" w:rsidR="00A7041A" w:rsidRDefault="00A7041A" w:rsidP="005206B7"/>
    <w:p w14:paraId="4894199A" w14:textId="77777777" w:rsidR="00A7041A" w:rsidRDefault="00A7041A" w:rsidP="005206B7"/>
    <w:p w14:paraId="74A70AE0" w14:textId="77777777" w:rsidR="00A7041A" w:rsidRDefault="00A7041A" w:rsidP="00A7041A"/>
    <w:tbl>
      <w:tblPr>
        <w:tblStyle w:val="Tablaconcuadrcula"/>
        <w:tblW w:w="13754" w:type="dxa"/>
        <w:tblLook w:val="04A0" w:firstRow="1" w:lastRow="0" w:firstColumn="1" w:lastColumn="0" w:noHBand="0" w:noVBand="1"/>
      </w:tblPr>
      <w:tblGrid>
        <w:gridCol w:w="3821"/>
        <w:gridCol w:w="9933"/>
      </w:tblGrid>
      <w:tr w:rsidR="00A7041A" w14:paraId="337FE72B" w14:textId="77777777" w:rsidTr="00B97B89">
        <w:trPr>
          <w:trHeight w:val="244"/>
        </w:trPr>
        <w:tc>
          <w:tcPr>
            <w:tcW w:w="1389" w:type="pct"/>
          </w:tcPr>
          <w:p w14:paraId="47591CB9" w14:textId="77777777" w:rsidR="00A7041A" w:rsidRPr="0044249F" w:rsidRDefault="00A7041A" w:rsidP="00B97B89">
            <w:r w:rsidRPr="0044249F">
              <w:rPr>
                <w:rFonts w:ascii="Calibri" w:eastAsia="Times New Roman" w:hAnsi="Calibri"/>
                <w:b/>
                <w:bCs/>
                <w:color w:val="000000"/>
                <w:lang w:eastAsia="es-CL"/>
              </w:rPr>
              <w:lastRenderedPageBreak/>
              <w:t>Número de Hecho Constatado</w:t>
            </w:r>
            <w:r w:rsidR="0067542D">
              <w:rPr>
                <w:rFonts w:ascii="Calibri" w:eastAsia="Times New Roman" w:hAnsi="Calibri"/>
                <w:color w:val="000000"/>
                <w:lang w:eastAsia="es-CL"/>
              </w:rPr>
              <w:t>: 2</w:t>
            </w:r>
          </w:p>
        </w:tc>
        <w:tc>
          <w:tcPr>
            <w:tcW w:w="3611" w:type="pct"/>
          </w:tcPr>
          <w:p w14:paraId="40AFCE08" w14:textId="77777777" w:rsidR="00A7041A" w:rsidRPr="0044249F" w:rsidRDefault="00A7041A" w:rsidP="00B97B89">
            <w:r w:rsidRPr="0044249F">
              <w:rPr>
                <w:rFonts w:ascii="Calibri" w:eastAsia="Times New Roman" w:hAnsi="Calibri"/>
                <w:b/>
                <w:bCs/>
                <w:color w:val="000000"/>
                <w:lang w:eastAsia="es-CL"/>
              </w:rPr>
              <w:t>Estación</w:t>
            </w:r>
            <w:r w:rsidRPr="0044249F">
              <w:rPr>
                <w:rFonts w:ascii="Calibri" w:eastAsia="Times New Roman" w:hAnsi="Calibri"/>
                <w:color w:val="000000"/>
                <w:lang w:eastAsia="es-CL"/>
              </w:rPr>
              <w:t xml:space="preserve">: </w:t>
            </w:r>
            <w:r w:rsidR="0067542D">
              <w:rPr>
                <w:rFonts w:ascii="Calibri" w:eastAsia="Times New Roman" w:hAnsi="Calibri"/>
                <w:color w:val="000000"/>
                <w:lang w:eastAsia="es-CL"/>
              </w:rPr>
              <w:t>4</w:t>
            </w:r>
          </w:p>
        </w:tc>
      </w:tr>
      <w:tr w:rsidR="00A7041A" w:rsidRPr="00BA4DB8" w14:paraId="7C467238" w14:textId="77777777" w:rsidTr="00B97B89">
        <w:trPr>
          <w:trHeight w:val="844"/>
        </w:trPr>
        <w:tc>
          <w:tcPr>
            <w:tcW w:w="5000" w:type="pct"/>
            <w:gridSpan w:val="2"/>
            <w:tcBorders>
              <w:bottom w:val="single" w:sz="4" w:space="0" w:color="auto"/>
            </w:tcBorders>
          </w:tcPr>
          <w:p w14:paraId="4CD4236E" w14:textId="77777777" w:rsidR="00A7041A" w:rsidRPr="0044249F" w:rsidRDefault="00A7041A" w:rsidP="00B97B89">
            <w:pPr>
              <w:rPr>
                <w:rFonts w:ascii="Calibri" w:eastAsia="Times New Roman" w:hAnsi="Calibri"/>
                <w:color w:val="000000"/>
                <w:lang w:eastAsia="es-CL"/>
              </w:rPr>
            </w:pPr>
            <w:r w:rsidRPr="0044249F">
              <w:rPr>
                <w:rFonts w:ascii="Calibri" w:eastAsia="Times New Roman" w:hAnsi="Calibri"/>
                <w:b/>
                <w:bCs/>
                <w:color w:val="000000"/>
                <w:lang w:eastAsia="es-CL"/>
              </w:rPr>
              <w:t>Exigencia</w:t>
            </w:r>
            <w:r w:rsidRPr="0044249F">
              <w:rPr>
                <w:rFonts w:ascii="Calibri" w:eastAsia="Times New Roman" w:hAnsi="Calibri"/>
                <w:color w:val="000000"/>
                <w:lang w:eastAsia="es-CL"/>
              </w:rPr>
              <w:t xml:space="preserve">: </w:t>
            </w:r>
          </w:p>
          <w:p w14:paraId="015FFF64" w14:textId="77777777" w:rsidR="00A7041A" w:rsidRPr="0044249F" w:rsidRDefault="00A7041A" w:rsidP="00B97B89">
            <w:pPr>
              <w:rPr>
                <w:rFonts w:ascii="Calibri" w:eastAsia="Times New Roman" w:hAnsi="Calibri"/>
                <w:color w:val="000000"/>
                <w:lang w:eastAsia="es-CL"/>
              </w:rPr>
            </w:pPr>
          </w:p>
          <w:p w14:paraId="5AD55D4B" w14:textId="77777777" w:rsidR="00A7041A" w:rsidRPr="0044249F" w:rsidRDefault="00A7041A" w:rsidP="00B97B89">
            <w:pPr>
              <w:rPr>
                <w:rFonts w:cstheme="minorHAnsi"/>
                <w:b/>
              </w:rPr>
            </w:pPr>
            <w:r>
              <w:rPr>
                <w:rFonts w:cstheme="minorHAnsi"/>
                <w:b/>
              </w:rPr>
              <w:t>RCA 747</w:t>
            </w:r>
            <w:r w:rsidRPr="0044249F">
              <w:rPr>
                <w:rFonts w:cstheme="minorHAnsi"/>
                <w:b/>
              </w:rPr>
              <w:t>/20</w:t>
            </w:r>
            <w:r>
              <w:rPr>
                <w:rFonts w:cstheme="minorHAnsi"/>
                <w:b/>
              </w:rPr>
              <w:t>03</w:t>
            </w:r>
            <w:r w:rsidRPr="0044249F">
              <w:rPr>
                <w:rFonts w:cstheme="minorHAnsi"/>
                <w:b/>
              </w:rPr>
              <w:t>, Considerando 3.11.1.4.3</w:t>
            </w:r>
          </w:p>
          <w:p w14:paraId="4668E867" w14:textId="77777777" w:rsidR="00A7041A" w:rsidRPr="0044249F" w:rsidRDefault="00A7041A" w:rsidP="00B97B89">
            <w:pPr>
              <w:rPr>
                <w:rFonts w:cstheme="minorHAnsi"/>
              </w:rPr>
            </w:pPr>
            <w:r w:rsidRPr="0044249F">
              <w:rPr>
                <w:rFonts w:cstheme="minorHAnsi"/>
              </w:rPr>
              <w:t>“….Finalmente respecto de la instalación de un sistema físico de detección de fugas, se considerará para mayor confiabilidad del sistema, un pozo testigo justo en el centro de ambas piscinas, de tal forma de constatar prontamente eventuales fugas o contaminaciones accidentales no previstas. Su profundidad será igual al fondo de las piscinas más 1 m.  ….”</w:t>
            </w:r>
          </w:p>
          <w:p w14:paraId="41A89AC6" w14:textId="77777777" w:rsidR="00A7041A" w:rsidRPr="0044249F" w:rsidRDefault="00A7041A" w:rsidP="00B97B89">
            <w:pPr>
              <w:autoSpaceDE w:val="0"/>
              <w:autoSpaceDN w:val="0"/>
              <w:adjustRightInd w:val="0"/>
              <w:rPr>
                <w:rFonts w:eastAsia="Times New Roman" w:cstheme="minorHAnsi"/>
                <w:lang w:eastAsia="es-CL"/>
              </w:rPr>
            </w:pPr>
          </w:p>
        </w:tc>
      </w:tr>
      <w:tr w:rsidR="00A7041A" w14:paraId="29E42B4F" w14:textId="77777777" w:rsidTr="00B97B89">
        <w:trPr>
          <w:trHeight w:val="663"/>
        </w:trPr>
        <w:tc>
          <w:tcPr>
            <w:tcW w:w="5000" w:type="pct"/>
            <w:gridSpan w:val="2"/>
          </w:tcPr>
          <w:p w14:paraId="3598DBCF" w14:textId="77777777" w:rsidR="00A7041A" w:rsidRPr="0044249F" w:rsidRDefault="00A7041A" w:rsidP="00B97B89">
            <w:pPr>
              <w:jc w:val="left"/>
              <w:rPr>
                <w:rFonts w:ascii="Calibri" w:eastAsia="Times New Roman" w:hAnsi="Calibri"/>
                <w:b/>
                <w:bCs/>
                <w:color w:val="000000"/>
                <w:lang w:eastAsia="es-CL"/>
              </w:rPr>
            </w:pPr>
            <w:r w:rsidRPr="0044249F">
              <w:rPr>
                <w:rFonts w:ascii="Calibri" w:eastAsia="Times New Roman" w:hAnsi="Calibri"/>
                <w:b/>
                <w:bCs/>
                <w:color w:val="000000"/>
                <w:lang w:eastAsia="es-CL"/>
              </w:rPr>
              <w:t>Hecho(s) constatado(s) durante la fiscalización</w:t>
            </w:r>
            <w:r w:rsidRPr="0044249F">
              <w:rPr>
                <w:rFonts w:ascii="Calibri" w:eastAsia="Times New Roman" w:hAnsi="Calibri"/>
                <w:color w:val="000000"/>
                <w:lang w:eastAsia="es-CL"/>
              </w:rPr>
              <w:t>:</w:t>
            </w:r>
          </w:p>
          <w:p w14:paraId="44356BA4" w14:textId="77777777" w:rsidR="00A7041A" w:rsidRPr="0044249F" w:rsidRDefault="00A7041A" w:rsidP="00B97B89">
            <w:pPr>
              <w:jc w:val="left"/>
              <w:rPr>
                <w:rFonts w:cstheme="minorHAnsi"/>
              </w:rPr>
            </w:pPr>
          </w:p>
          <w:p w14:paraId="506F4B71" w14:textId="77777777" w:rsidR="00A7041A" w:rsidRPr="0044249F" w:rsidRDefault="00A7041A" w:rsidP="00B97B89">
            <w:pPr>
              <w:rPr>
                <w:rFonts w:cstheme="minorHAnsi"/>
              </w:rPr>
            </w:pPr>
            <w:r w:rsidRPr="0044249F">
              <w:rPr>
                <w:rFonts w:cstheme="minorHAnsi"/>
              </w:rPr>
              <w:t>Durante las actividades</w:t>
            </w:r>
            <w:r>
              <w:rPr>
                <w:rFonts w:cstheme="minorHAnsi"/>
              </w:rPr>
              <w:t xml:space="preserve"> de inspección se constató que n</w:t>
            </w:r>
            <w:r w:rsidRPr="0044249F">
              <w:rPr>
                <w:rFonts w:cstheme="minorHAnsi"/>
              </w:rPr>
              <w:t>o existe un pozo de control de fugas entre las dos piscinas de acumulación de lixiviados.</w:t>
            </w:r>
          </w:p>
          <w:p w14:paraId="58AE1839" w14:textId="77777777" w:rsidR="00A7041A" w:rsidRPr="0044249F" w:rsidRDefault="00A7041A" w:rsidP="00B97B89">
            <w:pPr>
              <w:rPr>
                <w:rFonts w:cstheme="minorHAnsi"/>
              </w:rPr>
            </w:pPr>
          </w:p>
        </w:tc>
      </w:tr>
    </w:tbl>
    <w:p w14:paraId="315E3F0E" w14:textId="77777777" w:rsidR="00A7041A" w:rsidRDefault="00A7041A" w:rsidP="00A7041A"/>
    <w:tbl>
      <w:tblPr>
        <w:tblW w:w="13712" w:type="dxa"/>
        <w:jc w:val="center"/>
        <w:tblCellMar>
          <w:left w:w="70" w:type="dxa"/>
          <w:right w:w="70" w:type="dxa"/>
        </w:tblCellMar>
        <w:tblLook w:val="04A0" w:firstRow="1" w:lastRow="0" w:firstColumn="1" w:lastColumn="0" w:noHBand="0" w:noVBand="1"/>
      </w:tblPr>
      <w:tblGrid>
        <w:gridCol w:w="2704"/>
        <w:gridCol w:w="4311"/>
        <w:gridCol w:w="1988"/>
        <w:gridCol w:w="4709"/>
      </w:tblGrid>
      <w:tr w:rsidR="00B979FC" w:rsidRPr="005626CB" w14:paraId="7F0CE247" w14:textId="77777777" w:rsidTr="00B97B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A5CF43" w14:textId="77777777" w:rsidR="00B979FC" w:rsidRPr="005626CB" w:rsidRDefault="00B979FC" w:rsidP="00B97B89">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B979FC" w:rsidRPr="005626CB" w14:paraId="35FF7059" w14:textId="77777777" w:rsidTr="00B97B89">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2C51ACB0" w14:textId="77777777" w:rsidR="00B979FC" w:rsidRPr="005626CB" w:rsidRDefault="00B979FC" w:rsidP="00B97B89">
            <w:pPr>
              <w:jc w:val="center"/>
              <w:rPr>
                <w:rFonts w:eastAsia="Times New Roman"/>
                <w:color w:val="000000"/>
                <w:sz w:val="20"/>
                <w:szCs w:val="20"/>
                <w:lang w:eastAsia="es-CL"/>
              </w:rPr>
            </w:pPr>
            <w:r>
              <w:rPr>
                <w:noProof/>
                <w:lang w:eastAsia="es-CL"/>
              </w:rPr>
              <w:drawing>
                <wp:inline distT="0" distB="0" distL="0" distR="0" wp14:anchorId="4C793629" wp14:editId="611F97C9">
                  <wp:extent cx="4267132" cy="2880000"/>
                  <wp:effectExtent l="0" t="0" r="63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email">
                            <a:extLst>
                              <a:ext uri="{28A0092B-C50C-407E-A947-70E740481C1C}">
                                <a14:useLocalDpi xmlns:a14="http://schemas.microsoft.com/office/drawing/2010/main"/>
                              </a:ext>
                            </a:extLst>
                          </a:blip>
                          <a:stretch>
                            <a:fillRect/>
                          </a:stretch>
                        </pic:blipFill>
                        <pic:spPr>
                          <a:xfrm>
                            <a:off x="0" y="0"/>
                            <a:ext cx="4267132" cy="288000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545AAF2F" w14:textId="77777777" w:rsidR="00B979FC" w:rsidRPr="005626CB" w:rsidRDefault="00B979FC" w:rsidP="00B97B89">
            <w:pPr>
              <w:jc w:val="center"/>
              <w:rPr>
                <w:rFonts w:eastAsia="Times New Roman"/>
                <w:color w:val="000000"/>
                <w:sz w:val="20"/>
                <w:szCs w:val="20"/>
                <w:lang w:eastAsia="es-CL"/>
              </w:rPr>
            </w:pPr>
            <w:r>
              <w:rPr>
                <w:noProof/>
                <w:lang w:eastAsia="es-CL"/>
              </w:rPr>
              <w:drawing>
                <wp:inline distT="0" distB="0" distL="0" distR="0" wp14:anchorId="140EF282" wp14:editId="1C7A1BB4">
                  <wp:extent cx="3954854" cy="288000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email">
                            <a:extLst>
                              <a:ext uri="{28A0092B-C50C-407E-A947-70E740481C1C}">
                                <a14:useLocalDpi xmlns:a14="http://schemas.microsoft.com/office/drawing/2010/main"/>
                              </a:ext>
                            </a:extLst>
                          </a:blip>
                          <a:stretch>
                            <a:fillRect/>
                          </a:stretch>
                        </pic:blipFill>
                        <pic:spPr>
                          <a:xfrm>
                            <a:off x="0" y="0"/>
                            <a:ext cx="3954854" cy="2880000"/>
                          </a:xfrm>
                          <a:prstGeom prst="rect">
                            <a:avLst/>
                          </a:prstGeom>
                        </pic:spPr>
                      </pic:pic>
                    </a:graphicData>
                  </a:graphic>
                </wp:inline>
              </w:drawing>
            </w:r>
          </w:p>
        </w:tc>
      </w:tr>
      <w:tr w:rsidR="00B979FC" w:rsidRPr="00557733" w14:paraId="51A16B3C" w14:textId="77777777" w:rsidTr="00B97B89">
        <w:trPr>
          <w:trHeight w:val="300"/>
          <w:jc w:val="center"/>
        </w:trPr>
        <w:tc>
          <w:tcPr>
            <w:tcW w:w="986" w:type="pct"/>
            <w:tcBorders>
              <w:top w:val="single" w:sz="4" w:space="0" w:color="auto"/>
              <w:left w:val="single" w:sz="4" w:space="0" w:color="auto"/>
              <w:bottom w:val="single" w:sz="4" w:space="0" w:color="auto"/>
              <w:right w:val="nil"/>
            </w:tcBorders>
            <w:shd w:val="clear" w:color="auto" w:fill="auto"/>
            <w:noWrap/>
            <w:vAlign w:val="center"/>
            <w:hideMark/>
          </w:tcPr>
          <w:p w14:paraId="2385CABE" w14:textId="77777777" w:rsidR="00B979FC" w:rsidRPr="005167B9" w:rsidRDefault="00B979FC" w:rsidP="00B97B89">
            <w:pPr>
              <w:rPr>
                <w:rFonts w:eastAsia="Times New Roman"/>
                <w:b/>
                <w:color w:val="000000"/>
                <w:szCs w:val="18"/>
                <w:lang w:eastAsia="es-CL"/>
              </w:rPr>
            </w:pPr>
            <w:r w:rsidRPr="005167B9">
              <w:rPr>
                <w:b/>
                <w:sz w:val="18"/>
                <w:szCs w:val="18"/>
              </w:rPr>
              <w:t xml:space="preserve">Fotografía </w:t>
            </w:r>
            <w:r>
              <w:rPr>
                <w:b/>
                <w:sz w:val="18"/>
                <w:szCs w:val="18"/>
              </w:rPr>
              <w:t>1.</w:t>
            </w:r>
          </w:p>
        </w:tc>
        <w:tc>
          <w:tcPr>
            <w:tcW w:w="15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BFAEA4" w14:textId="77777777" w:rsidR="00B979FC" w:rsidRPr="00557733" w:rsidRDefault="00B979FC" w:rsidP="00B979FC">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Pr>
                <w:rFonts w:eastAsia="Times New Roman"/>
                <w:color w:val="000000"/>
                <w:sz w:val="18"/>
                <w:szCs w:val="18"/>
                <w:lang w:eastAsia="es-CL"/>
              </w:rPr>
              <w:t>27 de junio de 2014</w:t>
            </w:r>
          </w:p>
        </w:tc>
        <w:tc>
          <w:tcPr>
            <w:tcW w:w="725" w:type="pct"/>
            <w:tcBorders>
              <w:top w:val="single" w:sz="4" w:space="0" w:color="auto"/>
              <w:left w:val="nil"/>
              <w:bottom w:val="single" w:sz="4" w:space="0" w:color="auto"/>
              <w:right w:val="nil"/>
            </w:tcBorders>
            <w:shd w:val="clear" w:color="auto" w:fill="auto"/>
            <w:noWrap/>
            <w:vAlign w:val="center"/>
            <w:hideMark/>
          </w:tcPr>
          <w:p w14:paraId="7A9BBEB0" w14:textId="77777777" w:rsidR="00B979FC" w:rsidRPr="005167B9" w:rsidRDefault="00B979FC" w:rsidP="00B97B89">
            <w:pPr>
              <w:rPr>
                <w:b/>
                <w:szCs w:val="18"/>
              </w:rPr>
            </w:pPr>
            <w:r w:rsidRPr="005167B9">
              <w:rPr>
                <w:b/>
                <w:sz w:val="18"/>
                <w:szCs w:val="18"/>
              </w:rPr>
              <w:t xml:space="preserve">Fotografía </w:t>
            </w:r>
            <w:r>
              <w:rPr>
                <w:b/>
                <w:sz w:val="18"/>
                <w:szCs w:val="18"/>
              </w:rPr>
              <w:t>2.</w:t>
            </w:r>
          </w:p>
        </w:tc>
        <w:tc>
          <w:tcPr>
            <w:tcW w:w="17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EF6278" w14:textId="77777777" w:rsidR="00B979FC" w:rsidRPr="00557733" w:rsidRDefault="00B979FC" w:rsidP="00B97B8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27 de junio de 2014</w:t>
            </w:r>
          </w:p>
        </w:tc>
      </w:tr>
      <w:tr w:rsidR="00B979FC" w:rsidRPr="00557733" w14:paraId="3B421170" w14:textId="77777777" w:rsidTr="00B97B89">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89BCE3D" w14:textId="77777777" w:rsidR="00B979FC" w:rsidRPr="00557733" w:rsidRDefault="00B979FC" w:rsidP="00B97B89">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4C43D426" w14:textId="77777777" w:rsidR="00B979FC" w:rsidRPr="00557733" w:rsidRDefault="00B979FC" w:rsidP="00B979FC">
            <w:pPr>
              <w:rPr>
                <w:rFonts w:eastAsia="Times New Roman"/>
                <w:color w:val="000000"/>
                <w:sz w:val="18"/>
                <w:szCs w:val="18"/>
                <w:lang w:eastAsia="es-CL"/>
              </w:rPr>
            </w:pPr>
            <w:r>
              <w:rPr>
                <w:rFonts w:eastAsia="Times New Roman"/>
                <w:color w:val="000000"/>
                <w:sz w:val="18"/>
                <w:szCs w:val="18"/>
                <w:lang w:eastAsia="es-CL"/>
              </w:rPr>
              <w:t>Vista de la piscina este, de acumulación de lixiviados</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12E9569" w14:textId="77777777" w:rsidR="00B979FC" w:rsidRDefault="00B979FC" w:rsidP="00B97B89">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5326D4A8" w14:textId="77777777" w:rsidR="00B979FC" w:rsidRPr="000D5F26" w:rsidRDefault="00B979FC" w:rsidP="00B97B89">
            <w:pPr>
              <w:rPr>
                <w:rFonts w:eastAsia="Times New Roman"/>
                <w:color w:val="000000"/>
                <w:sz w:val="18"/>
                <w:szCs w:val="18"/>
                <w:lang w:eastAsia="es-CL"/>
              </w:rPr>
            </w:pPr>
            <w:r>
              <w:rPr>
                <w:rFonts w:eastAsia="Times New Roman"/>
                <w:color w:val="000000"/>
                <w:sz w:val="18"/>
                <w:szCs w:val="18"/>
                <w:lang w:eastAsia="es-CL"/>
              </w:rPr>
              <w:t>Vista de piscina oeste, de acumulación de lixiviados y zona entre ambas piscinas</w:t>
            </w:r>
          </w:p>
          <w:p w14:paraId="13B90002" w14:textId="77777777" w:rsidR="00B979FC" w:rsidRPr="00FA68C5" w:rsidRDefault="00B979FC" w:rsidP="00B97B89">
            <w:pPr>
              <w:rPr>
                <w:rFonts w:eastAsia="Times New Roman"/>
                <w:b/>
                <w:color w:val="000000"/>
                <w:sz w:val="18"/>
                <w:szCs w:val="18"/>
                <w:lang w:eastAsia="es-CL"/>
              </w:rPr>
            </w:pPr>
          </w:p>
        </w:tc>
      </w:tr>
      <w:tr w:rsidR="00B979FC" w:rsidRPr="00F551C3" w14:paraId="200BEB54" w14:textId="77777777" w:rsidTr="00B97B89">
        <w:trPr>
          <w:trHeight w:val="306"/>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70A3BED1" w14:textId="77777777" w:rsidR="00B979FC" w:rsidRPr="00F551C3" w:rsidRDefault="00B979FC" w:rsidP="00B97B89">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54DC3C8E" w14:textId="77777777" w:rsidR="00B979FC" w:rsidRPr="00F551C3" w:rsidRDefault="00B979FC" w:rsidP="00B97B89">
            <w:pPr>
              <w:jc w:val="left"/>
              <w:rPr>
                <w:rFonts w:ascii="Calibri" w:eastAsia="Times New Roman" w:hAnsi="Calibri"/>
                <w:color w:val="000000"/>
                <w:sz w:val="20"/>
                <w:szCs w:val="20"/>
                <w:lang w:eastAsia="es-CL"/>
              </w:rPr>
            </w:pPr>
          </w:p>
        </w:tc>
      </w:tr>
    </w:tbl>
    <w:p w14:paraId="044FC3E5" w14:textId="77777777" w:rsidR="00B979FC" w:rsidRDefault="00B979FC" w:rsidP="00A7041A"/>
    <w:p w14:paraId="031ADB85" w14:textId="77777777" w:rsidR="005206B7" w:rsidRDefault="005206B7" w:rsidP="005206B7"/>
    <w:p w14:paraId="3864410D" w14:textId="77777777" w:rsidR="005206B7" w:rsidRDefault="005206B7" w:rsidP="005206B7">
      <w:pPr>
        <w:pStyle w:val="Ttulo2"/>
      </w:pPr>
      <w:bookmarkStart w:id="78" w:name="_Toc410742305"/>
      <w:r>
        <w:t>M</w:t>
      </w:r>
      <w:r w:rsidR="00A7041A">
        <w:t>onitoreos</w:t>
      </w:r>
      <w:bookmarkEnd w:id="78"/>
    </w:p>
    <w:p w14:paraId="7920715A" w14:textId="77777777" w:rsidR="005206B7" w:rsidRDefault="005206B7" w:rsidP="005206B7"/>
    <w:p w14:paraId="6CA99489" w14:textId="77777777" w:rsidR="005206B7" w:rsidRDefault="005206B7" w:rsidP="005206B7"/>
    <w:p w14:paraId="40B43BF0" w14:textId="77777777" w:rsidR="00CB5A23" w:rsidRDefault="00CB5A23" w:rsidP="005206B7"/>
    <w:tbl>
      <w:tblPr>
        <w:tblStyle w:val="Tablaconcuadrcula"/>
        <w:tblW w:w="13754" w:type="dxa"/>
        <w:tblLook w:val="04A0" w:firstRow="1" w:lastRow="0" w:firstColumn="1" w:lastColumn="0" w:noHBand="0" w:noVBand="1"/>
      </w:tblPr>
      <w:tblGrid>
        <w:gridCol w:w="3821"/>
        <w:gridCol w:w="9933"/>
      </w:tblGrid>
      <w:tr w:rsidR="00CB5A23" w14:paraId="6BC39DF6" w14:textId="77777777" w:rsidTr="00F21B7A">
        <w:trPr>
          <w:trHeight w:val="244"/>
        </w:trPr>
        <w:tc>
          <w:tcPr>
            <w:tcW w:w="1389" w:type="pct"/>
          </w:tcPr>
          <w:p w14:paraId="5D6C3CE1" w14:textId="77777777" w:rsidR="00CB5A23" w:rsidRPr="0044249F" w:rsidRDefault="00CB5A23" w:rsidP="00F21B7A">
            <w:r w:rsidRPr="0044249F">
              <w:rPr>
                <w:rFonts w:ascii="Calibri" w:eastAsia="Times New Roman" w:hAnsi="Calibri"/>
                <w:b/>
                <w:bCs/>
                <w:color w:val="000000"/>
                <w:lang w:eastAsia="es-CL"/>
              </w:rPr>
              <w:t>Número de Hecho Constatado</w:t>
            </w:r>
            <w:r w:rsidRPr="0044249F">
              <w:rPr>
                <w:rFonts w:ascii="Calibri" w:eastAsia="Times New Roman" w:hAnsi="Calibri"/>
                <w:color w:val="000000"/>
                <w:lang w:eastAsia="es-CL"/>
              </w:rPr>
              <w:t xml:space="preserve">: </w:t>
            </w:r>
            <w:r w:rsidR="0067542D">
              <w:rPr>
                <w:rFonts w:ascii="Calibri" w:eastAsia="Times New Roman" w:hAnsi="Calibri"/>
                <w:color w:val="000000"/>
                <w:lang w:eastAsia="es-CL"/>
              </w:rPr>
              <w:t>3</w:t>
            </w:r>
          </w:p>
        </w:tc>
        <w:tc>
          <w:tcPr>
            <w:tcW w:w="3611" w:type="pct"/>
          </w:tcPr>
          <w:p w14:paraId="1C6863A6" w14:textId="77777777" w:rsidR="00CB5A23" w:rsidRPr="0044249F" w:rsidRDefault="00CB5A23" w:rsidP="00F21B7A">
            <w:r w:rsidRPr="0044249F">
              <w:rPr>
                <w:rFonts w:ascii="Calibri" w:eastAsia="Times New Roman" w:hAnsi="Calibri"/>
                <w:b/>
                <w:bCs/>
                <w:color w:val="000000"/>
                <w:lang w:eastAsia="es-CL"/>
              </w:rPr>
              <w:t>Estación</w:t>
            </w:r>
            <w:r w:rsidRPr="0044249F">
              <w:rPr>
                <w:rFonts w:ascii="Calibri" w:eastAsia="Times New Roman" w:hAnsi="Calibri"/>
                <w:color w:val="000000"/>
                <w:lang w:eastAsia="es-CL"/>
              </w:rPr>
              <w:t xml:space="preserve">: </w:t>
            </w:r>
            <w:r w:rsidR="0067542D">
              <w:rPr>
                <w:rFonts w:ascii="Calibri" w:eastAsia="Times New Roman" w:hAnsi="Calibri"/>
                <w:color w:val="000000"/>
                <w:lang w:eastAsia="es-CL"/>
              </w:rPr>
              <w:t>N/A</w:t>
            </w:r>
          </w:p>
        </w:tc>
      </w:tr>
      <w:tr w:rsidR="00CB5A23" w:rsidRPr="00BA4DB8" w14:paraId="2E97EC0F" w14:textId="77777777" w:rsidTr="00F21B7A">
        <w:trPr>
          <w:trHeight w:val="844"/>
        </w:trPr>
        <w:tc>
          <w:tcPr>
            <w:tcW w:w="5000" w:type="pct"/>
            <w:gridSpan w:val="2"/>
            <w:tcBorders>
              <w:bottom w:val="single" w:sz="4" w:space="0" w:color="auto"/>
            </w:tcBorders>
          </w:tcPr>
          <w:p w14:paraId="4A8FCB38" w14:textId="77777777" w:rsidR="00CB5A23" w:rsidRPr="0044249F" w:rsidRDefault="00CB5A23" w:rsidP="00F21B7A">
            <w:pPr>
              <w:rPr>
                <w:rFonts w:ascii="Calibri" w:eastAsia="Times New Roman" w:hAnsi="Calibri"/>
                <w:color w:val="000000"/>
                <w:lang w:eastAsia="es-CL"/>
              </w:rPr>
            </w:pPr>
            <w:r w:rsidRPr="0044249F">
              <w:rPr>
                <w:rFonts w:ascii="Calibri" w:eastAsia="Times New Roman" w:hAnsi="Calibri"/>
                <w:b/>
                <w:bCs/>
                <w:color w:val="000000"/>
                <w:lang w:eastAsia="es-CL"/>
              </w:rPr>
              <w:t>Exigencia</w:t>
            </w:r>
            <w:r w:rsidRPr="0044249F">
              <w:rPr>
                <w:rFonts w:ascii="Calibri" w:eastAsia="Times New Roman" w:hAnsi="Calibri"/>
                <w:color w:val="000000"/>
                <w:lang w:eastAsia="es-CL"/>
              </w:rPr>
              <w:t xml:space="preserve">: </w:t>
            </w:r>
          </w:p>
          <w:p w14:paraId="09741011" w14:textId="77777777" w:rsidR="00CB5A23" w:rsidRPr="0044249F" w:rsidRDefault="00CB5A23" w:rsidP="00F21B7A">
            <w:pPr>
              <w:rPr>
                <w:rFonts w:ascii="Calibri" w:eastAsia="Times New Roman" w:hAnsi="Calibri"/>
                <w:color w:val="000000"/>
                <w:lang w:eastAsia="es-CL"/>
              </w:rPr>
            </w:pPr>
          </w:p>
          <w:p w14:paraId="44992528" w14:textId="77777777" w:rsidR="00CB5A23" w:rsidRPr="0044249F" w:rsidRDefault="00CB5A23" w:rsidP="00F21B7A">
            <w:pPr>
              <w:rPr>
                <w:rFonts w:cstheme="minorHAnsi"/>
                <w:b/>
              </w:rPr>
            </w:pPr>
            <w:r w:rsidRPr="0044249F">
              <w:rPr>
                <w:rFonts w:cstheme="minorHAnsi"/>
                <w:b/>
              </w:rPr>
              <w:t xml:space="preserve">RCA </w:t>
            </w:r>
            <w:r w:rsidR="004D35E6">
              <w:rPr>
                <w:rFonts w:cstheme="minorHAnsi"/>
                <w:b/>
              </w:rPr>
              <w:t>737/2003</w:t>
            </w:r>
            <w:r w:rsidRPr="0044249F">
              <w:rPr>
                <w:rFonts w:cstheme="minorHAnsi"/>
                <w:b/>
              </w:rPr>
              <w:t xml:space="preserve">, Considerando </w:t>
            </w:r>
            <w:r w:rsidR="007016B5">
              <w:rPr>
                <w:rFonts w:cstheme="minorHAnsi"/>
                <w:b/>
              </w:rPr>
              <w:t xml:space="preserve">5.2.3 Plan de Contingencias, </w:t>
            </w:r>
            <w:r w:rsidR="007016B5" w:rsidRPr="007016B5">
              <w:rPr>
                <w:rFonts w:cstheme="minorHAnsi"/>
                <w:b/>
              </w:rPr>
              <w:t>Monitoreo de olores</w:t>
            </w:r>
          </w:p>
          <w:p w14:paraId="42334639" w14:textId="77777777" w:rsidR="00CB5A23" w:rsidRPr="0044249F" w:rsidRDefault="00CB5A23" w:rsidP="007016B5">
            <w:pPr>
              <w:rPr>
                <w:rFonts w:cstheme="minorHAnsi"/>
              </w:rPr>
            </w:pPr>
            <w:r w:rsidRPr="0044249F">
              <w:rPr>
                <w:rFonts w:cstheme="minorHAnsi"/>
              </w:rPr>
              <w:t>“….</w:t>
            </w:r>
            <w:r w:rsidR="007016B5" w:rsidRPr="007016B5">
              <w:rPr>
                <w:rFonts w:cstheme="minorHAnsi"/>
              </w:rPr>
              <w:t>Para eliminar cualquier duda respecto de los olores, el titular agregará en el plan de monitoreo el componente</w:t>
            </w:r>
            <w:r w:rsidR="007016B5">
              <w:rPr>
                <w:rFonts w:cstheme="minorHAnsi"/>
              </w:rPr>
              <w:t xml:space="preserve"> </w:t>
            </w:r>
            <w:r w:rsidR="007016B5" w:rsidRPr="007016B5">
              <w:rPr>
                <w:rFonts w:cstheme="minorHAnsi"/>
              </w:rPr>
              <w:t>olores. Se propone verificar en la casa existen</w:t>
            </w:r>
            <w:r w:rsidR="007016B5">
              <w:rPr>
                <w:rFonts w:cstheme="minorHAnsi"/>
              </w:rPr>
              <w:t>te, ubicada en el sitio vecino (</w:t>
            </w:r>
            <w:r w:rsidR="007016B5" w:rsidRPr="007016B5">
              <w:rPr>
                <w:rFonts w:cstheme="minorHAnsi"/>
              </w:rPr>
              <w:t>en el lado oeste y a una distancia</w:t>
            </w:r>
            <w:r w:rsidR="007016B5">
              <w:rPr>
                <w:rFonts w:cstheme="minorHAnsi"/>
              </w:rPr>
              <w:t xml:space="preserve"> </w:t>
            </w:r>
            <w:r w:rsidR="007016B5" w:rsidRPr="007016B5">
              <w:rPr>
                <w:rFonts w:cstheme="minorHAnsi"/>
              </w:rPr>
              <w:t>levemente mayor a 300 metros del relleno sanitario), el nivel de compuestos odoríferos. Se propone que las</w:t>
            </w:r>
            <w:r w:rsidR="007016B5">
              <w:rPr>
                <w:rFonts w:cstheme="minorHAnsi"/>
              </w:rPr>
              <w:t xml:space="preserve"> </w:t>
            </w:r>
            <w:r w:rsidR="007016B5" w:rsidRPr="007016B5">
              <w:rPr>
                <w:rFonts w:cstheme="minorHAnsi"/>
              </w:rPr>
              <w:t>mediciones se efectuarían cuando las autoridades competentes {Servicio de Salud de Aysén ó CONAMA XI</w:t>
            </w:r>
            <w:r w:rsidR="007016B5">
              <w:rPr>
                <w:rFonts w:cstheme="minorHAnsi"/>
              </w:rPr>
              <w:t xml:space="preserve"> </w:t>
            </w:r>
            <w:r w:rsidR="007016B5" w:rsidRPr="007016B5">
              <w:rPr>
                <w:rFonts w:cstheme="minorHAnsi"/>
              </w:rPr>
              <w:t>Región) lo soliciten, con un máximo de 5 muestras al año</w:t>
            </w:r>
            <w:r w:rsidR="00B97B89">
              <w:rPr>
                <w:rFonts w:cstheme="minorHAnsi"/>
              </w:rPr>
              <w:t>. Los parámetros serían el H</w:t>
            </w:r>
            <w:r w:rsidR="00B97B89" w:rsidRPr="00B97B89">
              <w:rPr>
                <w:rFonts w:cstheme="minorHAnsi"/>
                <w:vertAlign w:val="subscript"/>
              </w:rPr>
              <w:t>2</w:t>
            </w:r>
            <w:r w:rsidR="007016B5" w:rsidRPr="007016B5">
              <w:rPr>
                <w:rFonts w:cstheme="minorHAnsi"/>
              </w:rPr>
              <w:t>S (ácido sulfhídrico) y un</w:t>
            </w:r>
            <w:r w:rsidR="007016B5">
              <w:rPr>
                <w:rFonts w:cstheme="minorHAnsi"/>
              </w:rPr>
              <w:t xml:space="preserve"> </w:t>
            </w:r>
            <w:r w:rsidR="007016B5" w:rsidRPr="007016B5">
              <w:rPr>
                <w:rFonts w:cstheme="minorHAnsi"/>
              </w:rPr>
              <w:t>máximo de dos compuestos amoniacales</w:t>
            </w:r>
            <w:r w:rsidRPr="0044249F">
              <w:rPr>
                <w:rFonts w:cstheme="minorHAnsi"/>
              </w:rPr>
              <w:t>.  ….”</w:t>
            </w:r>
          </w:p>
          <w:p w14:paraId="4419D89E" w14:textId="77777777" w:rsidR="00CB5A23" w:rsidRPr="0044249F" w:rsidRDefault="00CB5A23" w:rsidP="00F21B7A">
            <w:pPr>
              <w:autoSpaceDE w:val="0"/>
              <w:autoSpaceDN w:val="0"/>
              <w:adjustRightInd w:val="0"/>
              <w:rPr>
                <w:rFonts w:eastAsia="Times New Roman" w:cstheme="minorHAnsi"/>
                <w:lang w:eastAsia="es-CL"/>
              </w:rPr>
            </w:pPr>
          </w:p>
        </w:tc>
      </w:tr>
      <w:tr w:rsidR="00CB5A23" w14:paraId="56484DDB" w14:textId="77777777" w:rsidTr="00F21B7A">
        <w:trPr>
          <w:trHeight w:val="663"/>
        </w:trPr>
        <w:tc>
          <w:tcPr>
            <w:tcW w:w="5000" w:type="pct"/>
            <w:gridSpan w:val="2"/>
          </w:tcPr>
          <w:p w14:paraId="1547B9F1" w14:textId="77777777" w:rsidR="00CB5A23" w:rsidRPr="0044249F" w:rsidRDefault="00CB5A23" w:rsidP="00F21B7A">
            <w:pPr>
              <w:jc w:val="left"/>
              <w:rPr>
                <w:rFonts w:ascii="Calibri" w:eastAsia="Times New Roman" w:hAnsi="Calibri"/>
                <w:b/>
                <w:bCs/>
                <w:color w:val="000000"/>
                <w:lang w:eastAsia="es-CL"/>
              </w:rPr>
            </w:pPr>
            <w:r w:rsidRPr="0044249F">
              <w:rPr>
                <w:rFonts w:ascii="Calibri" w:eastAsia="Times New Roman" w:hAnsi="Calibri"/>
                <w:b/>
                <w:bCs/>
                <w:color w:val="000000"/>
                <w:lang w:eastAsia="es-CL"/>
              </w:rPr>
              <w:t>Hecho(s) constatado(s) durante la fiscalización</w:t>
            </w:r>
            <w:r w:rsidRPr="0044249F">
              <w:rPr>
                <w:rFonts w:ascii="Calibri" w:eastAsia="Times New Roman" w:hAnsi="Calibri"/>
                <w:color w:val="000000"/>
                <w:lang w:eastAsia="es-CL"/>
              </w:rPr>
              <w:t>:</w:t>
            </w:r>
          </w:p>
          <w:p w14:paraId="7BB518C1" w14:textId="77777777" w:rsidR="00CB5A23" w:rsidRPr="0044249F" w:rsidRDefault="00CB5A23" w:rsidP="00F21B7A">
            <w:pPr>
              <w:jc w:val="left"/>
              <w:rPr>
                <w:rFonts w:cstheme="minorHAnsi"/>
              </w:rPr>
            </w:pPr>
          </w:p>
          <w:p w14:paraId="6D83ABE2" w14:textId="77777777" w:rsidR="007016B5" w:rsidRDefault="007016B5" w:rsidP="007016B5">
            <w:pPr>
              <w:rPr>
                <w:rFonts w:eastAsia="Times New Roman"/>
                <w:lang w:eastAsia="es-CL"/>
              </w:rPr>
            </w:pPr>
            <w:r>
              <w:rPr>
                <w:rFonts w:eastAsia="Times New Roman"/>
                <w:lang w:eastAsia="es-CL"/>
              </w:rPr>
              <w:t>En Acta de Fiscalización del 27 de junio de 2014 se requirió al titular presentar el Plan de Monitoreo de Olores.</w:t>
            </w:r>
          </w:p>
          <w:p w14:paraId="6F65DC08" w14:textId="77777777" w:rsidR="0067542D" w:rsidRDefault="0067542D" w:rsidP="007016B5">
            <w:pPr>
              <w:rPr>
                <w:rFonts w:eastAsia="Times New Roman"/>
                <w:lang w:eastAsia="es-CL"/>
              </w:rPr>
            </w:pPr>
            <w:r>
              <w:rPr>
                <w:rFonts w:eastAsia="Times New Roman"/>
                <w:lang w:eastAsia="es-CL"/>
              </w:rPr>
              <w:t>El titular respondió al requerimiento en carta N° 26/2014 del 10.07.14 (Anexo 2)</w:t>
            </w:r>
            <w:r w:rsidR="004D35E6">
              <w:rPr>
                <w:rFonts w:eastAsia="Times New Roman"/>
                <w:lang w:eastAsia="es-CL"/>
              </w:rPr>
              <w:t xml:space="preserve"> en donde indica que adjunta la información en formato digital. El CD Adjunto no contiene archivos que den cuenta de este requerimiento.</w:t>
            </w:r>
          </w:p>
          <w:p w14:paraId="31B72481" w14:textId="77777777" w:rsidR="00CB5A23" w:rsidRDefault="007016B5" w:rsidP="007016B5">
            <w:pPr>
              <w:rPr>
                <w:rFonts w:cstheme="minorHAnsi"/>
              </w:rPr>
            </w:pPr>
            <w:r>
              <w:rPr>
                <w:rFonts w:eastAsia="Times New Roman"/>
                <w:lang w:eastAsia="es-CL"/>
              </w:rPr>
              <w:t>Del examen de información se constata que el</w:t>
            </w:r>
            <w:r w:rsidRPr="0044249F">
              <w:rPr>
                <w:rFonts w:cstheme="minorHAnsi"/>
              </w:rPr>
              <w:t xml:space="preserve"> </w:t>
            </w:r>
            <w:r>
              <w:rPr>
                <w:rFonts w:cstheme="minorHAnsi"/>
              </w:rPr>
              <w:t>titular no ha presentado la documentación solicitada.</w:t>
            </w:r>
          </w:p>
          <w:p w14:paraId="5A003D9B" w14:textId="77777777" w:rsidR="00A7041A" w:rsidRPr="0044249F" w:rsidRDefault="00A7041A" w:rsidP="007016B5">
            <w:pPr>
              <w:rPr>
                <w:rFonts w:cstheme="minorHAnsi"/>
              </w:rPr>
            </w:pPr>
          </w:p>
        </w:tc>
      </w:tr>
    </w:tbl>
    <w:p w14:paraId="2EDFAFA3" w14:textId="77777777" w:rsidR="00CB5A23" w:rsidRDefault="00CB5A23" w:rsidP="005206B7"/>
    <w:p w14:paraId="5661DB54" w14:textId="77777777" w:rsidR="004A5C1B" w:rsidRDefault="004A5C1B" w:rsidP="005206B7"/>
    <w:tbl>
      <w:tblPr>
        <w:tblStyle w:val="Tablaconcuadrcula"/>
        <w:tblW w:w="13754" w:type="dxa"/>
        <w:tblLook w:val="04A0" w:firstRow="1" w:lastRow="0" w:firstColumn="1" w:lastColumn="0" w:noHBand="0" w:noVBand="1"/>
      </w:tblPr>
      <w:tblGrid>
        <w:gridCol w:w="3821"/>
        <w:gridCol w:w="9933"/>
      </w:tblGrid>
      <w:tr w:rsidR="009E7A89" w14:paraId="120CC153" w14:textId="77777777" w:rsidTr="00B97B89">
        <w:trPr>
          <w:trHeight w:val="244"/>
        </w:trPr>
        <w:tc>
          <w:tcPr>
            <w:tcW w:w="1389" w:type="pct"/>
          </w:tcPr>
          <w:p w14:paraId="0327FA90" w14:textId="77777777" w:rsidR="009E7A89" w:rsidRPr="0044249F" w:rsidRDefault="009E7A89" w:rsidP="00B97B89">
            <w:r w:rsidRPr="0044249F">
              <w:rPr>
                <w:rFonts w:ascii="Calibri" w:eastAsia="Times New Roman" w:hAnsi="Calibri"/>
                <w:b/>
                <w:bCs/>
                <w:color w:val="000000"/>
                <w:lang w:eastAsia="es-CL"/>
              </w:rPr>
              <w:t>Número de Hecho Constatado</w:t>
            </w:r>
            <w:r w:rsidRPr="0044249F">
              <w:rPr>
                <w:rFonts w:ascii="Calibri" w:eastAsia="Times New Roman" w:hAnsi="Calibri"/>
                <w:color w:val="000000"/>
                <w:lang w:eastAsia="es-CL"/>
              </w:rPr>
              <w:t>: 4</w:t>
            </w:r>
          </w:p>
        </w:tc>
        <w:tc>
          <w:tcPr>
            <w:tcW w:w="3611" w:type="pct"/>
          </w:tcPr>
          <w:p w14:paraId="2FC42002" w14:textId="77777777" w:rsidR="009E7A89" w:rsidRPr="0044249F" w:rsidRDefault="009E7A89" w:rsidP="00B97B89">
            <w:r w:rsidRPr="0044249F">
              <w:rPr>
                <w:rFonts w:ascii="Calibri" w:eastAsia="Times New Roman" w:hAnsi="Calibri"/>
                <w:b/>
                <w:bCs/>
                <w:color w:val="000000"/>
                <w:lang w:eastAsia="es-CL"/>
              </w:rPr>
              <w:t>Estación</w:t>
            </w:r>
            <w:r w:rsidRPr="0044249F">
              <w:rPr>
                <w:rFonts w:ascii="Calibri" w:eastAsia="Times New Roman" w:hAnsi="Calibri"/>
                <w:color w:val="000000"/>
                <w:lang w:eastAsia="es-CL"/>
              </w:rPr>
              <w:t xml:space="preserve">: </w:t>
            </w:r>
            <w:r w:rsidR="0067542D">
              <w:rPr>
                <w:rFonts w:ascii="Calibri" w:eastAsia="Times New Roman" w:hAnsi="Calibri"/>
                <w:color w:val="000000"/>
                <w:lang w:eastAsia="es-CL"/>
              </w:rPr>
              <w:t>N/A</w:t>
            </w:r>
          </w:p>
        </w:tc>
      </w:tr>
      <w:tr w:rsidR="009E7A89" w:rsidRPr="00BA4DB8" w14:paraId="30B2EDDF" w14:textId="77777777" w:rsidTr="00B97B89">
        <w:trPr>
          <w:trHeight w:val="844"/>
        </w:trPr>
        <w:tc>
          <w:tcPr>
            <w:tcW w:w="5000" w:type="pct"/>
            <w:gridSpan w:val="2"/>
            <w:tcBorders>
              <w:bottom w:val="single" w:sz="4" w:space="0" w:color="auto"/>
            </w:tcBorders>
          </w:tcPr>
          <w:p w14:paraId="0E615A68" w14:textId="77777777" w:rsidR="009E7A89" w:rsidRPr="0044249F" w:rsidRDefault="009E7A89" w:rsidP="00B97B89">
            <w:pPr>
              <w:rPr>
                <w:rFonts w:ascii="Calibri" w:eastAsia="Times New Roman" w:hAnsi="Calibri"/>
                <w:color w:val="000000"/>
                <w:lang w:eastAsia="es-CL"/>
              </w:rPr>
            </w:pPr>
            <w:r w:rsidRPr="0044249F">
              <w:rPr>
                <w:rFonts w:ascii="Calibri" w:eastAsia="Times New Roman" w:hAnsi="Calibri"/>
                <w:b/>
                <w:bCs/>
                <w:color w:val="000000"/>
                <w:lang w:eastAsia="es-CL"/>
              </w:rPr>
              <w:t>Exigencia</w:t>
            </w:r>
            <w:r w:rsidRPr="0044249F">
              <w:rPr>
                <w:rFonts w:ascii="Calibri" w:eastAsia="Times New Roman" w:hAnsi="Calibri"/>
                <w:color w:val="000000"/>
                <w:lang w:eastAsia="es-CL"/>
              </w:rPr>
              <w:t xml:space="preserve">: </w:t>
            </w:r>
          </w:p>
          <w:p w14:paraId="47D605AC" w14:textId="77777777" w:rsidR="009E7A89" w:rsidRPr="0044249F" w:rsidRDefault="009E7A89" w:rsidP="00B97B89">
            <w:pPr>
              <w:rPr>
                <w:rFonts w:ascii="Calibri" w:eastAsia="Times New Roman" w:hAnsi="Calibri"/>
                <w:color w:val="000000"/>
                <w:lang w:eastAsia="es-CL"/>
              </w:rPr>
            </w:pPr>
          </w:p>
          <w:p w14:paraId="78A472AB" w14:textId="77777777" w:rsidR="009E7A89" w:rsidRPr="0044249F" w:rsidRDefault="009E7A89" w:rsidP="00B97B89">
            <w:pPr>
              <w:rPr>
                <w:rFonts w:cstheme="minorHAnsi"/>
                <w:b/>
              </w:rPr>
            </w:pPr>
            <w:r w:rsidRPr="0044249F">
              <w:rPr>
                <w:rFonts w:cstheme="minorHAnsi"/>
                <w:b/>
              </w:rPr>
              <w:t xml:space="preserve">RCA </w:t>
            </w:r>
            <w:r w:rsidR="004D35E6">
              <w:rPr>
                <w:rFonts w:cstheme="minorHAnsi"/>
                <w:b/>
              </w:rPr>
              <w:t>737/2003</w:t>
            </w:r>
            <w:r w:rsidRPr="0044249F">
              <w:rPr>
                <w:rFonts w:cstheme="minorHAnsi"/>
                <w:b/>
              </w:rPr>
              <w:t xml:space="preserve">, Considerando </w:t>
            </w:r>
            <w:r>
              <w:rPr>
                <w:rFonts w:cstheme="minorHAnsi"/>
                <w:b/>
              </w:rPr>
              <w:t>5.2.4 Plan de Seguimiento Ambiental, Etapa de Operación , Fauna</w:t>
            </w:r>
          </w:p>
          <w:p w14:paraId="57D00C7F" w14:textId="77777777" w:rsidR="009E7A89" w:rsidRPr="0044249F" w:rsidRDefault="009E7A89" w:rsidP="00B97B89">
            <w:pPr>
              <w:rPr>
                <w:rFonts w:cstheme="minorHAnsi"/>
              </w:rPr>
            </w:pPr>
            <w:r w:rsidRPr="0044249F">
              <w:rPr>
                <w:rFonts w:cstheme="minorHAnsi"/>
              </w:rPr>
              <w:t>“….</w:t>
            </w:r>
            <w:r>
              <w:rPr>
                <w:rFonts w:cstheme="minorHAnsi"/>
              </w:rPr>
              <w:t>El Plan de monitoreo deberá efectuarse para las especies que sean capturadas y liberadas, dado que, todos los roedores nativos son protegidos al igual que otro micromamíferos que pudieran ser capturados, con exclusión de los dañinos</w:t>
            </w:r>
            <w:r w:rsidRPr="0044249F">
              <w:rPr>
                <w:rFonts w:cstheme="minorHAnsi"/>
              </w:rPr>
              <w:t xml:space="preserve"> ….”</w:t>
            </w:r>
          </w:p>
          <w:p w14:paraId="637C4012" w14:textId="77777777" w:rsidR="009E7A89" w:rsidRPr="0044249F" w:rsidRDefault="009E7A89" w:rsidP="00B97B89">
            <w:pPr>
              <w:autoSpaceDE w:val="0"/>
              <w:autoSpaceDN w:val="0"/>
              <w:adjustRightInd w:val="0"/>
              <w:rPr>
                <w:rFonts w:eastAsia="Times New Roman" w:cstheme="minorHAnsi"/>
                <w:lang w:eastAsia="es-CL"/>
              </w:rPr>
            </w:pPr>
          </w:p>
        </w:tc>
      </w:tr>
      <w:tr w:rsidR="009E7A89" w14:paraId="37A11A43" w14:textId="77777777" w:rsidTr="00B97B89">
        <w:trPr>
          <w:trHeight w:val="663"/>
        </w:trPr>
        <w:tc>
          <w:tcPr>
            <w:tcW w:w="5000" w:type="pct"/>
            <w:gridSpan w:val="2"/>
          </w:tcPr>
          <w:p w14:paraId="5B5C5D1A" w14:textId="77777777" w:rsidR="009E7A89" w:rsidRPr="0044249F" w:rsidRDefault="009E7A89" w:rsidP="00B97B89">
            <w:pPr>
              <w:jc w:val="left"/>
              <w:rPr>
                <w:rFonts w:ascii="Calibri" w:eastAsia="Times New Roman" w:hAnsi="Calibri"/>
                <w:b/>
                <w:bCs/>
                <w:color w:val="000000"/>
                <w:lang w:eastAsia="es-CL"/>
              </w:rPr>
            </w:pPr>
            <w:r w:rsidRPr="0044249F">
              <w:rPr>
                <w:rFonts w:ascii="Calibri" w:eastAsia="Times New Roman" w:hAnsi="Calibri"/>
                <w:b/>
                <w:bCs/>
                <w:color w:val="000000"/>
                <w:lang w:eastAsia="es-CL"/>
              </w:rPr>
              <w:t>Hecho(s) constatado(s) durante la fiscalización</w:t>
            </w:r>
            <w:r w:rsidRPr="0044249F">
              <w:rPr>
                <w:rFonts w:ascii="Calibri" w:eastAsia="Times New Roman" w:hAnsi="Calibri"/>
                <w:color w:val="000000"/>
                <w:lang w:eastAsia="es-CL"/>
              </w:rPr>
              <w:t>:</w:t>
            </w:r>
          </w:p>
          <w:p w14:paraId="016C872A" w14:textId="77777777" w:rsidR="009E7A89" w:rsidRPr="0044249F" w:rsidRDefault="009E7A89" w:rsidP="00B97B89">
            <w:pPr>
              <w:jc w:val="left"/>
              <w:rPr>
                <w:rFonts w:cstheme="minorHAnsi"/>
              </w:rPr>
            </w:pPr>
          </w:p>
          <w:p w14:paraId="3B8A0C22" w14:textId="77777777" w:rsidR="009E7A89" w:rsidRDefault="009E7A89" w:rsidP="00B97B89">
            <w:pPr>
              <w:rPr>
                <w:rFonts w:eastAsia="Times New Roman"/>
                <w:lang w:eastAsia="es-CL"/>
              </w:rPr>
            </w:pPr>
            <w:r>
              <w:rPr>
                <w:rFonts w:eastAsia="Times New Roman"/>
                <w:lang w:eastAsia="es-CL"/>
              </w:rPr>
              <w:t>En Acta de Fiscalización del 27 de junio de 2014 se requirió al titular presenta</w:t>
            </w:r>
            <w:r w:rsidR="004A5C1B">
              <w:rPr>
                <w:rFonts w:eastAsia="Times New Roman"/>
                <w:lang w:eastAsia="es-CL"/>
              </w:rPr>
              <w:t>r el Monitoreo de Fauna</w:t>
            </w:r>
            <w:r>
              <w:rPr>
                <w:rFonts w:eastAsia="Times New Roman"/>
                <w:lang w:eastAsia="es-CL"/>
              </w:rPr>
              <w:t>.</w:t>
            </w:r>
          </w:p>
          <w:p w14:paraId="3A003ED5" w14:textId="77777777" w:rsidR="004D35E6" w:rsidRDefault="004D35E6" w:rsidP="004D35E6">
            <w:pPr>
              <w:rPr>
                <w:rFonts w:eastAsia="Times New Roman"/>
                <w:lang w:eastAsia="es-CL"/>
              </w:rPr>
            </w:pPr>
            <w:r>
              <w:rPr>
                <w:rFonts w:eastAsia="Times New Roman"/>
                <w:lang w:eastAsia="es-CL"/>
              </w:rPr>
              <w:t>El titular respondió al requerimiento en carta N° 26/2014 del 10.07.14 (Anexo 2) en donde indica que adjunta la información en formato digital. El CD Adjunto no contiene archivos que den cuenta de este requerimiento.</w:t>
            </w:r>
          </w:p>
          <w:p w14:paraId="36774573" w14:textId="77777777" w:rsidR="009E7A89" w:rsidRDefault="009E7A89" w:rsidP="00B97B89">
            <w:pPr>
              <w:rPr>
                <w:rFonts w:cstheme="minorHAnsi"/>
              </w:rPr>
            </w:pPr>
            <w:r>
              <w:rPr>
                <w:rFonts w:eastAsia="Times New Roman"/>
                <w:lang w:eastAsia="es-CL"/>
              </w:rPr>
              <w:t>Del examen de información se constata que el</w:t>
            </w:r>
            <w:r w:rsidRPr="0044249F">
              <w:rPr>
                <w:rFonts w:cstheme="minorHAnsi"/>
              </w:rPr>
              <w:t xml:space="preserve"> </w:t>
            </w:r>
            <w:r>
              <w:rPr>
                <w:rFonts w:cstheme="minorHAnsi"/>
              </w:rPr>
              <w:t>titular no ha presentado la documentación solicitada.</w:t>
            </w:r>
          </w:p>
          <w:p w14:paraId="18B01EFA" w14:textId="77777777" w:rsidR="00A7041A" w:rsidRPr="0044249F" w:rsidRDefault="00A7041A" w:rsidP="00B97B89">
            <w:pPr>
              <w:rPr>
                <w:rFonts w:cstheme="minorHAnsi"/>
              </w:rPr>
            </w:pPr>
          </w:p>
        </w:tc>
      </w:tr>
    </w:tbl>
    <w:p w14:paraId="3A795415" w14:textId="77777777" w:rsidR="00100441" w:rsidRPr="005206B7" w:rsidRDefault="00100441" w:rsidP="005206B7"/>
    <w:p w14:paraId="5B9B7801" w14:textId="77777777" w:rsidR="005206B7" w:rsidRPr="005206B7" w:rsidRDefault="005206B7" w:rsidP="005206B7">
      <w:pPr>
        <w:pStyle w:val="Ttulo2"/>
      </w:pPr>
      <w:bookmarkStart w:id="79" w:name="_Toc410742306"/>
      <w:r w:rsidRPr="005206B7">
        <w:t>Cobertura diaria de residuos</w:t>
      </w:r>
      <w:bookmarkEnd w:id="79"/>
    </w:p>
    <w:p w14:paraId="7657980D" w14:textId="77777777" w:rsidR="005206B7" w:rsidRDefault="005206B7" w:rsidP="005206B7">
      <w:pPr>
        <w:pStyle w:val="Ttulo2"/>
        <w:numPr>
          <w:ilvl w:val="0"/>
          <w:numId w:val="0"/>
        </w:numPr>
        <w:ind w:left="576"/>
      </w:pPr>
    </w:p>
    <w:tbl>
      <w:tblPr>
        <w:tblStyle w:val="Tablaconcuadrcula"/>
        <w:tblW w:w="13754" w:type="dxa"/>
        <w:tblLook w:val="04A0" w:firstRow="1" w:lastRow="0" w:firstColumn="1" w:lastColumn="0" w:noHBand="0" w:noVBand="1"/>
      </w:tblPr>
      <w:tblGrid>
        <w:gridCol w:w="3821"/>
        <w:gridCol w:w="9933"/>
      </w:tblGrid>
      <w:tr w:rsidR="0080771B" w14:paraId="710F3435" w14:textId="77777777" w:rsidTr="00F21B7A">
        <w:trPr>
          <w:trHeight w:val="244"/>
        </w:trPr>
        <w:tc>
          <w:tcPr>
            <w:tcW w:w="1389" w:type="pct"/>
          </w:tcPr>
          <w:p w14:paraId="197114D3" w14:textId="77777777" w:rsidR="0080771B" w:rsidRDefault="0080771B" w:rsidP="00F21B7A">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A20739">
              <w:rPr>
                <w:rFonts w:ascii="Calibri" w:eastAsia="Times New Roman" w:hAnsi="Calibri"/>
                <w:color w:val="000000"/>
                <w:lang w:eastAsia="es-CL"/>
              </w:rPr>
              <w:t>5</w:t>
            </w:r>
          </w:p>
        </w:tc>
        <w:tc>
          <w:tcPr>
            <w:tcW w:w="3611" w:type="pct"/>
          </w:tcPr>
          <w:p w14:paraId="22389DEC" w14:textId="77777777" w:rsidR="0080771B" w:rsidRDefault="0080771B" w:rsidP="00F21B7A">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67542D">
              <w:rPr>
                <w:rFonts w:ascii="Calibri" w:eastAsia="Times New Roman" w:hAnsi="Calibri"/>
                <w:color w:val="000000"/>
                <w:lang w:eastAsia="es-CL"/>
              </w:rPr>
              <w:t>5</w:t>
            </w:r>
          </w:p>
        </w:tc>
      </w:tr>
      <w:tr w:rsidR="0080771B" w:rsidRPr="00BA4DB8" w14:paraId="7D4AD8AB" w14:textId="77777777" w:rsidTr="00F21B7A">
        <w:trPr>
          <w:trHeight w:val="844"/>
        </w:trPr>
        <w:tc>
          <w:tcPr>
            <w:tcW w:w="5000" w:type="pct"/>
            <w:gridSpan w:val="2"/>
            <w:tcBorders>
              <w:bottom w:val="single" w:sz="4" w:space="0" w:color="auto"/>
            </w:tcBorders>
          </w:tcPr>
          <w:p w14:paraId="6F52CE69" w14:textId="77777777" w:rsidR="0080771B" w:rsidRDefault="0080771B" w:rsidP="00F21B7A">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6C58768" w14:textId="77777777" w:rsidR="0080771B" w:rsidRDefault="0080771B" w:rsidP="00F21B7A">
            <w:pPr>
              <w:rPr>
                <w:rFonts w:ascii="Calibri" w:eastAsia="Times New Roman" w:hAnsi="Calibri"/>
                <w:color w:val="000000"/>
                <w:lang w:eastAsia="es-CL"/>
              </w:rPr>
            </w:pPr>
          </w:p>
          <w:p w14:paraId="72E884F5" w14:textId="77777777" w:rsidR="0080771B" w:rsidRPr="008E2420" w:rsidRDefault="0080771B" w:rsidP="00F21B7A">
            <w:pPr>
              <w:rPr>
                <w:rFonts w:cstheme="minorHAnsi"/>
                <w:b/>
              </w:rPr>
            </w:pPr>
            <w:r>
              <w:rPr>
                <w:rFonts w:cstheme="minorHAnsi"/>
                <w:b/>
              </w:rPr>
              <w:t xml:space="preserve">RCA 51/2010, Considerando </w:t>
            </w:r>
            <w:r w:rsidRPr="008E2420">
              <w:rPr>
                <w:rFonts w:cstheme="minorHAnsi"/>
                <w:b/>
              </w:rPr>
              <w:t>3.11.2.1. Operación del Relleno Sanitario</w:t>
            </w:r>
          </w:p>
          <w:p w14:paraId="5D41A596" w14:textId="77777777" w:rsidR="0080771B" w:rsidRDefault="0080771B" w:rsidP="00F21B7A">
            <w:pPr>
              <w:spacing w:before="100" w:beforeAutospacing="1" w:after="100" w:afterAutospacing="1"/>
              <w:rPr>
                <w:rFonts w:cstheme="minorHAnsi"/>
              </w:rPr>
            </w:pPr>
            <w:r w:rsidRPr="00B96013">
              <w:rPr>
                <w:rFonts w:cstheme="minorHAnsi"/>
              </w:rPr>
              <w:t>“….</w:t>
            </w:r>
            <w:r w:rsidRPr="00805582">
              <w:rPr>
                <w:rFonts w:eastAsia="Times New Roman"/>
                <w:lang w:eastAsia="es-CL"/>
              </w:rPr>
              <w:t xml:space="preserve">Manejo de residuos: la disposición de residuos en el frente de trabajo será una actividad cíclica </w:t>
            </w:r>
            <w:r w:rsidR="00B97B89" w:rsidRPr="00805582">
              <w:rPr>
                <w:rFonts w:eastAsia="Times New Roman"/>
                <w:lang w:eastAsia="es-CL"/>
              </w:rPr>
              <w:t>que</w:t>
            </w:r>
            <w:r w:rsidR="00B97B89">
              <w:rPr>
                <w:rFonts w:eastAsia="Times New Roman"/>
                <w:lang w:eastAsia="es-CL"/>
              </w:rPr>
              <w:t>…</w:t>
            </w:r>
            <w:r w:rsidRPr="00805582">
              <w:rPr>
                <w:rFonts w:eastAsia="Times New Roman"/>
                <w:lang w:eastAsia="es-CL"/>
              </w:rPr>
              <w:t xml:space="preserve"> al término de la jornada; </w:t>
            </w:r>
            <w:r>
              <w:rPr>
                <w:rFonts w:eastAsia="Times New Roman"/>
                <w:lang w:eastAsia="es-CL"/>
              </w:rPr>
              <w:t xml:space="preserve">(contemplará) </w:t>
            </w:r>
            <w:r w:rsidRPr="00805582">
              <w:rPr>
                <w:rFonts w:eastAsia="Times New Roman"/>
                <w:lang w:eastAsia="es-CL"/>
              </w:rPr>
              <w:t xml:space="preserve">cobertura de residuos mediante la colocación de material de cobertura. </w:t>
            </w:r>
            <w:r>
              <w:rPr>
                <w:rFonts w:cstheme="minorHAnsi"/>
              </w:rPr>
              <w:t xml:space="preserve">  </w:t>
            </w:r>
            <w:r w:rsidRPr="00B96013">
              <w:rPr>
                <w:rFonts w:cstheme="minorHAnsi"/>
              </w:rPr>
              <w:t>….”</w:t>
            </w:r>
          </w:p>
          <w:p w14:paraId="3A7A4BA0" w14:textId="77777777" w:rsidR="0080771B" w:rsidRPr="008E2420" w:rsidRDefault="0080771B" w:rsidP="00F21B7A">
            <w:pPr>
              <w:rPr>
                <w:rFonts w:cstheme="minorHAnsi"/>
                <w:b/>
              </w:rPr>
            </w:pPr>
            <w:r>
              <w:rPr>
                <w:rFonts w:cstheme="minorHAnsi"/>
                <w:b/>
              </w:rPr>
              <w:t xml:space="preserve">RCA 51/2010, Considerando </w:t>
            </w:r>
            <w:r w:rsidRPr="008E2420">
              <w:rPr>
                <w:rFonts w:cstheme="minorHAnsi"/>
                <w:b/>
              </w:rPr>
              <w:t>3.11.2.3. Programa de Control de Olores</w:t>
            </w:r>
          </w:p>
          <w:p w14:paraId="00B414B1" w14:textId="77777777" w:rsidR="0080771B" w:rsidRPr="00805582" w:rsidRDefault="0080771B" w:rsidP="00F21B7A">
            <w:pPr>
              <w:spacing w:before="100" w:beforeAutospacing="1" w:after="100" w:afterAutospacing="1"/>
              <w:rPr>
                <w:rFonts w:eastAsia="Times New Roman"/>
                <w:lang w:eastAsia="es-CL"/>
              </w:rPr>
            </w:pPr>
            <w:r>
              <w:rPr>
                <w:rFonts w:cstheme="minorHAnsi"/>
              </w:rPr>
              <w:t>“…</w:t>
            </w:r>
            <w:r w:rsidRPr="00805582">
              <w:rPr>
                <w:rFonts w:eastAsia="Times New Roman"/>
                <w:lang w:eastAsia="es-CL"/>
              </w:rPr>
              <w:t>Material de Cobertura:</w:t>
            </w:r>
            <w:r>
              <w:rPr>
                <w:rFonts w:eastAsia="Times New Roman"/>
                <w:lang w:eastAsia="es-CL"/>
              </w:rPr>
              <w:t xml:space="preserve"> </w:t>
            </w:r>
            <w:r w:rsidRPr="00805582">
              <w:rPr>
                <w:rFonts w:eastAsia="Times New Roman"/>
                <w:lang w:eastAsia="es-CL"/>
              </w:rPr>
              <w:t>Se utilizará material de cobertura de baja permeabilidad de manera de evitar tanto la migración de biogás hacia la superficie como la emanación de olores desde el frente de trabajo, para lo cual se contempla u</w:t>
            </w:r>
            <w:r w:rsidRPr="00513833">
              <w:rPr>
                <w:rFonts w:eastAsia="Times New Roman"/>
                <w:lang w:eastAsia="es-CL"/>
              </w:rPr>
              <w:t xml:space="preserve">na cobertura diaria </w:t>
            </w:r>
            <w:r w:rsidRPr="00805582">
              <w:rPr>
                <w:rFonts w:eastAsia="Times New Roman"/>
                <w:lang w:eastAsia="es-CL"/>
              </w:rPr>
              <w:t>de las celdas de residuos al término de la jornada y un recambio de las capas de cobertura que eventualmente se encuentran saturadas por afloramiento de lixiviados.</w:t>
            </w:r>
          </w:p>
          <w:p w14:paraId="178A7C6E" w14:textId="77777777" w:rsidR="0080771B" w:rsidRDefault="0080771B" w:rsidP="00F21B7A">
            <w:pPr>
              <w:spacing w:before="100" w:beforeAutospacing="1" w:after="100" w:afterAutospacing="1"/>
              <w:rPr>
                <w:rFonts w:eastAsia="Times New Roman"/>
                <w:lang w:eastAsia="es-CL"/>
              </w:rPr>
            </w:pPr>
            <w:r w:rsidRPr="00805582">
              <w:rPr>
                <w:rFonts w:eastAsia="Times New Roman"/>
                <w:lang w:eastAsia="es-CL"/>
              </w:rPr>
              <w:t>Disposición de residuos:</w:t>
            </w:r>
            <w:r>
              <w:rPr>
                <w:rFonts w:eastAsia="Times New Roman"/>
                <w:lang w:eastAsia="es-CL"/>
              </w:rPr>
              <w:t xml:space="preserve"> </w:t>
            </w:r>
            <w:r w:rsidRPr="00805582">
              <w:rPr>
                <w:rFonts w:eastAsia="Times New Roman"/>
                <w:lang w:eastAsia="es-CL"/>
              </w:rPr>
              <w:t xml:space="preserve">La disposición de residuos se realizará de manera de minimizar los impactos asociados con la generación de olores, contemplando al menos la ejecución de las siguientes actividades: </w:t>
            </w:r>
            <w:r w:rsidR="00B97B89">
              <w:rPr>
                <w:rFonts w:eastAsia="Times New Roman"/>
                <w:lang w:eastAsia="es-CL"/>
              </w:rPr>
              <w:t>…</w:t>
            </w:r>
            <w:r w:rsidRPr="00805582">
              <w:rPr>
                <w:rFonts w:eastAsia="Times New Roman"/>
                <w:lang w:eastAsia="es-CL"/>
              </w:rPr>
              <w:t xml:space="preserve"> cobertura </w:t>
            </w:r>
            <w:r>
              <w:rPr>
                <w:rFonts w:eastAsia="Times New Roman"/>
                <w:lang w:eastAsia="es-CL"/>
              </w:rPr>
              <w:t>de los residuos en forma diaria …</w:t>
            </w:r>
            <w:r w:rsidR="00B97B89">
              <w:rPr>
                <w:rFonts w:eastAsia="Times New Roman"/>
                <w:lang w:eastAsia="es-CL"/>
              </w:rPr>
              <w:t>”</w:t>
            </w:r>
          </w:p>
          <w:p w14:paraId="36D44F4B" w14:textId="77777777" w:rsidR="0080771B" w:rsidRDefault="0080771B" w:rsidP="00F21B7A">
            <w:pPr>
              <w:spacing w:before="100" w:beforeAutospacing="1" w:after="100" w:afterAutospacing="1"/>
              <w:rPr>
                <w:rFonts w:cstheme="minorHAnsi"/>
                <w:b/>
              </w:rPr>
            </w:pPr>
            <w:r>
              <w:rPr>
                <w:rFonts w:cstheme="minorHAnsi"/>
                <w:b/>
              </w:rPr>
              <w:t xml:space="preserve">RCA 747/2003, Considerando </w:t>
            </w:r>
            <w:r w:rsidRPr="003904C2">
              <w:rPr>
                <w:rFonts w:cstheme="minorHAnsi"/>
                <w:b/>
              </w:rPr>
              <w:t>3.2.-</w:t>
            </w:r>
            <w:r>
              <w:rPr>
                <w:rFonts w:cstheme="minorHAnsi"/>
                <w:b/>
              </w:rPr>
              <w:t xml:space="preserve"> </w:t>
            </w:r>
            <w:r w:rsidRPr="003904C2">
              <w:rPr>
                <w:rFonts w:cstheme="minorHAnsi"/>
                <w:b/>
              </w:rPr>
              <w:t>CARACTERIZACIÓN GENERAL DEL PROYECTO</w:t>
            </w:r>
            <w:r>
              <w:rPr>
                <w:rFonts w:cstheme="minorHAnsi"/>
                <w:b/>
              </w:rPr>
              <w:t xml:space="preserve">, </w:t>
            </w:r>
            <w:r w:rsidRPr="000757B3">
              <w:rPr>
                <w:rFonts w:cstheme="minorHAnsi"/>
                <w:b/>
              </w:rPr>
              <w:t>Material de Cobertura Requerida en el Relleno Sanitario</w:t>
            </w:r>
            <w:r>
              <w:rPr>
                <w:rFonts w:cstheme="minorHAnsi"/>
                <w:b/>
              </w:rPr>
              <w:t>.</w:t>
            </w:r>
          </w:p>
          <w:p w14:paraId="09F2D298" w14:textId="77777777" w:rsidR="0080771B" w:rsidRPr="000757B3" w:rsidRDefault="0080771B" w:rsidP="00F21B7A">
            <w:pPr>
              <w:spacing w:before="100" w:beforeAutospacing="1" w:after="100" w:afterAutospacing="1"/>
              <w:rPr>
                <w:rFonts w:eastAsia="Times New Roman"/>
                <w:lang w:eastAsia="es-CL"/>
              </w:rPr>
            </w:pPr>
            <w:r w:rsidRPr="000757B3">
              <w:rPr>
                <w:rFonts w:eastAsia="Times New Roman"/>
                <w:lang w:eastAsia="es-CL"/>
              </w:rPr>
              <w:t>“…</w:t>
            </w:r>
            <w:r w:rsidRPr="0080771B">
              <w:rPr>
                <w:rFonts w:eastAsia="Times New Roman"/>
                <w:lang w:eastAsia="es-CL"/>
              </w:rPr>
              <w:t>Para la cobertura diaria de los residuos se han considerado aplicar el método tradicional de cobertura a través de la disposición de una capa de tierra de 15 cm de espesor, en todos los puntos del área cubierta</w:t>
            </w:r>
            <w:r>
              <w:rPr>
                <w:rFonts w:eastAsia="Times New Roman"/>
                <w:lang w:eastAsia="es-CL"/>
              </w:rPr>
              <w:t>…”</w:t>
            </w:r>
          </w:p>
          <w:p w14:paraId="4385C106" w14:textId="77777777" w:rsidR="0080771B" w:rsidRPr="00BA4DB8" w:rsidRDefault="0080771B" w:rsidP="00F21B7A">
            <w:pPr>
              <w:autoSpaceDE w:val="0"/>
              <w:autoSpaceDN w:val="0"/>
              <w:adjustRightInd w:val="0"/>
              <w:rPr>
                <w:rFonts w:eastAsia="Times New Roman" w:cstheme="minorHAnsi"/>
                <w:lang w:eastAsia="es-CL"/>
              </w:rPr>
            </w:pPr>
          </w:p>
        </w:tc>
      </w:tr>
      <w:tr w:rsidR="0080771B" w14:paraId="61E0AAFA" w14:textId="77777777" w:rsidTr="00F21B7A">
        <w:trPr>
          <w:trHeight w:val="663"/>
        </w:trPr>
        <w:tc>
          <w:tcPr>
            <w:tcW w:w="5000" w:type="pct"/>
            <w:gridSpan w:val="2"/>
          </w:tcPr>
          <w:p w14:paraId="3B6721FD" w14:textId="77777777" w:rsidR="0080771B" w:rsidRPr="00694B31" w:rsidRDefault="0080771B" w:rsidP="00F21B7A">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7E8FC923" w14:textId="77777777" w:rsidR="0080771B" w:rsidRDefault="0080771B" w:rsidP="00F21B7A">
            <w:pPr>
              <w:jc w:val="left"/>
              <w:rPr>
                <w:rFonts w:cstheme="minorHAnsi"/>
              </w:rPr>
            </w:pPr>
          </w:p>
          <w:p w14:paraId="6D2448EF" w14:textId="77777777" w:rsidR="00DF2D6D" w:rsidRDefault="0080771B" w:rsidP="00E10D92">
            <w:pPr>
              <w:rPr>
                <w:rFonts w:cstheme="minorHAnsi"/>
              </w:rPr>
            </w:pPr>
            <w:r>
              <w:rPr>
                <w:rFonts w:cstheme="minorHAnsi"/>
              </w:rPr>
              <w:t xml:space="preserve">Durante las actividades de inspección se constató </w:t>
            </w:r>
            <w:r w:rsidR="00E10D92">
              <w:rPr>
                <w:rFonts w:cstheme="minorHAnsi"/>
              </w:rPr>
              <w:t>que no existe cobertura diaria de residuos.</w:t>
            </w:r>
          </w:p>
          <w:p w14:paraId="240EF788" w14:textId="77777777" w:rsidR="00DF2D6D" w:rsidRDefault="00862A5D" w:rsidP="00F21B7A">
            <w:pPr>
              <w:rPr>
                <w:rFonts w:eastAsia="Times New Roman"/>
                <w:lang w:eastAsia="es-CL"/>
              </w:rPr>
            </w:pPr>
            <w:r>
              <w:rPr>
                <w:rFonts w:eastAsia="Times New Roman"/>
                <w:lang w:eastAsia="es-CL"/>
              </w:rPr>
              <w:t xml:space="preserve">En carta del titular N° 26/2014 del 10.07.14 (Anexo 2) explica que no realiza cobertura diaria con tierra sino con “cobertura alternativa provisoria (geotextil, polietileno, etc.) </w:t>
            </w:r>
          </w:p>
          <w:p w14:paraId="6D3AD5E0" w14:textId="77777777" w:rsidR="00862A5D" w:rsidRDefault="00862A5D" w:rsidP="00F21B7A">
            <w:pPr>
              <w:rPr>
                <w:rFonts w:eastAsia="Times New Roman"/>
                <w:lang w:eastAsia="es-CL"/>
              </w:rPr>
            </w:pPr>
            <w:r>
              <w:rPr>
                <w:rFonts w:eastAsia="Times New Roman"/>
                <w:lang w:eastAsia="es-CL"/>
              </w:rPr>
              <w:t>En las actividades de inspección no se constató la existencia de dicha cobertura.</w:t>
            </w:r>
          </w:p>
          <w:p w14:paraId="052BD86E" w14:textId="77777777" w:rsidR="00862A5D" w:rsidRDefault="00862A5D" w:rsidP="00F21B7A">
            <w:pPr>
              <w:rPr>
                <w:rFonts w:cstheme="minorHAnsi"/>
              </w:rPr>
            </w:pPr>
          </w:p>
          <w:p w14:paraId="7E1AB6B8" w14:textId="77777777" w:rsidR="0080771B" w:rsidRPr="00B1662A" w:rsidRDefault="0080771B" w:rsidP="00F21B7A">
            <w:pPr>
              <w:rPr>
                <w:rFonts w:cstheme="minorHAnsi"/>
              </w:rPr>
            </w:pPr>
          </w:p>
        </w:tc>
      </w:tr>
    </w:tbl>
    <w:p w14:paraId="030C15A9" w14:textId="77777777" w:rsidR="005206B7" w:rsidRDefault="005206B7" w:rsidP="005206B7"/>
    <w:p w14:paraId="01A7A9E6" w14:textId="77777777" w:rsidR="000D5F26" w:rsidRDefault="000D5F26" w:rsidP="005206B7"/>
    <w:p w14:paraId="182D8432" w14:textId="77777777" w:rsidR="009503DA" w:rsidRDefault="009503DA" w:rsidP="005206B7"/>
    <w:p w14:paraId="25354003" w14:textId="77777777" w:rsidR="009503DA" w:rsidRDefault="009503DA" w:rsidP="005206B7"/>
    <w:p w14:paraId="06E56F3E" w14:textId="77777777" w:rsidR="00B979FC" w:rsidRDefault="00B979FC" w:rsidP="005206B7"/>
    <w:p w14:paraId="2AE95366" w14:textId="77777777" w:rsidR="00B979FC" w:rsidRDefault="00B979FC" w:rsidP="005206B7"/>
    <w:tbl>
      <w:tblPr>
        <w:tblW w:w="13712" w:type="dxa"/>
        <w:jc w:val="center"/>
        <w:tblCellMar>
          <w:left w:w="70" w:type="dxa"/>
          <w:right w:w="70" w:type="dxa"/>
        </w:tblCellMar>
        <w:tblLook w:val="04A0" w:firstRow="1" w:lastRow="0" w:firstColumn="1" w:lastColumn="0" w:noHBand="0" w:noVBand="1"/>
      </w:tblPr>
      <w:tblGrid>
        <w:gridCol w:w="2704"/>
        <w:gridCol w:w="4311"/>
        <w:gridCol w:w="1988"/>
        <w:gridCol w:w="4709"/>
      </w:tblGrid>
      <w:tr w:rsidR="00B979FC" w:rsidRPr="005626CB" w14:paraId="7F9F625F" w14:textId="77777777" w:rsidTr="00B97B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313A88" w14:textId="77777777" w:rsidR="00B979FC" w:rsidRPr="005626CB" w:rsidRDefault="00B979FC" w:rsidP="00B97B89">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B979FC" w:rsidRPr="005626CB" w14:paraId="09A04F04" w14:textId="77777777" w:rsidTr="00B97B89">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208DD717" w14:textId="77777777" w:rsidR="00B979FC" w:rsidRPr="005626CB" w:rsidRDefault="00B979FC" w:rsidP="00B97B89">
            <w:pPr>
              <w:jc w:val="center"/>
              <w:rPr>
                <w:rFonts w:eastAsia="Times New Roman"/>
                <w:color w:val="000000"/>
                <w:sz w:val="20"/>
                <w:szCs w:val="20"/>
                <w:lang w:eastAsia="es-CL"/>
              </w:rPr>
            </w:pPr>
            <w:r>
              <w:rPr>
                <w:noProof/>
                <w:lang w:eastAsia="es-CL"/>
              </w:rPr>
              <w:drawing>
                <wp:inline distT="0" distB="0" distL="0" distR="0" wp14:anchorId="13857DE4" wp14:editId="033B61D5">
                  <wp:extent cx="4154985" cy="288000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email">
                            <a:extLst>
                              <a:ext uri="{28A0092B-C50C-407E-A947-70E740481C1C}">
                                <a14:useLocalDpi xmlns:a14="http://schemas.microsoft.com/office/drawing/2010/main"/>
                              </a:ext>
                            </a:extLst>
                          </a:blip>
                          <a:stretch>
                            <a:fillRect/>
                          </a:stretch>
                        </pic:blipFill>
                        <pic:spPr>
                          <a:xfrm>
                            <a:off x="0" y="0"/>
                            <a:ext cx="4154985" cy="288000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7C815B81" w14:textId="77777777" w:rsidR="00B979FC" w:rsidRPr="005626CB" w:rsidRDefault="00B979FC" w:rsidP="00B97B89">
            <w:pPr>
              <w:jc w:val="center"/>
              <w:rPr>
                <w:rFonts w:eastAsia="Times New Roman"/>
                <w:color w:val="000000"/>
                <w:sz w:val="20"/>
                <w:szCs w:val="20"/>
                <w:lang w:eastAsia="es-CL"/>
              </w:rPr>
            </w:pPr>
            <w:r>
              <w:rPr>
                <w:noProof/>
                <w:lang w:eastAsia="es-CL"/>
              </w:rPr>
              <w:drawing>
                <wp:inline distT="0" distB="0" distL="0" distR="0" wp14:anchorId="1824DF3B" wp14:editId="59948C69">
                  <wp:extent cx="4016882" cy="2873828"/>
                  <wp:effectExtent l="0" t="0" r="3175" b="317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cstate="email">
                            <a:extLst>
                              <a:ext uri="{28A0092B-C50C-407E-A947-70E740481C1C}">
                                <a14:useLocalDpi xmlns:a14="http://schemas.microsoft.com/office/drawing/2010/main"/>
                              </a:ext>
                            </a:extLst>
                          </a:blip>
                          <a:srcRect/>
                          <a:stretch/>
                        </pic:blipFill>
                        <pic:spPr bwMode="auto">
                          <a:xfrm>
                            <a:off x="0" y="0"/>
                            <a:ext cx="4025509" cy="2880000"/>
                          </a:xfrm>
                          <a:prstGeom prst="rect">
                            <a:avLst/>
                          </a:prstGeom>
                          <a:ln>
                            <a:noFill/>
                          </a:ln>
                          <a:extLst>
                            <a:ext uri="{53640926-AAD7-44D8-BBD7-CCE9431645EC}">
                              <a14:shadowObscured xmlns:a14="http://schemas.microsoft.com/office/drawing/2010/main"/>
                            </a:ext>
                          </a:extLst>
                        </pic:spPr>
                      </pic:pic>
                    </a:graphicData>
                  </a:graphic>
                </wp:inline>
              </w:drawing>
            </w:r>
          </w:p>
        </w:tc>
      </w:tr>
      <w:tr w:rsidR="00B979FC" w:rsidRPr="00557733" w14:paraId="79E552C5" w14:textId="77777777" w:rsidTr="00B97B89">
        <w:trPr>
          <w:trHeight w:val="300"/>
          <w:jc w:val="center"/>
        </w:trPr>
        <w:tc>
          <w:tcPr>
            <w:tcW w:w="986" w:type="pct"/>
            <w:tcBorders>
              <w:top w:val="single" w:sz="4" w:space="0" w:color="auto"/>
              <w:left w:val="single" w:sz="4" w:space="0" w:color="auto"/>
              <w:bottom w:val="single" w:sz="4" w:space="0" w:color="auto"/>
              <w:right w:val="nil"/>
            </w:tcBorders>
            <w:shd w:val="clear" w:color="auto" w:fill="auto"/>
            <w:noWrap/>
            <w:vAlign w:val="center"/>
            <w:hideMark/>
          </w:tcPr>
          <w:p w14:paraId="6603F656" w14:textId="77777777" w:rsidR="00B979FC" w:rsidRPr="005167B9" w:rsidRDefault="00B979FC" w:rsidP="00B97B89">
            <w:pPr>
              <w:rPr>
                <w:rFonts w:eastAsia="Times New Roman"/>
                <w:b/>
                <w:color w:val="000000"/>
                <w:szCs w:val="18"/>
                <w:lang w:eastAsia="es-CL"/>
              </w:rPr>
            </w:pPr>
            <w:r w:rsidRPr="005167B9">
              <w:rPr>
                <w:b/>
                <w:sz w:val="18"/>
                <w:szCs w:val="18"/>
              </w:rPr>
              <w:t xml:space="preserve">Fotografía </w:t>
            </w:r>
            <w:r>
              <w:rPr>
                <w:b/>
                <w:sz w:val="18"/>
                <w:szCs w:val="18"/>
              </w:rPr>
              <w:t>3.</w:t>
            </w:r>
          </w:p>
        </w:tc>
        <w:tc>
          <w:tcPr>
            <w:tcW w:w="15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0E2FB0" w14:textId="77777777" w:rsidR="00B979FC" w:rsidRPr="00557733" w:rsidRDefault="00B979FC" w:rsidP="00B97B8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Pr>
                <w:rFonts w:eastAsia="Times New Roman"/>
                <w:color w:val="000000"/>
                <w:sz w:val="18"/>
                <w:szCs w:val="18"/>
                <w:lang w:eastAsia="es-CL"/>
              </w:rPr>
              <w:t>27 de junio de 2014</w:t>
            </w:r>
          </w:p>
        </w:tc>
        <w:tc>
          <w:tcPr>
            <w:tcW w:w="725" w:type="pct"/>
            <w:tcBorders>
              <w:top w:val="single" w:sz="4" w:space="0" w:color="auto"/>
              <w:left w:val="nil"/>
              <w:bottom w:val="single" w:sz="4" w:space="0" w:color="auto"/>
              <w:right w:val="nil"/>
            </w:tcBorders>
            <w:shd w:val="clear" w:color="auto" w:fill="auto"/>
            <w:noWrap/>
            <w:vAlign w:val="center"/>
            <w:hideMark/>
          </w:tcPr>
          <w:p w14:paraId="584842BC" w14:textId="77777777" w:rsidR="00B979FC" w:rsidRPr="005167B9" w:rsidRDefault="00B979FC" w:rsidP="00B97B89">
            <w:pPr>
              <w:rPr>
                <w:b/>
                <w:szCs w:val="18"/>
              </w:rPr>
            </w:pPr>
            <w:r w:rsidRPr="005167B9">
              <w:rPr>
                <w:b/>
                <w:sz w:val="18"/>
                <w:szCs w:val="18"/>
              </w:rPr>
              <w:t xml:space="preserve">Fotografía </w:t>
            </w:r>
            <w:r>
              <w:rPr>
                <w:b/>
                <w:sz w:val="18"/>
                <w:szCs w:val="18"/>
              </w:rPr>
              <w:t>4.</w:t>
            </w:r>
          </w:p>
        </w:tc>
        <w:tc>
          <w:tcPr>
            <w:tcW w:w="17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35114B" w14:textId="77777777" w:rsidR="00B979FC" w:rsidRPr="00557733" w:rsidRDefault="00B979FC" w:rsidP="00B97B8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27 de junio de 2014</w:t>
            </w:r>
          </w:p>
        </w:tc>
      </w:tr>
      <w:tr w:rsidR="00B979FC" w:rsidRPr="00557733" w14:paraId="7CAE2109" w14:textId="77777777" w:rsidTr="00B97B89">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DA53850" w14:textId="77777777" w:rsidR="00B979FC" w:rsidRPr="00557733" w:rsidRDefault="00B979FC" w:rsidP="00B97B89">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766E52DD" w14:textId="77777777" w:rsidR="00B979FC" w:rsidRPr="00557733" w:rsidRDefault="00B979FC" w:rsidP="00B979FC">
            <w:pPr>
              <w:rPr>
                <w:rFonts w:eastAsia="Times New Roman"/>
                <w:color w:val="000000"/>
                <w:sz w:val="18"/>
                <w:szCs w:val="18"/>
                <w:lang w:eastAsia="es-CL"/>
              </w:rPr>
            </w:pPr>
            <w:r>
              <w:rPr>
                <w:rFonts w:eastAsia="Times New Roman"/>
                <w:color w:val="000000"/>
                <w:sz w:val="18"/>
                <w:szCs w:val="18"/>
                <w:lang w:eastAsia="es-CL"/>
              </w:rPr>
              <w:t>Vista del frente de trabajo, costado norte. No se observa evidencia de cobertura reciente de residuos.</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16DE798" w14:textId="77777777" w:rsidR="00B979FC" w:rsidRDefault="00B979FC" w:rsidP="00B97B89">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705A56B5" w14:textId="77777777" w:rsidR="00B979FC" w:rsidRPr="000D5F26" w:rsidRDefault="00B979FC" w:rsidP="00B97B89">
            <w:pPr>
              <w:rPr>
                <w:rFonts w:eastAsia="Times New Roman"/>
                <w:color w:val="000000"/>
                <w:sz w:val="18"/>
                <w:szCs w:val="18"/>
                <w:lang w:eastAsia="es-CL"/>
              </w:rPr>
            </w:pPr>
            <w:r>
              <w:rPr>
                <w:rFonts w:eastAsia="Times New Roman"/>
                <w:color w:val="000000"/>
                <w:sz w:val="18"/>
                <w:szCs w:val="18"/>
                <w:lang w:eastAsia="es-CL"/>
              </w:rPr>
              <w:t>Vista del costado sur del frente de trabajo.</w:t>
            </w:r>
            <w:r w:rsidR="009F6AC2">
              <w:rPr>
                <w:rFonts w:eastAsia="Times New Roman"/>
                <w:color w:val="000000"/>
                <w:sz w:val="18"/>
                <w:szCs w:val="18"/>
                <w:lang w:eastAsia="es-CL"/>
              </w:rPr>
              <w:t xml:space="preserve"> Se observa cobertura parcial, asociada al tránsito de camiones.</w:t>
            </w:r>
          </w:p>
          <w:p w14:paraId="54BD4934" w14:textId="77777777" w:rsidR="00B979FC" w:rsidRPr="00FA68C5" w:rsidRDefault="00B979FC" w:rsidP="00B97B89">
            <w:pPr>
              <w:rPr>
                <w:rFonts w:eastAsia="Times New Roman"/>
                <w:b/>
                <w:color w:val="000000"/>
                <w:sz w:val="18"/>
                <w:szCs w:val="18"/>
                <w:lang w:eastAsia="es-CL"/>
              </w:rPr>
            </w:pPr>
          </w:p>
        </w:tc>
      </w:tr>
      <w:tr w:rsidR="00B979FC" w:rsidRPr="00F551C3" w14:paraId="00C08C7A" w14:textId="77777777" w:rsidTr="00B97B89">
        <w:trPr>
          <w:trHeight w:val="306"/>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3F364B9C" w14:textId="77777777" w:rsidR="00B979FC" w:rsidRPr="00F551C3" w:rsidRDefault="00B979FC" w:rsidP="00B97B89">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20FF6488" w14:textId="77777777" w:rsidR="00B979FC" w:rsidRPr="00F551C3" w:rsidRDefault="00B979FC" w:rsidP="00B97B89">
            <w:pPr>
              <w:jc w:val="left"/>
              <w:rPr>
                <w:rFonts w:ascii="Calibri" w:eastAsia="Times New Roman" w:hAnsi="Calibri"/>
                <w:color w:val="000000"/>
                <w:sz w:val="20"/>
                <w:szCs w:val="20"/>
                <w:lang w:eastAsia="es-CL"/>
              </w:rPr>
            </w:pPr>
          </w:p>
        </w:tc>
      </w:tr>
    </w:tbl>
    <w:p w14:paraId="75D9DA57" w14:textId="77777777" w:rsidR="00B979FC" w:rsidRDefault="00B979FC" w:rsidP="005206B7"/>
    <w:p w14:paraId="419A3A63" w14:textId="77777777" w:rsidR="009F6AC2" w:rsidRDefault="009F6AC2" w:rsidP="005206B7"/>
    <w:p w14:paraId="54BEB3DE" w14:textId="77777777" w:rsidR="009F6AC2" w:rsidRDefault="009F6AC2" w:rsidP="005206B7"/>
    <w:p w14:paraId="33072590" w14:textId="77777777" w:rsidR="009F6AC2" w:rsidRDefault="009F6AC2" w:rsidP="005206B7"/>
    <w:p w14:paraId="3438DDF4" w14:textId="77777777" w:rsidR="009F6AC2" w:rsidRDefault="009F6AC2" w:rsidP="005206B7"/>
    <w:p w14:paraId="04A7AEEA" w14:textId="77777777" w:rsidR="009F6AC2" w:rsidRDefault="009F6AC2" w:rsidP="005206B7"/>
    <w:p w14:paraId="2FEDEF3F" w14:textId="77777777" w:rsidR="009F6AC2" w:rsidRDefault="009F6AC2" w:rsidP="005206B7"/>
    <w:p w14:paraId="56000C1E" w14:textId="77777777" w:rsidR="009F6AC2" w:rsidRDefault="009F6AC2" w:rsidP="005206B7"/>
    <w:p w14:paraId="5ADDB8A2" w14:textId="77777777" w:rsidR="005206B7" w:rsidRDefault="005206B7" w:rsidP="005206B7">
      <w:pPr>
        <w:pStyle w:val="Ttulo2"/>
      </w:pPr>
      <w:bookmarkStart w:id="80" w:name="_Toc410742307"/>
      <w:r>
        <w:lastRenderedPageBreak/>
        <w:t>Limpieza de la superficie y áreas adyacentes</w:t>
      </w:r>
      <w:bookmarkEnd w:id="80"/>
    </w:p>
    <w:p w14:paraId="0701019C" w14:textId="77777777" w:rsidR="005206B7" w:rsidRPr="005206B7" w:rsidRDefault="005206B7" w:rsidP="005206B7"/>
    <w:tbl>
      <w:tblPr>
        <w:tblStyle w:val="Tablaconcuadrcula"/>
        <w:tblW w:w="13754" w:type="dxa"/>
        <w:tblLook w:val="04A0" w:firstRow="1" w:lastRow="0" w:firstColumn="1" w:lastColumn="0" w:noHBand="0" w:noVBand="1"/>
      </w:tblPr>
      <w:tblGrid>
        <w:gridCol w:w="3821"/>
        <w:gridCol w:w="9933"/>
      </w:tblGrid>
      <w:tr w:rsidR="00CB5A23" w:rsidRPr="00051ABA" w14:paraId="09D8A731" w14:textId="77777777" w:rsidTr="00F21B7A">
        <w:trPr>
          <w:trHeight w:val="244"/>
        </w:trPr>
        <w:tc>
          <w:tcPr>
            <w:tcW w:w="1389" w:type="pct"/>
          </w:tcPr>
          <w:p w14:paraId="4CA78095" w14:textId="77777777" w:rsidR="00CB5A23" w:rsidRPr="0067542D" w:rsidRDefault="00CB5A23" w:rsidP="00F21B7A">
            <w:r w:rsidRPr="0067542D">
              <w:rPr>
                <w:rFonts w:ascii="Calibri" w:eastAsia="Times New Roman" w:hAnsi="Calibri"/>
                <w:b/>
                <w:bCs/>
                <w:color w:val="000000"/>
                <w:lang w:eastAsia="es-CL"/>
              </w:rPr>
              <w:t>Número de Hecho Constatado</w:t>
            </w:r>
            <w:r w:rsidRPr="0067542D">
              <w:rPr>
                <w:rFonts w:ascii="Calibri" w:eastAsia="Times New Roman" w:hAnsi="Calibri"/>
                <w:color w:val="000000"/>
                <w:lang w:eastAsia="es-CL"/>
              </w:rPr>
              <w:t xml:space="preserve">: </w:t>
            </w:r>
            <w:r w:rsidR="00950992" w:rsidRPr="0067542D">
              <w:rPr>
                <w:rFonts w:ascii="Calibri" w:eastAsia="Times New Roman" w:hAnsi="Calibri"/>
                <w:color w:val="000000"/>
                <w:lang w:eastAsia="es-CL"/>
              </w:rPr>
              <w:t>6</w:t>
            </w:r>
          </w:p>
        </w:tc>
        <w:tc>
          <w:tcPr>
            <w:tcW w:w="3611" w:type="pct"/>
          </w:tcPr>
          <w:p w14:paraId="50FCB5D6" w14:textId="77777777" w:rsidR="00CB5A23" w:rsidRPr="0067542D" w:rsidRDefault="00CB5A23" w:rsidP="00F21B7A">
            <w:r w:rsidRPr="0067542D">
              <w:rPr>
                <w:rFonts w:ascii="Calibri" w:eastAsia="Times New Roman" w:hAnsi="Calibri"/>
                <w:b/>
                <w:bCs/>
                <w:color w:val="000000"/>
                <w:lang w:eastAsia="es-CL"/>
              </w:rPr>
              <w:t>Estación</w:t>
            </w:r>
            <w:r w:rsidRPr="0067542D">
              <w:rPr>
                <w:rFonts w:ascii="Calibri" w:eastAsia="Times New Roman" w:hAnsi="Calibri"/>
                <w:color w:val="000000"/>
                <w:lang w:eastAsia="es-CL"/>
              </w:rPr>
              <w:t xml:space="preserve">: </w:t>
            </w:r>
            <w:r w:rsidR="0067542D">
              <w:rPr>
                <w:rFonts w:ascii="Calibri" w:eastAsia="Times New Roman" w:hAnsi="Calibri"/>
                <w:color w:val="000000"/>
                <w:lang w:eastAsia="es-CL"/>
              </w:rPr>
              <w:t>3</w:t>
            </w:r>
          </w:p>
        </w:tc>
      </w:tr>
      <w:tr w:rsidR="00CB5A23" w:rsidRPr="00051ABA" w14:paraId="4F8C94C6" w14:textId="77777777" w:rsidTr="00F21B7A">
        <w:trPr>
          <w:trHeight w:val="844"/>
        </w:trPr>
        <w:tc>
          <w:tcPr>
            <w:tcW w:w="5000" w:type="pct"/>
            <w:gridSpan w:val="2"/>
            <w:tcBorders>
              <w:bottom w:val="single" w:sz="4" w:space="0" w:color="auto"/>
            </w:tcBorders>
          </w:tcPr>
          <w:p w14:paraId="5792AB1C" w14:textId="77777777" w:rsidR="00CB5A23" w:rsidRPr="00E143EC" w:rsidRDefault="00CB5A23" w:rsidP="00F21B7A">
            <w:pPr>
              <w:rPr>
                <w:rFonts w:ascii="Calibri" w:eastAsia="Times New Roman" w:hAnsi="Calibri"/>
                <w:color w:val="000000"/>
                <w:lang w:eastAsia="es-CL"/>
              </w:rPr>
            </w:pPr>
            <w:r w:rsidRPr="00E143EC">
              <w:rPr>
                <w:rFonts w:ascii="Calibri" w:eastAsia="Times New Roman" w:hAnsi="Calibri"/>
                <w:b/>
                <w:bCs/>
                <w:color w:val="000000"/>
                <w:lang w:eastAsia="es-CL"/>
              </w:rPr>
              <w:t>Exigencia</w:t>
            </w:r>
            <w:r w:rsidRPr="00E143EC">
              <w:rPr>
                <w:rFonts w:ascii="Calibri" w:eastAsia="Times New Roman" w:hAnsi="Calibri"/>
                <w:color w:val="000000"/>
                <w:lang w:eastAsia="es-CL"/>
              </w:rPr>
              <w:t xml:space="preserve">: </w:t>
            </w:r>
          </w:p>
          <w:p w14:paraId="30BB46BC" w14:textId="77777777" w:rsidR="00CB5A23" w:rsidRPr="00E143EC" w:rsidRDefault="00CB5A23" w:rsidP="00F21B7A">
            <w:pPr>
              <w:rPr>
                <w:rFonts w:cstheme="minorHAnsi"/>
                <w:b/>
              </w:rPr>
            </w:pPr>
            <w:r w:rsidRPr="00E143EC">
              <w:rPr>
                <w:rFonts w:cstheme="minorHAnsi"/>
                <w:b/>
              </w:rPr>
              <w:t>RCA 747/2003, Considerando 3.3.2</w:t>
            </w:r>
          </w:p>
          <w:p w14:paraId="1B9573EA" w14:textId="77777777" w:rsidR="00CB5A23" w:rsidRPr="00E143EC" w:rsidRDefault="00CB5A23" w:rsidP="009503DA">
            <w:pPr>
              <w:rPr>
                <w:rFonts w:cstheme="minorHAnsi"/>
              </w:rPr>
            </w:pPr>
            <w:r w:rsidRPr="00E143EC">
              <w:rPr>
                <w:rFonts w:cstheme="minorHAnsi"/>
              </w:rPr>
              <w:t xml:space="preserve">“….Durante la descarga se utilizarán pantallas móviles construidas de malla bizcocho que permitirán controlar la dispersión de residuos livianos  </w:t>
            </w:r>
            <w:r w:rsidR="009503DA" w:rsidRPr="00E143EC">
              <w:rPr>
                <w:rFonts w:cstheme="minorHAnsi"/>
              </w:rPr>
              <w:t>…</w:t>
            </w:r>
            <w:r w:rsidR="00B97B89" w:rsidRPr="00E143EC">
              <w:rPr>
                <w:rFonts w:cstheme="minorHAnsi"/>
              </w:rPr>
              <w:t>”</w:t>
            </w:r>
          </w:p>
        </w:tc>
      </w:tr>
      <w:tr w:rsidR="00CB5A23" w:rsidRPr="00051ABA" w14:paraId="14B88F34" w14:textId="77777777" w:rsidTr="00F21B7A">
        <w:trPr>
          <w:trHeight w:val="663"/>
        </w:trPr>
        <w:tc>
          <w:tcPr>
            <w:tcW w:w="5000" w:type="pct"/>
            <w:gridSpan w:val="2"/>
          </w:tcPr>
          <w:p w14:paraId="5F3455AE" w14:textId="77777777" w:rsidR="00CB5A23" w:rsidRPr="00E143EC" w:rsidRDefault="00CB5A23" w:rsidP="00F21B7A">
            <w:pPr>
              <w:jc w:val="left"/>
              <w:rPr>
                <w:rFonts w:ascii="Calibri" w:eastAsia="Times New Roman" w:hAnsi="Calibri"/>
                <w:b/>
                <w:bCs/>
                <w:color w:val="000000"/>
                <w:lang w:eastAsia="es-CL"/>
              </w:rPr>
            </w:pPr>
            <w:r w:rsidRPr="00E143EC">
              <w:rPr>
                <w:rFonts w:ascii="Calibri" w:eastAsia="Times New Roman" w:hAnsi="Calibri"/>
                <w:b/>
                <w:bCs/>
                <w:color w:val="000000"/>
                <w:lang w:eastAsia="es-CL"/>
              </w:rPr>
              <w:t>Hecho(s) constatado(s) durante la fiscalización</w:t>
            </w:r>
            <w:r w:rsidRPr="00E143EC">
              <w:rPr>
                <w:rFonts w:ascii="Calibri" w:eastAsia="Times New Roman" w:hAnsi="Calibri"/>
                <w:color w:val="000000"/>
                <w:lang w:eastAsia="es-CL"/>
              </w:rPr>
              <w:t>:</w:t>
            </w:r>
          </w:p>
          <w:p w14:paraId="75C7E7AC" w14:textId="77777777" w:rsidR="00CB5A23" w:rsidRDefault="009503DA" w:rsidP="00051ABA">
            <w:pPr>
              <w:rPr>
                <w:rFonts w:cstheme="minorHAnsi"/>
              </w:rPr>
            </w:pPr>
            <w:r w:rsidRPr="00E143EC">
              <w:rPr>
                <w:rFonts w:cstheme="minorHAnsi"/>
              </w:rPr>
              <w:t>S</w:t>
            </w:r>
            <w:r w:rsidR="00CB5A23" w:rsidRPr="00E143EC">
              <w:rPr>
                <w:rFonts w:cstheme="minorHAnsi"/>
              </w:rPr>
              <w:t>e constató</w:t>
            </w:r>
            <w:r w:rsidRPr="00E143EC">
              <w:rPr>
                <w:rFonts w:cstheme="minorHAnsi"/>
              </w:rPr>
              <w:t xml:space="preserve"> en la </w:t>
            </w:r>
            <w:r w:rsidR="00B76AD7" w:rsidRPr="00E143EC">
              <w:rPr>
                <w:rFonts w:cstheme="minorHAnsi"/>
              </w:rPr>
              <w:t xml:space="preserve">inspección </w:t>
            </w:r>
            <w:r w:rsidR="00B76AD7">
              <w:rPr>
                <w:rFonts w:cstheme="minorHAnsi"/>
              </w:rPr>
              <w:t xml:space="preserve">que en el </w:t>
            </w:r>
            <w:r w:rsidR="00CB5A23" w:rsidRPr="00E143EC">
              <w:rPr>
                <w:rFonts w:cstheme="minorHAnsi"/>
              </w:rPr>
              <w:t xml:space="preserve">actual frente de </w:t>
            </w:r>
            <w:r w:rsidR="00B76AD7" w:rsidRPr="00E143EC">
              <w:rPr>
                <w:rFonts w:cstheme="minorHAnsi"/>
              </w:rPr>
              <w:t>trabajo se</w:t>
            </w:r>
            <w:r w:rsidR="00CB5A23" w:rsidRPr="00E143EC">
              <w:rPr>
                <w:rFonts w:cstheme="minorHAnsi"/>
              </w:rPr>
              <w:t xml:space="preserve"> utiliza </w:t>
            </w:r>
            <w:r w:rsidR="00051ABA" w:rsidRPr="00E143EC">
              <w:rPr>
                <w:rFonts w:cstheme="minorHAnsi"/>
              </w:rPr>
              <w:t xml:space="preserve">malla de bloqueo para limitar </w:t>
            </w:r>
            <w:r w:rsidR="00CB5A23" w:rsidRPr="00E143EC">
              <w:rPr>
                <w:rFonts w:cstheme="minorHAnsi"/>
              </w:rPr>
              <w:t>la dispersión de residuos livianos.</w:t>
            </w:r>
          </w:p>
          <w:p w14:paraId="110FAE2B" w14:textId="77777777" w:rsidR="009F6AC2" w:rsidRDefault="009F6AC2" w:rsidP="00051ABA">
            <w:pPr>
              <w:rPr>
                <w:rFonts w:cstheme="minorHAnsi"/>
              </w:rPr>
            </w:pPr>
            <w:r>
              <w:rPr>
                <w:rFonts w:cstheme="minorHAnsi"/>
              </w:rPr>
              <w:t>También se constató en los alrededores del frente de trabajo una gran cantidad de bolsas y fracción liviana de basura dispersa fuera del lugar de disposición.</w:t>
            </w:r>
          </w:p>
          <w:p w14:paraId="219964B1" w14:textId="77777777" w:rsidR="009F6AC2" w:rsidRPr="00E143EC" w:rsidRDefault="009F6AC2" w:rsidP="00051ABA">
            <w:pPr>
              <w:rPr>
                <w:rFonts w:cstheme="minorHAnsi"/>
              </w:rPr>
            </w:pPr>
          </w:p>
        </w:tc>
      </w:tr>
    </w:tbl>
    <w:p w14:paraId="075A7A83" w14:textId="77777777" w:rsidR="000624FC" w:rsidRDefault="000624FC" w:rsidP="009F6AC2">
      <w:pPr>
        <w:pStyle w:val="Ttulo1"/>
        <w:numPr>
          <w:ilvl w:val="0"/>
          <w:numId w:val="0"/>
        </w:numPr>
      </w:pPr>
    </w:p>
    <w:tbl>
      <w:tblPr>
        <w:tblW w:w="13712" w:type="dxa"/>
        <w:jc w:val="center"/>
        <w:tblCellMar>
          <w:left w:w="70" w:type="dxa"/>
          <w:right w:w="70" w:type="dxa"/>
        </w:tblCellMar>
        <w:tblLook w:val="04A0" w:firstRow="1" w:lastRow="0" w:firstColumn="1" w:lastColumn="0" w:noHBand="0" w:noVBand="1"/>
      </w:tblPr>
      <w:tblGrid>
        <w:gridCol w:w="2682"/>
        <w:gridCol w:w="4290"/>
        <w:gridCol w:w="2002"/>
        <w:gridCol w:w="4738"/>
      </w:tblGrid>
      <w:tr w:rsidR="009F6AC2" w:rsidRPr="005626CB" w14:paraId="5A3A6C57" w14:textId="77777777" w:rsidTr="00B97B8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1AA50B" w14:textId="77777777" w:rsidR="009F6AC2" w:rsidRPr="005626CB" w:rsidRDefault="009F6AC2" w:rsidP="00B97B89">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9F6AC2" w:rsidRPr="005626CB" w14:paraId="03F7D39E" w14:textId="77777777" w:rsidTr="00B97B89">
        <w:trPr>
          <w:trHeight w:val="2966"/>
          <w:jc w:val="center"/>
        </w:trPr>
        <w:tc>
          <w:tcPr>
            <w:tcW w:w="2558" w:type="pct"/>
            <w:gridSpan w:val="2"/>
            <w:tcBorders>
              <w:top w:val="nil"/>
              <w:left w:val="single" w:sz="4" w:space="0" w:color="auto"/>
              <w:right w:val="single" w:sz="4" w:space="0" w:color="auto"/>
            </w:tcBorders>
            <w:shd w:val="clear" w:color="auto" w:fill="auto"/>
            <w:noWrap/>
            <w:vAlign w:val="center"/>
            <w:hideMark/>
          </w:tcPr>
          <w:p w14:paraId="0E5B1B2D" w14:textId="77777777" w:rsidR="009F6AC2" w:rsidRPr="005626CB" w:rsidRDefault="009F6AC2" w:rsidP="00B97B89">
            <w:pPr>
              <w:jc w:val="center"/>
              <w:rPr>
                <w:rFonts w:eastAsia="Times New Roman"/>
                <w:color w:val="000000"/>
                <w:sz w:val="20"/>
                <w:szCs w:val="20"/>
                <w:lang w:eastAsia="es-CL"/>
              </w:rPr>
            </w:pPr>
            <w:r>
              <w:rPr>
                <w:noProof/>
                <w:lang w:eastAsia="es-CL"/>
              </w:rPr>
              <w:drawing>
                <wp:inline distT="0" distB="0" distL="0" distR="0" wp14:anchorId="32DB8EE8" wp14:editId="2C06304D">
                  <wp:extent cx="4053741" cy="2880000"/>
                  <wp:effectExtent l="0" t="0" r="444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email">
                            <a:extLst>
                              <a:ext uri="{28A0092B-C50C-407E-A947-70E740481C1C}">
                                <a14:useLocalDpi xmlns:a14="http://schemas.microsoft.com/office/drawing/2010/main"/>
                              </a:ext>
                            </a:extLst>
                          </a:blip>
                          <a:stretch>
                            <a:fillRect/>
                          </a:stretch>
                        </pic:blipFill>
                        <pic:spPr>
                          <a:xfrm>
                            <a:off x="0" y="0"/>
                            <a:ext cx="4053741" cy="2880000"/>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582E5175" w14:textId="77777777" w:rsidR="009F6AC2" w:rsidRPr="005626CB" w:rsidRDefault="009F6AC2" w:rsidP="00B97B89">
            <w:pPr>
              <w:jc w:val="center"/>
              <w:rPr>
                <w:rFonts w:eastAsia="Times New Roman"/>
                <w:color w:val="000000"/>
                <w:sz w:val="20"/>
                <w:szCs w:val="20"/>
                <w:lang w:eastAsia="es-CL"/>
              </w:rPr>
            </w:pPr>
            <w:r>
              <w:rPr>
                <w:noProof/>
                <w:lang w:eastAsia="es-CL"/>
              </w:rPr>
              <w:drawing>
                <wp:inline distT="0" distB="0" distL="0" distR="0" wp14:anchorId="0477C188" wp14:editId="014843CB">
                  <wp:extent cx="4188488" cy="2880000"/>
                  <wp:effectExtent l="0" t="0" r="254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email">
                            <a:extLst>
                              <a:ext uri="{28A0092B-C50C-407E-A947-70E740481C1C}">
                                <a14:useLocalDpi xmlns:a14="http://schemas.microsoft.com/office/drawing/2010/main"/>
                              </a:ext>
                            </a:extLst>
                          </a:blip>
                          <a:stretch>
                            <a:fillRect/>
                          </a:stretch>
                        </pic:blipFill>
                        <pic:spPr>
                          <a:xfrm>
                            <a:off x="0" y="0"/>
                            <a:ext cx="4188488" cy="2880000"/>
                          </a:xfrm>
                          <a:prstGeom prst="rect">
                            <a:avLst/>
                          </a:prstGeom>
                        </pic:spPr>
                      </pic:pic>
                    </a:graphicData>
                  </a:graphic>
                </wp:inline>
              </w:drawing>
            </w:r>
          </w:p>
        </w:tc>
      </w:tr>
      <w:tr w:rsidR="009F6AC2" w:rsidRPr="00557733" w14:paraId="6AA06F23" w14:textId="77777777" w:rsidTr="00B97B89">
        <w:trPr>
          <w:trHeight w:val="300"/>
          <w:jc w:val="center"/>
        </w:trPr>
        <w:tc>
          <w:tcPr>
            <w:tcW w:w="986" w:type="pct"/>
            <w:tcBorders>
              <w:top w:val="single" w:sz="4" w:space="0" w:color="auto"/>
              <w:left w:val="single" w:sz="4" w:space="0" w:color="auto"/>
              <w:bottom w:val="single" w:sz="4" w:space="0" w:color="auto"/>
              <w:right w:val="nil"/>
            </w:tcBorders>
            <w:shd w:val="clear" w:color="auto" w:fill="auto"/>
            <w:noWrap/>
            <w:vAlign w:val="center"/>
            <w:hideMark/>
          </w:tcPr>
          <w:p w14:paraId="557E0D45" w14:textId="77777777" w:rsidR="009F6AC2" w:rsidRPr="005167B9" w:rsidRDefault="009F6AC2" w:rsidP="00B97B89">
            <w:pPr>
              <w:rPr>
                <w:rFonts w:eastAsia="Times New Roman"/>
                <w:b/>
                <w:color w:val="000000"/>
                <w:szCs w:val="18"/>
                <w:lang w:eastAsia="es-CL"/>
              </w:rPr>
            </w:pPr>
            <w:r w:rsidRPr="005167B9">
              <w:rPr>
                <w:b/>
                <w:sz w:val="18"/>
                <w:szCs w:val="18"/>
              </w:rPr>
              <w:t xml:space="preserve">Fotografía </w:t>
            </w:r>
            <w:r>
              <w:rPr>
                <w:b/>
                <w:sz w:val="18"/>
                <w:szCs w:val="18"/>
              </w:rPr>
              <w:t>5.</w:t>
            </w:r>
          </w:p>
        </w:tc>
        <w:tc>
          <w:tcPr>
            <w:tcW w:w="15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CFE4BC" w14:textId="77777777" w:rsidR="009F6AC2" w:rsidRPr="00557733" w:rsidRDefault="009F6AC2" w:rsidP="00B97B89">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Pr>
                <w:rFonts w:eastAsia="Times New Roman"/>
                <w:color w:val="000000"/>
                <w:sz w:val="18"/>
                <w:szCs w:val="18"/>
                <w:lang w:eastAsia="es-CL"/>
              </w:rPr>
              <w:t>27 de junio de 2014</w:t>
            </w:r>
          </w:p>
        </w:tc>
        <w:tc>
          <w:tcPr>
            <w:tcW w:w="725" w:type="pct"/>
            <w:tcBorders>
              <w:top w:val="single" w:sz="4" w:space="0" w:color="auto"/>
              <w:left w:val="nil"/>
              <w:bottom w:val="single" w:sz="4" w:space="0" w:color="auto"/>
              <w:right w:val="nil"/>
            </w:tcBorders>
            <w:shd w:val="clear" w:color="auto" w:fill="auto"/>
            <w:noWrap/>
            <w:vAlign w:val="center"/>
            <w:hideMark/>
          </w:tcPr>
          <w:p w14:paraId="4586E3E0" w14:textId="77777777" w:rsidR="009F6AC2" w:rsidRPr="005167B9" w:rsidRDefault="009F6AC2" w:rsidP="00B97B89">
            <w:pPr>
              <w:rPr>
                <w:b/>
                <w:szCs w:val="18"/>
              </w:rPr>
            </w:pPr>
            <w:r w:rsidRPr="005167B9">
              <w:rPr>
                <w:b/>
                <w:sz w:val="18"/>
                <w:szCs w:val="18"/>
              </w:rPr>
              <w:t xml:space="preserve">Fotografía </w:t>
            </w:r>
            <w:r>
              <w:rPr>
                <w:b/>
                <w:sz w:val="18"/>
                <w:szCs w:val="18"/>
              </w:rPr>
              <w:t>6.</w:t>
            </w:r>
          </w:p>
        </w:tc>
        <w:tc>
          <w:tcPr>
            <w:tcW w:w="17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E0F193" w14:textId="77777777" w:rsidR="009F6AC2" w:rsidRPr="00557733" w:rsidRDefault="009F6AC2" w:rsidP="00B97B89">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color w:val="000000"/>
                <w:sz w:val="18"/>
                <w:szCs w:val="18"/>
                <w:lang w:eastAsia="es-CL"/>
              </w:rPr>
              <w:t>27 de junio de 2014</w:t>
            </w:r>
          </w:p>
        </w:tc>
      </w:tr>
      <w:tr w:rsidR="009F6AC2" w:rsidRPr="00557733" w14:paraId="623F2E27" w14:textId="77777777" w:rsidTr="00B97B89">
        <w:trPr>
          <w:trHeight w:val="300"/>
          <w:jc w:val="center"/>
        </w:trPr>
        <w:tc>
          <w:tcPr>
            <w:tcW w:w="255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7D490A5" w14:textId="77777777" w:rsidR="009F6AC2" w:rsidRPr="00557733" w:rsidRDefault="009F6AC2" w:rsidP="00B97B89">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20BDD83E" w14:textId="77777777" w:rsidR="009F6AC2" w:rsidRPr="00557733" w:rsidRDefault="009F6AC2" w:rsidP="009F6AC2">
            <w:pPr>
              <w:rPr>
                <w:rFonts w:eastAsia="Times New Roman"/>
                <w:color w:val="000000"/>
                <w:sz w:val="18"/>
                <w:szCs w:val="18"/>
                <w:lang w:eastAsia="es-CL"/>
              </w:rPr>
            </w:pPr>
            <w:r>
              <w:rPr>
                <w:rFonts w:eastAsia="Times New Roman"/>
                <w:color w:val="000000"/>
                <w:sz w:val="18"/>
                <w:szCs w:val="18"/>
                <w:lang w:eastAsia="es-CL"/>
              </w:rPr>
              <w:t>Vista del sector sur, la cerca marca el límite del proyecto.</w:t>
            </w:r>
            <w:r w:rsidR="00902A51">
              <w:rPr>
                <w:rFonts w:eastAsia="Times New Roman"/>
                <w:color w:val="000000"/>
                <w:sz w:val="18"/>
                <w:szCs w:val="18"/>
                <w:lang w:eastAsia="es-CL"/>
              </w:rPr>
              <w:t xml:space="preserve"> Se observan residuos dispersos fuera del predio.</w:t>
            </w:r>
          </w:p>
        </w:tc>
        <w:tc>
          <w:tcPr>
            <w:tcW w:w="244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E1D953F" w14:textId="77777777" w:rsidR="009F6AC2" w:rsidRDefault="009F6AC2" w:rsidP="00B97B89">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3FF359BE" w14:textId="77777777" w:rsidR="009F6AC2" w:rsidRPr="000D5F26" w:rsidRDefault="009F6AC2" w:rsidP="00B97B89">
            <w:pPr>
              <w:rPr>
                <w:rFonts w:eastAsia="Times New Roman"/>
                <w:color w:val="000000"/>
                <w:sz w:val="18"/>
                <w:szCs w:val="18"/>
                <w:lang w:eastAsia="es-CL"/>
              </w:rPr>
            </w:pPr>
            <w:r>
              <w:rPr>
                <w:rFonts w:eastAsia="Times New Roman"/>
                <w:color w:val="000000"/>
                <w:sz w:val="18"/>
                <w:szCs w:val="18"/>
                <w:lang w:eastAsia="es-CL"/>
              </w:rPr>
              <w:t>Vista del costado este del área de operaciones. Se observan bolsas y basura dispersa</w:t>
            </w:r>
            <w:r w:rsidR="00902A51">
              <w:rPr>
                <w:rFonts w:eastAsia="Times New Roman"/>
                <w:color w:val="000000"/>
                <w:sz w:val="18"/>
                <w:szCs w:val="18"/>
                <w:lang w:eastAsia="es-CL"/>
              </w:rPr>
              <w:t xml:space="preserve"> en el sector, fuera del frente de trabajo.</w:t>
            </w:r>
          </w:p>
          <w:p w14:paraId="75C6AF47" w14:textId="77777777" w:rsidR="009F6AC2" w:rsidRPr="00FA68C5" w:rsidRDefault="009F6AC2" w:rsidP="00B97B89">
            <w:pPr>
              <w:rPr>
                <w:rFonts w:eastAsia="Times New Roman"/>
                <w:b/>
                <w:color w:val="000000"/>
                <w:sz w:val="18"/>
                <w:szCs w:val="18"/>
                <w:lang w:eastAsia="es-CL"/>
              </w:rPr>
            </w:pPr>
          </w:p>
        </w:tc>
      </w:tr>
      <w:tr w:rsidR="009F6AC2" w:rsidRPr="00F551C3" w14:paraId="55A6F88B" w14:textId="77777777" w:rsidTr="00B97B89">
        <w:trPr>
          <w:trHeight w:val="306"/>
          <w:jc w:val="center"/>
        </w:trPr>
        <w:tc>
          <w:tcPr>
            <w:tcW w:w="2558" w:type="pct"/>
            <w:gridSpan w:val="2"/>
            <w:vMerge/>
            <w:tcBorders>
              <w:top w:val="single" w:sz="4" w:space="0" w:color="auto"/>
              <w:left w:val="single" w:sz="4" w:space="0" w:color="auto"/>
              <w:bottom w:val="single" w:sz="4" w:space="0" w:color="000000"/>
              <w:right w:val="single" w:sz="4" w:space="0" w:color="000000"/>
            </w:tcBorders>
            <w:vAlign w:val="center"/>
            <w:hideMark/>
          </w:tcPr>
          <w:p w14:paraId="2CDA75A5" w14:textId="77777777" w:rsidR="009F6AC2" w:rsidRPr="00F551C3" w:rsidRDefault="009F6AC2" w:rsidP="00B97B89">
            <w:pPr>
              <w:jc w:val="left"/>
              <w:rPr>
                <w:rFonts w:ascii="Calibri" w:eastAsia="Times New Roman" w:hAnsi="Calibri"/>
                <w:color w:val="000000"/>
                <w:sz w:val="20"/>
                <w:szCs w:val="20"/>
                <w:lang w:eastAsia="es-CL"/>
              </w:rPr>
            </w:pPr>
          </w:p>
        </w:tc>
        <w:tc>
          <w:tcPr>
            <w:tcW w:w="2442" w:type="pct"/>
            <w:gridSpan w:val="2"/>
            <w:vMerge/>
            <w:tcBorders>
              <w:top w:val="single" w:sz="4" w:space="0" w:color="auto"/>
              <w:left w:val="single" w:sz="4" w:space="0" w:color="auto"/>
              <w:bottom w:val="single" w:sz="4" w:space="0" w:color="000000"/>
              <w:right w:val="single" w:sz="4" w:space="0" w:color="000000"/>
            </w:tcBorders>
            <w:vAlign w:val="center"/>
            <w:hideMark/>
          </w:tcPr>
          <w:p w14:paraId="53E00EDC" w14:textId="77777777" w:rsidR="009F6AC2" w:rsidRPr="00F551C3" w:rsidRDefault="009F6AC2" w:rsidP="00B97B89">
            <w:pPr>
              <w:jc w:val="left"/>
              <w:rPr>
                <w:rFonts w:ascii="Calibri" w:eastAsia="Times New Roman" w:hAnsi="Calibri"/>
                <w:color w:val="000000"/>
                <w:sz w:val="20"/>
                <w:szCs w:val="20"/>
                <w:lang w:eastAsia="es-CL"/>
              </w:rPr>
            </w:pPr>
          </w:p>
        </w:tc>
      </w:tr>
    </w:tbl>
    <w:p w14:paraId="0199D88C" w14:textId="77777777" w:rsidR="000624FC" w:rsidRDefault="000624FC" w:rsidP="000624FC"/>
    <w:p w14:paraId="0615237E" w14:textId="77777777" w:rsidR="00902A51" w:rsidRDefault="00902A51" w:rsidP="00902A51">
      <w:pPr>
        <w:pStyle w:val="Ttulo2"/>
      </w:pPr>
      <w:bookmarkStart w:id="81" w:name="_Toc410742308"/>
      <w:r w:rsidRPr="00902A51">
        <w:lastRenderedPageBreak/>
        <w:t>Mono-relleno de lodos</w:t>
      </w:r>
      <w:bookmarkEnd w:id="81"/>
    </w:p>
    <w:p w14:paraId="73FF47D4" w14:textId="77777777" w:rsidR="000624FC" w:rsidRDefault="000624FC" w:rsidP="000624FC"/>
    <w:tbl>
      <w:tblPr>
        <w:tblStyle w:val="Tablaconcuadrcula"/>
        <w:tblpPr w:leftFromText="141" w:rightFromText="141" w:vertAnchor="text" w:horzAnchor="margin" w:tblpY="75"/>
        <w:tblW w:w="13754" w:type="dxa"/>
        <w:tblLook w:val="04A0" w:firstRow="1" w:lastRow="0" w:firstColumn="1" w:lastColumn="0" w:noHBand="0" w:noVBand="1"/>
      </w:tblPr>
      <w:tblGrid>
        <w:gridCol w:w="3821"/>
        <w:gridCol w:w="9933"/>
      </w:tblGrid>
      <w:tr w:rsidR="00902A51" w:rsidRPr="00051ABA" w14:paraId="3C3D1A51" w14:textId="77777777" w:rsidTr="00902A51">
        <w:trPr>
          <w:trHeight w:val="244"/>
        </w:trPr>
        <w:tc>
          <w:tcPr>
            <w:tcW w:w="1389" w:type="pct"/>
          </w:tcPr>
          <w:p w14:paraId="2373780D" w14:textId="77777777" w:rsidR="00902A51" w:rsidRPr="000624FC" w:rsidRDefault="00902A51" w:rsidP="00902A51">
            <w:r w:rsidRPr="000624FC">
              <w:rPr>
                <w:rFonts w:ascii="Calibri" w:eastAsia="Times New Roman" w:hAnsi="Calibri"/>
                <w:b/>
                <w:bCs/>
                <w:color w:val="000000"/>
                <w:lang w:eastAsia="es-CL"/>
              </w:rPr>
              <w:t>Número de Hecho Constatado</w:t>
            </w:r>
            <w:r w:rsidRPr="000624FC">
              <w:rPr>
                <w:rFonts w:ascii="Calibri" w:eastAsia="Times New Roman" w:hAnsi="Calibri"/>
                <w:color w:val="000000"/>
                <w:lang w:eastAsia="es-CL"/>
              </w:rPr>
              <w:t xml:space="preserve">: </w:t>
            </w:r>
            <w:r w:rsidR="0067542D">
              <w:rPr>
                <w:rFonts w:ascii="Calibri" w:eastAsia="Times New Roman" w:hAnsi="Calibri"/>
                <w:color w:val="000000"/>
                <w:lang w:eastAsia="es-CL"/>
              </w:rPr>
              <w:t>7</w:t>
            </w:r>
          </w:p>
        </w:tc>
        <w:tc>
          <w:tcPr>
            <w:tcW w:w="3611" w:type="pct"/>
          </w:tcPr>
          <w:p w14:paraId="1FD151D5" w14:textId="77777777" w:rsidR="00902A51" w:rsidRPr="000624FC" w:rsidRDefault="00902A51" w:rsidP="00902A51">
            <w:r w:rsidRPr="000624FC">
              <w:rPr>
                <w:rFonts w:ascii="Calibri" w:eastAsia="Times New Roman" w:hAnsi="Calibri"/>
                <w:b/>
                <w:bCs/>
                <w:color w:val="000000"/>
                <w:lang w:eastAsia="es-CL"/>
              </w:rPr>
              <w:t>Estación</w:t>
            </w:r>
            <w:r w:rsidRPr="000624FC">
              <w:rPr>
                <w:rFonts w:ascii="Calibri" w:eastAsia="Times New Roman" w:hAnsi="Calibri"/>
                <w:color w:val="000000"/>
                <w:lang w:eastAsia="es-CL"/>
              </w:rPr>
              <w:t xml:space="preserve">: </w:t>
            </w:r>
            <w:r w:rsidR="0067542D">
              <w:rPr>
                <w:rFonts w:ascii="Calibri" w:eastAsia="Times New Roman" w:hAnsi="Calibri"/>
                <w:color w:val="000000"/>
                <w:lang w:eastAsia="es-CL"/>
              </w:rPr>
              <w:t>6</w:t>
            </w:r>
          </w:p>
        </w:tc>
      </w:tr>
      <w:tr w:rsidR="00902A51" w:rsidRPr="00051ABA" w14:paraId="3C3869BC" w14:textId="77777777" w:rsidTr="00902A51">
        <w:trPr>
          <w:trHeight w:val="844"/>
        </w:trPr>
        <w:tc>
          <w:tcPr>
            <w:tcW w:w="5000" w:type="pct"/>
            <w:gridSpan w:val="2"/>
            <w:tcBorders>
              <w:bottom w:val="single" w:sz="4" w:space="0" w:color="auto"/>
            </w:tcBorders>
          </w:tcPr>
          <w:p w14:paraId="0F276946" w14:textId="77777777" w:rsidR="00902A51" w:rsidRPr="00E143EC" w:rsidRDefault="00902A51" w:rsidP="00902A51">
            <w:pPr>
              <w:rPr>
                <w:rFonts w:ascii="Calibri" w:eastAsia="Times New Roman" w:hAnsi="Calibri"/>
                <w:color w:val="000000"/>
                <w:lang w:eastAsia="es-CL"/>
              </w:rPr>
            </w:pPr>
            <w:r w:rsidRPr="00E143EC">
              <w:rPr>
                <w:rFonts w:ascii="Calibri" w:eastAsia="Times New Roman" w:hAnsi="Calibri"/>
                <w:b/>
                <w:bCs/>
                <w:color w:val="000000"/>
                <w:lang w:eastAsia="es-CL"/>
              </w:rPr>
              <w:t>Exigencia</w:t>
            </w:r>
            <w:r w:rsidRPr="00E143EC">
              <w:rPr>
                <w:rFonts w:ascii="Calibri" w:eastAsia="Times New Roman" w:hAnsi="Calibri"/>
                <w:color w:val="000000"/>
                <w:lang w:eastAsia="es-CL"/>
              </w:rPr>
              <w:t xml:space="preserve">: </w:t>
            </w:r>
          </w:p>
          <w:p w14:paraId="75FE5FB8" w14:textId="77777777" w:rsidR="00902A51" w:rsidRPr="00E143EC" w:rsidRDefault="00902A51" w:rsidP="00902A51">
            <w:pPr>
              <w:rPr>
                <w:rFonts w:ascii="Calibri" w:eastAsia="Times New Roman" w:hAnsi="Calibri"/>
                <w:color w:val="000000"/>
                <w:lang w:eastAsia="es-CL"/>
              </w:rPr>
            </w:pPr>
          </w:p>
          <w:p w14:paraId="3AAB0603" w14:textId="77777777" w:rsidR="00902A51" w:rsidRPr="00E143EC" w:rsidRDefault="00902A51" w:rsidP="00902A51">
            <w:pPr>
              <w:rPr>
                <w:rFonts w:cstheme="minorHAnsi"/>
                <w:b/>
              </w:rPr>
            </w:pPr>
            <w:r w:rsidRPr="00E143EC">
              <w:rPr>
                <w:rFonts w:cstheme="minorHAnsi"/>
                <w:b/>
              </w:rPr>
              <w:t xml:space="preserve">RCA 51/2010 , Considerando </w:t>
            </w:r>
            <w:r w:rsidRPr="00E143EC">
              <w:rPr>
                <w:b/>
              </w:rPr>
              <w:t xml:space="preserve"> 4.1.5.- Normativa Destinada Al Control De Generación De Residuos</w:t>
            </w:r>
          </w:p>
          <w:p w14:paraId="4E1277C8" w14:textId="77777777" w:rsidR="00902A51" w:rsidRPr="00E143EC" w:rsidRDefault="00902A51" w:rsidP="00902A51">
            <w:pPr>
              <w:spacing w:before="100" w:beforeAutospacing="1"/>
              <w:rPr>
                <w:rFonts w:eastAsia="Times New Roman"/>
                <w:lang w:eastAsia="es-CL"/>
              </w:rPr>
            </w:pPr>
            <w:r w:rsidRPr="00E143EC">
              <w:rPr>
                <w:rFonts w:cstheme="minorHAnsi"/>
              </w:rPr>
              <w:t>“…</w:t>
            </w:r>
            <w:r w:rsidRPr="00E143EC">
              <w:rPr>
                <w:rFonts w:eastAsia="Times New Roman"/>
                <w:lang w:eastAsia="es-CL"/>
              </w:rPr>
              <w:t>ix) Forma de Cumplimiento Título VII Normas Especiales, Artículo 56.</w:t>
            </w:r>
          </w:p>
          <w:p w14:paraId="358A1391" w14:textId="77777777" w:rsidR="00902A51" w:rsidRPr="00E143EC" w:rsidRDefault="00902A51" w:rsidP="00902A51">
            <w:pPr>
              <w:rPr>
                <w:rFonts w:eastAsia="Times New Roman"/>
                <w:lang w:eastAsia="es-CL"/>
              </w:rPr>
            </w:pPr>
            <w:r w:rsidRPr="00E143EC">
              <w:rPr>
                <w:rFonts w:eastAsia="Times New Roman"/>
                <w:lang w:eastAsia="es-CL"/>
              </w:rPr>
              <w:t>Durante la operación del relleno sanitario se permitirá el ingreso de lodos provenientes de Plantas de Tratamiento de Aguas Servidas o de otros Procesos Productivos en la modalidad de co-disposición. El manejo operacional de esta actividad, se presentará como un Plan de Manejo de Lodos, sometido a la aprobación de la Autoridad Sanitaria, tal como se señala en este artículo. Este Plan de Manejo de Lodos dará cuenta de la metodología diaria y global a considerar para el manejo de los lodos en el relleno sanitario, incorporando además un Análisis de Estabilidad, asegurando con ello la viabilidad técnica del proyecto. A todo evento, se cumplirán las reglamentaciones y normativas vigentes.…”</w:t>
            </w:r>
          </w:p>
          <w:p w14:paraId="0D1D6856" w14:textId="77777777" w:rsidR="00902A51" w:rsidRPr="00E143EC" w:rsidRDefault="00902A51" w:rsidP="00902A51">
            <w:pPr>
              <w:rPr>
                <w:rFonts w:cstheme="minorHAnsi"/>
              </w:rPr>
            </w:pPr>
          </w:p>
        </w:tc>
      </w:tr>
      <w:tr w:rsidR="00902A51" w:rsidRPr="00051ABA" w14:paraId="39003E68" w14:textId="77777777" w:rsidTr="00902A51">
        <w:trPr>
          <w:trHeight w:val="663"/>
        </w:trPr>
        <w:tc>
          <w:tcPr>
            <w:tcW w:w="5000" w:type="pct"/>
            <w:gridSpan w:val="2"/>
          </w:tcPr>
          <w:p w14:paraId="5B3D1781" w14:textId="77777777" w:rsidR="00902A51" w:rsidRPr="00E143EC" w:rsidRDefault="00902A51" w:rsidP="00902A51">
            <w:pPr>
              <w:jc w:val="left"/>
              <w:rPr>
                <w:rFonts w:ascii="Calibri" w:eastAsia="Times New Roman" w:hAnsi="Calibri"/>
                <w:color w:val="000000"/>
                <w:lang w:eastAsia="es-CL"/>
              </w:rPr>
            </w:pPr>
            <w:r w:rsidRPr="00E143EC">
              <w:rPr>
                <w:rFonts w:ascii="Calibri" w:eastAsia="Times New Roman" w:hAnsi="Calibri"/>
                <w:b/>
                <w:bCs/>
                <w:color w:val="000000"/>
                <w:lang w:eastAsia="es-CL"/>
              </w:rPr>
              <w:t>Hecho(s) constatado(s) durante la fiscalización</w:t>
            </w:r>
            <w:r w:rsidRPr="00E143EC">
              <w:rPr>
                <w:rFonts w:ascii="Calibri" w:eastAsia="Times New Roman" w:hAnsi="Calibri"/>
                <w:color w:val="000000"/>
                <w:lang w:eastAsia="es-CL"/>
              </w:rPr>
              <w:t>:</w:t>
            </w:r>
          </w:p>
          <w:p w14:paraId="51BB9145" w14:textId="77777777" w:rsidR="00902A51" w:rsidRPr="00E143EC" w:rsidRDefault="00902A51" w:rsidP="00902A51">
            <w:pPr>
              <w:jc w:val="left"/>
              <w:rPr>
                <w:rFonts w:ascii="Calibri" w:eastAsia="Times New Roman" w:hAnsi="Calibri"/>
                <w:b/>
                <w:bCs/>
                <w:color w:val="000000"/>
                <w:lang w:eastAsia="es-CL"/>
              </w:rPr>
            </w:pPr>
          </w:p>
          <w:p w14:paraId="23C0E301" w14:textId="77777777" w:rsidR="00902A51" w:rsidRDefault="00902A51" w:rsidP="00902A51">
            <w:pPr>
              <w:rPr>
                <w:rFonts w:eastAsia="Times New Roman"/>
                <w:lang w:eastAsia="es-CL"/>
              </w:rPr>
            </w:pPr>
            <w:r w:rsidRPr="00474A04">
              <w:rPr>
                <w:rFonts w:eastAsia="Times New Roman"/>
                <w:lang w:eastAsia="es-CL"/>
              </w:rPr>
              <w:t>En la actividad de fiscalizaci</w:t>
            </w:r>
            <w:r>
              <w:rPr>
                <w:rFonts w:eastAsia="Times New Roman"/>
                <w:lang w:eastAsia="es-CL"/>
              </w:rPr>
              <w:t>ón se co</w:t>
            </w:r>
            <w:r w:rsidRPr="00474A04">
              <w:rPr>
                <w:rFonts w:eastAsia="Times New Roman"/>
                <w:lang w:eastAsia="es-CL"/>
              </w:rPr>
              <w:t>n</w:t>
            </w:r>
            <w:r>
              <w:rPr>
                <w:rFonts w:eastAsia="Times New Roman"/>
                <w:lang w:eastAsia="es-CL"/>
              </w:rPr>
              <w:t>s</w:t>
            </w:r>
            <w:r w:rsidRPr="00474A04">
              <w:rPr>
                <w:rFonts w:eastAsia="Times New Roman"/>
                <w:lang w:eastAsia="es-CL"/>
              </w:rPr>
              <w:t xml:space="preserve">tató la existencia </w:t>
            </w:r>
            <w:r w:rsidR="00B97B89" w:rsidRPr="00474A04">
              <w:rPr>
                <w:rFonts w:eastAsia="Times New Roman"/>
                <w:lang w:eastAsia="es-CL"/>
              </w:rPr>
              <w:t>de una</w:t>
            </w:r>
            <w:r w:rsidRPr="00474A04">
              <w:rPr>
                <w:rFonts w:eastAsia="Times New Roman"/>
                <w:lang w:eastAsia="es-CL"/>
              </w:rPr>
              <w:t xml:space="preserve"> serie de fosas </w:t>
            </w:r>
            <w:r w:rsidR="00B97B89" w:rsidRPr="00474A04">
              <w:rPr>
                <w:rFonts w:eastAsia="Times New Roman"/>
                <w:lang w:eastAsia="es-CL"/>
              </w:rPr>
              <w:t>(10</w:t>
            </w:r>
            <w:r w:rsidRPr="00474A04">
              <w:rPr>
                <w:rFonts w:eastAsia="Times New Roman"/>
                <w:lang w:eastAsia="es-CL"/>
              </w:rPr>
              <w:t xml:space="preserve"> aproximadamente) de acopio de lodos descubiertos en el sector correspondiente a la etapa 2. Dicho sector se encuentra cercado pero abierto en sus extremos.</w:t>
            </w:r>
          </w:p>
          <w:p w14:paraId="39D15629" w14:textId="77777777" w:rsidR="00902A51" w:rsidRDefault="00902A51" w:rsidP="00902A51">
            <w:pPr>
              <w:rPr>
                <w:rFonts w:eastAsia="Times New Roman"/>
                <w:lang w:eastAsia="es-CL"/>
              </w:rPr>
            </w:pPr>
            <w:r>
              <w:rPr>
                <w:rFonts w:eastAsia="Times New Roman"/>
                <w:lang w:eastAsia="es-CL"/>
              </w:rPr>
              <w:t>En Acta de Fiscalización del 27 de junio de 2014 se requirió al titular presentar el Plan de Manejo de L</w:t>
            </w:r>
            <w:r w:rsidRPr="0002430E">
              <w:rPr>
                <w:rFonts w:eastAsia="Times New Roman"/>
                <w:lang w:eastAsia="es-CL"/>
              </w:rPr>
              <w:t>odos aprobado por la Autoridad Sanitaria</w:t>
            </w:r>
            <w:r>
              <w:rPr>
                <w:rFonts w:eastAsia="Times New Roman"/>
                <w:lang w:eastAsia="es-CL"/>
              </w:rPr>
              <w:t>.</w:t>
            </w:r>
          </w:p>
          <w:p w14:paraId="2EE33099" w14:textId="77777777" w:rsidR="00902A51" w:rsidRDefault="00902A51" w:rsidP="00902A51">
            <w:pPr>
              <w:rPr>
                <w:rFonts w:eastAsia="Times New Roman"/>
                <w:lang w:eastAsia="es-CL"/>
              </w:rPr>
            </w:pPr>
            <w:r>
              <w:rPr>
                <w:rFonts w:eastAsia="Times New Roman"/>
                <w:lang w:eastAsia="es-CL"/>
              </w:rPr>
              <w:t xml:space="preserve">Del examen de información se constata que el titular presentó una carta (Carta N°027/2013) del 03 de mayo de 2012 en la que presenta a la autoridad sanitaria el </w:t>
            </w:r>
            <w:r w:rsidRPr="0002430E">
              <w:rPr>
                <w:rFonts w:eastAsia="Times New Roman"/>
                <w:lang w:eastAsia="es-CL"/>
              </w:rPr>
              <w:t>Informe Técnico por</w:t>
            </w:r>
            <w:r>
              <w:rPr>
                <w:rFonts w:eastAsia="Times New Roman"/>
                <w:lang w:eastAsia="es-CL"/>
              </w:rPr>
              <w:t xml:space="preserve"> </w:t>
            </w:r>
            <w:r w:rsidRPr="0002430E">
              <w:rPr>
                <w:rFonts w:eastAsia="Times New Roman"/>
                <w:lang w:eastAsia="es-CL"/>
              </w:rPr>
              <w:t>Mejoramiento Monorelleno</w:t>
            </w:r>
            <w:r>
              <w:rPr>
                <w:rFonts w:eastAsia="Times New Roman"/>
                <w:lang w:eastAsia="es-CL"/>
              </w:rPr>
              <w:t xml:space="preserve"> CEMARC (Anexo</w:t>
            </w:r>
            <w:r w:rsidR="00417424">
              <w:rPr>
                <w:rFonts w:eastAsia="Times New Roman"/>
                <w:lang w:eastAsia="es-CL"/>
              </w:rPr>
              <w:t xml:space="preserve"> 3</w:t>
            </w:r>
            <w:r>
              <w:rPr>
                <w:rFonts w:eastAsia="Times New Roman"/>
                <w:lang w:eastAsia="es-CL"/>
              </w:rPr>
              <w:t>).</w:t>
            </w:r>
            <w:r w:rsidR="00417424">
              <w:rPr>
                <w:rFonts w:eastAsia="Times New Roman"/>
                <w:lang w:eastAsia="es-CL"/>
              </w:rPr>
              <w:t xml:space="preserve"> No se presentó la respuesta a dicha carta.</w:t>
            </w:r>
          </w:p>
          <w:p w14:paraId="5CCC1EEB" w14:textId="77777777" w:rsidR="00902A51" w:rsidRDefault="00902A51" w:rsidP="00902A51">
            <w:pPr>
              <w:rPr>
                <w:rFonts w:eastAsia="Times New Roman"/>
                <w:lang w:eastAsia="es-CL"/>
              </w:rPr>
            </w:pPr>
          </w:p>
          <w:p w14:paraId="1DCB0633" w14:textId="77777777" w:rsidR="00902A51" w:rsidRPr="00474A04" w:rsidRDefault="00902A51" w:rsidP="00902A51">
            <w:pPr>
              <w:rPr>
                <w:rFonts w:eastAsia="Times New Roman"/>
                <w:lang w:eastAsia="es-CL"/>
              </w:rPr>
            </w:pPr>
            <w:r>
              <w:rPr>
                <w:rFonts w:eastAsia="Times New Roman"/>
                <w:lang w:eastAsia="es-CL"/>
              </w:rPr>
              <w:t>El Titular no presento el Plan de Manejo de L</w:t>
            </w:r>
            <w:r w:rsidRPr="0002430E">
              <w:rPr>
                <w:rFonts w:eastAsia="Times New Roman"/>
                <w:lang w:eastAsia="es-CL"/>
              </w:rPr>
              <w:t>odos aprobado por la Autoridad Sanitaria</w:t>
            </w:r>
            <w:r>
              <w:rPr>
                <w:rFonts w:eastAsia="Times New Roman"/>
                <w:lang w:eastAsia="es-CL"/>
              </w:rPr>
              <w:t>.</w:t>
            </w:r>
          </w:p>
          <w:p w14:paraId="10B98A6D" w14:textId="77777777" w:rsidR="00902A51" w:rsidRPr="00E143EC" w:rsidRDefault="00902A51" w:rsidP="00902A51">
            <w:pPr>
              <w:rPr>
                <w:rFonts w:cstheme="minorHAnsi"/>
              </w:rPr>
            </w:pPr>
          </w:p>
        </w:tc>
      </w:tr>
    </w:tbl>
    <w:p w14:paraId="5966E835" w14:textId="77777777" w:rsidR="00902A51" w:rsidRDefault="00902A51" w:rsidP="000624FC"/>
    <w:p w14:paraId="5BE71D95" w14:textId="77777777" w:rsidR="00902A51" w:rsidRDefault="00902A51" w:rsidP="000624FC"/>
    <w:p w14:paraId="4C66BF49" w14:textId="77777777" w:rsidR="00902A51" w:rsidRDefault="00902A51" w:rsidP="000624FC"/>
    <w:p w14:paraId="1CC52B6A" w14:textId="77777777" w:rsidR="00902A51" w:rsidRDefault="00902A51" w:rsidP="000624FC"/>
    <w:p w14:paraId="531F3775" w14:textId="77777777" w:rsidR="00902A51" w:rsidRDefault="00902A51" w:rsidP="000624FC"/>
    <w:p w14:paraId="6F9F54F3" w14:textId="77777777" w:rsidR="00902A51" w:rsidRDefault="00902A51" w:rsidP="000624FC"/>
    <w:p w14:paraId="4E8AD920" w14:textId="77777777" w:rsidR="00902A51" w:rsidRDefault="00902A51" w:rsidP="000624FC"/>
    <w:p w14:paraId="3FB87B5D" w14:textId="77777777" w:rsidR="00902A51" w:rsidRDefault="00902A51" w:rsidP="000624FC"/>
    <w:p w14:paraId="2361775A" w14:textId="77777777" w:rsidR="00902A51" w:rsidRDefault="00902A51" w:rsidP="000624FC"/>
    <w:p w14:paraId="6D2C85FE" w14:textId="77777777" w:rsidR="00902A51" w:rsidRDefault="00902A51" w:rsidP="000624FC"/>
    <w:p w14:paraId="601D5A5B" w14:textId="77777777" w:rsidR="00902A51" w:rsidRDefault="00902A51" w:rsidP="000624FC"/>
    <w:p w14:paraId="61204347" w14:textId="77777777" w:rsidR="00902A51" w:rsidRDefault="00902A51" w:rsidP="000624FC"/>
    <w:p w14:paraId="2DC1DC0D" w14:textId="77777777" w:rsidR="00902A51" w:rsidRDefault="00902A51" w:rsidP="000624FC"/>
    <w:p w14:paraId="0123AFB9" w14:textId="77777777" w:rsidR="00902A51" w:rsidRDefault="00902A51" w:rsidP="000624FC"/>
    <w:p w14:paraId="51190D3E" w14:textId="77777777" w:rsidR="00902A51" w:rsidRPr="000624FC" w:rsidRDefault="00902A51" w:rsidP="000624FC"/>
    <w:p w14:paraId="491DF6D7" w14:textId="77777777" w:rsidR="0082767B" w:rsidRPr="000624FC" w:rsidRDefault="0082767B" w:rsidP="0082767B">
      <w:pPr>
        <w:pStyle w:val="Ttulo1"/>
      </w:pPr>
      <w:bookmarkStart w:id="82" w:name="_Toc410742309"/>
      <w:r w:rsidRPr="000624FC">
        <w:t>OTROS HECHOS.</w:t>
      </w:r>
      <w:bookmarkEnd w:id="82"/>
    </w:p>
    <w:p w14:paraId="1D9369F4" w14:textId="77777777" w:rsidR="00190E2C" w:rsidRPr="00051ABA" w:rsidRDefault="00190E2C" w:rsidP="0082767B">
      <w:pPr>
        <w:pStyle w:val="Prrafodelista"/>
        <w:ind w:left="0"/>
        <w:rPr>
          <w:rFonts w:cstheme="minorHAnsi"/>
          <w:b/>
          <w:sz w:val="14"/>
          <w:szCs w:val="24"/>
          <w:highlight w:val="yellow"/>
        </w:rPr>
      </w:pPr>
    </w:p>
    <w:p w14:paraId="3B5472EF" w14:textId="77777777" w:rsidR="00190E2C" w:rsidRPr="00051ABA" w:rsidRDefault="00190E2C" w:rsidP="0082767B">
      <w:pPr>
        <w:pStyle w:val="Prrafodelista"/>
        <w:ind w:left="0"/>
        <w:rPr>
          <w:rFonts w:cstheme="minorHAnsi"/>
          <w:b/>
          <w:sz w:val="14"/>
          <w:szCs w:val="24"/>
          <w:highlight w:val="yellow"/>
        </w:rPr>
      </w:pPr>
    </w:p>
    <w:tbl>
      <w:tblPr>
        <w:tblW w:w="13712" w:type="dxa"/>
        <w:jc w:val="center"/>
        <w:tblCellMar>
          <w:left w:w="70" w:type="dxa"/>
          <w:right w:w="70" w:type="dxa"/>
        </w:tblCellMar>
        <w:tblLook w:val="04A0" w:firstRow="1" w:lastRow="0" w:firstColumn="1" w:lastColumn="0" w:noHBand="0" w:noVBand="1"/>
      </w:tblPr>
      <w:tblGrid>
        <w:gridCol w:w="13712"/>
      </w:tblGrid>
      <w:tr w:rsidR="0082767B" w:rsidRPr="000624FC" w14:paraId="2E206B1B" w14:textId="77777777" w:rsidTr="003576CC">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CA04A1" w14:textId="77777777" w:rsidR="0082767B" w:rsidRPr="000624FC" w:rsidRDefault="004F15CA" w:rsidP="003576CC">
            <w:pPr>
              <w:jc w:val="left"/>
              <w:rPr>
                <w:rFonts w:ascii="Calibri" w:eastAsia="Times New Roman" w:hAnsi="Calibri"/>
                <w:b/>
                <w:bCs/>
                <w:color w:val="000000"/>
                <w:sz w:val="20"/>
                <w:szCs w:val="20"/>
                <w:lang w:eastAsia="es-CL"/>
              </w:rPr>
            </w:pPr>
            <w:r w:rsidRPr="000624FC">
              <w:rPr>
                <w:rFonts w:ascii="Calibri" w:eastAsia="Times New Roman" w:hAnsi="Calibri"/>
                <w:b/>
                <w:bCs/>
                <w:color w:val="000000"/>
                <w:lang w:eastAsia="es-CL"/>
              </w:rPr>
              <w:t>Número de Hecho Constatado</w:t>
            </w:r>
            <w:r w:rsidRPr="000624FC">
              <w:rPr>
                <w:rFonts w:ascii="Calibri" w:eastAsia="Times New Roman" w:hAnsi="Calibri"/>
                <w:color w:val="000000"/>
                <w:lang w:eastAsia="es-CL"/>
              </w:rPr>
              <w:t>:</w:t>
            </w:r>
            <w:r w:rsidR="005D63BA" w:rsidRPr="000624FC">
              <w:rPr>
                <w:rFonts w:eastAsia="Times New Roman"/>
                <w:color w:val="000000"/>
                <w:lang w:eastAsia="es-CL"/>
              </w:rPr>
              <w:t xml:space="preserve"> </w:t>
            </w:r>
            <w:r w:rsidR="0067542D">
              <w:rPr>
                <w:b/>
              </w:rPr>
              <w:t>8</w:t>
            </w:r>
          </w:p>
        </w:tc>
      </w:tr>
      <w:tr w:rsidR="0082767B" w:rsidRPr="00BE7933" w14:paraId="0CAE007D" w14:textId="77777777" w:rsidTr="000624FC">
        <w:trPr>
          <w:trHeight w:val="1337"/>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2CB9C3C0" w14:textId="77777777" w:rsidR="000624FC" w:rsidRDefault="000624FC" w:rsidP="000624FC">
            <w:pPr>
              <w:rPr>
                <w:sz w:val="20"/>
                <w:szCs w:val="20"/>
              </w:rPr>
            </w:pPr>
          </w:p>
          <w:p w14:paraId="6D976787" w14:textId="77777777" w:rsidR="0082767B" w:rsidRDefault="000624FC" w:rsidP="000624FC">
            <w:pPr>
              <w:rPr>
                <w:sz w:val="20"/>
                <w:szCs w:val="20"/>
              </w:rPr>
            </w:pPr>
            <w:r w:rsidRPr="000624FC">
              <w:rPr>
                <w:sz w:val="20"/>
                <w:szCs w:val="20"/>
              </w:rPr>
              <w:t>En relación al cumplimiento de la Resolución Exenta N°1518 del 26 de diciembre de 2013, que fija texto refundido, coordinado y sistematizado de la Resolución Exenta N°574/2012 de la Superintendencia del Medio Ambiente (SMA), se informa que la última actualización del “Sistema RCA” de la Superintendencia del Medio Ambiente, indica que dicha obligación se encuentra en estado de “</w:t>
            </w:r>
            <w:r>
              <w:rPr>
                <w:sz w:val="20"/>
                <w:szCs w:val="20"/>
              </w:rPr>
              <w:t>En Edición por el Titular</w:t>
            </w:r>
            <w:r w:rsidRPr="000624FC">
              <w:rPr>
                <w:sz w:val="20"/>
                <w:szCs w:val="20"/>
              </w:rPr>
              <w:t>” en el Sistema de Fiscalización SMA.</w:t>
            </w:r>
          </w:p>
          <w:p w14:paraId="646B8A85" w14:textId="77777777" w:rsidR="000624FC" w:rsidRPr="00A95317" w:rsidRDefault="000624FC" w:rsidP="000624FC">
            <w:pPr>
              <w:rPr>
                <w:rFonts w:eastAsia="Times New Roman"/>
                <w:color w:val="000000"/>
                <w:sz w:val="20"/>
                <w:szCs w:val="20"/>
                <w:lang w:eastAsia="es-CL"/>
              </w:rPr>
            </w:pPr>
            <w:r>
              <w:rPr>
                <w:sz w:val="20"/>
                <w:szCs w:val="20"/>
              </w:rPr>
              <w:t xml:space="preserve">Con respecto al estado de ejecución del proyecto,  en dicho sistema se informa que la </w:t>
            </w:r>
            <w:r w:rsidRPr="000624FC">
              <w:rPr>
                <w:sz w:val="20"/>
                <w:szCs w:val="20"/>
              </w:rPr>
              <w:t xml:space="preserve">Fase </w:t>
            </w:r>
            <w:r>
              <w:rPr>
                <w:sz w:val="20"/>
                <w:szCs w:val="20"/>
              </w:rPr>
              <w:t xml:space="preserve">correspondiente es: </w:t>
            </w:r>
            <w:r w:rsidRPr="000624FC">
              <w:rPr>
                <w:sz w:val="20"/>
                <w:szCs w:val="20"/>
              </w:rPr>
              <w:t>NO INICIADA LA FASE DE CONSTRUCCIÓN</w:t>
            </w:r>
            <w:r>
              <w:rPr>
                <w:sz w:val="20"/>
                <w:szCs w:val="20"/>
              </w:rPr>
              <w:t xml:space="preserve">. </w:t>
            </w:r>
          </w:p>
        </w:tc>
      </w:tr>
    </w:tbl>
    <w:p w14:paraId="0A556BAB" w14:textId="77777777" w:rsidR="003A6681" w:rsidRDefault="003A6681" w:rsidP="0082767B">
      <w:pPr>
        <w:jc w:val="left"/>
        <w:rPr>
          <w:rFonts w:cstheme="minorHAnsi"/>
          <w:b/>
          <w:sz w:val="20"/>
          <w:szCs w:val="20"/>
        </w:rPr>
      </w:pPr>
    </w:p>
    <w:p w14:paraId="0A1031B4" w14:textId="77777777" w:rsidR="007015BE" w:rsidRDefault="003A6681" w:rsidP="0099516F">
      <w:pPr>
        <w:pStyle w:val="Ttulo1"/>
      </w:pPr>
      <w:r>
        <w:rPr>
          <w:b w:val="0"/>
          <w:sz w:val="20"/>
        </w:rPr>
        <w:br w:type="page"/>
      </w:r>
      <w:bookmarkStart w:id="83" w:name="_Toc368814828"/>
      <w:bookmarkStart w:id="84" w:name="_Toc368814829"/>
      <w:bookmarkStart w:id="85" w:name="_Toc368814830"/>
      <w:bookmarkStart w:id="86" w:name="_Toc352840404"/>
      <w:bookmarkStart w:id="87" w:name="_Toc352841464"/>
      <w:bookmarkStart w:id="88" w:name="_Toc410742310"/>
      <w:bookmarkEnd w:id="83"/>
      <w:bookmarkEnd w:id="84"/>
      <w:bookmarkEnd w:id="85"/>
      <w:r w:rsidR="007015BE">
        <w:lastRenderedPageBreak/>
        <w:t>CONCLUSIONES</w:t>
      </w:r>
      <w:r w:rsidR="007015BE" w:rsidRPr="00B1722C">
        <w:t>.</w:t>
      </w:r>
      <w:bookmarkEnd w:id="86"/>
      <w:bookmarkEnd w:id="87"/>
      <w:bookmarkEnd w:id="88"/>
    </w:p>
    <w:p w14:paraId="2A4F6ACF" w14:textId="77777777" w:rsidR="00745138" w:rsidRDefault="00745138" w:rsidP="00893A4E">
      <w:pPr>
        <w:pStyle w:val="Prrafodelista"/>
        <w:ind w:left="0"/>
        <w:rPr>
          <w:rFonts w:cstheme="minorHAnsi"/>
          <w:b/>
          <w:sz w:val="14"/>
          <w:szCs w:val="24"/>
        </w:rPr>
      </w:pPr>
    </w:p>
    <w:p w14:paraId="43C14551" w14:textId="77777777" w:rsidR="00F36F7C" w:rsidRPr="00BE7933" w:rsidRDefault="00F36F7C" w:rsidP="00694B31">
      <w:pPr>
        <w:rPr>
          <w:rFonts w:cstheme="minorHAnsi"/>
          <w:sz w:val="20"/>
          <w:szCs w:val="20"/>
        </w:rPr>
      </w:pPr>
      <w:r w:rsidRPr="00BE7933">
        <w:rPr>
          <w:rFonts w:cstheme="minorHAnsi"/>
          <w:sz w:val="20"/>
          <w:szCs w:val="20"/>
        </w:rPr>
        <w:t>La actividad de fiscalización ambiental realizada, consideró la verificación de las exigencias asociadas a</w:t>
      </w:r>
      <w:r w:rsidR="007652B1">
        <w:rPr>
          <w:rFonts w:cstheme="minorHAnsi"/>
          <w:sz w:val="20"/>
          <w:szCs w:val="20"/>
        </w:rPr>
        <w:t xml:space="preserve"> la </w:t>
      </w:r>
      <w:r w:rsidR="00745138" w:rsidRPr="00BE7933">
        <w:rPr>
          <w:rFonts w:cstheme="minorHAnsi"/>
          <w:sz w:val="20"/>
          <w:szCs w:val="20"/>
        </w:rPr>
        <w:t>RCA N°</w:t>
      </w:r>
      <w:r w:rsidR="00610CCD">
        <w:rPr>
          <w:rFonts w:cstheme="minorHAnsi"/>
          <w:sz w:val="20"/>
          <w:szCs w:val="20"/>
        </w:rPr>
        <w:t>747</w:t>
      </w:r>
      <w:r w:rsidR="00745138" w:rsidRPr="00BE7933">
        <w:rPr>
          <w:rFonts w:cstheme="minorHAnsi"/>
          <w:sz w:val="20"/>
          <w:szCs w:val="20"/>
        </w:rPr>
        <w:t>/20</w:t>
      </w:r>
      <w:r w:rsidR="005B5C76">
        <w:rPr>
          <w:rFonts w:cstheme="minorHAnsi"/>
          <w:sz w:val="20"/>
          <w:szCs w:val="20"/>
        </w:rPr>
        <w:t>0</w:t>
      </w:r>
      <w:r w:rsidR="00610CCD">
        <w:rPr>
          <w:rFonts w:cstheme="minorHAnsi"/>
          <w:sz w:val="20"/>
          <w:szCs w:val="20"/>
        </w:rPr>
        <w:t>3</w:t>
      </w:r>
      <w:r w:rsidR="00146E18">
        <w:rPr>
          <w:rFonts w:cstheme="minorHAnsi"/>
          <w:sz w:val="20"/>
          <w:szCs w:val="20"/>
        </w:rPr>
        <w:t xml:space="preserve"> del proyecto</w:t>
      </w:r>
      <w:r w:rsidR="00146E18" w:rsidRPr="00610CCD">
        <w:rPr>
          <w:rFonts w:cstheme="minorHAnsi"/>
          <w:sz w:val="20"/>
          <w:szCs w:val="20"/>
        </w:rPr>
        <w:t xml:space="preserve"> </w:t>
      </w:r>
      <w:r w:rsidR="00DF2D6D">
        <w:rPr>
          <w:rFonts w:cstheme="minorHAnsi"/>
          <w:sz w:val="20"/>
          <w:szCs w:val="20"/>
        </w:rPr>
        <w:t>“</w:t>
      </w:r>
      <w:r w:rsidR="00610CCD" w:rsidRPr="00610CCD">
        <w:rPr>
          <w:rFonts w:cstheme="minorHAnsi"/>
          <w:sz w:val="20"/>
          <w:szCs w:val="20"/>
        </w:rPr>
        <w:t xml:space="preserve">Centro De Manejo De Residuos Coyhaique </w:t>
      </w:r>
      <w:r w:rsidR="00610CCD">
        <w:rPr>
          <w:rFonts w:cstheme="minorHAnsi"/>
          <w:sz w:val="20"/>
          <w:szCs w:val="20"/>
        </w:rPr>
        <w:t>–</w:t>
      </w:r>
      <w:r w:rsidR="00610CCD" w:rsidRPr="00610CCD">
        <w:rPr>
          <w:rFonts w:cstheme="minorHAnsi"/>
          <w:sz w:val="20"/>
          <w:szCs w:val="20"/>
        </w:rPr>
        <w:t xml:space="preserve"> Cemarc</w:t>
      </w:r>
      <w:r w:rsidR="00DF2D6D">
        <w:rPr>
          <w:rFonts w:cstheme="minorHAnsi"/>
          <w:sz w:val="20"/>
          <w:szCs w:val="20"/>
        </w:rPr>
        <w:t>”</w:t>
      </w:r>
      <w:r w:rsidR="00610CCD">
        <w:rPr>
          <w:rFonts w:cstheme="minorHAnsi"/>
          <w:sz w:val="20"/>
          <w:szCs w:val="20"/>
        </w:rPr>
        <w:t xml:space="preserve"> y de la RCA N° </w:t>
      </w:r>
      <w:r w:rsidR="00371285">
        <w:rPr>
          <w:rFonts w:cstheme="minorHAnsi"/>
          <w:sz w:val="20"/>
          <w:szCs w:val="20"/>
        </w:rPr>
        <w:t>5</w:t>
      </w:r>
      <w:r w:rsidR="00610CCD">
        <w:rPr>
          <w:rFonts w:cstheme="minorHAnsi"/>
          <w:sz w:val="20"/>
          <w:szCs w:val="20"/>
        </w:rPr>
        <w:t xml:space="preserve">1/2010 </w:t>
      </w:r>
      <w:r w:rsidR="00DF2D6D">
        <w:rPr>
          <w:rFonts w:cstheme="minorHAnsi"/>
          <w:sz w:val="20"/>
          <w:szCs w:val="20"/>
        </w:rPr>
        <w:t xml:space="preserve"> del proyecto “</w:t>
      </w:r>
      <w:r w:rsidR="00DF2D6D" w:rsidRPr="00DF2D6D">
        <w:rPr>
          <w:rFonts w:cstheme="minorHAnsi"/>
          <w:sz w:val="20"/>
          <w:szCs w:val="20"/>
        </w:rPr>
        <w:t>Mejoramiento Técnico, Operacional Y Ambiental Centro De Manejo De Residuos Coyhaique, CEMARC</w:t>
      </w:r>
      <w:r w:rsidR="00DF2D6D">
        <w:rPr>
          <w:rFonts w:cstheme="minorHAnsi"/>
          <w:sz w:val="20"/>
          <w:szCs w:val="20"/>
        </w:rPr>
        <w:t>”</w:t>
      </w:r>
      <w:r w:rsidR="00745138" w:rsidRPr="00BE7933">
        <w:rPr>
          <w:rFonts w:cstheme="minorHAnsi"/>
          <w:sz w:val="20"/>
          <w:szCs w:val="20"/>
        </w:rPr>
        <w:t>.</w:t>
      </w:r>
      <w:r w:rsidR="005B5C76">
        <w:rPr>
          <w:rFonts w:cstheme="minorHAnsi"/>
          <w:sz w:val="20"/>
          <w:szCs w:val="20"/>
        </w:rPr>
        <w:t xml:space="preserve"> </w:t>
      </w:r>
      <w:r w:rsidRPr="00BE7933">
        <w:rPr>
          <w:rFonts w:cstheme="minorHAnsi"/>
          <w:sz w:val="20"/>
          <w:szCs w:val="20"/>
        </w:rPr>
        <w:t xml:space="preserve">Del total de exigencias verificadas, se identificaron las </w:t>
      </w:r>
      <w:r w:rsidR="00A5750F" w:rsidRPr="00BE7933">
        <w:rPr>
          <w:rFonts w:cstheme="minorHAnsi"/>
          <w:sz w:val="20"/>
          <w:szCs w:val="20"/>
        </w:rPr>
        <w:t>siguientes no conformidades</w:t>
      </w:r>
      <w:r w:rsidRPr="00BE7933">
        <w:rPr>
          <w:rFonts w:cstheme="minorHAnsi"/>
          <w:sz w:val="20"/>
          <w:szCs w:val="20"/>
        </w:rPr>
        <w:t>:</w:t>
      </w:r>
    </w:p>
    <w:p w14:paraId="688CFE27" w14:textId="77777777" w:rsidR="00F36F7C" w:rsidRDefault="00F36F7C" w:rsidP="00F36F7C">
      <w:pPr>
        <w:rPr>
          <w:rFonts w:cstheme="minorHAnsi"/>
        </w:rPr>
      </w:pPr>
    </w:p>
    <w:tbl>
      <w:tblPr>
        <w:tblpPr w:leftFromText="141" w:rightFromText="141" w:vertAnchor="text"/>
        <w:tblW w:w="13008" w:type="dxa"/>
        <w:tblCellMar>
          <w:left w:w="0" w:type="dxa"/>
          <w:right w:w="0" w:type="dxa"/>
        </w:tblCellMar>
        <w:tblLook w:val="04A0" w:firstRow="1" w:lastRow="0" w:firstColumn="1" w:lastColumn="0" w:noHBand="0" w:noVBand="1"/>
      </w:tblPr>
      <w:tblGrid>
        <w:gridCol w:w="1189"/>
        <w:gridCol w:w="2180"/>
        <w:gridCol w:w="6803"/>
        <w:gridCol w:w="2836"/>
      </w:tblGrid>
      <w:tr w:rsidR="007E1B87" w:rsidRPr="007E1B87" w14:paraId="66C4C8F1" w14:textId="77777777" w:rsidTr="007E1B87">
        <w:trPr>
          <w:cantSplit/>
          <w:trHeight w:val="395"/>
          <w:tblHeader/>
        </w:trPr>
        <w:tc>
          <w:tcPr>
            <w:tcW w:w="457"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03FF142F" w14:textId="77777777" w:rsidR="007E1B87" w:rsidRPr="007E1B87" w:rsidRDefault="007E1B87" w:rsidP="00B97B89">
            <w:pPr>
              <w:jc w:val="center"/>
              <w:rPr>
                <w:rFonts w:eastAsiaTheme="minorHAnsi"/>
                <w:bCs/>
                <w:sz w:val="18"/>
                <w:szCs w:val="18"/>
                <w:lang w:val="es-ES"/>
              </w:rPr>
            </w:pPr>
            <w:r w:rsidRPr="007E1B87">
              <w:rPr>
                <w:bCs/>
                <w:sz w:val="18"/>
                <w:szCs w:val="18"/>
                <w:lang w:val="es-ES"/>
              </w:rPr>
              <w:t>N° Hecho Constatado</w:t>
            </w:r>
          </w:p>
        </w:tc>
        <w:tc>
          <w:tcPr>
            <w:tcW w:w="83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6BB605C5" w14:textId="77777777" w:rsidR="007E1B87" w:rsidRPr="007E1B87" w:rsidRDefault="007E1B87" w:rsidP="00B97B89">
            <w:pPr>
              <w:jc w:val="center"/>
              <w:rPr>
                <w:rFonts w:eastAsiaTheme="minorHAnsi"/>
                <w:bCs/>
                <w:color w:val="A6A6A6"/>
                <w:sz w:val="18"/>
                <w:szCs w:val="18"/>
                <w:lang w:val="es-ES"/>
              </w:rPr>
            </w:pPr>
            <w:r w:rsidRPr="007E1B87">
              <w:rPr>
                <w:bCs/>
                <w:sz w:val="18"/>
                <w:szCs w:val="18"/>
                <w:lang w:val="es-ES"/>
              </w:rPr>
              <w:t>Materia Objeto de Fiscalización</w:t>
            </w:r>
          </w:p>
        </w:tc>
        <w:tc>
          <w:tcPr>
            <w:tcW w:w="2615"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41084755" w14:textId="77777777" w:rsidR="007E1B87" w:rsidRPr="007E1B87" w:rsidRDefault="007E1B87" w:rsidP="00B97B89">
            <w:pPr>
              <w:jc w:val="center"/>
              <w:rPr>
                <w:rFonts w:eastAsiaTheme="minorHAnsi"/>
                <w:bCs/>
                <w:sz w:val="18"/>
                <w:szCs w:val="18"/>
                <w:lang w:val="es-ES"/>
              </w:rPr>
            </w:pPr>
            <w:r w:rsidRPr="007E1B87">
              <w:rPr>
                <w:bCs/>
                <w:sz w:val="18"/>
                <w:szCs w:val="18"/>
                <w:lang w:val="es-ES"/>
              </w:rPr>
              <w:t>Exigencia Asociada</w:t>
            </w:r>
          </w:p>
        </w:tc>
        <w:tc>
          <w:tcPr>
            <w:tcW w:w="1090"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75A56FF4" w14:textId="77777777" w:rsidR="007E1B87" w:rsidRPr="007E1B87" w:rsidRDefault="007E1B87" w:rsidP="00B97B89">
            <w:pPr>
              <w:jc w:val="center"/>
              <w:rPr>
                <w:rFonts w:eastAsiaTheme="minorHAnsi"/>
                <w:bCs/>
                <w:sz w:val="18"/>
                <w:szCs w:val="18"/>
                <w:lang w:val="es-ES"/>
              </w:rPr>
            </w:pPr>
            <w:r w:rsidRPr="007E1B87">
              <w:rPr>
                <w:bCs/>
                <w:sz w:val="18"/>
                <w:szCs w:val="18"/>
                <w:lang w:val="es-ES"/>
              </w:rPr>
              <w:t>Descripción de la No Conformidad</w:t>
            </w:r>
          </w:p>
        </w:tc>
      </w:tr>
      <w:tr w:rsidR="007E1B87" w:rsidRPr="007E1B87" w14:paraId="682E643D" w14:textId="77777777" w:rsidTr="007E1B87">
        <w:trPr>
          <w:cantSplit/>
          <w:tblHeader/>
        </w:trPr>
        <w:tc>
          <w:tcPr>
            <w:tcW w:w="457"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65DB592" w14:textId="77777777" w:rsidR="007E1B87" w:rsidRPr="007E1B87" w:rsidRDefault="007E1B87" w:rsidP="00B97B89">
            <w:pPr>
              <w:overflowPunct w:val="0"/>
              <w:autoSpaceDE w:val="0"/>
              <w:autoSpaceDN w:val="0"/>
              <w:spacing w:line="276" w:lineRule="auto"/>
              <w:jc w:val="center"/>
              <w:rPr>
                <w:rFonts w:eastAsiaTheme="minorHAnsi"/>
                <w:sz w:val="18"/>
                <w:szCs w:val="18"/>
                <w:lang w:val="es-ES"/>
              </w:rPr>
            </w:pPr>
            <w:r w:rsidRPr="007E1B87">
              <w:rPr>
                <w:sz w:val="18"/>
                <w:szCs w:val="18"/>
                <w:lang w:val="es-ES"/>
              </w:rPr>
              <w:t>1</w:t>
            </w:r>
          </w:p>
        </w:tc>
        <w:tc>
          <w:tcPr>
            <w:tcW w:w="838" w:type="pct"/>
            <w:tcBorders>
              <w:top w:val="nil"/>
              <w:left w:val="nil"/>
              <w:bottom w:val="single" w:sz="8" w:space="0" w:color="auto"/>
              <w:right w:val="single" w:sz="8" w:space="0" w:color="auto"/>
            </w:tcBorders>
            <w:tcMar>
              <w:top w:w="0" w:type="dxa"/>
              <w:left w:w="108" w:type="dxa"/>
              <w:bottom w:w="0" w:type="dxa"/>
              <w:right w:w="108" w:type="dxa"/>
            </w:tcMar>
            <w:vAlign w:val="center"/>
          </w:tcPr>
          <w:p w14:paraId="740B6AB7" w14:textId="77777777" w:rsidR="007E1B87" w:rsidRPr="007E1B87" w:rsidRDefault="007E1B87" w:rsidP="00B97B89">
            <w:pPr>
              <w:pStyle w:val="Ttulo2"/>
              <w:numPr>
                <w:ilvl w:val="0"/>
                <w:numId w:val="0"/>
              </w:numPr>
              <w:rPr>
                <w:b w:val="0"/>
                <w:sz w:val="18"/>
                <w:szCs w:val="18"/>
              </w:rPr>
            </w:pPr>
            <w:r w:rsidRPr="007E1B87">
              <w:rPr>
                <w:b w:val="0"/>
                <w:sz w:val="18"/>
                <w:szCs w:val="18"/>
              </w:rPr>
              <w:t>Operación relleno</w:t>
            </w:r>
          </w:p>
          <w:p w14:paraId="7509F606" w14:textId="77777777" w:rsidR="007E1B87" w:rsidRPr="007E1B87" w:rsidRDefault="007E1B87" w:rsidP="00B97B89">
            <w:pPr>
              <w:rPr>
                <w:rFonts w:eastAsiaTheme="minorHAnsi"/>
                <w:sz w:val="18"/>
                <w:szCs w:val="18"/>
                <w:lang w:val="es-ES"/>
              </w:rPr>
            </w:pPr>
          </w:p>
        </w:tc>
        <w:tc>
          <w:tcPr>
            <w:tcW w:w="2615" w:type="pct"/>
            <w:tcBorders>
              <w:top w:val="nil"/>
              <w:left w:val="nil"/>
              <w:bottom w:val="single" w:sz="8" w:space="0" w:color="auto"/>
              <w:right w:val="single" w:sz="8" w:space="0" w:color="auto"/>
            </w:tcBorders>
            <w:tcMar>
              <w:top w:w="0" w:type="dxa"/>
              <w:left w:w="108" w:type="dxa"/>
              <w:bottom w:w="0" w:type="dxa"/>
              <w:right w:w="108" w:type="dxa"/>
            </w:tcMar>
            <w:vAlign w:val="center"/>
          </w:tcPr>
          <w:p w14:paraId="1A3034A6" w14:textId="77777777" w:rsidR="007E1B87" w:rsidRPr="007E1B87" w:rsidRDefault="007E1B87" w:rsidP="00B97B89">
            <w:pPr>
              <w:rPr>
                <w:rFonts w:cstheme="minorHAnsi"/>
                <w:sz w:val="18"/>
                <w:szCs w:val="18"/>
              </w:rPr>
            </w:pPr>
            <w:r w:rsidRPr="007E1B87">
              <w:rPr>
                <w:rFonts w:cstheme="minorHAnsi"/>
                <w:sz w:val="18"/>
                <w:szCs w:val="18"/>
              </w:rPr>
              <w:t>RCA 51/2010, Considerando 3.11.1.2.3.- Manejo de Escorrentías Superficiales y Subsuperficiales, Barreras Impermeables</w:t>
            </w:r>
          </w:p>
          <w:p w14:paraId="46609082" w14:textId="77777777" w:rsidR="007E1B87" w:rsidRPr="007E1B87" w:rsidRDefault="007E1B87" w:rsidP="00B97B89">
            <w:pPr>
              <w:rPr>
                <w:rFonts w:cstheme="minorHAnsi"/>
                <w:sz w:val="18"/>
                <w:szCs w:val="18"/>
              </w:rPr>
            </w:pPr>
            <w:r w:rsidRPr="007E1B87">
              <w:rPr>
                <w:rFonts w:cstheme="minorHAnsi"/>
                <w:sz w:val="18"/>
                <w:szCs w:val="18"/>
              </w:rPr>
              <w:t>“….Con el propósito de minimizar los efectos adversos de la infiltración de aguas lluvias, se proyecta también la ejecución de sendas “Barrera Impermeables”, los cuales serán confeccionados con material térreo fino, al cual se le instalará una manga o membrana de un material altamente impermeable, dando al conjunto una característica sólida, confinada y altamente impermeable.</w:t>
            </w:r>
          </w:p>
          <w:p w14:paraId="01949AA8" w14:textId="77777777" w:rsidR="007E1B87" w:rsidRPr="007E1B87" w:rsidRDefault="007E1B87" w:rsidP="00B97B89">
            <w:pPr>
              <w:rPr>
                <w:rFonts w:cstheme="minorHAnsi"/>
                <w:sz w:val="18"/>
                <w:szCs w:val="18"/>
              </w:rPr>
            </w:pPr>
            <w:r w:rsidRPr="007E1B87">
              <w:rPr>
                <w:rFonts w:cstheme="minorHAnsi"/>
                <w:sz w:val="18"/>
                <w:szCs w:val="18"/>
              </w:rPr>
              <w:t>Estas barreras tendrán un ancho mínimo de 0,6 m, y una profundidad variable entre 2,5 y 5,0 m, medidos desde el nivel de terreno natural, sin excavar, de modo de garantizar el empotramiento de estos muros en al menos 0,3 m en suelo natural arcilloso impermeable.</w:t>
            </w:r>
          </w:p>
          <w:p w14:paraId="3CFDC0D3" w14:textId="77777777" w:rsidR="007E1B87" w:rsidRPr="007E1B87" w:rsidRDefault="007E1B87" w:rsidP="00B97B89">
            <w:pPr>
              <w:rPr>
                <w:rFonts w:cstheme="minorHAnsi"/>
                <w:sz w:val="18"/>
                <w:szCs w:val="18"/>
              </w:rPr>
            </w:pPr>
            <w:r w:rsidRPr="007E1B87">
              <w:rPr>
                <w:rFonts w:cstheme="minorHAnsi"/>
                <w:sz w:val="18"/>
                <w:szCs w:val="18"/>
              </w:rPr>
              <w:t>La finalidad de la ejecución de estos muros es el disminuir el ingreso de aguas lluvia y aguas filtrantes a las zonas de celdas en operación. Los muros, al ser construidos con un carácter impermeable, reducirán drásticamente el paso de las aguas que filtran de los niveles 1 y 2, definidos como materiales permeables según el estudio geotécnico de la DIA (Anexo N°16).</w:t>
            </w:r>
          </w:p>
          <w:p w14:paraId="6DDB356B" w14:textId="77777777" w:rsidR="007E1B87" w:rsidRPr="007E1B87" w:rsidRDefault="007E1B87" w:rsidP="00B97B89">
            <w:pPr>
              <w:rPr>
                <w:rFonts w:cstheme="minorHAnsi"/>
                <w:sz w:val="18"/>
                <w:szCs w:val="18"/>
              </w:rPr>
            </w:pPr>
            <w:r w:rsidRPr="007E1B87">
              <w:rPr>
                <w:rFonts w:cstheme="minorHAnsi"/>
                <w:sz w:val="18"/>
                <w:szCs w:val="18"/>
              </w:rPr>
              <w:t>La construcción de las barreras se proyecta en forma secuencial, de acuerdo al avance operacional del relleno, y abarcando el perímetro de un grupo de celdas, que se encuentre operativa.….”</w:t>
            </w:r>
          </w:p>
          <w:p w14:paraId="0D9D3C37" w14:textId="77777777" w:rsidR="007E1B87" w:rsidRPr="007E1B87" w:rsidRDefault="007E1B87" w:rsidP="00B97B89">
            <w:pPr>
              <w:rPr>
                <w:rFonts w:eastAsiaTheme="minorHAnsi"/>
                <w:sz w:val="18"/>
                <w:szCs w:val="18"/>
              </w:rPr>
            </w:pPr>
          </w:p>
        </w:tc>
        <w:tc>
          <w:tcPr>
            <w:tcW w:w="1090" w:type="pct"/>
            <w:tcBorders>
              <w:top w:val="nil"/>
              <w:left w:val="nil"/>
              <w:bottom w:val="single" w:sz="8" w:space="0" w:color="auto"/>
              <w:right w:val="single" w:sz="8" w:space="0" w:color="auto"/>
            </w:tcBorders>
            <w:tcMar>
              <w:top w:w="0" w:type="dxa"/>
              <w:left w:w="108" w:type="dxa"/>
              <w:bottom w:w="0" w:type="dxa"/>
              <w:right w:w="108" w:type="dxa"/>
            </w:tcMar>
            <w:vAlign w:val="center"/>
          </w:tcPr>
          <w:p w14:paraId="641BC4A6" w14:textId="77777777" w:rsidR="007E1B87" w:rsidRPr="007E1B87" w:rsidRDefault="007E1B87" w:rsidP="00B97B89">
            <w:pPr>
              <w:rPr>
                <w:rFonts w:cstheme="minorHAnsi"/>
                <w:sz w:val="18"/>
                <w:szCs w:val="18"/>
              </w:rPr>
            </w:pPr>
            <w:r w:rsidRPr="007E1B87">
              <w:rPr>
                <w:rFonts w:cstheme="minorHAnsi"/>
                <w:sz w:val="18"/>
                <w:szCs w:val="18"/>
              </w:rPr>
              <w:t>No existen barreras de alta impermeabilidad empotradas en estrato arcilloso para confinamiento de la celda.</w:t>
            </w:r>
          </w:p>
          <w:p w14:paraId="1853F6C3" w14:textId="77777777" w:rsidR="007E1B87" w:rsidRPr="007E1B87" w:rsidRDefault="007E1B87" w:rsidP="00B97B89">
            <w:pPr>
              <w:rPr>
                <w:rFonts w:eastAsiaTheme="minorHAnsi"/>
                <w:sz w:val="18"/>
                <w:szCs w:val="18"/>
              </w:rPr>
            </w:pPr>
          </w:p>
        </w:tc>
      </w:tr>
      <w:tr w:rsidR="007E1B87" w:rsidRPr="007E1B87" w14:paraId="14936F91" w14:textId="77777777" w:rsidTr="007E1B87">
        <w:trPr>
          <w:cantSplit/>
          <w:tblHeader/>
        </w:trPr>
        <w:tc>
          <w:tcPr>
            <w:tcW w:w="457"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56C86A5A" w14:textId="77777777" w:rsidR="007E1B87" w:rsidRPr="007E1B87" w:rsidRDefault="007E1B87" w:rsidP="00B97B89">
            <w:pPr>
              <w:overflowPunct w:val="0"/>
              <w:autoSpaceDE w:val="0"/>
              <w:autoSpaceDN w:val="0"/>
              <w:spacing w:line="276" w:lineRule="auto"/>
              <w:jc w:val="center"/>
              <w:rPr>
                <w:rFonts w:eastAsiaTheme="minorHAnsi"/>
                <w:sz w:val="18"/>
                <w:szCs w:val="18"/>
                <w:lang w:val="es-ES"/>
              </w:rPr>
            </w:pPr>
            <w:r w:rsidRPr="007E1B87">
              <w:rPr>
                <w:sz w:val="18"/>
                <w:szCs w:val="18"/>
                <w:lang w:val="es-ES"/>
              </w:rPr>
              <w:t>2</w:t>
            </w:r>
          </w:p>
        </w:tc>
        <w:tc>
          <w:tcPr>
            <w:tcW w:w="838" w:type="pct"/>
            <w:tcBorders>
              <w:top w:val="nil"/>
              <w:left w:val="nil"/>
              <w:bottom w:val="single" w:sz="8" w:space="0" w:color="auto"/>
              <w:right w:val="single" w:sz="8" w:space="0" w:color="auto"/>
            </w:tcBorders>
            <w:tcMar>
              <w:top w:w="0" w:type="dxa"/>
              <w:left w:w="108" w:type="dxa"/>
              <w:bottom w:w="0" w:type="dxa"/>
              <w:right w:w="108" w:type="dxa"/>
            </w:tcMar>
            <w:vAlign w:val="center"/>
          </w:tcPr>
          <w:p w14:paraId="61A4D1A4" w14:textId="77777777" w:rsidR="007E1B87" w:rsidRPr="007E1B87" w:rsidRDefault="007E1B87" w:rsidP="00B97B89">
            <w:pPr>
              <w:pStyle w:val="Ttulo2"/>
              <w:numPr>
                <w:ilvl w:val="0"/>
                <w:numId w:val="0"/>
              </w:numPr>
              <w:rPr>
                <w:b w:val="0"/>
                <w:sz w:val="18"/>
                <w:szCs w:val="18"/>
              </w:rPr>
            </w:pPr>
            <w:r w:rsidRPr="007E1B87">
              <w:rPr>
                <w:b w:val="0"/>
                <w:sz w:val="18"/>
                <w:szCs w:val="18"/>
              </w:rPr>
              <w:t>Operación relleno</w:t>
            </w:r>
          </w:p>
          <w:p w14:paraId="0B0B5D58" w14:textId="77777777" w:rsidR="007E1B87" w:rsidRPr="007E1B87" w:rsidRDefault="007E1B87" w:rsidP="00B97B89">
            <w:pPr>
              <w:rPr>
                <w:rFonts w:eastAsiaTheme="minorHAnsi"/>
                <w:sz w:val="18"/>
                <w:szCs w:val="18"/>
                <w:lang w:val="es-ES"/>
              </w:rPr>
            </w:pPr>
          </w:p>
        </w:tc>
        <w:tc>
          <w:tcPr>
            <w:tcW w:w="2615" w:type="pct"/>
            <w:tcBorders>
              <w:top w:val="nil"/>
              <w:left w:val="nil"/>
              <w:bottom w:val="single" w:sz="8" w:space="0" w:color="auto"/>
              <w:right w:val="single" w:sz="8" w:space="0" w:color="auto"/>
            </w:tcBorders>
            <w:tcMar>
              <w:top w:w="0" w:type="dxa"/>
              <w:left w:w="108" w:type="dxa"/>
              <w:bottom w:w="0" w:type="dxa"/>
              <w:right w:w="108" w:type="dxa"/>
            </w:tcMar>
            <w:vAlign w:val="center"/>
          </w:tcPr>
          <w:p w14:paraId="4E08A780" w14:textId="77777777" w:rsidR="007E1B87" w:rsidRPr="007E1B87" w:rsidRDefault="007E1B87" w:rsidP="00B97B89">
            <w:pPr>
              <w:rPr>
                <w:rFonts w:cstheme="minorHAnsi"/>
                <w:sz w:val="18"/>
                <w:szCs w:val="18"/>
              </w:rPr>
            </w:pPr>
            <w:r w:rsidRPr="007E1B87">
              <w:rPr>
                <w:rFonts w:cstheme="minorHAnsi"/>
                <w:sz w:val="18"/>
                <w:szCs w:val="18"/>
              </w:rPr>
              <w:t>RCA 747/2003, Considerando 3.11.1.4.3</w:t>
            </w:r>
          </w:p>
          <w:p w14:paraId="3D0EAB9F" w14:textId="77777777" w:rsidR="007E1B87" w:rsidRPr="007E1B87" w:rsidRDefault="007E1B87" w:rsidP="00B97B89">
            <w:pPr>
              <w:rPr>
                <w:rFonts w:cstheme="minorHAnsi"/>
                <w:sz w:val="18"/>
                <w:szCs w:val="18"/>
              </w:rPr>
            </w:pPr>
            <w:r w:rsidRPr="007E1B87">
              <w:rPr>
                <w:rFonts w:cstheme="minorHAnsi"/>
                <w:sz w:val="18"/>
                <w:szCs w:val="18"/>
              </w:rPr>
              <w:t>“….Finalmente respecto de la instalación de un sistema físico de detección de fugas, se considerará para mayor confiabilidad del sistema, un pozo testigo justo en el centro de ambas piscinas, de tal forma de constatar prontamente eventuales fugas o contaminaciones accidentales no previstas. Su profundidad será igual al fondo de las piscinas más 1 m.  ….”</w:t>
            </w:r>
          </w:p>
          <w:p w14:paraId="76DACF98" w14:textId="77777777" w:rsidR="007E1B87" w:rsidRPr="007E1B87" w:rsidRDefault="007E1B87" w:rsidP="00B97B89">
            <w:pPr>
              <w:rPr>
                <w:rFonts w:eastAsiaTheme="minorHAnsi"/>
                <w:sz w:val="18"/>
                <w:szCs w:val="18"/>
                <w:lang w:val="es-ES"/>
              </w:rPr>
            </w:pPr>
          </w:p>
        </w:tc>
        <w:tc>
          <w:tcPr>
            <w:tcW w:w="1090" w:type="pct"/>
            <w:tcBorders>
              <w:top w:val="nil"/>
              <w:left w:val="nil"/>
              <w:bottom w:val="single" w:sz="8" w:space="0" w:color="auto"/>
              <w:right w:val="single" w:sz="8" w:space="0" w:color="auto"/>
            </w:tcBorders>
            <w:tcMar>
              <w:top w:w="0" w:type="dxa"/>
              <w:left w:w="108" w:type="dxa"/>
              <w:bottom w:w="0" w:type="dxa"/>
              <w:right w:w="108" w:type="dxa"/>
            </w:tcMar>
            <w:vAlign w:val="center"/>
          </w:tcPr>
          <w:p w14:paraId="435AFC72" w14:textId="77777777" w:rsidR="007E1B87" w:rsidRPr="007E1B87" w:rsidRDefault="007E1B87" w:rsidP="00B97B89">
            <w:pPr>
              <w:overflowPunct w:val="0"/>
              <w:autoSpaceDE w:val="0"/>
              <w:autoSpaceDN w:val="0"/>
              <w:rPr>
                <w:rFonts w:eastAsiaTheme="minorHAnsi"/>
                <w:sz w:val="18"/>
                <w:szCs w:val="18"/>
                <w:lang w:val="es-ES"/>
              </w:rPr>
            </w:pPr>
            <w:r w:rsidRPr="007E1B87">
              <w:rPr>
                <w:rFonts w:cstheme="minorHAnsi"/>
                <w:sz w:val="18"/>
                <w:szCs w:val="18"/>
                <w:lang w:val="es-ES"/>
              </w:rPr>
              <w:t>N</w:t>
            </w:r>
            <w:r w:rsidRPr="007E1B87">
              <w:rPr>
                <w:rFonts w:cstheme="minorHAnsi"/>
                <w:sz w:val="18"/>
                <w:szCs w:val="18"/>
              </w:rPr>
              <w:t>o existe un pozo de control de fugas entre las dos piscinas de acumulación de lixiviados.</w:t>
            </w:r>
          </w:p>
        </w:tc>
      </w:tr>
      <w:tr w:rsidR="007E1B87" w:rsidRPr="007E1B87" w14:paraId="772D5ABF" w14:textId="77777777" w:rsidTr="007E1B87">
        <w:trPr>
          <w:cantSplit/>
          <w:tblHeader/>
        </w:trPr>
        <w:tc>
          <w:tcPr>
            <w:tcW w:w="457"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72BD275" w14:textId="77777777" w:rsidR="007E1B87" w:rsidRPr="007E1B87" w:rsidRDefault="007E1B87" w:rsidP="00B97B89">
            <w:pPr>
              <w:overflowPunct w:val="0"/>
              <w:autoSpaceDE w:val="0"/>
              <w:autoSpaceDN w:val="0"/>
              <w:spacing w:line="276" w:lineRule="auto"/>
              <w:jc w:val="center"/>
              <w:rPr>
                <w:rFonts w:eastAsiaTheme="minorHAnsi"/>
                <w:sz w:val="18"/>
                <w:szCs w:val="18"/>
                <w:lang w:val="es-ES"/>
              </w:rPr>
            </w:pPr>
            <w:r w:rsidRPr="007E1B87">
              <w:rPr>
                <w:sz w:val="18"/>
                <w:szCs w:val="18"/>
                <w:lang w:val="es-ES"/>
              </w:rPr>
              <w:lastRenderedPageBreak/>
              <w:t>3</w:t>
            </w:r>
          </w:p>
        </w:tc>
        <w:tc>
          <w:tcPr>
            <w:tcW w:w="838" w:type="pct"/>
            <w:tcBorders>
              <w:top w:val="nil"/>
              <w:left w:val="nil"/>
              <w:bottom w:val="single" w:sz="8" w:space="0" w:color="auto"/>
              <w:right w:val="single" w:sz="8" w:space="0" w:color="auto"/>
            </w:tcBorders>
            <w:tcMar>
              <w:top w:w="0" w:type="dxa"/>
              <w:left w:w="108" w:type="dxa"/>
              <w:bottom w:w="0" w:type="dxa"/>
              <w:right w:w="108" w:type="dxa"/>
            </w:tcMar>
            <w:vAlign w:val="center"/>
          </w:tcPr>
          <w:p w14:paraId="6735C8F7" w14:textId="77777777" w:rsidR="007E1B87" w:rsidRPr="007E1B87" w:rsidRDefault="007E1B87" w:rsidP="00B97B89">
            <w:pPr>
              <w:pStyle w:val="Ttulo2"/>
              <w:numPr>
                <w:ilvl w:val="0"/>
                <w:numId w:val="0"/>
              </w:numPr>
              <w:ind w:left="576" w:hanging="576"/>
              <w:rPr>
                <w:b w:val="0"/>
                <w:sz w:val="18"/>
                <w:szCs w:val="18"/>
              </w:rPr>
            </w:pPr>
            <w:r w:rsidRPr="007E1B87">
              <w:rPr>
                <w:b w:val="0"/>
                <w:sz w:val="18"/>
                <w:szCs w:val="18"/>
              </w:rPr>
              <w:t>Monitoreos</w:t>
            </w:r>
          </w:p>
          <w:p w14:paraId="156B8C51" w14:textId="77777777" w:rsidR="007E1B87" w:rsidRPr="007E1B87" w:rsidRDefault="007E1B87" w:rsidP="00B97B89">
            <w:pPr>
              <w:rPr>
                <w:rFonts w:eastAsiaTheme="minorHAnsi"/>
                <w:sz w:val="18"/>
                <w:szCs w:val="18"/>
                <w:lang w:val="es-ES"/>
              </w:rPr>
            </w:pPr>
          </w:p>
        </w:tc>
        <w:tc>
          <w:tcPr>
            <w:tcW w:w="2615" w:type="pct"/>
            <w:tcBorders>
              <w:top w:val="nil"/>
              <w:left w:val="nil"/>
              <w:bottom w:val="single" w:sz="8" w:space="0" w:color="auto"/>
              <w:right w:val="single" w:sz="8" w:space="0" w:color="auto"/>
            </w:tcBorders>
            <w:tcMar>
              <w:top w:w="0" w:type="dxa"/>
              <w:left w:w="108" w:type="dxa"/>
              <w:bottom w:w="0" w:type="dxa"/>
              <w:right w:w="108" w:type="dxa"/>
            </w:tcMar>
            <w:vAlign w:val="center"/>
          </w:tcPr>
          <w:p w14:paraId="59F2B812" w14:textId="77777777" w:rsidR="007E1B87" w:rsidRPr="007E1B87" w:rsidRDefault="007E1B87" w:rsidP="00B97B89">
            <w:pPr>
              <w:rPr>
                <w:rFonts w:cstheme="minorHAnsi"/>
                <w:sz w:val="18"/>
                <w:szCs w:val="18"/>
              </w:rPr>
            </w:pPr>
            <w:r w:rsidRPr="007E1B87">
              <w:rPr>
                <w:rFonts w:cstheme="minorHAnsi"/>
                <w:sz w:val="18"/>
                <w:szCs w:val="18"/>
              </w:rPr>
              <w:t>RCA 737/2003, Considerando 5.2.3 Plan de Contingencias, Monitoreo de olores</w:t>
            </w:r>
          </w:p>
          <w:p w14:paraId="4F8C70AA" w14:textId="77777777" w:rsidR="007E1B87" w:rsidRPr="007E1B87" w:rsidRDefault="007E1B87" w:rsidP="00B97B89">
            <w:pPr>
              <w:rPr>
                <w:rFonts w:cstheme="minorHAnsi"/>
                <w:sz w:val="18"/>
                <w:szCs w:val="18"/>
              </w:rPr>
            </w:pPr>
            <w:r w:rsidRPr="007E1B87">
              <w:rPr>
                <w:rFonts w:cstheme="minorHAnsi"/>
                <w:sz w:val="18"/>
                <w:szCs w:val="18"/>
              </w:rPr>
              <w:t>“….Para eliminar cualquier duda respecto de los olores, el titular agregará en el plan de monitoreo el componente olores. Se propone verificar en la casa existente, ubicada en el sitio vecino (en el lado oeste y a una distancia levemente mayor a 300 metros del relleno sanitario), el nivel de compuestos odoríferos. Se propone que las mediciones se efectuarían cuando las autoridades competentes {Servicio de Salud de Aysén ó CONAMA XI Región) lo soliciten, con un máximo de 5 muestras al año. Los parámetros serían el H</w:t>
            </w:r>
            <w:r w:rsidR="00B97B89" w:rsidRPr="00B97B89">
              <w:rPr>
                <w:rFonts w:cstheme="minorHAnsi"/>
                <w:sz w:val="18"/>
                <w:szCs w:val="18"/>
                <w:vertAlign w:val="subscript"/>
              </w:rPr>
              <w:t>2</w:t>
            </w:r>
            <w:r w:rsidRPr="007E1B87">
              <w:rPr>
                <w:rFonts w:cstheme="minorHAnsi"/>
                <w:sz w:val="18"/>
                <w:szCs w:val="18"/>
              </w:rPr>
              <w:t>S (ácido sulfhídrico) y un máximo de dos compuestos amoniacales.  ….”</w:t>
            </w:r>
          </w:p>
          <w:p w14:paraId="59CB19B3" w14:textId="77777777" w:rsidR="007E1B87" w:rsidRPr="007E1B87" w:rsidRDefault="007E1B87" w:rsidP="00B97B89">
            <w:pPr>
              <w:rPr>
                <w:rFonts w:eastAsiaTheme="minorHAnsi"/>
                <w:bCs/>
                <w:sz w:val="18"/>
                <w:szCs w:val="18"/>
              </w:rPr>
            </w:pPr>
          </w:p>
        </w:tc>
        <w:tc>
          <w:tcPr>
            <w:tcW w:w="1090" w:type="pct"/>
            <w:tcBorders>
              <w:top w:val="nil"/>
              <w:left w:val="nil"/>
              <w:bottom w:val="single" w:sz="8" w:space="0" w:color="auto"/>
              <w:right w:val="single" w:sz="8" w:space="0" w:color="auto"/>
            </w:tcBorders>
            <w:tcMar>
              <w:top w:w="0" w:type="dxa"/>
              <w:left w:w="108" w:type="dxa"/>
              <w:bottom w:w="0" w:type="dxa"/>
              <w:right w:w="108" w:type="dxa"/>
            </w:tcMar>
            <w:vAlign w:val="center"/>
          </w:tcPr>
          <w:p w14:paraId="5FA5D01A" w14:textId="77777777" w:rsidR="007E1B87" w:rsidRPr="007E1B87" w:rsidRDefault="007E1B87" w:rsidP="00B97B89">
            <w:pPr>
              <w:overflowPunct w:val="0"/>
              <w:autoSpaceDE w:val="0"/>
              <w:autoSpaceDN w:val="0"/>
              <w:rPr>
                <w:rFonts w:eastAsiaTheme="minorHAnsi"/>
                <w:sz w:val="18"/>
                <w:szCs w:val="18"/>
                <w:lang w:val="es-ES"/>
              </w:rPr>
            </w:pPr>
            <w:r w:rsidRPr="007E1B87">
              <w:rPr>
                <w:sz w:val="18"/>
                <w:szCs w:val="18"/>
                <w:lang w:val="es-ES"/>
              </w:rPr>
              <w:t>El titular no ha presentado el Plan de Monitoreo de Olores requerido</w:t>
            </w:r>
          </w:p>
        </w:tc>
      </w:tr>
      <w:tr w:rsidR="007E1B87" w:rsidRPr="007E1B87" w14:paraId="0E6A508F" w14:textId="77777777" w:rsidTr="007E1B87">
        <w:trPr>
          <w:cantSplit/>
          <w:tblHeader/>
        </w:trPr>
        <w:tc>
          <w:tcPr>
            <w:tcW w:w="457"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21FF4168" w14:textId="77777777" w:rsidR="007E1B87" w:rsidRPr="007E1B87" w:rsidRDefault="007E1B87" w:rsidP="00B97B89">
            <w:pPr>
              <w:overflowPunct w:val="0"/>
              <w:autoSpaceDE w:val="0"/>
              <w:autoSpaceDN w:val="0"/>
              <w:spacing w:line="276" w:lineRule="auto"/>
              <w:jc w:val="center"/>
              <w:rPr>
                <w:rFonts w:eastAsiaTheme="minorHAnsi"/>
                <w:sz w:val="18"/>
                <w:szCs w:val="18"/>
                <w:lang w:val="es-ES"/>
              </w:rPr>
            </w:pPr>
            <w:r w:rsidRPr="007E1B87">
              <w:rPr>
                <w:sz w:val="18"/>
                <w:szCs w:val="18"/>
                <w:lang w:val="es-ES"/>
              </w:rPr>
              <w:t>4</w:t>
            </w:r>
          </w:p>
        </w:tc>
        <w:tc>
          <w:tcPr>
            <w:tcW w:w="838" w:type="pct"/>
            <w:tcBorders>
              <w:top w:val="nil"/>
              <w:left w:val="nil"/>
              <w:bottom w:val="single" w:sz="8" w:space="0" w:color="auto"/>
              <w:right w:val="single" w:sz="8" w:space="0" w:color="auto"/>
            </w:tcBorders>
            <w:tcMar>
              <w:top w:w="0" w:type="dxa"/>
              <w:left w:w="108" w:type="dxa"/>
              <w:bottom w:w="0" w:type="dxa"/>
              <w:right w:w="108" w:type="dxa"/>
            </w:tcMar>
            <w:vAlign w:val="center"/>
          </w:tcPr>
          <w:p w14:paraId="587CFB89" w14:textId="77777777" w:rsidR="007E1B87" w:rsidRPr="007E1B87" w:rsidRDefault="007E1B87" w:rsidP="00B97B89">
            <w:pPr>
              <w:pStyle w:val="Ttulo2"/>
              <w:numPr>
                <w:ilvl w:val="0"/>
                <w:numId w:val="0"/>
              </w:numPr>
              <w:ind w:left="576" w:hanging="576"/>
              <w:rPr>
                <w:b w:val="0"/>
                <w:sz w:val="18"/>
                <w:szCs w:val="18"/>
              </w:rPr>
            </w:pPr>
            <w:r w:rsidRPr="007E1B87">
              <w:rPr>
                <w:b w:val="0"/>
                <w:sz w:val="18"/>
                <w:szCs w:val="18"/>
              </w:rPr>
              <w:t>Monitoreos</w:t>
            </w:r>
          </w:p>
          <w:p w14:paraId="4DCA9EEB" w14:textId="77777777" w:rsidR="007E1B87" w:rsidRPr="007E1B87" w:rsidRDefault="007E1B87" w:rsidP="00B97B89">
            <w:pPr>
              <w:jc w:val="center"/>
              <w:rPr>
                <w:rFonts w:eastAsiaTheme="minorHAnsi"/>
                <w:sz w:val="18"/>
                <w:szCs w:val="18"/>
                <w:lang w:val="es-ES"/>
              </w:rPr>
            </w:pPr>
          </w:p>
        </w:tc>
        <w:tc>
          <w:tcPr>
            <w:tcW w:w="2615" w:type="pct"/>
            <w:tcBorders>
              <w:top w:val="nil"/>
              <w:left w:val="nil"/>
              <w:bottom w:val="single" w:sz="8" w:space="0" w:color="auto"/>
              <w:right w:val="single" w:sz="8" w:space="0" w:color="auto"/>
            </w:tcBorders>
            <w:tcMar>
              <w:top w:w="0" w:type="dxa"/>
              <w:left w:w="108" w:type="dxa"/>
              <w:bottom w:w="0" w:type="dxa"/>
              <w:right w:w="108" w:type="dxa"/>
            </w:tcMar>
            <w:vAlign w:val="center"/>
          </w:tcPr>
          <w:p w14:paraId="713F89A4" w14:textId="77777777" w:rsidR="007E1B87" w:rsidRPr="007E1B87" w:rsidRDefault="007E1B87" w:rsidP="00B97B89">
            <w:pPr>
              <w:rPr>
                <w:rFonts w:cstheme="minorHAnsi"/>
                <w:sz w:val="18"/>
                <w:szCs w:val="18"/>
              </w:rPr>
            </w:pPr>
            <w:r w:rsidRPr="007E1B87">
              <w:rPr>
                <w:rFonts w:cstheme="minorHAnsi"/>
                <w:sz w:val="18"/>
                <w:szCs w:val="18"/>
              </w:rPr>
              <w:t>RCA 737/2003, Considerando 5.2.4 Plan de Seguimiento Ambiental, Etapa de Operación , Fauna</w:t>
            </w:r>
          </w:p>
          <w:p w14:paraId="2D90447A" w14:textId="77777777" w:rsidR="007E1B87" w:rsidRPr="007E1B87" w:rsidRDefault="007E1B87" w:rsidP="00B97B89">
            <w:pPr>
              <w:rPr>
                <w:rFonts w:cstheme="minorHAnsi"/>
                <w:sz w:val="18"/>
                <w:szCs w:val="18"/>
              </w:rPr>
            </w:pPr>
            <w:r w:rsidRPr="007E1B87">
              <w:rPr>
                <w:rFonts w:cstheme="minorHAnsi"/>
                <w:sz w:val="18"/>
                <w:szCs w:val="18"/>
              </w:rPr>
              <w:t>“….El Plan de monitoreo deberá efectuarse para las especies que sean capturadas y liberadas, dado que, todos los roedores nativos son protegidos al igual que otro micromamíferos que pudieran ser capturados, con exclusión de los dañinos ….”</w:t>
            </w:r>
          </w:p>
          <w:p w14:paraId="129FC561" w14:textId="77777777" w:rsidR="007E1B87" w:rsidRPr="007E1B87" w:rsidRDefault="007E1B87" w:rsidP="00B97B89">
            <w:pPr>
              <w:rPr>
                <w:rFonts w:eastAsiaTheme="minorHAnsi"/>
                <w:sz w:val="18"/>
                <w:szCs w:val="18"/>
              </w:rPr>
            </w:pPr>
          </w:p>
        </w:tc>
        <w:tc>
          <w:tcPr>
            <w:tcW w:w="1090" w:type="pct"/>
            <w:tcBorders>
              <w:top w:val="nil"/>
              <w:left w:val="nil"/>
              <w:bottom w:val="single" w:sz="8" w:space="0" w:color="auto"/>
              <w:right w:val="single" w:sz="8" w:space="0" w:color="auto"/>
            </w:tcBorders>
            <w:tcMar>
              <w:top w:w="0" w:type="dxa"/>
              <w:left w:w="108" w:type="dxa"/>
              <w:bottom w:w="0" w:type="dxa"/>
              <w:right w:w="108" w:type="dxa"/>
            </w:tcMar>
            <w:vAlign w:val="center"/>
          </w:tcPr>
          <w:p w14:paraId="1663D18A" w14:textId="77777777" w:rsidR="007E1B87" w:rsidRPr="007E1B87" w:rsidRDefault="007E1B87" w:rsidP="00B97B89">
            <w:pPr>
              <w:overflowPunct w:val="0"/>
              <w:autoSpaceDE w:val="0"/>
              <w:autoSpaceDN w:val="0"/>
              <w:rPr>
                <w:rFonts w:eastAsiaTheme="minorHAnsi"/>
                <w:sz w:val="18"/>
                <w:szCs w:val="18"/>
                <w:lang w:val="es-ES"/>
              </w:rPr>
            </w:pPr>
            <w:r w:rsidRPr="007E1B87">
              <w:rPr>
                <w:sz w:val="18"/>
                <w:szCs w:val="18"/>
                <w:lang w:val="es-ES"/>
              </w:rPr>
              <w:t>El titular no ha presentado el Monitoreo de Fauna requerido</w:t>
            </w:r>
          </w:p>
        </w:tc>
      </w:tr>
      <w:tr w:rsidR="007E1B87" w:rsidRPr="007E1B87" w14:paraId="40825434" w14:textId="77777777" w:rsidTr="007E1B87">
        <w:trPr>
          <w:cantSplit/>
          <w:tblHeader/>
        </w:trPr>
        <w:tc>
          <w:tcPr>
            <w:tcW w:w="457"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1FA144FC" w14:textId="77777777" w:rsidR="007E1B87" w:rsidRPr="007E1B87" w:rsidRDefault="007E1B87" w:rsidP="00B97B89">
            <w:pPr>
              <w:overflowPunct w:val="0"/>
              <w:autoSpaceDE w:val="0"/>
              <w:autoSpaceDN w:val="0"/>
              <w:spacing w:line="276" w:lineRule="auto"/>
              <w:jc w:val="center"/>
              <w:rPr>
                <w:rFonts w:eastAsiaTheme="minorHAnsi"/>
                <w:sz w:val="18"/>
                <w:szCs w:val="18"/>
                <w:lang w:val="es-ES"/>
              </w:rPr>
            </w:pPr>
            <w:r w:rsidRPr="007E1B87">
              <w:rPr>
                <w:sz w:val="18"/>
                <w:szCs w:val="18"/>
                <w:lang w:val="es-ES"/>
              </w:rPr>
              <w:t>5</w:t>
            </w:r>
          </w:p>
        </w:tc>
        <w:tc>
          <w:tcPr>
            <w:tcW w:w="838" w:type="pct"/>
            <w:tcBorders>
              <w:top w:val="nil"/>
              <w:left w:val="nil"/>
              <w:bottom w:val="single" w:sz="8" w:space="0" w:color="auto"/>
              <w:right w:val="single" w:sz="8" w:space="0" w:color="auto"/>
            </w:tcBorders>
            <w:tcMar>
              <w:top w:w="0" w:type="dxa"/>
              <w:left w:w="108" w:type="dxa"/>
              <w:bottom w:w="0" w:type="dxa"/>
              <w:right w:w="108" w:type="dxa"/>
            </w:tcMar>
            <w:vAlign w:val="center"/>
          </w:tcPr>
          <w:p w14:paraId="08E03285" w14:textId="77777777" w:rsidR="007E1B87" w:rsidRPr="007E1B87" w:rsidRDefault="007E1B87" w:rsidP="00B97B89">
            <w:pPr>
              <w:jc w:val="left"/>
              <w:rPr>
                <w:rFonts w:eastAsiaTheme="minorHAnsi"/>
                <w:sz w:val="18"/>
                <w:szCs w:val="18"/>
                <w:lang w:val="es-ES"/>
              </w:rPr>
            </w:pPr>
            <w:r w:rsidRPr="007E1B87">
              <w:rPr>
                <w:sz w:val="18"/>
                <w:szCs w:val="18"/>
                <w:lang w:val="es-ES"/>
              </w:rPr>
              <w:t>Cobertura diaria de residuos</w:t>
            </w:r>
          </w:p>
        </w:tc>
        <w:tc>
          <w:tcPr>
            <w:tcW w:w="2615" w:type="pct"/>
            <w:tcBorders>
              <w:top w:val="nil"/>
              <w:left w:val="nil"/>
              <w:bottom w:val="single" w:sz="8" w:space="0" w:color="auto"/>
              <w:right w:val="single" w:sz="8" w:space="0" w:color="auto"/>
            </w:tcBorders>
            <w:tcMar>
              <w:top w:w="0" w:type="dxa"/>
              <w:left w:w="108" w:type="dxa"/>
              <w:bottom w:w="0" w:type="dxa"/>
              <w:right w:w="108" w:type="dxa"/>
            </w:tcMar>
            <w:vAlign w:val="center"/>
          </w:tcPr>
          <w:p w14:paraId="1BFEC9EC" w14:textId="77777777" w:rsidR="007E1B87" w:rsidRPr="007E1B87" w:rsidRDefault="007E1B87" w:rsidP="00B97B89">
            <w:pPr>
              <w:rPr>
                <w:rFonts w:cstheme="minorHAnsi"/>
                <w:sz w:val="18"/>
                <w:szCs w:val="18"/>
              </w:rPr>
            </w:pPr>
            <w:r w:rsidRPr="007E1B87">
              <w:rPr>
                <w:rFonts w:cstheme="minorHAnsi"/>
                <w:sz w:val="18"/>
                <w:szCs w:val="18"/>
              </w:rPr>
              <w:t>RCA 51/2010, Considerando 3.11.2.1. Operación del Relleno Sanitario</w:t>
            </w:r>
          </w:p>
          <w:p w14:paraId="18951FA7" w14:textId="77777777" w:rsidR="007E1B87" w:rsidRPr="007E1B87" w:rsidRDefault="007E1B87" w:rsidP="00B97B89">
            <w:pPr>
              <w:spacing w:before="100" w:beforeAutospacing="1" w:after="100" w:afterAutospacing="1"/>
              <w:rPr>
                <w:rFonts w:cstheme="minorHAnsi"/>
                <w:sz w:val="18"/>
                <w:szCs w:val="18"/>
              </w:rPr>
            </w:pPr>
            <w:r w:rsidRPr="007E1B87">
              <w:rPr>
                <w:rFonts w:cstheme="minorHAnsi"/>
                <w:sz w:val="18"/>
                <w:szCs w:val="18"/>
              </w:rPr>
              <w:t>“….</w:t>
            </w:r>
            <w:r w:rsidRPr="007E1B87">
              <w:rPr>
                <w:rFonts w:eastAsia="Times New Roman"/>
                <w:sz w:val="18"/>
                <w:szCs w:val="18"/>
                <w:lang w:eastAsia="es-CL"/>
              </w:rPr>
              <w:t xml:space="preserve">Manejo de residuos: la disposición de residuos en el frente de trabajo será una actividad cíclica que …. al término de la jornada; (contemplará) cobertura de residuos mediante la colocación de material de cobertura. </w:t>
            </w:r>
            <w:r w:rsidRPr="007E1B87">
              <w:rPr>
                <w:rFonts w:cstheme="minorHAnsi"/>
                <w:sz w:val="18"/>
                <w:szCs w:val="18"/>
              </w:rPr>
              <w:t xml:space="preserve">  ….”</w:t>
            </w:r>
          </w:p>
          <w:p w14:paraId="2BEC16FF" w14:textId="77777777" w:rsidR="007E1B87" w:rsidRPr="007E1B87" w:rsidRDefault="007E1B87" w:rsidP="00B97B89">
            <w:pPr>
              <w:rPr>
                <w:rFonts w:eastAsiaTheme="minorHAnsi"/>
                <w:sz w:val="18"/>
                <w:szCs w:val="18"/>
              </w:rPr>
            </w:pPr>
          </w:p>
        </w:tc>
        <w:tc>
          <w:tcPr>
            <w:tcW w:w="1090" w:type="pct"/>
            <w:tcBorders>
              <w:top w:val="nil"/>
              <w:left w:val="nil"/>
              <w:bottom w:val="single" w:sz="8" w:space="0" w:color="auto"/>
              <w:right w:val="single" w:sz="8" w:space="0" w:color="auto"/>
            </w:tcBorders>
            <w:tcMar>
              <w:top w:w="0" w:type="dxa"/>
              <w:left w:w="108" w:type="dxa"/>
              <w:bottom w:w="0" w:type="dxa"/>
              <w:right w:w="108" w:type="dxa"/>
            </w:tcMar>
            <w:vAlign w:val="center"/>
          </w:tcPr>
          <w:p w14:paraId="1B3AF980" w14:textId="77777777" w:rsidR="007E1B87" w:rsidRPr="007E1B87" w:rsidRDefault="00371285" w:rsidP="00B97B89">
            <w:pPr>
              <w:overflowPunct w:val="0"/>
              <w:autoSpaceDE w:val="0"/>
              <w:autoSpaceDN w:val="0"/>
              <w:rPr>
                <w:rFonts w:eastAsiaTheme="minorHAnsi"/>
                <w:sz w:val="18"/>
                <w:szCs w:val="18"/>
                <w:lang w:val="es-ES"/>
              </w:rPr>
            </w:pPr>
            <w:r w:rsidRPr="007E1B87">
              <w:rPr>
                <w:rFonts w:eastAsia="Times New Roman"/>
                <w:sz w:val="18"/>
                <w:szCs w:val="18"/>
                <w:lang w:eastAsia="es-CL"/>
              </w:rPr>
              <w:t>No</w:t>
            </w:r>
            <w:r w:rsidR="007E1B87" w:rsidRPr="007E1B87">
              <w:rPr>
                <w:rFonts w:eastAsia="Times New Roman"/>
                <w:sz w:val="18"/>
                <w:szCs w:val="18"/>
                <w:lang w:eastAsia="es-CL"/>
              </w:rPr>
              <w:t xml:space="preserve"> se </w:t>
            </w:r>
            <w:r w:rsidRPr="007E1B87">
              <w:rPr>
                <w:rFonts w:eastAsia="Times New Roman"/>
                <w:sz w:val="18"/>
                <w:szCs w:val="18"/>
                <w:lang w:eastAsia="es-CL"/>
              </w:rPr>
              <w:t>realiza cobertura</w:t>
            </w:r>
            <w:r w:rsidR="007E1B87" w:rsidRPr="007E1B87">
              <w:rPr>
                <w:rFonts w:eastAsia="Times New Roman"/>
                <w:sz w:val="18"/>
                <w:szCs w:val="18"/>
                <w:lang w:eastAsia="es-CL"/>
              </w:rPr>
              <w:t xml:space="preserve"> diaria de residuos.</w:t>
            </w:r>
          </w:p>
        </w:tc>
      </w:tr>
      <w:tr w:rsidR="007E1B87" w:rsidRPr="007E1B87" w14:paraId="0B3477C3" w14:textId="77777777" w:rsidTr="007E1B87">
        <w:trPr>
          <w:cantSplit/>
          <w:tblHeader/>
        </w:trPr>
        <w:tc>
          <w:tcPr>
            <w:tcW w:w="457" w:type="pct"/>
            <w:tcBorders>
              <w:top w:val="nil"/>
              <w:left w:val="single" w:sz="8" w:space="0" w:color="auto"/>
              <w:bottom w:val="single" w:sz="4" w:space="0" w:color="auto"/>
              <w:right w:val="single" w:sz="8" w:space="0" w:color="auto"/>
            </w:tcBorders>
            <w:tcMar>
              <w:top w:w="0" w:type="dxa"/>
              <w:left w:w="108" w:type="dxa"/>
              <w:bottom w:w="0" w:type="dxa"/>
              <w:right w:w="108" w:type="dxa"/>
            </w:tcMar>
            <w:vAlign w:val="center"/>
          </w:tcPr>
          <w:p w14:paraId="62E52B47" w14:textId="77777777" w:rsidR="007E1B87" w:rsidRPr="007E1B87" w:rsidRDefault="007E1B87" w:rsidP="00B97B89">
            <w:pPr>
              <w:overflowPunct w:val="0"/>
              <w:autoSpaceDE w:val="0"/>
              <w:autoSpaceDN w:val="0"/>
              <w:spacing w:line="276" w:lineRule="auto"/>
              <w:jc w:val="center"/>
              <w:rPr>
                <w:rFonts w:eastAsiaTheme="minorHAnsi"/>
                <w:sz w:val="18"/>
                <w:szCs w:val="18"/>
                <w:lang w:val="es-ES"/>
              </w:rPr>
            </w:pPr>
            <w:r w:rsidRPr="007E1B87">
              <w:rPr>
                <w:sz w:val="18"/>
                <w:szCs w:val="18"/>
                <w:lang w:val="es-ES"/>
              </w:rPr>
              <w:t>6</w:t>
            </w:r>
          </w:p>
        </w:tc>
        <w:tc>
          <w:tcPr>
            <w:tcW w:w="838" w:type="pct"/>
            <w:tcBorders>
              <w:top w:val="nil"/>
              <w:left w:val="nil"/>
              <w:bottom w:val="single" w:sz="4" w:space="0" w:color="auto"/>
              <w:right w:val="single" w:sz="8" w:space="0" w:color="auto"/>
            </w:tcBorders>
            <w:tcMar>
              <w:top w:w="0" w:type="dxa"/>
              <w:left w:w="108" w:type="dxa"/>
              <w:bottom w:w="0" w:type="dxa"/>
              <w:right w:w="108" w:type="dxa"/>
            </w:tcMar>
            <w:vAlign w:val="center"/>
          </w:tcPr>
          <w:p w14:paraId="0CBA1B36" w14:textId="77777777" w:rsidR="007E1B87" w:rsidRPr="007E1B87" w:rsidRDefault="007E1B87" w:rsidP="00B97B89">
            <w:pPr>
              <w:pStyle w:val="Ttulo2"/>
              <w:numPr>
                <w:ilvl w:val="0"/>
                <w:numId w:val="0"/>
              </w:numPr>
              <w:rPr>
                <w:b w:val="0"/>
                <w:sz w:val="18"/>
                <w:szCs w:val="18"/>
              </w:rPr>
            </w:pPr>
            <w:r w:rsidRPr="007E1B87">
              <w:rPr>
                <w:b w:val="0"/>
                <w:sz w:val="18"/>
                <w:szCs w:val="18"/>
              </w:rPr>
              <w:t>Limpieza de la superficie y áreas adyacentes</w:t>
            </w:r>
          </w:p>
          <w:p w14:paraId="5AB2A6FB" w14:textId="77777777" w:rsidR="007E1B87" w:rsidRPr="007E1B87" w:rsidRDefault="007E1B87" w:rsidP="00B97B89">
            <w:pPr>
              <w:jc w:val="center"/>
              <w:rPr>
                <w:rFonts w:eastAsiaTheme="minorHAnsi"/>
                <w:sz w:val="18"/>
                <w:szCs w:val="18"/>
              </w:rPr>
            </w:pPr>
          </w:p>
        </w:tc>
        <w:tc>
          <w:tcPr>
            <w:tcW w:w="2615" w:type="pct"/>
            <w:tcBorders>
              <w:top w:val="nil"/>
              <w:left w:val="nil"/>
              <w:bottom w:val="single" w:sz="4" w:space="0" w:color="auto"/>
              <w:right w:val="single" w:sz="8" w:space="0" w:color="auto"/>
            </w:tcBorders>
            <w:tcMar>
              <w:top w:w="0" w:type="dxa"/>
              <w:left w:w="108" w:type="dxa"/>
              <w:bottom w:w="0" w:type="dxa"/>
              <w:right w:w="108" w:type="dxa"/>
            </w:tcMar>
            <w:vAlign w:val="center"/>
          </w:tcPr>
          <w:p w14:paraId="12BCC626" w14:textId="77777777" w:rsidR="007E1B87" w:rsidRPr="007E1B87" w:rsidRDefault="007E1B87" w:rsidP="00B97B89">
            <w:pPr>
              <w:rPr>
                <w:rFonts w:cstheme="minorHAnsi"/>
                <w:sz w:val="18"/>
                <w:szCs w:val="18"/>
              </w:rPr>
            </w:pPr>
            <w:r w:rsidRPr="007E1B87">
              <w:rPr>
                <w:rFonts w:cstheme="minorHAnsi"/>
                <w:sz w:val="18"/>
                <w:szCs w:val="18"/>
              </w:rPr>
              <w:t>RCA 747/2003, Considerando 3.3.2</w:t>
            </w:r>
          </w:p>
          <w:p w14:paraId="6F0A66E9" w14:textId="77777777" w:rsidR="007E1B87" w:rsidRPr="007E1B87" w:rsidRDefault="007E1B87" w:rsidP="00B97B89">
            <w:pPr>
              <w:rPr>
                <w:rFonts w:eastAsiaTheme="minorHAnsi"/>
                <w:sz w:val="18"/>
                <w:szCs w:val="18"/>
                <w:lang w:val="es-ES"/>
              </w:rPr>
            </w:pPr>
            <w:r w:rsidRPr="007E1B87">
              <w:rPr>
                <w:rFonts w:cstheme="minorHAnsi"/>
                <w:sz w:val="18"/>
                <w:szCs w:val="18"/>
              </w:rPr>
              <w:t>“….Durante la descarga se utilizarán pantallas móviles construidas de malla bizcocho que permitirán controlar la dispersión de residuos livianos  ….”</w:t>
            </w:r>
          </w:p>
        </w:tc>
        <w:tc>
          <w:tcPr>
            <w:tcW w:w="1090" w:type="pct"/>
            <w:tcBorders>
              <w:top w:val="nil"/>
              <w:left w:val="nil"/>
              <w:bottom w:val="single" w:sz="4" w:space="0" w:color="auto"/>
              <w:right w:val="single" w:sz="8" w:space="0" w:color="auto"/>
            </w:tcBorders>
            <w:tcMar>
              <w:top w:w="0" w:type="dxa"/>
              <w:left w:w="108" w:type="dxa"/>
              <w:bottom w:w="0" w:type="dxa"/>
              <w:right w:w="108" w:type="dxa"/>
            </w:tcMar>
            <w:vAlign w:val="center"/>
          </w:tcPr>
          <w:p w14:paraId="7D1AE0F1" w14:textId="77777777" w:rsidR="007E1B87" w:rsidRPr="007E1B87" w:rsidRDefault="007E1B87" w:rsidP="00B97B89">
            <w:pPr>
              <w:overflowPunct w:val="0"/>
              <w:autoSpaceDE w:val="0"/>
              <w:autoSpaceDN w:val="0"/>
              <w:rPr>
                <w:rFonts w:eastAsiaTheme="minorHAnsi"/>
                <w:sz w:val="18"/>
                <w:szCs w:val="18"/>
                <w:lang w:val="es-ES"/>
              </w:rPr>
            </w:pPr>
            <w:r w:rsidRPr="007E1B87">
              <w:rPr>
                <w:sz w:val="18"/>
                <w:szCs w:val="18"/>
                <w:lang w:val="es-ES"/>
              </w:rPr>
              <w:t>Existe una malla de bloqueo, pero existe una gran cantidad de residuos dispersos, incluso fuera del perímetro del proyecto</w:t>
            </w:r>
          </w:p>
        </w:tc>
      </w:tr>
      <w:tr w:rsidR="007E1B87" w:rsidRPr="007E1B87" w14:paraId="641067D3" w14:textId="77777777" w:rsidTr="00BD7A67">
        <w:trPr>
          <w:cantSplit/>
          <w:trHeight w:val="2432"/>
          <w:tblHeader/>
        </w:trPr>
        <w:tc>
          <w:tcPr>
            <w:tcW w:w="45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6E33134" w14:textId="77777777" w:rsidR="007E1B87" w:rsidRPr="007E1B87" w:rsidRDefault="007E1B87" w:rsidP="00B97B89">
            <w:pPr>
              <w:overflowPunct w:val="0"/>
              <w:autoSpaceDE w:val="0"/>
              <w:autoSpaceDN w:val="0"/>
              <w:spacing w:line="276" w:lineRule="auto"/>
              <w:jc w:val="center"/>
              <w:rPr>
                <w:rFonts w:eastAsiaTheme="minorHAnsi"/>
                <w:sz w:val="18"/>
                <w:szCs w:val="18"/>
                <w:lang w:val="es-ES"/>
              </w:rPr>
            </w:pPr>
            <w:r w:rsidRPr="007E1B87">
              <w:rPr>
                <w:sz w:val="18"/>
                <w:szCs w:val="18"/>
                <w:lang w:val="es-ES"/>
              </w:rPr>
              <w:t>7</w:t>
            </w:r>
          </w:p>
        </w:tc>
        <w:tc>
          <w:tcPr>
            <w:tcW w:w="83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4E38F08" w14:textId="77777777" w:rsidR="007E1B87" w:rsidRPr="007E1B87" w:rsidRDefault="007E1B87" w:rsidP="00B97B89">
            <w:pPr>
              <w:pStyle w:val="Ttulo2"/>
              <w:numPr>
                <w:ilvl w:val="0"/>
                <w:numId w:val="0"/>
              </w:numPr>
              <w:rPr>
                <w:b w:val="0"/>
                <w:sz w:val="18"/>
                <w:szCs w:val="18"/>
              </w:rPr>
            </w:pPr>
            <w:r w:rsidRPr="007E1B87">
              <w:rPr>
                <w:b w:val="0"/>
                <w:sz w:val="18"/>
                <w:szCs w:val="18"/>
              </w:rPr>
              <w:t>Mono-relleno de lodos</w:t>
            </w:r>
          </w:p>
          <w:p w14:paraId="28F2D231" w14:textId="77777777" w:rsidR="007E1B87" w:rsidRPr="007E1B87" w:rsidRDefault="007E1B87" w:rsidP="00B97B89">
            <w:pPr>
              <w:jc w:val="center"/>
              <w:rPr>
                <w:rFonts w:eastAsiaTheme="minorHAnsi"/>
                <w:sz w:val="18"/>
                <w:szCs w:val="18"/>
                <w:lang w:val="es-ES"/>
              </w:rPr>
            </w:pPr>
          </w:p>
        </w:tc>
        <w:tc>
          <w:tcPr>
            <w:tcW w:w="261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6B4DF52" w14:textId="06CB00D3" w:rsidR="007E1B87" w:rsidRPr="007E1B87" w:rsidRDefault="007E1B87" w:rsidP="00BD7A67">
            <w:pPr>
              <w:rPr>
                <w:rFonts w:eastAsia="Times New Roman"/>
                <w:sz w:val="18"/>
                <w:szCs w:val="18"/>
                <w:lang w:eastAsia="es-CL"/>
              </w:rPr>
            </w:pPr>
            <w:r w:rsidRPr="007E1B87">
              <w:rPr>
                <w:rFonts w:cstheme="minorHAnsi"/>
                <w:sz w:val="18"/>
                <w:szCs w:val="18"/>
              </w:rPr>
              <w:t xml:space="preserve">RCA 51/2010 , Considerando </w:t>
            </w:r>
            <w:r w:rsidRPr="007E1B87">
              <w:rPr>
                <w:sz w:val="18"/>
                <w:szCs w:val="18"/>
              </w:rPr>
              <w:t xml:space="preserve"> 4.1.5.- Normativa Destinada Al Control De Generación De Residuos</w:t>
            </w:r>
            <w:r w:rsidRPr="007E1B87">
              <w:rPr>
                <w:rFonts w:cstheme="minorHAnsi"/>
                <w:sz w:val="18"/>
                <w:szCs w:val="18"/>
              </w:rPr>
              <w:t>“…</w:t>
            </w:r>
            <w:r w:rsidRPr="007E1B87">
              <w:rPr>
                <w:rFonts w:eastAsia="Times New Roman"/>
                <w:sz w:val="18"/>
                <w:szCs w:val="18"/>
                <w:lang w:eastAsia="es-CL"/>
              </w:rPr>
              <w:t>ix) Forma de Cumplimiento Título VII Normas Especiales, Artículo 56.</w:t>
            </w:r>
          </w:p>
          <w:p w14:paraId="54FD7248" w14:textId="7BCE39C9" w:rsidR="007E1B87" w:rsidRPr="00BD7A67" w:rsidRDefault="007E1B87" w:rsidP="00B97B89">
            <w:pPr>
              <w:rPr>
                <w:rFonts w:eastAsia="Times New Roman"/>
                <w:sz w:val="18"/>
                <w:szCs w:val="18"/>
                <w:lang w:eastAsia="es-CL"/>
              </w:rPr>
            </w:pPr>
            <w:r w:rsidRPr="007E1B87">
              <w:rPr>
                <w:rFonts w:eastAsia="Times New Roman"/>
                <w:sz w:val="18"/>
                <w:szCs w:val="18"/>
                <w:lang w:eastAsia="es-CL"/>
              </w:rPr>
              <w:t>Durante la operación del relleno sanitario se permitirá el ingreso de lodos provenientes de Plantas de Tratamiento de Aguas Servidas o de otros Procesos Productivos en la modalidad de co-disposición. El manejo operacional de esta actividad, se presentará como un Plan de Manejo de Lodos, sometido a la aprobación de la Autoridad Sanitaria, tal como se señala en este artículo. Este Plan de Manejo de Lodos dará cuenta de la metodología diaria y global a considerar para el manejo de los lodos en el relleno sanitario, incorporando además un Análisis de Estabilidad, asegurando con ello la viabilidad técnica del proyecto. A todo evento, se cumplirán las reglamentaciones y normativas vigentes.…”</w:t>
            </w:r>
          </w:p>
        </w:tc>
        <w:tc>
          <w:tcPr>
            <w:tcW w:w="109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1615B7" w14:textId="77777777" w:rsidR="007E1B87" w:rsidRPr="007E1B87" w:rsidRDefault="007E1B87" w:rsidP="00B97B89">
            <w:pPr>
              <w:rPr>
                <w:rFonts w:eastAsia="Times New Roman"/>
                <w:sz w:val="18"/>
                <w:szCs w:val="18"/>
                <w:lang w:eastAsia="es-CL"/>
              </w:rPr>
            </w:pPr>
            <w:r w:rsidRPr="007E1B87">
              <w:rPr>
                <w:rFonts w:eastAsia="Times New Roman"/>
                <w:sz w:val="18"/>
                <w:szCs w:val="18"/>
                <w:lang w:eastAsia="es-CL"/>
              </w:rPr>
              <w:t>Requerido al respecto el titular no presentó el Plan de Manejo de Lodos aprobado por la Autoridad Sanitaria.</w:t>
            </w:r>
          </w:p>
          <w:p w14:paraId="5C4BD3FD" w14:textId="77777777" w:rsidR="007E1B87" w:rsidRPr="007E1B87" w:rsidRDefault="007E1B87" w:rsidP="00B97B89">
            <w:pPr>
              <w:widowControl w:val="0"/>
              <w:overflowPunct w:val="0"/>
              <w:autoSpaceDE w:val="0"/>
              <w:autoSpaceDN w:val="0"/>
              <w:adjustRightInd w:val="0"/>
              <w:spacing w:after="120"/>
              <w:rPr>
                <w:rFonts w:cstheme="minorHAnsi"/>
                <w:sz w:val="18"/>
                <w:szCs w:val="18"/>
              </w:rPr>
            </w:pPr>
          </w:p>
        </w:tc>
      </w:tr>
      <w:tr w:rsidR="007E1B87" w:rsidRPr="007E1B87" w14:paraId="55DF9767" w14:textId="77777777" w:rsidTr="007E1B87">
        <w:trPr>
          <w:cantSplit/>
          <w:tblHeader/>
        </w:trPr>
        <w:tc>
          <w:tcPr>
            <w:tcW w:w="457"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46BFE77" w14:textId="77777777" w:rsidR="007E1B87" w:rsidRPr="007E1B87" w:rsidRDefault="007E1B87" w:rsidP="00B97B89">
            <w:pPr>
              <w:overflowPunct w:val="0"/>
              <w:autoSpaceDE w:val="0"/>
              <w:autoSpaceDN w:val="0"/>
              <w:spacing w:line="276" w:lineRule="auto"/>
              <w:jc w:val="center"/>
              <w:rPr>
                <w:rFonts w:eastAsiaTheme="minorHAnsi"/>
                <w:sz w:val="18"/>
                <w:szCs w:val="18"/>
                <w:lang w:val="es-ES"/>
              </w:rPr>
            </w:pPr>
          </w:p>
        </w:tc>
        <w:tc>
          <w:tcPr>
            <w:tcW w:w="838"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E0DFBE4" w14:textId="77777777" w:rsidR="007E1B87" w:rsidRPr="007E1B87" w:rsidRDefault="007E1B87" w:rsidP="00B97B89">
            <w:pPr>
              <w:jc w:val="center"/>
              <w:rPr>
                <w:rFonts w:eastAsiaTheme="minorHAnsi"/>
                <w:sz w:val="18"/>
                <w:szCs w:val="18"/>
                <w:lang w:val="es-ES"/>
              </w:rPr>
            </w:pPr>
          </w:p>
        </w:tc>
        <w:tc>
          <w:tcPr>
            <w:tcW w:w="2615"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9851972" w14:textId="77777777" w:rsidR="007E1B87" w:rsidRPr="007E1B87" w:rsidRDefault="007E1B87" w:rsidP="00B97B89">
            <w:pPr>
              <w:rPr>
                <w:rFonts w:cstheme="minorHAnsi"/>
                <w:sz w:val="18"/>
                <w:szCs w:val="18"/>
              </w:rPr>
            </w:pPr>
          </w:p>
        </w:tc>
        <w:tc>
          <w:tcPr>
            <w:tcW w:w="1090"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22DE60F" w14:textId="77777777" w:rsidR="007E1B87" w:rsidRPr="007E1B87" w:rsidRDefault="007E1B87" w:rsidP="00B97B89">
            <w:pPr>
              <w:widowControl w:val="0"/>
              <w:overflowPunct w:val="0"/>
              <w:autoSpaceDE w:val="0"/>
              <w:autoSpaceDN w:val="0"/>
              <w:adjustRightInd w:val="0"/>
              <w:spacing w:after="120"/>
              <w:rPr>
                <w:rFonts w:cstheme="minorHAnsi"/>
                <w:sz w:val="18"/>
                <w:szCs w:val="18"/>
              </w:rPr>
            </w:pPr>
          </w:p>
        </w:tc>
      </w:tr>
    </w:tbl>
    <w:p w14:paraId="7DC02EF8" w14:textId="77777777" w:rsidR="007E1B87" w:rsidRDefault="007E1B87" w:rsidP="00F36F7C">
      <w:pPr>
        <w:rPr>
          <w:rFonts w:cstheme="minorHAnsi"/>
        </w:rPr>
      </w:pPr>
    </w:p>
    <w:p w14:paraId="50D6D727" w14:textId="77777777" w:rsidR="007E1B87" w:rsidRDefault="007E1B87" w:rsidP="00F36F7C">
      <w:pPr>
        <w:rPr>
          <w:rFonts w:cstheme="minorHAnsi"/>
        </w:rPr>
      </w:pPr>
    </w:p>
    <w:p w14:paraId="5D08E522" w14:textId="77777777" w:rsidR="007E1B87" w:rsidRDefault="007E1B87" w:rsidP="00F36F7C">
      <w:pPr>
        <w:rPr>
          <w:rFonts w:cstheme="minorHAnsi"/>
        </w:rPr>
      </w:pPr>
    </w:p>
    <w:p w14:paraId="394B2DC2" w14:textId="77777777" w:rsidR="007E1B87" w:rsidRDefault="007E1B87" w:rsidP="00F36F7C">
      <w:pPr>
        <w:rPr>
          <w:rFonts w:cstheme="minorHAnsi"/>
        </w:rPr>
      </w:pPr>
    </w:p>
    <w:p w14:paraId="14272E3E" w14:textId="77777777" w:rsidR="007E1B87" w:rsidRDefault="007E1B87" w:rsidP="00F36F7C">
      <w:pPr>
        <w:rPr>
          <w:rFonts w:cstheme="minorHAnsi"/>
        </w:rPr>
      </w:pPr>
    </w:p>
    <w:p w14:paraId="3E25ADEE" w14:textId="77777777" w:rsidR="0053485D" w:rsidRDefault="0053485D" w:rsidP="00F36F7C">
      <w:pPr>
        <w:rPr>
          <w:rFonts w:cstheme="minorHAnsi"/>
        </w:rPr>
      </w:pPr>
    </w:p>
    <w:p w14:paraId="468E6026" w14:textId="77777777" w:rsidR="0053485D" w:rsidRDefault="0053485D" w:rsidP="00F36F7C">
      <w:pPr>
        <w:rPr>
          <w:rFonts w:cstheme="minorHAnsi"/>
        </w:rPr>
      </w:pPr>
    </w:p>
    <w:p w14:paraId="5F0B5FBB" w14:textId="77777777" w:rsidR="00F36F7C" w:rsidRDefault="00F36F7C" w:rsidP="00893A4E">
      <w:pPr>
        <w:pStyle w:val="Prrafodelista"/>
        <w:ind w:left="0"/>
        <w:rPr>
          <w:rFonts w:cstheme="minorHAnsi"/>
          <w:b/>
          <w:sz w:val="14"/>
          <w:szCs w:val="24"/>
        </w:rPr>
        <w:sectPr w:rsidR="00F36F7C" w:rsidSect="00A70F8F">
          <w:footerReference w:type="default" r:id="rId31"/>
          <w:headerReference w:type="first" r:id="rId32"/>
          <w:footerReference w:type="first" r:id="rId33"/>
          <w:pgSz w:w="15840" w:h="12240" w:orient="landscape"/>
          <w:pgMar w:top="1134" w:right="1134" w:bottom="1134" w:left="1134" w:header="709" w:footer="709" w:gutter="0"/>
          <w:cols w:space="708"/>
          <w:docGrid w:linePitch="360"/>
        </w:sectPr>
      </w:pPr>
    </w:p>
    <w:p w14:paraId="52645F2D" w14:textId="77777777" w:rsidR="0044249F" w:rsidRDefault="0044249F" w:rsidP="0044249F">
      <w:pPr>
        <w:pStyle w:val="Ttulo1"/>
      </w:pPr>
      <w:bookmarkStart w:id="89" w:name="_Toc410742311"/>
      <w:bookmarkStart w:id="90" w:name="_Toc352840405"/>
      <w:bookmarkStart w:id="91" w:name="_Toc352841465"/>
      <w:r w:rsidRPr="0044249F">
        <w:lastRenderedPageBreak/>
        <w:t>Documentación solicitada y entregada.</w:t>
      </w:r>
      <w:bookmarkEnd w:id="89"/>
    </w:p>
    <w:p w14:paraId="6FA41DCE" w14:textId="77777777" w:rsidR="002E61F5" w:rsidRDefault="002E61F5" w:rsidP="002E61F5"/>
    <w:p w14:paraId="06186D96" w14:textId="77777777" w:rsidR="002E61F5" w:rsidRDefault="002E61F5" w:rsidP="002E61F5">
      <w:r>
        <w:t>En Acta de Fiscalización (Anexo 1) se otorgó al titular plazo hasta el</w:t>
      </w:r>
      <w:r w:rsidR="00417424">
        <w:t xml:space="preserve"> </w:t>
      </w:r>
      <w:r>
        <w:t>04 de julio  para presentar los antecedentes requeridos.</w:t>
      </w:r>
    </w:p>
    <w:p w14:paraId="7230CFCF" w14:textId="77777777" w:rsidR="002E61F5" w:rsidRDefault="002E61F5" w:rsidP="002E61F5">
      <w:r w:rsidRPr="00600362">
        <w:t>El titular</w:t>
      </w:r>
      <w:r>
        <w:t>,</w:t>
      </w:r>
      <w:r w:rsidRPr="00600362">
        <w:t xml:space="preserve"> mediante </w:t>
      </w:r>
      <w:r>
        <w:t>carta N°023/2014 del 03 de julio de 2014 (Anexo</w:t>
      </w:r>
      <w:r w:rsidR="00417424">
        <w:t xml:space="preserve"> 4</w:t>
      </w:r>
      <w:r>
        <w:t>), solicitó un aumento de plazo.</w:t>
      </w:r>
    </w:p>
    <w:p w14:paraId="55A11A81" w14:textId="77777777" w:rsidR="002E61F5" w:rsidRDefault="002E61F5" w:rsidP="002E61F5">
      <w:r>
        <w:t xml:space="preserve">La SMA, mediante ORD N° 389 del 10 de julio de 2014  (Anexo </w:t>
      </w:r>
      <w:r w:rsidR="00417424">
        <w:t>5</w:t>
      </w:r>
      <w:r>
        <w:t>) acogió la solicitud ampliando en 3 días hábiles a contar de la fecha de notificación de dicho oficio.</w:t>
      </w:r>
    </w:p>
    <w:p w14:paraId="2082ACB1" w14:textId="77777777" w:rsidR="002E61F5" w:rsidRPr="00600362" w:rsidRDefault="002E61F5" w:rsidP="002E61F5">
      <w:r>
        <w:t xml:space="preserve">Finalmente el titular presentó los antecedentes mediante carta conductora N°026/2014 del 10 de julio de 2014(Anexo </w:t>
      </w:r>
      <w:r w:rsidR="00417424">
        <w:t>2</w:t>
      </w:r>
      <w:r>
        <w:t xml:space="preserve">), recibida por la SMA el mismo día, dentro del plazo otorgado para ello.  </w:t>
      </w:r>
    </w:p>
    <w:p w14:paraId="5027D65F" w14:textId="77777777" w:rsidR="002E61F5" w:rsidRPr="002E61F5" w:rsidRDefault="002E61F5" w:rsidP="002E61F5"/>
    <w:p w14:paraId="2357CCB6" w14:textId="77777777" w:rsidR="001E03EB" w:rsidRDefault="001E03EB" w:rsidP="001E03EB"/>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1E03EB" w:rsidRPr="0025129B" w14:paraId="100E5001" w14:textId="77777777" w:rsidTr="007016B5">
        <w:trPr>
          <w:trHeight w:val="395"/>
        </w:trPr>
        <w:tc>
          <w:tcPr>
            <w:tcW w:w="206" w:type="pct"/>
            <w:shd w:val="clear" w:color="auto" w:fill="D9D9D9" w:themeFill="background1" w:themeFillShade="D9"/>
            <w:vAlign w:val="center"/>
          </w:tcPr>
          <w:p w14:paraId="7A551F8E" w14:textId="77777777" w:rsidR="001E03EB" w:rsidRPr="0025129B" w:rsidRDefault="001E03EB" w:rsidP="007016B5">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2EA888B1" w14:textId="77777777" w:rsidR="001E03EB" w:rsidRPr="0025129B" w:rsidRDefault="001E03EB" w:rsidP="007016B5">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1290BCC1" w14:textId="77777777" w:rsidR="001E03EB" w:rsidRPr="0025129B" w:rsidRDefault="001E03EB" w:rsidP="007016B5">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55A5F268" w14:textId="77777777" w:rsidR="001E03EB" w:rsidRPr="0025129B" w:rsidRDefault="001E03EB" w:rsidP="007016B5">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5A5165C2" w14:textId="77777777" w:rsidR="001E03EB" w:rsidRPr="0025129B" w:rsidRDefault="001E03EB" w:rsidP="007016B5">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7FB9A57B" w14:textId="77777777" w:rsidR="001E03EB" w:rsidRPr="0025129B" w:rsidRDefault="001E03EB" w:rsidP="007016B5">
            <w:pPr>
              <w:jc w:val="center"/>
              <w:rPr>
                <w:rFonts w:cstheme="minorHAnsi"/>
                <w:b/>
              </w:rPr>
            </w:pPr>
            <w:r w:rsidRPr="0025129B">
              <w:rPr>
                <w:rFonts w:cstheme="minorHAnsi"/>
                <w:b/>
              </w:rPr>
              <w:t>Observaciones</w:t>
            </w:r>
          </w:p>
        </w:tc>
      </w:tr>
      <w:tr w:rsidR="001E03EB" w:rsidRPr="0025129B" w14:paraId="1908FA0C" w14:textId="77777777" w:rsidTr="007016B5">
        <w:tc>
          <w:tcPr>
            <w:tcW w:w="206" w:type="pct"/>
          </w:tcPr>
          <w:p w14:paraId="101FF4A2" w14:textId="77777777" w:rsidR="001E03EB" w:rsidRPr="0025129B" w:rsidRDefault="001E03EB" w:rsidP="007016B5">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34F89C28" w14:textId="77777777" w:rsidR="001E03EB" w:rsidRPr="0025129B" w:rsidRDefault="001E03EB" w:rsidP="002E61F5">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w:t>
            </w:r>
          </w:p>
        </w:tc>
        <w:tc>
          <w:tcPr>
            <w:tcW w:w="2007" w:type="pct"/>
          </w:tcPr>
          <w:p w14:paraId="408B71F0" w14:textId="77777777" w:rsidR="001E03EB" w:rsidRPr="001E03EB" w:rsidRDefault="001E03EB" w:rsidP="001E03EB">
            <w:pPr>
              <w:rPr>
                <w:rFonts w:ascii="Verdana" w:hAnsi="Verdana"/>
                <w:i/>
                <w:iCs/>
                <w:sz w:val="16"/>
                <w:szCs w:val="16"/>
              </w:rPr>
            </w:pPr>
            <w:r>
              <w:rPr>
                <w:rFonts w:ascii="Verdana" w:hAnsi="Verdana"/>
                <w:i/>
                <w:iCs/>
                <w:sz w:val="16"/>
                <w:szCs w:val="16"/>
              </w:rPr>
              <w:t>Ana</w:t>
            </w:r>
            <w:r w:rsidRPr="001E03EB">
              <w:rPr>
                <w:rFonts w:ascii="Verdana" w:hAnsi="Verdana"/>
                <w:i/>
                <w:iCs/>
                <w:sz w:val="16"/>
                <w:szCs w:val="16"/>
              </w:rPr>
              <w:t>lisis de calidad de agua comprometidos, desde junio de 2013 a junio de 2014.</w:t>
            </w:r>
          </w:p>
          <w:p w14:paraId="409EE1FF" w14:textId="77777777" w:rsidR="001E03EB" w:rsidRPr="00E8776C" w:rsidRDefault="001E03EB" w:rsidP="001E03EB">
            <w:pPr>
              <w:rPr>
                <w:rFonts w:ascii="Verdana" w:hAnsi="Verdana"/>
                <w:i/>
                <w:iCs/>
                <w:sz w:val="16"/>
                <w:szCs w:val="16"/>
              </w:rPr>
            </w:pPr>
          </w:p>
        </w:tc>
        <w:tc>
          <w:tcPr>
            <w:tcW w:w="654" w:type="pct"/>
          </w:tcPr>
          <w:p w14:paraId="2A50DD5D" w14:textId="77777777" w:rsidR="001E03EB" w:rsidRPr="002E61F5" w:rsidRDefault="002E61F5" w:rsidP="007016B5">
            <w:pPr>
              <w:jc w:val="center"/>
              <w:rPr>
                <w:rFonts w:cstheme="minorHAnsi"/>
              </w:rPr>
            </w:pPr>
            <w:r w:rsidRPr="002E61F5">
              <w:rPr>
                <w:rFonts w:cstheme="minorHAnsi"/>
              </w:rPr>
              <w:t>10</w:t>
            </w:r>
            <w:r w:rsidR="001E03EB" w:rsidRPr="002E61F5">
              <w:rPr>
                <w:rFonts w:cstheme="minorHAnsi"/>
              </w:rPr>
              <w:t>.07.2014</w:t>
            </w:r>
          </w:p>
        </w:tc>
        <w:tc>
          <w:tcPr>
            <w:tcW w:w="569" w:type="pct"/>
          </w:tcPr>
          <w:p w14:paraId="7B48F792" w14:textId="77777777" w:rsidR="001E03EB" w:rsidRPr="00BA10D6" w:rsidRDefault="00BD77BF" w:rsidP="007016B5">
            <w:pPr>
              <w:widowControl w:val="0"/>
              <w:overflowPunct w:val="0"/>
              <w:autoSpaceDE w:val="0"/>
              <w:autoSpaceDN w:val="0"/>
              <w:adjustRightInd w:val="0"/>
              <w:spacing w:after="120"/>
              <w:jc w:val="center"/>
              <w:rPr>
                <w:rFonts w:cstheme="minorHAnsi"/>
              </w:rPr>
            </w:pPr>
            <w:r w:rsidRPr="002E61F5">
              <w:rPr>
                <w:rFonts w:cstheme="minorHAnsi"/>
              </w:rPr>
              <w:t>10.07.2014</w:t>
            </w:r>
          </w:p>
        </w:tc>
        <w:tc>
          <w:tcPr>
            <w:tcW w:w="951" w:type="pct"/>
          </w:tcPr>
          <w:p w14:paraId="394EA47C" w14:textId="77777777" w:rsidR="001E03EB" w:rsidRPr="00BF4FC7" w:rsidRDefault="00BD77BF" w:rsidP="007016B5">
            <w:pPr>
              <w:widowControl w:val="0"/>
              <w:overflowPunct w:val="0"/>
              <w:autoSpaceDE w:val="0"/>
              <w:autoSpaceDN w:val="0"/>
              <w:adjustRightInd w:val="0"/>
              <w:spacing w:after="120"/>
              <w:jc w:val="center"/>
              <w:rPr>
                <w:rFonts w:cstheme="minorHAnsi"/>
              </w:rPr>
            </w:pPr>
            <w:r>
              <w:rPr>
                <w:rFonts w:cstheme="minorHAnsi"/>
              </w:rPr>
              <w:t>Sin observaciones</w:t>
            </w:r>
          </w:p>
        </w:tc>
      </w:tr>
      <w:tr w:rsidR="002E61F5" w:rsidRPr="0025129B" w14:paraId="0A3E310C" w14:textId="77777777" w:rsidTr="007016B5">
        <w:tc>
          <w:tcPr>
            <w:tcW w:w="206" w:type="pct"/>
          </w:tcPr>
          <w:p w14:paraId="086D5F67" w14:textId="77777777" w:rsidR="002E61F5" w:rsidRPr="0025129B" w:rsidRDefault="002E61F5" w:rsidP="007016B5">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66F19901" w14:textId="77777777" w:rsidR="002E61F5" w:rsidRPr="0025129B" w:rsidRDefault="002E61F5" w:rsidP="002E61F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tcPr>
          <w:p w14:paraId="5D87AA1B" w14:textId="77777777" w:rsidR="002E61F5" w:rsidRPr="001E03EB" w:rsidRDefault="002E61F5" w:rsidP="001E03EB">
            <w:pPr>
              <w:rPr>
                <w:rFonts w:ascii="Verdana" w:hAnsi="Verdana"/>
                <w:i/>
                <w:iCs/>
                <w:sz w:val="16"/>
                <w:szCs w:val="16"/>
              </w:rPr>
            </w:pPr>
            <w:r>
              <w:rPr>
                <w:rFonts w:ascii="Verdana" w:hAnsi="Verdana"/>
                <w:i/>
                <w:iCs/>
                <w:sz w:val="16"/>
                <w:szCs w:val="16"/>
              </w:rPr>
              <w:t>Guia</w:t>
            </w:r>
            <w:r w:rsidRPr="001E03EB">
              <w:rPr>
                <w:rFonts w:ascii="Verdana" w:hAnsi="Verdana"/>
                <w:i/>
                <w:iCs/>
                <w:sz w:val="16"/>
                <w:szCs w:val="16"/>
              </w:rPr>
              <w:t xml:space="preserve"> y/o documentación de despacho de lixiviados a PTAS de Coyhaique del período comprendido entre junio de 2013 a</w:t>
            </w:r>
            <w:r>
              <w:rPr>
                <w:rFonts w:ascii="Verdana" w:hAnsi="Verdana"/>
                <w:i/>
                <w:iCs/>
                <w:sz w:val="16"/>
                <w:szCs w:val="16"/>
              </w:rPr>
              <w:t xml:space="preserve"> </w:t>
            </w:r>
            <w:r w:rsidRPr="001E03EB">
              <w:rPr>
                <w:rFonts w:ascii="Verdana" w:hAnsi="Verdana"/>
                <w:i/>
                <w:iCs/>
                <w:sz w:val="16"/>
                <w:szCs w:val="16"/>
              </w:rPr>
              <w:t>2014.</w:t>
            </w:r>
          </w:p>
          <w:p w14:paraId="3895B97B" w14:textId="77777777" w:rsidR="002E61F5" w:rsidRPr="00E8776C" w:rsidRDefault="002E61F5" w:rsidP="007016B5">
            <w:pPr>
              <w:rPr>
                <w:rFonts w:ascii="Verdana" w:hAnsi="Verdana"/>
                <w:i/>
                <w:iCs/>
                <w:sz w:val="16"/>
                <w:szCs w:val="16"/>
              </w:rPr>
            </w:pPr>
          </w:p>
        </w:tc>
        <w:tc>
          <w:tcPr>
            <w:tcW w:w="654" w:type="pct"/>
          </w:tcPr>
          <w:p w14:paraId="62F97E32" w14:textId="77777777" w:rsidR="002E61F5" w:rsidRPr="002E61F5" w:rsidRDefault="002E61F5" w:rsidP="007016B5">
            <w:pPr>
              <w:jc w:val="center"/>
              <w:rPr>
                <w:rFonts w:cstheme="minorHAnsi"/>
              </w:rPr>
            </w:pPr>
            <w:r w:rsidRPr="002E61F5">
              <w:rPr>
                <w:rFonts w:cstheme="minorHAnsi"/>
              </w:rPr>
              <w:t>10.07.2014</w:t>
            </w:r>
          </w:p>
        </w:tc>
        <w:tc>
          <w:tcPr>
            <w:tcW w:w="569" w:type="pct"/>
          </w:tcPr>
          <w:p w14:paraId="186B2E31" w14:textId="77777777" w:rsidR="002E61F5" w:rsidRPr="00BA10D6" w:rsidRDefault="00BD77BF" w:rsidP="007016B5">
            <w:pPr>
              <w:widowControl w:val="0"/>
              <w:overflowPunct w:val="0"/>
              <w:autoSpaceDE w:val="0"/>
              <w:autoSpaceDN w:val="0"/>
              <w:adjustRightInd w:val="0"/>
              <w:spacing w:after="120"/>
              <w:jc w:val="center"/>
              <w:rPr>
                <w:rFonts w:cstheme="minorHAnsi"/>
              </w:rPr>
            </w:pPr>
            <w:r w:rsidRPr="002E61F5">
              <w:rPr>
                <w:rFonts w:cstheme="minorHAnsi"/>
              </w:rPr>
              <w:t>10.07.2014</w:t>
            </w:r>
          </w:p>
        </w:tc>
        <w:tc>
          <w:tcPr>
            <w:tcW w:w="951" w:type="pct"/>
          </w:tcPr>
          <w:p w14:paraId="62D7C219" w14:textId="77777777" w:rsidR="002E61F5" w:rsidRPr="00BF4FC7" w:rsidRDefault="00B816ED" w:rsidP="007016B5">
            <w:pPr>
              <w:widowControl w:val="0"/>
              <w:overflowPunct w:val="0"/>
              <w:autoSpaceDE w:val="0"/>
              <w:autoSpaceDN w:val="0"/>
              <w:adjustRightInd w:val="0"/>
              <w:spacing w:after="120"/>
              <w:jc w:val="center"/>
              <w:rPr>
                <w:rFonts w:cstheme="minorHAnsi"/>
              </w:rPr>
            </w:pPr>
            <w:r>
              <w:rPr>
                <w:rFonts w:cstheme="minorHAnsi"/>
              </w:rPr>
              <w:t>Sin observaciones</w:t>
            </w:r>
          </w:p>
        </w:tc>
      </w:tr>
      <w:tr w:rsidR="002E61F5" w:rsidRPr="0025129B" w14:paraId="28F8A593" w14:textId="77777777" w:rsidTr="007016B5">
        <w:tc>
          <w:tcPr>
            <w:tcW w:w="206" w:type="pct"/>
          </w:tcPr>
          <w:p w14:paraId="0EEC456C" w14:textId="77777777" w:rsidR="002E61F5" w:rsidRPr="0025129B" w:rsidRDefault="002E61F5" w:rsidP="007016B5">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192FEC38" w14:textId="77777777" w:rsidR="002E61F5" w:rsidRPr="0025129B" w:rsidRDefault="007E1B87" w:rsidP="002E61F5">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7</w:t>
            </w:r>
          </w:p>
        </w:tc>
        <w:tc>
          <w:tcPr>
            <w:tcW w:w="2007" w:type="pct"/>
          </w:tcPr>
          <w:p w14:paraId="5E85EBB8" w14:textId="77777777" w:rsidR="002E61F5" w:rsidRPr="001E03EB" w:rsidRDefault="002E61F5" w:rsidP="001E03EB">
            <w:pPr>
              <w:rPr>
                <w:rFonts w:ascii="Verdana" w:hAnsi="Verdana"/>
                <w:i/>
                <w:iCs/>
                <w:sz w:val="16"/>
                <w:szCs w:val="16"/>
              </w:rPr>
            </w:pPr>
            <w:r>
              <w:rPr>
                <w:rFonts w:ascii="Verdana" w:hAnsi="Verdana"/>
                <w:i/>
                <w:iCs/>
                <w:sz w:val="16"/>
                <w:szCs w:val="16"/>
              </w:rPr>
              <w:t>P</w:t>
            </w:r>
            <w:r w:rsidRPr="001E03EB">
              <w:rPr>
                <w:rFonts w:ascii="Verdana" w:hAnsi="Verdana"/>
                <w:i/>
                <w:iCs/>
                <w:sz w:val="16"/>
                <w:szCs w:val="16"/>
              </w:rPr>
              <w:t>lan de manejo de lodos aprobado por la Autoridad Sanitaria</w:t>
            </w:r>
          </w:p>
          <w:p w14:paraId="52B0E7B5" w14:textId="77777777" w:rsidR="002E61F5" w:rsidRPr="00E8776C" w:rsidRDefault="002E61F5" w:rsidP="007016B5">
            <w:pPr>
              <w:rPr>
                <w:rFonts w:ascii="Verdana" w:hAnsi="Verdana"/>
                <w:i/>
                <w:iCs/>
                <w:sz w:val="16"/>
                <w:szCs w:val="16"/>
              </w:rPr>
            </w:pPr>
          </w:p>
        </w:tc>
        <w:tc>
          <w:tcPr>
            <w:tcW w:w="654" w:type="pct"/>
          </w:tcPr>
          <w:p w14:paraId="67B5D9E0" w14:textId="77777777" w:rsidR="002E61F5" w:rsidRPr="002E61F5" w:rsidRDefault="002E61F5" w:rsidP="007016B5">
            <w:pPr>
              <w:jc w:val="center"/>
              <w:rPr>
                <w:rFonts w:cstheme="minorHAnsi"/>
              </w:rPr>
            </w:pPr>
            <w:r w:rsidRPr="002E61F5">
              <w:rPr>
                <w:rFonts w:cstheme="minorHAnsi"/>
              </w:rPr>
              <w:t>10.07.2014</w:t>
            </w:r>
          </w:p>
        </w:tc>
        <w:tc>
          <w:tcPr>
            <w:tcW w:w="569" w:type="pct"/>
          </w:tcPr>
          <w:p w14:paraId="46745F62" w14:textId="77777777" w:rsidR="002E61F5" w:rsidRPr="00BA10D6" w:rsidRDefault="00CB74F7" w:rsidP="007016B5">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797C19D9" w14:textId="77777777" w:rsidR="002E61F5" w:rsidRPr="00BF4FC7" w:rsidRDefault="00CB74F7" w:rsidP="007016B5">
            <w:pPr>
              <w:widowControl w:val="0"/>
              <w:overflowPunct w:val="0"/>
              <w:autoSpaceDE w:val="0"/>
              <w:autoSpaceDN w:val="0"/>
              <w:adjustRightInd w:val="0"/>
              <w:spacing w:after="120"/>
              <w:jc w:val="center"/>
              <w:rPr>
                <w:rFonts w:cstheme="minorHAnsi"/>
              </w:rPr>
            </w:pPr>
            <w:r>
              <w:rPr>
                <w:rFonts w:cstheme="minorHAnsi"/>
              </w:rPr>
              <w:t>No presentado</w:t>
            </w:r>
          </w:p>
        </w:tc>
      </w:tr>
      <w:tr w:rsidR="002E61F5" w:rsidRPr="0025129B" w14:paraId="092CADBD" w14:textId="77777777" w:rsidTr="007016B5">
        <w:tc>
          <w:tcPr>
            <w:tcW w:w="206" w:type="pct"/>
          </w:tcPr>
          <w:p w14:paraId="65F4C919" w14:textId="77777777" w:rsidR="002E61F5" w:rsidRPr="0025129B" w:rsidRDefault="002E61F5" w:rsidP="007016B5">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14:paraId="7AD3B5F8" w14:textId="77777777" w:rsidR="002E61F5" w:rsidRPr="0025129B" w:rsidRDefault="007E1B87" w:rsidP="007E1B87">
            <w:pPr>
              <w:widowControl w:val="0"/>
              <w:overflowPunct w:val="0"/>
              <w:autoSpaceDE w:val="0"/>
              <w:autoSpaceDN w:val="0"/>
              <w:adjustRightInd w:val="0"/>
              <w:rPr>
                <w:rFonts w:eastAsia="Times New Roman" w:cs="Century Gothic"/>
                <w:b/>
                <w:iCs/>
                <w:kern w:val="28"/>
                <w:lang w:eastAsia="es-CL"/>
              </w:rPr>
            </w:pPr>
            <w:r>
              <w:rPr>
                <w:rFonts w:eastAsia="Times New Roman" w:cs="Century Gothic"/>
                <w:b/>
                <w:iCs/>
                <w:kern w:val="28"/>
                <w:lang w:eastAsia="es-CL"/>
              </w:rPr>
              <w:t xml:space="preserve">        3</w:t>
            </w:r>
          </w:p>
        </w:tc>
        <w:tc>
          <w:tcPr>
            <w:tcW w:w="2007" w:type="pct"/>
          </w:tcPr>
          <w:p w14:paraId="26F8EEE5" w14:textId="77777777" w:rsidR="002E61F5" w:rsidRPr="00E8776C" w:rsidRDefault="002E61F5" w:rsidP="007016B5">
            <w:pPr>
              <w:rPr>
                <w:rFonts w:ascii="Verdana" w:hAnsi="Verdana"/>
                <w:i/>
                <w:iCs/>
                <w:sz w:val="16"/>
                <w:szCs w:val="16"/>
              </w:rPr>
            </w:pPr>
            <w:r>
              <w:rPr>
                <w:rFonts w:ascii="Verdana" w:hAnsi="Verdana"/>
                <w:i/>
                <w:iCs/>
                <w:sz w:val="16"/>
                <w:szCs w:val="16"/>
              </w:rPr>
              <w:t>P</w:t>
            </w:r>
            <w:r w:rsidRPr="001E03EB">
              <w:rPr>
                <w:rFonts w:ascii="Verdana" w:hAnsi="Verdana"/>
                <w:i/>
                <w:iCs/>
                <w:sz w:val="16"/>
                <w:szCs w:val="16"/>
              </w:rPr>
              <w:t>lan de monitoreo de olores</w:t>
            </w:r>
          </w:p>
        </w:tc>
        <w:tc>
          <w:tcPr>
            <w:tcW w:w="654" w:type="pct"/>
          </w:tcPr>
          <w:p w14:paraId="36F18E26" w14:textId="77777777" w:rsidR="002E61F5" w:rsidRPr="002E61F5" w:rsidRDefault="002E61F5" w:rsidP="007016B5">
            <w:pPr>
              <w:jc w:val="center"/>
              <w:rPr>
                <w:rFonts w:cstheme="minorHAnsi"/>
              </w:rPr>
            </w:pPr>
            <w:r w:rsidRPr="002E61F5">
              <w:rPr>
                <w:rFonts w:cstheme="minorHAnsi"/>
              </w:rPr>
              <w:t>10.07.2014</w:t>
            </w:r>
          </w:p>
        </w:tc>
        <w:tc>
          <w:tcPr>
            <w:tcW w:w="569" w:type="pct"/>
          </w:tcPr>
          <w:p w14:paraId="6BE7222A" w14:textId="77777777" w:rsidR="002E61F5" w:rsidRPr="00BA10D6" w:rsidRDefault="00CB74F7" w:rsidP="007016B5">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1D16A7B6" w14:textId="77777777" w:rsidR="002E61F5" w:rsidRPr="00BA10D6" w:rsidRDefault="00CB74F7" w:rsidP="007016B5">
            <w:pPr>
              <w:widowControl w:val="0"/>
              <w:overflowPunct w:val="0"/>
              <w:autoSpaceDE w:val="0"/>
              <w:autoSpaceDN w:val="0"/>
              <w:adjustRightInd w:val="0"/>
              <w:spacing w:after="120"/>
              <w:jc w:val="center"/>
              <w:rPr>
                <w:rFonts w:cstheme="minorHAnsi"/>
              </w:rPr>
            </w:pPr>
            <w:r>
              <w:rPr>
                <w:rFonts w:cstheme="minorHAnsi"/>
              </w:rPr>
              <w:t>No presentado</w:t>
            </w:r>
          </w:p>
        </w:tc>
      </w:tr>
      <w:tr w:rsidR="002E61F5" w:rsidRPr="0025129B" w14:paraId="4ADCFE7E" w14:textId="77777777" w:rsidTr="007016B5">
        <w:tc>
          <w:tcPr>
            <w:tcW w:w="206" w:type="pct"/>
          </w:tcPr>
          <w:p w14:paraId="1211DD1E" w14:textId="77777777" w:rsidR="002E61F5" w:rsidRPr="0025129B" w:rsidRDefault="002E61F5" w:rsidP="007016B5">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tcPr>
          <w:p w14:paraId="525C76E1" w14:textId="77777777" w:rsidR="002E61F5" w:rsidRPr="0025129B" w:rsidRDefault="007E1B87" w:rsidP="002E61F5">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4</w:t>
            </w:r>
          </w:p>
        </w:tc>
        <w:tc>
          <w:tcPr>
            <w:tcW w:w="2007" w:type="pct"/>
          </w:tcPr>
          <w:p w14:paraId="40496B4F" w14:textId="77777777" w:rsidR="002E61F5" w:rsidRPr="00E8776C" w:rsidRDefault="002E61F5" w:rsidP="007016B5">
            <w:pPr>
              <w:rPr>
                <w:rFonts w:ascii="Verdana" w:hAnsi="Verdana"/>
                <w:i/>
                <w:iCs/>
                <w:sz w:val="16"/>
                <w:szCs w:val="16"/>
              </w:rPr>
            </w:pPr>
            <w:r>
              <w:rPr>
                <w:rFonts w:ascii="Verdana" w:hAnsi="Verdana"/>
                <w:i/>
                <w:iCs/>
                <w:sz w:val="16"/>
                <w:szCs w:val="16"/>
              </w:rPr>
              <w:t>Monitoreo de Fauna</w:t>
            </w:r>
          </w:p>
        </w:tc>
        <w:tc>
          <w:tcPr>
            <w:tcW w:w="654" w:type="pct"/>
          </w:tcPr>
          <w:p w14:paraId="5BA679CF" w14:textId="77777777" w:rsidR="002E61F5" w:rsidRPr="002E61F5" w:rsidRDefault="002E61F5" w:rsidP="007016B5">
            <w:pPr>
              <w:jc w:val="center"/>
              <w:rPr>
                <w:rFonts w:cstheme="minorHAnsi"/>
              </w:rPr>
            </w:pPr>
            <w:r w:rsidRPr="002E61F5">
              <w:rPr>
                <w:rFonts w:cstheme="minorHAnsi"/>
              </w:rPr>
              <w:t>10.07.2014</w:t>
            </w:r>
          </w:p>
        </w:tc>
        <w:tc>
          <w:tcPr>
            <w:tcW w:w="569" w:type="pct"/>
          </w:tcPr>
          <w:p w14:paraId="1C9BD850" w14:textId="77777777" w:rsidR="002E61F5" w:rsidRPr="00BA10D6" w:rsidRDefault="00CB74F7" w:rsidP="007016B5">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21C62DEF" w14:textId="77777777" w:rsidR="002E61F5" w:rsidRPr="00BA10D6" w:rsidRDefault="00CB74F7" w:rsidP="007016B5">
            <w:pPr>
              <w:widowControl w:val="0"/>
              <w:overflowPunct w:val="0"/>
              <w:autoSpaceDE w:val="0"/>
              <w:autoSpaceDN w:val="0"/>
              <w:adjustRightInd w:val="0"/>
              <w:spacing w:after="120"/>
              <w:jc w:val="center"/>
              <w:rPr>
                <w:rFonts w:cstheme="minorHAnsi"/>
              </w:rPr>
            </w:pPr>
            <w:r>
              <w:rPr>
                <w:rFonts w:cstheme="minorHAnsi"/>
              </w:rPr>
              <w:t>No presentado</w:t>
            </w:r>
          </w:p>
        </w:tc>
      </w:tr>
      <w:tr w:rsidR="00CB74F7" w:rsidRPr="0025129B" w14:paraId="05F954A9" w14:textId="77777777" w:rsidTr="007016B5">
        <w:tc>
          <w:tcPr>
            <w:tcW w:w="206" w:type="pct"/>
          </w:tcPr>
          <w:p w14:paraId="1B1C0B5B" w14:textId="77777777" w:rsidR="00CB74F7" w:rsidRPr="0025129B" w:rsidRDefault="00CB74F7" w:rsidP="007016B5">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3" w:type="pct"/>
          </w:tcPr>
          <w:p w14:paraId="1DEC64E6" w14:textId="77777777" w:rsidR="00CB74F7" w:rsidRPr="0025129B" w:rsidRDefault="00CB74F7" w:rsidP="002E61F5">
            <w:pPr>
              <w:widowControl w:val="0"/>
              <w:overflowPunct w:val="0"/>
              <w:autoSpaceDE w:val="0"/>
              <w:autoSpaceDN w:val="0"/>
              <w:adjustRightInd w:val="0"/>
              <w:jc w:val="center"/>
              <w:rPr>
                <w:rFonts w:eastAsia="Times New Roman" w:cstheme="minorHAnsi"/>
                <w:b/>
                <w:iCs/>
                <w:kern w:val="28"/>
                <w:lang w:eastAsia="es-CL"/>
              </w:rPr>
            </w:pPr>
            <w:r>
              <w:rPr>
                <w:rFonts w:eastAsia="Times New Roman" w:cstheme="minorHAnsi"/>
                <w:b/>
                <w:iCs/>
                <w:kern w:val="28"/>
                <w:lang w:eastAsia="es-CL"/>
              </w:rPr>
              <w:t>--</w:t>
            </w:r>
          </w:p>
        </w:tc>
        <w:tc>
          <w:tcPr>
            <w:tcW w:w="2007" w:type="pct"/>
          </w:tcPr>
          <w:p w14:paraId="10E77FEF" w14:textId="77777777" w:rsidR="00CB74F7" w:rsidRPr="00E8776C" w:rsidRDefault="00CB74F7" w:rsidP="007016B5">
            <w:pPr>
              <w:rPr>
                <w:rFonts w:ascii="Verdana" w:hAnsi="Verdana"/>
                <w:i/>
                <w:iCs/>
                <w:sz w:val="16"/>
                <w:szCs w:val="16"/>
              </w:rPr>
            </w:pPr>
            <w:r w:rsidRPr="001E03EB">
              <w:rPr>
                <w:rFonts w:ascii="Verdana" w:hAnsi="Verdana"/>
                <w:i/>
                <w:iCs/>
                <w:sz w:val="16"/>
                <w:szCs w:val="16"/>
              </w:rPr>
              <w:t>Registro de Creación de brigada de Incendios y capacitación del personal</w:t>
            </w:r>
          </w:p>
        </w:tc>
        <w:tc>
          <w:tcPr>
            <w:tcW w:w="654" w:type="pct"/>
          </w:tcPr>
          <w:p w14:paraId="1C23A607" w14:textId="77777777" w:rsidR="00CB74F7" w:rsidRPr="002E61F5" w:rsidRDefault="00CB74F7" w:rsidP="007016B5">
            <w:pPr>
              <w:jc w:val="center"/>
              <w:rPr>
                <w:rFonts w:cstheme="minorHAnsi"/>
              </w:rPr>
            </w:pPr>
            <w:r w:rsidRPr="002E61F5">
              <w:rPr>
                <w:rFonts w:cstheme="minorHAnsi"/>
              </w:rPr>
              <w:t>10.07.2014</w:t>
            </w:r>
          </w:p>
        </w:tc>
        <w:tc>
          <w:tcPr>
            <w:tcW w:w="569" w:type="pct"/>
          </w:tcPr>
          <w:p w14:paraId="1EA528D8" w14:textId="77777777" w:rsidR="00CB74F7" w:rsidRPr="00BA10D6" w:rsidRDefault="00CB74F7" w:rsidP="007016B5">
            <w:pPr>
              <w:widowControl w:val="0"/>
              <w:overflowPunct w:val="0"/>
              <w:autoSpaceDE w:val="0"/>
              <w:autoSpaceDN w:val="0"/>
              <w:adjustRightInd w:val="0"/>
              <w:spacing w:after="120"/>
              <w:jc w:val="center"/>
              <w:rPr>
                <w:rFonts w:cstheme="minorHAnsi"/>
              </w:rPr>
            </w:pPr>
            <w:r w:rsidRPr="002E61F5">
              <w:rPr>
                <w:rFonts w:cstheme="minorHAnsi"/>
              </w:rPr>
              <w:t>10.07.2014</w:t>
            </w:r>
          </w:p>
        </w:tc>
        <w:tc>
          <w:tcPr>
            <w:tcW w:w="951" w:type="pct"/>
          </w:tcPr>
          <w:p w14:paraId="411CB931" w14:textId="77777777" w:rsidR="00CB74F7" w:rsidRPr="00BF4FC7" w:rsidRDefault="00CB74F7" w:rsidP="007016B5">
            <w:pPr>
              <w:widowControl w:val="0"/>
              <w:overflowPunct w:val="0"/>
              <w:autoSpaceDE w:val="0"/>
              <w:autoSpaceDN w:val="0"/>
              <w:adjustRightInd w:val="0"/>
              <w:spacing w:after="120"/>
              <w:jc w:val="center"/>
              <w:rPr>
                <w:rFonts w:cstheme="minorHAnsi"/>
              </w:rPr>
            </w:pPr>
            <w:r>
              <w:rPr>
                <w:rFonts w:cstheme="minorHAnsi"/>
              </w:rPr>
              <w:t>Sin observaciones</w:t>
            </w:r>
          </w:p>
        </w:tc>
      </w:tr>
    </w:tbl>
    <w:p w14:paraId="4931924A" w14:textId="77777777" w:rsidR="001E03EB" w:rsidRDefault="001E03EB" w:rsidP="001E03EB"/>
    <w:p w14:paraId="0DC5F1E2" w14:textId="77777777" w:rsidR="001E03EB" w:rsidRDefault="001E03EB" w:rsidP="001E03EB"/>
    <w:p w14:paraId="7DDD2C23" w14:textId="77777777" w:rsidR="001E03EB" w:rsidRPr="001E03EB" w:rsidRDefault="001E03EB" w:rsidP="001E03EB"/>
    <w:p w14:paraId="28F32E08" w14:textId="77777777" w:rsidR="001E03EB" w:rsidRPr="001E03EB" w:rsidRDefault="0044249F" w:rsidP="001E03EB">
      <w:pPr>
        <w:pStyle w:val="Ttulo1"/>
      </w:pPr>
      <w:bookmarkStart w:id="92" w:name="_Toc410742312"/>
      <w:r>
        <w:t>ANEXO</w:t>
      </w:r>
      <w:r w:rsidR="00CF68E5">
        <w:t>S</w:t>
      </w:r>
      <w:r w:rsidR="003C0E2F" w:rsidRPr="00B1722C">
        <w:t>.</w:t>
      </w:r>
      <w:bookmarkEnd w:id="90"/>
      <w:bookmarkEnd w:id="91"/>
      <w:bookmarkEnd w:id="92"/>
    </w:p>
    <w:p w14:paraId="1439B15D" w14:textId="77777777" w:rsidR="007652B1" w:rsidRDefault="007652B1" w:rsidP="007652B1"/>
    <w:tbl>
      <w:tblPr>
        <w:tblStyle w:val="Tablaconcuadrcula"/>
        <w:tblW w:w="4993" w:type="pct"/>
        <w:tblLook w:val="04A0" w:firstRow="1" w:lastRow="0" w:firstColumn="1" w:lastColumn="0" w:noHBand="0" w:noVBand="1"/>
      </w:tblPr>
      <w:tblGrid>
        <w:gridCol w:w="910"/>
        <w:gridCol w:w="9264"/>
      </w:tblGrid>
      <w:tr w:rsidR="007E1B87" w14:paraId="55B7924A" w14:textId="77777777" w:rsidTr="007E1B87">
        <w:trPr>
          <w:trHeight w:val="286"/>
        </w:trPr>
        <w:tc>
          <w:tcPr>
            <w:tcW w:w="447" w:type="pct"/>
            <w:shd w:val="clear" w:color="auto" w:fill="D9D9D9" w:themeFill="background1" w:themeFillShade="D9"/>
          </w:tcPr>
          <w:p w14:paraId="04560911" w14:textId="77777777" w:rsidR="00417424" w:rsidRPr="00674B58" w:rsidRDefault="00417424" w:rsidP="00B97B89">
            <w:pPr>
              <w:rPr>
                <w:rFonts w:cstheme="minorHAnsi"/>
                <w:b/>
              </w:rPr>
            </w:pPr>
            <w:r w:rsidRPr="00674B58">
              <w:rPr>
                <w:rFonts w:cstheme="minorHAnsi"/>
                <w:b/>
              </w:rPr>
              <w:t>N° Anexo</w:t>
            </w:r>
          </w:p>
        </w:tc>
        <w:tc>
          <w:tcPr>
            <w:tcW w:w="4553" w:type="pct"/>
            <w:shd w:val="clear" w:color="auto" w:fill="D9D9D9" w:themeFill="background1" w:themeFillShade="D9"/>
          </w:tcPr>
          <w:p w14:paraId="73A68134" w14:textId="77777777" w:rsidR="00417424" w:rsidRPr="00674B58" w:rsidRDefault="00417424" w:rsidP="00B97B89">
            <w:pPr>
              <w:rPr>
                <w:rFonts w:cstheme="minorHAnsi"/>
                <w:b/>
              </w:rPr>
            </w:pPr>
            <w:r w:rsidRPr="00674B58">
              <w:rPr>
                <w:rFonts w:cstheme="minorHAnsi"/>
                <w:b/>
              </w:rPr>
              <w:t>Nombre Anexo</w:t>
            </w:r>
          </w:p>
        </w:tc>
      </w:tr>
      <w:tr w:rsidR="007E1B87" w14:paraId="6A1F1936" w14:textId="77777777" w:rsidTr="007E1B87">
        <w:trPr>
          <w:trHeight w:val="286"/>
        </w:trPr>
        <w:tc>
          <w:tcPr>
            <w:tcW w:w="447" w:type="pct"/>
            <w:vAlign w:val="center"/>
          </w:tcPr>
          <w:p w14:paraId="7E73F805" w14:textId="77777777" w:rsidR="00417424" w:rsidRPr="007E1B87" w:rsidRDefault="00417424" w:rsidP="00B97B89">
            <w:pPr>
              <w:jc w:val="center"/>
              <w:rPr>
                <w:rFonts w:cstheme="minorHAnsi"/>
              </w:rPr>
            </w:pPr>
            <w:r w:rsidRPr="007E1B87">
              <w:rPr>
                <w:rFonts w:cstheme="minorHAnsi"/>
              </w:rPr>
              <w:t>1</w:t>
            </w:r>
          </w:p>
        </w:tc>
        <w:tc>
          <w:tcPr>
            <w:tcW w:w="4553" w:type="pct"/>
            <w:vAlign w:val="center"/>
          </w:tcPr>
          <w:p w14:paraId="41FEE189" w14:textId="77777777" w:rsidR="00417424" w:rsidRPr="007E1B87" w:rsidRDefault="00417424" w:rsidP="00B97B89">
            <w:pPr>
              <w:rPr>
                <w:rFonts w:cstheme="minorHAnsi"/>
              </w:rPr>
            </w:pPr>
            <w:r w:rsidRPr="007E1B87">
              <w:rPr>
                <w:rFonts w:cstheme="minorHAnsi"/>
              </w:rPr>
              <w:t>Acta de fiscalización del 27 de junio de 2014.-</w:t>
            </w:r>
          </w:p>
        </w:tc>
      </w:tr>
      <w:tr w:rsidR="007E1B87" w14:paraId="55D0260C" w14:textId="77777777" w:rsidTr="007E1B87">
        <w:trPr>
          <w:trHeight w:val="264"/>
        </w:trPr>
        <w:tc>
          <w:tcPr>
            <w:tcW w:w="447" w:type="pct"/>
            <w:vAlign w:val="center"/>
          </w:tcPr>
          <w:p w14:paraId="461721A8" w14:textId="77777777" w:rsidR="00417424" w:rsidRPr="007E1B87" w:rsidRDefault="00417424" w:rsidP="00B97B89">
            <w:pPr>
              <w:jc w:val="center"/>
              <w:rPr>
                <w:rFonts w:cstheme="minorHAnsi"/>
              </w:rPr>
            </w:pPr>
            <w:r w:rsidRPr="007E1B87">
              <w:rPr>
                <w:rFonts w:cstheme="minorHAnsi"/>
              </w:rPr>
              <w:t>2</w:t>
            </w:r>
          </w:p>
        </w:tc>
        <w:tc>
          <w:tcPr>
            <w:tcW w:w="4553" w:type="pct"/>
            <w:vAlign w:val="center"/>
          </w:tcPr>
          <w:p w14:paraId="0072F93C" w14:textId="1B60D709" w:rsidR="00417424" w:rsidRPr="007E1B87" w:rsidRDefault="00417424" w:rsidP="0050649A">
            <w:r w:rsidRPr="007E1B87">
              <w:t>Carta</w:t>
            </w:r>
            <w:r w:rsidR="0050649A">
              <w:t xml:space="preserve"> del titular  N° 26/2014 del 10 de julio de 201</w:t>
            </w:r>
            <w:r w:rsidRPr="007E1B87">
              <w:t>4</w:t>
            </w:r>
          </w:p>
        </w:tc>
      </w:tr>
      <w:tr w:rsidR="007E1B87" w14:paraId="6CA98692" w14:textId="77777777" w:rsidTr="007E1B87">
        <w:trPr>
          <w:trHeight w:val="286"/>
        </w:trPr>
        <w:tc>
          <w:tcPr>
            <w:tcW w:w="447" w:type="pct"/>
            <w:vAlign w:val="center"/>
          </w:tcPr>
          <w:p w14:paraId="2D507D7E" w14:textId="77777777" w:rsidR="00417424" w:rsidRPr="007E1B87" w:rsidRDefault="00417424" w:rsidP="00B97B89">
            <w:pPr>
              <w:jc w:val="center"/>
              <w:rPr>
                <w:rFonts w:cstheme="minorHAnsi"/>
              </w:rPr>
            </w:pPr>
            <w:r w:rsidRPr="007E1B87">
              <w:rPr>
                <w:rFonts w:cstheme="minorHAnsi"/>
              </w:rPr>
              <w:t>3</w:t>
            </w:r>
          </w:p>
        </w:tc>
        <w:tc>
          <w:tcPr>
            <w:tcW w:w="4553" w:type="pct"/>
            <w:vAlign w:val="center"/>
          </w:tcPr>
          <w:p w14:paraId="03EB15A1" w14:textId="77777777" w:rsidR="00417424" w:rsidRPr="007E1B87" w:rsidRDefault="00371285" w:rsidP="00B97B89">
            <w:pPr>
              <w:rPr>
                <w:rFonts w:cstheme="minorHAnsi"/>
              </w:rPr>
            </w:pPr>
            <w:r w:rsidRPr="007E1B87">
              <w:rPr>
                <w:rFonts w:eastAsia="Times New Roman"/>
                <w:lang w:eastAsia="es-CL"/>
              </w:rPr>
              <w:t>Carta</w:t>
            </w:r>
            <w:r w:rsidR="00417424" w:rsidRPr="007E1B87">
              <w:rPr>
                <w:rFonts w:eastAsia="Times New Roman"/>
                <w:lang w:eastAsia="es-CL"/>
              </w:rPr>
              <w:t xml:space="preserve"> (Carta N°027/2013) del 03 de mayo de 2012 en que el titular presenta a la autoridad sanitaria el Informe Técnico por Mejoramiento Monorelleno CEMARC.</w:t>
            </w:r>
          </w:p>
        </w:tc>
      </w:tr>
      <w:tr w:rsidR="007E1B87" w14:paraId="5B82FBF2" w14:textId="77777777" w:rsidTr="007E1B87">
        <w:trPr>
          <w:trHeight w:val="286"/>
        </w:trPr>
        <w:tc>
          <w:tcPr>
            <w:tcW w:w="447" w:type="pct"/>
            <w:vAlign w:val="center"/>
          </w:tcPr>
          <w:p w14:paraId="3E9C7B03" w14:textId="77777777" w:rsidR="00417424" w:rsidRPr="007E1B87" w:rsidRDefault="00417424" w:rsidP="00B97B89">
            <w:pPr>
              <w:jc w:val="center"/>
              <w:rPr>
                <w:rFonts w:cstheme="minorHAnsi"/>
              </w:rPr>
            </w:pPr>
            <w:r w:rsidRPr="007E1B87">
              <w:rPr>
                <w:rFonts w:cstheme="minorHAnsi"/>
              </w:rPr>
              <w:t>4</w:t>
            </w:r>
          </w:p>
        </w:tc>
        <w:tc>
          <w:tcPr>
            <w:tcW w:w="4553" w:type="pct"/>
            <w:vAlign w:val="center"/>
          </w:tcPr>
          <w:p w14:paraId="1427F231" w14:textId="77777777" w:rsidR="00417424" w:rsidRPr="007E1B87" w:rsidRDefault="00417424" w:rsidP="00B97B89">
            <w:pPr>
              <w:rPr>
                <w:rFonts w:cstheme="minorHAnsi"/>
              </w:rPr>
            </w:pPr>
            <w:r w:rsidRPr="007E1B87">
              <w:rPr>
                <w:rFonts w:cstheme="minorHAnsi"/>
              </w:rPr>
              <w:t>carta N°023/2014 del 03 de julio de 2014</w:t>
            </w:r>
          </w:p>
        </w:tc>
      </w:tr>
      <w:tr w:rsidR="007E1B87" w14:paraId="12686009" w14:textId="77777777" w:rsidTr="007E1B87">
        <w:trPr>
          <w:trHeight w:val="286"/>
        </w:trPr>
        <w:tc>
          <w:tcPr>
            <w:tcW w:w="447" w:type="pct"/>
            <w:vAlign w:val="center"/>
          </w:tcPr>
          <w:p w14:paraId="4B084AF4" w14:textId="77777777" w:rsidR="00417424" w:rsidRPr="007E1B87" w:rsidRDefault="00417424" w:rsidP="00B97B89">
            <w:pPr>
              <w:jc w:val="center"/>
              <w:rPr>
                <w:rFonts w:cstheme="minorHAnsi"/>
              </w:rPr>
            </w:pPr>
            <w:r w:rsidRPr="007E1B87">
              <w:rPr>
                <w:rFonts w:cstheme="minorHAnsi"/>
              </w:rPr>
              <w:t>5</w:t>
            </w:r>
          </w:p>
        </w:tc>
        <w:tc>
          <w:tcPr>
            <w:tcW w:w="4553" w:type="pct"/>
            <w:vAlign w:val="center"/>
          </w:tcPr>
          <w:p w14:paraId="18305CE4" w14:textId="77777777" w:rsidR="00417424" w:rsidRPr="007E1B87" w:rsidRDefault="00417424" w:rsidP="00B97B89">
            <w:pPr>
              <w:rPr>
                <w:rFonts w:cstheme="minorHAnsi"/>
              </w:rPr>
            </w:pPr>
            <w:r w:rsidRPr="007E1B87">
              <w:rPr>
                <w:rFonts w:cstheme="minorHAnsi"/>
              </w:rPr>
              <w:t>ORD SMA N° 389 del 10 de julio de 2014</w:t>
            </w:r>
          </w:p>
        </w:tc>
      </w:tr>
    </w:tbl>
    <w:p w14:paraId="4938FE81" w14:textId="77777777" w:rsidR="009A1E67" w:rsidRDefault="009A1E67" w:rsidP="00417424">
      <w:pPr>
        <w:jc w:val="left"/>
      </w:pPr>
    </w:p>
    <w:p w14:paraId="2A886E69" w14:textId="77777777" w:rsidR="009A1E67" w:rsidRDefault="009A1E67">
      <w:pPr>
        <w:jc w:val="left"/>
      </w:pPr>
    </w:p>
    <w:p w14:paraId="4F0079ED" w14:textId="77777777" w:rsidR="009A1E67" w:rsidRDefault="009A1E67" w:rsidP="007652B1">
      <w:bookmarkStart w:id="93" w:name="_GoBack"/>
      <w:bookmarkEnd w:id="93"/>
    </w:p>
    <w:p w14:paraId="60525362" w14:textId="77777777" w:rsidR="009D7735" w:rsidRDefault="009D7735" w:rsidP="007652B1">
      <w:pPr>
        <w:rPr>
          <w:b/>
        </w:rPr>
      </w:pPr>
    </w:p>
    <w:p w14:paraId="5155D215" w14:textId="77777777" w:rsidR="002E61F5" w:rsidRPr="00600362" w:rsidRDefault="002E61F5"/>
    <w:sectPr w:rsidR="002E61F5" w:rsidRPr="00600362"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7CCDB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6E7CFD" w14:textId="77777777" w:rsidR="009D0334" w:rsidRDefault="009D0334" w:rsidP="00870FF2">
      <w:r>
        <w:separator/>
      </w:r>
    </w:p>
    <w:p w14:paraId="2EBDD140" w14:textId="77777777" w:rsidR="009D0334" w:rsidRDefault="009D0334" w:rsidP="00870FF2"/>
    <w:p w14:paraId="431147D6" w14:textId="77777777" w:rsidR="009D0334" w:rsidRDefault="009D0334"/>
  </w:endnote>
  <w:endnote w:type="continuationSeparator" w:id="0">
    <w:p w14:paraId="07668E69" w14:textId="77777777" w:rsidR="009D0334" w:rsidRDefault="009D0334" w:rsidP="00870FF2">
      <w:r>
        <w:continuationSeparator/>
      </w:r>
    </w:p>
    <w:p w14:paraId="0471FDD5" w14:textId="77777777" w:rsidR="009D0334" w:rsidRDefault="009D0334" w:rsidP="00870FF2"/>
    <w:p w14:paraId="242383E3" w14:textId="77777777" w:rsidR="009D0334" w:rsidRDefault="009D0334"/>
  </w:endnote>
  <w:endnote w:type="continuationNotice" w:id="1">
    <w:p w14:paraId="3FD7FA9E" w14:textId="77777777" w:rsidR="009D0334" w:rsidRDefault="009D0334"/>
    <w:p w14:paraId="5BB66021" w14:textId="77777777" w:rsidR="009D0334" w:rsidRDefault="009D03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Content>
      <w:p w14:paraId="526C3A54" w14:textId="77777777" w:rsidR="007738C5" w:rsidRDefault="007738C5">
        <w:pPr>
          <w:pStyle w:val="Piedepgina"/>
          <w:jc w:val="right"/>
        </w:pPr>
        <w:r w:rsidRPr="004E5529">
          <w:fldChar w:fldCharType="begin"/>
        </w:r>
        <w:r w:rsidRPr="004E5529">
          <w:instrText>PAGE   \* MERGEFORMAT</w:instrText>
        </w:r>
        <w:r w:rsidRPr="004E5529">
          <w:fldChar w:fldCharType="separate"/>
        </w:r>
        <w:r w:rsidR="0050649A" w:rsidRPr="0050649A">
          <w:rPr>
            <w:noProof/>
            <w:lang w:val="es-ES"/>
          </w:rPr>
          <w:t>7</w:t>
        </w:r>
        <w:r w:rsidRPr="004E5529">
          <w:fldChar w:fldCharType="end"/>
        </w:r>
      </w:p>
    </w:sdtContent>
  </w:sdt>
  <w:p w14:paraId="1D068F3F" w14:textId="77777777" w:rsidR="007738C5" w:rsidRPr="00411E4F" w:rsidRDefault="007738C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FB2187D" w14:textId="77777777" w:rsidR="007738C5" w:rsidRPr="00411E4F" w:rsidRDefault="007738C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0E623A85" w14:textId="77777777" w:rsidR="007738C5" w:rsidRDefault="007738C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97CDB3" w14:textId="77777777" w:rsidR="007738C5" w:rsidRDefault="007738C5" w:rsidP="00870FF2">
    <w:pPr>
      <w:pStyle w:val="Piedepgina"/>
    </w:pPr>
  </w:p>
  <w:p w14:paraId="6CBB22A4" w14:textId="77777777" w:rsidR="007738C5" w:rsidRDefault="007738C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4266794"/>
      <w:docPartObj>
        <w:docPartGallery w:val="Page Numbers (Bottom of Page)"/>
        <w:docPartUnique/>
      </w:docPartObj>
    </w:sdtPr>
    <w:sdtContent>
      <w:p w14:paraId="708864F4" w14:textId="77777777" w:rsidR="007738C5" w:rsidRDefault="007738C5">
        <w:pPr>
          <w:pStyle w:val="Piedepgina"/>
          <w:jc w:val="right"/>
        </w:pPr>
        <w:r w:rsidRPr="004E5529">
          <w:fldChar w:fldCharType="begin"/>
        </w:r>
        <w:r w:rsidRPr="004E5529">
          <w:instrText>PAGE   \* MERGEFORMAT</w:instrText>
        </w:r>
        <w:r w:rsidRPr="004E5529">
          <w:fldChar w:fldCharType="separate"/>
        </w:r>
        <w:r w:rsidR="0050649A" w:rsidRPr="0050649A">
          <w:rPr>
            <w:noProof/>
            <w:lang w:val="es-ES"/>
          </w:rPr>
          <w:t>10</w:t>
        </w:r>
        <w:r w:rsidRPr="004E5529">
          <w:fldChar w:fldCharType="end"/>
        </w:r>
      </w:p>
    </w:sdtContent>
  </w:sdt>
  <w:p w14:paraId="3B95D017" w14:textId="77777777" w:rsidR="007738C5" w:rsidRPr="00411E4F" w:rsidRDefault="007738C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D5CC81C" w14:textId="77777777" w:rsidR="007738C5" w:rsidRPr="00411E4F" w:rsidRDefault="007738C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B75DE7E" w14:textId="77777777" w:rsidR="007738C5" w:rsidRDefault="007738C5">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D586AA" w14:textId="77777777" w:rsidR="007738C5" w:rsidRDefault="007738C5" w:rsidP="00870FF2">
    <w:pPr>
      <w:pStyle w:val="Piedepgina"/>
    </w:pPr>
  </w:p>
  <w:p w14:paraId="519BFEAD" w14:textId="77777777" w:rsidR="007738C5" w:rsidRDefault="007738C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895F0F" w14:textId="77777777" w:rsidR="009D0334" w:rsidRDefault="009D0334" w:rsidP="00870FF2">
      <w:r>
        <w:separator/>
      </w:r>
    </w:p>
    <w:p w14:paraId="751075D9" w14:textId="77777777" w:rsidR="009D0334" w:rsidRDefault="009D0334" w:rsidP="00870FF2"/>
    <w:p w14:paraId="13860DE8" w14:textId="77777777" w:rsidR="009D0334" w:rsidRDefault="009D0334"/>
  </w:footnote>
  <w:footnote w:type="continuationSeparator" w:id="0">
    <w:p w14:paraId="051C5D77" w14:textId="77777777" w:rsidR="009D0334" w:rsidRDefault="009D0334" w:rsidP="00870FF2">
      <w:r>
        <w:continuationSeparator/>
      </w:r>
    </w:p>
    <w:p w14:paraId="2C3A4711" w14:textId="77777777" w:rsidR="009D0334" w:rsidRDefault="009D0334" w:rsidP="00870FF2"/>
    <w:p w14:paraId="52C530CA" w14:textId="77777777" w:rsidR="009D0334" w:rsidRDefault="009D0334"/>
  </w:footnote>
  <w:footnote w:type="continuationNotice" w:id="1">
    <w:p w14:paraId="4300BF58" w14:textId="77777777" w:rsidR="009D0334" w:rsidRDefault="009D0334"/>
    <w:p w14:paraId="0EB96013" w14:textId="77777777" w:rsidR="009D0334" w:rsidRDefault="009D033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080B75" w14:textId="77777777" w:rsidR="007738C5" w:rsidRDefault="007738C5" w:rsidP="00870FF2">
    <w:pPr>
      <w:pStyle w:val="Encabezado"/>
    </w:pPr>
    <w:r>
      <w:rPr>
        <w:noProof/>
        <w:lang w:eastAsia="es-CL"/>
      </w:rPr>
      <w:drawing>
        <wp:anchor distT="0" distB="0" distL="114300" distR="114300" simplePos="0" relativeHeight="251659264" behindDoc="0" locked="0" layoutInCell="1" allowOverlap="1" wp14:anchorId="4BF393AE" wp14:editId="5A755C4A">
          <wp:simplePos x="0" y="0"/>
          <wp:positionH relativeFrom="margin">
            <wp:align>center</wp:align>
          </wp:positionH>
          <wp:positionV relativeFrom="paragraph">
            <wp:posOffset>-145415</wp:posOffset>
          </wp:positionV>
          <wp:extent cx="4000500" cy="3093085"/>
          <wp:effectExtent l="0" t="0" r="0" b="0"/>
          <wp:wrapSquare wrapText="bothSides"/>
          <wp:docPr id="11" name="Imagen 1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C620D" w14:textId="77777777" w:rsidR="007738C5" w:rsidRDefault="007738C5" w:rsidP="00870FF2">
    <w:pPr>
      <w:pStyle w:val="Encabezado"/>
    </w:pPr>
    <w:r>
      <w:rPr>
        <w:noProof/>
        <w:lang w:eastAsia="es-CL"/>
      </w:rPr>
      <w:drawing>
        <wp:anchor distT="0" distB="0" distL="114300" distR="114300" simplePos="0" relativeHeight="251661312" behindDoc="0" locked="0" layoutInCell="1" allowOverlap="1" wp14:anchorId="63627A2B" wp14:editId="53F5A40E">
          <wp:simplePos x="0" y="0"/>
          <wp:positionH relativeFrom="margin">
            <wp:align>center</wp:align>
          </wp:positionH>
          <wp:positionV relativeFrom="paragraph">
            <wp:posOffset>-145415</wp:posOffset>
          </wp:positionV>
          <wp:extent cx="4000500" cy="3093085"/>
          <wp:effectExtent l="0" t="0" r="0" b="0"/>
          <wp:wrapSquare wrapText="bothSides"/>
          <wp:docPr id="109" name="Imagen 109"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71D62"/>
    <w:multiLevelType w:val="multilevel"/>
    <w:tmpl w:val="F44803C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5E30A74"/>
    <w:multiLevelType w:val="hybridMultilevel"/>
    <w:tmpl w:val="47BC72CA"/>
    <w:lvl w:ilvl="0" w:tplc="F814B3C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8F97989"/>
    <w:multiLevelType w:val="multilevel"/>
    <w:tmpl w:val="BC604572"/>
    <w:lvl w:ilvl="0">
      <w:start w:val="4"/>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9066C27"/>
    <w:multiLevelType w:val="hybridMultilevel"/>
    <w:tmpl w:val="A83C8EC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B6D194C"/>
    <w:multiLevelType w:val="hybridMultilevel"/>
    <w:tmpl w:val="4DCC1C2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162D6C3D"/>
    <w:multiLevelType w:val="hybridMultilevel"/>
    <w:tmpl w:val="47BC72CA"/>
    <w:lvl w:ilvl="0" w:tplc="F814B3C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67B2189"/>
    <w:multiLevelType w:val="hybridMultilevel"/>
    <w:tmpl w:val="9CDC2BD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95F0134"/>
    <w:multiLevelType w:val="multilevel"/>
    <w:tmpl w:val="87E84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1A4B777B"/>
    <w:multiLevelType w:val="hybridMultilevel"/>
    <w:tmpl w:val="47BC72CA"/>
    <w:lvl w:ilvl="0" w:tplc="F814B3C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E265660"/>
    <w:multiLevelType w:val="hybridMultilevel"/>
    <w:tmpl w:val="CD70FB2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30658FC"/>
    <w:multiLevelType w:val="hybridMultilevel"/>
    <w:tmpl w:val="F6302570"/>
    <w:lvl w:ilvl="0" w:tplc="340A0001">
      <w:start w:val="1"/>
      <w:numFmt w:val="bullet"/>
      <w:lvlText w:val=""/>
      <w:lvlJc w:val="left"/>
      <w:pPr>
        <w:ind w:left="1070" w:hanging="360"/>
      </w:pPr>
      <w:rPr>
        <w:rFonts w:ascii="Symbol" w:hAnsi="Symbol" w:hint="default"/>
      </w:rPr>
    </w:lvl>
    <w:lvl w:ilvl="1" w:tplc="340A0003" w:tentative="1">
      <w:start w:val="1"/>
      <w:numFmt w:val="bullet"/>
      <w:lvlText w:val="o"/>
      <w:lvlJc w:val="left"/>
      <w:pPr>
        <w:ind w:left="1790" w:hanging="360"/>
      </w:pPr>
      <w:rPr>
        <w:rFonts w:ascii="Courier New" w:hAnsi="Courier New" w:cs="Courier New" w:hint="default"/>
      </w:rPr>
    </w:lvl>
    <w:lvl w:ilvl="2" w:tplc="340A0005" w:tentative="1">
      <w:start w:val="1"/>
      <w:numFmt w:val="bullet"/>
      <w:lvlText w:val=""/>
      <w:lvlJc w:val="left"/>
      <w:pPr>
        <w:ind w:left="2510" w:hanging="360"/>
      </w:pPr>
      <w:rPr>
        <w:rFonts w:ascii="Wingdings" w:hAnsi="Wingdings" w:hint="default"/>
      </w:rPr>
    </w:lvl>
    <w:lvl w:ilvl="3" w:tplc="340A0001" w:tentative="1">
      <w:start w:val="1"/>
      <w:numFmt w:val="bullet"/>
      <w:lvlText w:val=""/>
      <w:lvlJc w:val="left"/>
      <w:pPr>
        <w:ind w:left="3230" w:hanging="360"/>
      </w:pPr>
      <w:rPr>
        <w:rFonts w:ascii="Symbol" w:hAnsi="Symbol" w:hint="default"/>
      </w:rPr>
    </w:lvl>
    <w:lvl w:ilvl="4" w:tplc="340A0003" w:tentative="1">
      <w:start w:val="1"/>
      <w:numFmt w:val="bullet"/>
      <w:lvlText w:val="o"/>
      <w:lvlJc w:val="left"/>
      <w:pPr>
        <w:ind w:left="3950" w:hanging="360"/>
      </w:pPr>
      <w:rPr>
        <w:rFonts w:ascii="Courier New" w:hAnsi="Courier New" w:cs="Courier New" w:hint="default"/>
      </w:rPr>
    </w:lvl>
    <w:lvl w:ilvl="5" w:tplc="340A0005" w:tentative="1">
      <w:start w:val="1"/>
      <w:numFmt w:val="bullet"/>
      <w:lvlText w:val=""/>
      <w:lvlJc w:val="left"/>
      <w:pPr>
        <w:ind w:left="4670" w:hanging="360"/>
      </w:pPr>
      <w:rPr>
        <w:rFonts w:ascii="Wingdings" w:hAnsi="Wingdings" w:hint="default"/>
      </w:rPr>
    </w:lvl>
    <w:lvl w:ilvl="6" w:tplc="340A0001" w:tentative="1">
      <w:start w:val="1"/>
      <w:numFmt w:val="bullet"/>
      <w:lvlText w:val=""/>
      <w:lvlJc w:val="left"/>
      <w:pPr>
        <w:ind w:left="5390" w:hanging="360"/>
      </w:pPr>
      <w:rPr>
        <w:rFonts w:ascii="Symbol" w:hAnsi="Symbol" w:hint="default"/>
      </w:rPr>
    </w:lvl>
    <w:lvl w:ilvl="7" w:tplc="340A0003" w:tentative="1">
      <w:start w:val="1"/>
      <w:numFmt w:val="bullet"/>
      <w:lvlText w:val="o"/>
      <w:lvlJc w:val="left"/>
      <w:pPr>
        <w:ind w:left="6110" w:hanging="360"/>
      </w:pPr>
      <w:rPr>
        <w:rFonts w:ascii="Courier New" w:hAnsi="Courier New" w:cs="Courier New" w:hint="default"/>
      </w:rPr>
    </w:lvl>
    <w:lvl w:ilvl="8" w:tplc="340A0005" w:tentative="1">
      <w:start w:val="1"/>
      <w:numFmt w:val="bullet"/>
      <w:lvlText w:val=""/>
      <w:lvlJc w:val="left"/>
      <w:pPr>
        <w:ind w:left="6830" w:hanging="360"/>
      </w:pPr>
      <w:rPr>
        <w:rFonts w:ascii="Wingdings" w:hAnsi="Wingdings" w:hint="default"/>
      </w:rPr>
    </w:lvl>
  </w:abstractNum>
  <w:abstractNum w:abstractNumId="12">
    <w:nsid w:val="2BAC2A47"/>
    <w:multiLevelType w:val="hybridMultilevel"/>
    <w:tmpl w:val="31A29A5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DD453A2"/>
    <w:multiLevelType w:val="hybridMultilevel"/>
    <w:tmpl w:val="76D8D9C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16C31FC"/>
    <w:multiLevelType w:val="hybridMultilevel"/>
    <w:tmpl w:val="B9BCEB4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78C299A"/>
    <w:multiLevelType w:val="hybridMultilevel"/>
    <w:tmpl w:val="47BC72CA"/>
    <w:lvl w:ilvl="0" w:tplc="F814B3C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BE44B46"/>
    <w:multiLevelType w:val="hybridMultilevel"/>
    <w:tmpl w:val="EED6345A"/>
    <w:lvl w:ilvl="0" w:tplc="340A0001">
      <w:start w:val="1"/>
      <w:numFmt w:val="bullet"/>
      <w:lvlText w:val=""/>
      <w:lvlJc w:val="left"/>
      <w:pPr>
        <w:ind w:left="1430" w:hanging="360"/>
      </w:pPr>
      <w:rPr>
        <w:rFonts w:ascii="Symbol" w:hAnsi="Symbol" w:hint="default"/>
      </w:rPr>
    </w:lvl>
    <w:lvl w:ilvl="1" w:tplc="340A0003" w:tentative="1">
      <w:start w:val="1"/>
      <w:numFmt w:val="bullet"/>
      <w:lvlText w:val="o"/>
      <w:lvlJc w:val="left"/>
      <w:pPr>
        <w:ind w:left="2150" w:hanging="360"/>
      </w:pPr>
      <w:rPr>
        <w:rFonts w:ascii="Courier New" w:hAnsi="Courier New" w:cs="Courier New" w:hint="default"/>
      </w:rPr>
    </w:lvl>
    <w:lvl w:ilvl="2" w:tplc="340A0005" w:tentative="1">
      <w:start w:val="1"/>
      <w:numFmt w:val="bullet"/>
      <w:lvlText w:val=""/>
      <w:lvlJc w:val="left"/>
      <w:pPr>
        <w:ind w:left="2870" w:hanging="360"/>
      </w:pPr>
      <w:rPr>
        <w:rFonts w:ascii="Wingdings" w:hAnsi="Wingdings" w:hint="default"/>
      </w:rPr>
    </w:lvl>
    <w:lvl w:ilvl="3" w:tplc="340A0001" w:tentative="1">
      <w:start w:val="1"/>
      <w:numFmt w:val="bullet"/>
      <w:lvlText w:val=""/>
      <w:lvlJc w:val="left"/>
      <w:pPr>
        <w:ind w:left="3590" w:hanging="360"/>
      </w:pPr>
      <w:rPr>
        <w:rFonts w:ascii="Symbol" w:hAnsi="Symbol" w:hint="default"/>
      </w:rPr>
    </w:lvl>
    <w:lvl w:ilvl="4" w:tplc="340A0003" w:tentative="1">
      <w:start w:val="1"/>
      <w:numFmt w:val="bullet"/>
      <w:lvlText w:val="o"/>
      <w:lvlJc w:val="left"/>
      <w:pPr>
        <w:ind w:left="4310" w:hanging="360"/>
      </w:pPr>
      <w:rPr>
        <w:rFonts w:ascii="Courier New" w:hAnsi="Courier New" w:cs="Courier New" w:hint="default"/>
      </w:rPr>
    </w:lvl>
    <w:lvl w:ilvl="5" w:tplc="340A0005" w:tentative="1">
      <w:start w:val="1"/>
      <w:numFmt w:val="bullet"/>
      <w:lvlText w:val=""/>
      <w:lvlJc w:val="left"/>
      <w:pPr>
        <w:ind w:left="5030" w:hanging="360"/>
      </w:pPr>
      <w:rPr>
        <w:rFonts w:ascii="Wingdings" w:hAnsi="Wingdings" w:hint="default"/>
      </w:rPr>
    </w:lvl>
    <w:lvl w:ilvl="6" w:tplc="340A0001" w:tentative="1">
      <w:start w:val="1"/>
      <w:numFmt w:val="bullet"/>
      <w:lvlText w:val=""/>
      <w:lvlJc w:val="left"/>
      <w:pPr>
        <w:ind w:left="5750" w:hanging="360"/>
      </w:pPr>
      <w:rPr>
        <w:rFonts w:ascii="Symbol" w:hAnsi="Symbol" w:hint="default"/>
      </w:rPr>
    </w:lvl>
    <w:lvl w:ilvl="7" w:tplc="340A0003" w:tentative="1">
      <w:start w:val="1"/>
      <w:numFmt w:val="bullet"/>
      <w:lvlText w:val="o"/>
      <w:lvlJc w:val="left"/>
      <w:pPr>
        <w:ind w:left="6470" w:hanging="360"/>
      </w:pPr>
      <w:rPr>
        <w:rFonts w:ascii="Courier New" w:hAnsi="Courier New" w:cs="Courier New" w:hint="default"/>
      </w:rPr>
    </w:lvl>
    <w:lvl w:ilvl="8" w:tplc="340A0005" w:tentative="1">
      <w:start w:val="1"/>
      <w:numFmt w:val="bullet"/>
      <w:lvlText w:val=""/>
      <w:lvlJc w:val="left"/>
      <w:pPr>
        <w:ind w:left="7190" w:hanging="360"/>
      </w:pPr>
      <w:rPr>
        <w:rFonts w:ascii="Wingdings" w:hAnsi="Wingdings" w:hint="default"/>
      </w:rPr>
    </w:lvl>
  </w:abstractNum>
  <w:abstractNum w:abstractNumId="17">
    <w:nsid w:val="434274B9"/>
    <w:multiLevelType w:val="hybridMultilevel"/>
    <w:tmpl w:val="47BC72CA"/>
    <w:lvl w:ilvl="0" w:tplc="F814B3C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nsid w:val="4A1D0D19"/>
    <w:multiLevelType w:val="hybridMultilevel"/>
    <w:tmpl w:val="2E7CA26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CE94583"/>
    <w:multiLevelType w:val="hybridMultilevel"/>
    <w:tmpl w:val="F748094A"/>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6FE5FC8"/>
    <w:multiLevelType w:val="hybridMultilevel"/>
    <w:tmpl w:val="5AF285E0"/>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72FF7B87"/>
    <w:multiLevelType w:val="hybridMultilevel"/>
    <w:tmpl w:val="8FC28B7C"/>
    <w:lvl w:ilvl="0" w:tplc="F814B3C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6335D79"/>
    <w:multiLevelType w:val="hybridMultilevel"/>
    <w:tmpl w:val="CBE6DA94"/>
    <w:lvl w:ilvl="0" w:tplc="106E99C6">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7A4209B6"/>
    <w:multiLevelType w:val="hybridMultilevel"/>
    <w:tmpl w:val="2E7CA26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F7A34C1"/>
    <w:multiLevelType w:val="hybridMultilevel"/>
    <w:tmpl w:val="A686059E"/>
    <w:lvl w:ilvl="0" w:tplc="340A0019">
      <w:start w:val="1"/>
      <w:numFmt w:val="lowerLetter"/>
      <w:lvlText w:val="%1."/>
      <w:lvlJc w:val="left"/>
      <w:pPr>
        <w:ind w:left="928" w:hanging="360"/>
      </w:pPr>
    </w:lvl>
    <w:lvl w:ilvl="1" w:tplc="340A0001">
      <w:start w:val="1"/>
      <w:numFmt w:val="bullet"/>
      <w:lvlText w:val=""/>
      <w:lvlJc w:val="left"/>
      <w:pPr>
        <w:ind w:left="1648" w:hanging="360"/>
      </w:pPr>
      <w:rPr>
        <w:rFonts w:ascii="Symbol" w:hAnsi="Symbol"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num w:numId="1">
    <w:abstractNumId w:val="21"/>
  </w:num>
  <w:num w:numId="2">
    <w:abstractNumId w:val="18"/>
  </w:num>
  <w:num w:numId="3">
    <w:abstractNumId w:val="22"/>
  </w:num>
  <w:num w:numId="4">
    <w:abstractNumId w:val="30"/>
  </w:num>
  <w:num w:numId="5">
    <w:abstractNumId w:val="24"/>
  </w:num>
  <w:num w:numId="6">
    <w:abstractNumId w:val="29"/>
  </w:num>
  <w:num w:numId="7">
    <w:abstractNumId w:val="23"/>
  </w:num>
  <w:num w:numId="8">
    <w:abstractNumId w:val="9"/>
  </w:num>
  <w:num w:numId="9">
    <w:abstractNumId w:val="18"/>
  </w:num>
  <w:num w:numId="10">
    <w:abstractNumId w:val="27"/>
  </w:num>
  <w:num w:numId="11">
    <w:abstractNumId w:val="20"/>
  </w:num>
  <w:num w:numId="12">
    <w:abstractNumId w:val="0"/>
  </w:num>
  <w:num w:numId="13">
    <w:abstractNumId w:val="26"/>
  </w:num>
  <w:num w:numId="14">
    <w:abstractNumId w:val="17"/>
  </w:num>
  <w:num w:numId="15">
    <w:abstractNumId w:val="5"/>
  </w:num>
  <w:num w:numId="16">
    <w:abstractNumId w:val="1"/>
  </w:num>
  <w:num w:numId="17">
    <w:abstractNumId w:val="8"/>
  </w:num>
  <w:num w:numId="18">
    <w:abstractNumId w:val="15"/>
  </w:num>
  <w:num w:numId="19">
    <w:abstractNumId w:val="18"/>
  </w:num>
  <w:num w:numId="20">
    <w:abstractNumId w:val="18"/>
  </w:num>
  <w:num w:numId="21">
    <w:abstractNumId w:val="18"/>
  </w:num>
  <w:num w:numId="22">
    <w:abstractNumId w:val="18"/>
  </w:num>
  <w:num w:numId="23">
    <w:abstractNumId w:val="18"/>
  </w:num>
  <w:num w:numId="24">
    <w:abstractNumId w:val="18"/>
  </w:num>
  <w:num w:numId="25">
    <w:abstractNumId w:val="18"/>
  </w:num>
  <w:num w:numId="26">
    <w:abstractNumId w:val="25"/>
  </w:num>
  <w:num w:numId="27">
    <w:abstractNumId w:val="12"/>
  </w:num>
  <w:num w:numId="28">
    <w:abstractNumId w:val="13"/>
  </w:num>
  <w:num w:numId="29">
    <w:abstractNumId w:val="3"/>
  </w:num>
  <w:num w:numId="30">
    <w:abstractNumId w:val="19"/>
  </w:num>
  <w:num w:numId="31">
    <w:abstractNumId w:val="28"/>
  </w:num>
  <w:num w:numId="32">
    <w:abstractNumId w:val="6"/>
  </w:num>
  <w:num w:numId="33">
    <w:abstractNumId w:val="14"/>
  </w:num>
  <w:num w:numId="34">
    <w:abstractNumId w:val="4"/>
  </w:num>
  <w:num w:numId="35">
    <w:abstractNumId w:val="18"/>
  </w:num>
  <w:num w:numId="36">
    <w:abstractNumId w:val="18"/>
  </w:num>
  <w:num w:numId="37">
    <w:abstractNumId w:val="31"/>
  </w:num>
  <w:num w:numId="38">
    <w:abstractNumId w:val="7"/>
  </w:num>
  <w:num w:numId="39">
    <w:abstractNumId w:val="10"/>
  </w:num>
  <w:num w:numId="40">
    <w:abstractNumId w:val="18"/>
  </w:num>
  <w:num w:numId="41">
    <w:abstractNumId w:val="11"/>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
  </w:num>
  <w:num w:numId="45">
    <w:abstractNumId w:val="16"/>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Harries Muñoz">
    <w15:presenceInfo w15:providerId="AD" w15:userId="S-1-5-21-3284860813-3422782453-1684473521-18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C9E"/>
    <w:rsid w:val="00007D3E"/>
    <w:rsid w:val="00007F36"/>
    <w:rsid w:val="00010951"/>
    <w:rsid w:val="000111CD"/>
    <w:rsid w:val="00011B43"/>
    <w:rsid w:val="00012236"/>
    <w:rsid w:val="0001223F"/>
    <w:rsid w:val="00012AA2"/>
    <w:rsid w:val="00012B2F"/>
    <w:rsid w:val="00012EFD"/>
    <w:rsid w:val="000143C8"/>
    <w:rsid w:val="00014486"/>
    <w:rsid w:val="000146D9"/>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30E"/>
    <w:rsid w:val="00024A72"/>
    <w:rsid w:val="00024ECF"/>
    <w:rsid w:val="000254B9"/>
    <w:rsid w:val="00025B2E"/>
    <w:rsid w:val="00025CB5"/>
    <w:rsid w:val="00025D19"/>
    <w:rsid w:val="000261BD"/>
    <w:rsid w:val="00026898"/>
    <w:rsid w:val="00026918"/>
    <w:rsid w:val="0003074D"/>
    <w:rsid w:val="00030FFA"/>
    <w:rsid w:val="000314CF"/>
    <w:rsid w:val="000318FE"/>
    <w:rsid w:val="00031CDC"/>
    <w:rsid w:val="00032BC7"/>
    <w:rsid w:val="00032CEC"/>
    <w:rsid w:val="00032D4D"/>
    <w:rsid w:val="00032DB0"/>
    <w:rsid w:val="0003408B"/>
    <w:rsid w:val="00035709"/>
    <w:rsid w:val="0003599B"/>
    <w:rsid w:val="00035E71"/>
    <w:rsid w:val="000361F7"/>
    <w:rsid w:val="00036314"/>
    <w:rsid w:val="00036B31"/>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1ABA"/>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6091D"/>
    <w:rsid w:val="00060CEE"/>
    <w:rsid w:val="000613BF"/>
    <w:rsid w:val="000624CE"/>
    <w:rsid w:val="000624FC"/>
    <w:rsid w:val="000643D4"/>
    <w:rsid w:val="000644EA"/>
    <w:rsid w:val="0006599F"/>
    <w:rsid w:val="00065CBB"/>
    <w:rsid w:val="00065DEF"/>
    <w:rsid w:val="00066188"/>
    <w:rsid w:val="000667E1"/>
    <w:rsid w:val="00066E7A"/>
    <w:rsid w:val="00067155"/>
    <w:rsid w:val="00067715"/>
    <w:rsid w:val="00070E05"/>
    <w:rsid w:val="00071004"/>
    <w:rsid w:val="0007139D"/>
    <w:rsid w:val="00071ABB"/>
    <w:rsid w:val="0007229B"/>
    <w:rsid w:val="000728A8"/>
    <w:rsid w:val="000730EC"/>
    <w:rsid w:val="000745F3"/>
    <w:rsid w:val="0007466F"/>
    <w:rsid w:val="000747F0"/>
    <w:rsid w:val="000757B3"/>
    <w:rsid w:val="00075A70"/>
    <w:rsid w:val="000766E6"/>
    <w:rsid w:val="00077805"/>
    <w:rsid w:val="00081CD7"/>
    <w:rsid w:val="00082230"/>
    <w:rsid w:val="0008249D"/>
    <w:rsid w:val="00082C6F"/>
    <w:rsid w:val="00083084"/>
    <w:rsid w:val="000830DD"/>
    <w:rsid w:val="00083A21"/>
    <w:rsid w:val="00083B96"/>
    <w:rsid w:val="00084320"/>
    <w:rsid w:val="00085CB7"/>
    <w:rsid w:val="00087118"/>
    <w:rsid w:val="00087258"/>
    <w:rsid w:val="00090465"/>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216C"/>
    <w:rsid w:val="000A3133"/>
    <w:rsid w:val="000A321B"/>
    <w:rsid w:val="000A3227"/>
    <w:rsid w:val="000A38C4"/>
    <w:rsid w:val="000A46D4"/>
    <w:rsid w:val="000A48D7"/>
    <w:rsid w:val="000A4D15"/>
    <w:rsid w:val="000A6543"/>
    <w:rsid w:val="000A6BEE"/>
    <w:rsid w:val="000A7307"/>
    <w:rsid w:val="000A7375"/>
    <w:rsid w:val="000A7B10"/>
    <w:rsid w:val="000B12C1"/>
    <w:rsid w:val="000B32AE"/>
    <w:rsid w:val="000B34B2"/>
    <w:rsid w:val="000B41A3"/>
    <w:rsid w:val="000B4852"/>
    <w:rsid w:val="000B4EFB"/>
    <w:rsid w:val="000B4F86"/>
    <w:rsid w:val="000B5555"/>
    <w:rsid w:val="000B5C2E"/>
    <w:rsid w:val="000B5FEC"/>
    <w:rsid w:val="000B6651"/>
    <w:rsid w:val="000B6CA6"/>
    <w:rsid w:val="000B7063"/>
    <w:rsid w:val="000B76EF"/>
    <w:rsid w:val="000B795B"/>
    <w:rsid w:val="000B7A00"/>
    <w:rsid w:val="000B7F06"/>
    <w:rsid w:val="000C02CE"/>
    <w:rsid w:val="000C0369"/>
    <w:rsid w:val="000C052E"/>
    <w:rsid w:val="000C07FD"/>
    <w:rsid w:val="000C128D"/>
    <w:rsid w:val="000C2811"/>
    <w:rsid w:val="000C5064"/>
    <w:rsid w:val="000C63A4"/>
    <w:rsid w:val="000C76C0"/>
    <w:rsid w:val="000D03DA"/>
    <w:rsid w:val="000D079E"/>
    <w:rsid w:val="000D1CFD"/>
    <w:rsid w:val="000D259C"/>
    <w:rsid w:val="000D3D2A"/>
    <w:rsid w:val="000D4297"/>
    <w:rsid w:val="000D5DA4"/>
    <w:rsid w:val="000D5F26"/>
    <w:rsid w:val="000D6468"/>
    <w:rsid w:val="000D6F8D"/>
    <w:rsid w:val="000D703E"/>
    <w:rsid w:val="000D7453"/>
    <w:rsid w:val="000E0232"/>
    <w:rsid w:val="000E0ADA"/>
    <w:rsid w:val="000E0AF3"/>
    <w:rsid w:val="000E0B34"/>
    <w:rsid w:val="000E21A3"/>
    <w:rsid w:val="000E257A"/>
    <w:rsid w:val="000E2F85"/>
    <w:rsid w:val="000E4500"/>
    <w:rsid w:val="000E5424"/>
    <w:rsid w:val="000E5869"/>
    <w:rsid w:val="000E6410"/>
    <w:rsid w:val="000E6F37"/>
    <w:rsid w:val="000E7F5E"/>
    <w:rsid w:val="000E7F69"/>
    <w:rsid w:val="000F0389"/>
    <w:rsid w:val="000F04B7"/>
    <w:rsid w:val="000F2852"/>
    <w:rsid w:val="000F2E7E"/>
    <w:rsid w:val="000F319E"/>
    <w:rsid w:val="000F517F"/>
    <w:rsid w:val="000F57A1"/>
    <w:rsid w:val="000F59DD"/>
    <w:rsid w:val="000F5A99"/>
    <w:rsid w:val="000F672C"/>
    <w:rsid w:val="000F6B45"/>
    <w:rsid w:val="000F706E"/>
    <w:rsid w:val="000F75A2"/>
    <w:rsid w:val="000F7BB4"/>
    <w:rsid w:val="000F7CAB"/>
    <w:rsid w:val="00100441"/>
    <w:rsid w:val="0010059B"/>
    <w:rsid w:val="00100AA4"/>
    <w:rsid w:val="00101474"/>
    <w:rsid w:val="00101E3C"/>
    <w:rsid w:val="00102A3F"/>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35FD"/>
    <w:rsid w:val="00114819"/>
    <w:rsid w:val="00114CDD"/>
    <w:rsid w:val="00114F6F"/>
    <w:rsid w:val="001157D9"/>
    <w:rsid w:val="00115858"/>
    <w:rsid w:val="001173C8"/>
    <w:rsid w:val="00117CCF"/>
    <w:rsid w:val="001213FE"/>
    <w:rsid w:val="00121941"/>
    <w:rsid w:val="00124E81"/>
    <w:rsid w:val="001252AE"/>
    <w:rsid w:val="001258E8"/>
    <w:rsid w:val="001258EC"/>
    <w:rsid w:val="00125EBB"/>
    <w:rsid w:val="0012626E"/>
    <w:rsid w:val="001262E8"/>
    <w:rsid w:val="001267E6"/>
    <w:rsid w:val="001271F2"/>
    <w:rsid w:val="00127654"/>
    <w:rsid w:val="00127992"/>
    <w:rsid w:val="00127EA5"/>
    <w:rsid w:val="001308C7"/>
    <w:rsid w:val="00131BE3"/>
    <w:rsid w:val="001323B4"/>
    <w:rsid w:val="00133F13"/>
    <w:rsid w:val="0013411C"/>
    <w:rsid w:val="00134757"/>
    <w:rsid w:val="0013592F"/>
    <w:rsid w:val="00136697"/>
    <w:rsid w:val="001369AA"/>
    <w:rsid w:val="00136E8A"/>
    <w:rsid w:val="0013718E"/>
    <w:rsid w:val="00140182"/>
    <w:rsid w:val="00140395"/>
    <w:rsid w:val="001405F0"/>
    <w:rsid w:val="00140D14"/>
    <w:rsid w:val="00140E0D"/>
    <w:rsid w:val="00141036"/>
    <w:rsid w:val="00142515"/>
    <w:rsid w:val="001427F8"/>
    <w:rsid w:val="00143D2D"/>
    <w:rsid w:val="00145CEB"/>
    <w:rsid w:val="001462E0"/>
    <w:rsid w:val="00146E18"/>
    <w:rsid w:val="0015012C"/>
    <w:rsid w:val="001502FD"/>
    <w:rsid w:val="001516D4"/>
    <w:rsid w:val="00152606"/>
    <w:rsid w:val="001528A4"/>
    <w:rsid w:val="00152BEC"/>
    <w:rsid w:val="00153445"/>
    <w:rsid w:val="001538B8"/>
    <w:rsid w:val="00154906"/>
    <w:rsid w:val="0015698E"/>
    <w:rsid w:val="00157E78"/>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A4B"/>
    <w:rsid w:val="00175895"/>
    <w:rsid w:val="001762A9"/>
    <w:rsid w:val="001779AA"/>
    <w:rsid w:val="00180229"/>
    <w:rsid w:val="0018023D"/>
    <w:rsid w:val="001806E7"/>
    <w:rsid w:val="00180F2D"/>
    <w:rsid w:val="001816F5"/>
    <w:rsid w:val="00184755"/>
    <w:rsid w:val="001850AD"/>
    <w:rsid w:val="00186447"/>
    <w:rsid w:val="001879F6"/>
    <w:rsid w:val="0019037C"/>
    <w:rsid w:val="001905F9"/>
    <w:rsid w:val="00190E2C"/>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9DB"/>
    <w:rsid w:val="001A0A7C"/>
    <w:rsid w:val="001A13BC"/>
    <w:rsid w:val="001A145E"/>
    <w:rsid w:val="001A1E8F"/>
    <w:rsid w:val="001A20BA"/>
    <w:rsid w:val="001A2A49"/>
    <w:rsid w:val="001A30A8"/>
    <w:rsid w:val="001A3AA6"/>
    <w:rsid w:val="001A4615"/>
    <w:rsid w:val="001A47BC"/>
    <w:rsid w:val="001A58D0"/>
    <w:rsid w:val="001A68CB"/>
    <w:rsid w:val="001B168E"/>
    <w:rsid w:val="001B1A85"/>
    <w:rsid w:val="001B2A74"/>
    <w:rsid w:val="001B2C5E"/>
    <w:rsid w:val="001B35C5"/>
    <w:rsid w:val="001B3917"/>
    <w:rsid w:val="001B3D23"/>
    <w:rsid w:val="001B3E84"/>
    <w:rsid w:val="001B40C7"/>
    <w:rsid w:val="001B5335"/>
    <w:rsid w:val="001B559A"/>
    <w:rsid w:val="001B5E27"/>
    <w:rsid w:val="001B5EB6"/>
    <w:rsid w:val="001B68F3"/>
    <w:rsid w:val="001B6EFE"/>
    <w:rsid w:val="001B73DB"/>
    <w:rsid w:val="001C0020"/>
    <w:rsid w:val="001C0959"/>
    <w:rsid w:val="001C0C19"/>
    <w:rsid w:val="001C1228"/>
    <w:rsid w:val="001C21EB"/>
    <w:rsid w:val="001C3AF7"/>
    <w:rsid w:val="001C4159"/>
    <w:rsid w:val="001C450E"/>
    <w:rsid w:val="001C55A8"/>
    <w:rsid w:val="001C73A6"/>
    <w:rsid w:val="001C7ADB"/>
    <w:rsid w:val="001D0E57"/>
    <w:rsid w:val="001D1C40"/>
    <w:rsid w:val="001D3055"/>
    <w:rsid w:val="001D40EE"/>
    <w:rsid w:val="001D4382"/>
    <w:rsid w:val="001D4892"/>
    <w:rsid w:val="001D5ED2"/>
    <w:rsid w:val="001D628F"/>
    <w:rsid w:val="001D62BA"/>
    <w:rsid w:val="001D671B"/>
    <w:rsid w:val="001D7091"/>
    <w:rsid w:val="001D778B"/>
    <w:rsid w:val="001D7BF0"/>
    <w:rsid w:val="001D7DC5"/>
    <w:rsid w:val="001E034C"/>
    <w:rsid w:val="001E03EB"/>
    <w:rsid w:val="001E1269"/>
    <w:rsid w:val="001E1431"/>
    <w:rsid w:val="001E1A4D"/>
    <w:rsid w:val="001E2073"/>
    <w:rsid w:val="001E296D"/>
    <w:rsid w:val="001E2E03"/>
    <w:rsid w:val="001E3E66"/>
    <w:rsid w:val="001E42ED"/>
    <w:rsid w:val="001E4527"/>
    <w:rsid w:val="001E4F9C"/>
    <w:rsid w:val="001E5BF3"/>
    <w:rsid w:val="001E6904"/>
    <w:rsid w:val="001E6DD9"/>
    <w:rsid w:val="001F0DA6"/>
    <w:rsid w:val="001F13F3"/>
    <w:rsid w:val="001F2440"/>
    <w:rsid w:val="001F2527"/>
    <w:rsid w:val="001F29C4"/>
    <w:rsid w:val="001F2C82"/>
    <w:rsid w:val="001F2D03"/>
    <w:rsid w:val="001F30D1"/>
    <w:rsid w:val="001F3214"/>
    <w:rsid w:val="001F4C6D"/>
    <w:rsid w:val="001F510B"/>
    <w:rsid w:val="001F5C4D"/>
    <w:rsid w:val="001F61FF"/>
    <w:rsid w:val="001F693A"/>
    <w:rsid w:val="001F6F6B"/>
    <w:rsid w:val="0020034A"/>
    <w:rsid w:val="00201037"/>
    <w:rsid w:val="00201D45"/>
    <w:rsid w:val="00201F5E"/>
    <w:rsid w:val="002023A9"/>
    <w:rsid w:val="00202A97"/>
    <w:rsid w:val="00202C10"/>
    <w:rsid w:val="00203904"/>
    <w:rsid w:val="002041E0"/>
    <w:rsid w:val="00205F3E"/>
    <w:rsid w:val="00206810"/>
    <w:rsid w:val="0020745E"/>
    <w:rsid w:val="002075BD"/>
    <w:rsid w:val="002101DD"/>
    <w:rsid w:val="00210DC6"/>
    <w:rsid w:val="00210DFF"/>
    <w:rsid w:val="00211110"/>
    <w:rsid w:val="00211207"/>
    <w:rsid w:val="00213626"/>
    <w:rsid w:val="00213FEE"/>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77"/>
    <w:rsid w:val="00230483"/>
    <w:rsid w:val="00230753"/>
    <w:rsid w:val="00231280"/>
    <w:rsid w:val="00231629"/>
    <w:rsid w:val="00231679"/>
    <w:rsid w:val="00231EAB"/>
    <w:rsid w:val="002320D1"/>
    <w:rsid w:val="00232492"/>
    <w:rsid w:val="00232607"/>
    <w:rsid w:val="0023288E"/>
    <w:rsid w:val="00232E90"/>
    <w:rsid w:val="00233386"/>
    <w:rsid w:val="00233A8A"/>
    <w:rsid w:val="00234A03"/>
    <w:rsid w:val="00234AA0"/>
    <w:rsid w:val="00234EFE"/>
    <w:rsid w:val="00235364"/>
    <w:rsid w:val="00235DC7"/>
    <w:rsid w:val="0023602F"/>
    <w:rsid w:val="00236583"/>
    <w:rsid w:val="002366E9"/>
    <w:rsid w:val="002403C0"/>
    <w:rsid w:val="00240C27"/>
    <w:rsid w:val="0024106B"/>
    <w:rsid w:val="00241AF3"/>
    <w:rsid w:val="0024310B"/>
    <w:rsid w:val="0024310D"/>
    <w:rsid w:val="002437CC"/>
    <w:rsid w:val="002449F3"/>
    <w:rsid w:val="00244B8C"/>
    <w:rsid w:val="00245881"/>
    <w:rsid w:val="00245C77"/>
    <w:rsid w:val="0024620A"/>
    <w:rsid w:val="00247085"/>
    <w:rsid w:val="0024720C"/>
    <w:rsid w:val="00247CC8"/>
    <w:rsid w:val="002508D1"/>
    <w:rsid w:val="00250E09"/>
    <w:rsid w:val="00250F03"/>
    <w:rsid w:val="002511A9"/>
    <w:rsid w:val="002513B2"/>
    <w:rsid w:val="00252113"/>
    <w:rsid w:val="00252A13"/>
    <w:rsid w:val="002536D9"/>
    <w:rsid w:val="00255BCB"/>
    <w:rsid w:val="00255D3F"/>
    <w:rsid w:val="0025629B"/>
    <w:rsid w:val="0025679A"/>
    <w:rsid w:val="00256CEC"/>
    <w:rsid w:val="00257D86"/>
    <w:rsid w:val="00257FDA"/>
    <w:rsid w:val="00260F3B"/>
    <w:rsid w:val="002610B0"/>
    <w:rsid w:val="00261EC8"/>
    <w:rsid w:val="00262345"/>
    <w:rsid w:val="0026265A"/>
    <w:rsid w:val="00262705"/>
    <w:rsid w:val="002628E3"/>
    <w:rsid w:val="002631A7"/>
    <w:rsid w:val="00265340"/>
    <w:rsid w:val="002663EA"/>
    <w:rsid w:val="002667BF"/>
    <w:rsid w:val="002679E6"/>
    <w:rsid w:val="00270321"/>
    <w:rsid w:val="00270397"/>
    <w:rsid w:val="002705D9"/>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F9A"/>
    <w:rsid w:val="00283370"/>
    <w:rsid w:val="002840A6"/>
    <w:rsid w:val="00284B2B"/>
    <w:rsid w:val="00284C1A"/>
    <w:rsid w:val="00285DFE"/>
    <w:rsid w:val="00285EBE"/>
    <w:rsid w:val="00286E65"/>
    <w:rsid w:val="00290008"/>
    <w:rsid w:val="00290C4F"/>
    <w:rsid w:val="002911A5"/>
    <w:rsid w:val="00291C23"/>
    <w:rsid w:val="00293341"/>
    <w:rsid w:val="0029336A"/>
    <w:rsid w:val="002941AB"/>
    <w:rsid w:val="0029468E"/>
    <w:rsid w:val="00294A5D"/>
    <w:rsid w:val="002962EE"/>
    <w:rsid w:val="002963F7"/>
    <w:rsid w:val="00296EB1"/>
    <w:rsid w:val="002A0631"/>
    <w:rsid w:val="002A08E2"/>
    <w:rsid w:val="002A145D"/>
    <w:rsid w:val="002A1D29"/>
    <w:rsid w:val="002A234E"/>
    <w:rsid w:val="002A2426"/>
    <w:rsid w:val="002A271F"/>
    <w:rsid w:val="002A2E40"/>
    <w:rsid w:val="002A35CA"/>
    <w:rsid w:val="002A3F87"/>
    <w:rsid w:val="002A5978"/>
    <w:rsid w:val="002A71DD"/>
    <w:rsid w:val="002A749C"/>
    <w:rsid w:val="002A7530"/>
    <w:rsid w:val="002A767C"/>
    <w:rsid w:val="002A7933"/>
    <w:rsid w:val="002A7BB9"/>
    <w:rsid w:val="002A7F02"/>
    <w:rsid w:val="002B0541"/>
    <w:rsid w:val="002B0A57"/>
    <w:rsid w:val="002B15D6"/>
    <w:rsid w:val="002B1940"/>
    <w:rsid w:val="002B1ACE"/>
    <w:rsid w:val="002B237A"/>
    <w:rsid w:val="002B39D3"/>
    <w:rsid w:val="002B3D93"/>
    <w:rsid w:val="002B43F8"/>
    <w:rsid w:val="002B4962"/>
    <w:rsid w:val="002B6CF4"/>
    <w:rsid w:val="002B70DE"/>
    <w:rsid w:val="002B721F"/>
    <w:rsid w:val="002B745D"/>
    <w:rsid w:val="002B78CB"/>
    <w:rsid w:val="002B7CE8"/>
    <w:rsid w:val="002C104B"/>
    <w:rsid w:val="002C12FB"/>
    <w:rsid w:val="002C149B"/>
    <w:rsid w:val="002C2080"/>
    <w:rsid w:val="002C26EF"/>
    <w:rsid w:val="002C2A84"/>
    <w:rsid w:val="002C3114"/>
    <w:rsid w:val="002C31C9"/>
    <w:rsid w:val="002C3879"/>
    <w:rsid w:val="002C3BA1"/>
    <w:rsid w:val="002C3E40"/>
    <w:rsid w:val="002C445A"/>
    <w:rsid w:val="002C4F99"/>
    <w:rsid w:val="002C579F"/>
    <w:rsid w:val="002C5BB7"/>
    <w:rsid w:val="002C6FE7"/>
    <w:rsid w:val="002D03AD"/>
    <w:rsid w:val="002D0947"/>
    <w:rsid w:val="002D0E74"/>
    <w:rsid w:val="002D142E"/>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139F"/>
    <w:rsid w:val="002E1A50"/>
    <w:rsid w:val="002E28D3"/>
    <w:rsid w:val="002E32FE"/>
    <w:rsid w:val="002E356D"/>
    <w:rsid w:val="002E3577"/>
    <w:rsid w:val="002E3C0E"/>
    <w:rsid w:val="002E49EE"/>
    <w:rsid w:val="002E56AC"/>
    <w:rsid w:val="002E606C"/>
    <w:rsid w:val="002E61F5"/>
    <w:rsid w:val="002E6CF9"/>
    <w:rsid w:val="002E7609"/>
    <w:rsid w:val="002E7939"/>
    <w:rsid w:val="002E7D02"/>
    <w:rsid w:val="002E7E85"/>
    <w:rsid w:val="002F0F4C"/>
    <w:rsid w:val="002F10EE"/>
    <w:rsid w:val="002F1E8C"/>
    <w:rsid w:val="002F275D"/>
    <w:rsid w:val="002F2B91"/>
    <w:rsid w:val="002F3175"/>
    <w:rsid w:val="002F3B90"/>
    <w:rsid w:val="002F4826"/>
    <w:rsid w:val="002F5007"/>
    <w:rsid w:val="002F53B7"/>
    <w:rsid w:val="002F53E8"/>
    <w:rsid w:val="002F5A3E"/>
    <w:rsid w:val="002F7273"/>
    <w:rsid w:val="002F763A"/>
    <w:rsid w:val="003001D8"/>
    <w:rsid w:val="003001F1"/>
    <w:rsid w:val="003015AF"/>
    <w:rsid w:val="00301A56"/>
    <w:rsid w:val="00301D14"/>
    <w:rsid w:val="00301DCD"/>
    <w:rsid w:val="00302A6A"/>
    <w:rsid w:val="00302D51"/>
    <w:rsid w:val="00302EF2"/>
    <w:rsid w:val="00303666"/>
    <w:rsid w:val="003037FD"/>
    <w:rsid w:val="00304586"/>
    <w:rsid w:val="00304EE3"/>
    <w:rsid w:val="00305BFA"/>
    <w:rsid w:val="0030651D"/>
    <w:rsid w:val="003078D8"/>
    <w:rsid w:val="00311734"/>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77B"/>
    <w:rsid w:val="00316D2F"/>
    <w:rsid w:val="00317531"/>
    <w:rsid w:val="0031764D"/>
    <w:rsid w:val="00317CDB"/>
    <w:rsid w:val="00320050"/>
    <w:rsid w:val="0032011E"/>
    <w:rsid w:val="00320209"/>
    <w:rsid w:val="00321064"/>
    <w:rsid w:val="00321539"/>
    <w:rsid w:val="00322B23"/>
    <w:rsid w:val="00323004"/>
    <w:rsid w:val="003230C2"/>
    <w:rsid w:val="00324225"/>
    <w:rsid w:val="00327291"/>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CE9"/>
    <w:rsid w:val="00334D6D"/>
    <w:rsid w:val="003353DD"/>
    <w:rsid w:val="003354B6"/>
    <w:rsid w:val="0033586E"/>
    <w:rsid w:val="00335938"/>
    <w:rsid w:val="00335E8A"/>
    <w:rsid w:val="00337AC4"/>
    <w:rsid w:val="00337C34"/>
    <w:rsid w:val="003410F3"/>
    <w:rsid w:val="0034110B"/>
    <w:rsid w:val="0034154F"/>
    <w:rsid w:val="00341A61"/>
    <w:rsid w:val="00341ACD"/>
    <w:rsid w:val="00341B09"/>
    <w:rsid w:val="00341CF8"/>
    <w:rsid w:val="00341E30"/>
    <w:rsid w:val="003435E0"/>
    <w:rsid w:val="003440E5"/>
    <w:rsid w:val="0034592D"/>
    <w:rsid w:val="00345CB7"/>
    <w:rsid w:val="00345DA7"/>
    <w:rsid w:val="003469F6"/>
    <w:rsid w:val="00347146"/>
    <w:rsid w:val="0035002F"/>
    <w:rsid w:val="003506F5"/>
    <w:rsid w:val="0035169E"/>
    <w:rsid w:val="00351985"/>
    <w:rsid w:val="003519E0"/>
    <w:rsid w:val="0035202D"/>
    <w:rsid w:val="003528FA"/>
    <w:rsid w:val="00353892"/>
    <w:rsid w:val="00353D48"/>
    <w:rsid w:val="00355B73"/>
    <w:rsid w:val="003564D0"/>
    <w:rsid w:val="00356891"/>
    <w:rsid w:val="00356F1D"/>
    <w:rsid w:val="003576CC"/>
    <w:rsid w:val="00357B3F"/>
    <w:rsid w:val="003608D4"/>
    <w:rsid w:val="00360A74"/>
    <w:rsid w:val="00360D25"/>
    <w:rsid w:val="00360DAA"/>
    <w:rsid w:val="003618B3"/>
    <w:rsid w:val="0036257B"/>
    <w:rsid w:val="003639D0"/>
    <w:rsid w:val="003653EF"/>
    <w:rsid w:val="00365780"/>
    <w:rsid w:val="00365929"/>
    <w:rsid w:val="003659C7"/>
    <w:rsid w:val="00365E48"/>
    <w:rsid w:val="00365F91"/>
    <w:rsid w:val="00371285"/>
    <w:rsid w:val="003726DF"/>
    <w:rsid w:val="003730DF"/>
    <w:rsid w:val="00373BA2"/>
    <w:rsid w:val="00373C3B"/>
    <w:rsid w:val="00373F0F"/>
    <w:rsid w:val="00374A12"/>
    <w:rsid w:val="00374B8B"/>
    <w:rsid w:val="003753AB"/>
    <w:rsid w:val="003755FC"/>
    <w:rsid w:val="00375CDF"/>
    <w:rsid w:val="00375F52"/>
    <w:rsid w:val="00376413"/>
    <w:rsid w:val="00377234"/>
    <w:rsid w:val="00377549"/>
    <w:rsid w:val="00380BC0"/>
    <w:rsid w:val="0038276C"/>
    <w:rsid w:val="00382CA0"/>
    <w:rsid w:val="00382E82"/>
    <w:rsid w:val="0038320F"/>
    <w:rsid w:val="00383341"/>
    <w:rsid w:val="0038378C"/>
    <w:rsid w:val="003846D5"/>
    <w:rsid w:val="00384E8E"/>
    <w:rsid w:val="00385A04"/>
    <w:rsid w:val="00386140"/>
    <w:rsid w:val="00386180"/>
    <w:rsid w:val="0038636B"/>
    <w:rsid w:val="003903DE"/>
    <w:rsid w:val="003904C2"/>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CCA"/>
    <w:rsid w:val="003A1E28"/>
    <w:rsid w:val="003A231D"/>
    <w:rsid w:val="003A2959"/>
    <w:rsid w:val="003A29C8"/>
    <w:rsid w:val="003A3080"/>
    <w:rsid w:val="003A3B4F"/>
    <w:rsid w:val="003A526C"/>
    <w:rsid w:val="003A55F7"/>
    <w:rsid w:val="003A617E"/>
    <w:rsid w:val="003A6681"/>
    <w:rsid w:val="003A68E5"/>
    <w:rsid w:val="003A6D7E"/>
    <w:rsid w:val="003A7450"/>
    <w:rsid w:val="003A7596"/>
    <w:rsid w:val="003A7CCC"/>
    <w:rsid w:val="003B2B50"/>
    <w:rsid w:val="003B2F78"/>
    <w:rsid w:val="003B306C"/>
    <w:rsid w:val="003B4023"/>
    <w:rsid w:val="003B4468"/>
    <w:rsid w:val="003B471E"/>
    <w:rsid w:val="003B4803"/>
    <w:rsid w:val="003B5469"/>
    <w:rsid w:val="003B5DD0"/>
    <w:rsid w:val="003B616A"/>
    <w:rsid w:val="003B7804"/>
    <w:rsid w:val="003B78F8"/>
    <w:rsid w:val="003B7CBD"/>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677"/>
    <w:rsid w:val="003C7CE4"/>
    <w:rsid w:val="003C7FBD"/>
    <w:rsid w:val="003D0187"/>
    <w:rsid w:val="003D08F7"/>
    <w:rsid w:val="003D157A"/>
    <w:rsid w:val="003D16AF"/>
    <w:rsid w:val="003D24B7"/>
    <w:rsid w:val="003D28C1"/>
    <w:rsid w:val="003D448D"/>
    <w:rsid w:val="003D44DA"/>
    <w:rsid w:val="003D4D60"/>
    <w:rsid w:val="003D64E2"/>
    <w:rsid w:val="003D6833"/>
    <w:rsid w:val="003D69F3"/>
    <w:rsid w:val="003D6DB9"/>
    <w:rsid w:val="003D70F8"/>
    <w:rsid w:val="003D75A1"/>
    <w:rsid w:val="003E087A"/>
    <w:rsid w:val="003E22AE"/>
    <w:rsid w:val="003E253C"/>
    <w:rsid w:val="003E2784"/>
    <w:rsid w:val="003E2A86"/>
    <w:rsid w:val="003E33BE"/>
    <w:rsid w:val="003E3C4D"/>
    <w:rsid w:val="003E3CD8"/>
    <w:rsid w:val="003E3E42"/>
    <w:rsid w:val="003E4013"/>
    <w:rsid w:val="003E405A"/>
    <w:rsid w:val="003E4284"/>
    <w:rsid w:val="003E452C"/>
    <w:rsid w:val="003E52FB"/>
    <w:rsid w:val="003E5948"/>
    <w:rsid w:val="003E5B75"/>
    <w:rsid w:val="003E677C"/>
    <w:rsid w:val="003E7370"/>
    <w:rsid w:val="003E73E7"/>
    <w:rsid w:val="003E7DFA"/>
    <w:rsid w:val="003F2503"/>
    <w:rsid w:val="003F29F5"/>
    <w:rsid w:val="003F2A1E"/>
    <w:rsid w:val="003F2E83"/>
    <w:rsid w:val="003F348F"/>
    <w:rsid w:val="003F3DA4"/>
    <w:rsid w:val="003F41A0"/>
    <w:rsid w:val="003F42D1"/>
    <w:rsid w:val="003F445D"/>
    <w:rsid w:val="003F45CD"/>
    <w:rsid w:val="003F5557"/>
    <w:rsid w:val="003F6A79"/>
    <w:rsid w:val="00400C1E"/>
    <w:rsid w:val="004013DF"/>
    <w:rsid w:val="004013FD"/>
    <w:rsid w:val="0040162E"/>
    <w:rsid w:val="004018BA"/>
    <w:rsid w:val="00401ED3"/>
    <w:rsid w:val="00401FDD"/>
    <w:rsid w:val="00402F58"/>
    <w:rsid w:val="00403251"/>
    <w:rsid w:val="0040340B"/>
    <w:rsid w:val="0040396F"/>
    <w:rsid w:val="00404652"/>
    <w:rsid w:val="00404685"/>
    <w:rsid w:val="00404AA7"/>
    <w:rsid w:val="0040501E"/>
    <w:rsid w:val="00405128"/>
    <w:rsid w:val="004055ED"/>
    <w:rsid w:val="00405BF1"/>
    <w:rsid w:val="00406C7D"/>
    <w:rsid w:val="00410B2C"/>
    <w:rsid w:val="00410E97"/>
    <w:rsid w:val="00411E4F"/>
    <w:rsid w:val="00412AC6"/>
    <w:rsid w:val="00412AF1"/>
    <w:rsid w:val="00413732"/>
    <w:rsid w:val="00413B60"/>
    <w:rsid w:val="00413EC4"/>
    <w:rsid w:val="004142EF"/>
    <w:rsid w:val="004144D0"/>
    <w:rsid w:val="00414501"/>
    <w:rsid w:val="00414CFF"/>
    <w:rsid w:val="004155AC"/>
    <w:rsid w:val="004155C8"/>
    <w:rsid w:val="00417062"/>
    <w:rsid w:val="00417424"/>
    <w:rsid w:val="004210EA"/>
    <w:rsid w:val="00421B7F"/>
    <w:rsid w:val="00421FA9"/>
    <w:rsid w:val="004227AB"/>
    <w:rsid w:val="00423337"/>
    <w:rsid w:val="0042374D"/>
    <w:rsid w:val="00423A56"/>
    <w:rsid w:val="00423AEA"/>
    <w:rsid w:val="00425361"/>
    <w:rsid w:val="00426952"/>
    <w:rsid w:val="0042727C"/>
    <w:rsid w:val="00430040"/>
    <w:rsid w:val="00430271"/>
    <w:rsid w:val="00430B42"/>
    <w:rsid w:val="00430BF8"/>
    <w:rsid w:val="00431E10"/>
    <w:rsid w:val="004322D7"/>
    <w:rsid w:val="004343C5"/>
    <w:rsid w:val="00434883"/>
    <w:rsid w:val="004349E8"/>
    <w:rsid w:val="00435985"/>
    <w:rsid w:val="00435A90"/>
    <w:rsid w:val="00435D7F"/>
    <w:rsid w:val="00435F87"/>
    <w:rsid w:val="004379EE"/>
    <w:rsid w:val="00437A64"/>
    <w:rsid w:val="004404C2"/>
    <w:rsid w:val="00440575"/>
    <w:rsid w:val="00440CF3"/>
    <w:rsid w:val="0044249F"/>
    <w:rsid w:val="00442855"/>
    <w:rsid w:val="00442C02"/>
    <w:rsid w:val="00443E10"/>
    <w:rsid w:val="0044417B"/>
    <w:rsid w:val="00444804"/>
    <w:rsid w:val="004449C5"/>
    <w:rsid w:val="004451A0"/>
    <w:rsid w:val="00445553"/>
    <w:rsid w:val="00445AB6"/>
    <w:rsid w:val="00446035"/>
    <w:rsid w:val="00446AB4"/>
    <w:rsid w:val="00446BB4"/>
    <w:rsid w:val="0045092A"/>
    <w:rsid w:val="0045093A"/>
    <w:rsid w:val="00450B79"/>
    <w:rsid w:val="00451D48"/>
    <w:rsid w:val="00452037"/>
    <w:rsid w:val="00452486"/>
    <w:rsid w:val="0045292B"/>
    <w:rsid w:val="00452BD8"/>
    <w:rsid w:val="00453471"/>
    <w:rsid w:val="004534D3"/>
    <w:rsid w:val="00453DF7"/>
    <w:rsid w:val="00454257"/>
    <w:rsid w:val="00454853"/>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7"/>
    <w:rsid w:val="00474868"/>
    <w:rsid w:val="00474A04"/>
    <w:rsid w:val="0047548F"/>
    <w:rsid w:val="00475A32"/>
    <w:rsid w:val="00476725"/>
    <w:rsid w:val="004772E3"/>
    <w:rsid w:val="0048056A"/>
    <w:rsid w:val="00480C33"/>
    <w:rsid w:val="00481401"/>
    <w:rsid w:val="00482C11"/>
    <w:rsid w:val="00483B2C"/>
    <w:rsid w:val="00485A37"/>
    <w:rsid w:val="00486054"/>
    <w:rsid w:val="00486F12"/>
    <w:rsid w:val="00486F67"/>
    <w:rsid w:val="00487123"/>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EDD"/>
    <w:rsid w:val="004A33DC"/>
    <w:rsid w:val="004A37CD"/>
    <w:rsid w:val="004A3B87"/>
    <w:rsid w:val="004A3E38"/>
    <w:rsid w:val="004A462A"/>
    <w:rsid w:val="004A4E97"/>
    <w:rsid w:val="004A5C1B"/>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0D8"/>
    <w:rsid w:val="004B5875"/>
    <w:rsid w:val="004B61BE"/>
    <w:rsid w:val="004B6F25"/>
    <w:rsid w:val="004B76DA"/>
    <w:rsid w:val="004C0B67"/>
    <w:rsid w:val="004C0C1E"/>
    <w:rsid w:val="004C19B4"/>
    <w:rsid w:val="004C2048"/>
    <w:rsid w:val="004C2673"/>
    <w:rsid w:val="004C2DC8"/>
    <w:rsid w:val="004C3272"/>
    <w:rsid w:val="004C3542"/>
    <w:rsid w:val="004C4105"/>
    <w:rsid w:val="004C4432"/>
    <w:rsid w:val="004C46E8"/>
    <w:rsid w:val="004C4C3D"/>
    <w:rsid w:val="004C4F88"/>
    <w:rsid w:val="004C5519"/>
    <w:rsid w:val="004C643F"/>
    <w:rsid w:val="004C743C"/>
    <w:rsid w:val="004C7C79"/>
    <w:rsid w:val="004C7CCD"/>
    <w:rsid w:val="004D0BF8"/>
    <w:rsid w:val="004D1812"/>
    <w:rsid w:val="004D1C20"/>
    <w:rsid w:val="004D2283"/>
    <w:rsid w:val="004D2832"/>
    <w:rsid w:val="004D35E6"/>
    <w:rsid w:val="004D3608"/>
    <w:rsid w:val="004D37E2"/>
    <w:rsid w:val="004D3E8B"/>
    <w:rsid w:val="004D4CB9"/>
    <w:rsid w:val="004D51BF"/>
    <w:rsid w:val="004D5847"/>
    <w:rsid w:val="004D5D71"/>
    <w:rsid w:val="004D6645"/>
    <w:rsid w:val="004D7210"/>
    <w:rsid w:val="004D7305"/>
    <w:rsid w:val="004E0A7F"/>
    <w:rsid w:val="004E0C67"/>
    <w:rsid w:val="004E10D5"/>
    <w:rsid w:val="004E19E0"/>
    <w:rsid w:val="004E2A8C"/>
    <w:rsid w:val="004E2E7C"/>
    <w:rsid w:val="004E322B"/>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5CA"/>
    <w:rsid w:val="004F1733"/>
    <w:rsid w:val="004F1B25"/>
    <w:rsid w:val="004F284D"/>
    <w:rsid w:val="004F2850"/>
    <w:rsid w:val="004F3125"/>
    <w:rsid w:val="004F3438"/>
    <w:rsid w:val="004F3484"/>
    <w:rsid w:val="004F380B"/>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49A"/>
    <w:rsid w:val="00506F88"/>
    <w:rsid w:val="00507892"/>
    <w:rsid w:val="00510002"/>
    <w:rsid w:val="00511A96"/>
    <w:rsid w:val="00511AE3"/>
    <w:rsid w:val="00511B92"/>
    <w:rsid w:val="00512A7D"/>
    <w:rsid w:val="00512B2D"/>
    <w:rsid w:val="00513796"/>
    <w:rsid w:val="00513833"/>
    <w:rsid w:val="00513B7E"/>
    <w:rsid w:val="005140CE"/>
    <w:rsid w:val="00514C8B"/>
    <w:rsid w:val="0051554C"/>
    <w:rsid w:val="00515A65"/>
    <w:rsid w:val="005167B9"/>
    <w:rsid w:val="00516E42"/>
    <w:rsid w:val="005206B7"/>
    <w:rsid w:val="005212B3"/>
    <w:rsid w:val="00521E52"/>
    <w:rsid w:val="00522CBC"/>
    <w:rsid w:val="00522EB1"/>
    <w:rsid w:val="005236BD"/>
    <w:rsid w:val="00523C18"/>
    <w:rsid w:val="00523DB2"/>
    <w:rsid w:val="00524A42"/>
    <w:rsid w:val="00525CD9"/>
    <w:rsid w:val="00525FA6"/>
    <w:rsid w:val="0052658E"/>
    <w:rsid w:val="00527851"/>
    <w:rsid w:val="005279FE"/>
    <w:rsid w:val="00530545"/>
    <w:rsid w:val="005307F6"/>
    <w:rsid w:val="00532107"/>
    <w:rsid w:val="00532381"/>
    <w:rsid w:val="005325B1"/>
    <w:rsid w:val="00533637"/>
    <w:rsid w:val="00534223"/>
    <w:rsid w:val="0053485D"/>
    <w:rsid w:val="00536325"/>
    <w:rsid w:val="005366A4"/>
    <w:rsid w:val="005377D4"/>
    <w:rsid w:val="00537821"/>
    <w:rsid w:val="00537885"/>
    <w:rsid w:val="00540978"/>
    <w:rsid w:val="00542757"/>
    <w:rsid w:val="005430E2"/>
    <w:rsid w:val="00543840"/>
    <w:rsid w:val="00544322"/>
    <w:rsid w:val="005456D6"/>
    <w:rsid w:val="00545BA6"/>
    <w:rsid w:val="005461B1"/>
    <w:rsid w:val="00546821"/>
    <w:rsid w:val="00546E2F"/>
    <w:rsid w:val="0054784C"/>
    <w:rsid w:val="0055048E"/>
    <w:rsid w:val="00550492"/>
    <w:rsid w:val="00551662"/>
    <w:rsid w:val="00551817"/>
    <w:rsid w:val="00551901"/>
    <w:rsid w:val="00551E33"/>
    <w:rsid w:val="005521FF"/>
    <w:rsid w:val="00552306"/>
    <w:rsid w:val="0055272F"/>
    <w:rsid w:val="00553469"/>
    <w:rsid w:val="00553D2C"/>
    <w:rsid w:val="00553E0A"/>
    <w:rsid w:val="00556C53"/>
    <w:rsid w:val="0055760F"/>
    <w:rsid w:val="00557733"/>
    <w:rsid w:val="00560AB3"/>
    <w:rsid w:val="00561FE6"/>
    <w:rsid w:val="00562576"/>
    <w:rsid w:val="005626CB"/>
    <w:rsid w:val="00562E33"/>
    <w:rsid w:val="0056524C"/>
    <w:rsid w:val="005656C3"/>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BFE"/>
    <w:rsid w:val="00586F88"/>
    <w:rsid w:val="005902C5"/>
    <w:rsid w:val="00590501"/>
    <w:rsid w:val="00590961"/>
    <w:rsid w:val="00590B9E"/>
    <w:rsid w:val="0059159E"/>
    <w:rsid w:val="0059185C"/>
    <w:rsid w:val="005920F3"/>
    <w:rsid w:val="005931CF"/>
    <w:rsid w:val="005932E9"/>
    <w:rsid w:val="005941AE"/>
    <w:rsid w:val="005958F6"/>
    <w:rsid w:val="00595C0A"/>
    <w:rsid w:val="00595FAB"/>
    <w:rsid w:val="00596346"/>
    <w:rsid w:val="00596DB6"/>
    <w:rsid w:val="005A00CD"/>
    <w:rsid w:val="005A046E"/>
    <w:rsid w:val="005A0753"/>
    <w:rsid w:val="005A19DF"/>
    <w:rsid w:val="005A1B84"/>
    <w:rsid w:val="005A3194"/>
    <w:rsid w:val="005A36D8"/>
    <w:rsid w:val="005A4A73"/>
    <w:rsid w:val="005A4DA5"/>
    <w:rsid w:val="005A5169"/>
    <w:rsid w:val="005A6BE1"/>
    <w:rsid w:val="005A707B"/>
    <w:rsid w:val="005A7B47"/>
    <w:rsid w:val="005B070B"/>
    <w:rsid w:val="005B0A3E"/>
    <w:rsid w:val="005B1122"/>
    <w:rsid w:val="005B309A"/>
    <w:rsid w:val="005B39A7"/>
    <w:rsid w:val="005B5515"/>
    <w:rsid w:val="005B5632"/>
    <w:rsid w:val="005B5C76"/>
    <w:rsid w:val="005B6CC1"/>
    <w:rsid w:val="005B72EA"/>
    <w:rsid w:val="005B73BA"/>
    <w:rsid w:val="005B76B0"/>
    <w:rsid w:val="005B7D61"/>
    <w:rsid w:val="005C0DC7"/>
    <w:rsid w:val="005C1196"/>
    <w:rsid w:val="005C14D3"/>
    <w:rsid w:val="005C1760"/>
    <w:rsid w:val="005C20AF"/>
    <w:rsid w:val="005C2A02"/>
    <w:rsid w:val="005C2EB3"/>
    <w:rsid w:val="005C3396"/>
    <w:rsid w:val="005C35E1"/>
    <w:rsid w:val="005C3CB5"/>
    <w:rsid w:val="005C3CEF"/>
    <w:rsid w:val="005C4BF1"/>
    <w:rsid w:val="005C5A92"/>
    <w:rsid w:val="005C7033"/>
    <w:rsid w:val="005C71AA"/>
    <w:rsid w:val="005C7820"/>
    <w:rsid w:val="005C7B1F"/>
    <w:rsid w:val="005D0362"/>
    <w:rsid w:val="005D1342"/>
    <w:rsid w:val="005D13E6"/>
    <w:rsid w:val="005D20F1"/>
    <w:rsid w:val="005D2ED0"/>
    <w:rsid w:val="005D2F52"/>
    <w:rsid w:val="005D34ED"/>
    <w:rsid w:val="005D3716"/>
    <w:rsid w:val="005D4D9F"/>
    <w:rsid w:val="005D53B4"/>
    <w:rsid w:val="005D63BA"/>
    <w:rsid w:val="005D6975"/>
    <w:rsid w:val="005D6F69"/>
    <w:rsid w:val="005D74DB"/>
    <w:rsid w:val="005E1B47"/>
    <w:rsid w:val="005E4562"/>
    <w:rsid w:val="005E49C4"/>
    <w:rsid w:val="005E5C17"/>
    <w:rsid w:val="005E652B"/>
    <w:rsid w:val="005E6B2C"/>
    <w:rsid w:val="005E783E"/>
    <w:rsid w:val="005E795F"/>
    <w:rsid w:val="005F165A"/>
    <w:rsid w:val="005F1C45"/>
    <w:rsid w:val="005F1D40"/>
    <w:rsid w:val="005F2A37"/>
    <w:rsid w:val="005F3632"/>
    <w:rsid w:val="005F401E"/>
    <w:rsid w:val="005F5BB2"/>
    <w:rsid w:val="005F6443"/>
    <w:rsid w:val="005F67E9"/>
    <w:rsid w:val="005F7113"/>
    <w:rsid w:val="005F722C"/>
    <w:rsid w:val="005F731A"/>
    <w:rsid w:val="005F7CE3"/>
    <w:rsid w:val="005F7EF8"/>
    <w:rsid w:val="00600362"/>
    <w:rsid w:val="00601380"/>
    <w:rsid w:val="0060261D"/>
    <w:rsid w:val="00602DDC"/>
    <w:rsid w:val="00602F5E"/>
    <w:rsid w:val="006030EE"/>
    <w:rsid w:val="00603725"/>
    <w:rsid w:val="00604474"/>
    <w:rsid w:val="006044DA"/>
    <w:rsid w:val="0060607F"/>
    <w:rsid w:val="00606C35"/>
    <w:rsid w:val="00606C3E"/>
    <w:rsid w:val="00606FA5"/>
    <w:rsid w:val="00607071"/>
    <w:rsid w:val="006100DA"/>
    <w:rsid w:val="00610124"/>
    <w:rsid w:val="006107B5"/>
    <w:rsid w:val="00610B07"/>
    <w:rsid w:val="00610CCD"/>
    <w:rsid w:val="00611093"/>
    <w:rsid w:val="00611125"/>
    <w:rsid w:val="006113AF"/>
    <w:rsid w:val="006115FA"/>
    <w:rsid w:val="00611E07"/>
    <w:rsid w:val="006126F1"/>
    <w:rsid w:val="006127EB"/>
    <w:rsid w:val="00612E3B"/>
    <w:rsid w:val="00612EF2"/>
    <w:rsid w:val="0061349C"/>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31E"/>
    <w:rsid w:val="006275DC"/>
    <w:rsid w:val="00627621"/>
    <w:rsid w:val="00627676"/>
    <w:rsid w:val="006277BE"/>
    <w:rsid w:val="00627F19"/>
    <w:rsid w:val="00627F25"/>
    <w:rsid w:val="006308E9"/>
    <w:rsid w:val="0063120E"/>
    <w:rsid w:val="00631F67"/>
    <w:rsid w:val="00632A84"/>
    <w:rsid w:val="00632CE7"/>
    <w:rsid w:val="00632DD4"/>
    <w:rsid w:val="00632EB8"/>
    <w:rsid w:val="00633274"/>
    <w:rsid w:val="006347A4"/>
    <w:rsid w:val="00634A6D"/>
    <w:rsid w:val="00634CAA"/>
    <w:rsid w:val="00635D23"/>
    <w:rsid w:val="00636E65"/>
    <w:rsid w:val="00637F00"/>
    <w:rsid w:val="0064007E"/>
    <w:rsid w:val="006401B3"/>
    <w:rsid w:val="00641B98"/>
    <w:rsid w:val="00641CF4"/>
    <w:rsid w:val="00641DA9"/>
    <w:rsid w:val="00641DE9"/>
    <w:rsid w:val="00642529"/>
    <w:rsid w:val="00642600"/>
    <w:rsid w:val="0064325B"/>
    <w:rsid w:val="0064367E"/>
    <w:rsid w:val="006451DA"/>
    <w:rsid w:val="00645824"/>
    <w:rsid w:val="00646222"/>
    <w:rsid w:val="006511BA"/>
    <w:rsid w:val="0065224C"/>
    <w:rsid w:val="006524A9"/>
    <w:rsid w:val="00653159"/>
    <w:rsid w:val="00653573"/>
    <w:rsid w:val="00653686"/>
    <w:rsid w:val="006537F5"/>
    <w:rsid w:val="00653DEA"/>
    <w:rsid w:val="006551B5"/>
    <w:rsid w:val="00655D0C"/>
    <w:rsid w:val="00656287"/>
    <w:rsid w:val="0065709D"/>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B1"/>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42D"/>
    <w:rsid w:val="0067615C"/>
    <w:rsid w:val="00676A0A"/>
    <w:rsid w:val="00677332"/>
    <w:rsid w:val="00677E91"/>
    <w:rsid w:val="00677FFE"/>
    <w:rsid w:val="0068114C"/>
    <w:rsid w:val="00682516"/>
    <w:rsid w:val="0068279C"/>
    <w:rsid w:val="00683143"/>
    <w:rsid w:val="006831A1"/>
    <w:rsid w:val="006835B8"/>
    <w:rsid w:val="00683ECC"/>
    <w:rsid w:val="00684994"/>
    <w:rsid w:val="00684F3D"/>
    <w:rsid w:val="0068528C"/>
    <w:rsid w:val="0068563D"/>
    <w:rsid w:val="00685700"/>
    <w:rsid w:val="006875CB"/>
    <w:rsid w:val="00690718"/>
    <w:rsid w:val="00690EE4"/>
    <w:rsid w:val="00691394"/>
    <w:rsid w:val="0069152D"/>
    <w:rsid w:val="006925CE"/>
    <w:rsid w:val="00692A39"/>
    <w:rsid w:val="006931B2"/>
    <w:rsid w:val="006931D8"/>
    <w:rsid w:val="00693DC6"/>
    <w:rsid w:val="00693DED"/>
    <w:rsid w:val="0069426F"/>
    <w:rsid w:val="006946B5"/>
    <w:rsid w:val="00694B31"/>
    <w:rsid w:val="00694F27"/>
    <w:rsid w:val="00695867"/>
    <w:rsid w:val="00695DCE"/>
    <w:rsid w:val="00696921"/>
    <w:rsid w:val="00696EB7"/>
    <w:rsid w:val="00697171"/>
    <w:rsid w:val="00697654"/>
    <w:rsid w:val="00697B17"/>
    <w:rsid w:val="006A0C26"/>
    <w:rsid w:val="006A0D3B"/>
    <w:rsid w:val="006A21BF"/>
    <w:rsid w:val="006A2724"/>
    <w:rsid w:val="006A344E"/>
    <w:rsid w:val="006A3702"/>
    <w:rsid w:val="006A3D75"/>
    <w:rsid w:val="006A53BB"/>
    <w:rsid w:val="006A6500"/>
    <w:rsid w:val="006A7B3F"/>
    <w:rsid w:val="006B03FD"/>
    <w:rsid w:val="006B1328"/>
    <w:rsid w:val="006B1943"/>
    <w:rsid w:val="006B1B2C"/>
    <w:rsid w:val="006B1CFF"/>
    <w:rsid w:val="006B2783"/>
    <w:rsid w:val="006B27B8"/>
    <w:rsid w:val="006B2A2F"/>
    <w:rsid w:val="006B35F4"/>
    <w:rsid w:val="006B367A"/>
    <w:rsid w:val="006B4FA6"/>
    <w:rsid w:val="006B4FB2"/>
    <w:rsid w:val="006B56DA"/>
    <w:rsid w:val="006B6AB0"/>
    <w:rsid w:val="006B6C7E"/>
    <w:rsid w:val="006B6D00"/>
    <w:rsid w:val="006B738D"/>
    <w:rsid w:val="006B79F9"/>
    <w:rsid w:val="006B7CF0"/>
    <w:rsid w:val="006C0D57"/>
    <w:rsid w:val="006C176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1BF6"/>
    <w:rsid w:val="006D224E"/>
    <w:rsid w:val="006D2E9C"/>
    <w:rsid w:val="006D3D70"/>
    <w:rsid w:val="006D4238"/>
    <w:rsid w:val="006D5CC9"/>
    <w:rsid w:val="006D673F"/>
    <w:rsid w:val="006D7104"/>
    <w:rsid w:val="006E02D5"/>
    <w:rsid w:val="006E145A"/>
    <w:rsid w:val="006E16B8"/>
    <w:rsid w:val="006E2024"/>
    <w:rsid w:val="006E2675"/>
    <w:rsid w:val="006E2AF7"/>
    <w:rsid w:val="006E7463"/>
    <w:rsid w:val="006E76D9"/>
    <w:rsid w:val="006F19B0"/>
    <w:rsid w:val="006F2916"/>
    <w:rsid w:val="006F4936"/>
    <w:rsid w:val="006F4974"/>
    <w:rsid w:val="006F6CAC"/>
    <w:rsid w:val="00700554"/>
    <w:rsid w:val="0070096A"/>
    <w:rsid w:val="00700BEE"/>
    <w:rsid w:val="00700FFA"/>
    <w:rsid w:val="007015BE"/>
    <w:rsid w:val="007016B5"/>
    <w:rsid w:val="00701801"/>
    <w:rsid w:val="00701906"/>
    <w:rsid w:val="00701A88"/>
    <w:rsid w:val="00701D3E"/>
    <w:rsid w:val="007027DC"/>
    <w:rsid w:val="007035C3"/>
    <w:rsid w:val="00703ACB"/>
    <w:rsid w:val="0070405D"/>
    <w:rsid w:val="00704425"/>
    <w:rsid w:val="00705869"/>
    <w:rsid w:val="00705BBA"/>
    <w:rsid w:val="00706101"/>
    <w:rsid w:val="007064B8"/>
    <w:rsid w:val="00707679"/>
    <w:rsid w:val="00707B84"/>
    <w:rsid w:val="00710073"/>
    <w:rsid w:val="007103CE"/>
    <w:rsid w:val="00710781"/>
    <w:rsid w:val="00710D1E"/>
    <w:rsid w:val="00711340"/>
    <w:rsid w:val="00711A3E"/>
    <w:rsid w:val="00712330"/>
    <w:rsid w:val="007124EA"/>
    <w:rsid w:val="0071270C"/>
    <w:rsid w:val="0071289F"/>
    <w:rsid w:val="0071371F"/>
    <w:rsid w:val="0071379D"/>
    <w:rsid w:val="00713C22"/>
    <w:rsid w:val="0071438E"/>
    <w:rsid w:val="00714B77"/>
    <w:rsid w:val="00714C4E"/>
    <w:rsid w:val="00715D6A"/>
    <w:rsid w:val="00716DD5"/>
    <w:rsid w:val="007177D0"/>
    <w:rsid w:val="00720178"/>
    <w:rsid w:val="0072047F"/>
    <w:rsid w:val="007217D2"/>
    <w:rsid w:val="007217F4"/>
    <w:rsid w:val="00721C96"/>
    <w:rsid w:val="00721FD5"/>
    <w:rsid w:val="00722436"/>
    <w:rsid w:val="007227B4"/>
    <w:rsid w:val="00722D12"/>
    <w:rsid w:val="00724855"/>
    <w:rsid w:val="00724B0A"/>
    <w:rsid w:val="007252DB"/>
    <w:rsid w:val="00726DAC"/>
    <w:rsid w:val="0072716C"/>
    <w:rsid w:val="0072757A"/>
    <w:rsid w:val="0072771D"/>
    <w:rsid w:val="007304B0"/>
    <w:rsid w:val="00731C0C"/>
    <w:rsid w:val="00731C3C"/>
    <w:rsid w:val="0073249E"/>
    <w:rsid w:val="00732F31"/>
    <w:rsid w:val="007334C3"/>
    <w:rsid w:val="00733ED7"/>
    <w:rsid w:val="00733F81"/>
    <w:rsid w:val="007351EE"/>
    <w:rsid w:val="00735419"/>
    <w:rsid w:val="00735A8A"/>
    <w:rsid w:val="00736349"/>
    <w:rsid w:val="007367B6"/>
    <w:rsid w:val="00737FBF"/>
    <w:rsid w:val="00740AAA"/>
    <w:rsid w:val="007414E2"/>
    <w:rsid w:val="00741A71"/>
    <w:rsid w:val="007423C9"/>
    <w:rsid w:val="00743879"/>
    <w:rsid w:val="00745138"/>
    <w:rsid w:val="0074576C"/>
    <w:rsid w:val="00746135"/>
    <w:rsid w:val="007464C8"/>
    <w:rsid w:val="00746992"/>
    <w:rsid w:val="00746B14"/>
    <w:rsid w:val="00750DE2"/>
    <w:rsid w:val="00751648"/>
    <w:rsid w:val="00751F36"/>
    <w:rsid w:val="007526E8"/>
    <w:rsid w:val="007533F9"/>
    <w:rsid w:val="00754962"/>
    <w:rsid w:val="00754D4E"/>
    <w:rsid w:val="0075527A"/>
    <w:rsid w:val="00755E8F"/>
    <w:rsid w:val="007570CB"/>
    <w:rsid w:val="0075729F"/>
    <w:rsid w:val="00757908"/>
    <w:rsid w:val="00760457"/>
    <w:rsid w:val="00760531"/>
    <w:rsid w:val="00761BE8"/>
    <w:rsid w:val="00761F0D"/>
    <w:rsid w:val="00761F40"/>
    <w:rsid w:val="00762039"/>
    <w:rsid w:val="0076498E"/>
    <w:rsid w:val="0076510F"/>
    <w:rsid w:val="007652B1"/>
    <w:rsid w:val="00765FAC"/>
    <w:rsid w:val="00766258"/>
    <w:rsid w:val="007662C6"/>
    <w:rsid w:val="007669D5"/>
    <w:rsid w:val="00766A85"/>
    <w:rsid w:val="0076727E"/>
    <w:rsid w:val="00767346"/>
    <w:rsid w:val="0076760B"/>
    <w:rsid w:val="00767B12"/>
    <w:rsid w:val="00767EBC"/>
    <w:rsid w:val="00767F33"/>
    <w:rsid w:val="0077091A"/>
    <w:rsid w:val="00770F92"/>
    <w:rsid w:val="007718FE"/>
    <w:rsid w:val="0077192F"/>
    <w:rsid w:val="007719D4"/>
    <w:rsid w:val="007738C5"/>
    <w:rsid w:val="00773ACE"/>
    <w:rsid w:val="00773E56"/>
    <w:rsid w:val="00774918"/>
    <w:rsid w:val="00774CC5"/>
    <w:rsid w:val="00775147"/>
    <w:rsid w:val="00775888"/>
    <w:rsid w:val="007765B6"/>
    <w:rsid w:val="007768B9"/>
    <w:rsid w:val="00776EE3"/>
    <w:rsid w:val="0077725A"/>
    <w:rsid w:val="007778B6"/>
    <w:rsid w:val="00777E94"/>
    <w:rsid w:val="00780B8F"/>
    <w:rsid w:val="00781488"/>
    <w:rsid w:val="00781587"/>
    <w:rsid w:val="007823F3"/>
    <w:rsid w:val="007827FB"/>
    <w:rsid w:val="00783AB2"/>
    <w:rsid w:val="00783B82"/>
    <w:rsid w:val="00784368"/>
    <w:rsid w:val="0078470F"/>
    <w:rsid w:val="00784C3B"/>
    <w:rsid w:val="007850B6"/>
    <w:rsid w:val="007853AF"/>
    <w:rsid w:val="00786A25"/>
    <w:rsid w:val="00786A73"/>
    <w:rsid w:val="00790629"/>
    <w:rsid w:val="00790F8C"/>
    <w:rsid w:val="00791465"/>
    <w:rsid w:val="00792D32"/>
    <w:rsid w:val="007934D0"/>
    <w:rsid w:val="00793965"/>
    <w:rsid w:val="00793F34"/>
    <w:rsid w:val="007946A1"/>
    <w:rsid w:val="00794AB0"/>
    <w:rsid w:val="00794FE7"/>
    <w:rsid w:val="007951D2"/>
    <w:rsid w:val="007966D5"/>
    <w:rsid w:val="007968A4"/>
    <w:rsid w:val="00796AD5"/>
    <w:rsid w:val="0079703F"/>
    <w:rsid w:val="00797330"/>
    <w:rsid w:val="007977E1"/>
    <w:rsid w:val="00797832"/>
    <w:rsid w:val="007A067A"/>
    <w:rsid w:val="007A0DF0"/>
    <w:rsid w:val="007A1CAB"/>
    <w:rsid w:val="007A1DEE"/>
    <w:rsid w:val="007A1F83"/>
    <w:rsid w:val="007A399E"/>
    <w:rsid w:val="007A3A01"/>
    <w:rsid w:val="007A3B50"/>
    <w:rsid w:val="007A3C01"/>
    <w:rsid w:val="007A3DE8"/>
    <w:rsid w:val="007A4189"/>
    <w:rsid w:val="007A434E"/>
    <w:rsid w:val="007A43F4"/>
    <w:rsid w:val="007A552D"/>
    <w:rsid w:val="007A58F5"/>
    <w:rsid w:val="007A771C"/>
    <w:rsid w:val="007B01D0"/>
    <w:rsid w:val="007B050A"/>
    <w:rsid w:val="007B40B6"/>
    <w:rsid w:val="007B453F"/>
    <w:rsid w:val="007B4F9C"/>
    <w:rsid w:val="007B52F4"/>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3BFC"/>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11D4"/>
    <w:rsid w:val="007D256A"/>
    <w:rsid w:val="007D2D6A"/>
    <w:rsid w:val="007D2F2F"/>
    <w:rsid w:val="007D3E26"/>
    <w:rsid w:val="007D3F4C"/>
    <w:rsid w:val="007D4288"/>
    <w:rsid w:val="007D42BA"/>
    <w:rsid w:val="007D4A9B"/>
    <w:rsid w:val="007D639C"/>
    <w:rsid w:val="007D6A09"/>
    <w:rsid w:val="007D6D8A"/>
    <w:rsid w:val="007D703D"/>
    <w:rsid w:val="007D77D5"/>
    <w:rsid w:val="007D7CB5"/>
    <w:rsid w:val="007E04EB"/>
    <w:rsid w:val="007E1B87"/>
    <w:rsid w:val="007E252B"/>
    <w:rsid w:val="007E37BA"/>
    <w:rsid w:val="007E4EAB"/>
    <w:rsid w:val="007E6664"/>
    <w:rsid w:val="007E698F"/>
    <w:rsid w:val="007E6EBD"/>
    <w:rsid w:val="007E7C90"/>
    <w:rsid w:val="007E7D76"/>
    <w:rsid w:val="007E7F84"/>
    <w:rsid w:val="007E7FA2"/>
    <w:rsid w:val="007F2A76"/>
    <w:rsid w:val="007F35DA"/>
    <w:rsid w:val="007F3D9D"/>
    <w:rsid w:val="007F3E63"/>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0771B"/>
    <w:rsid w:val="00810B33"/>
    <w:rsid w:val="008110E5"/>
    <w:rsid w:val="00811341"/>
    <w:rsid w:val="008118D1"/>
    <w:rsid w:val="00813866"/>
    <w:rsid w:val="00813B13"/>
    <w:rsid w:val="008141A7"/>
    <w:rsid w:val="00815765"/>
    <w:rsid w:val="0081689B"/>
    <w:rsid w:val="00816C77"/>
    <w:rsid w:val="0081722E"/>
    <w:rsid w:val="00820A31"/>
    <w:rsid w:val="0082113C"/>
    <w:rsid w:val="00821713"/>
    <w:rsid w:val="008227BF"/>
    <w:rsid w:val="008229FE"/>
    <w:rsid w:val="00823EA7"/>
    <w:rsid w:val="0082492D"/>
    <w:rsid w:val="00826DB9"/>
    <w:rsid w:val="0082767B"/>
    <w:rsid w:val="00827D10"/>
    <w:rsid w:val="00830361"/>
    <w:rsid w:val="0083056C"/>
    <w:rsid w:val="00831E8A"/>
    <w:rsid w:val="00833225"/>
    <w:rsid w:val="00833532"/>
    <w:rsid w:val="008349C0"/>
    <w:rsid w:val="00834C85"/>
    <w:rsid w:val="00835E6B"/>
    <w:rsid w:val="00836848"/>
    <w:rsid w:val="00836D70"/>
    <w:rsid w:val="0084123C"/>
    <w:rsid w:val="00841C05"/>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C84"/>
    <w:rsid w:val="00860FB3"/>
    <w:rsid w:val="008612EB"/>
    <w:rsid w:val="00862596"/>
    <w:rsid w:val="00862A5D"/>
    <w:rsid w:val="0086377C"/>
    <w:rsid w:val="0086381C"/>
    <w:rsid w:val="008642C8"/>
    <w:rsid w:val="00865023"/>
    <w:rsid w:val="0086595E"/>
    <w:rsid w:val="00865CB8"/>
    <w:rsid w:val="0086631B"/>
    <w:rsid w:val="0086657D"/>
    <w:rsid w:val="008700A3"/>
    <w:rsid w:val="0087071B"/>
    <w:rsid w:val="00870FF2"/>
    <w:rsid w:val="008714EA"/>
    <w:rsid w:val="00871FEC"/>
    <w:rsid w:val="008723E2"/>
    <w:rsid w:val="00872CF9"/>
    <w:rsid w:val="00873408"/>
    <w:rsid w:val="00874115"/>
    <w:rsid w:val="008744BF"/>
    <w:rsid w:val="00874E6F"/>
    <w:rsid w:val="00875F8E"/>
    <w:rsid w:val="00875FEB"/>
    <w:rsid w:val="00876696"/>
    <w:rsid w:val="008768B5"/>
    <w:rsid w:val="0087691F"/>
    <w:rsid w:val="00876A69"/>
    <w:rsid w:val="00877027"/>
    <w:rsid w:val="00880575"/>
    <w:rsid w:val="008816F2"/>
    <w:rsid w:val="00882292"/>
    <w:rsid w:val="0088303A"/>
    <w:rsid w:val="0088305A"/>
    <w:rsid w:val="008836D2"/>
    <w:rsid w:val="00883778"/>
    <w:rsid w:val="008837DB"/>
    <w:rsid w:val="008839EC"/>
    <w:rsid w:val="0088480B"/>
    <w:rsid w:val="00884A4F"/>
    <w:rsid w:val="0088597A"/>
    <w:rsid w:val="00885B91"/>
    <w:rsid w:val="00886702"/>
    <w:rsid w:val="00886D47"/>
    <w:rsid w:val="0088752C"/>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2EA"/>
    <w:rsid w:val="008A65EF"/>
    <w:rsid w:val="008A6C48"/>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23"/>
    <w:rsid w:val="008B6037"/>
    <w:rsid w:val="008B63AA"/>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4FB2"/>
    <w:rsid w:val="008D5521"/>
    <w:rsid w:val="008D5A2A"/>
    <w:rsid w:val="008D7DE9"/>
    <w:rsid w:val="008E05D7"/>
    <w:rsid w:val="008E1670"/>
    <w:rsid w:val="008E1747"/>
    <w:rsid w:val="008E2420"/>
    <w:rsid w:val="008E2AAC"/>
    <w:rsid w:val="008E3CF7"/>
    <w:rsid w:val="008E5601"/>
    <w:rsid w:val="008E5DB7"/>
    <w:rsid w:val="008E5EDD"/>
    <w:rsid w:val="008E6804"/>
    <w:rsid w:val="008F0091"/>
    <w:rsid w:val="008F031D"/>
    <w:rsid w:val="008F049E"/>
    <w:rsid w:val="008F04D6"/>
    <w:rsid w:val="008F0D85"/>
    <w:rsid w:val="008F0EA7"/>
    <w:rsid w:val="008F1858"/>
    <w:rsid w:val="008F1938"/>
    <w:rsid w:val="008F1A0A"/>
    <w:rsid w:val="008F2135"/>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A51"/>
    <w:rsid w:val="00902FB6"/>
    <w:rsid w:val="009031EC"/>
    <w:rsid w:val="00903909"/>
    <w:rsid w:val="009039FF"/>
    <w:rsid w:val="00904793"/>
    <w:rsid w:val="009049CA"/>
    <w:rsid w:val="00904ED6"/>
    <w:rsid w:val="009055C7"/>
    <w:rsid w:val="00905A2B"/>
    <w:rsid w:val="00905C7E"/>
    <w:rsid w:val="00906386"/>
    <w:rsid w:val="00906E52"/>
    <w:rsid w:val="00907280"/>
    <w:rsid w:val="009075D0"/>
    <w:rsid w:val="00910CB2"/>
    <w:rsid w:val="00910E39"/>
    <w:rsid w:val="00910E8A"/>
    <w:rsid w:val="0091154E"/>
    <w:rsid w:val="00911B20"/>
    <w:rsid w:val="00912F49"/>
    <w:rsid w:val="00914251"/>
    <w:rsid w:val="00914C65"/>
    <w:rsid w:val="0091502F"/>
    <w:rsid w:val="00915097"/>
    <w:rsid w:val="00916722"/>
    <w:rsid w:val="00917121"/>
    <w:rsid w:val="00917358"/>
    <w:rsid w:val="00917CED"/>
    <w:rsid w:val="00921E40"/>
    <w:rsid w:val="00922269"/>
    <w:rsid w:val="0092340E"/>
    <w:rsid w:val="00923D11"/>
    <w:rsid w:val="00923DB2"/>
    <w:rsid w:val="00923F12"/>
    <w:rsid w:val="00925F4F"/>
    <w:rsid w:val="00926F8B"/>
    <w:rsid w:val="009270FB"/>
    <w:rsid w:val="00930583"/>
    <w:rsid w:val="009310C3"/>
    <w:rsid w:val="00931423"/>
    <w:rsid w:val="00933771"/>
    <w:rsid w:val="0093435B"/>
    <w:rsid w:val="00934F54"/>
    <w:rsid w:val="00935865"/>
    <w:rsid w:val="00937C17"/>
    <w:rsid w:val="0094023B"/>
    <w:rsid w:val="009402F2"/>
    <w:rsid w:val="00940342"/>
    <w:rsid w:val="00941238"/>
    <w:rsid w:val="009415AA"/>
    <w:rsid w:val="00942788"/>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DA"/>
    <w:rsid w:val="00950992"/>
    <w:rsid w:val="00950A96"/>
    <w:rsid w:val="00951B2F"/>
    <w:rsid w:val="009524F3"/>
    <w:rsid w:val="00953453"/>
    <w:rsid w:val="0095362A"/>
    <w:rsid w:val="00953634"/>
    <w:rsid w:val="00953C51"/>
    <w:rsid w:val="00954454"/>
    <w:rsid w:val="00955082"/>
    <w:rsid w:val="00955724"/>
    <w:rsid w:val="0095619B"/>
    <w:rsid w:val="00956C23"/>
    <w:rsid w:val="009578F3"/>
    <w:rsid w:val="00960216"/>
    <w:rsid w:val="009604F6"/>
    <w:rsid w:val="0096071F"/>
    <w:rsid w:val="00961031"/>
    <w:rsid w:val="009612C8"/>
    <w:rsid w:val="00962135"/>
    <w:rsid w:val="00963323"/>
    <w:rsid w:val="0096428C"/>
    <w:rsid w:val="00964C9C"/>
    <w:rsid w:val="00964F01"/>
    <w:rsid w:val="00967134"/>
    <w:rsid w:val="009674D0"/>
    <w:rsid w:val="0097096B"/>
    <w:rsid w:val="00970D41"/>
    <w:rsid w:val="009717A5"/>
    <w:rsid w:val="0097183C"/>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20D"/>
    <w:rsid w:val="009847C7"/>
    <w:rsid w:val="00984DBE"/>
    <w:rsid w:val="009855D7"/>
    <w:rsid w:val="00985990"/>
    <w:rsid w:val="009860C3"/>
    <w:rsid w:val="0098640F"/>
    <w:rsid w:val="009867CF"/>
    <w:rsid w:val="00986A2B"/>
    <w:rsid w:val="00987CD6"/>
    <w:rsid w:val="00987FC9"/>
    <w:rsid w:val="009900D8"/>
    <w:rsid w:val="0099058E"/>
    <w:rsid w:val="00990903"/>
    <w:rsid w:val="00991382"/>
    <w:rsid w:val="009914AB"/>
    <w:rsid w:val="0099175E"/>
    <w:rsid w:val="00991DA4"/>
    <w:rsid w:val="0099251B"/>
    <w:rsid w:val="00992B09"/>
    <w:rsid w:val="00992CD6"/>
    <w:rsid w:val="0099308E"/>
    <w:rsid w:val="00995041"/>
    <w:rsid w:val="0099516F"/>
    <w:rsid w:val="00995276"/>
    <w:rsid w:val="009954FB"/>
    <w:rsid w:val="009958EF"/>
    <w:rsid w:val="00995BE2"/>
    <w:rsid w:val="00996448"/>
    <w:rsid w:val="00997B98"/>
    <w:rsid w:val="009A1344"/>
    <w:rsid w:val="009A1BC1"/>
    <w:rsid w:val="009A1CAD"/>
    <w:rsid w:val="009A1E67"/>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393A"/>
    <w:rsid w:val="009B5943"/>
    <w:rsid w:val="009B65ED"/>
    <w:rsid w:val="009B68F1"/>
    <w:rsid w:val="009B6BC9"/>
    <w:rsid w:val="009B76F0"/>
    <w:rsid w:val="009B7720"/>
    <w:rsid w:val="009B7F20"/>
    <w:rsid w:val="009C016D"/>
    <w:rsid w:val="009C0300"/>
    <w:rsid w:val="009C0C29"/>
    <w:rsid w:val="009C176A"/>
    <w:rsid w:val="009C2389"/>
    <w:rsid w:val="009C28C7"/>
    <w:rsid w:val="009C2B42"/>
    <w:rsid w:val="009C2D43"/>
    <w:rsid w:val="009C44B2"/>
    <w:rsid w:val="009C4537"/>
    <w:rsid w:val="009C4E09"/>
    <w:rsid w:val="009C5488"/>
    <w:rsid w:val="009C5BB1"/>
    <w:rsid w:val="009C60CE"/>
    <w:rsid w:val="009C6AAE"/>
    <w:rsid w:val="009C73A7"/>
    <w:rsid w:val="009C74D5"/>
    <w:rsid w:val="009C7B04"/>
    <w:rsid w:val="009D0334"/>
    <w:rsid w:val="009D08D8"/>
    <w:rsid w:val="009D1727"/>
    <w:rsid w:val="009D2491"/>
    <w:rsid w:val="009D2610"/>
    <w:rsid w:val="009D2AE5"/>
    <w:rsid w:val="009D36A5"/>
    <w:rsid w:val="009D3B5A"/>
    <w:rsid w:val="009D4C53"/>
    <w:rsid w:val="009D4D3C"/>
    <w:rsid w:val="009D600F"/>
    <w:rsid w:val="009D622F"/>
    <w:rsid w:val="009D68DF"/>
    <w:rsid w:val="009D6EB5"/>
    <w:rsid w:val="009D7735"/>
    <w:rsid w:val="009E0D6A"/>
    <w:rsid w:val="009E166B"/>
    <w:rsid w:val="009E1FB8"/>
    <w:rsid w:val="009E2D14"/>
    <w:rsid w:val="009E38BB"/>
    <w:rsid w:val="009E391B"/>
    <w:rsid w:val="009E436C"/>
    <w:rsid w:val="009E44A7"/>
    <w:rsid w:val="009E500B"/>
    <w:rsid w:val="009E5166"/>
    <w:rsid w:val="009E5A55"/>
    <w:rsid w:val="009E5E15"/>
    <w:rsid w:val="009E6449"/>
    <w:rsid w:val="009E69C9"/>
    <w:rsid w:val="009E734E"/>
    <w:rsid w:val="009E775E"/>
    <w:rsid w:val="009E7A89"/>
    <w:rsid w:val="009F056B"/>
    <w:rsid w:val="009F0A83"/>
    <w:rsid w:val="009F0C43"/>
    <w:rsid w:val="009F0D3E"/>
    <w:rsid w:val="009F15D8"/>
    <w:rsid w:val="009F18DE"/>
    <w:rsid w:val="009F3CF6"/>
    <w:rsid w:val="009F5946"/>
    <w:rsid w:val="009F5B94"/>
    <w:rsid w:val="009F5DB6"/>
    <w:rsid w:val="009F6AC2"/>
    <w:rsid w:val="009F778F"/>
    <w:rsid w:val="009F7A6E"/>
    <w:rsid w:val="009F7B8C"/>
    <w:rsid w:val="009F7E49"/>
    <w:rsid w:val="00A006C3"/>
    <w:rsid w:val="00A00D33"/>
    <w:rsid w:val="00A0122D"/>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3963"/>
    <w:rsid w:val="00A1554F"/>
    <w:rsid w:val="00A15B20"/>
    <w:rsid w:val="00A16E8F"/>
    <w:rsid w:val="00A1701D"/>
    <w:rsid w:val="00A20507"/>
    <w:rsid w:val="00A20739"/>
    <w:rsid w:val="00A20BD7"/>
    <w:rsid w:val="00A21157"/>
    <w:rsid w:val="00A217DE"/>
    <w:rsid w:val="00A22DDE"/>
    <w:rsid w:val="00A22E32"/>
    <w:rsid w:val="00A23366"/>
    <w:rsid w:val="00A235FA"/>
    <w:rsid w:val="00A2399A"/>
    <w:rsid w:val="00A249A6"/>
    <w:rsid w:val="00A24E57"/>
    <w:rsid w:val="00A252E0"/>
    <w:rsid w:val="00A25A85"/>
    <w:rsid w:val="00A30059"/>
    <w:rsid w:val="00A30622"/>
    <w:rsid w:val="00A30716"/>
    <w:rsid w:val="00A3099D"/>
    <w:rsid w:val="00A3196E"/>
    <w:rsid w:val="00A32423"/>
    <w:rsid w:val="00A32C6F"/>
    <w:rsid w:val="00A336AB"/>
    <w:rsid w:val="00A34796"/>
    <w:rsid w:val="00A3497F"/>
    <w:rsid w:val="00A34FCF"/>
    <w:rsid w:val="00A35185"/>
    <w:rsid w:val="00A3538B"/>
    <w:rsid w:val="00A35783"/>
    <w:rsid w:val="00A35D21"/>
    <w:rsid w:val="00A36070"/>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5750F"/>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41A"/>
    <w:rsid w:val="00A70F8F"/>
    <w:rsid w:val="00A71F8A"/>
    <w:rsid w:val="00A72449"/>
    <w:rsid w:val="00A7265C"/>
    <w:rsid w:val="00A735FA"/>
    <w:rsid w:val="00A736E5"/>
    <w:rsid w:val="00A755F7"/>
    <w:rsid w:val="00A75789"/>
    <w:rsid w:val="00A764D6"/>
    <w:rsid w:val="00A7676D"/>
    <w:rsid w:val="00A767F5"/>
    <w:rsid w:val="00A768C0"/>
    <w:rsid w:val="00A8192B"/>
    <w:rsid w:val="00A823C2"/>
    <w:rsid w:val="00A830EB"/>
    <w:rsid w:val="00A8353A"/>
    <w:rsid w:val="00A83BB7"/>
    <w:rsid w:val="00A83D8B"/>
    <w:rsid w:val="00A84B82"/>
    <w:rsid w:val="00A85CE7"/>
    <w:rsid w:val="00A8660E"/>
    <w:rsid w:val="00A86792"/>
    <w:rsid w:val="00A87C51"/>
    <w:rsid w:val="00A90028"/>
    <w:rsid w:val="00A911D3"/>
    <w:rsid w:val="00A91326"/>
    <w:rsid w:val="00A920A2"/>
    <w:rsid w:val="00A92AA4"/>
    <w:rsid w:val="00A938C0"/>
    <w:rsid w:val="00A9424B"/>
    <w:rsid w:val="00A95317"/>
    <w:rsid w:val="00A96712"/>
    <w:rsid w:val="00A96A22"/>
    <w:rsid w:val="00A96D7D"/>
    <w:rsid w:val="00A975E9"/>
    <w:rsid w:val="00A97C52"/>
    <w:rsid w:val="00AA0A35"/>
    <w:rsid w:val="00AA0D84"/>
    <w:rsid w:val="00AA11B0"/>
    <w:rsid w:val="00AA1C25"/>
    <w:rsid w:val="00AA26FA"/>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1FC9"/>
    <w:rsid w:val="00AC2103"/>
    <w:rsid w:val="00AC28DD"/>
    <w:rsid w:val="00AC320E"/>
    <w:rsid w:val="00AC3602"/>
    <w:rsid w:val="00AC3887"/>
    <w:rsid w:val="00AC4246"/>
    <w:rsid w:val="00AC48B5"/>
    <w:rsid w:val="00AC4B53"/>
    <w:rsid w:val="00AC5F18"/>
    <w:rsid w:val="00AC67FF"/>
    <w:rsid w:val="00AC74E8"/>
    <w:rsid w:val="00AD0173"/>
    <w:rsid w:val="00AD02E0"/>
    <w:rsid w:val="00AD0C36"/>
    <w:rsid w:val="00AD1552"/>
    <w:rsid w:val="00AD190F"/>
    <w:rsid w:val="00AD2572"/>
    <w:rsid w:val="00AD2644"/>
    <w:rsid w:val="00AD27E5"/>
    <w:rsid w:val="00AD3AA8"/>
    <w:rsid w:val="00AD3B93"/>
    <w:rsid w:val="00AD4D93"/>
    <w:rsid w:val="00AD4ECA"/>
    <w:rsid w:val="00AD5684"/>
    <w:rsid w:val="00AD5AC1"/>
    <w:rsid w:val="00AD5F72"/>
    <w:rsid w:val="00AD624F"/>
    <w:rsid w:val="00AE1D04"/>
    <w:rsid w:val="00AE2439"/>
    <w:rsid w:val="00AE3F4C"/>
    <w:rsid w:val="00AE4069"/>
    <w:rsid w:val="00AE52B0"/>
    <w:rsid w:val="00AE549D"/>
    <w:rsid w:val="00AE6B78"/>
    <w:rsid w:val="00AE6F5B"/>
    <w:rsid w:val="00AE7647"/>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8F6"/>
    <w:rsid w:val="00B01A1B"/>
    <w:rsid w:val="00B03680"/>
    <w:rsid w:val="00B0380E"/>
    <w:rsid w:val="00B0406A"/>
    <w:rsid w:val="00B04EDE"/>
    <w:rsid w:val="00B05624"/>
    <w:rsid w:val="00B0594B"/>
    <w:rsid w:val="00B06300"/>
    <w:rsid w:val="00B063F2"/>
    <w:rsid w:val="00B06670"/>
    <w:rsid w:val="00B07703"/>
    <w:rsid w:val="00B10DE2"/>
    <w:rsid w:val="00B119A5"/>
    <w:rsid w:val="00B12475"/>
    <w:rsid w:val="00B12680"/>
    <w:rsid w:val="00B133EA"/>
    <w:rsid w:val="00B136BF"/>
    <w:rsid w:val="00B13BF4"/>
    <w:rsid w:val="00B15D50"/>
    <w:rsid w:val="00B169D8"/>
    <w:rsid w:val="00B1722C"/>
    <w:rsid w:val="00B172D9"/>
    <w:rsid w:val="00B173F7"/>
    <w:rsid w:val="00B175A0"/>
    <w:rsid w:val="00B17E47"/>
    <w:rsid w:val="00B213A4"/>
    <w:rsid w:val="00B21D89"/>
    <w:rsid w:val="00B21DB3"/>
    <w:rsid w:val="00B239A7"/>
    <w:rsid w:val="00B23A82"/>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382"/>
    <w:rsid w:val="00B364B3"/>
    <w:rsid w:val="00B36A24"/>
    <w:rsid w:val="00B3758D"/>
    <w:rsid w:val="00B4051B"/>
    <w:rsid w:val="00B40A59"/>
    <w:rsid w:val="00B417C3"/>
    <w:rsid w:val="00B42044"/>
    <w:rsid w:val="00B4206A"/>
    <w:rsid w:val="00B421C6"/>
    <w:rsid w:val="00B42446"/>
    <w:rsid w:val="00B4328A"/>
    <w:rsid w:val="00B45EC3"/>
    <w:rsid w:val="00B464A0"/>
    <w:rsid w:val="00B464BC"/>
    <w:rsid w:val="00B467E5"/>
    <w:rsid w:val="00B47A11"/>
    <w:rsid w:val="00B505C2"/>
    <w:rsid w:val="00B5092B"/>
    <w:rsid w:val="00B513D3"/>
    <w:rsid w:val="00B51B11"/>
    <w:rsid w:val="00B530C7"/>
    <w:rsid w:val="00B53B9B"/>
    <w:rsid w:val="00B53D6D"/>
    <w:rsid w:val="00B54365"/>
    <w:rsid w:val="00B5481C"/>
    <w:rsid w:val="00B54979"/>
    <w:rsid w:val="00B54C06"/>
    <w:rsid w:val="00B551FC"/>
    <w:rsid w:val="00B55C4E"/>
    <w:rsid w:val="00B55D25"/>
    <w:rsid w:val="00B55DD0"/>
    <w:rsid w:val="00B560F1"/>
    <w:rsid w:val="00B56F0A"/>
    <w:rsid w:val="00B5753B"/>
    <w:rsid w:val="00B600F0"/>
    <w:rsid w:val="00B61F3C"/>
    <w:rsid w:val="00B61FA1"/>
    <w:rsid w:val="00B627F5"/>
    <w:rsid w:val="00B6360B"/>
    <w:rsid w:val="00B63D7B"/>
    <w:rsid w:val="00B63D7D"/>
    <w:rsid w:val="00B63F3D"/>
    <w:rsid w:val="00B63FD3"/>
    <w:rsid w:val="00B64407"/>
    <w:rsid w:val="00B64910"/>
    <w:rsid w:val="00B6557E"/>
    <w:rsid w:val="00B65D57"/>
    <w:rsid w:val="00B65EB4"/>
    <w:rsid w:val="00B668BA"/>
    <w:rsid w:val="00B67463"/>
    <w:rsid w:val="00B702B7"/>
    <w:rsid w:val="00B70AED"/>
    <w:rsid w:val="00B70B8C"/>
    <w:rsid w:val="00B70BC3"/>
    <w:rsid w:val="00B71A3A"/>
    <w:rsid w:val="00B729EB"/>
    <w:rsid w:val="00B72EDF"/>
    <w:rsid w:val="00B734AF"/>
    <w:rsid w:val="00B73B23"/>
    <w:rsid w:val="00B75F92"/>
    <w:rsid w:val="00B76AD7"/>
    <w:rsid w:val="00B77677"/>
    <w:rsid w:val="00B80715"/>
    <w:rsid w:val="00B80CE3"/>
    <w:rsid w:val="00B81448"/>
    <w:rsid w:val="00B814BB"/>
    <w:rsid w:val="00B816ED"/>
    <w:rsid w:val="00B825D2"/>
    <w:rsid w:val="00B82B89"/>
    <w:rsid w:val="00B8361B"/>
    <w:rsid w:val="00B83AA5"/>
    <w:rsid w:val="00B841FC"/>
    <w:rsid w:val="00B84DC4"/>
    <w:rsid w:val="00B85920"/>
    <w:rsid w:val="00B85971"/>
    <w:rsid w:val="00B85DC1"/>
    <w:rsid w:val="00B865B5"/>
    <w:rsid w:val="00B86A0B"/>
    <w:rsid w:val="00B8713C"/>
    <w:rsid w:val="00B87A80"/>
    <w:rsid w:val="00B907C8"/>
    <w:rsid w:val="00B90EC4"/>
    <w:rsid w:val="00B91847"/>
    <w:rsid w:val="00B919EC"/>
    <w:rsid w:val="00B929EC"/>
    <w:rsid w:val="00B94C7A"/>
    <w:rsid w:val="00B950E2"/>
    <w:rsid w:val="00B96013"/>
    <w:rsid w:val="00B9732F"/>
    <w:rsid w:val="00B979FC"/>
    <w:rsid w:val="00B97B89"/>
    <w:rsid w:val="00BA0FDE"/>
    <w:rsid w:val="00BA1D2C"/>
    <w:rsid w:val="00BA292C"/>
    <w:rsid w:val="00BA3822"/>
    <w:rsid w:val="00BA3889"/>
    <w:rsid w:val="00BA4966"/>
    <w:rsid w:val="00BA4D1E"/>
    <w:rsid w:val="00BA4DB8"/>
    <w:rsid w:val="00BA5057"/>
    <w:rsid w:val="00BA591E"/>
    <w:rsid w:val="00BA63D5"/>
    <w:rsid w:val="00BA6810"/>
    <w:rsid w:val="00BB0C89"/>
    <w:rsid w:val="00BB11FC"/>
    <w:rsid w:val="00BB1285"/>
    <w:rsid w:val="00BB19E9"/>
    <w:rsid w:val="00BB26CB"/>
    <w:rsid w:val="00BB2AA3"/>
    <w:rsid w:val="00BB2D52"/>
    <w:rsid w:val="00BB2ECB"/>
    <w:rsid w:val="00BB3432"/>
    <w:rsid w:val="00BB3476"/>
    <w:rsid w:val="00BB3D5B"/>
    <w:rsid w:val="00BB40A9"/>
    <w:rsid w:val="00BB413F"/>
    <w:rsid w:val="00BB48E7"/>
    <w:rsid w:val="00BB6A4D"/>
    <w:rsid w:val="00BB7F9D"/>
    <w:rsid w:val="00BC0239"/>
    <w:rsid w:val="00BC02F9"/>
    <w:rsid w:val="00BC035B"/>
    <w:rsid w:val="00BC05D6"/>
    <w:rsid w:val="00BC0B4F"/>
    <w:rsid w:val="00BC10E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1FC9"/>
    <w:rsid w:val="00BD21AE"/>
    <w:rsid w:val="00BD22B6"/>
    <w:rsid w:val="00BD22E7"/>
    <w:rsid w:val="00BD2661"/>
    <w:rsid w:val="00BD28FC"/>
    <w:rsid w:val="00BD3E3A"/>
    <w:rsid w:val="00BD3ED0"/>
    <w:rsid w:val="00BD4654"/>
    <w:rsid w:val="00BD475F"/>
    <w:rsid w:val="00BD4E2F"/>
    <w:rsid w:val="00BD4E3B"/>
    <w:rsid w:val="00BD577F"/>
    <w:rsid w:val="00BD6515"/>
    <w:rsid w:val="00BD77BF"/>
    <w:rsid w:val="00BD7904"/>
    <w:rsid w:val="00BD7911"/>
    <w:rsid w:val="00BD7A67"/>
    <w:rsid w:val="00BE188F"/>
    <w:rsid w:val="00BE19B4"/>
    <w:rsid w:val="00BE19E9"/>
    <w:rsid w:val="00BE1C81"/>
    <w:rsid w:val="00BE1DA3"/>
    <w:rsid w:val="00BE2CAB"/>
    <w:rsid w:val="00BE35C5"/>
    <w:rsid w:val="00BE36C3"/>
    <w:rsid w:val="00BE4515"/>
    <w:rsid w:val="00BE49D4"/>
    <w:rsid w:val="00BE56FA"/>
    <w:rsid w:val="00BE5F83"/>
    <w:rsid w:val="00BE617A"/>
    <w:rsid w:val="00BE6698"/>
    <w:rsid w:val="00BE68C0"/>
    <w:rsid w:val="00BE7153"/>
    <w:rsid w:val="00BE7933"/>
    <w:rsid w:val="00BE7985"/>
    <w:rsid w:val="00BF0C97"/>
    <w:rsid w:val="00BF1AE9"/>
    <w:rsid w:val="00BF1CCA"/>
    <w:rsid w:val="00BF2245"/>
    <w:rsid w:val="00BF255F"/>
    <w:rsid w:val="00BF2CB3"/>
    <w:rsid w:val="00BF33CB"/>
    <w:rsid w:val="00BF4145"/>
    <w:rsid w:val="00BF4957"/>
    <w:rsid w:val="00BF53BB"/>
    <w:rsid w:val="00BF5674"/>
    <w:rsid w:val="00BF5833"/>
    <w:rsid w:val="00BF6264"/>
    <w:rsid w:val="00BF6332"/>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C92"/>
    <w:rsid w:val="00C07655"/>
    <w:rsid w:val="00C076D8"/>
    <w:rsid w:val="00C07EBA"/>
    <w:rsid w:val="00C11035"/>
    <w:rsid w:val="00C11CA9"/>
    <w:rsid w:val="00C11E1E"/>
    <w:rsid w:val="00C12549"/>
    <w:rsid w:val="00C12ADF"/>
    <w:rsid w:val="00C12E77"/>
    <w:rsid w:val="00C134DE"/>
    <w:rsid w:val="00C148DE"/>
    <w:rsid w:val="00C1538E"/>
    <w:rsid w:val="00C1544B"/>
    <w:rsid w:val="00C17BC0"/>
    <w:rsid w:val="00C17DEC"/>
    <w:rsid w:val="00C203CA"/>
    <w:rsid w:val="00C2061C"/>
    <w:rsid w:val="00C20F9D"/>
    <w:rsid w:val="00C214E7"/>
    <w:rsid w:val="00C21697"/>
    <w:rsid w:val="00C21754"/>
    <w:rsid w:val="00C21F50"/>
    <w:rsid w:val="00C22876"/>
    <w:rsid w:val="00C228D0"/>
    <w:rsid w:val="00C22EAD"/>
    <w:rsid w:val="00C23BB5"/>
    <w:rsid w:val="00C25E42"/>
    <w:rsid w:val="00C25F27"/>
    <w:rsid w:val="00C2799E"/>
    <w:rsid w:val="00C30833"/>
    <w:rsid w:val="00C30F00"/>
    <w:rsid w:val="00C31428"/>
    <w:rsid w:val="00C31811"/>
    <w:rsid w:val="00C320CD"/>
    <w:rsid w:val="00C3257A"/>
    <w:rsid w:val="00C3280A"/>
    <w:rsid w:val="00C32C7E"/>
    <w:rsid w:val="00C33030"/>
    <w:rsid w:val="00C333F3"/>
    <w:rsid w:val="00C33729"/>
    <w:rsid w:val="00C33ACA"/>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723"/>
    <w:rsid w:val="00C53A1A"/>
    <w:rsid w:val="00C540BB"/>
    <w:rsid w:val="00C547E9"/>
    <w:rsid w:val="00C549BF"/>
    <w:rsid w:val="00C56952"/>
    <w:rsid w:val="00C56E7C"/>
    <w:rsid w:val="00C56F21"/>
    <w:rsid w:val="00C57E35"/>
    <w:rsid w:val="00C60057"/>
    <w:rsid w:val="00C609E7"/>
    <w:rsid w:val="00C6208F"/>
    <w:rsid w:val="00C63CBA"/>
    <w:rsid w:val="00C6404C"/>
    <w:rsid w:val="00C6450F"/>
    <w:rsid w:val="00C649FD"/>
    <w:rsid w:val="00C65033"/>
    <w:rsid w:val="00C655FB"/>
    <w:rsid w:val="00C65C51"/>
    <w:rsid w:val="00C65CAD"/>
    <w:rsid w:val="00C6636A"/>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40E"/>
    <w:rsid w:val="00CA0510"/>
    <w:rsid w:val="00CA0FB0"/>
    <w:rsid w:val="00CA11D5"/>
    <w:rsid w:val="00CA279C"/>
    <w:rsid w:val="00CA3F78"/>
    <w:rsid w:val="00CA44D2"/>
    <w:rsid w:val="00CA525A"/>
    <w:rsid w:val="00CA53FD"/>
    <w:rsid w:val="00CA61DB"/>
    <w:rsid w:val="00CA6620"/>
    <w:rsid w:val="00CA67A1"/>
    <w:rsid w:val="00CA76ED"/>
    <w:rsid w:val="00CB0AC4"/>
    <w:rsid w:val="00CB15D3"/>
    <w:rsid w:val="00CB2006"/>
    <w:rsid w:val="00CB208C"/>
    <w:rsid w:val="00CB29C1"/>
    <w:rsid w:val="00CB2A14"/>
    <w:rsid w:val="00CB33DD"/>
    <w:rsid w:val="00CB36AF"/>
    <w:rsid w:val="00CB38D6"/>
    <w:rsid w:val="00CB3BF1"/>
    <w:rsid w:val="00CB4079"/>
    <w:rsid w:val="00CB49C1"/>
    <w:rsid w:val="00CB4A05"/>
    <w:rsid w:val="00CB563F"/>
    <w:rsid w:val="00CB57CF"/>
    <w:rsid w:val="00CB5A23"/>
    <w:rsid w:val="00CB5BC0"/>
    <w:rsid w:val="00CB6204"/>
    <w:rsid w:val="00CB6A41"/>
    <w:rsid w:val="00CB6C25"/>
    <w:rsid w:val="00CB74F7"/>
    <w:rsid w:val="00CB799C"/>
    <w:rsid w:val="00CC076B"/>
    <w:rsid w:val="00CC0E7E"/>
    <w:rsid w:val="00CC0F77"/>
    <w:rsid w:val="00CC0F95"/>
    <w:rsid w:val="00CC1273"/>
    <w:rsid w:val="00CC1E8B"/>
    <w:rsid w:val="00CC30A3"/>
    <w:rsid w:val="00CC390A"/>
    <w:rsid w:val="00CC3A4F"/>
    <w:rsid w:val="00CC4D97"/>
    <w:rsid w:val="00CC5E4B"/>
    <w:rsid w:val="00CC5E66"/>
    <w:rsid w:val="00CC5F87"/>
    <w:rsid w:val="00CC67F3"/>
    <w:rsid w:val="00CD0AEF"/>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5C3"/>
    <w:rsid w:val="00CE3BBB"/>
    <w:rsid w:val="00CE4635"/>
    <w:rsid w:val="00CE4797"/>
    <w:rsid w:val="00CE4A93"/>
    <w:rsid w:val="00CE4AD5"/>
    <w:rsid w:val="00CE505A"/>
    <w:rsid w:val="00CE5380"/>
    <w:rsid w:val="00CE5E8F"/>
    <w:rsid w:val="00CE62CB"/>
    <w:rsid w:val="00CE63CD"/>
    <w:rsid w:val="00CE7C7A"/>
    <w:rsid w:val="00CF0863"/>
    <w:rsid w:val="00CF1B87"/>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40DC"/>
    <w:rsid w:val="00D24A4F"/>
    <w:rsid w:val="00D25326"/>
    <w:rsid w:val="00D25333"/>
    <w:rsid w:val="00D256D3"/>
    <w:rsid w:val="00D26767"/>
    <w:rsid w:val="00D279C6"/>
    <w:rsid w:val="00D27F7A"/>
    <w:rsid w:val="00D30623"/>
    <w:rsid w:val="00D31243"/>
    <w:rsid w:val="00D33105"/>
    <w:rsid w:val="00D33859"/>
    <w:rsid w:val="00D34A5A"/>
    <w:rsid w:val="00D34F14"/>
    <w:rsid w:val="00D35A1A"/>
    <w:rsid w:val="00D37352"/>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0C4"/>
    <w:rsid w:val="00D4722D"/>
    <w:rsid w:val="00D47C59"/>
    <w:rsid w:val="00D50732"/>
    <w:rsid w:val="00D520B3"/>
    <w:rsid w:val="00D526FD"/>
    <w:rsid w:val="00D52C06"/>
    <w:rsid w:val="00D52F07"/>
    <w:rsid w:val="00D55400"/>
    <w:rsid w:val="00D55861"/>
    <w:rsid w:val="00D55D5E"/>
    <w:rsid w:val="00D5620A"/>
    <w:rsid w:val="00D56ECD"/>
    <w:rsid w:val="00D56FC8"/>
    <w:rsid w:val="00D578E2"/>
    <w:rsid w:val="00D6150F"/>
    <w:rsid w:val="00D6275E"/>
    <w:rsid w:val="00D6349E"/>
    <w:rsid w:val="00D63CD6"/>
    <w:rsid w:val="00D63E36"/>
    <w:rsid w:val="00D64262"/>
    <w:rsid w:val="00D65EE0"/>
    <w:rsid w:val="00D65F23"/>
    <w:rsid w:val="00D6772E"/>
    <w:rsid w:val="00D701C7"/>
    <w:rsid w:val="00D70312"/>
    <w:rsid w:val="00D70AB8"/>
    <w:rsid w:val="00D70CF5"/>
    <w:rsid w:val="00D719AD"/>
    <w:rsid w:val="00D71B77"/>
    <w:rsid w:val="00D723AD"/>
    <w:rsid w:val="00D72441"/>
    <w:rsid w:val="00D72663"/>
    <w:rsid w:val="00D72C06"/>
    <w:rsid w:val="00D735AF"/>
    <w:rsid w:val="00D75617"/>
    <w:rsid w:val="00D76376"/>
    <w:rsid w:val="00D77658"/>
    <w:rsid w:val="00D81229"/>
    <w:rsid w:val="00D81C34"/>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7AD"/>
    <w:rsid w:val="00DA4C90"/>
    <w:rsid w:val="00DA4EEC"/>
    <w:rsid w:val="00DA6040"/>
    <w:rsid w:val="00DA662B"/>
    <w:rsid w:val="00DA6A16"/>
    <w:rsid w:val="00DA6CCD"/>
    <w:rsid w:val="00DA77EB"/>
    <w:rsid w:val="00DA7841"/>
    <w:rsid w:val="00DB0281"/>
    <w:rsid w:val="00DB03F9"/>
    <w:rsid w:val="00DB13D1"/>
    <w:rsid w:val="00DB1ADB"/>
    <w:rsid w:val="00DB2101"/>
    <w:rsid w:val="00DB25C3"/>
    <w:rsid w:val="00DB3CFF"/>
    <w:rsid w:val="00DB4ADF"/>
    <w:rsid w:val="00DB5263"/>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3F31"/>
    <w:rsid w:val="00DC44B8"/>
    <w:rsid w:val="00DC46C3"/>
    <w:rsid w:val="00DC49B5"/>
    <w:rsid w:val="00DC57B3"/>
    <w:rsid w:val="00DC7CD9"/>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2D6D"/>
    <w:rsid w:val="00DF4206"/>
    <w:rsid w:val="00DF4A4A"/>
    <w:rsid w:val="00DF4F80"/>
    <w:rsid w:val="00DF5091"/>
    <w:rsid w:val="00DF57A5"/>
    <w:rsid w:val="00DF5922"/>
    <w:rsid w:val="00DF6930"/>
    <w:rsid w:val="00DF7173"/>
    <w:rsid w:val="00DF7BD2"/>
    <w:rsid w:val="00DF7C4F"/>
    <w:rsid w:val="00E0242B"/>
    <w:rsid w:val="00E02DEB"/>
    <w:rsid w:val="00E0394F"/>
    <w:rsid w:val="00E03A75"/>
    <w:rsid w:val="00E044D8"/>
    <w:rsid w:val="00E046BA"/>
    <w:rsid w:val="00E047E4"/>
    <w:rsid w:val="00E0526D"/>
    <w:rsid w:val="00E05A5B"/>
    <w:rsid w:val="00E05F00"/>
    <w:rsid w:val="00E0684E"/>
    <w:rsid w:val="00E10D02"/>
    <w:rsid w:val="00E10D92"/>
    <w:rsid w:val="00E1177E"/>
    <w:rsid w:val="00E11B48"/>
    <w:rsid w:val="00E12466"/>
    <w:rsid w:val="00E124DB"/>
    <w:rsid w:val="00E13F9F"/>
    <w:rsid w:val="00E143EC"/>
    <w:rsid w:val="00E14570"/>
    <w:rsid w:val="00E14A2D"/>
    <w:rsid w:val="00E15654"/>
    <w:rsid w:val="00E15860"/>
    <w:rsid w:val="00E15C15"/>
    <w:rsid w:val="00E15D41"/>
    <w:rsid w:val="00E16546"/>
    <w:rsid w:val="00E200A3"/>
    <w:rsid w:val="00E2010B"/>
    <w:rsid w:val="00E20CAA"/>
    <w:rsid w:val="00E21235"/>
    <w:rsid w:val="00E216CF"/>
    <w:rsid w:val="00E21D0E"/>
    <w:rsid w:val="00E21F78"/>
    <w:rsid w:val="00E22AE1"/>
    <w:rsid w:val="00E23B56"/>
    <w:rsid w:val="00E23B91"/>
    <w:rsid w:val="00E24253"/>
    <w:rsid w:val="00E24BEC"/>
    <w:rsid w:val="00E24FCD"/>
    <w:rsid w:val="00E2596A"/>
    <w:rsid w:val="00E25CD6"/>
    <w:rsid w:val="00E260B0"/>
    <w:rsid w:val="00E26E05"/>
    <w:rsid w:val="00E27531"/>
    <w:rsid w:val="00E276AD"/>
    <w:rsid w:val="00E277B3"/>
    <w:rsid w:val="00E3038C"/>
    <w:rsid w:val="00E309B4"/>
    <w:rsid w:val="00E30C68"/>
    <w:rsid w:val="00E31662"/>
    <w:rsid w:val="00E31BB0"/>
    <w:rsid w:val="00E328D4"/>
    <w:rsid w:val="00E32A65"/>
    <w:rsid w:val="00E32CFA"/>
    <w:rsid w:val="00E32E5D"/>
    <w:rsid w:val="00E33120"/>
    <w:rsid w:val="00E338B7"/>
    <w:rsid w:val="00E349AF"/>
    <w:rsid w:val="00E34B8A"/>
    <w:rsid w:val="00E34BA4"/>
    <w:rsid w:val="00E34D61"/>
    <w:rsid w:val="00E34E1D"/>
    <w:rsid w:val="00E3517B"/>
    <w:rsid w:val="00E352D2"/>
    <w:rsid w:val="00E356B9"/>
    <w:rsid w:val="00E37071"/>
    <w:rsid w:val="00E3738A"/>
    <w:rsid w:val="00E37BA2"/>
    <w:rsid w:val="00E406CE"/>
    <w:rsid w:val="00E411A1"/>
    <w:rsid w:val="00E41326"/>
    <w:rsid w:val="00E414DA"/>
    <w:rsid w:val="00E41B8D"/>
    <w:rsid w:val="00E438D7"/>
    <w:rsid w:val="00E43D02"/>
    <w:rsid w:val="00E43D53"/>
    <w:rsid w:val="00E44A04"/>
    <w:rsid w:val="00E45C74"/>
    <w:rsid w:val="00E47677"/>
    <w:rsid w:val="00E50AC3"/>
    <w:rsid w:val="00E511DC"/>
    <w:rsid w:val="00E52480"/>
    <w:rsid w:val="00E52659"/>
    <w:rsid w:val="00E531A6"/>
    <w:rsid w:val="00E54BDD"/>
    <w:rsid w:val="00E54D0B"/>
    <w:rsid w:val="00E551AA"/>
    <w:rsid w:val="00E55BD7"/>
    <w:rsid w:val="00E55D1E"/>
    <w:rsid w:val="00E55FD8"/>
    <w:rsid w:val="00E560A7"/>
    <w:rsid w:val="00E5656F"/>
    <w:rsid w:val="00E5682F"/>
    <w:rsid w:val="00E60D58"/>
    <w:rsid w:val="00E612E4"/>
    <w:rsid w:val="00E619FD"/>
    <w:rsid w:val="00E61EA5"/>
    <w:rsid w:val="00E61F33"/>
    <w:rsid w:val="00E6312C"/>
    <w:rsid w:val="00E6397C"/>
    <w:rsid w:val="00E63B50"/>
    <w:rsid w:val="00E645B3"/>
    <w:rsid w:val="00E648DA"/>
    <w:rsid w:val="00E6492B"/>
    <w:rsid w:val="00E65FB7"/>
    <w:rsid w:val="00E66902"/>
    <w:rsid w:val="00E707A0"/>
    <w:rsid w:val="00E70BA9"/>
    <w:rsid w:val="00E7144D"/>
    <w:rsid w:val="00E71C3A"/>
    <w:rsid w:val="00E72B80"/>
    <w:rsid w:val="00E73715"/>
    <w:rsid w:val="00E73C11"/>
    <w:rsid w:val="00E73ECE"/>
    <w:rsid w:val="00E7400F"/>
    <w:rsid w:val="00E7527E"/>
    <w:rsid w:val="00E75C49"/>
    <w:rsid w:val="00E76295"/>
    <w:rsid w:val="00E7691E"/>
    <w:rsid w:val="00E76CA8"/>
    <w:rsid w:val="00E80968"/>
    <w:rsid w:val="00E815E2"/>
    <w:rsid w:val="00E82562"/>
    <w:rsid w:val="00E82F5B"/>
    <w:rsid w:val="00E83EC8"/>
    <w:rsid w:val="00E840A1"/>
    <w:rsid w:val="00E841C7"/>
    <w:rsid w:val="00E8429B"/>
    <w:rsid w:val="00E84997"/>
    <w:rsid w:val="00E84B9B"/>
    <w:rsid w:val="00E84C4D"/>
    <w:rsid w:val="00E84EBA"/>
    <w:rsid w:val="00E856D1"/>
    <w:rsid w:val="00E8635E"/>
    <w:rsid w:val="00E864C6"/>
    <w:rsid w:val="00E86E8B"/>
    <w:rsid w:val="00E86E90"/>
    <w:rsid w:val="00E87264"/>
    <w:rsid w:val="00E872D6"/>
    <w:rsid w:val="00E8731E"/>
    <w:rsid w:val="00E87378"/>
    <w:rsid w:val="00E87C1E"/>
    <w:rsid w:val="00E90CA6"/>
    <w:rsid w:val="00E914C4"/>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362E"/>
    <w:rsid w:val="00EA4024"/>
    <w:rsid w:val="00EA60C9"/>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B7127"/>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A1B"/>
    <w:rsid w:val="00ED4D9C"/>
    <w:rsid w:val="00ED685E"/>
    <w:rsid w:val="00ED6983"/>
    <w:rsid w:val="00ED762E"/>
    <w:rsid w:val="00EE01F7"/>
    <w:rsid w:val="00EE07EA"/>
    <w:rsid w:val="00EE0912"/>
    <w:rsid w:val="00EE145C"/>
    <w:rsid w:val="00EE1635"/>
    <w:rsid w:val="00EE19D5"/>
    <w:rsid w:val="00EE26E7"/>
    <w:rsid w:val="00EE2E31"/>
    <w:rsid w:val="00EE308C"/>
    <w:rsid w:val="00EE336B"/>
    <w:rsid w:val="00EE3915"/>
    <w:rsid w:val="00EE3CD8"/>
    <w:rsid w:val="00EE4598"/>
    <w:rsid w:val="00EE471C"/>
    <w:rsid w:val="00EE5FBE"/>
    <w:rsid w:val="00EE6149"/>
    <w:rsid w:val="00EE6820"/>
    <w:rsid w:val="00EE7BB3"/>
    <w:rsid w:val="00EF0069"/>
    <w:rsid w:val="00EF0949"/>
    <w:rsid w:val="00EF09E6"/>
    <w:rsid w:val="00EF1E88"/>
    <w:rsid w:val="00EF28CA"/>
    <w:rsid w:val="00EF3A39"/>
    <w:rsid w:val="00EF414C"/>
    <w:rsid w:val="00EF4596"/>
    <w:rsid w:val="00EF4A10"/>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0E5E"/>
    <w:rsid w:val="00F12041"/>
    <w:rsid w:val="00F1257D"/>
    <w:rsid w:val="00F12971"/>
    <w:rsid w:val="00F14012"/>
    <w:rsid w:val="00F1430E"/>
    <w:rsid w:val="00F14811"/>
    <w:rsid w:val="00F1516D"/>
    <w:rsid w:val="00F162F9"/>
    <w:rsid w:val="00F16F8F"/>
    <w:rsid w:val="00F17B46"/>
    <w:rsid w:val="00F2051A"/>
    <w:rsid w:val="00F20A79"/>
    <w:rsid w:val="00F21B35"/>
    <w:rsid w:val="00F21B7A"/>
    <w:rsid w:val="00F21D37"/>
    <w:rsid w:val="00F21D38"/>
    <w:rsid w:val="00F232B7"/>
    <w:rsid w:val="00F2388E"/>
    <w:rsid w:val="00F23FC9"/>
    <w:rsid w:val="00F25566"/>
    <w:rsid w:val="00F26493"/>
    <w:rsid w:val="00F265EB"/>
    <w:rsid w:val="00F26991"/>
    <w:rsid w:val="00F26A9A"/>
    <w:rsid w:val="00F26DA3"/>
    <w:rsid w:val="00F26ECD"/>
    <w:rsid w:val="00F2718F"/>
    <w:rsid w:val="00F27596"/>
    <w:rsid w:val="00F27915"/>
    <w:rsid w:val="00F27BB3"/>
    <w:rsid w:val="00F30200"/>
    <w:rsid w:val="00F30209"/>
    <w:rsid w:val="00F307C2"/>
    <w:rsid w:val="00F33034"/>
    <w:rsid w:val="00F345A3"/>
    <w:rsid w:val="00F34FE9"/>
    <w:rsid w:val="00F35271"/>
    <w:rsid w:val="00F35BC1"/>
    <w:rsid w:val="00F36F7C"/>
    <w:rsid w:val="00F379DA"/>
    <w:rsid w:val="00F401FF"/>
    <w:rsid w:val="00F4078E"/>
    <w:rsid w:val="00F40832"/>
    <w:rsid w:val="00F415B3"/>
    <w:rsid w:val="00F41D2C"/>
    <w:rsid w:val="00F42417"/>
    <w:rsid w:val="00F43294"/>
    <w:rsid w:val="00F44919"/>
    <w:rsid w:val="00F45118"/>
    <w:rsid w:val="00F46B5B"/>
    <w:rsid w:val="00F46ECE"/>
    <w:rsid w:val="00F478FD"/>
    <w:rsid w:val="00F5153F"/>
    <w:rsid w:val="00F51FFB"/>
    <w:rsid w:val="00F52607"/>
    <w:rsid w:val="00F52A6E"/>
    <w:rsid w:val="00F52AF5"/>
    <w:rsid w:val="00F5451D"/>
    <w:rsid w:val="00F548E8"/>
    <w:rsid w:val="00F55044"/>
    <w:rsid w:val="00F551C3"/>
    <w:rsid w:val="00F556DD"/>
    <w:rsid w:val="00F55C39"/>
    <w:rsid w:val="00F55D44"/>
    <w:rsid w:val="00F56063"/>
    <w:rsid w:val="00F5688D"/>
    <w:rsid w:val="00F56BE5"/>
    <w:rsid w:val="00F57A3A"/>
    <w:rsid w:val="00F600C1"/>
    <w:rsid w:val="00F60585"/>
    <w:rsid w:val="00F61248"/>
    <w:rsid w:val="00F618D5"/>
    <w:rsid w:val="00F6195C"/>
    <w:rsid w:val="00F6241A"/>
    <w:rsid w:val="00F63D03"/>
    <w:rsid w:val="00F659CA"/>
    <w:rsid w:val="00F672A0"/>
    <w:rsid w:val="00F67AA5"/>
    <w:rsid w:val="00F70158"/>
    <w:rsid w:val="00F70321"/>
    <w:rsid w:val="00F71B60"/>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0C"/>
    <w:rsid w:val="00F91ED4"/>
    <w:rsid w:val="00F93893"/>
    <w:rsid w:val="00F93A91"/>
    <w:rsid w:val="00F93D4F"/>
    <w:rsid w:val="00F93F3E"/>
    <w:rsid w:val="00F943DC"/>
    <w:rsid w:val="00F94CDE"/>
    <w:rsid w:val="00F967E4"/>
    <w:rsid w:val="00F9766A"/>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123"/>
    <w:rsid w:val="00FA569C"/>
    <w:rsid w:val="00FA5995"/>
    <w:rsid w:val="00FA5F2C"/>
    <w:rsid w:val="00FA6607"/>
    <w:rsid w:val="00FA68C5"/>
    <w:rsid w:val="00FA72A6"/>
    <w:rsid w:val="00FA76FB"/>
    <w:rsid w:val="00FB03EE"/>
    <w:rsid w:val="00FB0F57"/>
    <w:rsid w:val="00FB0FED"/>
    <w:rsid w:val="00FB29E6"/>
    <w:rsid w:val="00FB3342"/>
    <w:rsid w:val="00FB3562"/>
    <w:rsid w:val="00FB36CA"/>
    <w:rsid w:val="00FB415B"/>
    <w:rsid w:val="00FB451B"/>
    <w:rsid w:val="00FB4539"/>
    <w:rsid w:val="00FB486D"/>
    <w:rsid w:val="00FB4BA9"/>
    <w:rsid w:val="00FB4E1A"/>
    <w:rsid w:val="00FB54D8"/>
    <w:rsid w:val="00FB6A42"/>
    <w:rsid w:val="00FB7842"/>
    <w:rsid w:val="00FB793C"/>
    <w:rsid w:val="00FB7C56"/>
    <w:rsid w:val="00FB7F26"/>
    <w:rsid w:val="00FC0918"/>
    <w:rsid w:val="00FC155C"/>
    <w:rsid w:val="00FC27BF"/>
    <w:rsid w:val="00FC2953"/>
    <w:rsid w:val="00FC340D"/>
    <w:rsid w:val="00FC3995"/>
    <w:rsid w:val="00FC405E"/>
    <w:rsid w:val="00FC423B"/>
    <w:rsid w:val="00FC5499"/>
    <w:rsid w:val="00FC69D0"/>
    <w:rsid w:val="00FC7262"/>
    <w:rsid w:val="00FC743A"/>
    <w:rsid w:val="00FC7832"/>
    <w:rsid w:val="00FD0173"/>
    <w:rsid w:val="00FD0F0E"/>
    <w:rsid w:val="00FD1CAD"/>
    <w:rsid w:val="00FD2F8E"/>
    <w:rsid w:val="00FD3209"/>
    <w:rsid w:val="00FD49C2"/>
    <w:rsid w:val="00FD4D8C"/>
    <w:rsid w:val="00FD4DC6"/>
    <w:rsid w:val="00FD4E65"/>
    <w:rsid w:val="00FD5551"/>
    <w:rsid w:val="00FD6098"/>
    <w:rsid w:val="00FD6FC0"/>
    <w:rsid w:val="00FD7F19"/>
    <w:rsid w:val="00FE05AE"/>
    <w:rsid w:val="00FE0903"/>
    <w:rsid w:val="00FE0A2E"/>
    <w:rsid w:val="00FE0CFC"/>
    <w:rsid w:val="00FE0F63"/>
    <w:rsid w:val="00FE113F"/>
    <w:rsid w:val="00FE12BC"/>
    <w:rsid w:val="00FE2924"/>
    <w:rsid w:val="00FE363A"/>
    <w:rsid w:val="00FE473A"/>
    <w:rsid w:val="00FE54B5"/>
    <w:rsid w:val="00FE5559"/>
    <w:rsid w:val="00FE6393"/>
    <w:rsid w:val="00FE6841"/>
    <w:rsid w:val="00FE7758"/>
    <w:rsid w:val="00FF058E"/>
    <w:rsid w:val="00FF08D8"/>
    <w:rsid w:val="00FF10A4"/>
    <w:rsid w:val="00FF21EA"/>
    <w:rsid w:val="00FF3167"/>
    <w:rsid w:val="00FF320E"/>
    <w:rsid w:val="00FF33FE"/>
    <w:rsid w:val="00FF349B"/>
    <w:rsid w:val="00FF4531"/>
    <w:rsid w:val="00FF496A"/>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41CA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9B393A"/>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ind w:left="862"/>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9B393A"/>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ind w:left="862"/>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1844213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6914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7372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1547550">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532810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375803">
      <w:bodyDiv w:val="1"/>
      <w:marLeft w:val="0"/>
      <w:marRight w:val="0"/>
      <w:marTop w:val="0"/>
      <w:marBottom w:val="0"/>
      <w:divBdr>
        <w:top w:val="none" w:sz="0" w:space="0" w:color="auto"/>
        <w:left w:val="none" w:sz="0" w:space="0" w:color="auto"/>
        <w:bottom w:val="none" w:sz="0" w:space="0" w:color="auto"/>
        <w:right w:val="none" w:sz="0" w:space="0" w:color="auto"/>
      </w:divBdr>
    </w:div>
    <w:div w:id="8188845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7199496">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78678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091382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06121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6840867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png"/><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png"/><Relationship Id="rId33"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wmf"/><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png"/><Relationship Id="rId32" Type="http://schemas.openxmlformats.org/officeDocument/2006/relationships/header" Target="header2.xml"/><Relationship Id="rId37" Type="http://schemas.microsoft.com/office/2011/relationships/commentsExtended" Target="commentsExtended.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png"/><Relationship Id="rId28" Type="http://schemas.openxmlformats.org/officeDocument/2006/relationships/image" Target="media/image14.png"/><Relationship Id="rId36" Type="http://schemas.microsoft.com/office/2011/relationships/people" Target="people.xml"/><Relationship Id="rId10" Type="http://schemas.openxmlformats.org/officeDocument/2006/relationships/webSettings" Target="webSettings.xml"/><Relationship Id="rId19" Type="http://schemas.openxmlformats.org/officeDocument/2006/relationships/image" Target="media/image5.jpeg"/><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1.sigs.rels><?xml version="1.0" encoding="UTF-8" standalone="yes"?>
<Relationships xmlns="http://schemas.openxmlformats.org/package/2006/relationships"><Relationship Id="rId3" Type="http://schemas.openxmlformats.org/package/2006/relationships/digital-signature/signature" Target="sig2.xml"/><Relationship Id="rId2" Type="http://schemas.openxmlformats.org/package/2006/relationships/digital-signature/signature" Target="sig1.xml"/><Relationship Id="rId4" Type="http://schemas.openxmlformats.org/package/2006/relationships/digital-signature/signature" Target="sig3.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JNjXancOUeRP8qVqocNaggpnTCo=</DigestValue>
    </Reference>
    <Reference URI="#idOfficeObject" Type="http://www.w3.org/2000/09/xmldsig#Object">
      <DigestMethod Algorithm="http://www.w3.org/2000/09/xmldsig#sha1"/>
      <DigestValue>vANGsdiqaWitV/Z2ojDY+S40Aj0=</DigestValue>
    </Reference>
    <Reference URI="#idSignedProperties" Type="http://uri.etsi.org/01903#SignedProperties">
      <Transforms>
        <Transform Algorithm="http://www.w3.org/TR/2001/REC-xml-c14n-20010315"/>
      </Transforms>
      <DigestMethod Algorithm="http://www.w3.org/2000/09/xmldsig#sha1"/>
      <DigestValue>K7gRy1TkrutYcndUs+m15wC9Vuw=</DigestValue>
    </Reference>
    <Reference URI="#idValidSigLnImg" Type="http://www.w3.org/2000/09/xmldsig#Object">
      <DigestMethod Algorithm="http://www.w3.org/2000/09/xmldsig#sha1"/>
      <DigestValue>T6/hkyYnzWohIkr31+wUJnRz4vY=</DigestValue>
    </Reference>
    <Reference URI="#idInvalidSigLnImg" Type="http://www.w3.org/2000/09/xmldsig#Object">
      <DigestMethod Algorithm="http://www.w3.org/2000/09/xmldsig#sha1"/>
      <DigestValue>6RejP0S8g91M+KCtLdqTssj6cSo=</DigestValue>
    </Reference>
  </SignedInfo>
  <SignatureValue>zIeArDnPGABYHjJCvcneE6mAxFVVeE6V3Tg0lIgDypUiaTER0WgRS7BtWY1Q0GGuaF4o06RzZBDj
kYcDYZUdz1Y3ZoAeVBoREllNt0WFcr2NtAg+0Y/rass9OkDAQlxsBeuYUNbK+EWxND3VAFnBGRn1
iYVgTk1ZArCgTpeYmk+BoPqu0eNgcfyf/K7ixJ+uhdWPSXXt9N318qqUkcFRkY2vGeKQZl/vx5fo
JCdM4wAgeRNNi4cLYEOyc9p+C99bIgRTVbU9T4Xb0YkErbPr/GHiG5928ZVpNIfVYN71UaLT0yNi
vIUEfSOtRYOc+0jMYXDDsHW+lqIR1NYR2kel2g==</SignatureValue>
  <KeyInfo>
    <X509Data>
      <X509Certificate>MIIHWzCCBkOgAwIBAgIQVR6TbfUDhcu6bNZyouZLiTANBgkqhkiG9w0BAQUFADCB4DELMAkGA1UE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IGRlIENoaWxlIENBMR8wHQYJKoZIhvcNAQkBFhBlLXNpZ25AZS1zaWduLmNsMB4XDTE1MDIyNDAw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</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ahSVI08HO1Ad0diucZ/CZfW7Ws8=</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2.emf?ContentType=image/x-emf">
        <DigestMethod Algorithm="http://www.w3.org/2000/09/xmldsig#sha1"/>
        <DigestValue>E8SOORpoDsqi+pxhgaPtnYZL01w=</DigestValue>
      </Reference>
      <Reference URI="/word/media/image8.png?ContentType=image/png">
        <DigestMethod Algorithm="http://www.w3.org/2000/09/xmldsig#sha1"/>
        <DigestValue>SvRmK6aGyhvSDNSPVe/hwTAiYTI=</DigestValue>
      </Reference>
      <Reference URI="/word/media/image13.png?ContentType=image/png">
        <DigestMethod Algorithm="http://www.w3.org/2000/09/xmldsig#sha1"/>
        <DigestValue>G0kZ72GJNVPUZWkRj2SEC0DmZUE=</DigestValue>
      </Reference>
      <Reference URI="/word/media/image12.png?ContentType=image/png">
        <DigestMethod Algorithm="http://www.w3.org/2000/09/xmldsig#sha1"/>
        <DigestValue>1VPl8c7nRIZJKmKQKWjxx9vwaYg=</DigestValue>
      </Reference>
      <Reference URI="/word/media/image10.png?ContentType=image/png">
        <DigestMethod Algorithm="http://www.w3.org/2000/09/xmldsig#sha1"/>
        <DigestValue>fCNxW9rU7dCbmCptRVRMPhRJqM4=</DigestValue>
      </Reference>
      <Reference URI="/word/media/image5.jpeg?ContentType=image/jpeg">
        <DigestMethod Algorithm="http://www.w3.org/2000/09/xmldsig#sha1"/>
        <DigestValue>p1nwaxEzE1UjOIqKCHmvG7npRWc=</DigestValue>
      </Reference>
      <Reference URI="/word/media/image16.png?ContentType=image/png">
        <DigestMethod Algorithm="http://www.w3.org/2000/09/xmldsig#sha1"/>
        <DigestValue>RJk6XybTeCMdiyLYIzIp5YSBIgQ=</DigestValue>
      </Reference>
      <Reference URI="/word/media/image15.png?ContentType=image/png">
        <DigestMethod Algorithm="http://www.w3.org/2000/09/xmldsig#sha1"/>
        <DigestValue>BNch1o76C+uAjfIEh6C+G741CHI=</DigestValue>
      </Reference>
      <Reference URI="/word/fontTable.xml?ContentType=application/vnd.openxmlformats-officedocument.wordprocessingml.fontTable+xml">
        <DigestMethod Algorithm="http://www.w3.org/2000/09/xmldsig#sha1"/>
        <DigestValue>akGhdsENHxM/c6f+XhLbvjDJheg=</DigestValue>
      </Reference>
      <Reference URI="/word/styles.xml?ContentType=application/vnd.openxmlformats-officedocument.wordprocessingml.styles+xml">
        <DigestMethod Algorithm="http://www.w3.org/2000/09/xmldsig#sha1"/>
        <DigestValue>GWSY/AsuR74L0ttDHGfzut6SwtA=</DigestValue>
      </Reference>
      <Reference URI="/word/numbering.xml?ContentType=application/vnd.openxmlformats-officedocument.wordprocessingml.numbering+xml">
        <DigestMethod Algorithm="http://www.w3.org/2000/09/xmldsig#sha1"/>
        <DigestValue>E013XsD+NZwY5qD+NAYyIPKgsho=</DigestValue>
      </Reference>
      <Reference URI="/word/settings.xml?ContentType=application/vnd.openxmlformats-officedocument.wordprocessingml.settings+xml">
        <DigestMethod Algorithm="http://www.w3.org/2000/09/xmldsig#sha1"/>
        <DigestValue>7wEIeuq7sccOwWEk8JdotNRJbbw=</DigestValue>
      </Reference>
      <Reference URI="/word/media/image1.emf?ContentType=image/x-emf">
        <DigestMethod Algorithm="http://www.w3.org/2000/09/xmldsig#sha1"/>
        <DigestValue>VW8UpAtoQcHaevXju8hbqMCeFlE=</DigestValue>
      </Reference>
      <Reference URI="/word/media/image3.emf?ContentType=image/x-emf">
        <DigestMethod Algorithm="http://www.w3.org/2000/09/xmldsig#sha1"/>
        <DigestValue>Cb0Byljo5GF6ccKeDfv5zNVBOn4=</DigestValue>
      </Reference>
      <Reference URI="/word/media/image9.png?ContentType=image/png">
        <DigestMethod Algorithm="http://www.w3.org/2000/09/xmldsig#sha1"/>
        <DigestValue>IUoo7ydY6Vj4zMhHLruNpSalwds=</DigestValue>
      </Reference>
      <Reference URI="/word/media/image11.png?ContentType=image/png">
        <DigestMethod Algorithm="http://www.w3.org/2000/09/xmldsig#sha1"/>
        <DigestValue>OPMFw+9ai1lGIzkuThhujQn3kuc=</DigestValue>
      </Reference>
      <Reference URI="/word/media/image6.wmf?ContentType=image/x-wmf">
        <DigestMethod Algorithm="http://www.w3.org/2000/09/xmldsig#sha1"/>
        <DigestValue>igzYYS3CWYB0xNJmgLUej+3D4bI=</DigestValue>
      </Reference>
      <Reference URI="/word/webSettings.xml?ContentType=application/vnd.openxmlformats-officedocument.wordprocessingml.webSettings+xml">
        <DigestMethod Algorithm="http://www.w3.org/2000/09/xmldsig#sha1"/>
        <DigestValue>+nBYrFpXuL4IC/n+SEMkYXAMayQ=</DigestValue>
      </Reference>
      <Reference URI="/word/header2.xml?ContentType=application/vnd.openxmlformats-officedocument.wordprocessingml.header+xml">
        <DigestMethod Algorithm="http://www.w3.org/2000/09/xmldsig#sha1"/>
        <DigestValue>3RkV9OsDCjOHhMsn1W/UuuPrw5M=</DigestValue>
      </Reference>
      <Reference URI="/word/footer4.xml?ContentType=application/vnd.openxmlformats-officedocument.wordprocessingml.footer+xml">
        <DigestMethod Algorithm="http://www.w3.org/2000/09/xmldsig#sha1"/>
        <DigestValue>Wl/xQBT2awF+3lve7aXZ8vLevno=</DigestValue>
      </Reference>
      <Reference URI="/word/footer1.xml?ContentType=application/vnd.openxmlformats-officedocument.wordprocessingml.footer+xml">
        <DigestMethod Algorithm="http://www.w3.org/2000/09/xmldsig#sha1"/>
        <DigestValue>4hwtvJsPIH3LjNpyGU1Hrs0jKfw=</DigestValue>
      </Reference>
      <Reference URI="/word/document.xml?ContentType=application/vnd.openxmlformats-officedocument.wordprocessingml.document.main+xml">
        <DigestMethod Algorithm="http://www.w3.org/2000/09/xmldsig#sha1"/>
        <DigestValue>IOFAhp9WwQDsM+cLwCydiuQ5bow=</DigestValue>
      </Reference>
      <Reference URI="/word/footer2.xml?ContentType=application/vnd.openxmlformats-officedocument.wordprocessingml.footer+xml">
        <DigestMethod Algorithm="http://www.w3.org/2000/09/xmldsig#sha1"/>
        <DigestValue>+xpTG84vBd71iA8mJbvpb4LX8X8=</DigestValue>
      </Reference>
      <Reference URI="/word/footer3.xml?ContentType=application/vnd.openxmlformats-officedocument.wordprocessingml.footer+xml">
        <DigestMethod Algorithm="http://www.w3.org/2000/09/xmldsig#sha1"/>
        <DigestValue>dE6SIc6xMoXwU1zhh+eVGOiqf8Q=</DigestValue>
      </Reference>
      <Reference URI="/word/footnotes.xml?ContentType=application/vnd.openxmlformats-officedocument.wordprocessingml.footnotes+xml">
        <DigestMethod Algorithm="http://www.w3.org/2000/09/xmldsig#sha1"/>
        <DigestValue>Ax9ZTjoC3nanOF7U59wM4aqMj98=</DigestValue>
      </Reference>
      <Reference URI="/word/endnotes.xml?ContentType=application/vnd.openxmlformats-officedocument.wordprocessingml.endnotes+xml">
        <DigestMethod Algorithm="http://www.w3.org/2000/09/xmldsig#sha1"/>
        <DigestValue>6J5sF03iuNuAjyIDO4cE2ZCwI0g=</DigestValue>
      </Reference>
      <Reference URI="/word/media/image14.png?ContentType=image/png">
        <DigestMethod Algorithm="http://www.w3.org/2000/09/xmldsig#sha1"/>
        <DigestValue>FPKDfo+sRiaYZe47xXpiRpdft8w=</DigestValue>
      </Reference>
      <Reference URI="/word/media/image7.png?ContentType=image/png">
        <DigestMethod Algorithm="http://www.w3.org/2000/09/xmldsig#sha1"/>
        <DigestValue>Wyrpw17tcIWVG8HYOXsm19NoGCg=</DigestValue>
      </Reference>
      <Reference URI="/word/header1.xml?ContentType=application/vnd.openxmlformats-officedocument.wordprocessingml.header+xml">
        <DigestMethod Algorithm="http://www.w3.org/2000/09/xmldsig#sha1"/>
        <DigestValue>66PrkqmiQThLC5FLjNKQETWk7rw=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kEMQ1hoCai4sPSQPpNM3ucIZkr0=</DigestValue>
      </Reference>
    </Manifest>
    <SignatureProperties>
      <SignatureProperty Id="idSignatureTime" Target="#idPackageSignature">
        <mdssi:SignatureTime>
          <mdssi:Format>YYYY-MM-DDThh:mm:ssTZD</mdssi:Format>
          <mdssi:Value>2015-02-24T18:38:50Z</mdssi:Value>
        </mdssi:SignatureTime>
      </SignatureProperty>
    </SignatureProperties>
  </Object>
  <Object Id="idOfficeObject">
    <SignatureProperties>
      <SignatureProperty Id="idOfficeV1Details" Target="#idPackageSignature">
        <SignatureInfoV1 xmlns="http://schemas.microsoft.com/office/2006/digsig">
          <SetupID>{45A39492-2AD4-4C7C-AA11-01704427AB0C}</SetupID>
          <SignatureText/>
          <SignatureImage>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MxlwcGQBAQEBAQEBAQEBAQEBAQEBAQEBAQEBAQEBAQEBAQEBAQEBAQEBAQEBAQEBAQEBAQEBAQEBAQEBAQEBAQEBAQEBAQEBAQEBAQEBAQEBAQEBAQEBAQEBAQEBAQEBAQEBAQEBAQEBAQEBAQEBAQEBAQEBAQEBAQEBAQEBAQEBAQEBAQEBAQEBAQEBAQEBAQEBAQEBAQEBAQEBAQEB/xliAQEBAQEBAQEBAQEBAQEBAQEBAQEBAQEBAQEBAQEBAQEBA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B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B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B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B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B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B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B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B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B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B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B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B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B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B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B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B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B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B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B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B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B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B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B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B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B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B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B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B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B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B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B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B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B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B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B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B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B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B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B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B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B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B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B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B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B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B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B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B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B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B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B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B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B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B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B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B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B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B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B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B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B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B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B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B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B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B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B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B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B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B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B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B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B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B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B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B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B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B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B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B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B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B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B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B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B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B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B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B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B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B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B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B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B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B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B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B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B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B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B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B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B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B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B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B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B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B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B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B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B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B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B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B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B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B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B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B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B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1280</HorizontalResolution>
          <VerticalResolution>1024</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2015-02-24T18:38:50Z</xd:SigningTime>
          <xd:SigningCertificate>
            <xd:Cert>
              <xd:CertDigest>
                <DigestMethod Algorithm="http://www.w3.org/2000/09/xmldsig#sha1"/>
                <DigestValue>S8UjD170dxb2dtOnewqHST592pk=</DigestValue>
              </xd:CertDigest>
              <xd:IssuerSerial>
                <X509IssuerName>E=e-sign@e-sign.cl, CN=E-Sign Firma Electronica Avanzada para Estado de Chile CA, OU=Class 2 Managed PKI Individual Subscriber CA, OU=Symantec Trust Network, O=E-Sign S.A., C=CL</X509IssuerName>
                <X509SerialNumber>113143138773383430892597634883270364041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QIwAAoREAACBFTUYAAAEALJIAAMs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NxhEFU5AOqG4WE42wliAQAAAGQ1BWKINQZiAAWMBjjbCWIBAAAAZDUFYnw1BWKg+okGoPqJBlhVOQBvadxhAKwJYgEAAABkNQViZFU5AIABe3YOXHZ24Ft2dmRVOQBkAQAAAAAAAAAAAACNYjF2jWIxdgg3ZAAACAAAAAIAAAAAAACMVTkAImoxdgAAAAAAAAAAvFY5AAYAAACwVjkABgAAAAAAAAAAAAAAsFY5AMRVOQDu6jB2AAAAAAACAAAAADkABgAAALBWOQAGAAAATBIydgAAAAAAAAAAsFY5AAYAAADQZDEC8FU5AJUuMHYAAAAAAAIAALBWOQAGAAAAZHYACAAAAAAlAAAADAAAAAMAAAAYAAAADAAAAAAAAAISAAAADAAAAAEAAAAWAAAADAAAAAgAAABUAAAAVAAAAAoAAAAnAAAAHgAAAEoAAAABAAAAAEANQgAE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D8AKD4///yAQAAAAAAAPyL+wmA+P//CABYfvv2//8AAAAAAAAAAOCL+wmA+P////8AAAAAOXcAAAAAUG45ANRtOQBfqDV38IdoBtgfLAXKAAAAORIhiSIAigEIAAAAAAAAAAAAAADXqDV3XABEADkANgACAAAAAAAAADYALgBkAGEAAAAAAAgAAAAAAAAAygAAAAgACgDkqDV3dG45AAAAAABDADoAXABVAHMAZQByAHMAAABvAHMAYwBhAHIALgBsAGUAYQBsAFwAQQBwAHAARABhAHQAYQBcAEwAbwBjAGEAbABcAE0AaQBjAHIAbwBzAAAAZgB0AFwAVwBpAG4AZABvAHcAcwBcAFQAZQBtAHAAbwByAGEAcgB5ACAASQBuAHQAZQByAG4AcGw5AC8wd3Z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gAAABcAAAAAQAAAABADUIABA1CCgAAAFAAAAANAAAATAAAAAAAAAAAAAAAAAAAAP//////////aAAAAE8AcwBjAGEAcgAgAEwAZQBhAGwAIABTAC4AAAAIAAAABQAAAAUAAAAGAAAABAAAAAMAAAAFAAAABgAAAAYAAAAC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QAAAAGwAAAABAAAAAEANQgAEDUIKAAAAYAAAAAwAAABMAAAAAAAAAAAAAAAAAAAA//////////9kAAAARgBpAHMAYwBhAGwAaQB6AGEAZABvAHIABgAAAAIAAAAFAAAABQAAAAYAAAACAAAAAgAAAAUAAAAGAAAABgAAAAYAAAAE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OAEAAAoAAABwAAAAxQAAAHwAAAABAAAAAEANQgAEDUIKAAAAcAAAACcAAABMAAAABAAAAAkAAABwAAAAxwAAAH0AAACcAAAARgBpAHIAbQBhAGQAbwAgAHAAbwByADoAIABvAHMAYwBhAHIAIABhAHIAdAB1AHIAbwAgAGwAZQBhAGwAIABzAGEAbgBkAG8AdgBhAGwAAAAGAAAAAgAAAAQAAAAIAAAABgAAAAYAAAAGAAAAAwAAAAYAAAAGAAAABAAAAAQAAAADAAAABgAAAAUAAAAFAAAABgAAAAQAAAADAAAABgAAAAQAAAAEAAAABgAAAAQAAAAGAAAAAwAAAAIAAAAGAAAABgAAAAIAAAADAAAABQAAAAYAAAAGAAAABgAAAAYAAAAGAAAABgAAAAIAAAAWAAAADAAAAAAAAAAlAAAADAAAAAIAAAAOAAAAFAAAAAAAAAAQAAAAFAAAAA==</Object>
  <Object Id="idInvalidSigLnImg">AQAAAGwAAAAAAAAAAAAAAP8AAAB/AAAAAAAAAAAAAABQIwAAoREAACBFTUYAAAEAyJUAANE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wAEqDkAAIx7ADnO2GEA4WQAeMM+AAEAAAAABAAAsKU5AFfO2GGWi7pivqY5AAAEAAABAAAIAAAAAAilOQCk+DkApPg5AGSlOQCAAXt2Dlx2duBbdnZkpTkAZAEAAAAAAAAAAAAAjWIxdo1iMXZYNmQAAAgAAAACAAAAAAAAjKU5ACJqMXYAAAAAAAAAAL6mOQAHAAAAsKY5AAcAAAAAAAAAAAAAALCmOQDEpTkA7uowdgAAAAAAAgAAAAA5AAcAAACwpjkABwAAAEwSMnYAAAAAAAAAALCmOQAHAAAA0GQxAvClOQCVLjB2AAAAAAACAACwpjkABwAAAGR2AAgAAAAAJQAAAAwAAAABAAAAGAAAAAwAAAD/AAACEgAAAAwAAAABAAAAHgAAABgAAAAiAAAABAAAAGwAAAARAAAAJQAAAAwAAAABAAAAVAAAAKgAAAAjAAAABAAAAGoAAAAQAAAAAQAAAABADUIAB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PwAoPj///IBAAAAAAAA/Iv7CYD4//8IAFh++/b//wAAAAAAAAAA4Iv7CYD4/////wAAAABgAAQAAADwFiYAgBYmALxCZADwpzkA/I3XYfAWJgAAH2AA7lfXYQAAAACAFiYAvEJkAMDPtALuV9dhAAAAAIAVJgDQZDECAOYmBBSoOQBgV9dh2Pg/APwBAABQqDkAJFfXYfwBAAAAAAAAjWIxdo1iMXb8AQAAAAgAAAACAAAAAAAAaKg5ACJqMXYAAAAAAAAAAJqpOQAHAAAAjKk5AAcAAAAAAAAAAAAAAIypOQCgqDkA7uowdgAAAAAAAgAAAAA5AAcAAACMqTkABwAAAEwSMnYAAAAAAAAAAIypOQAHAAAA0GQxAsyoOQCVLjB2AAAAAAACAACMqT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NxhEFU5AOqG4WE42wliAQAAAGQ1BWKINQZiAAWMBjjbCWIBAAAAZDUFYnw1BWKg+okGoPqJBlhVOQBvadxhAKwJYgEAAABkNQViZFU5AIABe3YOXHZ24Ft2dmRVOQBkAQAAAAAAAAAAAACNYjF2jWIxdgg3ZAAACAAAAAIAAAAAAACMVTkAImoxdgAAAAAAAAAAvFY5AAYAAACwVjkABgAAAAAAAAAAAAAAsFY5AMRVOQDu6jB2AAAAAAACAAAAADkABgAAALBWOQAGAAAATBIydgAAAAAAAAAAsFY5AAYAAADQZDEC8FU5AJUuMHYAAAAAAAIAALBWOQAGAAAAZHYACAAAAAAlAAAADAAAAAMAAAAYAAAADAAAAAAAAAISAAAADAAAAAEAAAAWAAAADAAAAAgAAABUAAAAVAAAAAoAAAAnAAAAHgAAAEoAAAABAAAAAEANQgAE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D8AKD4///yAQAAAAAAAPyL+wmA+P//CABYfvv2//8AAAAAAAAAAOCL+wmA+P////8AAAAAOXcAAAAAUG45ANRtOQBfqDV38IdoBqARLAXKAAAAYxMhgyIAigEIAAAAAAAAAAAAAADXqDV3XABEADkANgACAAAAAAAAADYALgBkAGEAAAAAAAgAAAAAAAAAygAAAAgACgDkqDV3dG45AAAAAABDADoAXABVAHMAZQByAHMAAABvAHMAYwBhAHIALgBsAGUAYQBsAFwAQQBwAHAARABhAHQAYQBcAEwAbwBjAGEAbABcAE0AaQBjAHIAbwBzAAAAZgB0AFwAVwBpAG4AZABvAHcAcwBcAFQAZQBtAHAAbwByAGEAcgB5ACAASQBuAHQAZQByAG4AcGw5AC8wd3Z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gAAABcAAAAAQAAAABADUIABA1CCgAAAFAAAAANAAAATAAAAAAAAAAAAAAAAAAAAP//////////aAAAAE8AcwBjAGEAcgAgAEwAZQBhAGwAIABTAC4AZQAIAAAABQAAAAUAAAAGAAAABAAAAAMAAAAFAAAABgAAAAYAAAAC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QAAAAGwAAAABAAAAAEANQgAEDUIKAAAAYAAAAAwAAABMAAAAAAAAAAAAAAAAAAAA//////////9kAAAARgBpAHMAYwBhAGwAaQB6AGEAZABvAHIABgAAAAIAAAAFAAAABQAAAAYAAAACAAAAAgAAAAUAAAAGAAAABgAAAAYAAAAE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OAEAAAoAAABwAAAAxQAAAHwAAAABAAAAAEANQgAEDUIKAAAAcAAAACcAAABMAAAABAAAAAkAAABwAAAAxwAAAH0AAACcAAAARgBpAHIAbQBhAGQAbwAgAHAAbwByADoAIABvAHMAYwBhAHIAIABhAHIAdAB1AHIAbwAgAGwAZQBhAGwAIABzAGEAbgBkAG8AdgBhAGwAAAAGAAAAAgAAAAQAAAAIAAAABgAAAAYAAAAGAAAAAwAAAAYAAAAGAAAABAAAAAQAAAADAAAABgAAAAUAAAAFAAAABgAAAAQAAAADAAAABgAAAAQAAAAEAAAABgAAAAQAAAAGAAAAAwAAAAIAAAAGAAAABgAAAAIAAAADAAAABQAAAAYAAAAGAAAABgAAAAYAAAAGAAAABgAAAAI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wjpM7/fICNAICpEP1LSrgnGXCTo=</DigestValue>
    </Reference>
    <Reference Type="http://www.w3.org/2000/09/xmldsig#Object" URI="#idOfficeObject">
      <DigestMethod Algorithm="http://www.w3.org/2000/09/xmldsig#sha1"/>
      <DigestValue>5kjWX5vsTG4MICzB84NxL9NuU84=</DigestValue>
    </Reference>
    <Reference Type="http://uri.etsi.org/01903#SignedProperties" URI="#idSignedProperties">
      <Transforms>
        <Transform Algorithm="http://www.w3.org/TR/2001/REC-xml-c14n-20010315"/>
      </Transforms>
      <DigestMethod Algorithm="http://www.w3.org/2000/09/xmldsig#sha1"/>
      <DigestValue>xnc5SrEkENYroQ+zq2SU4GEckFE=</DigestValue>
    </Reference>
    <Reference Type="http://www.w3.org/2000/09/xmldsig#Object" URI="#idValidSigLnImg">
      <DigestMethod Algorithm="http://www.w3.org/2000/09/xmldsig#sha1"/>
      <DigestValue>iOlS3gzeLaFnFn/xBKxBvX/LwZs=</DigestValue>
    </Reference>
    <Reference Type="http://www.w3.org/2000/09/xmldsig#Object" URI="#idInvalidSigLnImg">
      <DigestMethod Algorithm="http://www.w3.org/2000/09/xmldsig#sha1"/>
      <DigestValue>zq2Kzdomh4stckhEgnV0Lwlo7f0=</DigestValue>
    </Reference>
  </SignedInfo>
  <SignatureValue>FvOJ5bS2Yiyf+oReUKA4NlD1erk8mSqMqz/en2RbRd/82KzzbzJGV0xmfZ+6KKsKWMiurCSONW8D
I0t7ZNS55Lem12vTJ3FL7jbf84awLo1BqzrjgFImfBV3n83xWRRYwMaQ9Pm8eTn0FodUY+w48sxu
Ega6bc5a9HdlKCl4MJpjqox04McR5MZs3UVgfpDZOFNxxkjonPHAnGUwN2PLSui+bKvp1kBWmFDo
yCsw1WV/xaDiaZtS7Uak5cTwY9gjTizd4G/8uksvj+WXCnSv4ZZLpyb3KzCdL54/F9AZYK5Yfr5j
iJJpFcUkEkLvcnQE8nS/uCsk3iphBv293KPSOQ==</SignatureValue>
  <KeyInfo>
    <X509Data>
      <X509Certificate>MIIHTTCCBjWgAwIBAgIQG+uAveVRNIinu5HsfhB8D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g6EkPccz7hr2w+mURl7TZwKw1RBtL+9tk3M2vC9b28vRGmzYx1cm7C+vl4cS62lDGeMWNCoAq5uc1Ety4hRcQ6fZyZcdHBmhVt7MYYSdfGa2sIz5ru2iRTopNa6g6hIib2j0W1/yigQDeY7bm8ZdUFB5hRdmfnHcIAAOZTi1P/D8999aIVqJYIWfdRipB6tSbx7SERtIWo5gaiOHvGAG4ZD/LE+22tB9i6ctHMa3m18Zf54pzzrUecSDdk00nEW9eKxtyjksTN4ZXedQSPTvQTxaWfTevplP6sH4lw5iHWaeNlivOrpIBW6srDW0EJebcZECGxbfvnQSunmESSB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Is9Farwpl9XI4OvNig5b4pmJtLM=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3VT3c0wsRPj08aFPEAcFO/KTKQw=</DigestValue>
      </Reference>
      <Reference URI="/word/document.xml?ContentType=application/vnd.openxmlformats-officedocument.wordprocessingml.document.main+xml">
        <DigestMethod Algorithm="http://www.w3.org/2000/09/xmldsig#sha1"/>
        <DigestValue>IOFAhp9WwQDsM+cLwCydiuQ5bow=</DigestValue>
      </Reference>
      <Reference URI="/word/endnotes.xml?ContentType=application/vnd.openxmlformats-officedocument.wordprocessingml.endnotes+xml">
        <DigestMethod Algorithm="http://www.w3.org/2000/09/xmldsig#sha1"/>
        <DigestValue>6J5sF03iuNuAjyIDO4cE2ZCwI0g=</DigestValue>
      </Reference>
      <Reference URI="/word/fontTable.xml?ContentType=application/vnd.openxmlformats-officedocument.wordprocessingml.fontTable+xml">
        <DigestMethod Algorithm="http://www.w3.org/2000/09/xmldsig#sha1"/>
        <DigestValue>akGhdsENHxM/c6f+XhLbvjDJheg=</DigestValue>
      </Reference>
      <Reference URI="/word/footer1.xml?ContentType=application/vnd.openxmlformats-officedocument.wordprocessingml.footer+xml">
        <DigestMethod Algorithm="http://www.w3.org/2000/09/xmldsig#sha1"/>
        <DigestValue>4hwtvJsPIH3LjNpyGU1Hrs0jKfw=</DigestValue>
      </Reference>
      <Reference URI="/word/footer2.xml?ContentType=application/vnd.openxmlformats-officedocument.wordprocessingml.footer+xml">
        <DigestMethod Algorithm="http://www.w3.org/2000/09/xmldsig#sha1"/>
        <DigestValue>+xpTG84vBd71iA8mJbvpb4LX8X8=</DigestValue>
      </Reference>
      <Reference URI="/word/footer3.xml?ContentType=application/vnd.openxmlformats-officedocument.wordprocessingml.footer+xml">
        <DigestMethod Algorithm="http://www.w3.org/2000/09/xmldsig#sha1"/>
        <DigestValue>dE6SIc6xMoXwU1zhh+eVGOiqf8Q=</DigestValue>
      </Reference>
      <Reference URI="/word/footer4.xml?ContentType=application/vnd.openxmlformats-officedocument.wordprocessingml.footer+xml">
        <DigestMethod Algorithm="http://www.w3.org/2000/09/xmldsig#sha1"/>
        <DigestValue>Wl/xQBT2awF+3lve7aXZ8vLevno=</DigestValue>
      </Reference>
      <Reference URI="/word/footnotes.xml?ContentType=application/vnd.openxmlformats-officedocument.wordprocessingml.footnotes+xml">
        <DigestMethod Algorithm="http://www.w3.org/2000/09/xmldsig#sha1"/>
        <DigestValue>Ax9ZTjoC3nanOF7U59wM4aqMj98=</DigestValue>
      </Reference>
      <Reference URI="/word/header1.xml?ContentType=application/vnd.openxmlformats-officedocument.wordprocessingml.header+xml">
        <DigestMethod Algorithm="http://www.w3.org/2000/09/xmldsig#sha1"/>
        <DigestValue>66PrkqmiQThLC5FLjNKQETWk7rw=</DigestValue>
      </Reference>
      <Reference URI="/word/header2.xml?ContentType=application/vnd.openxmlformats-officedocument.wordprocessingml.header+xml">
        <DigestMethod Algorithm="http://www.w3.org/2000/09/xmldsig#sha1"/>
        <DigestValue>3RkV9OsDCjOHhMsn1W/UuuPrw5M=</DigestValue>
      </Reference>
      <Reference URI="/word/media/image1.emf?ContentType=image/x-emf">
        <DigestMethod Algorithm="http://www.w3.org/2000/09/xmldsig#sha1"/>
        <DigestValue>VW8UpAtoQcHaevXju8hbqMCeFlE=</DigestValue>
      </Reference>
      <Reference URI="/word/media/image10.png?ContentType=image/png">
        <DigestMethod Algorithm="http://www.w3.org/2000/09/xmldsig#sha1"/>
        <DigestValue>fCNxW9rU7dCbmCptRVRMPhRJqM4=</DigestValue>
      </Reference>
      <Reference URI="/word/media/image11.png?ContentType=image/png">
        <DigestMethod Algorithm="http://www.w3.org/2000/09/xmldsig#sha1"/>
        <DigestValue>OPMFw+9ai1lGIzkuThhujQn3kuc=</DigestValue>
      </Reference>
      <Reference URI="/word/media/image12.png?ContentType=image/png">
        <DigestMethod Algorithm="http://www.w3.org/2000/09/xmldsig#sha1"/>
        <DigestValue>1VPl8c7nRIZJKmKQKWjxx9vwaYg=</DigestValue>
      </Reference>
      <Reference URI="/word/media/image13.png?ContentType=image/png">
        <DigestMethod Algorithm="http://www.w3.org/2000/09/xmldsig#sha1"/>
        <DigestValue>G0kZ72GJNVPUZWkRj2SEC0DmZUE=</DigestValue>
      </Reference>
      <Reference URI="/word/media/image14.png?ContentType=image/png">
        <DigestMethod Algorithm="http://www.w3.org/2000/09/xmldsig#sha1"/>
        <DigestValue>FPKDfo+sRiaYZe47xXpiRpdft8w=</DigestValue>
      </Reference>
      <Reference URI="/word/media/image15.png?ContentType=image/png">
        <DigestMethod Algorithm="http://www.w3.org/2000/09/xmldsig#sha1"/>
        <DigestValue>BNch1o76C+uAjfIEh6C+G741CHI=</DigestValue>
      </Reference>
      <Reference URI="/word/media/image16.png?ContentType=image/png">
        <DigestMethod Algorithm="http://www.w3.org/2000/09/xmldsig#sha1"/>
        <DigestValue>RJk6XybTeCMdiyLYIzIp5YSBIgQ=</DigestValue>
      </Reference>
      <Reference URI="/word/media/image2.emf?ContentType=image/x-emf">
        <DigestMethod Algorithm="http://www.w3.org/2000/09/xmldsig#sha1"/>
        <DigestValue>E8SOORpoDsqi+pxhgaPtnYZL01w=</DigestValue>
      </Reference>
      <Reference URI="/word/media/image3.emf?ContentType=image/x-emf">
        <DigestMethod Algorithm="http://www.w3.org/2000/09/xmldsig#sha1"/>
        <DigestValue>Cb0Byljo5GF6ccKeDfv5zNVBOn4=</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p1nwaxEzE1UjOIqKCHmvG7npRWc=</DigestValue>
      </Reference>
      <Reference URI="/word/media/image6.wmf?ContentType=image/x-wmf">
        <DigestMethod Algorithm="http://www.w3.org/2000/09/xmldsig#sha1"/>
        <DigestValue>igzYYS3CWYB0xNJmgLUej+3D4bI=</DigestValue>
      </Reference>
      <Reference URI="/word/media/image7.png?ContentType=image/png">
        <DigestMethod Algorithm="http://www.w3.org/2000/09/xmldsig#sha1"/>
        <DigestValue>Wyrpw17tcIWVG8HYOXsm19NoGCg=</DigestValue>
      </Reference>
      <Reference URI="/word/media/image8.png?ContentType=image/png">
        <DigestMethod Algorithm="http://www.w3.org/2000/09/xmldsig#sha1"/>
        <DigestValue>SvRmK6aGyhvSDNSPVe/hwTAiYTI=</DigestValue>
      </Reference>
      <Reference URI="/word/media/image9.png?ContentType=image/png">
        <DigestMethod Algorithm="http://www.w3.org/2000/09/xmldsig#sha1"/>
        <DigestValue>IUoo7ydY6Vj4zMhHLruNpSalwds=</DigestValue>
      </Reference>
      <Reference URI="/word/numbering.xml?ContentType=application/vnd.openxmlformats-officedocument.wordprocessingml.numbering+xml">
        <DigestMethod Algorithm="http://www.w3.org/2000/09/xmldsig#sha1"/>
        <DigestValue>E013XsD+NZwY5qD+NAYyIPKgsho=</DigestValue>
      </Reference>
      <Reference URI="/word/people.xml?ContentType=application/vnd.openxmlformats-officedocument.wordprocessingml.people+xml">
        <DigestMethod Algorithm="http://www.w3.org/2000/09/xmldsig#sha1"/>
        <DigestValue>30TcoUhTaXI2H2DtjH+NiYpEZbs=</DigestValue>
      </Reference>
      <Reference URI="/word/settings.xml?ContentType=application/vnd.openxmlformats-officedocument.wordprocessingml.settings+xml">
        <DigestMethod Algorithm="http://www.w3.org/2000/09/xmldsig#sha1"/>
        <DigestValue>7wEIeuq7sccOwWEk8JdotNRJbbw=</DigestValue>
      </Reference>
      <Reference URI="/word/styles.xml?ContentType=application/vnd.openxmlformats-officedocument.wordprocessingml.styles+xml">
        <DigestMethod Algorithm="http://www.w3.org/2000/09/xmldsig#sha1"/>
        <DigestValue>GWSY/AsuR74L0ttDHGfzut6SwtA=</DigestValue>
      </Reference>
      <Reference URI="/word/stylesWithEffects.xml?ContentType=application/vnd.ms-word.stylesWithEffects+xml">
        <DigestMethod Algorithm="http://www.w3.org/2000/09/xmldsig#sha1"/>
        <DigestValue>ahSVI08HO1Ad0diucZ/CZfW7Ws8=</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+nBYrFpXuL4IC/n+SEMkYXAMayQ=</DigestValue>
      </Reference>
    </Manifest>
    <SignatureProperties>
      <SignatureProperty Id="idSignatureTime" Target="#idPackageSignature">
        <mdssi:SignatureTime xmlns:mdssi="http://schemas.openxmlformats.org/package/2006/digital-signature">
          <mdssi:Format>YYYY-MM-DDThh:mm:ssTZD</mdssi:Format>
          <mdssi:Value>2015-02-24T18:59:58Z</mdssi:Value>
        </mdssi:SignatureTime>
      </SignatureProperty>
    </SignatureProperties>
  </Object>
  <Object Id="idOfficeObject">
    <SignatureProperties>
      <SignatureProperty Id="idOfficeV1Details" Target="#idPackageSignature">
        <SignatureInfoV1 xmlns="http://schemas.microsoft.com/office/2006/digsig">
          <SetupID>{04FE8F70-A232-4C07-B12D-93A0BA8279FB}</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2015-02-24T18:59:58Z</xd:SigningTime>
          <xd:SigningCertificate>
            <xd:Cert>
              <xd:CertDigest>
                <DigestMethod Algorithm="http://www.w3.org/2000/09/xmldsig#sha1"/>
                <DigestValue>51/EzLT0ChGN2yR410qssOEbh5s=</DigestValue>
              </xd:CertDigest>
              <xd:IssuerSerial>
                <X509IssuerName>E=e-sign@e-sign.cl, CN=E-Sign Firma Electronica Avanzada para Estado de Chile CA, OU=Class 2 Managed PKI Individual Subscriber CA, OU=Symantec Trust Network, O=E-Sign S.A., C=CL</X509IssuerName>
                <X509SerialNumber>37111956841470633995259051109975620622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B34284dwAAAADgX2YRsEA8AAEAAABwV0wOAAAAADCxQw4DAAAAsEA8AHjHWQ4AAAAAMLFDDpUed2YDAAAAnB53ZgEAAABQrWURCIKtZsBadGbAVjcAgAFTdg5cTnbgW052wFY3AGQBAACNYrB0jWKwdDCzahEACAAAAAIAAAAAAADgVjcAImqwdAAAAAAAAAAAFFg3AAYAAAAIWDcABgAAAAAAAAAAAAAACFg3ABhXNwDu6q90AAAAAAACAAAAADcABgAAAAhYNwAGAAAATBKxdAAAAAAAAAAACFg3AAYAAAAAAAAARFc3AJUur3QAAAAAAAIAAAhYNw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nAaD4///yAQAAAAAAADxdPwmA+P//CABYfvv2//8AAAAAAAAAACBdPwmA+P////8AAAAAAAD1AAAAxmQ7fRJkO31TAGUAZwBvAHhoaBdVAEkAKhEhpyIAigEYazcA8QAAAMxqNwBL5IVmqB93EfEAAAABAAAAhoz5FuxqNwDq44VmBAAAAAMAAAAAAAAAAAAAAAAAAACGjPkW2Gw3ACWL1WZgMGYRBAAAAJCYuQNweDcAAADVZiBrNwBkznZmIAAAAP////8AAAAAAAAAABUAAAAAAAAAcAAAAAEAAAABAAAAJAAAACQAAAAQAAAAAAAAAAAApguQmLkDARkBAAAAAADeFgoB4Gs3AOBrNwB6sYRmAAAAAAAAAAAwkYMRAAAAAAEAAAAAAAAAoGs3AC8wT3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V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MVwAAAAcKDQcKDQcJDQ4WMShFrjFU1TJV1gECBAIDBAECBQoRKyZBowsTMYx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Qd+esOHdYiNBnKCzQZ///AAAAAGB1floAAGCUNwCJCgAAAAAAAJB/PgC0kzcAUPNhdQAAAAAAAENoYXJVcHBlclcAfTwAGH88ADiBqguohjwADJQ3AIABU3YOXE524FtOdgyUNwBkAQAAjWKwdI1isHRIP0QAAAgAAAACAAAAAAAALJQ3ACJqsHQAAAAAAAAAAGaVNwAJAAAAVJU3AAkAAAAAAAAAAAAAAFSVNwBklDcA7uqvdAAAAAAAAgAAAAA3AAkAAABUlTcACQAAAEwSsXQAAAAAAAAAAFSVNwAJAAAAAAAAAJCUNwCVLq90AAAAAAACAABUlTc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cBoPj///IBAAAAAAAAPF0/CYD4//8IAFh++/b//wAAAAAAAAAAIF0/CYD4/////wAAAAA3APVxFHdQXTcA9XEUd4/qAAD+////jOMPd/LgD3d8XEMOqK4+AMBaQw7gVjcAImqwdAAAAAAAAAAAFFg3AAYAAAAIWDcABgAAAAAAAAAAAAAA1FpDDkgkZxHUWkMOAAAAAEgkZxEwVzcAjWKwdI1isHQAAAAAAAgAAAACAAAAAAAAOFc3ACJqsHQAAAAAAAAAAG5YNwAHAAAAYFg3AAcAAAAAAAAAAAAAAGBYNwBwVzcA7uqvdAAAAAAAAgAAAAA3AAcAAABgWDcABwAAAEwSsXQAAAAAAAAAAGBYNwAHAAAAAAAAAJxXNwCVLq90AAAAAAACAABgWD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B34284dwAAAADgX2YRsEA8AAEAAABwV0wOAAAAADCxQw4DAAAAsEA8AHjHWQ4AAAAAMLFDDpUed2YDAAAAnB53ZgEAAABQrWURCIKtZsBadGbAVjcAgAFTdg5cTnbgW052wFY3AGQBAACNYrB0jWKwdDCzahEACAAAAAIAAAAAAADgVjcAImqwdAAAAAAAAAAAFFg3AAYAAAAIWDcABgAAAAAAAAAAAAAACFg3ABhXNwDu6q90AAAAAAACAAAAADcABgAAAAhYNwAGAAAATBKxdAAAAAAAAAAACFg3AAYAAAAAAAAARFc3AJUur3QAAAAAAAIAAAhYN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nAaD4///yAQAAAAAAADxdPwmA+P//CABYfvv2//8AAAAAAAAAACBdPwmA+P////8AAAAApgtI0rIR/p1Odm+J1WYeBwFKAAAAAHhoaBeEbDcAqR0hGSIAigFJjNVmRGs3AAAAAACY+qYLhGw3ACSIgBKMazcA2YvVZlMAZQBnAG8AZQAgAFUASQAAAAAA9YvVZlxsNwDhAAAABGs3AEvkhWaoH3cR4QAAAAEAAABm0rIRAAA3AOrjhWYEAAAABQAAAAAAAAAAAAAAAAAAAGbSshEQbTcAJYvVZmAwZhEEAAAAmPqmCwAAAABJi9VmAAAAAAAAZQBnAG8AZQAgAFUASQAAAAqU4Gs3AOBrNwDhAAAAfGs3AAAAAABI0rIRAAAAAAEAAAAAAAAAoGs3AC8wT3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Bk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7pApr3c7Qqe6fjRVglTMUiUjKUc=</DigestValue>
    </Reference>
    <Reference URI="#idOfficeObject" Type="http://www.w3.org/2000/09/xmldsig#Object">
      <DigestMethod Algorithm="http://www.w3.org/2000/09/xmldsig#sha1"/>
      <DigestValue>eF3vHsPwdq+ziEVzg/drp/MFkXs=</DigestValue>
    </Reference>
    <Reference URI="#idSignedProperties" Type="http://uri.etsi.org/01903#SignedProperties">
      <Transforms>
        <Transform Algorithm="http://www.w3.org/TR/2001/REC-xml-c14n-20010315"/>
      </Transforms>
      <DigestMethod Algorithm="http://www.w3.org/2000/09/xmldsig#sha1"/>
      <DigestValue>Kw5MDtmB5dlOGTOmLArU5fP42+w=</DigestValue>
    </Reference>
    <Reference URI="#idValidSigLnImg" Type="http://www.w3.org/2000/09/xmldsig#Object">
      <DigestMethod Algorithm="http://www.w3.org/2000/09/xmldsig#sha1"/>
      <DigestValue>l2+F9adzV/WTZRTSi3XL8ou7a78=</DigestValue>
    </Reference>
    <Reference URI="#idInvalidSigLnImg" Type="http://www.w3.org/2000/09/xmldsig#Object">
      <DigestMethod Algorithm="http://www.w3.org/2000/09/xmldsig#sha1"/>
      <DigestValue>ec8D/L4RMPIGoPri07E1u//dlJ8=</DigestValue>
    </Reference>
  </SignedInfo>
  <SignatureValue>azX9tKJKzFNeAywU3U43rX260YTrqn4s+S3b7245t2Ud2ztERl5DOEdCMmE/DQYjMJoE4pQ+nSwa
jL1KdYb5YpSPB+QvOG/PqyUzTl+eymejDt/QEzqKvF4BVlQebIU7iOPcHsCLBpTFvPh1FHC/f2j4
c9JWM88vy4k5aSpuctabqqCPTXaynnPH/ybT/tOJsRs5FcfgUSTW64KlWOItlcw/998nfatB5cnv
9rkzejt8bPgvy7ZQduc8Y3y/Jc7krDSCbvsXm5PQglJV7x3wFMebELTcSzM7Uwrg21JR1NkyFjps
uB351ns8E/6rmbJ9ddWhcBbg6Df/XAE+s/doBA==</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ahSVI08HO1Ad0diucZ/CZfW7Ws8=</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2.emf?ContentType=image/x-emf">
        <DigestMethod Algorithm="http://www.w3.org/2000/09/xmldsig#sha1"/>
        <DigestValue>E8SOORpoDsqi+pxhgaPtnYZL01w=</DigestValue>
      </Reference>
      <Reference URI="/word/media/image8.png?ContentType=image/png">
        <DigestMethod Algorithm="http://www.w3.org/2000/09/xmldsig#sha1"/>
        <DigestValue>SvRmK6aGyhvSDNSPVe/hwTAiYTI=</DigestValue>
      </Reference>
      <Reference URI="/word/media/image13.png?ContentType=image/png">
        <DigestMethod Algorithm="http://www.w3.org/2000/09/xmldsig#sha1"/>
        <DigestValue>G0kZ72GJNVPUZWkRj2SEC0DmZUE=</DigestValue>
      </Reference>
      <Reference URI="/word/media/image12.png?ContentType=image/png">
        <DigestMethod Algorithm="http://www.w3.org/2000/09/xmldsig#sha1"/>
        <DigestValue>1VPl8c7nRIZJKmKQKWjxx9vwaYg=</DigestValue>
      </Reference>
      <Reference URI="/word/media/image10.png?ContentType=image/png">
        <DigestMethod Algorithm="http://www.w3.org/2000/09/xmldsig#sha1"/>
        <DigestValue>fCNxW9rU7dCbmCptRVRMPhRJqM4=</DigestValue>
      </Reference>
      <Reference URI="/word/media/image5.jpeg?ContentType=image/jpeg">
        <DigestMethod Algorithm="http://www.w3.org/2000/09/xmldsig#sha1"/>
        <DigestValue>p1nwaxEzE1UjOIqKCHmvG7npRWc=</DigestValue>
      </Reference>
      <Reference URI="/word/media/image16.png?ContentType=image/png">
        <DigestMethod Algorithm="http://www.w3.org/2000/09/xmldsig#sha1"/>
        <DigestValue>RJk6XybTeCMdiyLYIzIp5YSBIgQ=</DigestValue>
      </Reference>
      <Reference URI="/word/media/image15.png?ContentType=image/png">
        <DigestMethod Algorithm="http://www.w3.org/2000/09/xmldsig#sha1"/>
        <DigestValue>BNch1o76C+uAjfIEh6C+G741CHI=</DigestValue>
      </Reference>
      <Reference URI="/word/fontTable.xml?ContentType=application/vnd.openxmlformats-officedocument.wordprocessingml.fontTable+xml">
        <DigestMethod Algorithm="http://www.w3.org/2000/09/xmldsig#sha1"/>
        <DigestValue>akGhdsENHxM/c6f+XhLbvjDJheg=</DigestValue>
      </Reference>
      <Reference URI="/word/styles.xml?ContentType=application/vnd.openxmlformats-officedocument.wordprocessingml.styles+xml">
        <DigestMethod Algorithm="http://www.w3.org/2000/09/xmldsig#sha1"/>
        <DigestValue>GWSY/AsuR74L0ttDHGfzut6SwtA=</DigestValue>
      </Reference>
      <Reference URI="/word/numbering.xml?ContentType=application/vnd.openxmlformats-officedocument.wordprocessingml.numbering+xml">
        <DigestMethod Algorithm="http://www.w3.org/2000/09/xmldsig#sha1"/>
        <DigestValue>E013XsD+NZwY5qD+NAYyIPKgsho=</DigestValue>
      </Reference>
      <Reference URI="/word/settings.xml?ContentType=application/vnd.openxmlformats-officedocument.wordprocessingml.settings+xml">
        <DigestMethod Algorithm="http://www.w3.org/2000/09/xmldsig#sha1"/>
        <DigestValue>7wEIeuq7sccOwWEk8JdotNRJbbw=</DigestValue>
      </Reference>
      <Reference URI="/word/media/image1.emf?ContentType=image/x-emf">
        <DigestMethod Algorithm="http://www.w3.org/2000/09/xmldsig#sha1"/>
        <DigestValue>VW8UpAtoQcHaevXju8hbqMCeFlE=</DigestValue>
      </Reference>
      <Reference URI="/word/media/image3.emf?ContentType=image/x-emf">
        <DigestMethod Algorithm="http://www.w3.org/2000/09/xmldsig#sha1"/>
        <DigestValue>Cb0Byljo5GF6ccKeDfv5zNVBOn4=</DigestValue>
      </Reference>
      <Reference URI="/word/media/image9.png?ContentType=image/png">
        <DigestMethod Algorithm="http://www.w3.org/2000/09/xmldsig#sha1"/>
        <DigestValue>IUoo7ydY6Vj4zMhHLruNpSalwds=</DigestValue>
      </Reference>
      <Reference URI="/word/media/image11.png?ContentType=image/png">
        <DigestMethod Algorithm="http://www.w3.org/2000/09/xmldsig#sha1"/>
        <DigestValue>OPMFw+9ai1lGIzkuThhujQn3kuc=</DigestValue>
      </Reference>
      <Reference URI="/word/media/image6.wmf?ContentType=image/x-wmf">
        <DigestMethod Algorithm="http://www.w3.org/2000/09/xmldsig#sha1"/>
        <DigestValue>igzYYS3CWYB0xNJmgLUej+3D4bI=</DigestValue>
      </Reference>
      <Reference URI="/word/webSettings.xml?ContentType=application/vnd.openxmlformats-officedocument.wordprocessingml.webSettings+xml">
        <DigestMethod Algorithm="http://www.w3.org/2000/09/xmldsig#sha1"/>
        <DigestValue>+nBYrFpXuL4IC/n+SEMkYXAMayQ=</DigestValue>
      </Reference>
      <Reference URI="/word/header2.xml?ContentType=application/vnd.openxmlformats-officedocument.wordprocessingml.header+xml">
        <DigestMethod Algorithm="http://www.w3.org/2000/09/xmldsig#sha1"/>
        <DigestValue>3RkV9OsDCjOHhMsn1W/UuuPrw5M=</DigestValue>
      </Reference>
      <Reference URI="/word/footer4.xml?ContentType=application/vnd.openxmlformats-officedocument.wordprocessingml.footer+xml">
        <DigestMethod Algorithm="http://www.w3.org/2000/09/xmldsig#sha1"/>
        <DigestValue>Wl/xQBT2awF+3lve7aXZ8vLevno=</DigestValue>
      </Reference>
      <Reference URI="/word/footer1.xml?ContentType=application/vnd.openxmlformats-officedocument.wordprocessingml.footer+xml">
        <DigestMethod Algorithm="http://www.w3.org/2000/09/xmldsig#sha1"/>
        <DigestValue>4hwtvJsPIH3LjNpyGU1Hrs0jKfw=</DigestValue>
      </Reference>
      <Reference URI="/word/document.xml?ContentType=application/vnd.openxmlformats-officedocument.wordprocessingml.document.main+xml">
        <DigestMethod Algorithm="http://www.w3.org/2000/09/xmldsig#sha1"/>
        <DigestValue>IOFAhp9WwQDsM+cLwCydiuQ5bow=</DigestValue>
      </Reference>
      <Reference URI="/word/footer2.xml?ContentType=application/vnd.openxmlformats-officedocument.wordprocessingml.footer+xml">
        <DigestMethod Algorithm="http://www.w3.org/2000/09/xmldsig#sha1"/>
        <DigestValue>+xpTG84vBd71iA8mJbvpb4LX8X8=</DigestValue>
      </Reference>
      <Reference URI="/word/footer3.xml?ContentType=application/vnd.openxmlformats-officedocument.wordprocessingml.footer+xml">
        <DigestMethod Algorithm="http://www.w3.org/2000/09/xmldsig#sha1"/>
        <DigestValue>dE6SIc6xMoXwU1zhh+eVGOiqf8Q=</DigestValue>
      </Reference>
      <Reference URI="/word/footnotes.xml?ContentType=application/vnd.openxmlformats-officedocument.wordprocessingml.footnotes+xml">
        <DigestMethod Algorithm="http://www.w3.org/2000/09/xmldsig#sha1"/>
        <DigestValue>Ax9ZTjoC3nanOF7U59wM4aqMj98=</DigestValue>
      </Reference>
      <Reference URI="/word/endnotes.xml?ContentType=application/vnd.openxmlformats-officedocument.wordprocessingml.endnotes+xml">
        <DigestMethod Algorithm="http://www.w3.org/2000/09/xmldsig#sha1"/>
        <DigestValue>6J5sF03iuNuAjyIDO4cE2ZCwI0g=</DigestValue>
      </Reference>
      <Reference URI="/word/media/image14.png?ContentType=image/png">
        <DigestMethod Algorithm="http://www.w3.org/2000/09/xmldsig#sha1"/>
        <DigestValue>FPKDfo+sRiaYZe47xXpiRpdft8w=</DigestValue>
      </Reference>
      <Reference URI="/word/media/image7.png?ContentType=image/png">
        <DigestMethod Algorithm="http://www.w3.org/2000/09/xmldsig#sha1"/>
        <DigestValue>Wyrpw17tcIWVG8HYOXsm19NoGCg=</DigestValue>
      </Reference>
      <Reference URI="/word/header1.xml?ContentType=application/vnd.openxmlformats-officedocument.wordprocessingml.header+xml">
        <DigestMethod Algorithm="http://www.w3.org/2000/09/xmldsig#sha1"/>
        <DigestValue>66PrkqmiQThLC5FLjNKQETWk7rw=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kEMQ1hoCai4sPSQPpNM3ucIZkr0=</DigestValue>
      </Reference>
    </Manifest>
    <SignatureProperties>
      <SignatureProperty Id="idSignatureTime" Target="#idPackageSignature">
        <mdssi:SignatureTime>
          <mdssi:Format>YYYY-MM-DDThh:mm:ssTZD</mdssi:Format>
          <mdssi:Value>2015-02-24T19:11:45Z</mdssi:Value>
        </mdssi:SignatureTime>
      </SignatureProperty>
    </SignatureProperties>
  </Object>
  <Object Id="idOfficeObject">
    <SignatureProperties>
      <SignatureProperty Id="idOfficeV1Details" Target="#idPackageSignature">
        <SignatureInfoV1 xmlns="http://schemas.microsoft.com/office/2006/digsig">
          <SetupID>{1E3AE8E4-780B-4767-A950-5842B2F3653B}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v///////////////v//////////////////////////////////////////////////////////////////////////////////////////////////////////////////////////////////////////////////////////////////////////////////////////////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2015-02-24T19:11:45Z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m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lmIEBCAOqGTmY423ZmAQAAAGQ1cmaINXNmYHkwAjjbdmYBAAAAZDVyZnw1cmZAcTACQHEwAmhAQgBvaUlmAKx2ZgEAAABkNXJmdEBCAIABunUOXLV14Fu1dXRAQgBkAQAAAAAAAAAAAACNYlx3jWJcd2A3TwAACAAAAAIAAAAAAACcQEIAImpcdwAAAAAAAAAAzEFCAAYAAADAQUIABgAAAAAAAAAAAAAAwEFCANRAQgDu6lt3AAAAAAACAAAAAEIABgAAAMBBQgAGAAAATBJddwAAAAAAAAAAwEFCAAYAAAAQZP4BAEFCAJUuW3cAAAAAAAIAAMBBQg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xr4gOA+P//CABYfvv2//8AAAAAAAAAAOBr4gOA+P////8AAAAAA2y03BCt35TGoLijQe7VIiTHQ0Nml5BqogkwWJIIKRgh6CIAigH+nbV1cMpdZoIVAT0AAAAAAAAAALBzQgAAAAAA0HFCADPKXWZMckIAAAAAAIDkTwCwc0IAAAAAAJRyQgB0x11mTHJCAIDkTwABAAAAgORPAAEAAACQx11mAAAAAJhzQgAgZk8AkHNCAIDkTwCAAbp1nxATAGUbCpU4ckIANoG1dQhyIQYAAAAAgAG6dThyQgBVgbV1gAG6dQAAAT2ABhwFYHJCAJOAtXUBAAAASHJCABAAAABUAGEAaABvAGByQgDVI0dmpHJCAHxyQgCWIkdmjHJCAC8wtn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bwAAAGwAAAABAAAAWyQNQlUlDUIKAAAAYAAAABQAAABMAAAAAAAAAAAAAAAAAAAA//////////90AAAASgBlAGYAZQAgAE0AYQBjAHIAbwAgAFoAbwBuAGEAIABTAHUAcgAgAAUAAAAGAAAABAAAAAYAAAADAAAACAAAAAYAAAAFAAAABAAAAAYAAAADAAAABgAAAAYAAAAGAAAABgAAAAMAAAAGAAAABgAAAAQAAAAD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N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UKtCADnORWYA4U8AFwAABAEAAAAABAAAzKtCAFfORWYEPSlb2qxCAAAEAAABAgAAAAAAACSrQgDA/kIAwP5CAICrQgCAAbp1Dly1deBbtXWAq0IAZAEAAAAAAAAAAAAAjWJcd41iXHdYNk8AAAgAAAACAAAAAAAAqKtCACJqXHcAAAAAAAAAANqsQgAHAAAAzKxCAAcAAAAAAAAAAAAAAMysQgDgq0IA7upbdwAAAAAAAgAAAABCAAcAAADMrEIABwAAAEwSXXcAAAAAAAAAAMysQgAHAAAAEGT+AQysQgCVLlt3AAAAAAACAADMrE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BMAoPj///IBAAAAAAAA/GviA4D4//8IAFh++/b//wAAAAAAAAAA4GviA4D4/////wAAAABKAAQAAADwFkQAgBZEALxCTwBUrkIA/I1EZvAWRAAAH0oA7ldEZgAAAACAFkQAvEJPAEB9+wHuV0RmAAAAAIAVRAAQZP4BAFIZAniuQgBgV0Rm8AsTAPwBAAC0rkIAJFdEZvwBAAAAAAAAjWJcd41iXHf8AQAAAAgAAAACAAAAAAAAzK5CACJqXHcAAAAAAAAAAP6vQgAHAAAA8K9CAAcAAAAAAAAAAAAAAPCvQgAEr0IA7upbdwAAAAAAAgAAAABCAAcAAADwr0IABwAAAEwSXXcAAAAAAAAAAPCvQgAHAAAAEGT+ATCvQgCVLlt3AAAAAAACAADwr0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lmIEBCAOqGTmY423ZmAQAAAGQ1cmaINXNmYHkwAjjbdmYBAAAAZDVyZnw1cmZAcTACQHEwAmhAQgBvaUlmAKx2ZgEAAABkNXJmdEBCAIABunUOXLV14Fu1dXRAQgBkAQAAAAAAAAAAAACNYlx3jWJcd2A3TwAACAAAAAIAAAAAAACcQEIAImpcdwAAAAAAAAAAzEFCAAYAAADAQUIABgAAAAAAAAAAAAAAwEFCANRAQgDu6lt3AAAAAAACAAAAAEIABgAAAMBBQgAGAAAATBJddwAAAAAAAAAAwEFCAAYAAAAQZP4BAEFCAJUuW3cAAAAAAAIAAMBBQ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xr4gOA+P//CABYfvv2//8AAAAAAAAAAOBr4gOA+P////8AAAAAAAAAAAAAAAAAAAAAAAAAAAAAoHFCAJBqogk4xYN3lxkhiyIAigGscUIAaGl/dwAAAAAAAAAAZHJCANaGfncHAAAAAAAAADYZATAAAAAAQPxPBAEAAABA/E8EAAAAAA8AAAAGAAAAgAG6dUD8TwTQdCEGgAG6dY8QEwBEGAoGAABCADaBtXXQdCEGQPxPBIABunUYckIAVYG1dYABunU2GQEwNhkBMEByQgCTgLV1AQAAAChyQgD+nbV1cMpdZgAAATAAAAAAAAAAAEB0QgAAAAAAYHJCADPKXWbcckIAAAAAAIDkTwBAdEIAAAAAACRzQgB0x11mjHJCAC8wtn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bwAAAGwAAAABAAAAWyQNQlUlDUIKAAAAYAAAABQAAABMAAAAAAAAAAAAAAAAAAAA//////////90AAAASgBlAGYAZQAgAE0AYQBjAHIAbwAgAFoAbwBuAGEAIABTAHUAcgAgAAUAAAAGAAAABAAAAAYAAAADAAAACAAAAAYAAAAFAAAABAAAAAYAAAADAAAABgAAAAYAAAAGAAAABgAAAAMAAAAGAAAABgAAAAQAAAAD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636UEWMD4YA6-16-54</_dlc_DocId>
    <_dlc_DocIdUrl xmlns="21c3207e-4ad9-41ce-b187-b126d6257ffb">
      <Url>http://sharepoint/dfz/_layouts/DocIdRedir.aspx?ID=636UEWMD4YA6-16-54</Url>
      <Description>636UEWMD4YA6-16-54</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084A69FC-5C48-4B61-B80F-4E54C913B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4172</Words>
  <Characters>22952</Characters>
  <Application>Microsoft Office Word</Application>
  <DocSecurity>0</DocSecurity>
  <Lines>191</Lines>
  <Paragraphs>54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27070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Oscar Leal Sandoval</cp:lastModifiedBy>
  <cp:revision>2</cp:revision>
  <cp:lastPrinted>2013-10-15T14:16:00Z</cp:lastPrinted>
  <dcterms:created xsi:type="dcterms:W3CDTF">2015-02-24T14:32:00Z</dcterms:created>
  <dcterms:modified xsi:type="dcterms:W3CDTF">2015-02-24T14:32:00Z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cdae504e-0294-468f-82ae-9ab23b5b5e03</vt:lpwstr>
  </property>
</Properties>
</file>