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media/image6.jpg" ContentType="image/png"/>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BBFA1D" w14:textId="77777777" w:rsidR="00C07655" w:rsidRPr="0025129B" w:rsidRDefault="00C07655" w:rsidP="00612EF2">
      <w:pPr>
        <w:spacing w:line="276" w:lineRule="auto"/>
        <w:rPr>
          <w:rFonts w:cstheme="minorHAnsi"/>
        </w:rPr>
      </w:pPr>
    </w:p>
    <w:p w14:paraId="277718D5" w14:textId="77777777" w:rsidR="00C07655" w:rsidRPr="0025129B" w:rsidRDefault="00C07655" w:rsidP="00612EF2">
      <w:pPr>
        <w:spacing w:line="276" w:lineRule="auto"/>
        <w:rPr>
          <w:rFonts w:cstheme="minorHAnsi"/>
        </w:rPr>
      </w:pPr>
    </w:p>
    <w:p w14:paraId="1F00653E" w14:textId="77777777" w:rsidR="00C07655" w:rsidRPr="0025129B" w:rsidRDefault="00C07655" w:rsidP="00612EF2">
      <w:pPr>
        <w:spacing w:line="276" w:lineRule="auto"/>
        <w:rPr>
          <w:rFonts w:cstheme="minorHAnsi"/>
        </w:rPr>
      </w:pPr>
    </w:p>
    <w:p w14:paraId="6D38C866" w14:textId="77777777" w:rsidR="00C07655" w:rsidRPr="0025129B" w:rsidRDefault="00C07655" w:rsidP="00612EF2">
      <w:pPr>
        <w:spacing w:line="276" w:lineRule="auto"/>
        <w:rPr>
          <w:rFonts w:cstheme="minorHAnsi"/>
        </w:rPr>
      </w:pPr>
    </w:p>
    <w:p w14:paraId="366CD8D5" w14:textId="77777777" w:rsidR="00C07655" w:rsidRPr="0025129B" w:rsidRDefault="00C07655" w:rsidP="00612EF2">
      <w:pPr>
        <w:spacing w:line="276" w:lineRule="auto"/>
        <w:rPr>
          <w:rFonts w:cstheme="minorHAnsi"/>
        </w:rPr>
      </w:pPr>
    </w:p>
    <w:p w14:paraId="08C72CE3" w14:textId="77777777" w:rsidR="00C07655" w:rsidRPr="0025129B" w:rsidRDefault="00C07655" w:rsidP="00612EF2">
      <w:pPr>
        <w:spacing w:line="276" w:lineRule="auto"/>
        <w:rPr>
          <w:rFonts w:cstheme="minorHAnsi"/>
        </w:rPr>
      </w:pPr>
    </w:p>
    <w:p w14:paraId="5C11BB35" w14:textId="77777777" w:rsidR="00C07655" w:rsidRPr="0025129B" w:rsidRDefault="00C07655" w:rsidP="00612EF2">
      <w:pPr>
        <w:spacing w:line="276" w:lineRule="auto"/>
        <w:rPr>
          <w:rFonts w:cstheme="minorHAnsi"/>
        </w:rPr>
      </w:pPr>
    </w:p>
    <w:p w14:paraId="2F47C9AE" w14:textId="77777777" w:rsidR="00C07655" w:rsidRPr="0025129B" w:rsidRDefault="00C07655" w:rsidP="00612EF2">
      <w:pPr>
        <w:spacing w:line="276" w:lineRule="auto"/>
        <w:rPr>
          <w:rFonts w:cstheme="minorHAnsi"/>
        </w:rPr>
      </w:pPr>
    </w:p>
    <w:p w14:paraId="7010E17D" w14:textId="77777777" w:rsidR="00C07655" w:rsidRPr="0025129B" w:rsidRDefault="00C07655" w:rsidP="00612EF2">
      <w:pPr>
        <w:spacing w:line="276" w:lineRule="auto"/>
        <w:rPr>
          <w:rFonts w:cstheme="minorHAnsi"/>
        </w:rPr>
      </w:pPr>
    </w:p>
    <w:p w14:paraId="52A76AFA" w14:textId="77777777" w:rsidR="00C07655" w:rsidRPr="0025129B" w:rsidRDefault="00C07655" w:rsidP="00612EF2">
      <w:pPr>
        <w:spacing w:line="276" w:lineRule="auto"/>
        <w:rPr>
          <w:rFonts w:cstheme="minorHAnsi"/>
        </w:rPr>
      </w:pPr>
    </w:p>
    <w:p w14:paraId="7BBFC851" w14:textId="77777777" w:rsidR="000C128D" w:rsidRPr="0025129B" w:rsidRDefault="000C128D" w:rsidP="00612EF2">
      <w:pPr>
        <w:spacing w:line="276" w:lineRule="auto"/>
        <w:rPr>
          <w:rFonts w:cstheme="minorHAnsi"/>
        </w:rPr>
      </w:pPr>
    </w:p>
    <w:p w14:paraId="0774C0EB" w14:textId="77777777" w:rsidR="000C128D" w:rsidRPr="0025129B" w:rsidRDefault="000C128D" w:rsidP="00A4794E">
      <w:pPr>
        <w:spacing w:line="276" w:lineRule="auto"/>
        <w:rPr>
          <w:rFonts w:cstheme="minorHAnsi"/>
        </w:rPr>
      </w:pPr>
    </w:p>
    <w:p w14:paraId="2519A3A8" w14:textId="77777777" w:rsidR="00CA0510" w:rsidRPr="0025129B" w:rsidRDefault="00CA0510" w:rsidP="00A4794E">
      <w:pPr>
        <w:spacing w:line="276" w:lineRule="auto"/>
        <w:rPr>
          <w:rFonts w:cstheme="minorHAnsi"/>
        </w:rPr>
      </w:pPr>
    </w:p>
    <w:p w14:paraId="63A824EB" w14:textId="77777777" w:rsidR="00CA0510" w:rsidRPr="0025129B" w:rsidRDefault="00CA0510" w:rsidP="00A4794E">
      <w:pPr>
        <w:spacing w:line="276" w:lineRule="auto"/>
        <w:rPr>
          <w:rFonts w:cstheme="minorHAnsi"/>
        </w:rPr>
      </w:pPr>
    </w:p>
    <w:p w14:paraId="449D30C0" w14:textId="77777777" w:rsidR="009604F6" w:rsidRPr="00D97DAA" w:rsidRDefault="009604F6" w:rsidP="0066261F">
      <w:pPr>
        <w:jc w:val="center"/>
        <w:rPr>
          <w:b/>
        </w:rPr>
      </w:pPr>
      <w:bookmarkStart w:id="0" w:name="_Toc350847214"/>
      <w:bookmarkStart w:id="1" w:name="_Toc350928658"/>
      <w:bookmarkStart w:id="2" w:name="_Toc350937995"/>
      <w:bookmarkStart w:id="3" w:name="_Toc351623557"/>
      <w:r w:rsidRPr="00D97DAA">
        <w:rPr>
          <w:b/>
        </w:rPr>
        <w:t>INFORME DE FISCALIZACIÓN AMBIENTAL</w:t>
      </w:r>
      <w:bookmarkEnd w:id="0"/>
      <w:bookmarkEnd w:id="1"/>
      <w:bookmarkEnd w:id="2"/>
      <w:bookmarkEnd w:id="3"/>
    </w:p>
    <w:p w14:paraId="5D64065F" w14:textId="77777777" w:rsidR="00697654" w:rsidRPr="00D97DAA" w:rsidRDefault="00697654" w:rsidP="006B4FA6">
      <w:pPr>
        <w:spacing w:line="276" w:lineRule="auto"/>
        <w:jc w:val="center"/>
        <w:rPr>
          <w:rFonts w:cstheme="minorHAnsi"/>
          <w:b/>
        </w:rPr>
      </w:pPr>
    </w:p>
    <w:p w14:paraId="6155556F" w14:textId="77777777" w:rsidR="009604F6" w:rsidRPr="00D97DAA" w:rsidRDefault="009604F6" w:rsidP="006B4FA6">
      <w:pPr>
        <w:spacing w:line="276" w:lineRule="auto"/>
        <w:jc w:val="center"/>
        <w:rPr>
          <w:rFonts w:cstheme="minorHAnsi"/>
          <w:b/>
        </w:rPr>
      </w:pPr>
    </w:p>
    <w:p w14:paraId="21BB64E2" w14:textId="77777777" w:rsidR="009604F6" w:rsidRPr="00D97DAA" w:rsidRDefault="005F1C45" w:rsidP="0066261F">
      <w:pPr>
        <w:jc w:val="center"/>
        <w:rPr>
          <w:b/>
        </w:rPr>
      </w:pPr>
      <w:bookmarkStart w:id="4" w:name="_Toc350847215"/>
      <w:bookmarkStart w:id="5" w:name="_Toc350928659"/>
      <w:bookmarkStart w:id="6" w:name="_Toc350937996"/>
      <w:bookmarkStart w:id="7" w:name="_Toc351623558"/>
      <w:r w:rsidRPr="00D97DAA">
        <w:rPr>
          <w:b/>
        </w:rPr>
        <w:t>INSPECCIÓN AMBIENTAL</w:t>
      </w:r>
      <w:bookmarkEnd w:id="4"/>
      <w:bookmarkEnd w:id="5"/>
      <w:bookmarkEnd w:id="6"/>
      <w:bookmarkEnd w:id="7"/>
    </w:p>
    <w:p w14:paraId="2D19F89C" w14:textId="77777777" w:rsidR="0066261F" w:rsidRPr="00D97DAA" w:rsidRDefault="0066261F" w:rsidP="006B4FA6">
      <w:pPr>
        <w:spacing w:line="276" w:lineRule="auto"/>
        <w:jc w:val="center"/>
        <w:rPr>
          <w:rFonts w:cstheme="minorHAnsi"/>
          <w:b/>
        </w:rPr>
      </w:pPr>
      <w:bookmarkStart w:id="8" w:name="_GoBack"/>
      <w:bookmarkEnd w:id="8"/>
    </w:p>
    <w:p w14:paraId="74F1224D" w14:textId="77777777" w:rsidR="006B4FA6" w:rsidRPr="00D97DAA" w:rsidRDefault="006B4FA6" w:rsidP="006B4FA6">
      <w:pPr>
        <w:spacing w:line="276" w:lineRule="auto"/>
        <w:jc w:val="center"/>
        <w:rPr>
          <w:rFonts w:cstheme="minorHAnsi"/>
          <w:b/>
        </w:rPr>
      </w:pPr>
    </w:p>
    <w:p w14:paraId="61BDEAFE" w14:textId="77777777" w:rsidR="009604F6" w:rsidRPr="00D97DAA" w:rsidRDefault="002D261F" w:rsidP="0066261F">
      <w:pPr>
        <w:jc w:val="center"/>
        <w:rPr>
          <w:b/>
        </w:rPr>
      </w:pPr>
      <w:r w:rsidRPr="00D97DAA">
        <w:rPr>
          <w:b/>
        </w:rPr>
        <w:t>CONFINOR</w:t>
      </w:r>
    </w:p>
    <w:p w14:paraId="4DECF866" w14:textId="77777777" w:rsidR="0066261F" w:rsidRPr="00D97DAA" w:rsidRDefault="0066261F" w:rsidP="006B4FA6">
      <w:pPr>
        <w:spacing w:line="276" w:lineRule="auto"/>
        <w:jc w:val="center"/>
        <w:rPr>
          <w:rFonts w:cstheme="minorHAnsi"/>
          <w:b/>
        </w:rPr>
      </w:pPr>
    </w:p>
    <w:p w14:paraId="17025100" w14:textId="77777777" w:rsidR="006B4FA6" w:rsidRPr="00D97DAA" w:rsidRDefault="006B4FA6" w:rsidP="006B4FA6">
      <w:pPr>
        <w:spacing w:line="276" w:lineRule="auto"/>
        <w:jc w:val="center"/>
        <w:rPr>
          <w:rFonts w:cstheme="minorHAnsi"/>
          <w:b/>
        </w:rPr>
      </w:pPr>
    </w:p>
    <w:p w14:paraId="4EEA2EB6" w14:textId="77777777" w:rsidR="00697654" w:rsidRPr="00D97DAA" w:rsidRDefault="002D261F" w:rsidP="00404CB8">
      <w:pPr>
        <w:jc w:val="center"/>
        <w:rPr>
          <w:b/>
          <w:szCs w:val="28"/>
        </w:rPr>
      </w:pPr>
      <w:bookmarkStart w:id="9" w:name="_Toc350847217"/>
      <w:bookmarkStart w:id="10" w:name="_Toc350928661"/>
      <w:bookmarkStart w:id="11" w:name="_Toc350937998"/>
      <w:bookmarkStart w:id="12" w:name="_Toc351623560"/>
      <w:r w:rsidRPr="00D97DAA">
        <w:rPr>
          <w:b/>
        </w:rPr>
        <w:t>DFZ-2014-256-III-RCA-IA</w:t>
      </w:r>
      <w:bookmarkEnd w:id="9"/>
      <w:bookmarkEnd w:id="10"/>
      <w:bookmarkEnd w:id="11"/>
      <w:bookmarkEnd w:id="12"/>
    </w:p>
    <w:p w14:paraId="090EE16D" w14:textId="77777777" w:rsidR="00697654" w:rsidRPr="00D97DAA" w:rsidRDefault="00697654" w:rsidP="006B4FA6">
      <w:pPr>
        <w:spacing w:line="276" w:lineRule="auto"/>
        <w:jc w:val="center"/>
        <w:rPr>
          <w:rFonts w:cstheme="minorHAnsi"/>
          <w:b/>
        </w:rPr>
      </w:pPr>
    </w:p>
    <w:tbl>
      <w:tblPr>
        <w:tblW w:w="61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268"/>
        <w:gridCol w:w="2662"/>
      </w:tblGrid>
      <w:tr w:rsidR="00FA2771" w:rsidRPr="00D97DAA" w14:paraId="24C7462D" w14:textId="77777777" w:rsidTr="00594D84">
        <w:trPr>
          <w:trHeight w:val="567"/>
          <w:jc w:val="center"/>
        </w:trPr>
        <w:tc>
          <w:tcPr>
            <w:tcW w:w="1210" w:type="dxa"/>
            <w:shd w:val="clear" w:color="auto" w:fill="D9D9D9" w:themeFill="background1" w:themeFillShade="D9"/>
            <w:vAlign w:val="center"/>
          </w:tcPr>
          <w:p w14:paraId="1AEAB5E4" w14:textId="77777777" w:rsidR="00FA2771" w:rsidRPr="00D97DAA" w:rsidRDefault="00FA2771" w:rsidP="00731C0C">
            <w:pPr>
              <w:spacing w:line="276" w:lineRule="auto"/>
              <w:jc w:val="center"/>
              <w:rPr>
                <w:rFonts w:cstheme="minorHAnsi"/>
                <w:b/>
                <w:sz w:val="18"/>
                <w:szCs w:val="18"/>
              </w:rPr>
            </w:pPr>
          </w:p>
        </w:tc>
        <w:tc>
          <w:tcPr>
            <w:tcW w:w="2268" w:type="dxa"/>
            <w:shd w:val="clear" w:color="auto" w:fill="D9D9D9" w:themeFill="background1" w:themeFillShade="D9"/>
            <w:vAlign w:val="center"/>
          </w:tcPr>
          <w:p w14:paraId="3950B482" w14:textId="77777777" w:rsidR="00FA2771" w:rsidRPr="00D97DAA" w:rsidRDefault="00FA2771" w:rsidP="00731C0C">
            <w:pPr>
              <w:spacing w:line="276" w:lineRule="auto"/>
              <w:jc w:val="center"/>
              <w:rPr>
                <w:rFonts w:cstheme="minorHAnsi"/>
                <w:b/>
                <w:sz w:val="18"/>
                <w:szCs w:val="18"/>
                <w:lang w:val="es-ES_tradnl"/>
              </w:rPr>
            </w:pPr>
            <w:r w:rsidRPr="00D97DAA">
              <w:rPr>
                <w:rFonts w:cstheme="minorHAnsi"/>
                <w:b/>
                <w:sz w:val="18"/>
                <w:szCs w:val="18"/>
                <w:lang w:val="es-ES_tradnl"/>
              </w:rPr>
              <w:t>Nombre</w:t>
            </w:r>
          </w:p>
        </w:tc>
        <w:tc>
          <w:tcPr>
            <w:tcW w:w="2662" w:type="dxa"/>
            <w:shd w:val="clear" w:color="auto" w:fill="D9D9D9" w:themeFill="background1" w:themeFillShade="D9"/>
            <w:vAlign w:val="center"/>
          </w:tcPr>
          <w:p w14:paraId="6829C068" w14:textId="77777777" w:rsidR="00FA2771" w:rsidRPr="00D97DAA" w:rsidRDefault="00FA2771" w:rsidP="00731C0C">
            <w:pPr>
              <w:spacing w:line="276" w:lineRule="auto"/>
              <w:jc w:val="center"/>
              <w:rPr>
                <w:rFonts w:cstheme="minorHAnsi"/>
                <w:b/>
                <w:sz w:val="18"/>
                <w:szCs w:val="18"/>
                <w:lang w:val="es-ES_tradnl"/>
              </w:rPr>
            </w:pPr>
            <w:r w:rsidRPr="00D97DAA">
              <w:rPr>
                <w:rFonts w:cstheme="minorHAnsi"/>
                <w:b/>
                <w:sz w:val="18"/>
                <w:szCs w:val="18"/>
                <w:lang w:val="es-ES_tradnl"/>
              </w:rPr>
              <w:t>Firma</w:t>
            </w:r>
          </w:p>
        </w:tc>
      </w:tr>
      <w:tr w:rsidR="00230321" w:rsidRPr="00D97DAA" w14:paraId="41986293" w14:textId="77777777" w:rsidTr="00594D8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BDBF183" w14:textId="77777777" w:rsidR="00230321" w:rsidRPr="00D97DAA" w:rsidRDefault="00230321" w:rsidP="00731C0C">
            <w:pPr>
              <w:spacing w:line="276" w:lineRule="auto"/>
              <w:jc w:val="center"/>
              <w:rPr>
                <w:rFonts w:cstheme="minorHAnsi"/>
                <w:sz w:val="18"/>
                <w:szCs w:val="18"/>
                <w:lang w:val="es-ES_tradnl"/>
              </w:rPr>
            </w:pPr>
            <w:r w:rsidRPr="00D97DAA">
              <w:rPr>
                <w:rFonts w:cstheme="minorHAnsi"/>
                <w:sz w:val="18"/>
                <w:szCs w:val="18"/>
                <w:lang w:val="es-ES_tradnl"/>
              </w:rPr>
              <w:t>Aprobado</w:t>
            </w:r>
          </w:p>
        </w:tc>
        <w:tc>
          <w:tcPr>
            <w:tcW w:w="2268" w:type="dxa"/>
            <w:tcBorders>
              <w:top w:val="single" w:sz="4" w:space="0" w:color="auto"/>
              <w:left w:val="single" w:sz="4" w:space="0" w:color="auto"/>
              <w:bottom w:val="single" w:sz="4" w:space="0" w:color="auto"/>
              <w:right w:val="single" w:sz="4" w:space="0" w:color="auto"/>
            </w:tcBorders>
            <w:vAlign w:val="center"/>
          </w:tcPr>
          <w:p w14:paraId="0FCCD4CE" w14:textId="77777777" w:rsidR="00230321" w:rsidRPr="00D97DAA" w:rsidRDefault="003E029F" w:rsidP="00A34C31">
            <w:pPr>
              <w:spacing w:line="276" w:lineRule="auto"/>
              <w:jc w:val="center"/>
              <w:rPr>
                <w:rFonts w:cstheme="minorHAnsi"/>
                <w:b/>
                <w:sz w:val="18"/>
                <w:szCs w:val="18"/>
                <w:lang w:val="es-ES_tradnl"/>
              </w:rPr>
            </w:pPr>
            <w:r w:rsidRPr="00D97DAA">
              <w:rPr>
                <w:rFonts w:cstheme="minorHAnsi"/>
                <w:b/>
                <w:sz w:val="18"/>
                <w:szCs w:val="18"/>
                <w:lang w:val="es-ES_tradnl"/>
              </w:rPr>
              <w:t>Eduardo Ávila Acevedo</w:t>
            </w:r>
          </w:p>
        </w:tc>
        <w:tc>
          <w:tcPr>
            <w:tcW w:w="2662" w:type="dxa"/>
            <w:tcBorders>
              <w:top w:val="single" w:sz="4" w:space="0" w:color="auto"/>
              <w:left w:val="single" w:sz="4" w:space="0" w:color="auto"/>
              <w:bottom w:val="single" w:sz="4" w:space="0" w:color="auto"/>
              <w:right w:val="single" w:sz="4" w:space="0" w:color="auto"/>
            </w:tcBorders>
            <w:vAlign w:val="center"/>
          </w:tcPr>
          <w:p w14:paraId="400CAEBD" w14:textId="77777777" w:rsidR="00230321" w:rsidRPr="00D97DAA" w:rsidRDefault="00727A31" w:rsidP="00731C0C">
            <w:pPr>
              <w:spacing w:line="276" w:lineRule="auto"/>
              <w:jc w:val="center"/>
              <w:rPr>
                <w:rFonts w:cs="Calibri"/>
                <w:sz w:val="18"/>
                <w:szCs w:val="18"/>
                <w:lang w:val="es-ES_tradnl"/>
              </w:rPr>
            </w:pPr>
            <w:r>
              <w:rPr>
                <w:rFonts w:cs="Calibri"/>
                <w:sz w:val="16"/>
                <w:szCs w:val="16"/>
              </w:rPr>
              <w:pict w14:anchorId="033F96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pt">
                  <v:imagedata r:id="rId20" o:title=""/>
                  <o:lock v:ext="edit" ungrouping="t" rotation="t" aspectratio="f" cropping="t" verticies="t" text="t" grouping="t"/>
                  <o:signatureline v:ext="edit" id="{4617164B-0E03-45F4-87AA-F1F547CC8B2B}" provid="{00000000-0000-0000-0000-000000000000}" o:suggestedsigner="Eduardo Ávila Acevedo" o:suggestedsigner2="Jefe (S) Macrozona Norte" o:suggestedsigneremail="eduardo.avila@sma.gob.cl" issignatureline="t"/>
                </v:shape>
              </w:pict>
            </w:r>
          </w:p>
        </w:tc>
      </w:tr>
      <w:tr w:rsidR="00230321" w:rsidRPr="00D97DAA" w14:paraId="13FF1092" w14:textId="77777777" w:rsidTr="00594D8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E0A7A0C" w14:textId="77777777" w:rsidR="00230321" w:rsidRPr="00D97DAA" w:rsidRDefault="00230321" w:rsidP="00731C0C">
            <w:pPr>
              <w:spacing w:line="276" w:lineRule="auto"/>
              <w:jc w:val="center"/>
              <w:rPr>
                <w:rFonts w:cstheme="minorHAnsi"/>
                <w:sz w:val="18"/>
                <w:szCs w:val="18"/>
                <w:lang w:val="es-ES_tradnl"/>
              </w:rPr>
            </w:pPr>
            <w:r w:rsidRPr="00D97DAA">
              <w:rPr>
                <w:rFonts w:cstheme="minorHAnsi"/>
                <w:sz w:val="18"/>
                <w:szCs w:val="18"/>
                <w:lang w:val="es-ES_tradnl"/>
              </w:rPr>
              <w:t>Revisado</w:t>
            </w:r>
          </w:p>
        </w:tc>
        <w:tc>
          <w:tcPr>
            <w:tcW w:w="2268" w:type="dxa"/>
            <w:tcBorders>
              <w:top w:val="single" w:sz="4" w:space="0" w:color="auto"/>
              <w:left w:val="single" w:sz="4" w:space="0" w:color="auto"/>
              <w:bottom w:val="single" w:sz="4" w:space="0" w:color="auto"/>
              <w:right w:val="single" w:sz="4" w:space="0" w:color="auto"/>
            </w:tcBorders>
            <w:vAlign w:val="center"/>
          </w:tcPr>
          <w:p w14:paraId="42F8CD44" w14:textId="77777777" w:rsidR="00230321" w:rsidRPr="00D97DAA" w:rsidRDefault="00A34C31" w:rsidP="00731C0C">
            <w:pPr>
              <w:spacing w:line="276" w:lineRule="auto"/>
              <w:jc w:val="center"/>
              <w:rPr>
                <w:rFonts w:cstheme="minorHAnsi"/>
                <w:b/>
                <w:sz w:val="18"/>
                <w:szCs w:val="18"/>
                <w:lang w:val="es-ES_tradnl"/>
              </w:rPr>
            </w:pPr>
            <w:r w:rsidRPr="00D97DAA">
              <w:rPr>
                <w:rFonts w:cstheme="minorHAnsi"/>
                <w:b/>
                <w:sz w:val="18"/>
                <w:szCs w:val="18"/>
                <w:lang w:val="es-ES_tradnl"/>
              </w:rPr>
              <w:t>Haidy Toledo</w:t>
            </w:r>
            <w:r w:rsidR="00594D84" w:rsidRPr="00D97DAA">
              <w:rPr>
                <w:rFonts w:cstheme="minorHAnsi"/>
                <w:b/>
                <w:sz w:val="18"/>
                <w:szCs w:val="18"/>
                <w:lang w:val="es-ES_tradnl"/>
              </w:rPr>
              <w:t xml:space="preserve"> Pino</w:t>
            </w:r>
          </w:p>
        </w:tc>
        <w:tc>
          <w:tcPr>
            <w:tcW w:w="2662" w:type="dxa"/>
            <w:tcBorders>
              <w:top w:val="single" w:sz="4" w:space="0" w:color="auto"/>
              <w:left w:val="single" w:sz="4" w:space="0" w:color="auto"/>
              <w:bottom w:val="single" w:sz="4" w:space="0" w:color="auto"/>
              <w:right w:val="single" w:sz="4" w:space="0" w:color="auto"/>
            </w:tcBorders>
            <w:vAlign w:val="center"/>
          </w:tcPr>
          <w:p w14:paraId="5DE7784D" w14:textId="77777777" w:rsidR="00230321" w:rsidRPr="00D97DAA" w:rsidRDefault="00727A31" w:rsidP="00404CB8">
            <w:pPr>
              <w:spacing w:line="276" w:lineRule="auto"/>
              <w:jc w:val="center"/>
              <w:rPr>
                <w:rFonts w:cs="Calibri"/>
                <w:noProof/>
                <w:sz w:val="18"/>
                <w:szCs w:val="18"/>
                <w:lang w:eastAsia="es-CL"/>
              </w:rPr>
            </w:pPr>
            <w:r>
              <w:rPr>
                <w:rFonts w:cs="Calibri"/>
                <w:sz w:val="18"/>
                <w:szCs w:val="18"/>
              </w:rPr>
              <w:pict w14:anchorId="397DDF48">
                <v:shape id="_x0000_i1026" type="#_x0000_t75" alt="Línea de firma de Microsoft Office..." style="width:114pt;height:55.4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Haidy Toledo Pino" o:suggestedsigner2="Fiscalizadora Atacama" o:suggestedsigneremail="haidy.toledo@sma.gob.cl" issignatureline="t"/>
                </v:shape>
              </w:pict>
            </w:r>
          </w:p>
        </w:tc>
      </w:tr>
      <w:tr w:rsidR="00404CB8" w:rsidRPr="00D97DAA" w14:paraId="18D99CBA" w14:textId="77777777" w:rsidTr="00594D8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B2B6869" w14:textId="77777777" w:rsidR="00404CB8" w:rsidRPr="00D97DAA" w:rsidRDefault="00404CB8" w:rsidP="00731C0C">
            <w:pPr>
              <w:spacing w:line="276" w:lineRule="auto"/>
              <w:jc w:val="center"/>
              <w:rPr>
                <w:rFonts w:cstheme="minorHAnsi"/>
                <w:sz w:val="18"/>
                <w:szCs w:val="18"/>
                <w:lang w:val="es-ES_tradnl"/>
              </w:rPr>
            </w:pPr>
            <w:r w:rsidRPr="00D97DAA">
              <w:rPr>
                <w:rFonts w:cstheme="minorHAnsi"/>
                <w:sz w:val="18"/>
                <w:szCs w:val="18"/>
                <w:lang w:val="es-ES_tradnl"/>
              </w:rPr>
              <w:t>Elaborado</w:t>
            </w:r>
          </w:p>
        </w:tc>
        <w:tc>
          <w:tcPr>
            <w:tcW w:w="2268" w:type="dxa"/>
            <w:tcBorders>
              <w:top w:val="single" w:sz="4" w:space="0" w:color="auto"/>
              <w:left w:val="single" w:sz="4" w:space="0" w:color="auto"/>
              <w:bottom w:val="single" w:sz="4" w:space="0" w:color="auto"/>
              <w:right w:val="single" w:sz="4" w:space="0" w:color="auto"/>
            </w:tcBorders>
            <w:vAlign w:val="center"/>
          </w:tcPr>
          <w:p w14:paraId="0B5166E7" w14:textId="77777777" w:rsidR="00404CB8" w:rsidRPr="00D97DAA" w:rsidRDefault="00A34C31" w:rsidP="00731C0C">
            <w:pPr>
              <w:spacing w:line="276" w:lineRule="auto"/>
              <w:jc w:val="center"/>
              <w:rPr>
                <w:rFonts w:cstheme="minorHAnsi"/>
                <w:b/>
                <w:sz w:val="18"/>
                <w:szCs w:val="18"/>
                <w:lang w:val="es-ES_tradnl"/>
              </w:rPr>
            </w:pPr>
            <w:r w:rsidRPr="00D97DAA">
              <w:rPr>
                <w:rFonts w:cstheme="minorHAnsi"/>
                <w:b/>
                <w:sz w:val="18"/>
                <w:szCs w:val="18"/>
                <w:lang w:val="es-ES_tradnl"/>
              </w:rPr>
              <w:t>Javiera De la Cerda</w:t>
            </w:r>
            <w:r w:rsidR="00594D84" w:rsidRPr="00D97DAA">
              <w:rPr>
                <w:rFonts w:cstheme="minorHAnsi"/>
                <w:b/>
                <w:sz w:val="18"/>
                <w:szCs w:val="18"/>
                <w:lang w:val="es-ES_tradnl"/>
              </w:rPr>
              <w:t xml:space="preserve"> König</w:t>
            </w:r>
          </w:p>
        </w:tc>
        <w:tc>
          <w:tcPr>
            <w:tcW w:w="2662" w:type="dxa"/>
            <w:tcBorders>
              <w:top w:val="single" w:sz="4" w:space="0" w:color="auto"/>
              <w:left w:val="single" w:sz="4" w:space="0" w:color="auto"/>
              <w:bottom w:val="single" w:sz="4" w:space="0" w:color="auto"/>
              <w:right w:val="single" w:sz="4" w:space="0" w:color="auto"/>
            </w:tcBorders>
            <w:vAlign w:val="center"/>
          </w:tcPr>
          <w:p w14:paraId="4CE56ED4" w14:textId="77777777" w:rsidR="00404CB8" w:rsidRPr="00D97DAA" w:rsidRDefault="00727A31" w:rsidP="00404CB8">
            <w:pPr>
              <w:spacing w:line="276" w:lineRule="auto"/>
              <w:jc w:val="center"/>
              <w:rPr>
                <w:rFonts w:cs="Calibri"/>
                <w:sz w:val="18"/>
                <w:szCs w:val="18"/>
              </w:rPr>
            </w:pPr>
            <w:r>
              <w:rPr>
                <w:rFonts w:cs="Calibri"/>
                <w:sz w:val="18"/>
                <w:szCs w:val="18"/>
              </w:rPr>
              <w:pict w14:anchorId="2CEB8FC5">
                <v:shape id="_x0000_i1027" type="#_x0000_t75" alt="Línea de firma de Microsoft Office..." style="width:114pt;height:55.4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Javiera De la Cerda König" o:suggestedsigner2="Fiscalizadora MZN" o:suggestedsigneremail="javiera.delacerda@sma.gob.cl" issignatureline="t"/>
                </v:shape>
              </w:pict>
            </w:r>
          </w:p>
        </w:tc>
      </w:tr>
    </w:tbl>
    <w:p w14:paraId="6F5E39A6" w14:textId="77777777" w:rsidR="001A4615" w:rsidRPr="00D97DAA" w:rsidRDefault="000F672C">
      <w:pPr>
        <w:jc w:val="left"/>
        <w:rPr>
          <w:sz w:val="10"/>
        </w:rPr>
      </w:pPr>
      <w:bookmarkStart w:id="13" w:name="_Toc205640089"/>
      <w:r w:rsidRPr="00D97DAA">
        <w:rPr>
          <w:sz w:val="10"/>
        </w:rPr>
        <w:br w:type="page"/>
      </w:r>
    </w:p>
    <w:p w14:paraId="0CD68A59" w14:textId="77777777" w:rsidR="00F55D44" w:rsidRPr="00D97DAA" w:rsidRDefault="004D0231" w:rsidP="004D0231">
      <w:pPr>
        <w:spacing w:after="240"/>
        <w:jc w:val="center"/>
        <w:rPr>
          <w:b/>
          <w:sz w:val="24"/>
        </w:rPr>
      </w:pPr>
      <w:bookmarkStart w:id="14" w:name="_Toc352940725"/>
      <w:bookmarkStart w:id="15" w:name="_Toc353998174"/>
      <w:bookmarkEnd w:id="13"/>
      <w:r w:rsidRPr="00D97DAA">
        <w:rPr>
          <w:b/>
          <w:sz w:val="24"/>
        </w:rPr>
        <w:lastRenderedPageBreak/>
        <w:t>TABLA DE CONTENIDOS</w:t>
      </w:r>
      <w:bookmarkEnd w:id="14"/>
      <w:bookmarkEnd w:id="15"/>
    </w:p>
    <w:p w14:paraId="5C169677" w14:textId="77777777" w:rsidR="00632667" w:rsidRPr="00D97DAA" w:rsidRDefault="003753AB" w:rsidP="00632667">
      <w:pPr>
        <w:pStyle w:val="TDC1"/>
        <w:tabs>
          <w:tab w:val="clear" w:pos="9395"/>
          <w:tab w:val="right" w:leader="dot" w:pos="9639"/>
        </w:tabs>
        <w:rPr>
          <w:rFonts w:eastAsiaTheme="minorEastAsia" w:cstheme="minorBidi"/>
          <w:b w:val="0"/>
          <w:bCs w:val="0"/>
          <w:caps w:val="0"/>
          <w:noProof/>
          <w:sz w:val="22"/>
          <w:szCs w:val="22"/>
          <w:lang w:eastAsia="es-CL"/>
        </w:rPr>
      </w:pPr>
      <w:r w:rsidRPr="00D97DAA">
        <w:fldChar w:fldCharType="begin"/>
      </w:r>
      <w:r w:rsidRPr="00D97DAA">
        <w:instrText xml:space="preserve"> TOC \o "1-3" \h \z \u </w:instrText>
      </w:r>
      <w:r w:rsidRPr="00D97DAA">
        <w:fldChar w:fldCharType="separate"/>
      </w:r>
      <w:hyperlink w:anchor="_Toc412225532" w:history="1">
        <w:r w:rsidR="00632667" w:rsidRPr="00D97DAA">
          <w:rPr>
            <w:rStyle w:val="Hipervnculo"/>
            <w:noProof/>
          </w:rPr>
          <w:t>1.</w:t>
        </w:r>
        <w:r w:rsidR="00632667" w:rsidRPr="00D97DAA">
          <w:rPr>
            <w:rFonts w:eastAsiaTheme="minorEastAsia" w:cstheme="minorBidi"/>
            <w:b w:val="0"/>
            <w:bCs w:val="0"/>
            <w:caps w:val="0"/>
            <w:noProof/>
            <w:sz w:val="22"/>
            <w:szCs w:val="22"/>
            <w:lang w:eastAsia="es-CL"/>
          </w:rPr>
          <w:tab/>
        </w:r>
        <w:r w:rsidR="00632667" w:rsidRPr="00D97DAA">
          <w:rPr>
            <w:rStyle w:val="Hipervnculo"/>
            <w:noProof/>
          </w:rPr>
          <w:t>RESUMEN.</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_Toc412225532 \h </w:instrText>
        </w:r>
        <w:r w:rsidR="00632667" w:rsidRPr="00D97DAA">
          <w:rPr>
            <w:noProof/>
            <w:webHidden/>
          </w:rPr>
        </w:r>
        <w:r w:rsidR="00632667" w:rsidRPr="00D97DAA">
          <w:rPr>
            <w:noProof/>
            <w:webHidden/>
          </w:rPr>
          <w:fldChar w:fldCharType="separate"/>
        </w:r>
        <w:r w:rsidR="001C0095">
          <w:rPr>
            <w:noProof/>
            <w:webHidden/>
          </w:rPr>
          <w:t>3</w:t>
        </w:r>
        <w:r w:rsidR="00632667" w:rsidRPr="00D97DAA">
          <w:rPr>
            <w:noProof/>
            <w:webHidden/>
          </w:rPr>
          <w:fldChar w:fldCharType="end"/>
        </w:r>
      </w:hyperlink>
    </w:p>
    <w:p w14:paraId="6997287F" w14:textId="77777777" w:rsidR="00632667" w:rsidRPr="00D97DAA" w:rsidRDefault="00C64546" w:rsidP="00632667">
      <w:pPr>
        <w:pStyle w:val="TDC1"/>
        <w:tabs>
          <w:tab w:val="clear" w:pos="9395"/>
          <w:tab w:val="right" w:leader="dot" w:pos="9639"/>
        </w:tabs>
        <w:rPr>
          <w:rFonts w:eastAsiaTheme="minorEastAsia" w:cstheme="minorBidi"/>
          <w:b w:val="0"/>
          <w:bCs w:val="0"/>
          <w:caps w:val="0"/>
          <w:noProof/>
          <w:sz w:val="22"/>
          <w:szCs w:val="22"/>
          <w:lang w:eastAsia="es-CL"/>
        </w:rPr>
      </w:pPr>
      <w:hyperlink w:anchor="_Toc412225533" w:history="1">
        <w:r w:rsidR="00632667" w:rsidRPr="00D97DAA">
          <w:rPr>
            <w:rStyle w:val="Hipervnculo"/>
            <w:noProof/>
          </w:rPr>
          <w:t>2.</w:t>
        </w:r>
        <w:r w:rsidR="00632667" w:rsidRPr="00D97DAA">
          <w:rPr>
            <w:rFonts w:eastAsiaTheme="minorEastAsia" w:cstheme="minorBidi"/>
            <w:b w:val="0"/>
            <w:bCs w:val="0"/>
            <w:caps w:val="0"/>
            <w:noProof/>
            <w:sz w:val="22"/>
            <w:szCs w:val="22"/>
            <w:lang w:eastAsia="es-CL"/>
          </w:rPr>
          <w:tab/>
        </w:r>
        <w:r w:rsidR="00632667" w:rsidRPr="00D97DAA">
          <w:rPr>
            <w:rStyle w:val="Hipervnculo"/>
            <w:noProof/>
          </w:rPr>
          <w:t>IDENTIFICACIÓN DEL PROYECTO, INSTALACIÓN, ACTIVIDAD O FUENTE FISCALIZADA</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_Toc412225533 \h </w:instrText>
        </w:r>
        <w:r w:rsidR="00632667" w:rsidRPr="00D97DAA">
          <w:rPr>
            <w:noProof/>
            <w:webHidden/>
          </w:rPr>
        </w:r>
        <w:r w:rsidR="00632667" w:rsidRPr="00D97DAA">
          <w:rPr>
            <w:noProof/>
            <w:webHidden/>
          </w:rPr>
          <w:fldChar w:fldCharType="separate"/>
        </w:r>
        <w:r w:rsidR="001C0095">
          <w:rPr>
            <w:noProof/>
            <w:webHidden/>
          </w:rPr>
          <w:t>4</w:t>
        </w:r>
        <w:r w:rsidR="00632667" w:rsidRPr="00D97DAA">
          <w:rPr>
            <w:noProof/>
            <w:webHidden/>
          </w:rPr>
          <w:fldChar w:fldCharType="end"/>
        </w:r>
      </w:hyperlink>
    </w:p>
    <w:p w14:paraId="66F98519" w14:textId="77777777" w:rsidR="00632667" w:rsidRPr="00D97DAA" w:rsidRDefault="00C64546" w:rsidP="00632667">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12225534" w:history="1">
        <w:r w:rsidR="00632667" w:rsidRPr="00D97DAA">
          <w:rPr>
            <w:rStyle w:val="Hipervnculo"/>
            <w:noProof/>
          </w:rPr>
          <w:t>2.1.</w:t>
        </w:r>
        <w:r w:rsidR="00632667" w:rsidRPr="00D97DAA">
          <w:rPr>
            <w:rFonts w:eastAsiaTheme="minorEastAsia" w:cstheme="minorBidi"/>
            <w:smallCaps w:val="0"/>
            <w:noProof/>
            <w:sz w:val="22"/>
            <w:szCs w:val="22"/>
            <w:lang w:eastAsia="es-CL"/>
          </w:rPr>
          <w:tab/>
        </w:r>
        <w:r w:rsidR="00632667" w:rsidRPr="00D97DAA">
          <w:rPr>
            <w:rStyle w:val="Hipervnculo"/>
            <w:noProof/>
          </w:rPr>
          <w:t>Antecedentes Generales</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_Toc412225534 \h </w:instrText>
        </w:r>
        <w:r w:rsidR="00632667" w:rsidRPr="00D97DAA">
          <w:rPr>
            <w:noProof/>
            <w:webHidden/>
          </w:rPr>
        </w:r>
        <w:r w:rsidR="00632667" w:rsidRPr="00D97DAA">
          <w:rPr>
            <w:noProof/>
            <w:webHidden/>
          </w:rPr>
          <w:fldChar w:fldCharType="separate"/>
        </w:r>
        <w:r w:rsidR="001C0095">
          <w:rPr>
            <w:noProof/>
            <w:webHidden/>
          </w:rPr>
          <w:t>4</w:t>
        </w:r>
        <w:r w:rsidR="00632667" w:rsidRPr="00D97DAA">
          <w:rPr>
            <w:noProof/>
            <w:webHidden/>
          </w:rPr>
          <w:fldChar w:fldCharType="end"/>
        </w:r>
      </w:hyperlink>
    </w:p>
    <w:p w14:paraId="0D73FEAE" w14:textId="77777777" w:rsidR="00632667" w:rsidRPr="00D97DAA" w:rsidRDefault="00C64546" w:rsidP="00632667">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12225535" w:history="1">
        <w:r w:rsidR="00632667" w:rsidRPr="00D97DAA">
          <w:rPr>
            <w:rStyle w:val="Hipervnculo"/>
            <w:noProof/>
          </w:rPr>
          <w:t>2.2.</w:t>
        </w:r>
        <w:r w:rsidR="00632667" w:rsidRPr="00D97DAA">
          <w:rPr>
            <w:rFonts w:eastAsiaTheme="minorEastAsia" w:cstheme="minorBidi"/>
            <w:smallCaps w:val="0"/>
            <w:noProof/>
            <w:sz w:val="22"/>
            <w:szCs w:val="22"/>
            <w:lang w:eastAsia="es-CL"/>
          </w:rPr>
          <w:tab/>
        </w:r>
        <w:r w:rsidR="00632667" w:rsidRPr="00D97DAA">
          <w:rPr>
            <w:rStyle w:val="Hipervnculo"/>
            <w:noProof/>
          </w:rPr>
          <w:t>Ubicación y Layout</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_Toc412225535 \h </w:instrText>
        </w:r>
        <w:r w:rsidR="00632667" w:rsidRPr="00D97DAA">
          <w:rPr>
            <w:noProof/>
            <w:webHidden/>
          </w:rPr>
        </w:r>
        <w:r w:rsidR="00632667" w:rsidRPr="00D97DAA">
          <w:rPr>
            <w:noProof/>
            <w:webHidden/>
          </w:rPr>
          <w:fldChar w:fldCharType="separate"/>
        </w:r>
        <w:r w:rsidR="001C0095">
          <w:rPr>
            <w:noProof/>
            <w:webHidden/>
          </w:rPr>
          <w:t>5</w:t>
        </w:r>
        <w:r w:rsidR="00632667" w:rsidRPr="00D97DAA">
          <w:rPr>
            <w:noProof/>
            <w:webHidden/>
          </w:rPr>
          <w:fldChar w:fldCharType="end"/>
        </w:r>
      </w:hyperlink>
    </w:p>
    <w:p w14:paraId="35FE1095" w14:textId="77777777" w:rsidR="00632667" w:rsidRPr="00D97DAA" w:rsidRDefault="00C64546" w:rsidP="00632667">
      <w:pPr>
        <w:pStyle w:val="TDC1"/>
        <w:tabs>
          <w:tab w:val="clear" w:pos="9395"/>
          <w:tab w:val="right" w:leader="dot" w:pos="9639"/>
        </w:tabs>
        <w:rPr>
          <w:rFonts w:eastAsiaTheme="minorEastAsia" w:cstheme="minorBidi"/>
          <w:b w:val="0"/>
          <w:bCs w:val="0"/>
          <w:caps w:val="0"/>
          <w:noProof/>
          <w:sz w:val="22"/>
          <w:szCs w:val="22"/>
          <w:lang w:eastAsia="es-CL"/>
        </w:rPr>
      </w:pPr>
      <w:hyperlink w:anchor="_Toc412225536" w:history="1">
        <w:r w:rsidR="00632667" w:rsidRPr="00D97DAA">
          <w:rPr>
            <w:rStyle w:val="Hipervnculo"/>
            <w:noProof/>
          </w:rPr>
          <w:t>3.</w:t>
        </w:r>
        <w:r w:rsidR="00632667" w:rsidRPr="00D97DAA">
          <w:rPr>
            <w:rFonts w:eastAsiaTheme="minorEastAsia" w:cstheme="minorBidi"/>
            <w:b w:val="0"/>
            <w:bCs w:val="0"/>
            <w:caps w:val="0"/>
            <w:noProof/>
            <w:sz w:val="22"/>
            <w:szCs w:val="22"/>
            <w:lang w:eastAsia="es-CL"/>
          </w:rPr>
          <w:tab/>
        </w:r>
        <w:r w:rsidR="00632667" w:rsidRPr="00D97DAA">
          <w:rPr>
            <w:rStyle w:val="Hipervnculo"/>
            <w:noProof/>
          </w:rPr>
          <w:t>INSTRUMENTOS DE GESTIÓN AMBIENTAL QUE REGULAN LA ACTIVIDAD FISCALIZADA.</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_Toc412225536 \h </w:instrText>
        </w:r>
        <w:r w:rsidR="00632667" w:rsidRPr="00D97DAA">
          <w:rPr>
            <w:noProof/>
            <w:webHidden/>
          </w:rPr>
        </w:r>
        <w:r w:rsidR="00632667" w:rsidRPr="00D97DAA">
          <w:rPr>
            <w:noProof/>
            <w:webHidden/>
          </w:rPr>
          <w:fldChar w:fldCharType="separate"/>
        </w:r>
        <w:r w:rsidR="001C0095">
          <w:rPr>
            <w:noProof/>
            <w:webHidden/>
          </w:rPr>
          <w:t>7</w:t>
        </w:r>
        <w:r w:rsidR="00632667" w:rsidRPr="00D97DAA">
          <w:rPr>
            <w:noProof/>
            <w:webHidden/>
          </w:rPr>
          <w:fldChar w:fldCharType="end"/>
        </w:r>
      </w:hyperlink>
    </w:p>
    <w:p w14:paraId="6ECF06E2" w14:textId="77777777" w:rsidR="00632667" w:rsidRPr="00D97DAA" w:rsidRDefault="00C64546" w:rsidP="00632667">
      <w:pPr>
        <w:pStyle w:val="TDC1"/>
        <w:tabs>
          <w:tab w:val="clear" w:pos="9395"/>
          <w:tab w:val="right" w:leader="dot" w:pos="9639"/>
        </w:tabs>
        <w:rPr>
          <w:rFonts w:eastAsiaTheme="minorEastAsia" w:cstheme="minorBidi"/>
          <w:b w:val="0"/>
          <w:bCs w:val="0"/>
          <w:caps w:val="0"/>
          <w:noProof/>
          <w:sz w:val="22"/>
          <w:szCs w:val="22"/>
          <w:lang w:eastAsia="es-CL"/>
        </w:rPr>
      </w:pPr>
      <w:hyperlink w:anchor="_Toc412225537" w:history="1">
        <w:r w:rsidR="00632667" w:rsidRPr="00D97DAA">
          <w:rPr>
            <w:rStyle w:val="Hipervnculo"/>
            <w:noProof/>
          </w:rPr>
          <w:t>4.</w:t>
        </w:r>
        <w:r w:rsidR="00632667" w:rsidRPr="00D97DAA">
          <w:rPr>
            <w:rFonts w:eastAsiaTheme="minorEastAsia" w:cstheme="minorBidi"/>
            <w:b w:val="0"/>
            <w:bCs w:val="0"/>
            <w:caps w:val="0"/>
            <w:noProof/>
            <w:sz w:val="22"/>
            <w:szCs w:val="22"/>
            <w:lang w:eastAsia="es-CL"/>
          </w:rPr>
          <w:tab/>
        </w:r>
        <w:r w:rsidR="00632667" w:rsidRPr="00D97DAA">
          <w:rPr>
            <w:rStyle w:val="Hipervnculo"/>
            <w:noProof/>
          </w:rPr>
          <w:t>ANTECEDENTES DE LA ACTIVIDAD DE FISCALIZACIÓN.</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_Toc412225537 \h </w:instrText>
        </w:r>
        <w:r w:rsidR="00632667" w:rsidRPr="00D97DAA">
          <w:rPr>
            <w:noProof/>
            <w:webHidden/>
          </w:rPr>
        </w:r>
        <w:r w:rsidR="00632667" w:rsidRPr="00D97DAA">
          <w:rPr>
            <w:noProof/>
            <w:webHidden/>
          </w:rPr>
          <w:fldChar w:fldCharType="separate"/>
        </w:r>
        <w:r w:rsidR="001C0095">
          <w:rPr>
            <w:noProof/>
            <w:webHidden/>
          </w:rPr>
          <w:t>9</w:t>
        </w:r>
        <w:r w:rsidR="00632667" w:rsidRPr="00D97DAA">
          <w:rPr>
            <w:noProof/>
            <w:webHidden/>
          </w:rPr>
          <w:fldChar w:fldCharType="end"/>
        </w:r>
      </w:hyperlink>
    </w:p>
    <w:p w14:paraId="1747F561" w14:textId="77777777" w:rsidR="00632667" w:rsidRPr="00D97DAA" w:rsidRDefault="00C64546" w:rsidP="00632667">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12225538" w:history="1">
        <w:r w:rsidR="00632667" w:rsidRPr="00D97DAA">
          <w:rPr>
            <w:rStyle w:val="Hipervnculo"/>
            <w:noProof/>
          </w:rPr>
          <w:t>4.1.</w:t>
        </w:r>
        <w:r w:rsidR="00632667" w:rsidRPr="00D97DAA">
          <w:rPr>
            <w:rFonts w:eastAsiaTheme="minorEastAsia" w:cstheme="minorBidi"/>
            <w:smallCaps w:val="0"/>
            <w:noProof/>
            <w:sz w:val="22"/>
            <w:szCs w:val="22"/>
            <w:lang w:eastAsia="es-CL"/>
          </w:rPr>
          <w:tab/>
        </w:r>
        <w:r w:rsidR="00632667" w:rsidRPr="00D97DAA">
          <w:rPr>
            <w:rStyle w:val="Hipervnculo"/>
            <w:noProof/>
          </w:rPr>
          <w:t>Motivo de la Actividad de Fiscalización.</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_Toc412225538 \h </w:instrText>
        </w:r>
        <w:r w:rsidR="00632667" w:rsidRPr="00D97DAA">
          <w:rPr>
            <w:noProof/>
            <w:webHidden/>
          </w:rPr>
        </w:r>
        <w:r w:rsidR="00632667" w:rsidRPr="00D97DAA">
          <w:rPr>
            <w:noProof/>
            <w:webHidden/>
          </w:rPr>
          <w:fldChar w:fldCharType="separate"/>
        </w:r>
        <w:r w:rsidR="001C0095">
          <w:rPr>
            <w:noProof/>
            <w:webHidden/>
          </w:rPr>
          <w:t>9</w:t>
        </w:r>
        <w:r w:rsidR="00632667" w:rsidRPr="00D97DAA">
          <w:rPr>
            <w:noProof/>
            <w:webHidden/>
          </w:rPr>
          <w:fldChar w:fldCharType="end"/>
        </w:r>
      </w:hyperlink>
    </w:p>
    <w:p w14:paraId="3E9D4582" w14:textId="77777777" w:rsidR="00632667" w:rsidRPr="00D97DAA" w:rsidRDefault="00C64546" w:rsidP="00632667">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12225539" w:history="1">
        <w:r w:rsidR="00632667" w:rsidRPr="00D97DAA">
          <w:rPr>
            <w:rStyle w:val="Hipervnculo"/>
            <w:noProof/>
          </w:rPr>
          <w:t>4.2.</w:t>
        </w:r>
        <w:r w:rsidR="00632667" w:rsidRPr="00D97DAA">
          <w:rPr>
            <w:rFonts w:eastAsiaTheme="minorEastAsia" w:cstheme="minorBidi"/>
            <w:smallCaps w:val="0"/>
            <w:noProof/>
            <w:sz w:val="22"/>
            <w:szCs w:val="22"/>
            <w:lang w:eastAsia="es-CL"/>
          </w:rPr>
          <w:tab/>
        </w:r>
        <w:r w:rsidR="00632667" w:rsidRPr="00D97DAA">
          <w:rPr>
            <w:rStyle w:val="Hipervnculo"/>
            <w:noProof/>
          </w:rPr>
          <w:t>Materia Específica Objeto de la Fiscalización Ambiental.</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_Toc412225539 \h </w:instrText>
        </w:r>
        <w:r w:rsidR="00632667" w:rsidRPr="00D97DAA">
          <w:rPr>
            <w:noProof/>
            <w:webHidden/>
          </w:rPr>
        </w:r>
        <w:r w:rsidR="00632667" w:rsidRPr="00D97DAA">
          <w:rPr>
            <w:noProof/>
            <w:webHidden/>
          </w:rPr>
          <w:fldChar w:fldCharType="separate"/>
        </w:r>
        <w:r w:rsidR="001C0095">
          <w:rPr>
            <w:noProof/>
            <w:webHidden/>
          </w:rPr>
          <w:t>9</w:t>
        </w:r>
        <w:r w:rsidR="00632667" w:rsidRPr="00D97DAA">
          <w:rPr>
            <w:noProof/>
            <w:webHidden/>
          </w:rPr>
          <w:fldChar w:fldCharType="end"/>
        </w:r>
      </w:hyperlink>
    </w:p>
    <w:p w14:paraId="328059B4" w14:textId="77777777" w:rsidR="00632667" w:rsidRPr="00D97DAA" w:rsidRDefault="00C64546" w:rsidP="00632667">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12225540" w:history="1">
        <w:r w:rsidR="00632667" w:rsidRPr="00D97DAA">
          <w:rPr>
            <w:rStyle w:val="Hipervnculo"/>
            <w:noProof/>
          </w:rPr>
          <w:t>4.3.</w:t>
        </w:r>
        <w:r w:rsidR="00632667" w:rsidRPr="00D97DAA">
          <w:rPr>
            <w:rFonts w:eastAsiaTheme="minorEastAsia" w:cstheme="minorBidi"/>
            <w:smallCaps w:val="0"/>
            <w:noProof/>
            <w:sz w:val="22"/>
            <w:szCs w:val="22"/>
            <w:lang w:eastAsia="es-CL"/>
          </w:rPr>
          <w:tab/>
        </w:r>
        <w:r w:rsidR="00632667" w:rsidRPr="00D97DAA">
          <w:rPr>
            <w:rStyle w:val="Hipervnculo"/>
            <w:noProof/>
          </w:rPr>
          <w:t>Aspectos relativos a la ejecución de la Inspección Ambiental.</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_Toc412225540 \h </w:instrText>
        </w:r>
        <w:r w:rsidR="00632667" w:rsidRPr="00D97DAA">
          <w:rPr>
            <w:noProof/>
            <w:webHidden/>
          </w:rPr>
        </w:r>
        <w:r w:rsidR="00632667" w:rsidRPr="00D97DAA">
          <w:rPr>
            <w:noProof/>
            <w:webHidden/>
          </w:rPr>
          <w:fldChar w:fldCharType="separate"/>
        </w:r>
        <w:r w:rsidR="001C0095">
          <w:rPr>
            <w:noProof/>
            <w:webHidden/>
          </w:rPr>
          <w:t>9</w:t>
        </w:r>
        <w:r w:rsidR="00632667" w:rsidRPr="00D97DAA">
          <w:rPr>
            <w:noProof/>
            <w:webHidden/>
          </w:rPr>
          <w:fldChar w:fldCharType="end"/>
        </w:r>
      </w:hyperlink>
    </w:p>
    <w:p w14:paraId="00FE2131" w14:textId="77777777" w:rsidR="00632667" w:rsidRPr="00D97DAA" w:rsidRDefault="00C64546" w:rsidP="00632667">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12225541" w:history="1">
        <w:r w:rsidR="00632667" w:rsidRPr="00D97DAA">
          <w:rPr>
            <w:rStyle w:val="Hipervnculo"/>
            <w:noProof/>
          </w:rPr>
          <w:t>4.3.1.</w:t>
        </w:r>
        <w:r w:rsidR="00632667" w:rsidRPr="00D97DAA">
          <w:rPr>
            <w:rFonts w:eastAsiaTheme="minorEastAsia" w:cstheme="minorBidi"/>
            <w:i w:val="0"/>
            <w:iCs w:val="0"/>
            <w:noProof/>
            <w:sz w:val="22"/>
            <w:szCs w:val="22"/>
            <w:lang w:eastAsia="es-CL"/>
          </w:rPr>
          <w:tab/>
        </w:r>
        <w:r w:rsidR="00632667" w:rsidRPr="00D97DAA">
          <w:rPr>
            <w:rStyle w:val="Hipervnculo"/>
            <w:noProof/>
          </w:rPr>
          <w:t>Esquema de recorrido</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_Toc412225541 \h </w:instrText>
        </w:r>
        <w:r w:rsidR="00632667" w:rsidRPr="00D97DAA">
          <w:rPr>
            <w:noProof/>
            <w:webHidden/>
          </w:rPr>
        </w:r>
        <w:r w:rsidR="00632667" w:rsidRPr="00D97DAA">
          <w:rPr>
            <w:noProof/>
            <w:webHidden/>
          </w:rPr>
          <w:fldChar w:fldCharType="separate"/>
        </w:r>
        <w:r w:rsidR="001C0095">
          <w:rPr>
            <w:noProof/>
            <w:webHidden/>
          </w:rPr>
          <w:t>10</w:t>
        </w:r>
        <w:r w:rsidR="00632667" w:rsidRPr="00D97DAA">
          <w:rPr>
            <w:noProof/>
            <w:webHidden/>
          </w:rPr>
          <w:fldChar w:fldCharType="end"/>
        </w:r>
      </w:hyperlink>
    </w:p>
    <w:p w14:paraId="304BFD43" w14:textId="77777777" w:rsidR="00632667" w:rsidRPr="00D97DAA" w:rsidRDefault="00C64546" w:rsidP="00632667">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12225542" w:history="1">
        <w:r w:rsidR="00632667" w:rsidRPr="00D97DAA">
          <w:rPr>
            <w:rStyle w:val="Hipervnculo"/>
            <w:noProof/>
          </w:rPr>
          <w:t>4.3.2.</w:t>
        </w:r>
        <w:r w:rsidR="00632667" w:rsidRPr="00D97DAA">
          <w:rPr>
            <w:rFonts w:eastAsiaTheme="minorEastAsia" w:cstheme="minorBidi"/>
            <w:i w:val="0"/>
            <w:iCs w:val="0"/>
            <w:noProof/>
            <w:sz w:val="22"/>
            <w:szCs w:val="22"/>
            <w:lang w:eastAsia="es-CL"/>
          </w:rPr>
          <w:tab/>
        </w:r>
        <w:r w:rsidR="00632667" w:rsidRPr="00D97DAA">
          <w:rPr>
            <w:rStyle w:val="Hipervnculo"/>
            <w:noProof/>
          </w:rPr>
          <w:t>Detalle del Recorrido de la Inspección.</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_Toc412225542 \h </w:instrText>
        </w:r>
        <w:r w:rsidR="00632667" w:rsidRPr="00D97DAA">
          <w:rPr>
            <w:noProof/>
            <w:webHidden/>
          </w:rPr>
        </w:r>
        <w:r w:rsidR="00632667" w:rsidRPr="00D97DAA">
          <w:rPr>
            <w:noProof/>
            <w:webHidden/>
          </w:rPr>
          <w:fldChar w:fldCharType="separate"/>
        </w:r>
        <w:r w:rsidR="001C0095">
          <w:rPr>
            <w:noProof/>
            <w:webHidden/>
          </w:rPr>
          <w:t>11</w:t>
        </w:r>
        <w:r w:rsidR="00632667" w:rsidRPr="00D97DAA">
          <w:rPr>
            <w:noProof/>
            <w:webHidden/>
          </w:rPr>
          <w:fldChar w:fldCharType="end"/>
        </w:r>
      </w:hyperlink>
    </w:p>
    <w:p w14:paraId="6E3FD079" w14:textId="77777777" w:rsidR="00632667" w:rsidRPr="00D97DAA" w:rsidRDefault="00C64546" w:rsidP="00632667">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12225543" w:history="1">
        <w:r w:rsidR="00632667" w:rsidRPr="00D97DAA">
          <w:rPr>
            <w:rStyle w:val="Hipervnculo"/>
            <w:noProof/>
          </w:rPr>
          <w:t>4.4.</w:t>
        </w:r>
        <w:r w:rsidR="00632667" w:rsidRPr="00D97DAA">
          <w:rPr>
            <w:rFonts w:eastAsiaTheme="minorEastAsia" w:cstheme="minorBidi"/>
            <w:smallCaps w:val="0"/>
            <w:noProof/>
            <w:sz w:val="22"/>
            <w:szCs w:val="22"/>
            <w:lang w:eastAsia="es-CL"/>
          </w:rPr>
          <w:tab/>
        </w:r>
        <w:r w:rsidR="00632667" w:rsidRPr="00D97DAA">
          <w:rPr>
            <w:rStyle w:val="Hipervnculo"/>
            <w:noProof/>
          </w:rPr>
          <w:t>Aspectos relativos al Seguimiento Ambiental</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_Toc412225543 \h </w:instrText>
        </w:r>
        <w:r w:rsidR="00632667" w:rsidRPr="00D97DAA">
          <w:rPr>
            <w:noProof/>
            <w:webHidden/>
          </w:rPr>
        </w:r>
        <w:r w:rsidR="00632667" w:rsidRPr="00D97DAA">
          <w:rPr>
            <w:noProof/>
            <w:webHidden/>
          </w:rPr>
          <w:fldChar w:fldCharType="separate"/>
        </w:r>
        <w:r w:rsidR="001C0095">
          <w:rPr>
            <w:noProof/>
            <w:webHidden/>
          </w:rPr>
          <w:t>11</w:t>
        </w:r>
        <w:r w:rsidR="00632667" w:rsidRPr="00D97DAA">
          <w:rPr>
            <w:noProof/>
            <w:webHidden/>
          </w:rPr>
          <w:fldChar w:fldCharType="end"/>
        </w:r>
      </w:hyperlink>
    </w:p>
    <w:p w14:paraId="212DB529" w14:textId="77777777" w:rsidR="00632667" w:rsidRPr="00D97DAA" w:rsidRDefault="00C64546" w:rsidP="00632667">
      <w:pPr>
        <w:pStyle w:val="TDC1"/>
        <w:tabs>
          <w:tab w:val="clear" w:pos="9395"/>
          <w:tab w:val="right" w:leader="dot" w:pos="9639"/>
        </w:tabs>
        <w:rPr>
          <w:rFonts w:eastAsiaTheme="minorEastAsia" w:cstheme="minorBidi"/>
          <w:b w:val="0"/>
          <w:bCs w:val="0"/>
          <w:caps w:val="0"/>
          <w:noProof/>
          <w:sz w:val="22"/>
          <w:szCs w:val="22"/>
          <w:lang w:eastAsia="es-CL"/>
        </w:rPr>
      </w:pPr>
      <w:hyperlink w:anchor="_Toc412225544" w:history="1">
        <w:r w:rsidR="00632667" w:rsidRPr="00D97DAA">
          <w:rPr>
            <w:rStyle w:val="Hipervnculo"/>
            <w:noProof/>
          </w:rPr>
          <w:t>5.</w:t>
        </w:r>
        <w:r w:rsidR="00632667" w:rsidRPr="00D97DAA">
          <w:rPr>
            <w:rFonts w:eastAsiaTheme="minorEastAsia" w:cstheme="minorBidi"/>
            <w:b w:val="0"/>
            <w:bCs w:val="0"/>
            <w:caps w:val="0"/>
            <w:noProof/>
            <w:sz w:val="22"/>
            <w:szCs w:val="22"/>
            <w:lang w:eastAsia="es-CL"/>
          </w:rPr>
          <w:tab/>
        </w:r>
        <w:r w:rsidR="00632667" w:rsidRPr="00D97DAA">
          <w:rPr>
            <w:rStyle w:val="Hipervnculo"/>
            <w:noProof/>
          </w:rPr>
          <w:t>HECHOS CONSTATADOS.</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_Toc412225544 \h </w:instrText>
        </w:r>
        <w:r w:rsidR="00632667" w:rsidRPr="00D97DAA">
          <w:rPr>
            <w:noProof/>
            <w:webHidden/>
          </w:rPr>
        </w:r>
        <w:r w:rsidR="00632667" w:rsidRPr="00D97DAA">
          <w:rPr>
            <w:noProof/>
            <w:webHidden/>
          </w:rPr>
          <w:fldChar w:fldCharType="separate"/>
        </w:r>
        <w:r w:rsidR="001C0095">
          <w:rPr>
            <w:noProof/>
            <w:webHidden/>
          </w:rPr>
          <w:t>12</w:t>
        </w:r>
        <w:r w:rsidR="00632667" w:rsidRPr="00D97DAA">
          <w:rPr>
            <w:noProof/>
            <w:webHidden/>
          </w:rPr>
          <w:fldChar w:fldCharType="end"/>
        </w:r>
      </w:hyperlink>
    </w:p>
    <w:p w14:paraId="718B9B51" w14:textId="77777777" w:rsidR="00632667" w:rsidRPr="00D97DAA" w:rsidRDefault="00C64546" w:rsidP="00632667">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12225545" w:history="1">
        <w:r w:rsidR="00632667" w:rsidRPr="00D97DAA">
          <w:rPr>
            <w:rStyle w:val="Hipervnculo"/>
            <w:noProof/>
          </w:rPr>
          <w:t>5.1.</w:t>
        </w:r>
        <w:r w:rsidR="00632667" w:rsidRPr="00D97DAA">
          <w:rPr>
            <w:rFonts w:eastAsiaTheme="minorEastAsia" w:cstheme="minorBidi"/>
            <w:smallCaps w:val="0"/>
            <w:noProof/>
            <w:sz w:val="22"/>
            <w:szCs w:val="22"/>
            <w:lang w:eastAsia="es-CL"/>
          </w:rPr>
          <w:tab/>
        </w:r>
        <w:r w:rsidR="00632667" w:rsidRPr="00D97DAA">
          <w:rPr>
            <w:rStyle w:val="Hipervnculo"/>
            <w:noProof/>
          </w:rPr>
          <w:t>Manejo de Residuos</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_Toc412225545 \h </w:instrText>
        </w:r>
        <w:r w:rsidR="00632667" w:rsidRPr="00D97DAA">
          <w:rPr>
            <w:noProof/>
            <w:webHidden/>
          </w:rPr>
        </w:r>
        <w:r w:rsidR="00632667" w:rsidRPr="00D97DAA">
          <w:rPr>
            <w:noProof/>
            <w:webHidden/>
          </w:rPr>
          <w:fldChar w:fldCharType="separate"/>
        </w:r>
        <w:r w:rsidR="001C0095">
          <w:rPr>
            <w:noProof/>
            <w:webHidden/>
          </w:rPr>
          <w:t>12</w:t>
        </w:r>
        <w:r w:rsidR="00632667" w:rsidRPr="00D97DAA">
          <w:rPr>
            <w:noProof/>
            <w:webHidden/>
          </w:rPr>
          <w:fldChar w:fldCharType="end"/>
        </w:r>
      </w:hyperlink>
    </w:p>
    <w:p w14:paraId="13D25FD3" w14:textId="77777777" w:rsidR="00632667" w:rsidRPr="00D97DAA" w:rsidRDefault="00C64546" w:rsidP="00632667">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12225546" w:history="1">
        <w:r w:rsidR="00632667" w:rsidRPr="00D97DAA">
          <w:rPr>
            <w:rStyle w:val="Hipervnculo"/>
            <w:noProof/>
          </w:rPr>
          <w:t>5.1.1.</w:t>
        </w:r>
        <w:r w:rsidR="00632667" w:rsidRPr="00D97DAA">
          <w:rPr>
            <w:rFonts w:eastAsiaTheme="minorEastAsia" w:cstheme="minorBidi"/>
            <w:i w:val="0"/>
            <w:iCs w:val="0"/>
            <w:noProof/>
            <w:sz w:val="22"/>
            <w:szCs w:val="22"/>
            <w:lang w:eastAsia="es-CL"/>
          </w:rPr>
          <w:tab/>
        </w:r>
        <w:r w:rsidR="00632667" w:rsidRPr="00D97DAA">
          <w:rPr>
            <w:rStyle w:val="Hipervnculo"/>
            <w:noProof/>
          </w:rPr>
          <w:t>Almacenamiento Transitorio</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_Toc412225546 \h </w:instrText>
        </w:r>
        <w:r w:rsidR="00632667" w:rsidRPr="00D97DAA">
          <w:rPr>
            <w:noProof/>
            <w:webHidden/>
          </w:rPr>
        </w:r>
        <w:r w:rsidR="00632667" w:rsidRPr="00D97DAA">
          <w:rPr>
            <w:noProof/>
            <w:webHidden/>
          </w:rPr>
          <w:fldChar w:fldCharType="separate"/>
        </w:r>
        <w:r w:rsidR="001C0095">
          <w:rPr>
            <w:noProof/>
            <w:webHidden/>
          </w:rPr>
          <w:t>12</w:t>
        </w:r>
        <w:r w:rsidR="00632667" w:rsidRPr="00D97DAA">
          <w:rPr>
            <w:noProof/>
            <w:webHidden/>
          </w:rPr>
          <w:fldChar w:fldCharType="end"/>
        </w:r>
      </w:hyperlink>
    </w:p>
    <w:p w14:paraId="08B2DCA0" w14:textId="77777777" w:rsidR="00632667" w:rsidRPr="00D97DAA" w:rsidRDefault="00C64546" w:rsidP="00632667">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12225547" w:history="1">
        <w:r w:rsidR="00632667" w:rsidRPr="00D97DAA">
          <w:rPr>
            <w:rStyle w:val="Hipervnculo"/>
            <w:noProof/>
          </w:rPr>
          <w:t>5.1.2.</w:t>
        </w:r>
        <w:r w:rsidR="00632667" w:rsidRPr="00D97DAA">
          <w:rPr>
            <w:rFonts w:eastAsiaTheme="minorEastAsia" w:cstheme="minorBidi"/>
            <w:i w:val="0"/>
            <w:iCs w:val="0"/>
            <w:noProof/>
            <w:sz w:val="22"/>
            <w:szCs w:val="22"/>
            <w:lang w:eastAsia="es-CL"/>
          </w:rPr>
          <w:tab/>
        </w:r>
        <w:r w:rsidR="00632667" w:rsidRPr="00D97DAA">
          <w:rPr>
            <w:rStyle w:val="Hipervnculo"/>
            <w:noProof/>
          </w:rPr>
          <w:t>Rellenos de Seguridad</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_Toc412225547 \h </w:instrText>
        </w:r>
        <w:r w:rsidR="00632667" w:rsidRPr="00D97DAA">
          <w:rPr>
            <w:noProof/>
            <w:webHidden/>
          </w:rPr>
        </w:r>
        <w:r w:rsidR="00632667" w:rsidRPr="00D97DAA">
          <w:rPr>
            <w:noProof/>
            <w:webHidden/>
          </w:rPr>
          <w:fldChar w:fldCharType="separate"/>
        </w:r>
        <w:r w:rsidR="001C0095">
          <w:rPr>
            <w:noProof/>
            <w:webHidden/>
          </w:rPr>
          <w:t>17</w:t>
        </w:r>
        <w:r w:rsidR="00632667" w:rsidRPr="00D97DAA">
          <w:rPr>
            <w:noProof/>
            <w:webHidden/>
          </w:rPr>
          <w:fldChar w:fldCharType="end"/>
        </w:r>
      </w:hyperlink>
    </w:p>
    <w:p w14:paraId="50C697BA" w14:textId="77777777" w:rsidR="00632667" w:rsidRPr="00D97DAA" w:rsidRDefault="00C64546" w:rsidP="00632667">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12225548" w:history="1">
        <w:r w:rsidR="00632667" w:rsidRPr="00D97DAA">
          <w:rPr>
            <w:rStyle w:val="Hipervnculo"/>
            <w:noProof/>
          </w:rPr>
          <w:t>5.1.3.</w:t>
        </w:r>
        <w:r w:rsidR="00632667" w:rsidRPr="00D97DAA">
          <w:rPr>
            <w:rFonts w:eastAsiaTheme="minorEastAsia" w:cstheme="minorBidi"/>
            <w:i w:val="0"/>
            <w:iCs w:val="0"/>
            <w:noProof/>
            <w:sz w:val="22"/>
            <w:szCs w:val="22"/>
            <w:lang w:eastAsia="es-CL"/>
          </w:rPr>
          <w:tab/>
        </w:r>
        <w:r w:rsidR="00632667" w:rsidRPr="00D97DAA">
          <w:rPr>
            <w:rStyle w:val="Hipervnculo"/>
            <w:noProof/>
          </w:rPr>
          <w:t>Análisis de Autocontrol</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_Toc412225548 \h </w:instrText>
        </w:r>
        <w:r w:rsidR="00632667" w:rsidRPr="00D97DAA">
          <w:rPr>
            <w:noProof/>
            <w:webHidden/>
          </w:rPr>
        </w:r>
        <w:r w:rsidR="00632667" w:rsidRPr="00D97DAA">
          <w:rPr>
            <w:noProof/>
            <w:webHidden/>
          </w:rPr>
          <w:fldChar w:fldCharType="separate"/>
        </w:r>
        <w:r w:rsidR="001C0095">
          <w:rPr>
            <w:noProof/>
            <w:webHidden/>
          </w:rPr>
          <w:t>20</w:t>
        </w:r>
        <w:r w:rsidR="00632667" w:rsidRPr="00D97DAA">
          <w:rPr>
            <w:noProof/>
            <w:webHidden/>
          </w:rPr>
          <w:fldChar w:fldCharType="end"/>
        </w:r>
      </w:hyperlink>
    </w:p>
    <w:p w14:paraId="6DB79DD9" w14:textId="77777777" w:rsidR="00632667" w:rsidRPr="00D97DAA" w:rsidRDefault="00C64546" w:rsidP="00632667">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12225549" w:history="1">
        <w:r w:rsidR="00632667" w:rsidRPr="00D97DAA">
          <w:rPr>
            <w:rStyle w:val="Hipervnculo"/>
            <w:noProof/>
          </w:rPr>
          <w:t>5.2.</w:t>
        </w:r>
        <w:r w:rsidR="00632667" w:rsidRPr="00D97DAA">
          <w:rPr>
            <w:rFonts w:eastAsiaTheme="minorEastAsia" w:cstheme="minorBidi"/>
            <w:smallCaps w:val="0"/>
            <w:noProof/>
            <w:sz w:val="22"/>
            <w:szCs w:val="22"/>
            <w:lang w:eastAsia="es-CL"/>
          </w:rPr>
          <w:tab/>
        </w:r>
        <w:r w:rsidR="00632667" w:rsidRPr="00D97DAA">
          <w:rPr>
            <w:rStyle w:val="Hipervnculo"/>
            <w:noProof/>
          </w:rPr>
          <w:t>Manejo de lixiviados</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_Toc412225549 \h </w:instrText>
        </w:r>
        <w:r w:rsidR="00632667" w:rsidRPr="00D97DAA">
          <w:rPr>
            <w:noProof/>
            <w:webHidden/>
          </w:rPr>
        </w:r>
        <w:r w:rsidR="00632667" w:rsidRPr="00D97DAA">
          <w:rPr>
            <w:noProof/>
            <w:webHidden/>
          </w:rPr>
          <w:fldChar w:fldCharType="separate"/>
        </w:r>
        <w:r w:rsidR="001C0095">
          <w:rPr>
            <w:noProof/>
            <w:webHidden/>
          </w:rPr>
          <w:t>21</w:t>
        </w:r>
        <w:r w:rsidR="00632667" w:rsidRPr="00D97DAA">
          <w:rPr>
            <w:noProof/>
            <w:webHidden/>
          </w:rPr>
          <w:fldChar w:fldCharType="end"/>
        </w:r>
      </w:hyperlink>
    </w:p>
    <w:p w14:paraId="382F8186" w14:textId="77777777" w:rsidR="00632667" w:rsidRPr="00D97DAA" w:rsidRDefault="00C64546" w:rsidP="00632667">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12225550" w:history="1">
        <w:r w:rsidR="00632667" w:rsidRPr="00D97DAA">
          <w:rPr>
            <w:rStyle w:val="Hipervnculo"/>
            <w:noProof/>
          </w:rPr>
          <w:t>5.2.1.</w:t>
        </w:r>
        <w:r w:rsidR="00632667" w:rsidRPr="00D97DAA">
          <w:rPr>
            <w:rFonts w:eastAsiaTheme="minorEastAsia" w:cstheme="minorBidi"/>
            <w:i w:val="0"/>
            <w:iCs w:val="0"/>
            <w:noProof/>
            <w:sz w:val="22"/>
            <w:szCs w:val="22"/>
            <w:lang w:eastAsia="es-CL"/>
          </w:rPr>
          <w:tab/>
        </w:r>
        <w:r w:rsidR="00632667" w:rsidRPr="00D97DAA">
          <w:rPr>
            <w:rStyle w:val="Hipervnculo"/>
            <w:noProof/>
          </w:rPr>
          <w:t>Control de la impermeabilización de fondo en las Celdas de Seguridad</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_Toc412225550 \h </w:instrText>
        </w:r>
        <w:r w:rsidR="00632667" w:rsidRPr="00D97DAA">
          <w:rPr>
            <w:noProof/>
            <w:webHidden/>
          </w:rPr>
        </w:r>
        <w:r w:rsidR="00632667" w:rsidRPr="00D97DAA">
          <w:rPr>
            <w:noProof/>
            <w:webHidden/>
          </w:rPr>
          <w:fldChar w:fldCharType="separate"/>
        </w:r>
        <w:r w:rsidR="001C0095">
          <w:rPr>
            <w:noProof/>
            <w:webHidden/>
          </w:rPr>
          <w:t>21</w:t>
        </w:r>
        <w:r w:rsidR="00632667" w:rsidRPr="00D97DAA">
          <w:rPr>
            <w:noProof/>
            <w:webHidden/>
          </w:rPr>
          <w:fldChar w:fldCharType="end"/>
        </w:r>
      </w:hyperlink>
    </w:p>
    <w:p w14:paraId="1188B68B" w14:textId="77777777" w:rsidR="00632667" w:rsidRPr="00D97DAA" w:rsidRDefault="00C64546" w:rsidP="00632667">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12225551" w:history="1">
        <w:r w:rsidR="00632667" w:rsidRPr="00D97DAA">
          <w:rPr>
            <w:rStyle w:val="Hipervnculo"/>
            <w:noProof/>
          </w:rPr>
          <w:t>5.2.2.</w:t>
        </w:r>
        <w:r w:rsidR="00632667" w:rsidRPr="00D97DAA">
          <w:rPr>
            <w:rFonts w:eastAsiaTheme="minorEastAsia" w:cstheme="minorBidi"/>
            <w:i w:val="0"/>
            <w:iCs w:val="0"/>
            <w:noProof/>
            <w:sz w:val="22"/>
            <w:szCs w:val="22"/>
            <w:lang w:eastAsia="es-CL"/>
          </w:rPr>
          <w:tab/>
        </w:r>
        <w:r w:rsidR="00632667" w:rsidRPr="00D97DAA">
          <w:rPr>
            <w:rStyle w:val="Hipervnculo"/>
            <w:noProof/>
          </w:rPr>
          <w:t>Calidad de Aguas Subterráneas</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_Toc412225551 \h </w:instrText>
        </w:r>
        <w:r w:rsidR="00632667" w:rsidRPr="00D97DAA">
          <w:rPr>
            <w:noProof/>
            <w:webHidden/>
          </w:rPr>
        </w:r>
        <w:r w:rsidR="00632667" w:rsidRPr="00D97DAA">
          <w:rPr>
            <w:noProof/>
            <w:webHidden/>
          </w:rPr>
          <w:fldChar w:fldCharType="separate"/>
        </w:r>
        <w:r w:rsidR="001C0095">
          <w:rPr>
            <w:noProof/>
            <w:webHidden/>
          </w:rPr>
          <w:t>25</w:t>
        </w:r>
        <w:r w:rsidR="00632667" w:rsidRPr="00D97DAA">
          <w:rPr>
            <w:noProof/>
            <w:webHidden/>
          </w:rPr>
          <w:fldChar w:fldCharType="end"/>
        </w:r>
      </w:hyperlink>
    </w:p>
    <w:p w14:paraId="44CFA333" w14:textId="77777777" w:rsidR="00632667" w:rsidRPr="00D97DAA" w:rsidRDefault="00C64546" w:rsidP="00632667">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12225552" w:history="1">
        <w:r w:rsidR="00632667" w:rsidRPr="00D97DAA">
          <w:rPr>
            <w:rStyle w:val="Hipervnculo"/>
            <w:noProof/>
          </w:rPr>
          <w:t>5.3.</w:t>
        </w:r>
        <w:r w:rsidR="00632667" w:rsidRPr="00D97DAA">
          <w:rPr>
            <w:rFonts w:eastAsiaTheme="minorEastAsia" w:cstheme="minorBidi"/>
            <w:smallCaps w:val="0"/>
            <w:noProof/>
            <w:sz w:val="22"/>
            <w:szCs w:val="22"/>
            <w:lang w:eastAsia="es-CL"/>
          </w:rPr>
          <w:tab/>
        </w:r>
        <w:r w:rsidR="00632667" w:rsidRPr="00D97DAA">
          <w:rPr>
            <w:rStyle w:val="Hipervnculo"/>
            <w:noProof/>
          </w:rPr>
          <w:t>Plan de contingencia</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_Toc412225552 \h </w:instrText>
        </w:r>
        <w:r w:rsidR="00632667" w:rsidRPr="00D97DAA">
          <w:rPr>
            <w:noProof/>
            <w:webHidden/>
          </w:rPr>
        </w:r>
        <w:r w:rsidR="00632667" w:rsidRPr="00D97DAA">
          <w:rPr>
            <w:noProof/>
            <w:webHidden/>
          </w:rPr>
          <w:fldChar w:fldCharType="separate"/>
        </w:r>
        <w:r w:rsidR="001C0095">
          <w:rPr>
            <w:noProof/>
            <w:webHidden/>
          </w:rPr>
          <w:t>27</w:t>
        </w:r>
        <w:r w:rsidR="00632667" w:rsidRPr="00D97DAA">
          <w:rPr>
            <w:noProof/>
            <w:webHidden/>
          </w:rPr>
          <w:fldChar w:fldCharType="end"/>
        </w:r>
      </w:hyperlink>
    </w:p>
    <w:p w14:paraId="6CB4B7E9" w14:textId="77777777" w:rsidR="00632667" w:rsidRPr="00D97DAA" w:rsidRDefault="00C64546" w:rsidP="00632667">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12225553" w:history="1">
        <w:r w:rsidR="00632667" w:rsidRPr="00D97DAA">
          <w:rPr>
            <w:rStyle w:val="Hipervnculo"/>
            <w:noProof/>
          </w:rPr>
          <w:t>5.4.</w:t>
        </w:r>
        <w:r w:rsidR="00632667" w:rsidRPr="00D97DAA">
          <w:rPr>
            <w:rFonts w:eastAsiaTheme="minorEastAsia" w:cstheme="minorBidi"/>
            <w:smallCaps w:val="0"/>
            <w:noProof/>
            <w:sz w:val="22"/>
            <w:szCs w:val="22"/>
            <w:lang w:eastAsia="es-CL"/>
          </w:rPr>
          <w:tab/>
        </w:r>
        <w:r w:rsidR="00632667" w:rsidRPr="00D97DAA">
          <w:rPr>
            <w:rStyle w:val="Hipervnculo"/>
            <w:noProof/>
          </w:rPr>
          <w:t>Manejo y conducción de aguas lluvia</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_Toc412225553 \h </w:instrText>
        </w:r>
        <w:r w:rsidR="00632667" w:rsidRPr="00D97DAA">
          <w:rPr>
            <w:noProof/>
            <w:webHidden/>
          </w:rPr>
        </w:r>
        <w:r w:rsidR="00632667" w:rsidRPr="00D97DAA">
          <w:rPr>
            <w:noProof/>
            <w:webHidden/>
          </w:rPr>
          <w:fldChar w:fldCharType="separate"/>
        </w:r>
        <w:r w:rsidR="001C0095">
          <w:rPr>
            <w:noProof/>
            <w:webHidden/>
          </w:rPr>
          <w:t>30</w:t>
        </w:r>
        <w:r w:rsidR="00632667" w:rsidRPr="00D97DAA">
          <w:rPr>
            <w:noProof/>
            <w:webHidden/>
          </w:rPr>
          <w:fldChar w:fldCharType="end"/>
        </w:r>
      </w:hyperlink>
    </w:p>
    <w:p w14:paraId="6C00646C" w14:textId="77777777" w:rsidR="00632667" w:rsidRPr="00D97DAA" w:rsidRDefault="00C64546" w:rsidP="00632667">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12225554" w:history="1">
        <w:r w:rsidR="00632667" w:rsidRPr="00D97DAA">
          <w:rPr>
            <w:rStyle w:val="Hipervnculo"/>
            <w:noProof/>
          </w:rPr>
          <w:t>5.4.1.</w:t>
        </w:r>
        <w:r w:rsidR="00632667" w:rsidRPr="00D97DAA">
          <w:rPr>
            <w:rFonts w:eastAsiaTheme="minorEastAsia" w:cstheme="minorBidi"/>
            <w:i w:val="0"/>
            <w:iCs w:val="0"/>
            <w:noProof/>
            <w:sz w:val="22"/>
            <w:szCs w:val="22"/>
            <w:lang w:eastAsia="es-CL"/>
          </w:rPr>
          <w:tab/>
        </w:r>
        <w:r w:rsidR="00632667" w:rsidRPr="00D97DAA">
          <w:rPr>
            <w:rStyle w:val="Hipervnculo"/>
            <w:noProof/>
          </w:rPr>
          <w:t>Canales de cintura de los depósitos de residuos</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_Toc412225554 \h </w:instrText>
        </w:r>
        <w:r w:rsidR="00632667" w:rsidRPr="00D97DAA">
          <w:rPr>
            <w:noProof/>
            <w:webHidden/>
          </w:rPr>
        </w:r>
        <w:r w:rsidR="00632667" w:rsidRPr="00D97DAA">
          <w:rPr>
            <w:noProof/>
            <w:webHidden/>
          </w:rPr>
          <w:fldChar w:fldCharType="separate"/>
        </w:r>
        <w:r w:rsidR="001C0095">
          <w:rPr>
            <w:noProof/>
            <w:webHidden/>
          </w:rPr>
          <w:t>30</w:t>
        </w:r>
        <w:r w:rsidR="00632667" w:rsidRPr="00D97DAA">
          <w:rPr>
            <w:noProof/>
            <w:webHidden/>
          </w:rPr>
          <w:fldChar w:fldCharType="end"/>
        </w:r>
      </w:hyperlink>
    </w:p>
    <w:p w14:paraId="661969F6" w14:textId="77777777" w:rsidR="00632667" w:rsidRPr="00D97DAA" w:rsidRDefault="00C64546" w:rsidP="00632667">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12225555" w:history="1">
        <w:r w:rsidR="00632667" w:rsidRPr="00D97DAA">
          <w:rPr>
            <w:rStyle w:val="Hipervnculo"/>
            <w:noProof/>
          </w:rPr>
          <w:t>5.4.2.</w:t>
        </w:r>
        <w:r w:rsidR="00632667" w:rsidRPr="00D97DAA">
          <w:rPr>
            <w:rFonts w:eastAsiaTheme="minorEastAsia" w:cstheme="minorBidi"/>
            <w:i w:val="0"/>
            <w:iCs w:val="0"/>
            <w:noProof/>
            <w:sz w:val="22"/>
            <w:szCs w:val="22"/>
            <w:lang w:eastAsia="es-CL"/>
          </w:rPr>
          <w:tab/>
        </w:r>
        <w:r w:rsidR="00632667" w:rsidRPr="00D97DAA">
          <w:rPr>
            <w:rStyle w:val="Hipervnculo"/>
            <w:noProof/>
          </w:rPr>
          <w:t>Canales de contorno</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_Toc412225555 \h </w:instrText>
        </w:r>
        <w:r w:rsidR="00632667" w:rsidRPr="00D97DAA">
          <w:rPr>
            <w:noProof/>
            <w:webHidden/>
          </w:rPr>
        </w:r>
        <w:r w:rsidR="00632667" w:rsidRPr="00D97DAA">
          <w:rPr>
            <w:noProof/>
            <w:webHidden/>
          </w:rPr>
          <w:fldChar w:fldCharType="separate"/>
        </w:r>
        <w:r w:rsidR="001C0095">
          <w:rPr>
            <w:noProof/>
            <w:webHidden/>
          </w:rPr>
          <w:t>32</w:t>
        </w:r>
        <w:r w:rsidR="00632667" w:rsidRPr="00D97DAA">
          <w:rPr>
            <w:noProof/>
            <w:webHidden/>
          </w:rPr>
          <w:fldChar w:fldCharType="end"/>
        </w:r>
      </w:hyperlink>
    </w:p>
    <w:p w14:paraId="7802DD41" w14:textId="77777777" w:rsidR="00632667" w:rsidRPr="00D97DAA" w:rsidRDefault="00C64546" w:rsidP="00632667">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12225556" w:history="1">
        <w:r w:rsidR="00632667" w:rsidRPr="00D97DAA">
          <w:rPr>
            <w:rStyle w:val="Hipervnculo"/>
            <w:noProof/>
          </w:rPr>
          <w:t>5.5.</w:t>
        </w:r>
        <w:r w:rsidR="00632667" w:rsidRPr="00D97DAA">
          <w:rPr>
            <w:rFonts w:eastAsiaTheme="minorEastAsia" w:cstheme="minorBidi"/>
            <w:smallCaps w:val="0"/>
            <w:noProof/>
            <w:sz w:val="22"/>
            <w:szCs w:val="22"/>
            <w:lang w:eastAsia="es-CL"/>
          </w:rPr>
          <w:tab/>
        </w:r>
        <w:r w:rsidR="00632667" w:rsidRPr="00D97DAA">
          <w:rPr>
            <w:rStyle w:val="Hipervnculo"/>
            <w:noProof/>
          </w:rPr>
          <w:t>Pérdida de Flora y/o Vegetación</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_Toc412225556 \h </w:instrText>
        </w:r>
        <w:r w:rsidR="00632667" w:rsidRPr="00D97DAA">
          <w:rPr>
            <w:noProof/>
            <w:webHidden/>
          </w:rPr>
        </w:r>
        <w:r w:rsidR="00632667" w:rsidRPr="00D97DAA">
          <w:rPr>
            <w:noProof/>
            <w:webHidden/>
          </w:rPr>
          <w:fldChar w:fldCharType="separate"/>
        </w:r>
        <w:r w:rsidR="001C0095">
          <w:rPr>
            <w:noProof/>
            <w:webHidden/>
          </w:rPr>
          <w:t>38</w:t>
        </w:r>
        <w:r w:rsidR="00632667" w:rsidRPr="00D97DAA">
          <w:rPr>
            <w:noProof/>
            <w:webHidden/>
          </w:rPr>
          <w:fldChar w:fldCharType="end"/>
        </w:r>
      </w:hyperlink>
    </w:p>
    <w:p w14:paraId="20EEED1E" w14:textId="77777777" w:rsidR="00632667" w:rsidRPr="00D97DAA" w:rsidRDefault="00C64546" w:rsidP="00632667">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12225557" w:history="1">
        <w:r w:rsidR="00632667" w:rsidRPr="00D97DAA">
          <w:rPr>
            <w:rStyle w:val="Hipervnculo"/>
            <w:noProof/>
          </w:rPr>
          <w:t>5.5.1.</w:t>
        </w:r>
        <w:r w:rsidR="00632667" w:rsidRPr="00D97DAA">
          <w:rPr>
            <w:rFonts w:eastAsiaTheme="minorEastAsia" w:cstheme="minorBidi"/>
            <w:i w:val="0"/>
            <w:iCs w:val="0"/>
            <w:noProof/>
            <w:sz w:val="22"/>
            <w:szCs w:val="22"/>
            <w:lang w:eastAsia="es-CL"/>
          </w:rPr>
          <w:tab/>
        </w:r>
        <w:r w:rsidR="00632667" w:rsidRPr="00D97DAA">
          <w:rPr>
            <w:rStyle w:val="Hipervnculo"/>
            <w:noProof/>
          </w:rPr>
          <w:t>Plan de radicación de ejemplares</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_Toc412225557 \h </w:instrText>
        </w:r>
        <w:r w:rsidR="00632667" w:rsidRPr="00D97DAA">
          <w:rPr>
            <w:noProof/>
            <w:webHidden/>
          </w:rPr>
        </w:r>
        <w:r w:rsidR="00632667" w:rsidRPr="00D97DAA">
          <w:rPr>
            <w:noProof/>
            <w:webHidden/>
          </w:rPr>
          <w:fldChar w:fldCharType="separate"/>
        </w:r>
        <w:r w:rsidR="001C0095">
          <w:rPr>
            <w:noProof/>
            <w:webHidden/>
          </w:rPr>
          <w:t>38</w:t>
        </w:r>
        <w:r w:rsidR="00632667" w:rsidRPr="00D97DAA">
          <w:rPr>
            <w:noProof/>
            <w:webHidden/>
          </w:rPr>
          <w:fldChar w:fldCharType="end"/>
        </w:r>
      </w:hyperlink>
    </w:p>
    <w:p w14:paraId="090B5DF6" w14:textId="77777777" w:rsidR="00632667" w:rsidRPr="00D97DAA" w:rsidRDefault="00C64546" w:rsidP="00632667">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12225558" w:history="1">
        <w:r w:rsidR="00632667" w:rsidRPr="00D97DAA">
          <w:rPr>
            <w:rStyle w:val="Hipervnculo"/>
            <w:noProof/>
          </w:rPr>
          <w:t>5.5.2.</w:t>
        </w:r>
        <w:r w:rsidR="00632667" w:rsidRPr="00D97DAA">
          <w:rPr>
            <w:rFonts w:eastAsiaTheme="minorEastAsia" w:cstheme="minorBidi"/>
            <w:i w:val="0"/>
            <w:iCs w:val="0"/>
            <w:noProof/>
            <w:sz w:val="22"/>
            <w:szCs w:val="22"/>
            <w:lang w:eastAsia="es-CL"/>
          </w:rPr>
          <w:tab/>
        </w:r>
        <w:r w:rsidR="00632667" w:rsidRPr="00D97DAA">
          <w:rPr>
            <w:rStyle w:val="Hipervnculo"/>
            <w:noProof/>
          </w:rPr>
          <w:t>Jardines ornamentales</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_Toc412225558 \h </w:instrText>
        </w:r>
        <w:r w:rsidR="00632667" w:rsidRPr="00D97DAA">
          <w:rPr>
            <w:noProof/>
            <w:webHidden/>
          </w:rPr>
        </w:r>
        <w:r w:rsidR="00632667" w:rsidRPr="00D97DAA">
          <w:rPr>
            <w:noProof/>
            <w:webHidden/>
          </w:rPr>
          <w:fldChar w:fldCharType="separate"/>
        </w:r>
        <w:r w:rsidR="001C0095">
          <w:rPr>
            <w:noProof/>
            <w:webHidden/>
          </w:rPr>
          <w:t>41</w:t>
        </w:r>
        <w:r w:rsidR="00632667" w:rsidRPr="00D97DAA">
          <w:rPr>
            <w:noProof/>
            <w:webHidden/>
          </w:rPr>
          <w:fldChar w:fldCharType="end"/>
        </w:r>
      </w:hyperlink>
    </w:p>
    <w:p w14:paraId="1420537A" w14:textId="77777777" w:rsidR="00632667" w:rsidRPr="00D97DAA" w:rsidRDefault="00C64546" w:rsidP="00632667">
      <w:pPr>
        <w:pStyle w:val="TDC1"/>
        <w:tabs>
          <w:tab w:val="clear" w:pos="9395"/>
          <w:tab w:val="right" w:leader="dot" w:pos="9639"/>
        </w:tabs>
        <w:rPr>
          <w:rFonts w:eastAsiaTheme="minorEastAsia" w:cstheme="minorBidi"/>
          <w:b w:val="0"/>
          <w:bCs w:val="0"/>
          <w:caps w:val="0"/>
          <w:noProof/>
          <w:sz w:val="22"/>
          <w:szCs w:val="22"/>
          <w:lang w:eastAsia="es-CL"/>
        </w:rPr>
      </w:pPr>
      <w:hyperlink w:anchor="_Toc412225559" w:history="1">
        <w:r w:rsidR="00632667" w:rsidRPr="00D97DAA">
          <w:rPr>
            <w:rStyle w:val="Hipervnculo"/>
            <w:noProof/>
          </w:rPr>
          <w:t>6.</w:t>
        </w:r>
        <w:r w:rsidR="00632667" w:rsidRPr="00D97DAA">
          <w:rPr>
            <w:rFonts w:eastAsiaTheme="minorEastAsia" w:cstheme="minorBidi"/>
            <w:b w:val="0"/>
            <w:bCs w:val="0"/>
            <w:caps w:val="0"/>
            <w:noProof/>
            <w:sz w:val="22"/>
            <w:szCs w:val="22"/>
            <w:lang w:eastAsia="es-CL"/>
          </w:rPr>
          <w:tab/>
        </w:r>
        <w:r w:rsidR="00632667" w:rsidRPr="00D97DAA">
          <w:rPr>
            <w:rStyle w:val="Hipervnculo"/>
            <w:noProof/>
          </w:rPr>
          <w:t>OTROS HECHOS</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_Toc412225559 \h </w:instrText>
        </w:r>
        <w:r w:rsidR="00632667" w:rsidRPr="00D97DAA">
          <w:rPr>
            <w:noProof/>
            <w:webHidden/>
          </w:rPr>
        </w:r>
        <w:r w:rsidR="00632667" w:rsidRPr="00D97DAA">
          <w:rPr>
            <w:noProof/>
            <w:webHidden/>
          </w:rPr>
          <w:fldChar w:fldCharType="separate"/>
        </w:r>
        <w:r w:rsidR="001C0095">
          <w:rPr>
            <w:noProof/>
            <w:webHidden/>
          </w:rPr>
          <w:t>42</w:t>
        </w:r>
        <w:r w:rsidR="00632667" w:rsidRPr="00D97DAA">
          <w:rPr>
            <w:noProof/>
            <w:webHidden/>
          </w:rPr>
          <w:fldChar w:fldCharType="end"/>
        </w:r>
      </w:hyperlink>
    </w:p>
    <w:p w14:paraId="372F3022" w14:textId="77777777" w:rsidR="00632667" w:rsidRPr="00D97DAA" w:rsidRDefault="00C64546" w:rsidP="00632667">
      <w:pPr>
        <w:pStyle w:val="TDC1"/>
        <w:tabs>
          <w:tab w:val="clear" w:pos="9395"/>
          <w:tab w:val="right" w:leader="dot" w:pos="9639"/>
        </w:tabs>
        <w:rPr>
          <w:rFonts w:eastAsiaTheme="minorEastAsia" w:cstheme="minorBidi"/>
          <w:b w:val="0"/>
          <w:bCs w:val="0"/>
          <w:caps w:val="0"/>
          <w:noProof/>
          <w:sz w:val="22"/>
          <w:szCs w:val="22"/>
          <w:lang w:eastAsia="es-CL"/>
        </w:rPr>
      </w:pPr>
      <w:hyperlink w:anchor="_Toc412225560" w:history="1">
        <w:r w:rsidR="00632667" w:rsidRPr="00D97DAA">
          <w:rPr>
            <w:rStyle w:val="Hipervnculo"/>
            <w:noProof/>
          </w:rPr>
          <w:t>7.</w:t>
        </w:r>
        <w:r w:rsidR="00632667" w:rsidRPr="00D97DAA">
          <w:rPr>
            <w:rFonts w:eastAsiaTheme="minorEastAsia" w:cstheme="minorBidi"/>
            <w:b w:val="0"/>
            <w:bCs w:val="0"/>
            <w:caps w:val="0"/>
            <w:noProof/>
            <w:sz w:val="22"/>
            <w:szCs w:val="22"/>
            <w:lang w:eastAsia="es-CL"/>
          </w:rPr>
          <w:tab/>
        </w:r>
        <w:r w:rsidR="00632667" w:rsidRPr="00D97DAA">
          <w:rPr>
            <w:rStyle w:val="Hipervnculo"/>
            <w:noProof/>
          </w:rPr>
          <w:t>CONCLUSIONES.</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_Toc412225560 \h </w:instrText>
        </w:r>
        <w:r w:rsidR="00632667" w:rsidRPr="00D97DAA">
          <w:rPr>
            <w:noProof/>
            <w:webHidden/>
          </w:rPr>
        </w:r>
        <w:r w:rsidR="00632667" w:rsidRPr="00D97DAA">
          <w:rPr>
            <w:noProof/>
            <w:webHidden/>
          </w:rPr>
          <w:fldChar w:fldCharType="separate"/>
        </w:r>
        <w:r w:rsidR="001C0095">
          <w:rPr>
            <w:noProof/>
            <w:webHidden/>
          </w:rPr>
          <w:t>43</w:t>
        </w:r>
        <w:r w:rsidR="00632667" w:rsidRPr="00D97DAA">
          <w:rPr>
            <w:noProof/>
            <w:webHidden/>
          </w:rPr>
          <w:fldChar w:fldCharType="end"/>
        </w:r>
      </w:hyperlink>
    </w:p>
    <w:p w14:paraId="285666C3" w14:textId="77777777" w:rsidR="00632667" w:rsidRPr="00D97DAA" w:rsidRDefault="00C64546" w:rsidP="00632667">
      <w:pPr>
        <w:pStyle w:val="TDC1"/>
        <w:tabs>
          <w:tab w:val="clear" w:pos="9395"/>
          <w:tab w:val="right" w:leader="dot" w:pos="9639"/>
        </w:tabs>
        <w:rPr>
          <w:rFonts w:eastAsiaTheme="minorEastAsia" w:cstheme="minorBidi"/>
          <w:b w:val="0"/>
          <w:bCs w:val="0"/>
          <w:caps w:val="0"/>
          <w:noProof/>
          <w:sz w:val="22"/>
          <w:szCs w:val="22"/>
          <w:lang w:eastAsia="es-CL"/>
        </w:rPr>
      </w:pPr>
      <w:hyperlink w:anchor="_Toc412225561" w:history="1">
        <w:r w:rsidR="00632667" w:rsidRPr="00D97DAA">
          <w:rPr>
            <w:rStyle w:val="Hipervnculo"/>
            <w:noProof/>
          </w:rPr>
          <w:t>8.</w:t>
        </w:r>
        <w:r w:rsidR="00632667" w:rsidRPr="00D97DAA">
          <w:rPr>
            <w:rFonts w:eastAsiaTheme="minorEastAsia" w:cstheme="minorBidi"/>
            <w:b w:val="0"/>
            <w:bCs w:val="0"/>
            <w:caps w:val="0"/>
            <w:noProof/>
            <w:sz w:val="22"/>
            <w:szCs w:val="22"/>
            <w:lang w:eastAsia="es-CL"/>
          </w:rPr>
          <w:tab/>
        </w:r>
        <w:r w:rsidR="00632667" w:rsidRPr="00D97DAA">
          <w:rPr>
            <w:rStyle w:val="Hipervnculo"/>
            <w:noProof/>
          </w:rPr>
          <w:t>DOCUMENTACIÓN SOLICITADA Y ENTREGADA</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_Toc412225561 \h </w:instrText>
        </w:r>
        <w:r w:rsidR="00632667" w:rsidRPr="00D97DAA">
          <w:rPr>
            <w:noProof/>
            <w:webHidden/>
          </w:rPr>
        </w:r>
        <w:r w:rsidR="00632667" w:rsidRPr="00D97DAA">
          <w:rPr>
            <w:noProof/>
            <w:webHidden/>
          </w:rPr>
          <w:fldChar w:fldCharType="separate"/>
        </w:r>
        <w:r w:rsidR="001C0095">
          <w:rPr>
            <w:noProof/>
            <w:webHidden/>
          </w:rPr>
          <w:t>50</w:t>
        </w:r>
        <w:r w:rsidR="00632667" w:rsidRPr="00D97DAA">
          <w:rPr>
            <w:noProof/>
            <w:webHidden/>
          </w:rPr>
          <w:fldChar w:fldCharType="end"/>
        </w:r>
      </w:hyperlink>
    </w:p>
    <w:p w14:paraId="15B11B96" w14:textId="77777777" w:rsidR="00632667" w:rsidRPr="00D97DAA" w:rsidRDefault="00C64546" w:rsidP="00632667">
      <w:pPr>
        <w:pStyle w:val="TDC1"/>
        <w:tabs>
          <w:tab w:val="clear" w:pos="9395"/>
          <w:tab w:val="right" w:leader="dot" w:pos="9639"/>
        </w:tabs>
        <w:rPr>
          <w:rFonts w:eastAsiaTheme="minorEastAsia" w:cstheme="minorBidi"/>
          <w:b w:val="0"/>
          <w:bCs w:val="0"/>
          <w:caps w:val="0"/>
          <w:noProof/>
          <w:sz w:val="22"/>
          <w:szCs w:val="22"/>
          <w:lang w:eastAsia="es-CL"/>
        </w:rPr>
      </w:pPr>
      <w:hyperlink w:anchor="_Toc412225562" w:history="1">
        <w:r w:rsidR="00632667" w:rsidRPr="00D97DAA">
          <w:rPr>
            <w:rStyle w:val="Hipervnculo"/>
            <w:noProof/>
          </w:rPr>
          <w:t>9.</w:t>
        </w:r>
        <w:r w:rsidR="00632667" w:rsidRPr="00D97DAA">
          <w:rPr>
            <w:rFonts w:eastAsiaTheme="minorEastAsia" w:cstheme="minorBidi"/>
            <w:b w:val="0"/>
            <w:bCs w:val="0"/>
            <w:caps w:val="0"/>
            <w:noProof/>
            <w:sz w:val="22"/>
            <w:szCs w:val="22"/>
            <w:lang w:eastAsia="es-CL"/>
          </w:rPr>
          <w:tab/>
        </w:r>
        <w:r w:rsidR="00632667" w:rsidRPr="00D97DAA">
          <w:rPr>
            <w:rStyle w:val="Hipervnculo"/>
            <w:noProof/>
          </w:rPr>
          <w:t>ANEXOS.</w:t>
        </w:r>
        <w:r w:rsidR="00632667" w:rsidRPr="00D97DAA">
          <w:rPr>
            <w:noProof/>
            <w:webHidden/>
          </w:rPr>
          <w:tab/>
        </w:r>
        <w:r w:rsidR="00632667" w:rsidRPr="00D97DAA">
          <w:rPr>
            <w:noProof/>
            <w:webHidden/>
          </w:rPr>
          <w:fldChar w:fldCharType="begin"/>
        </w:r>
        <w:r w:rsidR="00632667" w:rsidRPr="00D97DAA">
          <w:rPr>
            <w:noProof/>
            <w:webHidden/>
          </w:rPr>
          <w:instrText xml:space="preserve"> PAGEREF _Toc412225562 \h </w:instrText>
        </w:r>
        <w:r w:rsidR="00632667" w:rsidRPr="00D97DAA">
          <w:rPr>
            <w:noProof/>
            <w:webHidden/>
          </w:rPr>
        </w:r>
        <w:r w:rsidR="00632667" w:rsidRPr="00D97DAA">
          <w:rPr>
            <w:noProof/>
            <w:webHidden/>
          </w:rPr>
          <w:fldChar w:fldCharType="separate"/>
        </w:r>
        <w:r w:rsidR="001C0095">
          <w:rPr>
            <w:noProof/>
            <w:webHidden/>
          </w:rPr>
          <w:t>54</w:t>
        </w:r>
        <w:r w:rsidR="00632667" w:rsidRPr="00D97DAA">
          <w:rPr>
            <w:noProof/>
            <w:webHidden/>
          </w:rPr>
          <w:fldChar w:fldCharType="end"/>
        </w:r>
      </w:hyperlink>
    </w:p>
    <w:p w14:paraId="4840D388" w14:textId="77777777" w:rsidR="00655D0C" w:rsidRPr="00D97DAA" w:rsidRDefault="003753AB" w:rsidP="00632667">
      <w:pPr>
        <w:tabs>
          <w:tab w:val="right" w:leader="dot" w:pos="9639"/>
          <w:tab w:val="right" w:leader="dot" w:pos="9781"/>
        </w:tabs>
        <w:rPr>
          <w:sz w:val="10"/>
        </w:rPr>
        <w:sectPr w:rsidR="00655D0C" w:rsidRPr="00D97DAA"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D97DAA">
        <w:fldChar w:fldCharType="end"/>
      </w:r>
      <w:r w:rsidR="001A4615" w:rsidRPr="00D97DAA">
        <w:rPr>
          <w:sz w:val="10"/>
        </w:rPr>
        <w:br w:type="page"/>
      </w:r>
    </w:p>
    <w:p w14:paraId="79FFDC8C" w14:textId="4895CE84" w:rsidR="002C445A" w:rsidRPr="00D97DAA" w:rsidRDefault="00ED4317" w:rsidP="006340FD">
      <w:pPr>
        <w:pStyle w:val="Ttulo1"/>
        <w:spacing w:before="0"/>
      </w:pPr>
      <w:bookmarkStart w:id="16" w:name="_Toc352840376"/>
      <w:bookmarkStart w:id="17" w:name="_Toc352841436"/>
      <w:bookmarkStart w:id="18" w:name="_Toc412225532"/>
      <w:r w:rsidRPr="00D97DAA">
        <w:lastRenderedPageBreak/>
        <w:t>RESUMEN</w:t>
      </w:r>
      <w:r w:rsidR="00B1722C" w:rsidRPr="00D97DAA">
        <w:t>.</w:t>
      </w:r>
      <w:bookmarkEnd w:id="16"/>
      <w:bookmarkEnd w:id="17"/>
      <w:bookmarkEnd w:id="18"/>
    </w:p>
    <w:p w14:paraId="2FEFCD01" w14:textId="641928F5" w:rsidR="0084417C" w:rsidRPr="00D97DAA" w:rsidRDefault="00ED4317" w:rsidP="006340FD">
      <w:pPr>
        <w:spacing w:before="120" w:after="120"/>
        <w:rPr>
          <w:rFonts w:cstheme="minorHAnsi"/>
          <w:sz w:val="20"/>
          <w:szCs w:val="20"/>
        </w:rPr>
      </w:pPr>
      <w:r w:rsidRPr="00D97DAA">
        <w:rPr>
          <w:rFonts w:cstheme="minorHAnsi"/>
          <w:sz w:val="20"/>
          <w:szCs w:val="20"/>
        </w:rPr>
        <w:t>El pr</w:t>
      </w:r>
      <w:r w:rsidR="004041CB" w:rsidRPr="00D97DAA">
        <w:rPr>
          <w:rFonts w:cstheme="minorHAnsi"/>
          <w:sz w:val="20"/>
          <w:szCs w:val="20"/>
        </w:rPr>
        <w:t xml:space="preserve">esente documento da cuenta de los resultados de la actividad de </w:t>
      </w:r>
      <w:r w:rsidR="009A6566" w:rsidRPr="00D97DAA">
        <w:rPr>
          <w:rFonts w:cstheme="minorHAnsi"/>
          <w:sz w:val="20"/>
          <w:szCs w:val="20"/>
        </w:rPr>
        <w:t>fiscaliz</w:t>
      </w:r>
      <w:r w:rsidR="0025129B" w:rsidRPr="00D97DAA">
        <w:rPr>
          <w:rFonts w:cstheme="minorHAnsi"/>
          <w:sz w:val="20"/>
          <w:szCs w:val="20"/>
        </w:rPr>
        <w:t>ación</w:t>
      </w:r>
      <w:r w:rsidRPr="00D97DAA">
        <w:rPr>
          <w:rFonts w:cstheme="minorHAnsi"/>
          <w:sz w:val="20"/>
          <w:szCs w:val="20"/>
        </w:rPr>
        <w:t xml:space="preserve"> ambiental realizada por </w:t>
      </w:r>
      <w:r w:rsidR="00640822" w:rsidRPr="00D97DAA">
        <w:rPr>
          <w:rFonts w:cstheme="minorHAnsi"/>
          <w:sz w:val="20"/>
          <w:szCs w:val="20"/>
        </w:rPr>
        <w:t>la Superintendencia de Medio Ambiente (SMA)</w:t>
      </w:r>
      <w:r w:rsidR="007C15CC" w:rsidRPr="00D97DAA">
        <w:rPr>
          <w:rFonts w:cstheme="minorHAnsi"/>
          <w:sz w:val="20"/>
          <w:szCs w:val="20"/>
        </w:rPr>
        <w:t xml:space="preserve">, junto a </w:t>
      </w:r>
      <w:r w:rsidR="00640822" w:rsidRPr="00D97DAA">
        <w:rPr>
          <w:rFonts w:cstheme="minorHAnsi"/>
          <w:sz w:val="20"/>
          <w:szCs w:val="20"/>
        </w:rPr>
        <w:t xml:space="preserve">las direcciones regionales de la Corporación Nacional Forestal (CONAF) y al Servicio </w:t>
      </w:r>
      <w:r w:rsidR="000F65AF" w:rsidRPr="00D97DAA">
        <w:rPr>
          <w:rFonts w:cstheme="minorHAnsi"/>
          <w:sz w:val="20"/>
          <w:szCs w:val="20"/>
        </w:rPr>
        <w:t>Agrícola</w:t>
      </w:r>
      <w:r w:rsidR="00640822" w:rsidRPr="00D97DAA">
        <w:rPr>
          <w:rFonts w:cstheme="minorHAnsi"/>
          <w:sz w:val="20"/>
          <w:szCs w:val="20"/>
        </w:rPr>
        <w:t xml:space="preserve"> y Ganadero (SAG), ambos de la Región de Atacama</w:t>
      </w:r>
      <w:r w:rsidR="00F478FD" w:rsidRPr="00D97DAA">
        <w:rPr>
          <w:rFonts w:cstheme="minorHAnsi"/>
          <w:sz w:val="20"/>
          <w:szCs w:val="20"/>
        </w:rPr>
        <w:t>,</w:t>
      </w:r>
      <w:r w:rsidR="007B7525" w:rsidRPr="00D97DAA">
        <w:rPr>
          <w:rFonts w:cstheme="minorHAnsi"/>
          <w:sz w:val="20"/>
          <w:szCs w:val="20"/>
        </w:rPr>
        <w:t xml:space="preserve"> al pro</w:t>
      </w:r>
      <w:r w:rsidRPr="00D97DAA">
        <w:rPr>
          <w:rFonts w:cstheme="minorHAnsi"/>
          <w:sz w:val="20"/>
          <w:szCs w:val="20"/>
        </w:rPr>
        <w:t>yecto “</w:t>
      </w:r>
      <w:r w:rsidR="00640822" w:rsidRPr="00D97DAA">
        <w:rPr>
          <w:rFonts w:cstheme="minorHAnsi"/>
          <w:sz w:val="20"/>
          <w:szCs w:val="20"/>
        </w:rPr>
        <w:t>Centro de Manejo de Residuos Industriales Confinor</w:t>
      </w:r>
      <w:r w:rsidRPr="00D97DAA">
        <w:rPr>
          <w:rFonts w:cstheme="minorHAnsi"/>
          <w:sz w:val="20"/>
          <w:szCs w:val="20"/>
        </w:rPr>
        <w:t>”</w:t>
      </w:r>
      <w:r w:rsidR="00F478FD" w:rsidRPr="00D97DAA">
        <w:rPr>
          <w:rFonts w:cstheme="minorHAnsi"/>
          <w:sz w:val="20"/>
          <w:szCs w:val="20"/>
        </w:rPr>
        <w:t xml:space="preserve">. </w:t>
      </w:r>
      <w:r w:rsidR="00BE68C0" w:rsidRPr="00D97DAA">
        <w:rPr>
          <w:rFonts w:cstheme="minorHAnsi"/>
          <w:sz w:val="20"/>
          <w:szCs w:val="20"/>
        </w:rPr>
        <w:t>La a</w:t>
      </w:r>
      <w:r w:rsidR="00F478FD" w:rsidRPr="00D97DAA">
        <w:rPr>
          <w:rFonts w:cstheme="minorHAnsi"/>
          <w:sz w:val="20"/>
          <w:szCs w:val="20"/>
        </w:rPr>
        <w:t>ctividad</w:t>
      </w:r>
      <w:r w:rsidR="00591882" w:rsidRPr="00D97DAA">
        <w:rPr>
          <w:rFonts w:cstheme="minorHAnsi"/>
          <w:sz w:val="20"/>
          <w:szCs w:val="20"/>
        </w:rPr>
        <w:t xml:space="preserve"> de inspecció</w:t>
      </w:r>
      <w:r w:rsidR="0025129B" w:rsidRPr="00D97DAA">
        <w:rPr>
          <w:rFonts w:cstheme="minorHAnsi"/>
          <w:sz w:val="20"/>
          <w:szCs w:val="20"/>
        </w:rPr>
        <w:t>n</w:t>
      </w:r>
      <w:r w:rsidR="00F478FD" w:rsidRPr="00D97DAA">
        <w:rPr>
          <w:rFonts w:cstheme="minorHAnsi"/>
          <w:sz w:val="20"/>
          <w:szCs w:val="20"/>
        </w:rPr>
        <w:t xml:space="preserve"> </w:t>
      </w:r>
      <w:r w:rsidR="00BE68C0" w:rsidRPr="00D97DAA">
        <w:rPr>
          <w:rFonts w:cstheme="minorHAnsi"/>
          <w:sz w:val="20"/>
          <w:szCs w:val="20"/>
        </w:rPr>
        <w:t xml:space="preserve">fue </w:t>
      </w:r>
      <w:r w:rsidR="00F478FD" w:rsidRPr="00D97DAA">
        <w:rPr>
          <w:rFonts w:cstheme="minorHAnsi"/>
          <w:sz w:val="20"/>
          <w:szCs w:val="20"/>
        </w:rPr>
        <w:t>desarrollada</w:t>
      </w:r>
      <w:r w:rsidRPr="00D97DAA">
        <w:rPr>
          <w:rFonts w:cstheme="minorHAnsi"/>
          <w:sz w:val="20"/>
          <w:szCs w:val="20"/>
        </w:rPr>
        <w:t xml:space="preserve"> durante </w:t>
      </w:r>
      <w:r w:rsidR="00640822" w:rsidRPr="00D97DAA">
        <w:rPr>
          <w:rFonts w:cstheme="minorHAnsi"/>
          <w:sz w:val="20"/>
          <w:szCs w:val="20"/>
        </w:rPr>
        <w:t>el</w:t>
      </w:r>
      <w:r w:rsidRPr="00D97DAA">
        <w:rPr>
          <w:rFonts w:cstheme="minorHAnsi"/>
          <w:sz w:val="20"/>
          <w:szCs w:val="20"/>
        </w:rPr>
        <w:t xml:space="preserve"> día</w:t>
      </w:r>
      <w:r w:rsidR="00640822" w:rsidRPr="00D97DAA">
        <w:rPr>
          <w:rFonts w:cstheme="minorHAnsi"/>
          <w:sz w:val="20"/>
          <w:szCs w:val="20"/>
        </w:rPr>
        <w:t xml:space="preserve"> 8 de julio de 2014.</w:t>
      </w:r>
      <w:r w:rsidR="003E047F" w:rsidRPr="00D97DAA">
        <w:rPr>
          <w:rFonts w:cstheme="minorHAnsi"/>
          <w:sz w:val="20"/>
          <w:szCs w:val="20"/>
        </w:rPr>
        <w:t xml:space="preserve"> </w:t>
      </w:r>
      <w:r w:rsidR="0084417C" w:rsidRPr="00D97DAA">
        <w:rPr>
          <w:rFonts w:cstheme="minorHAnsi"/>
          <w:sz w:val="20"/>
          <w:szCs w:val="20"/>
        </w:rPr>
        <w:t xml:space="preserve">Cabe mencionar que la actividad de fiscalización ambiental realizada </w:t>
      </w:r>
      <w:r w:rsidR="00DC6B2B" w:rsidRPr="00D97DAA">
        <w:rPr>
          <w:rFonts w:cstheme="minorHAnsi"/>
          <w:sz w:val="20"/>
          <w:szCs w:val="20"/>
        </w:rPr>
        <w:t>consideró aspectos</w:t>
      </w:r>
      <w:r w:rsidR="0084417C" w:rsidRPr="00D97DAA">
        <w:rPr>
          <w:rFonts w:cstheme="minorHAnsi"/>
          <w:sz w:val="20"/>
          <w:szCs w:val="20"/>
        </w:rPr>
        <w:t xml:space="preserve"> relacionados a la denuncia </w:t>
      </w:r>
      <w:r w:rsidR="00DC6B2B" w:rsidRPr="00D97DAA">
        <w:rPr>
          <w:rFonts w:cstheme="minorHAnsi"/>
          <w:sz w:val="20"/>
          <w:szCs w:val="20"/>
        </w:rPr>
        <w:t>sectorial</w:t>
      </w:r>
      <w:r w:rsidR="0084417C" w:rsidRPr="00D97DAA">
        <w:rPr>
          <w:rFonts w:cstheme="minorHAnsi"/>
          <w:sz w:val="20"/>
          <w:szCs w:val="20"/>
        </w:rPr>
        <w:t xml:space="preserve"> Caso N° </w:t>
      </w:r>
      <w:r w:rsidR="00DC6B2B" w:rsidRPr="00D97DAA">
        <w:rPr>
          <w:rFonts w:cstheme="minorHAnsi"/>
          <w:sz w:val="20"/>
          <w:szCs w:val="20"/>
        </w:rPr>
        <w:t>650, presentada ante</w:t>
      </w:r>
      <w:r w:rsidR="0084417C" w:rsidRPr="00D97DAA">
        <w:rPr>
          <w:rFonts w:cstheme="minorHAnsi"/>
          <w:sz w:val="20"/>
          <w:szCs w:val="20"/>
        </w:rPr>
        <w:t xml:space="preserve"> la SMA, en contra de Comercial </w:t>
      </w:r>
      <w:r w:rsidR="00DC6B2B" w:rsidRPr="00D97DAA">
        <w:rPr>
          <w:rFonts w:cstheme="minorHAnsi"/>
          <w:sz w:val="20"/>
          <w:szCs w:val="20"/>
        </w:rPr>
        <w:t>d</w:t>
      </w:r>
      <w:r w:rsidR="0084417C" w:rsidRPr="00D97DAA">
        <w:rPr>
          <w:rFonts w:cstheme="minorHAnsi"/>
          <w:sz w:val="20"/>
          <w:szCs w:val="20"/>
        </w:rPr>
        <w:t xml:space="preserve">e Industrial </w:t>
      </w:r>
      <w:r w:rsidR="00DC6B2B" w:rsidRPr="00D97DAA">
        <w:rPr>
          <w:rFonts w:cstheme="minorHAnsi"/>
          <w:sz w:val="20"/>
          <w:szCs w:val="20"/>
        </w:rPr>
        <w:t>Confinor S.A.</w:t>
      </w:r>
      <w:r w:rsidR="0084417C" w:rsidRPr="00D97DAA">
        <w:rPr>
          <w:rFonts w:cstheme="minorHAnsi"/>
          <w:sz w:val="20"/>
          <w:szCs w:val="20"/>
        </w:rPr>
        <w:t xml:space="preserve">, por incumplimientos a </w:t>
      </w:r>
      <w:r w:rsidR="00DC6B2B" w:rsidRPr="00D97DAA">
        <w:rPr>
          <w:rFonts w:cstheme="minorHAnsi"/>
          <w:sz w:val="20"/>
          <w:szCs w:val="20"/>
        </w:rPr>
        <w:t xml:space="preserve">compromisos de </w:t>
      </w:r>
      <w:r w:rsidR="0084417C" w:rsidRPr="00D97DAA">
        <w:rPr>
          <w:rFonts w:cstheme="minorHAnsi"/>
          <w:sz w:val="20"/>
          <w:szCs w:val="20"/>
        </w:rPr>
        <w:t xml:space="preserve">la </w:t>
      </w:r>
      <w:r w:rsidR="00DC6B2B" w:rsidRPr="00D97DAA">
        <w:rPr>
          <w:rFonts w:cstheme="minorHAnsi"/>
          <w:sz w:val="20"/>
          <w:szCs w:val="20"/>
        </w:rPr>
        <w:t>Resolución de Calificación Ambiental RCA N° 181/2008</w:t>
      </w:r>
      <w:r w:rsidR="0084417C" w:rsidRPr="00D97DAA">
        <w:rPr>
          <w:rFonts w:cstheme="minorHAnsi"/>
          <w:sz w:val="20"/>
          <w:szCs w:val="20"/>
        </w:rPr>
        <w:t xml:space="preserve"> “</w:t>
      </w:r>
      <w:r w:rsidR="00DC6B2B" w:rsidRPr="00D97DAA">
        <w:rPr>
          <w:rFonts w:cstheme="minorHAnsi"/>
          <w:sz w:val="20"/>
          <w:szCs w:val="20"/>
        </w:rPr>
        <w:t>Centro de manejo residuos sólidos industriales Región de Atacama</w:t>
      </w:r>
      <w:r w:rsidR="0084417C" w:rsidRPr="00D97DAA">
        <w:rPr>
          <w:rFonts w:cstheme="minorHAnsi"/>
          <w:sz w:val="20"/>
          <w:szCs w:val="20"/>
        </w:rPr>
        <w:t>” (</w:t>
      </w:r>
      <w:r w:rsidR="00DC6B2B" w:rsidRPr="00D97DAA">
        <w:rPr>
          <w:rFonts w:cstheme="minorHAnsi"/>
          <w:sz w:val="20"/>
          <w:szCs w:val="20"/>
        </w:rPr>
        <w:fldChar w:fldCharType="begin"/>
      </w:r>
      <w:r w:rsidR="00DC6B2B" w:rsidRPr="00D97DAA">
        <w:rPr>
          <w:rFonts w:cstheme="minorHAnsi"/>
          <w:sz w:val="20"/>
          <w:szCs w:val="20"/>
        </w:rPr>
        <w:instrText xml:space="preserve"> REF _Ref408827945 \h  \* MERGEFORMAT </w:instrText>
      </w:r>
      <w:r w:rsidR="00DC6B2B" w:rsidRPr="00D97DAA">
        <w:rPr>
          <w:rFonts w:cstheme="minorHAnsi"/>
          <w:sz w:val="20"/>
          <w:szCs w:val="20"/>
        </w:rPr>
      </w:r>
      <w:r w:rsidR="00DC6B2B" w:rsidRPr="00D97DAA">
        <w:rPr>
          <w:rFonts w:cstheme="minorHAnsi"/>
          <w:sz w:val="20"/>
          <w:szCs w:val="20"/>
        </w:rPr>
        <w:fldChar w:fldCharType="separate"/>
      </w:r>
      <w:r w:rsidR="001633E4" w:rsidRPr="00D97DAA">
        <w:rPr>
          <w:sz w:val="20"/>
          <w:szCs w:val="20"/>
        </w:rPr>
        <w:t xml:space="preserve">Anexo </w:t>
      </w:r>
      <w:r w:rsidR="001633E4" w:rsidRPr="00D97DAA">
        <w:rPr>
          <w:noProof/>
          <w:sz w:val="20"/>
          <w:szCs w:val="20"/>
        </w:rPr>
        <w:t>1</w:t>
      </w:r>
      <w:r w:rsidR="00DC6B2B" w:rsidRPr="00D97DAA">
        <w:rPr>
          <w:rFonts w:cstheme="minorHAnsi"/>
          <w:sz w:val="20"/>
          <w:szCs w:val="20"/>
        </w:rPr>
        <w:fldChar w:fldCharType="end"/>
      </w:r>
      <w:r w:rsidR="0084417C" w:rsidRPr="00D97DAA">
        <w:rPr>
          <w:rFonts w:cstheme="minorHAnsi"/>
          <w:sz w:val="20"/>
          <w:szCs w:val="20"/>
        </w:rPr>
        <w:t>).</w:t>
      </w:r>
    </w:p>
    <w:p w14:paraId="6CC5C600" w14:textId="4CB931F6" w:rsidR="00D842BA" w:rsidRPr="00D97DAA" w:rsidRDefault="00ED4317" w:rsidP="00C40D8E">
      <w:pPr>
        <w:spacing w:before="120" w:after="120"/>
        <w:rPr>
          <w:rFonts w:cstheme="minorHAnsi"/>
          <w:sz w:val="20"/>
          <w:szCs w:val="20"/>
        </w:rPr>
      </w:pPr>
      <w:r w:rsidRPr="00D97DAA">
        <w:rPr>
          <w:rFonts w:cstheme="minorHAnsi"/>
          <w:sz w:val="20"/>
          <w:szCs w:val="20"/>
        </w:rPr>
        <w:t xml:space="preserve">El proyecto consiste en </w:t>
      </w:r>
      <w:r w:rsidR="009462FC" w:rsidRPr="00D97DAA">
        <w:rPr>
          <w:rFonts w:cstheme="minorHAnsi"/>
          <w:sz w:val="20"/>
          <w:szCs w:val="20"/>
        </w:rPr>
        <w:t>un relleno de seguridad destinado a la disposición final de residuos sólidos peligrosos, específicamente aquellos que están en las listas II y III del D.S. N° 148 y la Lista A del Art. 90 del mismo decreto, que cumplan con las características de estar inertizados, neutralizados y/o estabilizados por sus generadores.</w:t>
      </w:r>
      <w:r w:rsidR="000F65AF" w:rsidRPr="00D97DAA">
        <w:rPr>
          <w:rFonts w:cstheme="minorHAnsi"/>
          <w:sz w:val="20"/>
          <w:szCs w:val="20"/>
        </w:rPr>
        <w:t xml:space="preserve"> </w:t>
      </w:r>
      <w:r w:rsidR="00D842BA" w:rsidRPr="00D97DAA">
        <w:rPr>
          <w:rFonts w:cstheme="minorHAnsi"/>
          <w:sz w:val="20"/>
          <w:szCs w:val="20"/>
        </w:rPr>
        <w:t>Las instalaciones están distribuidas en dos grandes zonas o áreas denominadas Zona Peligrosa y Zona Segura</w:t>
      </w:r>
      <w:r w:rsidR="00C40D8E" w:rsidRPr="00D97DAA">
        <w:rPr>
          <w:rFonts w:cstheme="minorHAnsi"/>
          <w:sz w:val="20"/>
          <w:szCs w:val="20"/>
        </w:rPr>
        <w:t>. En la Zona Segura se encuentran, principalmente, las instalaciones administrativas mientras que en la Zona Peligrosa se encuentran los Rellenos de seguridad</w:t>
      </w:r>
      <w:r w:rsidR="007E0B3D" w:rsidRPr="00D97DAA">
        <w:rPr>
          <w:rFonts w:cstheme="minorHAnsi"/>
          <w:sz w:val="20"/>
          <w:szCs w:val="20"/>
        </w:rPr>
        <w:t>, destinados a la disposición final de los RESPEL que ingresen al centro de manejo</w:t>
      </w:r>
      <w:r w:rsidR="00C40D8E" w:rsidRPr="00D97DAA">
        <w:rPr>
          <w:rFonts w:cstheme="minorHAnsi"/>
          <w:sz w:val="20"/>
          <w:szCs w:val="20"/>
        </w:rPr>
        <w:t>.</w:t>
      </w:r>
      <w:r w:rsidR="007E0B3D" w:rsidRPr="00D97DAA">
        <w:rPr>
          <w:rFonts w:cstheme="minorHAnsi"/>
          <w:sz w:val="20"/>
          <w:szCs w:val="20"/>
        </w:rPr>
        <w:t xml:space="preserve"> </w:t>
      </w:r>
      <w:r w:rsidR="00D85A69" w:rsidRPr="00D97DAA">
        <w:rPr>
          <w:rFonts w:cstheme="minorHAnsi"/>
          <w:sz w:val="20"/>
          <w:szCs w:val="20"/>
        </w:rPr>
        <w:t>Está</w:t>
      </w:r>
      <w:r w:rsidR="007E0B3D" w:rsidRPr="00D97DAA">
        <w:rPr>
          <w:rFonts w:cstheme="minorHAnsi"/>
          <w:sz w:val="20"/>
          <w:szCs w:val="20"/>
        </w:rPr>
        <w:t xml:space="preserve"> constituido por 22 rellenos grandes de 8.700 m</w:t>
      </w:r>
      <w:r w:rsidR="007E0B3D" w:rsidRPr="00D97DAA">
        <w:rPr>
          <w:rFonts w:cstheme="minorHAnsi"/>
          <w:sz w:val="20"/>
          <w:szCs w:val="20"/>
          <w:vertAlign w:val="superscript"/>
        </w:rPr>
        <w:t>3</w:t>
      </w:r>
      <w:r w:rsidR="007E0B3D" w:rsidRPr="00D97DAA">
        <w:rPr>
          <w:rFonts w:cstheme="minorHAnsi"/>
          <w:sz w:val="20"/>
          <w:szCs w:val="20"/>
        </w:rPr>
        <w:t xml:space="preserve"> de capacidad y 13 rellenos chicos de 2.300 m</w:t>
      </w:r>
      <w:r w:rsidR="007E0B3D" w:rsidRPr="00D97DAA">
        <w:rPr>
          <w:rFonts w:cstheme="minorHAnsi"/>
          <w:sz w:val="20"/>
          <w:szCs w:val="20"/>
          <w:vertAlign w:val="superscript"/>
        </w:rPr>
        <w:t>3</w:t>
      </w:r>
      <w:r w:rsidR="007E0B3D" w:rsidRPr="00D97DAA">
        <w:rPr>
          <w:rFonts w:cstheme="minorHAnsi"/>
          <w:sz w:val="20"/>
          <w:szCs w:val="20"/>
        </w:rPr>
        <w:t>, esto es una capacidad total para disponer 221.300 m</w:t>
      </w:r>
      <w:r w:rsidR="007E0B3D" w:rsidRPr="00D97DAA">
        <w:rPr>
          <w:rFonts w:cstheme="minorHAnsi"/>
          <w:sz w:val="20"/>
          <w:szCs w:val="20"/>
          <w:vertAlign w:val="superscript"/>
        </w:rPr>
        <w:t>3</w:t>
      </w:r>
      <w:r w:rsidR="007E0B3D" w:rsidRPr="00D97DAA">
        <w:rPr>
          <w:rFonts w:cstheme="minorHAnsi"/>
          <w:sz w:val="20"/>
          <w:szCs w:val="20"/>
        </w:rPr>
        <w:t xml:space="preserve"> de residuos.</w:t>
      </w:r>
      <w:r w:rsidR="003E047F" w:rsidRPr="00D97DAA">
        <w:rPr>
          <w:rFonts w:cstheme="minorHAnsi"/>
          <w:sz w:val="20"/>
          <w:szCs w:val="20"/>
        </w:rPr>
        <w:t xml:space="preserve"> </w:t>
      </w:r>
      <w:r w:rsidR="00C40D8E" w:rsidRPr="00D97DAA">
        <w:rPr>
          <w:rFonts w:cstheme="minorHAnsi"/>
          <w:sz w:val="20"/>
          <w:szCs w:val="20"/>
        </w:rPr>
        <w:t xml:space="preserve">Inicialmente el proyecto consideraba la construcción de una planta de beneficio al interior de la Zona Peligrosa, para lixiviar residuos con contenido de </w:t>
      </w:r>
      <w:r w:rsidR="007E0B3D" w:rsidRPr="00D97DAA">
        <w:rPr>
          <w:rFonts w:cstheme="minorHAnsi"/>
          <w:sz w:val="20"/>
          <w:szCs w:val="20"/>
        </w:rPr>
        <w:t>Cobre (Cu)</w:t>
      </w:r>
      <w:r w:rsidR="00C40D8E" w:rsidRPr="00D97DAA">
        <w:rPr>
          <w:rFonts w:cstheme="minorHAnsi"/>
          <w:sz w:val="20"/>
          <w:szCs w:val="20"/>
        </w:rPr>
        <w:t xml:space="preserve">. Sin embargo, </w:t>
      </w:r>
      <w:r w:rsidR="00937A85" w:rsidRPr="00D97DAA">
        <w:rPr>
          <w:rFonts w:cstheme="minorHAnsi"/>
          <w:sz w:val="20"/>
          <w:szCs w:val="20"/>
        </w:rPr>
        <w:t>a la fecha sólo se encuentran operativas dos canchas de almacenamiento, las cuales están siendo utilizadas para almacenamiento transitorio de los RESPEL que ingresan al CMRI y la piscina de agua de retorno.</w:t>
      </w:r>
    </w:p>
    <w:p w14:paraId="7A49D82C" w14:textId="057E98E3" w:rsidR="008F751D" w:rsidRPr="00D97DAA" w:rsidRDefault="008F751D" w:rsidP="006340FD">
      <w:pPr>
        <w:spacing w:before="120" w:after="120"/>
        <w:rPr>
          <w:rFonts w:cstheme="minorHAnsi"/>
          <w:sz w:val="20"/>
          <w:szCs w:val="20"/>
        </w:rPr>
      </w:pPr>
      <w:r w:rsidRPr="00D97DAA">
        <w:rPr>
          <w:rFonts w:cstheme="minorHAnsi"/>
          <w:sz w:val="20"/>
          <w:szCs w:val="20"/>
        </w:rPr>
        <w:t>Las materias relevantes objeto de la fiscalización incluyeron</w:t>
      </w:r>
      <w:r w:rsidR="00824962" w:rsidRPr="00D97DAA">
        <w:rPr>
          <w:rFonts w:cstheme="minorHAnsi"/>
          <w:sz w:val="20"/>
          <w:szCs w:val="20"/>
        </w:rPr>
        <w:t xml:space="preserve"> el Manejo de Residuos P</w:t>
      </w:r>
      <w:r w:rsidR="003643A7" w:rsidRPr="00D97DAA">
        <w:rPr>
          <w:rFonts w:cstheme="minorHAnsi"/>
          <w:sz w:val="20"/>
          <w:szCs w:val="20"/>
        </w:rPr>
        <w:t>eligrosos (RESPEL), Manejo de L</w:t>
      </w:r>
      <w:r w:rsidR="00824962" w:rsidRPr="00D97DAA">
        <w:rPr>
          <w:rFonts w:cstheme="minorHAnsi"/>
          <w:sz w:val="20"/>
          <w:szCs w:val="20"/>
        </w:rPr>
        <w:t>ixiviados, Plan de Contingencia, Mane</w:t>
      </w:r>
      <w:r w:rsidR="003643A7" w:rsidRPr="00D97DAA">
        <w:rPr>
          <w:rFonts w:cstheme="minorHAnsi"/>
          <w:sz w:val="20"/>
          <w:szCs w:val="20"/>
        </w:rPr>
        <w:t>jo y Conducción de Aguas Lluvia y,</w:t>
      </w:r>
      <w:r w:rsidR="00824962" w:rsidRPr="00D97DAA">
        <w:rPr>
          <w:rFonts w:cstheme="minorHAnsi"/>
          <w:sz w:val="20"/>
          <w:szCs w:val="20"/>
        </w:rPr>
        <w:t xml:space="preserve"> Pérdida de Flora y Vegetación.</w:t>
      </w:r>
    </w:p>
    <w:p w14:paraId="7DF6F8A8" w14:textId="40D2E3CA" w:rsidR="00ED4317" w:rsidRPr="00D97DAA" w:rsidRDefault="00ED4317" w:rsidP="006340FD">
      <w:pPr>
        <w:spacing w:before="120" w:after="120"/>
        <w:rPr>
          <w:rFonts w:cstheme="minorHAnsi"/>
          <w:sz w:val="20"/>
          <w:szCs w:val="20"/>
        </w:rPr>
      </w:pPr>
      <w:r w:rsidRPr="00D97DAA">
        <w:rPr>
          <w:rFonts w:cstheme="minorHAnsi"/>
          <w:sz w:val="20"/>
          <w:szCs w:val="20"/>
        </w:rPr>
        <w:t>Entre los hechos constatados</w:t>
      </w:r>
      <w:r w:rsidR="00591882" w:rsidRPr="00D97DAA">
        <w:rPr>
          <w:rFonts w:cstheme="minorHAnsi"/>
          <w:sz w:val="20"/>
          <w:szCs w:val="20"/>
        </w:rPr>
        <w:t xml:space="preserve"> que representan</w:t>
      </w:r>
      <w:r w:rsidR="00440F7B" w:rsidRPr="00D97DAA">
        <w:rPr>
          <w:rFonts w:cstheme="minorHAnsi"/>
          <w:sz w:val="20"/>
          <w:szCs w:val="20"/>
        </w:rPr>
        <w:t xml:space="preserve"> no conformidades se encuentran</w:t>
      </w:r>
      <w:r w:rsidR="003643A7" w:rsidRPr="00D97DAA">
        <w:rPr>
          <w:rFonts w:cstheme="minorHAnsi"/>
          <w:sz w:val="20"/>
          <w:szCs w:val="20"/>
        </w:rPr>
        <w:t>:</w:t>
      </w:r>
      <w:r w:rsidR="00440F7B" w:rsidRPr="00D97DAA">
        <w:rPr>
          <w:rFonts w:cstheme="minorHAnsi"/>
          <w:sz w:val="20"/>
          <w:szCs w:val="20"/>
        </w:rPr>
        <w:t xml:space="preserve"> </w:t>
      </w:r>
      <w:r w:rsidR="00E51D73" w:rsidRPr="00D97DAA">
        <w:rPr>
          <w:rFonts w:cstheme="minorHAnsi"/>
          <w:sz w:val="20"/>
          <w:szCs w:val="20"/>
        </w:rPr>
        <w:t>incumplimiento</w:t>
      </w:r>
      <w:r w:rsidR="00440F7B" w:rsidRPr="00D97DAA">
        <w:rPr>
          <w:rFonts w:cstheme="minorHAnsi"/>
          <w:sz w:val="20"/>
          <w:szCs w:val="20"/>
        </w:rPr>
        <w:t xml:space="preserve"> de condiciones establecidas para el manejo de residuos peligrosos que ingresan al</w:t>
      </w:r>
      <w:r w:rsidR="00E76537" w:rsidRPr="00D97DAA">
        <w:rPr>
          <w:rFonts w:cstheme="minorHAnsi"/>
          <w:sz w:val="20"/>
          <w:szCs w:val="20"/>
        </w:rPr>
        <w:t xml:space="preserve"> Centro de Manejo de Residuos Industriales Confinor</w:t>
      </w:r>
      <w:r w:rsidR="00440F7B" w:rsidRPr="00D97DAA">
        <w:rPr>
          <w:rFonts w:cstheme="minorHAnsi"/>
          <w:sz w:val="20"/>
          <w:szCs w:val="20"/>
        </w:rPr>
        <w:t xml:space="preserve"> </w:t>
      </w:r>
      <w:r w:rsidR="00E76537" w:rsidRPr="00D97DAA">
        <w:rPr>
          <w:rFonts w:cstheme="minorHAnsi"/>
          <w:sz w:val="20"/>
          <w:szCs w:val="20"/>
        </w:rPr>
        <w:t>(</w:t>
      </w:r>
      <w:r w:rsidR="00440F7B" w:rsidRPr="00D97DAA">
        <w:rPr>
          <w:rFonts w:cstheme="minorHAnsi"/>
          <w:sz w:val="20"/>
          <w:szCs w:val="20"/>
        </w:rPr>
        <w:t>CMRI</w:t>
      </w:r>
      <w:r w:rsidR="00E76537" w:rsidRPr="00D97DAA">
        <w:rPr>
          <w:rFonts w:cstheme="minorHAnsi"/>
          <w:sz w:val="20"/>
          <w:szCs w:val="20"/>
        </w:rPr>
        <w:t>)</w:t>
      </w:r>
      <w:r w:rsidR="00440F7B" w:rsidRPr="00D97DAA">
        <w:rPr>
          <w:rFonts w:cstheme="minorHAnsi"/>
          <w:sz w:val="20"/>
          <w:szCs w:val="20"/>
        </w:rPr>
        <w:t xml:space="preserve">, implementación incompleta del sistema </w:t>
      </w:r>
      <w:r w:rsidR="003643A7" w:rsidRPr="00D97DAA">
        <w:rPr>
          <w:rFonts w:cstheme="minorHAnsi"/>
          <w:sz w:val="20"/>
          <w:szCs w:val="20"/>
        </w:rPr>
        <w:t>de manejo de lixiviados en los rellenos de s</w:t>
      </w:r>
      <w:r w:rsidR="00440F7B" w:rsidRPr="00D97DAA">
        <w:rPr>
          <w:rFonts w:cstheme="minorHAnsi"/>
          <w:sz w:val="20"/>
          <w:szCs w:val="20"/>
        </w:rPr>
        <w:t>eguridad, modificación de la frecuencia de monitoreo de lixiviados, inexistencia del sistema de detección de incendios, super</w:t>
      </w:r>
      <w:r w:rsidR="003643A7" w:rsidRPr="00D97DAA">
        <w:rPr>
          <w:rFonts w:cstheme="minorHAnsi"/>
          <w:sz w:val="20"/>
          <w:szCs w:val="20"/>
        </w:rPr>
        <w:t>ación del nivel de llenado del relleno de s</w:t>
      </w:r>
      <w:r w:rsidR="00440F7B" w:rsidRPr="00D97DAA">
        <w:rPr>
          <w:rFonts w:cstheme="minorHAnsi"/>
          <w:sz w:val="20"/>
          <w:szCs w:val="20"/>
        </w:rPr>
        <w:t xml:space="preserve">eguridad en operación, obstrucción </w:t>
      </w:r>
      <w:r w:rsidR="00E51D73" w:rsidRPr="00D97DAA">
        <w:rPr>
          <w:rFonts w:cstheme="minorHAnsi"/>
          <w:sz w:val="20"/>
          <w:szCs w:val="20"/>
        </w:rPr>
        <w:t xml:space="preserve">de la </w:t>
      </w:r>
      <w:r w:rsidR="00440F7B" w:rsidRPr="00D97DAA">
        <w:rPr>
          <w:rFonts w:cstheme="minorHAnsi"/>
          <w:sz w:val="20"/>
          <w:szCs w:val="20"/>
        </w:rPr>
        <w:t>Zanja</w:t>
      </w:r>
      <w:r w:rsidR="00E51D73" w:rsidRPr="00D97DAA">
        <w:rPr>
          <w:rFonts w:cstheme="minorHAnsi"/>
          <w:sz w:val="20"/>
          <w:szCs w:val="20"/>
        </w:rPr>
        <w:t xml:space="preserve">  N° 3 para</w:t>
      </w:r>
      <w:r w:rsidR="00440F7B" w:rsidRPr="00D97DAA">
        <w:rPr>
          <w:rFonts w:cstheme="minorHAnsi"/>
          <w:sz w:val="20"/>
          <w:szCs w:val="20"/>
        </w:rPr>
        <w:t xml:space="preserve"> encauzamiento de aguas lluvia</w:t>
      </w:r>
      <w:r w:rsidR="003643A7" w:rsidRPr="00D97DAA">
        <w:rPr>
          <w:rFonts w:cstheme="minorHAnsi"/>
          <w:sz w:val="20"/>
          <w:szCs w:val="20"/>
        </w:rPr>
        <w:t>,</w:t>
      </w:r>
      <w:r w:rsidR="00E51D73" w:rsidRPr="00D97DAA">
        <w:rPr>
          <w:rFonts w:cstheme="minorHAnsi"/>
          <w:sz w:val="20"/>
          <w:szCs w:val="20"/>
        </w:rPr>
        <w:t xml:space="preserve"> mientras que las Zanjas N° 1 y N° 2 no cumplen con la capacidad para soportar el caudal comprometido en caso de lluvia.</w:t>
      </w:r>
    </w:p>
    <w:p w14:paraId="06AE3BCC" w14:textId="77777777" w:rsidR="00ED4317" w:rsidRPr="00D97DAA" w:rsidRDefault="00ED4317">
      <w:pPr>
        <w:jc w:val="left"/>
        <w:rPr>
          <w:rFonts w:cstheme="minorHAnsi"/>
          <w:b/>
          <w:sz w:val="10"/>
          <w:szCs w:val="20"/>
        </w:rPr>
      </w:pPr>
      <w:r w:rsidRPr="00D97DAA">
        <w:rPr>
          <w:rFonts w:cstheme="minorHAnsi"/>
          <w:b/>
          <w:sz w:val="10"/>
          <w:szCs w:val="20"/>
        </w:rPr>
        <w:br w:type="page"/>
      </w:r>
    </w:p>
    <w:p w14:paraId="6538B0D6" w14:textId="77777777" w:rsidR="00ED4317" w:rsidRPr="00D97DAA" w:rsidRDefault="009847C7" w:rsidP="006340FD">
      <w:pPr>
        <w:pStyle w:val="Ttulo1"/>
      </w:pPr>
      <w:bookmarkStart w:id="19" w:name="_Toc412225533"/>
      <w:r w:rsidRPr="00D97DAA">
        <w:lastRenderedPageBreak/>
        <w:t>IDENTIFICACIÓN DEL PROYECTO,</w:t>
      </w:r>
      <w:r w:rsidR="00677A75" w:rsidRPr="00D97DAA">
        <w:t xml:space="preserve"> INSTALACIÓN, </w:t>
      </w:r>
      <w:r w:rsidRPr="00D97DAA">
        <w:t>ACTIVIDAD O FUENTE FISCALIZADA</w:t>
      </w:r>
      <w:bookmarkEnd w:id="19"/>
    </w:p>
    <w:p w14:paraId="4AE4F6A1" w14:textId="77777777" w:rsidR="00ED4317" w:rsidRPr="00D97DAA" w:rsidRDefault="00ED4317" w:rsidP="00B773B3">
      <w:pPr>
        <w:pStyle w:val="Ttulo2"/>
        <w:ind w:left="578" w:hanging="578"/>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412225534"/>
      <w:r w:rsidRPr="00D97DAA">
        <w:t>Antecedentes Generales</w:t>
      </w:r>
      <w:bookmarkEnd w:id="20"/>
      <w:bookmarkEnd w:id="21"/>
      <w:bookmarkEnd w:id="22"/>
      <w:bookmarkEnd w:id="23"/>
      <w:bookmarkEnd w:id="24"/>
      <w:bookmarkEnd w:id="25"/>
      <w:bookmarkEnd w:id="26"/>
      <w:bookmarkEnd w:id="27"/>
      <w:bookmarkEnd w:id="28"/>
      <w:bookmarkEnd w:id="29"/>
    </w:p>
    <w:tbl>
      <w:tblPr>
        <w:tblW w:w="10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18"/>
        <w:gridCol w:w="5018"/>
      </w:tblGrid>
      <w:tr w:rsidR="00230321" w:rsidRPr="00D97DAA" w14:paraId="369E06B6" w14:textId="77777777" w:rsidTr="00AE3D6E">
        <w:trPr>
          <w:trHeight w:val="567"/>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D6661D" w14:textId="77777777" w:rsidR="003714C8" w:rsidRPr="00D97DAA" w:rsidRDefault="00230321" w:rsidP="00AE3D6E">
            <w:pPr>
              <w:spacing w:before="60" w:after="60"/>
              <w:rPr>
                <w:rFonts w:cstheme="minorHAnsi"/>
                <w:sz w:val="18"/>
                <w:szCs w:val="20"/>
              </w:rPr>
            </w:pPr>
            <w:bookmarkStart w:id="30" w:name="_Toc353998105"/>
            <w:bookmarkStart w:id="31" w:name="_Toc353998178"/>
            <w:bookmarkEnd w:id="30"/>
            <w:bookmarkEnd w:id="31"/>
            <w:r w:rsidRPr="00D97DAA">
              <w:rPr>
                <w:rFonts w:cstheme="minorHAnsi"/>
                <w:b/>
                <w:sz w:val="18"/>
                <w:szCs w:val="20"/>
              </w:rPr>
              <w:t xml:space="preserve">Identificación de la actividad, </w:t>
            </w:r>
            <w:r w:rsidR="00D235C7" w:rsidRPr="00D97DAA">
              <w:rPr>
                <w:rFonts w:cstheme="minorHAnsi"/>
                <w:b/>
                <w:sz w:val="18"/>
                <w:szCs w:val="20"/>
              </w:rPr>
              <w:t xml:space="preserve">instalación, </w:t>
            </w:r>
            <w:r w:rsidRPr="00D97DAA">
              <w:rPr>
                <w:rFonts w:cstheme="minorHAnsi"/>
                <w:b/>
                <w:sz w:val="18"/>
                <w:szCs w:val="20"/>
              </w:rPr>
              <w:t>proyecto o fuente fiscalizada:</w:t>
            </w:r>
            <w:r w:rsidRPr="00D97DAA">
              <w:rPr>
                <w:rFonts w:cstheme="minorHAnsi"/>
                <w:sz w:val="18"/>
                <w:szCs w:val="20"/>
              </w:rPr>
              <w:t xml:space="preserve"> </w:t>
            </w:r>
          </w:p>
          <w:p w14:paraId="58184864" w14:textId="77777777" w:rsidR="00230321" w:rsidRPr="00D97DAA" w:rsidRDefault="0013591D" w:rsidP="00AE3D6E">
            <w:pPr>
              <w:spacing w:before="60" w:after="60"/>
              <w:rPr>
                <w:rFonts w:cstheme="minorHAnsi"/>
                <w:sz w:val="18"/>
                <w:szCs w:val="20"/>
                <w:lang w:eastAsia="es-ES"/>
              </w:rPr>
            </w:pPr>
            <w:r w:rsidRPr="00D97DAA">
              <w:rPr>
                <w:rFonts w:cstheme="minorHAnsi"/>
                <w:sz w:val="18"/>
                <w:szCs w:val="20"/>
                <w:lang w:eastAsia="es-ES"/>
              </w:rPr>
              <w:t>Centro de Manejo de Residuos Industriales Región de Atacama Confinor S.A.</w:t>
            </w:r>
          </w:p>
        </w:tc>
      </w:tr>
      <w:tr w:rsidR="00B773B3" w:rsidRPr="00D97DAA" w14:paraId="5E1161E3" w14:textId="77777777" w:rsidTr="0013591D">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743A8C" w14:textId="77777777" w:rsidR="00B773B3" w:rsidRPr="00D97DAA" w:rsidRDefault="00B773B3" w:rsidP="00AE3D6E">
            <w:pPr>
              <w:spacing w:before="60" w:after="60"/>
              <w:rPr>
                <w:rFonts w:cstheme="minorHAnsi"/>
                <w:b/>
                <w:sz w:val="18"/>
                <w:szCs w:val="20"/>
              </w:rPr>
            </w:pPr>
            <w:r w:rsidRPr="00D97DAA">
              <w:rPr>
                <w:rFonts w:cstheme="minorHAnsi"/>
                <w:b/>
                <w:sz w:val="18"/>
                <w:szCs w:val="20"/>
              </w:rPr>
              <w:t>Región:</w:t>
            </w:r>
            <w:r w:rsidRPr="00D97DAA">
              <w:rPr>
                <w:rFonts w:cstheme="minorHAnsi"/>
                <w:sz w:val="18"/>
                <w:szCs w:val="20"/>
              </w:rPr>
              <w:t xml:space="preserve"> </w:t>
            </w:r>
          </w:p>
          <w:p w14:paraId="70F7032B" w14:textId="77777777" w:rsidR="00B773B3" w:rsidRPr="00D97DAA" w:rsidRDefault="0013591D" w:rsidP="00AE3D6E">
            <w:pPr>
              <w:spacing w:before="60" w:after="60"/>
              <w:rPr>
                <w:rFonts w:cstheme="minorHAnsi"/>
                <w:sz w:val="18"/>
                <w:szCs w:val="20"/>
              </w:rPr>
            </w:pPr>
            <w:r w:rsidRPr="00D97DAA">
              <w:rPr>
                <w:rFonts w:cstheme="minorHAnsi"/>
                <w:sz w:val="18"/>
                <w:szCs w:val="20"/>
              </w:rPr>
              <w:t>Atacama</w:t>
            </w:r>
          </w:p>
        </w:tc>
        <w:tc>
          <w:tcPr>
            <w:tcW w:w="2500" w:type="pct"/>
            <w:vMerge w:val="restart"/>
            <w:tcBorders>
              <w:top w:val="single" w:sz="4" w:space="0" w:color="auto"/>
              <w:left w:val="single" w:sz="4" w:space="0" w:color="auto"/>
              <w:right w:val="single" w:sz="4" w:space="0" w:color="auto"/>
            </w:tcBorders>
            <w:shd w:val="clear" w:color="auto" w:fill="FFFFFF"/>
            <w:hideMark/>
          </w:tcPr>
          <w:p w14:paraId="4F41818E" w14:textId="77777777" w:rsidR="00B773B3" w:rsidRPr="00D97DAA" w:rsidRDefault="00B773B3" w:rsidP="00AE3D6E">
            <w:pPr>
              <w:spacing w:before="60" w:after="60"/>
              <w:ind w:left="46"/>
              <w:rPr>
                <w:rFonts w:cstheme="minorHAnsi"/>
                <w:b/>
                <w:sz w:val="18"/>
                <w:szCs w:val="20"/>
              </w:rPr>
            </w:pPr>
            <w:r w:rsidRPr="00D97DAA">
              <w:rPr>
                <w:rFonts w:cstheme="minorHAnsi"/>
                <w:b/>
                <w:sz w:val="18"/>
                <w:szCs w:val="20"/>
              </w:rPr>
              <w:t>Ubicación específica de la actividad, proyecto o fuente fiscalizada:</w:t>
            </w:r>
            <w:r w:rsidRPr="00D97DAA">
              <w:rPr>
                <w:rFonts w:cstheme="minorHAnsi"/>
                <w:sz w:val="18"/>
                <w:szCs w:val="20"/>
              </w:rPr>
              <w:t xml:space="preserve"> </w:t>
            </w:r>
          </w:p>
          <w:p w14:paraId="1F140505" w14:textId="77777777" w:rsidR="00B773B3" w:rsidRPr="00D97DAA" w:rsidRDefault="0013591D" w:rsidP="00666D10">
            <w:pPr>
              <w:spacing w:before="60" w:after="60"/>
              <w:ind w:left="143"/>
              <w:rPr>
                <w:rFonts w:cstheme="minorHAnsi"/>
                <w:sz w:val="18"/>
                <w:szCs w:val="20"/>
              </w:rPr>
            </w:pPr>
            <w:r w:rsidRPr="00D97DAA">
              <w:rPr>
                <w:rFonts w:cstheme="minorHAnsi"/>
                <w:sz w:val="18"/>
                <w:szCs w:val="20"/>
              </w:rPr>
              <w:t>Camino C-404 Sector Llano Seco S/N – Ruta 5 Norte Km 780.</w:t>
            </w:r>
          </w:p>
        </w:tc>
      </w:tr>
      <w:tr w:rsidR="00B773B3" w:rsidRPr="00D97DAA" w14:paraId="4FF38BAF" w14:textId="77777777" w:rsidTr="0013591D">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E52FD5" w14:textId="77777777" w:rsidR="00B773B3" w:rsidRPr="00D97DAA" w:rsidRDefault="00B773B3" w:rsidP="00AE3D6E">
            <w:pPr>
              <w:spacing w:before="60" w:after="60"/>
              <w:rPr>
                <w:rFonts w:cstheme="minorHAnsi"/>
                <w:b/>
                <w:sz w:val="18"/>
                <w:szCs w:val="20"/>
              </w:rPr>
            </w:pPr>
            <w:r w:rsidRPr="00D97DAA">
              <w:rPr>
                <w:rFonts w:cstheme="minorHAnsi"/>
                <w:b/>
                <w:sz w:val="18"/>
                <w:szCs w:val="20"/>
              </w:rPr>
              <w:t>Provincia:</w:t>
            </w:r>
            <w:r w:rsidRPr="00D97DAA">
              <w:rPr>
                <w:rFonts w:cstheme="minorHAnsi"/>
                <w:sz w:val="18"/>
                <w:szCs w:val="20"/>
              </w:rPr>
              <w:t xml:space="preserve"> </w:t>
            </w:r>
          </w:p>
          <w:p w14:paraId="0268ED94" w14:textId="77777777" w:rsidR="00B773B3" w:rsidRPr="00D97DAA" w:rsidRDefault="0013591D" w:rsidP="00AE3D6E">
            <w:pPr>
              <w:spacing w:before="60" w:after="60"/>
              <w:rPr>
                <w:rFonts w:cstheme="minorHAnsi"/>
                <w:sz w:val="18"/>
                <w:szCs w:val="20"/>
              </w:rPr>
            </w:pPr>
            <w:r w:rsidRPr="00D97DAA">
              <w:rPr>
                <w:rFonts w:cstheme="minorHAnsi"/>
                <w:sz w:val="18"/>
                <w:szCs w:val="20"/>
              </w:rPr>
              <w:t>Copiapó</w:t>
            </w:r>
          </w:p>
        </w:tc>
        <w:tc>
          <w:tcPr>
            <w:tcW w:w="2500" w:type="pct"/>
            <w:vMerge/>
            <w:tcBorders>
              <w:left w:val="single" w:sz="4" w:space="0" w:color="auto"/>
              <w:right w:val="single" w:sz="4" w:space="0" w:color="auto"/>
            </w:tcBorders>
            <w:shd w:val="clear" w:color="auto" w:fill="FFFFFF"/>
          </w:tcPr>
          <w:p w14:paraId="0E6EE929" w14:textId="77777777" w:rsidR="00B773B3" w:rsidRPr="00D97DAA" w:rsidRDefault="00B773B3" w:rsidP="00AE3D6E">
            <w:pPr>
              <w:spacing w:before="60" w:after="60"/>
              <w:ind w:left="188"/>
              <w:rPr>
                <w:rFonts w:cstheme="minorHAnsi"/>
                <w:b/>
                <w:sz w:val="18"/>
                <w:szCs w:val="20"/>
              </w:rPr>
            </w:pPr>
          </w:p>
        </w:tc>
      </w:tr>
      <w:tr w:rsidR="00B773B3" w:rsidRPr="00D97DAA" w14:paraId="0773BFFD" w14:textId="77777777" w:rsidTr="0013591D">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42957C" w14:textId="77777777" w:rsidR="00B773B3" w:rsidRPr="00D97DAA" w:rsidRDefault="00B773B3" w:rsidP="00AE3D6E">
            <w:pPr>
              <w:spacing w:before="60" w:after="60"/>
              <w:rPr>
                <w:rFonts w:cstheme="minorHAnsi"/>
                <w:sz w:val="18"/>
                <w:szCs w:val="20"/>
              </w:rPr>
            </w:pPr>
            <w:r w:rsidRPr="00D97DAA">
              <w:rPr>
                <w:rFonts w:cstheme="minorHAnsi"/>
                <w:b/>
                <w:sz w:val="18"/>
                <w:szCs w:val="20"/>
              </w:rPr>
              <w:t>Comuna:</w:t>
            </w:r>
          </w:p>
          <w:p w14:paraId="0E6D98E1" w14:textId="77777777" w:rsidR="0013591D" w:rsidRPr="00D97DAA" w:rsidRDefault="0013591D" w:rsidP="00AE3D6E">
            <w:pPr>
              <w:spacing w:before="60" w:after="60"/>
              <w:rPr>
                <w:rFonts w:cstheme="minorHAnsi"/>
                <w:sz w:val="18"/>
                <w:szCs w:val="20"/>
              </w:rPr>
            </w:pPr>
            <w:r w:rsidRPr="00D97DAA">
              <w:rPr>
                <w:rFonts w:cstheme="minorHAnsi"/>
                <w:sz w:val="18"/>
                <w:szCs w:val="20"/>
              </w:rPr>
              <w:t>Copiapó</w:t>
            </w:r>
          </w:p>
        </w:tc>
        <w:tc>
          <w:tcPr>
            <w:tcW w:w="2500" w:type="pct"/>
            <w:vMerge/>
            <w:tcBorders>
              <w:left w:val="single" w:sz="4" w:space="0" w:color="auto"/>
              <w:bottom w:val="single" w:sz="4" w:space="0" w:color="auto"/>
              <w:right w:val="single" w:sz="4" w:space="0" w:color="auto"/>
            </w:tcBorders>
            <w:shd w:val="clear" w:color="auto" w:fill="FFFFFF"/>
          </w:tcPr>
          <w:p w14:paraId="1D8EB99F" w14:textId="77777777" w:rsidR="00B773B3" w:rsidRPr="00D97DAA" w:rsidRDefault="00B773B3" w:rsidP="00AE3D6E">
            <w:pPr>
              <w:spacing w:before="60" w:after="60"/>
              <w:ind w:left="188"/>
              <w:rPr>
                <w:rFonts w:cstheme="minorHAnsi"/>
                <w:b/>
                <w:sz w:val="18"/>
                <w:szCs w:val="20"/>
              </w:rPr>
            </w:pPr>
          </w:p>
        </w:tc>
      </w:tr>
      <w:tr w:rsidR="00230321" w:rsidRPr="00D97DAA" w14:paraId="427380B1" w14:textId="77777777"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98FB5D" w14:textId="77777777" w:rsidR="00230321" w:rsidRPr="00D97DAA" w:rsidRDefault="00230321" w:rsidP="00AE3D6E">
            <w:pPr>
              <w:spacing w:before="60" w:after="60"/>
              <w:rPr>
                <w:rFonts w:cstheme="minorHAnsi"/>
                <w:b/>
                <w:sz w:val="18"/>
                <w:szCs w:val="20"/>
              </w:rPr>
            </w:pPr>
            <w:r w:rsidRPr="00D97DAA">
              <w:rPr>
                <w:rFonts w:cstheme="minorHAnsi"/>
                <w:b/>
                <w:sz w:val="18"/>
                <w:szCs w:val="20"/>
              </w:rPr>
              <w:t>Titular de la actividad,</w:t>
            </w:r>
            <w:r w:rsidR="00D235C7" w:rsidRPr="00D97DAA">
              <w:rPr>
                <w:rFonts w:cstheme="minorHAnsi"/>
                <w:b/>
                <w:sz w:val="18"/>
                <w:szCs w:val="20"/>
              </w:rPr>
              <w:t xml:space="preserve"> instalación,</w:t>
            </w:r>
            <w:r w:rsidRPr="00D97DAA">
              <w:rPr>
                <w:rFonts w:cstheme="minorHAnsi"/>
                <w:b/>
                <w:sz w:val="18"/>
                <w:szCs w:val="20"/>
              </w:rPr>
              <w:t xml:space="preserve"> proyecto o fuente fiscalizada:</w:t>
            </w:r>
            <w:r w:rsidRPr="00D97DAA">
              <w:rPr>
                <w:rFonts w:cstheme="minorHAnsi"/>
                <w:sz w:val="18"/>
                <w:szCs w:val="20"/>
              </w:rPr>
              <w:t xml:space="preserve"> </w:t>
            </w:r>
          </w:p>
          <w:p w14:paraId="4DF0104D" w14:textId="77777777" w:rsidR="00230321" w:rsidRPr="00D97DAA" w:rsidRDefault="004B6CAD" w:rsidP="00AE3D6E">
            <w:pPr>
              <w:spacing w:before="60" w:after="60"/>
              <w:rPr>
                <w:rFonts w:cstheme="minorHAnsi"/>
                <w:sz w:val="18"/>
                <w:szCs w:val="20"/>
                <w:lang w:eastAsia="es-ES"/>
              </w:rPr>
            </w:pPr>
            <w:r w:rsidRPr="00D97DAA">
              <w:rPr>
                <w:rFonts w:cstheme="minorHAnsi"/>
                <w:sz w:val="18"/>
                <w:szCs w:val="20"/>
                <w:lang w:eastAsia="es-ES"/>
              </w:rPr>
              <w:t>Confinor S.A.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AE3B02" w14:textId="77777777" w:rsidR="00230321" w:rsidRPr="00D97DAA" w:rsidRDefault="00230321" w:rsidP="00AE3D6E">
            <w:pPr>
              <w:spacing w:before="60" w:after="60"/>
              <w:rPr>
                <w:rFonts w:cstheme="minorHAnsi"/>
                <w:b/>
                <w:sz w:val="18"/>
                <w:szCs w:val="20"/>
              </w:rPr>
            </w:pPr>
            <w:r w:rsidRPr="00D97DAA">
              <w:rPr>
                <w:rFonts w:cstheme="minorHAnsi"/>
                <w:b/>
                <w:sz w:val="18"/>
                <w:szCs w:val="20"/>
              </w:rPr>
              <w:t>RUT o RUN:</w:t>
            </w:r>
            <w:r w:rsidRPr="00D97DAA">
              <w:rPr>
                <w:rFonts w:cstheme="minorHAnsi"/>
                <w:sz w:val="18"/>
                <w:szCs w:val="20"/>
              </w:rPr>
              <w:t xml:space="preserve"> </w:t>
            </w:r>
          </w:p>
          <w:p w14:paraId="701A77D1" w14:textId="77777777" w:rsidR="00230321" w:rsidRPr="00D97DAA" w:rsidRDefault="004B6CAD" w:rsidP="00AE3D6E">
            <w:pPr>
              <w:spacing w:before="60" w:after="60"/>
              <w:rPr>
                <w:rFonts w:cstheme="minorHAnsi"/>
                <w:sz w:val="18"/>
                <w:szCs w:val="20"/>
                <w:lang w:val="es-ES" w:eastAsia="es-ES"/>
              </w:rPr>
            </w:pPr>
            <w:r w:rsidRPr="00D97DAA">
              <w:rPr>
                <w:rFonts w:cstheme="minorHAnsi"/>
                <w:sz w:val="18"/>
                <w:szCs w:val="20"/>
                <w:lang w:val="es-ES" w:eastAsia="es-ES"/>
              </w:rPr>
              <w:t>76.851.740-1</w:t>
            </w:r>
          </w:p>
        </w:tc>
      </w:tr>
      <w:tr w:rsidR="00230321" w:rsidRPr="00D97DAA" w14:paraId="1FB94D75" w14:textId="77777777" w:rsidTr="00AE3D6E">
        <w:trPr>
          <w:trHeight w:val="567"/>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1CD234" w14:textId="77777777" w:rsidR="00230321" w:rsidRPr="00D97DAA" w:rsidRDefault="00F64DF2" w:rsidP="00AE3D6E">
            <w:pPr>
              <w:spacing w:before="60" w:after="60"/>
              <w:rPr>
                <w:rFonts w:cstheme="minorHAnsi"/>
                <w:b/>
                <w:sz w:val="18"/>
                <w:szCs w:val="20"/>
              </w:rPr>
            </w:pPr>
            <w:r w:rsidRPr="00D97DAA">
              <w:rPr>
                <w:rFonts w:cstheme="minorHAnsi"/>
                <w:b/>
                <w:sz w:val="18"/>
                <w:szCs w:val="20"/>
              </w:rPr>
              <w:t>Domicilio t</w:t>
            </w:r>
            <w:r w:rsidR="00230321" w:rsidRPr="00D97DAA">
              <w:rPr>
                <w:rFonts w:cstheme="minorHAnsi"/>
                <w:b/>
                <w:sz w:val="18"/>
                <w:szCs w:val="20"/>
              </w:rPr>
              <w:t>itular:</w:t>
            </w:r>
            <w:r w:rsidR="00230321" w:rsidRPr="00D97DAA">
              <w:rPr>
                <w:rFonts w:cstheme="minorHAnsi"/>
                <w:sz w:val="18"/>
                <w:szCs w:val="20"/>
              </w:rPr>
              <w:t xml:space="preserve"> </w:t>
            </w:r>
          </w:p>
          <w:p w14:paraId="40B8EECE" w14:textId="4A9C0253" w:rsidR="00230321" w:rsidRPr="00D97DAA" w:rsidRDefault="005719ED" w:rsidP="00AE3D6E">
            <w:pPr>
              <w:spacing w:before="60" w:after="60"/>
              <w:rPr>
                <w:rFonts w:cstheme="minorHAnsi"/>
                <w:sz w:val="18"/>
                <w:szCs w:val="20"/>
              </w:rPr>
            </w:pPr>
            <w:r w:rsidRPr="00D97DAA">
              <w:rPr>
                <w:rFonts w:cstheme="minorHAnsi"/>
                <w:sz w:val="18"/>
                <w:szCs w:val="20"/>
              </w:rPr>
              <w:t>Camino C-404 Sector Llano</w:t>
            </w:r>
            <w:r w:rsidR="004B71E1" w:rsidRPr="00D97DAA">
              <w:rPr>
                <w:rFonts w:cstheme="minorHAnsi"/>
                <w:sz w:val="18"/>
                <w:szCs w:val="20"/>
              </w:rPr>
              <w:t xml:space="preserve"> Seco S/N – Ruta 5 Norte Km 780, Copiapó.</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AE2D7B" w14:textId="77777777" w:rsidR="00230321" w:rsidRPr="00D97DAA" w:rsidRDefault="00230321" w:rsidP="00AE3D6E">
            <w:pPr>
              <w:spacing w:before="60" w:after="60"/>
              <w:rPr>
                <w:rFonts w:cstheme="minorHAnsi"/>
                <w:b/>
                <w:sz w:val="18"/>
                <w:szCs w:val="20"/>
              </w:rPr>
            </w:pPr>
            <w:r w:rsidRPr="00D97DAA">
              <w:rPr>
                <w:rFonts w:cstheme="minorHAnsi"/>
                <w:b/>
                <w:sz w:val="18"/>
                <w:szCs w:val="20"/>
              </w:rPr>
              <w:t>Correo electrónico:</w:t>
            </w:r>
            <w:r w:rsidRPr="00D97DAA">
              <w:rPr>
                <w:rFonts w:cstheme="minorHAnsi"/>
                <w:sz w:val="18"/>
                <w:szCs w:val="20"/>
              </w:rPr>
              <w:t xml:space="preserve"> </w:t>
            </w:r>
          </w:p>
          <w:p w14:paraId="62137696" w14:textId="77777777" w:rsidR="00230321" w:rsidRPr="00D97DAA" w:rsidRDefault="005719ED" w:rsidP="00AE3D6E">
            <w:pPr>
              <w:spacing w:before="60" w:after="60"/>
              <w:rPr>
                <w:rFonts w:cstheme="minorHAnsi"/>
                <w:sz w:val="18"/>
                <w:szCs w:val="20"/>
              </w:rPr>
            </w:pPr>
            <w:r w:rsidRPr="00D97DAA">
              <w:rPr>
                <w:rFonts w:cstheme="minorHAnsi"/>
                <w:sz w:val="18"/>
                <w:szCs w:val="20"/>
              </w:rPr>
              <w:t>c.minex@gmail.com</w:t>
            </w:r>
          </w:p>
        </w:tc>
      </w:tr>
      <w:tr w:rsidR="00230321" w:rsidRPr="00D97DAA" w14:paraId="565724AB" w14:textId="77777777" w:rsidTr="00AE3D6E">
        <w:trPr>
          <w:trHeight w:val="567"/>
        </w:trPr>
        <w:tc>
          <w:tcPr>
            <w:tcW w:w="2500" w:type="pct"/>
            <w:vMerge/>
            <w:tcBorders>
              <w:top w:val="single" w:sz="4" w:space="0" w:color="auto"/>
              <w:left w:val="single" w:sz="4" w:space="0" w:color="auto"/>
              <w:bottom w:val="single" w:sz="4" w:space="0" w:color="auto"/>
              <w:right w:val="single" w:sz="4" w:space="0" w:color="auto"/>
            </w:tcBorders>
            <w:hideMark/>
          </w:tcPr>
          <w:p w14:paraId="22DD49BD" w14:textId="77777777" w:rsidR="00230321" w:rsidRPr="00D97DAA" w:rsidRDefault="00230321" w:rsidP="00AE3D6E">
            <w:pPr>
              <w:spacing w:before="60" w:after="60"/>
              <w:rPr>
                <w:rFonts w:cstheme="minorHAnsi"/>
                <w:b/>
                <w:sz w:val="18"/>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628F09" w14:textId="77777777" w:rsidR="00230321" w:rsidRPr="00D97DAA" w:rsidRDefault="00230321" w:rsidP="00AE3D6E">
            <w:pPr>
              <w:spacing w:before="60" w:after="60"/>
              <w:rPr>
                <w:rFonts w:cstheme="minorHAnsi"/>
                <w:b/>
                <w:sz w:val="18"/>
                <w:szCs w:val="20"/>
              </w:rPr>
            </w:pPr>
            <w:r w:rsidRPr="00D97DAA">
              <w:rPr>
                <w:rFonts w:cstheme="minorHAnsi"/>
                <w:b/>
                <w:sz w:val="18"/>
                <w:szCs w:val="20"/>
              </w:rPr>
              <w:t>Teléfono:</w:t>
            </w:r>
            <w:r w:rsidRPr="00D97DAA">
              <w:rPr>
                <w:rFonts w:cstheme="minorHAnsi"/>
                <w:sz w:val="18"/>
                <w:szCs w:val="20"/>
              </w:rPr>
              <w:t xml:space="preserve"> </w:t>
            </w:r>
          </w:p>
          <w:p w14:paraId="461608A9" w14:textId="77777777" w:rsidR="00230321" w:rsidRPr="00D97DAA" w:rsidRDefault="005719ED" w:rsidP="00AE3D6E">
            <w:pPr>
              <w:spacing w:before="60" w:after="60"/>
              <w:rPr>
                <w:rFonts w:cstheme="minorHAnsi"/>
                <w:sz w:val="18"/>
                <w:szCs w:val="20"/>
              </w:rPr>
            </w:pPr>
            <w:r w:rsidRPr="00D97DAA">
              <w:rPr>
                <w:rFonts w:cstheme="minorHAnsi"/>
                <w:sz w:val="18"/>
                <w:szCs w:val="20"/>
              </w:rPr>
              <w:t>(09) 797 62 393</w:t>
            </w:r>
          </w:p>
        </w:tc>
      </w:tr>
      <w:tr w:rsidR="00230321" w:rsidRPr="00D97DAA" w14:paraId="2CA48448" w14:textId="77777777"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2695D3" w14:textId="77777777" w:rsidR="00230321" w:rsidRPr="00D97DAA" w:rsidRDefault="00F64DF2" w:rsidP="00AE3D6E">
            <w:pPr>
              <w:spacing w:before="60" w:after="60"/>
              <w:rPr>
                <w:rFonts w:cstheme="minorHAnsi"/>
                <w:b/>
                <w:sz w:val="18"/>
                <w:szCs w:val="20"/>
                <w:lang w:val="es-ES" w:eastAsia="es-ES"/>
              </w:rPr>
            </w:pPr>
            <w:r w:rsidRPr="00D97DAA">
              <w:rPr>
                <w:rFonts w:cstheme="minorHAnsi"/>
                <w:b/>
                <w:sz w:val="18"/>
                <w:szCs w:val="20"/>
              </w:rPr>
              <w:t>Identificación del representante l</w:t>
            </w:r>
            <w:r w:rsidR="00230321" w:rsidRPr="00D97DAA">
              <w:rPr>
                <w:rFonts w:cstheme="minorHAnsi"/>
                <w:b/>
                <w:sz w:val="18"/>
                <w:szCs w:val="20"/>
              </w:rPr>
              <w:t>egal:</w:t>
            </w:r>
            <w:r w:rsidR="00230321" w:rsidRPr="00D97DAA">
              <w:rPr>
                <w:rFonts w:cstheme="minorHAnsi"/>
                <w:sz w:val="18"/>
                <w:szCs w:val="20"/>
              </w:rPr>
              <w:t xml:space="preserve"> </w:t>
            </w:r>
          </w:p>
          <w:p w14:paraId="2B4EBA76" w14:textId="77777777" w:rsidR="00230321" w:rsidRPr="00D97DAA" w:rsidRDefault="005719ED" w:rsidP="00AE3D6E">
            <w:pPr>
              <w:spacing w:before="60" w:after="60"/>
              <w:rPr>
                <w:rFonts w:cstheme="minorHAnsi"/>
                <w:sz w:val="18"/>
                <w:szCs w:val="20"/>
              </w:rPr>
            </w:pPr>
            <w:r w:rsidRPr="00D97DAA">
              <w:rPr>
                <w:rFonts w:cstheme="minorHAnsi"/>
                <w:sz w:val="18"/>
                <w:szCs w:val="20"/>
              </w:rPr>
              <w:t>Juan Antonio LLarlluri LLarlluri</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540F8C" w14:textId="77777777" w:rsidR="00230321" w:rsidRPr="00D97DAA" w:rsidRDefault="00230321" w:rsidP="00AE3D6E">
            <w:pPr>
              <w:spacing w:before="60" w:after="60"/>
              <w:rPr>
                <w:rFonts w:cstheme="minorHAnsi"/>
                <w:b/>
                <w:sz w:val="18"/>
                <w:szCs w:val="20"/>
                <w:lang w:val="es-ES" w:eastAsia="es-ES"/>
              </w:rPr>
            </w:pPr>
            <w:r w:rsidRPr="00D97DAA">
              <w:rPr>
                <w:rFonts w:cstheme="minorHAnsi"/>
                <w:b/>
                <w:sz w:val="18"/>
                <w:szCs w:val="20"/>
              </w:rPr>
              <w:t>RUT o RUN:</w:t>
            </w:r>
            <w:r w:rsidRPr="00D97DAA">
              <w:rPr>
                <w:rFonts w:cstheme="minorHAnsi"/>
                <w:sz w:val="18"/>
                <w:szCs w:val="20"/>
              </w:rPr>
              <w:t xml:space="preserve"> </w:t>
            </w:r>
          </w:p>
          <w:p w14:paraId="61E516B2" w14:textId="77777777" w:rsidR="00230321" w:rsidRPr="00D97DAA" w:rsidRDefault="005719ED" w:rsidP="00AE3D6E">
            <w:pPr>
              <w:spacing w:before="60" w:after="60"/>
              <w:rPr>
                <w:rFonts w:cstheme="minorHAnsi"/>
                <w:sz w:val="18"/>
                <w:szCs w:val="20"/>
                <w:lang w:val="es-ES" w:eastAsia="es-ES"/>
              </w:rPr>
            </w:pPr>
            <w:r w:rsidRPr="00D97DAA">
              <w:rPr>
                <w:rFonts w:cstheme="minorHAnsi"/>
                <w:sz w:val="18"/>
                <w:szCs w:val="20"/>
                <w:lang w:val="es-ES" w:eastAsia="es-ES"/>
              </w:rPr>
              <w:t>7.206.268-K</w:t>
            </w:r>
          </w:p>
        </w:tc>
      </w:tr>
      <w:tr w:rsidR="00230321" w:rsidRPr="00D97DAA" w14:paraId="7A7773A7" w14:textId="77777777" w:rsidTr="00AE3D6E">
        <w:trPr>
          <w:trHeight w:val="567"/>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737AEC" w14:textId="77777777" w:rsidR="00230321" w:rsidRPr="00D97DAA" w:rsidRDefault="00F64DF2" w:rsidP="00AE3D6E">
            <w:pPr>
              <w:spacing w:before="60" w:after="60"/>
              <w:rPr>
                <w:rFonts w:cstheme="minorHAnsi"/>
                <w:b/>
                <w:sz w:val="18"/>
                <w:szCs w:val="20"/>
              </w:rPr>
            </w:pPr>
            <w:r w:rsidRPr="00D97DAA">
              <w:rPr>
                <w:rFonts w:cstheme="minorHAnsi"/>
                <w:b/>
                <w:sz w:val="18"/>
                <w:szCs w:val="20"/>
              </w:rPr>
              <w:t>Domicilio representante l</w:t>
            </w:r>
            <w:r w:rsidR="00230321" w:rsidRPr="00D97DAA">
              <w:rPr>
                <w:rFonts w:cstheme="minorHAnsi"/>
                <w:b/>
                <w:sz w:val="18"/>
                <w:szCs w:val="20"/>
              </w:rPr>
              <w:t>egal:</w:t>
            </w:r>
            <w:r w:rsidR="00230321" w:rsidRPr="00D97DAA">
              <w:rPr>
                <w:rFonts w:cstheme="minorHAnsi"/>
                <w:sz w:val="18"/>
                <w:szCs w:val="20"/>
              </w:rPr>
              <w:t xml:space="preserve"> </w:t>
            </w:r>
          </w:p>
          <w:p w14:paraId="6F3F957C" w14:textId="0B005CB1" w:rsidR="00230321" w:rsidRPr="00D97DAA" w:rsidRDefault="005719ED" w:rsidP="00AE3D6E">
            <w:pPr>
              <w:spacing w:before="60" w:after="60"/>
              <w:rPr>
                <w:rFonts w:cstheme="minorHAnsi"/>
                <w:sz w:val="18"/>
                <w:szCs w:val="20"/>
                <w:lang w:val="es-ES" w:eastAsia="es-ES"/>
              </w:rPr>
            </w:pPr>
            <w:r w:rsidRPr="00D97DAA">
              <w:rPr>
                <w:rFonts w:cstheme="minorHAnsi"/>
                <w:sz w:val="18"/>
                <w:szCs w:val="20"/>
                <w:lang w:val="es-ES" w:eastAsia="es-ES"/>
              </w:rPr>
              <w:t>Pintor Pedro Subercaseaux 1618</w:t>
            </w:r>
            <w:r w:rsidR="002F57E7" w:rsidRPr="00D97DAA">
              <w:rPr>
                <w:rFonts w:cstheme="minorHAnsi"/>
                <w:sz w:val="18"/>
                <w:szCs w:val="20"/>
                <w:lang w:val="es-ES" w:eastAsia="es-ES"/>
              </w:rPr>
              <w:t>, Las Condes, Santiago.</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56A982" w14:textId="77777777" w:rsidR="00230321" w:rsidRPr="00D97DAA" w:rsidRDefault="00230321" w:rsidP="00AE3D6E">
            <w:pPr>
              <w:spacing w:before="60" w:after="60"/>
              <w:rPr>
                <w:rFonts w:cstheme="minorHAnsi"/>
                <w:sz w:val="18"/>
                <w:szCs w:val="20"/>
              </w:rPr>
            </w:pPr>
            <w:r w:rsidRPr="00D97DAA">
              <w:rPr>
                <w:rFonts w:cstheme="minorHAnsi"/>
                <w:b/>
                <w:sz w:val="18"/>
                <w:szCs w:val="20"/>
              </w:rPr>
              <w:t>Correo electrónico:</w:t>
            </w:r>
          </w:p>
          <w:p w14:paraId="18B1DCFC" w14:textId="77777777" w:rsidR="00AE3D6E" w:rsidRPr="00D97DAA" w:rsidRDefault="005719ED" w:rsidP="00AE3D6E">
            <w:pPr>
              <w:spacing w:before="60" w:after="60"/>
              <w:rPr>
                <w:rFonts w:cstheme="minorHAnsi"/>
                <w:sz w:val="18"/>
                <w:szCs w:val="20"/>
                <w:lang w:val="es-ES" w:eastAsia="es-ES"/>
              </w:rPr>
            </w:pPr>
            <w:r w:rsidRPr="00D97DAA">
              <w:rPr>
                <w:rFonts w:cstheme="minorHAnsi"/>
                <w:sz w:val="18"/>
                <w:szCs w:val="20"/>
              </w:rPr>
              <w:t>c.minex@gmail.com</w:t>
            </w:r>
          </w:p>
        </w:tc>
      </w:tr>
      <w:tr w:rsidR="00230321" w:rsidRPr="00D97DAA" w14:paraId="57DE5483" w14:textId="77777777" w:rsidTr="00AE3D6E">
        <w:trPr>
          <w:trHeight w:val="567"/>
        </w:trPr>
        <w:tc>
          <w:tcPr>
            <w:tcW w:w="2500" w:type="pct"/>
            <w:vMerge/>
            <w:tcBorders>
              <w:top w:val="single" w:sz="4" w:space="0" w:color="auto"/>
              <w:left w:val="single" w:sz="4" w:space="0" w:color="auto"/>
              <w:bottom w:val="single" w:sz="4" w:space="0" w:color="auto"/>
              <w:right w:val="single" w:sz="4" w:space="0" w:color="auto"/>
            </w:tcBorders>
            <w:hideMark/>
          </w:tcPr>
          <w:p w14:paraId="539CD224" w14:textId="77777777" w:rsidR="00230321" w:rsidRPr="00D97DAA" w:rsidRDefault="00230321" w:rsidP="00AE3D6E">
            <w:pPr>
              <w:spacing w:before="60" w:after="60"/>
              <w:rPr>
                <w:rFonts w:cstheme="minorHAnsi"/>
                <w:b/>
                <w:sz w:val="18"/>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368E50" w14:textId="77777777" w:rsidR="00230321" w:rsidRPr="00D97DAA" w:rsidRDefault="00230321" w:rsidP="00AE3D6E">
            <w:pPr>
              <w:spacing w:before="60" w:after="60"/>
              <w:rPr>
                <w:rFonts w:cstheme="minorHAnsi"/>
                <w:sz w:val="18"/>
                <w:szCs w:val="20"/>
              </w:rPr>
            </w:pPr>
            <w:r w:rsidRPr="00D97DAA">
              <w:rPr>
                <w:rFonts w:cstheme="minorHAnsi"/>
                <w:b/>
                <w:sz w:val="18"/>
                <w:szCs w:val="20"/>
              </w:rPr>
              <w:t>Teléfono:</w:t>
            </w:r>
          </w:p>
          <w:p w14:paraId="41FE67BB" w14:textId="77777777" w:rsidR="00AE3D6E" w:rsidRPr="00D97DAA" w:rsidRDefault="005719ED" w:rsidP="00AE3D6E">
            <w:pPr>
              <w:spacing w:before="60" w:after="60"/>
              <w:rPr>
                <w:rFonts w:cstheme="minorHAnsi"/>
                <w:sz w:val="18"/>
                <w:szCs w:val="20"/>
                <w:lang w:val="es-ES" w:eastAsia="es-ES"/>
              </w:rPr>
            </w:pPr>
            <w:r w:rsidRPr="00D97DAA">
              <w:rPr>
                <w:rFonts w:cstheme="minorHAnsi"/>
                <w:sz w:val="18"/>
                <w:szCs w:val="20"/>
              </w:rPr>
              <w:t>(09) 797 62 393</w:t>
            </w:r>
          </w:p>
        </w:tc>
      </w:tr>
      <w:tr w:rsidR="004E5529" w:rsidRPr="00D97DAA" w14:paraId="4DE21BD4" w14:textId="77777777" w:rsidTr="00AE3D6E">
        <w:trPr>
          <w:trHeight w:val="567"/>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5D0ECB" w14:textId="77777777" w:rsidR="004E5529" w:rsidRPr="00D97DAA" w:rsidRDefault="004E5529" w:rsidP="00937A85">
            <w:pPr>
              <w:spacing w:before="60" w:after="60"/>
              <w:ind w:left="425" w:hanging="425"/>
              <w:rPr>
                <w:rFonts w:cstheme="minorHAnsi"/>
                <w:sz w:val="18"/>
                <w:szCs w:val="20"/>
              </w:rPr>
            </w:pPr>
            <w:r w:rsidRPr="00D97DAA">
              <w:rPr>
                <w:rFonts w:cstheme="minorHAnsi"/>
                <w:b/>
                <w:sz w:val="18"/>
                <w:szCs w:val="20"/>
              </w:rPr>
              <w:t>Fase de la actividad, proyecto o fuente fiscalizada:</w:t>
            </w:r>
          </w:p>
          <w:p w14:paraId="180D3620" w14:textId="133464DA" w:rsidR="00937A85" w:rsidRPr="00D97DAA" w:rsidRDefault="00937A85" w:rsidP="00937A85">
            <w:pPr>
              <w:spacing w:before="60" w:after="60"/>
              <w:ind w:left="425" w:hanging="425"/>
              <w:rPr>
                <w:rFonts w:cstheme="minorHAnsi"/>
                <w:sz w:val="18"/>
                <w:szCs w:val="20"/>
              </w:rPr>
            </w:pPr>
            <w:r w:rsidRPr="00D97DAA">
              <w:rPr>
                <w:rFonts w:cstheme="minorHAnsi"/>
                <w:sz w:val="18"/>
                <w:szCs w:val="20"/>
              </w:rPr>
              <w:t>Operación</w:t>
            </w:r>
            <w:r w:rsidR="004B71E1" w:rsidRPr="00D97DAA">
              <w:rPr>
                <w:rFonts w:cstheme="minorHAnsi"/>
                <w:sz w:val="18"/>
                <w:szCs w:val="20"/>
              </w:rPr>
              <w:t>.</w:t>
            </w:r>
          </w:p>
        </w:tc>
      </w:tr>
    </w:tbl>
    <w:p w14:paraId="76526250" w14:textId="77777777" w:rsidR="00AF4041" w:rsidRPr="00D97DAA" w:rsidRDefault="00AF4041" w:rsidP="006340FD">
      <w:pPr>
        <w:pStyle w:val="Ttulo2"/>
        <w:numPr>
          <w:ilvl w:val="0"/>
          <w:numId w:val="0"/>
        </w:numPr>
        <w:ind w:left="576"/>
        <w:sectPr w:rsidR="00AF4041" w:rsidRPr="00D97DAA" w:rsidSect="00E349AF">
          <w:type w:val="continuous"/>
          <w:pgSz w:w="12240" w:h="15840" w:code="1"/>
          <w:pgMar w:top="1134" w:right="1134" w:bottom="1134" w:left="1134" w:header="709" w:footer="709" w:gutter="0"/>
          <w:cols w:space="708"/>
          <w:docGrid w:linePitch="360"/>
        </w:sectPr>
      </w:pPr>
    </w:p>
    <w:p w14:paraId="51929025" w14:textId="77777777" w:rsidR="00ED4317" w:rsidRPr="00D97DAA" w:rsidRDefault="00AF4041" w:rsidP="006340FD">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412225535"/>
      <w:r w:rsidRPr="00D97DAA">
        <w:lastRenderedPageBreak/>
        <w:t>Ubicación</w:t>
      </w:r>
      <w:bookmarkEnd w:id="32"/>
      <w:bookmarkEnd w:id="33"/>
      <w:bookmarkEnd w:id="34"/>
      <w:bookmarkEnd w:id="35"/>
      <w:bookmarkEnd w:id="36"/>
      <w:bookmarkEnd w:id="37"/>
      <w:r w:rsidR="003714C8" w:rsidRPr="00D97DAA">
        <w:t xml:space="preserve"> y Layout</w:t>
      </w:r>
      <w:bookmarkEnd w:id="38"/>
      <w:bookmarkEnd w:id="39"/>
      <w:bookmarkEnd w:id="40"/>
      <w:bookmarkEnd w:id="4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560"/>
        <w:gridCol w:w="4564"/>
        <w:gridCol w:w="4564"/>
      </w:tblGrid>
      <w:tr w:rsidR="006270FF" w:rsidRPr="00D97DAA" w14:paraId="17F18CD1" w14:textId="77777777" w:rsidTr="00AE3D6E">
        <w:trPr>
          <w:trHeight w:val="5896"/>
          <w:jc w:val="center"/>
        </w:trPr>
        <w:tc>
          <w:tcPr>
            <w:tcW w:w="5000" w:type="pct"/>
            <w:gridSpan w:val="3"/>
            <w:shd w:val="clear" w:color="auto" w:fill="FFFFFF"/>
            <w:tcMar>
              <w:top w:w="58" w:type="dxa"/>
              <w:left w:w="58" w:type="dxa"/>
              <w:bottom w:w="58" w:type="dxa"/>
              <w:right w:w="58" w:type="dxa"/>
            </w:tcMar>
            <w:vAlign w:val="center"/>
            <w:hideMark/>
          </w:tcPr>
          <w:p w14:paraId="7EB0C9A8" w14:textId="77777777" w:rsidR="00AF4041" w:rsidRPr="00D97DAA" w:rsidRDefault="007C15CC" w:rsidP="00AE3D6E">
            <w:pPr>
              <w:spacing w:before="120" w:after="120"/>
              <w:jc w:val="center"/>
              <w:rPr>
                <w:sz w:val="20"/>
                <w:szCs w:val="20"/>
              </w:rPr>
            </w:pPr>
            <w:bookmarkStart w:id="42" w:name="_Toc352840382"/>
            <w:bookmarkStart w:id="43" w:name="_Toc352841442"/>
            <w:bookmarkStart w:id="44" w:name="_Toc352940732"/>
            <w:bookmarkStart w:id="45" w:name="_Toc353998108"/>
            <w:bookmarkStart w:id="46" w:name="_Toc353998181"/>
            <w:r w:rsidRPr="00D97DAA">
              <w:rPr>
                <w:b/>
              </w:rPr>
              <w:t xml:space="preserve">Figura </w:t>
            </w:r>
            <w:r w:rsidR="002402E9" w:rsidRPr="00D97DAA">
              <w:rPr>
                <w:b/>
              </w:rPr>
              <w:fldChar w:fldCharType="begin"/>
            </w:r>
            <w:r w:rsidR="002402E9" w:rsidRPr="00D97DAA">
              <w:rPr>
                <w:b/>
              </w:rPr>
              <w:instrText xml:space="preserve"> SEQ Figura \* ARABIC </w:instrText>
            </w:r>
            <w:r w:rsidR="002402E9" w:rsidRPr="00D97DAA">
              <w:rPr>
                <w:b/>
              </w:rPr>
              <w:fldChar w:fldCharType="separate"/>
            </w:r>
            <w:r w:rsidR="001633E4" w:rsidRPr="00D97DAA">
              <w:rPr>
                <w:b/>
                <w:noProof/>
              </w:rPr>
              <w:t>1</w:t>
            </w:r>
            <w:r w:rsidR="002402E9" w:rsidRPr="00D97DAA">
              <w:rPr>
                <w:b/>
              </w:rPr>
              <w:fldChar w:fldCharType="end"/>
            </w:r>
            <w:r w:rsidRPr="00D97DAA">
              <w:rPr>
                <w:b/>
              </w:rPr>
              <w:t xml:space="preserve">. </w:t>
            </w:r>
            <w:r w:rsidR="00F64DF2" w:rsidRPr="00D97DAA">
              <w:rPr>
                <w:b/>
              </w:rPr>
              <w:t>Mapa de ubicación l</w:t>
            </w:r>
            <w:r w:rsidR="006270FF" w:rsidRPr="00D97DAA">
              <w:rPr>
                <w:b/>
              </w:rPr>
              <w:t xml:space="preserve">ocal </w:t>
            </w:r>
            <w:r w:rsidR="006270FF" w:rsidRPr="00D97DAA">
              <w:rPr>
                <w:sz w:val="20"/>
                <w:szCs w:val="20"/>
              </w:rPr>
              <w:t xml:space="preserve">(Fuente: </w:t>
            </w:r>
            <w:r w:rsidR="003700DA" w:rsidRPr="00D97DAA">
              <w:rPr>
                <w:sz w:val="20"/>
                <w:szCs w:val="20"/>
              </w:rPr>
              <w:t>Elaboración propia en Google Earth</w:t>
            </w:r>
            <w:r w:rsidR="006270FF" w:rsidRPr="00D97DAA">
              <w:rPr>
                <w:sz w:val="20"/>
                <w:szCs w:val="20"/>
              </w:rPr>
              <w:t>)</w:t>
            </w:r>
            <w:bookmarkEnd w:id="42"/>
            <w:bookmarkEnd w:id="43"/>
            <w:r w:rsidR="00285DFE" w:rsidRPr="00D97DAA">
              <w:rPr>
                <w:sz w:val="20"/>
                <w:szCs w:val="20"/>
              </w:rPr>
              <w:t>.</w:t>
            </w:r>
            <w:bookmarkEnd w:id="44"/>
            <w:bookmarkEnd w:id="45"/>
            <w:bookmarkEnd w:id="46"/>
          </w:p>
          <w:p w14:paraId="5F3539A6" w14:textId="77777777" w:rsidR="006270FF" w:rsidRPr="00D97DAA" w:rsidRDefault="00865231" w:rsidP="00AE3D6E">
            <w:pPr>
              <w:spacing w:before="120" w:after="120"/>
              <w:jc w:val="center"/>
              <w:rPr>
                <w:rFonts w:cstheme="minorHAnsi"/>
                <w:b/>
                <w:noProof/>
                <w:sz w:val="24"/>
                <w:szCs w:val="20"/>
                <w:lang w:eastAsia="es-CL"/>
              </w:rPr>
            </w:pPr>
            <w:r w:rsidRPr="00D97DAA">
              <w:rPr>
                <w:rFonts w:cstheme="minorHAnsi"/>
                <w:b/>
                <w:noProof/>
                <w:sz w:val="24"/>
                <w:szCs w:val="20"/>
                <w:lang w:eastAsia="es-CL"/>
              </w:rPr>
              <w:drawing>
                <wp:inline distT="0" distB="0" distL="0" distR="0" wp14:anchorId="63F75567" wp14:editId="22942C48">
                  <wp:extent cx="7868803" cy="4680000"/>
                  <wp:effectExtent l="0" t="0" r="0" b="6350"/>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ÓN.jpg"/>
                          <pic:cNvPicPr/>
                        </pic:nvPicPr>
                        <pic:blipFill>
                          <a:blip r:embed="rId26">
                            <a:extLst>
                              <a:ext uri="{28A0092B-C50C-407E-A947-70E740481C1C}">
                                <a14:useLocalDpi xmlns:a14="http://schemas.microsoft.com/office/drawing/2010/main" val="0"/>
                              </a:ext>
                            </a:extLst>
                          </a:blip>
                          <a:stretch>
                            <a:fillRect/>
                          </a:stretch>
                        </pic:blipFill>
                        <pic:spPr>
                          <a:xfrm>
                            <a:off x="0" y="0"/>
                            <a:ext cx="7868803" cy="4680000"/>
                          </a:xfrm>
                          <a:prstGeom prst="rect">
                            <a:avLst/>
                          </a:prstGeom>
                        </pic:spPr>
                      </pic:pic>
                    </a:graphicData>
                  </a:graphic>
                </wp:inline>
              </w:drawing>
            </w:r>
          </w:p>
        </w:tc>
      </w:tr>
      <w:tr w:rsidR="000877D5" w:rsidRPr="00D97DAA" w14:paraId="00151508" w14:textId="77777777" w:rsidTr="000877D5">
        <w:trPr>
          <w:trHeight w:val="227"/>
          <w:jc w:val="center"/>
        </w:trPr>
        <w:tc>
          <w:tcPr>
            <w:tcW w:w="1666" w:type="pct"/>
            <w:shd w:val="clear" w:color="auto" w:fill="FFFFFF"/>
            <w:tcMar>
              <w:top w:w="58" w:type="dxa"/>
              <w:left w:w="58" w:type="dxa"/>
              <w:bottom w:w="58" w:type="dxa"/>
              <w:right w:w="58" w:type="dxa"/>
            </w:tcMar>
            <w:hideMark/>
          </w:tcPr>
          <w:p w14:paraId="28B3FCE7" w14:textId="77777777" w:rsidR="000877D5" w:rsidRPr="00D97DAA" w:rsidRDefault="000877D5" w:rsidP="000877D5">
            <w:pPr>
              <w:rPr>
                <w:rFonts w:cstheme="minorHAnsi"/>
                <w:b/>
                <w:sz w:val="20"/>
                <w:szCs w:val="18"/>
              </w:rPr>
            </w:pPr>
            <w:r w:rsidRPr="00D97DAA">
              <w:rPr>
                <w:rFonts w:cstheme="minorHAnsi"/>
                <w:b/>
                <w:sz w:val="20"/>
                <w:szCs w:val="18"/>
              </w:rPr>
              <w:t>Coordenadas UTM DATUM WGS 84 Huso 19</w:t>
            </w:r>
          </w:p>
        </w:tc>
        <w:tc>
          <w:tcPr>
            <w:tcW w:w="1667" w:type="pct"/>
            <w:shd w:val="clear" w:color="auto" w:fill="FFFFFF"/>
          </w:tcPr>
          <w:p w14:paraId="1BF9EEA1" w14:textId="77777777" w:rsidR="000877D5" w:rsidRPr="00D97DAA" w:rsidRDefault="000877D5" w:rsidP="00757936">
            <w:pPr>
              <w:rPr>
                <w:rFonts w:cstheme="minorHAnsi"/>
                <w:b/>
                <w:sz w:val="20"/>
                <w:szCs w:val="18"/>
              </w:rPr>
            </w:pPr>
            <w:r w:rsidRPr="00D97DAA">
              <w:rPr>
                <w:rFonts w:cstheme="minorHAnsi"/>
                <w:b/>
                <w:sz w:val="20"/>
                <w:szCs w:val="18"/>
              </w:rPr>
              <w:t>Norte:</w:t>
            </w:r>
            <w:r w:rsidR="00BD41D3" w:rsidRPr="00D97DAA">
              <w:t xml:space="preserve"> </w:t>
            </w:r>
            <w:r w:rsidR="00BD41D3" w:rsidRPr="00D97DAA">
              <w:rPr>
                <w:rFonts w:cstheme="minorHAnsi"/>
                <w:sz w:val="20"/>
                <w:szCs w:val="18"/>
              </w:rPr>
              <w:t>6.959.531</w:t>
            </w:r>
          </w:p>
        </w:tc>
        <w:tc>
          <w:tcPr>
            <w:tcW w:w="1667" w:type="pct"/>
            <w:shd w:val="clear" w:color="auto" w:fill="FFFFFF"/>
          </w:tcPr>
          <w:p w14:paraId="5E445F9E" w14:textId="77777777" w:rsidR="000877D5" w:rsidRPr="00D97DAA" w:rsidRDefault="000877D5" w:rsidP="00757936">
            <w:pPr>
              <w:rPr>
                <w:rFonts w:cstheme="minorHAnsi"/>
                <w:b/>
                <w:sz w:val="20"/>
                <w:szCs w:val="16"/>
              </w:rPr>
            </w:pPr>
            <w:r w:rsidRPr="00D97DAA">
              <w:rPr>
                <w:rFonts w:cstheme="minorHAnsi"/>
                <w:b/>
                <w:sz w:val="20"/>
                <w:szCs w:val="16"/>
              </w:rPr>
              <w:t>Este:</w:t>
            </w:r>
            <w:r w:rsidR="00BD41D3" w:rsidRPr="00D97DAA">
              <w:rPr>
                <w:rFonts w:cstheme="minorHAnsi"/>
                <w:sz w:val="20"/>
                <w:szCs w:val="16"/>
              </w:rPr>
              <w:t xml:space="preserve"> 361.810</w:t>
            </w:r>
          </w:p>
        </w:tc>
      </w:tr>
      <w:tr w:rsidR="006270FF" w:rsidRPr="00D97DAA" w14:paraId="4B073006" w14:textId="77777777" w:rsidTr="000877D5">
        <w:trPr>
          <w:trHeight w:val="170"/>
          <w:jc w:val="center"/>
        </w:trPr>
        <w:tc>
          <w:tcPr>
            <w:tcW w:w="5000" w:type="pct"/>
            <w:gridSpan w:val="3"/>
            <w:shd w:val="clear" w:color="auto" w:fill="FFFFFF"/>
            <w:tcMar>
              <w:top w:w="58" w:type="dxa"/>
              <w:left w:w="58" w:type="dxa"/>
              <w:bottom w:w="58" w:type="dxa"/>
              <w:right w:w="58" w:type="dxa"/>
            </w:tcMar>
          </w:tcPr>
          <w:p w14:paraId="43D48536" w14:textId="77777777" w:rsidR="006270FF" w:rsidRPr="00D97DAA" w:rsidRDefault="00F64DF2" w:rsidP="00A64A34">
            <w:pPr>
              <w:rPr>
                <w:rFonts w:cstheme="minorHAnsi"/>
                <w:sz w:val="20"/>
                <w:szCs w:val="18"/>
              </w:rPr>
            </w:pPr>
            <w:r w:rsidRPr="00D97DAA">
              <w:rPr>
                <w:rFonts w:cstheme="minorHAnsi"/>
                <w:b/>
                <w:sz w:val="20"/>
                <w:szCs w:val="18"/>
              </w:rPr>
              <w:t>Ruta de a</w:t>
            </w:r>
            <w:r w:rsidR="006270FF" w:rsidRPr="00D97DAA">
              <w:rPr>
                <w:rFonts w:cstheme="minorHAnsi"/>
                <w:b/>
                <w:sz w:val="20"/>
                <w:szCs w:val="18"/>
              </w:rPr>
              <w:t>cceso:</w:t>
            </w:r>
            <w:r w:rsidR="00285DFE" w:rsidRPr="00D97DAA">
              <w:rPr>
                <w:rFonts w:cstheme="minorHAnsi"/>
                <w:sz w:val="20"/>
                <w:szCs w:val="18"/>
              </w:rPr>
              <w:t xml:space="preserve"> </w:t>
            </w:r>
            <w:r w:rsidR="00A829A1" w:rsidRPr="00D97DAA">
              <w:rPr>
                <w:rFonts w:cstheme="minorHAnsi"/>
                <w:sz w:val="20"/>
                <w:szCs w:val="18"/>
              </w:rPr>
              <w:t>Desde Copiapó, se toma la Ruta 5 CH en dirección Sur hasta la intersección con la C-404</w:t>
            </w:r>
            <w:r w:rsidR="00A64A34" w:rsidRPr="00D97DAA">
              <w:rPr>
                <w:rFonts w:cstheme="minorHAnsi"/>
                <w:sz w:val="20"/>
                <w:szCs w:val="18"/>
              </w:rPr>
              <w:t>, se continúa hacia el oeste, hasta</w:t>
            </w:r>
            <w:r w:rsidR="00A829A1" w:rsidRPr="00D97DAA">
              <w:rPr>
                <w:rFonts w:cstheme="minorHAnsi"/>
                <w:sz w:val="20"/>
                <w:szCs w:val="18"/>
              </w:rPr>
              <w:t xml:space="preserve"> </w:t>
            </w:r>
            <w:r w:rsidR="00A64A34" w:rsidRPr="00D97DAA">
              <w:rPr>
                <w:rFonts w:cstheme="minorHAnsi"/>
                <w:sz w:val="20"/>
                <w:szCs w:val="18"/>
              </w:rPr>
              <w:t xml:space="preserve">el </w:t>
            </w:r>
            <w:r w:rsidR="00A829A1" w:rsidRPr="00D97DAA">
              <w:rPr>
                <w:rFonts w:cstheme="minorHAnsi"/>
                <w:sz w:val="20"/>
                <w:szCs w:val="18"/>
              </w:rPr>
              <w:t>acce</w:t>
            </w:r>
            <w:r w:rsidR="00A64A34" w:rsidRPr="00D97DAA">
              <w:rPr>
                <w:rFonts w:cstheme="minorHAnsi"/>
                <w:sz w:val="20"/>
                <w:szCs w:val="18"/>
              </w:rPr>
              <w:t>so</w:t>
            </w:r>
            <w:r w:rsidR="00A829A1" w:rsidRPr="00D97DAA">
              <w:rPr>
                <w:rFonts w:cstheme="minorHAnsi"/>
                <w:sz w:val="20"/>
                <w:szCs w:val="18"/>
              </w:rPr>
              <w:t xml:space="preserve"> a la instalación.</w:t>
            </w:r>
          </w:p>
        </w:tc>
      </w:tr>
    </w:tbl>
    <w:p w14:paraId="6DCA41A0" w14:textId="77777777" w:rsidR="00E73ECE" w:rsidRPr="00D97DAA" w:rsidRDefault="00E73ECE" w:rsidP="00497690">
      <w:pPr>
        <w:jc w:val="left"/>
        <w:rPr>
          <w:sz w:val="14"/>
        </w:rPr>
        <w:sectPr w:rsidR="00E73ECE" w:rsidRPr="00D97DAA"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D97DAA" w14:paraId="47D39339" w14:textId="77777777" w:rsidTr="00E95FA5">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bookmarkStart w:id="47" w:name="_Toc352162448"/>
          <w:bookmarkStart w:id="48" w:name="_Toc352162785"/>
          <w:bookmarkStart w:id="49" w:name="_Toc352840384"/>
          <w:bookmarkStart w:id="50" w:name="_Toc352841444"/>
          <w:p w14:paraId="0344831A" w14:textId="73A5FF26" w:rsidR="005749E1" w:rsidRPr="00D97DAA" w:rsidRDefault="009861DA" w:rsidP="00E95FA5">
            <w:pPr>
              <w:spacing w:before="120" w:after="120"/>
              <w:jc w:val="center"/>
              <w:rPr>
                <w:color w:val="FF0000"/>
              </w:rPr>
            </w:pPr>
            <w:r w:rsidRPr="00D97DAA">
              <w:rPr>
                <w:rFonts w:cstheme="minorHAnsi"/>
                <w:noProof/>
                <w:lang w:eastAsia="es-CL"/>
              </w:rPr>
              <w:lastRenderedPageBreak/>
              <mc:AlternateContent>
                <mc:Choice Requires="wps">
                  <w:drawing>
                    <wp:anchor distT="0" distB="0" distL="114300" distR="114300" simplePos="0" relativeHeight="251717632" behindDoc="0" locked="0" layoutInCell="0" allowOverlap="1" wp14:anchorId="29739429" wp14:editId="52079FBE">
                      <wp:simplePos x="0" y="0"/>
                      <wp:positionH relativeFrom="column">
                        <wp:posOffset>6973570</wp:posOffset>
                      </wp:positionH>
                      <wp:positionV relativeFrom="page">
                        <wp:posOffset>4333240</wp:posOffset>
                      </wp:positionV>
                      <wp:extent cx="266065" cy="266065"/>
                      <wp:effectExtent l="0" t="0" r="19685" b="19685"/>
                      <wp:wrapNone/>
                      <wp:docPr id="294" name="294 Elipse"/>
                      <wp:cNvGraphicFramePr/>
                      <a:graphic xmlns:a="http://schemas.openxmlformats.org/drawingml/2006/main">
                        <a:graphicData uri="http://schemas.microsoft.com/office/word/2010/wordprocessingShape">
                          <wps:wsp>
                            <wps:cNvSpPr/>
                            <wps:spPr>
                              <a:xfrm>
                                <a:off x="0" y="0"/>
                                <a:ext cx="266065" cy="266065"/>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46F8F8C5" id="294 Elipse" o:spid="_x0000_s1026" style="position:absolute;margin-left:549.1pt;margin-top:341.2pt;width:20.95pt;height:20.9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" o:allowincell="f" filled="f" strokecolor="black [3213]" strokeweight="1pt">
                      <w10:wrap anchory="page"/>
                    </v:oval>
                  </w:pict>
                </mc:Fallback>
              </mc:AlternateContent>
            </w:r>
            <w:r w:rsidRPr="00D97DAA">
              <w:rPr>
                <w:rFonts w:cstheme="minorHAnsi"/>
                <w:noProof/>
                <w:lang w:eastAsia="es-CL"/>
              </w:rPr>
              <mc:AlternateContent>
                <mc:Choice Requires="wps">
                  <w:drawing>
                    <wp:anchor distT="0" distB="0" distL="114300" distR="114300" simplePos="0" relativeHeight="251715584" behindDoc="0" locked="0" layoutInCell="0" allowOverlap="1" wp14:anchorId="0988145E" wp14:editId="4482138B">
                      <wp:simplePos x="0" y="0"/>
                      <wp:positionH relativeFrom="column">
                        <wp:posOffset>3611245</wp:posOffset>
                      </wp:positionH>
                      <wp:positionV relativeFrom="page">
                        <wp:posOffset>4333875</wp:posOffset>
                      </wp:positionV>
                      <wp:extent cx="266065" cy="266065"/>
                      <wp:effectExtent l="0" t="0" r="19685" b="19685"/>
                      <wp:wrapNone/>
                      <wp:docPr id="293" name="293 Elipse"/>
                      <wp:cNvGraphicFramePr/>
                      <a:graphic xmlns:a="http://schemas.openxmlformats.org/drawingml/2006/main">
                        <a:graphicData uri="http://schemas.microsoft.com/office/word/2010/wordprocessingShape">
                          <wps:wsp>
                            <wps:cNvSpPr/>
                            <wps:spPr>
                              <a:xfrm>
                                <a:off x="0" y="0"/>
                                <a:ext cx="266065" cy="266065"/>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1E169D22" id="293 Elipse" o:spid="_x0000_s1026" style="position:absolute;margin-left:284.35pt;margin-top:341.25pt;width:20.95pt;height:20.9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" o:allowincell="f" filled="f" strokecolor="black [3213]" strokeweight="1pt">
                      <w10:wrap anchory="page"/>
                    </v:oval>
                  </w:pict>
                </mc:Fallback>
              </mc:AlternateContent>
            </w:r>
            <w:r w:rsidRPr="00D97DAA">
              <w:rPr>
                <w:rFonts w:cstheme="minorHAnsi"/>
                <w:noProof/>
                <w:lang w:eastAsia="es-CL"/>
              </w:rPr>
              <mc:AlternateContent>
                <mc:Choice Requires="wps">
                  <w:drawing>
                    <wp:anchor distT="0" distB="0" distL="114300" distR="114300" simplePos="0" relativeHeight="251721728" behindDoc="0" locked="0" layoutInCell="0" allowOverlap="1" wp14:anchorId="4D349A94" wp14:editId="761B0CDC">
                      <wp:simplePos x="0" y="0"/>
                      <wp:positionH relativeFrom="column">
                        <wp:posOffset>4668520</wp:posOffset>
                      </wp:positionH>
                      <wp:positionV relativeFrom="page">
                        <wp:posOffset>5075555</wp:posOffset>
                      </wp:positionV>
                      <wp:extent cx="266065" cy="266065"/>
                      <wp:effectExtent l="0" t="0" r="19685" b="19685"/>
                      <wp:wrapNone/>
                      <wp:docPr id="296" name="296 Elipse"/>
                      <wp:cNvGraphicFramePr/>
                      <a:graphic xmlns:a="http://schemas.openxmlformats.org/drawingml/2006/main">
                        <a:graphicData uri="http://schemas.microsoft.com/office/word/2010/wordprocessingShape">
                          <wps:wsp>
                            <wps:cNvSpPr/>
                            <wps:spPr>
                              <a:xfrm>
                                <a:off x="0" y="0"/>
                                <a:ext cx="266065" cy="266065"/>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071E5E2C" id="296 Elipse" o:spid="_x0000_s1026" style="position:absolute;margin-left:367.6pt;margin-top:399.65pt;width:20.95pt;height:20.9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" o:allowincell="f" filled="f" strokecolor="black [3213]" strokeweight="1pt">
                      <w10:wrap anchory="page"/>
                    </v:oval>
                  </w:pict>
                </mc:Fallback>
              </mc:AlternateContent>
            </w:r>
            <w:r w:rsidRPr="00D97DAA">
              <w:rPr>
                <w:rFonts w:cstheme="minorHAnsi"/>
                <w:noProof/>
                <w:lang w:eastAsia="es-CL"/>
              </w:rPr>
              <mc:AlternateContent>
                <mc:Choice Requires="wps">
                  <w:drawing>
                    <wp:anchor distT="0" distB="0" distL="114300" distR="114300" simplePos="0" relativeHeight="251719680" behindDoc="0" locked="0" layoutInCell="0" allowOverlap="1" wp14:anchorId="06C93FBF" wp14:editId="719F448C">
                      <wp:simplePos x="0" y="0"/>
                      <wp:positionH relativeFrom="column">
                        <wp:posOffset>6202045</wp:posOffset>
                      </wp:positionH>
                      <wp:positionV relativeFrom="page">
                        <wp:posOffset>5076190</wp:posOffset>
                      </wp:positionV>
                      <wp:extent cx="266065" cy="266065"/>
                      <wp:effectExtent l="0" t="0" r="19685" b="19685"/>
                      <wp:wrapNone/>
                      <wp:docPr id="295" name="295 Elipse"/>
                      <wp:cNvGraphicFramePr/>
                      <a:graphic xmlns:a="http://schemas.openxmlformats.org/drawingml/2006/main">
                        <a:graphicData uri="http://schemas.microsoft.com/office/word/2010/wordprocessingShape">
                          <wps:wsp>
                            <wps:cNvSpPr/>
                            <wps:spPr>
                              <a:xfrm>
                                <a:off x="0" y="0"/>
                                <a:ext cx="266065" cy="266065"/>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34D3D490" id="295 Elipse" o:spid="_x0000_s1026" style="position:absolute;margin-left:488.35pt;margin-top:399.7pt;width:20.95pt;height:20.9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" o:allowincell="f" filled="f" strokecolor="black [3213]" strokeweight="1pt">
                      <w10:wrap anchory="page"/>
                    </v:oval>
                  </w:pict>
                </mc:Fallback>
              </mc:AlternateContent>
            </w:r>
            <w:r w:rsidR="005749E1" w:rsidRPr="00D97DAA">
              <w:rPr>
                <w:b/>
              </w:rPr>
              <w:t xml:space="preserve">Figura </w:t>
            </w:r>
            <w:r w:rsidR="002402E9" w:rsidRPr="00D97DAA">
              <w:rPr>
                <w:b/>
              </w:rPr>
              <w:fldChar w:fldCharType="begin"/>
            </w:r>
            <w:r w:rsidR="002402E9" w:rsidRPr="00D97DAA">
              <w:rPr>
                <w:b/>
              </w:rPr>
              <w:instrText xml:space="preserve"> SEQ Figura \* ARABIC </w:instrText>
            </w:r>
            <w:r w:rsidR="002402E9" w:rsidRPr="00D97DAA">
              <w:rPr>
                <w:b/>
              </w:rPr>
              <w:fldChar w:fldCharType="separate"/>
            </w:r>
            <w:r w:rsidR="001633E4" w:rsidRPr="00D97DAA">
              <w:rPr>
                <w:b/>
                <w:noProof/>
              </w:rPr>
              <w:t>2</w:t>
            </w:r>
            <w:r w:rsidR="002402E9" w:rsidRPr="00D97DAA">
              <w:rPr>
                <w:b/>
              </w:rPr>
              <w:fldChar w:fldCharType="end"/>
            </w:r>
            <w:r w:rsidR="00F64DF2" w:rsidRPr="00D97DAA">
              <w:rPr>
                <w:b/>
              </w:rPr>
              <w:t>. Layout del p</w:t>
            </w:r>
            <w:r w:rsidR="005749E1" w:rsidRPr="00D97DAA">
              <w:rPr>
                <w:b/>
              </w:rPr>
              <w:t xml:space="preserve">royecto </w:t>
            </w:r>
            <w:r w:rsidR="005749E1" w:rsidRPr="00D97DAA">
              <w:rPr>
                <w:sz w:val="20"/>
                <w:szCs w:val="20"/>
              </w:rPr>
              <w:t>(</w:t>
            </w:r>
            <w:r w:rsidR="005749E1" w:rsidRPr="00D97DAA">
              <w:rPr>
                <w:i/>
                <w:sz w:val="20"/>
                <w:szCs w:val="20"/>
              </w:rPr>
              <w:t xml:space="preserve">Fuente: </w:t>
            </w:r>
            <w:r w:rsidR="007A6720" w:rsidRPr="00D97DAA">
              <w:rPr>
                <w:i/>
                <w:sz w:val="20"/>
                <w:szCs w:val="20"/>
              </w:rPr>
              <w:t>Entregado por el Titular a través de Carta S/N de fecha 22 de julio de 2014 (</w:t>
            </w:r>
            <w:r w:rsidR="007A6720" w:rsidRPr="00D97DAA">
              <w:rPr>
                <w:i/>
                <w:sz w:val="20"/>
                <w:szCs w:val="20"/>
              </w:rPr>
              <w:fldChar w:fldCharType="begin"/>
            </w:r>
            <w:r w:rsidR="007A6720" w:rsidRPr="00D97DAA">
              <w:rPr>
                <w:i/>
                <w:sz w:val="20"/>
                <w:szCs w:val="20"/>
              </w:rPr>
              <w:instrText xml:space="preserve"> REF _Ref408416337 \h  \* MERGEFORMAT </w:instrText>
            </w:r>
            <w:r w:rsidR="007A6720" w:rsidRPr="00D97DAA">
              <w:rPr>
                <w:i/>
                <w:sz w:val="20"/>
                <w:szCs w:val="20"/>
              </w:rPr>
            </w:r>
            <w:r w:rsidR="007A6720" w:rsidRPr="00D97DAA">
              <w:rPr>
                <w:i/>
                <w:sz w:val="20"/>
                <w:szCs w:val="20"/>
              </w:rPr>
              <w:fldChar w:fldCharType="separate"/>
            </w:r>
            <w:r w:rsidR="001633E4" w:rsidRPr="00D97DAA">
              <w:rPr>
                <w:i/>
                <w:sz w:val="20"/>
                <w:szCs w:val="20"/>
              </w:rPr>
              <w:t xml:space="preserve">Anexo </w:t>
            </w:r>
            <w:r w:rsidR="001633E4" w:rsidRPr="00D97DAA">
              <w:rPr>
                <w:i/>
                <w:noProof/>
                <w:sz w:val="20"/>
                <w:szCs w:val="20"/>
              </w:rPr>
              <w:t>5</w:t>
            </w:r>
            <w:r w:rsidR="007A6720" w:rsidRPr="00D97DAA">
              <w:rPr>
                <w:i/>
                <w:sz w:val="20"/>
                <w:szCs w:val="20"/>
              </w:rPr>
              <w:fldChar w:fldCharType="end"/>
            </w:r>
            <w:r w:rsidR="007A6720" w:rsidRPr="00D97DAA">
              <w:rPr>
                <w:i/>
                <w:sz w:val="20"/>
                <w:szCs w:val="20"/>
              </w:rPr>
              <w:t>)</w:t>
            </w:r>
            <w:r w:rsidR="005749E1" w:rsidRPr="00D97DAA">
              <w:rPr>
                <w:sz w:val="20"/>
                <w:szCs w:val="20"/>
              </w:rPr>
              <w:t>)</w:t>
            </w:r>
            <w:r w:rsidR="004B71E1" w:rsidRPr="00D97DAA">
              <w:rPr>
                <w:sz w:val="20"/>
                <w:szCs w:val="20"/>
              </w:rPr>
              <w:t>.</w:t>
            </w:r>
          </w:p>
          <w:p w14:paraId="7666262D" w14:textId="77777777" w:rsidR="0099175E" w:rsidRPr="00D97DAA" w:rsidRDefault="007A6720" w:rsidP="00E95FA5">
            <w:pPr>
              <w:spacing w:before="120" w:after="120"/>
              <w:jc w:val="center"/>
              <w:rPr>
                <w:rFonts w:cstheme="minorHAnsi"/>
                <w:lang w:eastAsia="es-ES"/>
              </w:rPr>
            </w:pPr>
            <w:r w:rsidRPr="00D97DAA">
              <w:rPr>
                <w:rFonts w:cstheme="minorHAnsi"/>
                <w:noProof/>
                <w:lang w:eastAsia="es-CL"/>
              </w:rPr>
              <mc:AlternateContent>
                <mc:Choice Requires="wpg">
                  <w:drawing>
                    <wp:anchor distT="0" distB="0" distL="114300" distR="114300" simplePos="0" relativeHeight="251729920" behindDoc="0" locked="0" layoutInCell="1" allowOverlap="1" wp14:anchorId="0615979D" wp14:editId="0566131E">
                      <wp:simplePos x="0" y="0"/>
                      <wp:positionH relativeFrom="column">
                        <wp:posOffset>2016760</wp:posOffset>
                      </wp:positionH>
                      <wp:positionV relativeFrom="paragraph">
                        <wp:posOffset>186690</wp:posOffset>
                      </wp:positionV>
                      <wp:extent cx="6584950" cy="5252720"/>
                      <wp:effectExtent l="38100" t="0" r="63500" b="119380"/>
                      <wp:wrapNone/>
                      <wp:docPr id="303" name="303 Grupo"/>
                      <wp:cNvGraphicFramePr/>
                      <a:graphic xmlns:a="http://schemas.openxmlformats.org/drawingml/2006/main">
                        <a:graphicData uri="http://schemas.microsoft.com/office/word/2010/wordprocessingGroup">
                          <wpg:wgp>
                            <wpg:cNvGrpSpPr/>
                            <wpg:grpSpPr>
                              <a:xfrm>
                                <a:off x="0" y="0"/>
                                <a:ext cx="6584950" cy="5252720"/>
                                <a:chOff x="0" y="0"/>
                                <a:chExt cx="6585450" cy="5255091"/>
                              </a:xfrm>
                            </wpg:grpSpPr>
                            <pic:pic xmlns:pic="http://schemas.openxmlformats.org/drawingml/2006/picture">
                              <pic:nvPicPr>
                                <pic:cNvPr id="48" name="0 Imagen"/>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rot="20188277">
                                  <a:off x="4838700" y="0"/>
                                  <a:ext cx="1076325" cy="1076325"/>
                                </a:xfrm>
                                <a:prstGeom prst="rect">
                                  <a:avLst/>
                                </a:prstGeom>
                              </pic:spPr>
                            </pic:pic>
                            <wps:wsp>
                              <wps:cNvPr id="54" name="54 Llamada con línea 2 (borde y barra de énfasis)"/>
                              <wps:cNvSpPr/>
                              <wps:spPr>
                                <a:xfrm flipH="1">
                                  <a:off x="447675" y="990600"/>
                                  <a:ext cx="1331595" cy="431800"/>
                                </a:xfrm>
                                <a:prstGeom prst="accentBorderCallout2">
                                  <a:avLst>
                                    <a:gd name="adj1" fmla="val 18750"/>
                                    <a:gd name="adj2" fmla="val -8333"/>
                                    <a:gd name="adj3" fmla="val 18750"/>
                                    <a:gd name="adj4" fmla="val -16667"/>
                                    <a:gd name="adj5" fmla="val 136753"/>
                                    <a:gd name="adj6" fmla="val -53818"/>
                                  </a:avLst>
                                </a:prstGeom>
                                <a:solidFill>
                                  <a:schemeClr val="bg1"/>
                                </a:solidFill>
                                <a:ln w="19050">
                                  <a:solidFill>
                                    <a:schemeClr val="bg1">
                                      <a:lumMod val="65000"/>
                                    </a:schemeClr>
                                  </a:solidFill>
                                  <a:headEnd type="none" w="med" len="med"/>
                                  <a:tailEnd type="triangle" w="med" len="med"/>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4234BD0" w14:textId="77777777" w:rsidR="00427E43" w:rsidRPr="00427AC9" w:rsidRDefault="00427E43" w:rsidP="00427AC9">
                                    <w:pPr>
                                      <w:jc w:val="center"/>
                                      <w:rPr>
                                        <w:color w:val="000000" w:themeColor="text1"/>
                                        <w:sz w:val="18"/>
                                      </w:rPr>
                                    </w:pPr>
                                    <w:r w:rsidRPr="00427AC9">
                                      <w:rPr>
                                        <w:color w:val="000000" w:themeColor="text1"/>
                                        <w:sz w:val="18"/>
                                      </w:rPr>
                                      <w:t>Zanja N° 1 de Evacuación Aguas Lluvia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56 Llamada con línea 2 (borde y barra de énfasis)"/>
                              <wps:cNvSpPr/>
                              <wps:spPr>
                                <a:xfrm>
                                  <a:off x="5143500" y="1200150"/>
                                  <a:ext cx="1331595" cy="431800"/>
                                </a:xfrm>
                                <a:prstGeom prst="accentBorderCallout2">
                                  <a:avLst>
                                    <a:gd name="adj1" fmla="val 18750"/>
                                    <a:gd name="adj2" fmla="val -8333"/>
                                    <a:gd name="adj3" fmla="val 18750"/>
                                    <a:gd name="adj4" fmla="val -16667"/>
                                    <a:gd name="adj5" fmla="val 145573"/>
                                    <a:gd name="adj6" fmla="val -50242"/>
                                  </a:avLst>
                                </a:prstGeom>
                                <a:solidFill>
                                  <a:schemeClr val="bg1"/>
                                </a:solidFill>
                                <a:ln w="19050">
                                  <a:solidFill>
                                    <a:schemeClr val="bg1">
                                      <a:lumMod val="65000"/>
                                    </a:schemeClr>
                                  </a:solidFill>
                                  <a:headEnd type="none" w="med" len="med"/>
                                  <a:tailEnd type="triangle" w="med" len="med"/>
                                </a:ln>
                                <a:effectLst>
                                  <a:outerShdw blurRad="50800" dist="38100" dir="8100000" algn="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19D26C0" w14:textId="77777777" w:rsidR="00427E43" w:rsidRPr="00427AC9" w:rsidRDefault="00427E43" w:rsidP="00427AC9">
                                    <w:pPr>
                                      <w:jc w:val="center"/>
                                      <w:rPr>
                                        <w:color w:val="000000" w:themeColor="text1"/>
                                        <w:sz w:val="18"/>
                                      </w:rPr>
                                    </w:pPr>
                                    <w:r w:rsidRPr="00427AC9">
                                      <w:rPr>
                                        <w:color w:val="000000" w:themeColor="text1"/>
                                        <w:sz w:val="18"/>
                                      </w:rPr>
                                      <w:t xml:space="preserve">Zanja </w:t>
                                    </w:r>
                                    <w:r>
                                      <w:rPr>
                                        <w:color w:val="000000" w:themeColor="text1"/>
                                        <w:sz w:val="18"/>
                                      </w:rPr>
                                      <w:t>N° 2</w:t>
                                    </w:r>
                                    <w:r w:rsidRPr="00427AC9">
                                      <w:rPr>
                                        <w:color w:val="000000" w:themeColor="text1"/>
                                        <w:sz w:val="18"/>
                                      </w:rPr>
                                      <w:t xml:space="preserve"> de Evacuación Aguas Lluvia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8" name="288 Llamada con línea 2 (borde y barra de énfasis)"/>
                              <wps:cNvSpPr/>
                              <wps:spPr>
                                <a:xfrm>
                                  <a:off x="5143500" y="1990724"/>
                                  <a:ext cx="1331595" cy="540244"/>
                                </a:xfrm>
                                <a:prstGeom prst="accentBorderCallout2">
                                  <a:avLst>
                                    <a:gd name="adj1" fmla="val 18750"/>
                                    <a:gd name="adj2" fmla="val -8333"/>
                                    <a:gd name="adj3" fmla="val 18750"/>
                                    <a:gd name="adj4" fmla="val -16667"/>
                                    <a:gd name="adj5" fmla="val 195989"/>
                                    <a:gd name="adj6" fmla="val -41878"/>
                                  </a:avLst>
                                </a:prstGeom>
                                <a:solidFill>
                                  <a:schemeClr val="bg1"/>
                                </a:solidFill>
                                <a:ln w="19050">
                                  <a:solidFill>
                                    <a:schemeClr val="bg1">
                                      <a:lumMod val="65000"/>
                                    </a:schemeClr>
                                  </a:solidFill>
                                  <a:headEnd type="none" w="med" len="med"/>
                                  <a:tailEnd type="triangle" w="med" len="med"/>
                                </a:ln>
                                <a:effectLst>
                                  <a:outerShdw blurRad="50800" dist="38100" dir="8100000" algn="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BABBBC1" w14:textId="77777777" w:rsidR="00427E43" w:rsidRPr="00427AC9" w:rsidRDefault="00427E43" w:rsidP="00427AC9">
                                    <w:pPr>
                                      <w:jc w:val="center"/>
                                      <w:rPr>
                                        <w:color w:val="000000" w:themeColor="text1"/>
                                        <w:sz w:val="18"/>
                                      </w:rPr>
                                    </w:pPr>
                                    <w:r w:rsidRPr="00427AC9">
                                      <w:rPr>
                                        <w:color w:val="000000" w:themeColor="text1"/>
                                        <w:sz w:val="18"/>
                                      </w:rPr>
                                      <w:t xml:space="preserve">Zanja N° </w:t>
                                    </w:r>
                                    <w:r>
                                      <w:rPr>
                                        <w:color w:val="000000" w:themeColor="text1"/>
                                        <w:sz w:val="18"/>
                                      </w:rPr>
                                      <w:t>3</w:t>
                                    </w:r>
                                    <w:r w:rsidRPr="00427AC9">
                                      <w:rPr>
                                        <w:color w:val="000000" w:themeColor="text1"/>
                                        <w:sz w:val="18"/>
                                      </w:rPr>
                                      <w:t xml:space="preserve"> de Evacuación Aguas Lluvia</w:t>
                                    </w:r>
                                    <w:r>
                                      <w:rPr>
                                        <w:color w:val="000000" w:themeColor="text1"/>
                                        <w:sz w:val="18"/>
                                      </w:rPr>
                                      <w:t xml:space="preserve"> secciones NE y 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2" name="292 Llamada con línea 2 (borde y barra de énfasis)"/>
                              <wps:cNvSpPr/>
                              <wps:spPr>
                                <a:xfrm>
                                  <a:off x="3590925" y="4714873"/>
                                  <a:ext cx="1331595" cy="540218"/>
                                </a:xfrm>
                                <a:prstGeom prst="accentBorderCallout2">
                                  <a:avLst>
                                    <a:gd name="adj1" fmla="val 18750"/>
                                    <a:gd name="adj2" fmla="val -8333"/>
                                    <a:gd name="adj3" fmla="val 18750"/>
                                    <a:gd name="adj4" fmla="val -16667"/>
                                    <a:gd name="adj5" fmla="val -158591"/>
                                    <a:gd name="adj6" fmla="val -16779"/>
                                  </a:avLst>
                                </a:prstGeom>
                                <a:solidFill>
                                  <a:schemeClr val="bg1"/>
                                </a:solidFill>
                                <a:ln w="19050">
                                  <a:solidFill>
                                    <a:schemeClr val="bg1">
                                      <a:lumMod val="65000"/>
                                    </a:schemeClr>
                                  </a:solidFill>
                                  <a:headEnd type="none" w="med" len="med"/>
                                  <a:tailEnd type="triangle" w="med" len="med"/>
                                </a:ln>
                                <a:effectLst>
                                  <a:outerShdw blurRad="50800" dist="38100" dir="8100000" algn="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2E14904A" w14:textId="77777777" w:rsidR="00427E43" w:rsidRPr="00427AC9" w:rsidRDefault="00427E43" w:rsidP="009861DA">
                                    <w:pPr>
                                      <w:jc w:val="center"/>
                                      <w:rPr>
                                        <w:color w:val="000000" w:themeColor="text1"/>
                                        <w:sz w:val="18"/>
                                      </w:rPr>
                                    </w:pPr>
                                    <w:r w:rsidRPr="00427AC9">
                                      <w:rPr>
                                        <w:color w:val="000000" w:themeColor="text1"/>
                                        <w:sz w:val="18"/>
                                      </w:rPr>
                                      <w:t xml:space="preserve">Zanja N° </w:t>
                                    </w:r>
                                    <w:r>
                                      <w:rPr>
                                        <w:color w:val="000000" w:themeColor="text1"/>
                                        <w:sz w:val="18"/>
                                      </w:rPr>
                                      <w:t>3</w:t>
                                    </w:r>
                                    <w:r w:rsidRPr="00427AC9">
                                      <w:rPr>
                                        <w:color w:val="000000" w:themeColor="text1"/>
                                        <w:sz w:val="18"/>
                                      </w:rPr>
                                      <w:t xml:space="preserve"> de Evacuación Aguas Lluvia</w:t>
                                    </w:r>
                                    <w:r>
                                      <w:rPr>
                                        <w:color w:val="000000" w:themeColor="text1"/>
                                        <w:sz w:val="18"/>
                                      </w:rPr>
                                      <w:t xml:space="preserve"> secciones SE y 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9" name="299 Llamada con línea 2 (borde y barra de énfasis)"/>
                              <wps:cNvSpPr/>
                              <wps:spPr>
                                <a:xfrm flipH="1">
                                  <a:off x="0" y="2495550"/>
                                  <a:ext cx="1080000" cy="396000"/>
                                </a:xfrm>
                                <a:prstGeom prst="accentBorderCallout2">
                                  <a:avLst>
                                    <a:gd name="adj1" fmla="val 18750"/>
                                    <a:gd name="adj2" fmla="val -8333"/>
                                    <a:gd name="adj3" fmla="val 18750"/>
                                    <a:gd name="adj4" fmla="val -16667"/>
                                    <a:gd name="adj5" fmla="val 164773"/>
                                    <a:gd name="adj6" fmla="val -58274"/>
                                  </a:avLst>
                                </a:prstGeom>
                                <a:solidFill>
                                  <a:schemeClr val="bg1"/>
                                </a:solidFill>
                                <a:ln w="19050">
                                  <a:solidFill>
                                    <a:schemeClr val="bg2">
                                      <a:lumMod val="75000"/>
                                    </a:schemeClr>
                                  </a:solidFill>
                                  <a:headEnd type="none" w="med" len="med"/>
                                  <a:tailEnd type="triangle" w="med" len="med"/>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49AE3062" w14:textId="77777777" w:rsidR="00427E43" w:rsidRPr="00427AC9" w:rsidRDefault="00427E43" w:rsidP="009861DA">
                                    <w:pPr>
                                      <w:jc w:val="center"/>
                                      <w:rPr>
                                        <w:color w:val="000000" w:themeColor="text1"/>
                                        <w:sz w:val="18"/>
                                      </w:rPr>
                                    </w:pPr>
                                    <w:r>
                                      <w:rPr>
                                        <w:color w:val="000000" w:themeColor="text1"/>
                                        <w:sz w:val="18"/>
                                      </w:rPr>
                                      <w:t>Pozo</w:t>
                                    </w:r>
                                    <w:r w:rsidRPr="00427AC9">
                                      <w:rPr>
                                        <w:color w:val="000000" w:themeColor="text1"/>
                                        <w:sz w:val="18"/>
                                      </w:rPr>
                                      <w:t xml:space="preserve"> de </w:t>
                                    </w:r>
                                    <w:r>
                                      <w:rPr>
                                        <w:color w:val="000000" w:themeColor="text1"/>
                                        <w:sz w:val="18"/>
                                      </w:rPr>
                                      <w:t>Absor</w:t>
                                    </w:r>
                                    <w:r w:rsidRPr="00427AC9">
                                      <w:rPr>
                                        <w:color w:val="000000" w:themeColor="text1"/>
                                        <w:sz w:val="18"/>
                                      </w:rPr>
                                      <w:t>ción Aguas Lluvia</w:t>
                                    </w:r>
                                    <w:r>
                                      <w:rPr>
                                        <w:color w:val="000000" w:themeColor="text1"/>
                                        <w:sz w:val="18"/>
                                      </w:rPr>
                                      <w:t xml:space="preserve"> 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0" name="300 Llamada con línea 2 (borde y barra de énfasis)"/>
                              <wps:cNvSpPr/>
                              <wps:spPr>
                                <a:xfrm flipH="1">
                                  <a:off x="381000" y="3800475"/>
                                  <a:ext cx="1080000" cy="396000"/>
                                </a:xfrm>
                                <a:prstGeom prst="accentBorderCallout2">
                                  <a:avLst>
                                    <a:gd name="adj1" fmla="val 18750"/>
                                    <a:gd name="adj2" fmla="val -8333"/>
                                    <a:gd name="adj3" fmla="val 18750"/>
                                    <a:gd name="adj4" fmla="val -16667"/>
                                    <a:gd name="adj5" fmla="val 37500"/>
                                    <a:gd name="adj6" fmla="val -121667"/>
                                  </a:avLst>
                                </a:prstGeom>
                                <a:solidFill>
                                  <a:schemeClr val="bg1"/>
                                </a:solidFill>
                                <a:ln w="19050">
                                  <a:solidFill>
                                    <a:schemeClr val="bg2">
                                      <a:lumMod val="75000"/>
                                    </a:schemeClr>
                                  </a:solidFill>
                                  <a:headEnd type="none" w="med" len="med"/>
                                  <a:tailEnd type="triangle" w="med" len="med"/>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4E772C69" w14:textId="77777777" w:rsidR="00427E43" w:rsidRPr="00427AC9" w:rsidRDefault="00427E43" w:rsidP="009861DA">
                                    <w:pPr>
                                      <w:jc w:val="center"/>
                                      <w:rPr>
                                        <w:color w:val="000000" w:themeColor="text1"/>
                                        <w:sz w:val="18"/>
                                      </w:rPr>
                                    </w:pPr>
                                    <w:r>
                                      <w:rPr>
                                        <w:color w:val="000000" w:themeColor="text1"/>
                                        <w:sz w:val="18"/>
                                      </w:rPr>
                                      <w:t>Pozo</w:t>
                                    </w:r>
                                    <w:r w:rsidRPr="00427AC9">
                                      <w:rPr>
                                        <w:color w:val="000000" w:themeColor="text1"/>
                                        <w:sz w:val="18"/>
                                      </w:rPr>
                                      <w:t xml:space="preserve"> de </w:t>
                                    </w:r>
                                    <w:r>
                                      <w:rPr>
                                        <w:color w:val="000000" w:themeColor="text1"/>
                                        <w:sz w:val="18"/>
                                      </w:rPr>
                                      <w:t>Absor</w:t>
                                    </w:r>
                                    <w:r w:rsidRPr="00427AC9">
                                      <w:rPr>
                                        <w:color w:val="000000" w:themeColor="text1"/>
                                        <w:sz w:val="18"/>
                                      </w:rPr>
                                      <w:t>ción Aguas Lluvia</w:t>
                                    </w:r>
                                    <w:r>
                                      <w:rPr>
                                        <w:color w:val="000000" w:themeColor="text1"/>
                                        <w:sz w:val="18"/>
                                      </w:rPr>
                                      <w:t xml:space="preserve"> 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1" name="301 Llamada con línea 2 (borde y barra de énfasis)"/>
                              <wps:cNvSpPr/>
                              <wps:spPr>
                                <a:xfrm>
                                  <a:off x="5505450" y="3324225"/>
                                  <a:ext cx="1080000" cy="396000"/>
                                </a:xfrm>
                                <a:prstGeom prst="accentBorderCallout2">
                                  <a:avLst>
                                    <a:gd name="adj1" fmla="val 18750"/>
                                    <a:gd name="adj2" fmla="val -8333"/>
                                    <a:gd name="adj3" fmla="val 18750"/>
                                    <a:gd name="adj4" fmla="val -16667"/>
                                    <a:gd name="adj5" fmla="val -21591"/>
                                    <a:gd name="adj6" fmla="val -32381"/>
                                  </a:avLst>
                                </a:prstGeom>
                                <a:solidFill>
                                  <a:schemeClr val="bg1"/>
                                </a:solidFill>
                                <a:ln w="19050">
                                  <a:solidFill>
                                    <a:schemeClr val="bg2">
                                      <a:lumMod val="75000"/>
                                    </a:schemeClr>
                                  </a:solidFill>
                                  <a:headEnd type="none" w="med" len="med"/>
                                  <a:tailEnd type="triangle" w="med" len="med"/>
                                </a:ln>
                                <a:effectLst>
                                  <a:outerShdw blurRad="50800" dist="38100" dir="8100000" algn="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F35F169" w14:textId="77777777" w:rsidR="00427E43" w:rsidRPr="00427AC9" w:rsidRDefault="00427E43" w:rsidP="009861DA">
                                    <w:pPr>
                                      <w:jc w:val="center"/>
                                      <w:rPr>
                                        <w:color w:val="000000" w:themeColor="text1"/>
                                        <w:sz w:val="18"/>
                                      </w:rPr>
                                    </w:pPr>
                                    <w:r>
                                      <w:rPr>
                                        <w:color w:val="000000" w:themeColor="text1"/>
                                        <w:sz w:val="18"/>
                                      </w:rPr>
                                      <w:t>Pozo</w:t>
                                    </w:r>
                                    <w:r w:rsidRPr="00427AC9">
                                      <w:rPr>
                                        <w:color w:val="000000" w:themeColor="text1"/>
                                        <w:sz w:val="18"/>
                                      </w:rPr>
                                      <w:t xml:space="preserve"> de </w:t>
                                    </w:r>
                                    <w:r>
                                      <w:rPr>
                                        <w:color w:val="000000" w:themeColor="text1"/>
                                        <w:sz w:val="18"/>
                                      </w:rPr>
                                      <w:t>Absor</w:t>
                                    </w:r>
                                    <w:r w:rsidRPr="00427AC9">
                                      <w:rPr>
                                        <w:color w:val="000000" w:themeColor="text1"/>
                                        <w:sz w:val="18"/>
                                      </w:rPr>
                                      <w:t>ción Aguas Lluvia</w:t>
                                    </w:r>
                                    <w:r>
                                      <w:rPr>
                                        <w:color w:val="000000" w:themeColor="text1"/>
                                        <w:sz w:val="18"/>
                                      </w:rPr>
                                      <w:t xml:space="preserve"> 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2" name="302 Llamada con línea 2 (borde y barra de énfasis)"/>
                              <wps:cNvSpPr/>
                              <wps:spPr>
                                <a:xfrm>
                                  <a:off x="4772025" y="4067175"/>
                                  <a:ext cx="1080000" cy="396000"/>
                                </a:xfrm>
                                <a:prstGeom prst="accentBorderCallout2">
                                  <a:avLst>
                                    <a:gd name="adj1" fmla="val 18750"/>
                                    <a:gd name="adj2" fmla="val -8333"/>
                                    <a:gd name="adj3" fmla="val 18750"/>
                                    <a:gd name="adj4" fmla="val -16667"/>
                                    <a:gd name="adj5" fmla="val -21591"/>
                                    <a:gd name="adj6" fmla="val -32381"/>
                                  </a:avLst>
                                </a:prstGeom>
                                <a:solidFill>
                                  <a:schemeClr val="bg1"/>
                                </a:solidFill>
                                <a:ln w="19050">
                                  <a:solidFill>
                                    <a:schemeClr val="bg2">
                                      <a:lumMod val="75000"/>
                                    </a:schemeClr>
                                  </a:solidFill>
                                  <a:headEnd type="none" w="med" len="med"/>
                                  <a:tailEnd type="triangle" w="med" len="med"/>
                                </a:ln>
                                <a:effectLst>
                                  <a:outerShdw blurRad="50800" dist="38100" dir="8100000" algn="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05CAFE2" w14:textId="77777777" w:rsidR="00427E43" w:rsidRPr="00427AC9" w:rsidRDefault="00427E43" w:rsidP="009861DA">
                                    <w:pPr>
                                      <w:jc w:val="center"/>
                                      <w:rPr>
                                        <w:color w:val="000000" w:themeColor="text1"/>
                                        <w:sz w:val="18"/>
                                      </w:rPr>
                                    </w:pPr>
                                    <w:r>
                                      <w:rPr>
                                        <w:color w:val="000000" w:themeColor="text1"/>
                                        <w:sz w:val="18"/>
                                      </w:rPr>
                                      <w:t>Pozo</w:t>
                                    </w:r>
                                    <w:r w:rsidRPr="00427AC9">
                                      <w:rPr>
                                        <w:color w:val="000000" w:themeColor="text1"/>
                                        <w:sz w:val="18"/>
                                      </w:rPr>
                                      <w:t xml:space="preserve"> de </w:t>
                                    </w:r>
                                    <w:r>
                                      <w:rPr>
                                        <w:color w:val="000000" w:themeColor="text1"/>
                                        <w:sz w:val="18"/>
                                      </w:rPr>
                                      <w:t>Absor</w:t>
                                    </w:r>
                                    <w:r w:rsidRPr="00427AC9">
                                      <w:rPr>
                                        <w:color w:val="000000" w:themeColor="text1"/>
                                        <w:sz w:val="18"/>
                                      </w:rPr>
                                      <w:t>ción Aguas Lluvia</w:t>
                                    </w:r>
                                    <w:r>
                                      <w:rPr>
                                        <w:color w:val="000000" w:themeColor="text1"/>
                                        <w:sz w:val="18"/>
                                      </w:rPr>
                                      <w:t xml:space="preserve"> 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303 Grupo" o:spid="_x0000_s1026" style="position:absolute;left:0;text-align:left;margin-left:158.8pt;margin-top:14.7pt;width:518.5pt;height:413.6pt;z-index:251729920;mso-width-relative:margin;mso-height-relative:margin" coordsize="65854,52550" o:gfxdata="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">
                      <v:shape id="0 Imagen" o:spid="_x0000_s1027" type="#_x0000_t75" style="position:absolute;left:48387;width:10763;height:10763;rotation:-1541978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2NRG7BAAAA2wAAAA8AAABkcnMvZG93bnJldi54bWxET1trwjAUfh/sP4Qz8G2mHSLSGct0iMM9&#10;eZuvh+bYZjYnJclq9++Xh4GPH999Xg62FT35YBwryMcZCOLKacO1guNh/TwDESKyxtYxKfilAOXi&#10;8WGOhXY33lG/j7VIIRwKVNDE2BVShqohi2HsOuLEXZy3GBP0tdQebynctvIly6bSouHU0GBHq4aq&#10;6/7HKtiejDlvPl2H+fHdx+8vuVrWvVKjp+HtFUSkId7F/+4PrWCSxqYv6QfIxR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2NRG7BAAAA2wAAAA8AAAAAAAAAAAAAAAAAnwIA&#10;AGRycy9kb3ducmV2LnhtbFBLBQYAAAAABAAEAPcAAACNAwAAAAA=&#10;">
                        <v:imagedata r:id="rId28" o:title=""/>
                        <v:path arrowok="t"/>
                      </v:shape>
                      <v:shapetype id="_x0000_t51" coordsize="21600,21600" o:spt="51" adj="-10080,24300,-3600,4050,-1800,4050" path="m@0@1l@2@3@4@5nfem@4,l@4,21600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v:shapetype>
                      <v:shape id="54 Llamada con línea 2 (borde y barra de énfasis)" o:spid="_x0000_s1028" type="#_x0000_t51" style="position:absolute;left:4476;top:9906;width:13316;height:4318;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zWUcUA&#10;AADbAAAADwAAAGRycy9kb3ducmV2LnhtbESPQWvCQBSE74L/YXmF3symomJTV0krFfGmLcXeHruv&#10;SWr2bcyumv77riB4HGbmG2a26GwtztT6yrGCpyQFQaydqbhQ8PnxPpiC8AHZYO2YFPyRh8W835th&#10;ZtyFt3TehUJECPsMFZQhNJmUXpdk0SeuIY7ej2sthijbQpoWLxFuazlM04m0WHFcKLGht5L0YXey&#10;Cn73R715PZnRap3nevnFw+/9s1Xq8aHLX0AE6sI9fGuvjYLxCK5f4g+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NZRxQAAANsAAAAPAAAAAAAAAAAAAAAAAJgCAABkcnMv&#10;ZG93bnJldi54bWxQSwUGAAAAAAQABAD1AAAAigMAAAAA&#10;" adj="-11625,29539" fillcolor="white [3212]" strokecolor="#a5a5a5 [2092]" strokeweight="1.5pt">
                        <v:stroke startarrow="block"/>
                        <v:shadow on="t" color="black" opacity="26214f" origin="-.5,-.5" offset=".74836mm,.74836mm"/>
                        <v:textbox>
                          <w:txbxContent>
                            <w:p w14:paraId="14234BD0" w14:textId="77777777" w:rsidR="00427E43" w:rsidRPr="00427AC9" w:rsidRDefault="00427E43" w:rsidP="00427AC9">
                              <w:pPr>
                                <w:jc w:val="center"/>
                                <w:rPr>
                                  <w:color w:val="000000" w:themeColor="text1"/>
                                  <w:sz w:val="18"/>
                                </w:rPr>
                              </w:pPr>
                              <w:r w:rsidRPr="00427AC9">
                                <w:rPr>
                                  <w:color w:val="000000" w:themeColor="text1"/>
                                  <w:sz w:val="18"/>
                                </w:rPr>
                                <w:t>Zanja N° 1 de Evacuación Aguas Lluvia</w:t>
                              </w:r>
                            </w:p>
                          </w:txbxContent>
                        </v:textbox>
                        <o:callout v:ext="edit" minusy="t"/>
                      </v:shape>
                      <v:shape id="56 Llamada con línea 2 (borde y barra de énfasis)" o:spid="_x0000_s1029" type="#_x0000_t51" style="position:absolute;left:51435;top:12001;width:13315;height:43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sa/8MA&#10;AADbAAAADwAAAGRycy9kb3ducmV2LnhtbESPQWvCQBSE74L/YXlCb7rRVNHUVUQI9BQ0lp4f2dck&#10;bfZtyG6TtL/eLRQ8DjPzDbM/jqYRPXWutqxguYhAEBdW11wqeLul8y0I55E1NpZJwQ85OB6mkz0m&#10;2g58pT73pQgQdgkqqLxvEyldUZFBt7AtcfA+bGfQB9mVUnc4BLhp5CqKNtJgzWGhwpbOFRVf+bdR&#10;8LmS8vLe2t8dn+MoG/L0Oc4apZ5m4+kFhKfRP8L/7VetYL2Bvy/hB8jD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5sa/8MAAADbAAAADwAAAAAAAAAAAAAAAACYAgAAZHJzL2Rv&#10;d25yZXYueG1sUEsFBgAAAAAEAAQA9QAAAIgDAAAAAA==&#10;" adj="-10852,31444" fillcolor="white [3212]" strokecolor="#a5a5a5 [2092]" strokeweight="1.5pt">
                        <v:stroke startarrow="block"/>
                        <v:shadow on="t" color="black" opacity="26214f" origin=".5,-.5" offset="-.74836mm,.74836mm"/>
                        <v:textbox>
                          <w:txbxContent>
                            <w:p w14:paraId="519D26C0" w14:textId="77777777" w:rsidR="00427E43" w:rsidRPr="00427AC9" w:rsidRDefault="00427E43" w:rsidP="00427AC9">
                              <w:pPr>
                                <w:jc w:val="center"/>
                                <w:rPr>
                                  <w:color w:val="000000" w:themeColor="text1"/>
                                  <w:sz w:val="18"/>
                                </w:rPr>
                              </w:pPr>
                              <w:r w:rsidRPr="00427AC9">
                                <w:rPr>
                                  <w:color w:val="000000" w:themeColor="text1"/>
                                  <w:sz w:val="18"/>
                                </w:rPr>
                                <w:t xml:space="preserve">Zanja </w:t>
                              </w:r>
                              <w:r>
                                <w:rPr>
                                  <w:color w:val="000000" w:themeColor="text1"/>
                                  <w:sz w:val="18"/>
                                </w:rPr>
                                <w:t>N° 2</w:t>
                              </w:r>
                              <w:r w:rsidRPr="00427AC9">
                                <w:rPr>
                                  <w:color w:val="000000" w:themeColor="text1"/>
                                  <w:sz w:val="18"/>
                                </w:rPr>
                                <w:t xml:space="preserve"> de Evacuación Aguas Lluvia</w:t>
                              </w:r>
                            </w:p>
                          </w:txbxContent>
                        </v:textbox>
                        <o:callout v:ext="edit" minusy="t"/>
                      </v:shape>
                      <v:shape id="288 Llamada con línea 2 (borde y barra de énfasis)" o:spid="_x0000_s1030" type="#_x0000_t51" style="position:absolute;left:51435;top:19907;width:13315;height:54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Z61sEA&#10;AADcAAAADwAAAGRycy9kb3ducmV2LnhtbERPTYvCMBC9C/sfwix403QraOkapSwIPYii7mGPs83Y&#10;FptJaWJb/705CB4f73u9HU0jeupcbVnB1zwCQVxYXXOp4PeymyUgnEfW2FgmBQ9ysN18TNaYajvw&#10;ifqzL0UIYZeigsr7NpXSFRUZdHPbEgfuajuDPsCulLrDIYSbRsZRtJQGaw4NFbb0U1FxO9+NglGW&#10;yZ7/D6s4y495PvTDIvvLlJp+jtk3CE+jf4tf7lwriJOwNpwJR0B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lmetbBAAAA3AAAAA8AAAAAAAAAAAAAAAAAmAIAAGRycy9kb3du&#10;cmV2LnhtbFBLBQYAAAAABAAEAPUAAACGAwAAAAA=&#10;" adj="-9046,42334" fillcolor="white [3212]" strokecolor="#a5a5a5 [2092]" strokeweight="1.5pt">
                        <v:stroke startarrow="block"/>
                        <v:shadow on="t" color="black" opacity="26214f" origin=".5,-.5" offset="-.74836mm,.74836mm"/>
                        <v:textbox>
                          <w:txbxContent>
                            <w:p w14:paraId="1BABBBC1" w14:textId="77777777" w:rsidR="00427E43" w:rsidRPr="00427AC9" w:rsidRDefault="00427E43" w:rsidP="00427AC9">
                              <w:pPr>
                                <w:jc w:val="center"/>
                                <w:rPr>
                                  <w:color w:val="000000" w:themeColor="text1"/>
                                  <w:sz w:val="18"/>
                                </w:rPr>
                              </w:pPr>
                              <w:r w:rsidRPr="00427AC9">
                                <w:rPr>
                                  <w:color w:val="000000" w:themeColor="text1"/>
                                  <w:sz w:val="18"/>
                                </w:rPr>
                                <w:t xml:space="preserve">Zanja N° </w:t>
                              </w:r>
                              <w:r>
                                <w:rPr>
                                  <w:color w:val="000000" w:themeColor="text1"/>
                                  <w:sz w:val="18"/>
                                </w:rPr>
                                <w:t>3</w:t>
                              </w:r>
                              <w:r w:rsidRPr="00427AC9">
                                <w:rPr>
                                  <w:color w:val="000000" w:themeColor="text1"/>
                                  <w:sz w:val="18"/>
                                </w:rPr>
                                <w:t xml:space="preserve"> de Evacuación Aguas Lluvia</w:t>
                              </w:r>
                              <w:r>
                                <w:rPr>
                                  <w:color w:val="000000" w:themeColor="text1"/>
                                  <w:sz w:val="18"/>
                                </w:rPr>
                                <w:t xml:space="preserve"> secciones NE y NO</w:t>
                              </w:r>
                            </w:p>
                          </w:txbxContent>
                        </v:textbox>
                        <o:callout v:ext="edit" minusy="t"/>
                      </v:shape>
                      <v:shape id="292 Llamada con línea 2 (borde y barra de énfasis)" o:spid="_x0000_s1031" type="#_x0000_t51" style="position:absolute;left:35909;top:47148;width:13316;height:54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5e0cQA&#10;AADcAAAADwAAAGRycy9kb3ducmV2LnhtbESPT4vCMBTE78J+h/AWvGm6ZRGtRpEVYdWTfy7eHsmz&#10;LTYvpYm1+uk3C4LHYWZ+w8wWna1ES40vHSv4GiYgiLUzJecKTsf1YAzCB2SDlWNS8CAPi/lHb4aZ&#10;cXfeU3sIuYgQ9hkqKEKoMym9LsiiH7qaOHoX11gMUTa5NA3eI9xWMk2SkbRYclwosKafgvT1cLMK&#10;dqPWkNar9bN7bvX5223y/XajVP+zW05BBOrCO/xq/xoF6SSF/zPxCMj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eXtHEAAAA3AAAAA8AAAAAAAAAAAAAAAAAmAIAAGRycy9k&#10;b3ducmV2LnhtbFBLBQYAAAAABAAEAPUAAACJAwAAAAA=&#10;" adj="-3624,-34256" fillcolor="white [3212]" strokecolor="#a5a5a5 [2092]" strokeweight="1.5pt">
                        <v:stroke startarrow="block"/>
                        <v:shadow on="t" color="black" opacity="26214f" origin=".5,-.5" offset="-.74836mm,.74836mm"/>
                        <v:textbox>
                          <w:txbxContent>
                            <w:p w14:paraId="2E14904A" w14:textId="77777777" w:rsidR="00427E43" w:rsidRPr="00427AC9" w:rsidRDefault="00427E43" w:rsidP="009861DA">
                              <w:pPr>
                                <w:jc w:val="center"/>
                                <w:rPr>
                                  <w:color w:val="000000" w:themeColor="text1"/>
                                  <w:sz w:val="18"/>
                                </w:rPr>
                              </w:pPr>
                              <w:r w:rsidRPr="00427AC9">
                                <w:rPr>
                                  <w:color w:val="000000" w:themeColor="text1"/>
                                  <w:sz w:val="18"/>
                                </w:rPr>
                                <w:t xml:space="preserve">Zanja N° </w:t>
                              </w:r>
                              <w:r>
                                <w:rPr>
                                  <w:color w:val="000000" w:themeColor="text1"/>
                                  <w:sz w:val="18"/>
                                </w:rPr>
                                <w:t>3</w:t>
                              </w:r>
                              <w:r w:rsidRPr="00427AC9">
                                <w:rPr>
                                  <w:color w:val="000000" w:themeColor="text1"/>
                                  <w:sz w:val="18"/>
                                </w:rPr>
                                <w:t xml:space="preserve"> de Evacuación Aguas Lluvia</w:t>
                              </w:r>
                              <w:r>
                                <w:rPr>
                                  <w:color w:val="000000" w:themeColor="text1"/>
                                  <w:sz w:val="18"/>
                                </w:rPr>
                                <w:t xml:space="preserve"> secciones SE y SO</w:t>
                              </w:r>
                            </w:p>
                          </w:txbxContent>
                        </v:textbox>
                      </v:shape>
                      <v:shape id="299 Llamada con línea 2 (borde y barra de énfasis)" o:spid="_x0000_s1032" type="#_x0000_t51" style="position:absolute;top:24955;width:10800;height:396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ehMcIA&#10;AADcAAAADwAAAGRycy9kb3ducmV2LnhtbESPS6vCMBSE9xf8D+EIbi6a2oWPahQRFMGVD1wfm9PH&#10;vc1JaaLWf28EweUwM98w82VrKnGnxpWWFQwHEQji1OqScwXn06Y/AeE8ssbKMil4koPlovMzx0Tb&#10;Bx/ofvS5CBB2CSoovK8TKV1akEE3sDVx8DLbGPRBNrnUDT4C3FQyjqKRNFhyWCiwpnVB6f/xZgJl&#10;z79/4+y2PayyyLU4ia/Xi1Gq121XMxCeWv8Nf9o7rSCeTuF9JhwBuX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d6ExwgAAANwAAAAPAAAAAAAAAAAAAAAAAJgCAABkcnMvZG93&#10;bnJldi54bWxQSwUGAAAAAAQABAD1AAAAhwMAAAAA&#10;" adj="-12587,35591" fillcolor="white [3212]" strokecolor="#c4bc96 [2414]" strokeweight="1.5pt">
                        <v:stroke startarrow="block"/>
                        <v:shadow on="t" color="black" opacity="26214f" origin="-.5,-.5" offset=".74836mm,.74836mm"/>
                        <v:textbox>
                          <w:txbxContent>
                            <w:p w14:paraId="49AE3062" w14:textId="77777777" w:rsidR="00427E43" w:rsidRPr="00427AC9" w:rsidRDefault="00427E43" w:rsidP="009861DA">
                              <w:pPr>
                                <w:jc w:val="center"/>
                                <w:rPr>
                                  <w:color w:val="000000" w:themeColor="text1"/>
                                  <w:sz w:val="18"/>
                                </w:rPr>
                              </w:pPr>
                              <w:r>
                                <w:rPr>
                                  <w:color w:val="000000" w:themeColor="text1"/>
                                  <w:sz w:val="18"/>
                                </w:rPr>
                                <w:t>Pozo</w:t>
                              </w:r>
                              <w:r w:rsidRPr="00427AC9">
                                <w:rPr>
                                  <w:color w:val="000000" w:themeColor="text1"/>
                                  <w:sz w:val="18"/>
                                </w:rPr>
                                <w:t xml:space="preserve"> de </w:t>
                              </w:r>
                              <w:r>
                                <w:rPr>
                                  <w:color w:val="000000" w:themeColor="text1"/>
                                  <w:sz w:val="18"/>
                                </w:rPr>
                                <w:t>Absor</w:t>
                              </w:r>
                              <w:r w:rsidRPr="00427AC9">
                                <w:rPr>
                                  <w:color w:val="000000" w:themeColor="text1"/>
                                  <w:sz w:val="18"/>
                                </w:rPr>
                                <w:t>ción Aguas Lluvia</w:t>
                              </w:r>
                              <w:r>
                                <w:rPr>
                                  <w:color w:val="000000" w:themeColor="text1"/>
                                  <w:sz w:val="18"/>
                                </w:rPr>
                                <w:t xml:space="preserve"> NO</w:t>
                              </w:r>
                            </w:p>
                          </w:txbxContent>
                        </v:textbox>
                        <o:callout v:ext="edit" minusy="t"/>
                      </v:shape>
                      <v:shape id="300 Llamada con línea 2 (borde y barra de énfasis)" o:spid="_x0000_s1033" type="#_x0000_t51" style="position:absolute;left:3810;top:38004;width:10800;height:396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g1QcEA&#10;AADcAAAADwAAAGRycy9kb3ducmV2LnhtbERPy4rCMBTdC/MP4Q7MTlNnQLQaZRgZcCPiA3R5ba5N&#10;bXNTmlTr35uF4PJw3rNFZytxo8YXjhUMBwkI4szpgnMFh/1/fwzCB2SNlWNS8CAPi/lHb4apdnfe&#10;0m0XchFD2KeowIRQp1L6zJBFP3A1ceQurrEYImxyqRu8x3Bbye8kGUmLBccGgzX9GcrKXWsVXMt2&#10;vT5OysPmLE8WzXC5onap1Ndn9zsFEagLb/HLvdIKfpI4P56JR0DO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oNUHBAAAA3AAAAA8AAAAAAAAAAAAAAAAAmAIAAGRycy9kb3du&#10;cmV2LnhtbFBLBQYAAAAABAAEAPUAAACGAwAAAAA=&#10;" adj="-26280,8100" fillcolor="white [3212]" strokecolor="#c4bc96 [2414]" strokeweight="1.5pt">
                        <v:stroke startarrow="block"/>
                        <v:shadow on="t" color="black" opacity="26214f" origin="-.5,-.5" offset=".74836mm,.74836mm"/>
                        <v:textbox>
                          <w:txbxContent>
                            <w:p w14:paraId="4E772C69" w14:textId="77777777" w:rsidR="00427E43" w:rsidRPr="00427AC9" w:rsidRDefault="00427E43" w:rsidP="009861DA">
                              <w:pPr>
                                <w:jc w:val="center"/>
                                <w:rPr>
                                  <w:color w:val="000000" w:themeColor="text1"/>
                                  <w:sz w:val="18"/>
                                </w:rPr>
                              </w:pPr>
                              <w:r>
                                <w:rPr>
                                  <w:color w:val="000000" w:themeColor="text1"/>
                                  <w:sz w:val="18"/>
                                </w:rPr>
                                <w:t>Pozo</w:t>
                              </w:r>
                              <w:r w:rsidRPr="00427AC9">
                                <w:rPr>
                                  <w:color w:val="000000" w:themeColor="text1"/>
                                  <w:sz w:val="18"/>
                                </w:rPr>
                                <w:t xml:space="preserve"> de </w:t>
                              </w:r>
                              <w:r>
                                <w:rPr>
                                  <w:color w:val="000000" w:themeColor="text1"/>
                                  <w:sz w:val="18"/>
                                </w:rPr>
                                <w:t>Absor</w:t>
                              </w:r>
                              <w:r w:rsidRPr="00427AC9">
                                <w:rPr>
                                  <w:color w:val="000000" w:themeColor="text1"/>
                                  <w:sz w:val="18"/>
                                </w:rPr>
                                <w:t>ción Aguas Lluvia</w:t>
                              </w:r>
                              <w:r>
                                <w:rPr>
                                  <w:color w:val="000000" w:themeColor="text1"/>
                                  <w:sz w:val="18"/>
                                </w:rPr>
                                <w:t xml:space="preserve"> SO</w:t>
                              </w:r>
                            </w:p>
                          </w:txbxContent>
                        </v:textbox>
                        <o:callout v:ext="edit" minusy="t"/>
                      </v:shape>
                      <v:shape id="301 Llamada con línea 2 (borde y barra de énfasis)" o:spid="_x0000_s1034" type="#_x0000_t51" style="position:absolute;left:55054;top:33242;width:10800;height:39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0bZMUA&#10;AADcAAAADwAAAGRycy9kb3ducmV2LnhtbESPUWvCMBSF3wX/Q7iDvWlaHVupRhGZMBgOVoXh26W5&#10;a4PJTWkyrf/eDAZ7PJxzvsNZrgdnxYX6YDwryKcZCOLaa8ONguNhNylAhIis0XomBTcKsF6NR0ss&#10;tb/yJ12q2IgE4VCigjbGrpQy1C05DFPfESfv2/cOY5J9I3WP1wR3Vs6y7Fk6NJwWWuxo21J9rn6c&#10;Alecj5S/vBevt48ve9ijOT1Zo9Tjw7BZgIg0xP/wX/tNK5hnOfyeSUdAr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nRtkxQAAANwAAAAPAAAAAAAAAAAAAAAAAJgCAABkcnMv&#10;ZG93bnJldi54bWxQSwUGAAAAAAQABAD1AAAAigMAAAAA&#10;" adj="-6994,-4664" fillcolor="white [3212]" strokecolor="#c4bc96 [2414]" strokeweight="1.5pt">
                        <v:stroke startarrow="block"/>
                        <v:shadow on="t" color="black" opacity="26214f" origin=".5,-.5" offset="-.74836mm,.74836mm"/>
                        <v:textbox>
                          <w:txbxContent>
                            <w:p w14:paraId="1F35F169" w14:textId="77777777" w:rsidR="00427E43" w:rsidRPr="00427AC9" w:rsidRDefault="00427E43" w:rsidP="009861DA">
                              <w:pPr>
                                <w:jc w:val="center"/>
                                <w:rPr>
                                  <w:color w:val="000000" w:themeColor="text1"/>
                                  <w:sz w:val="18"/>
                                </w:rPr>
                              </w:pPr>
                              <w:r>
                                <w:rPr>
                                  <w:color w:val="000000" w:themeColor="text1"/>
                                  <w:sz w:val="18"/>
                                </w:rPr>
                                <w:t>Pozo</w:t>
                              </w:r>
                              <w:r w:rsidRPr="00427AC9">
                                <w:rPr>
                                  <w:color w:val="000000" w:themeColor="text1"/>
                                  <w:sz w:val="18"/>
                                </w:rPr>
                                <w:t xml:space="preserve"> de </w:t>
                              </w:r>
                              <w:r>
                                <w:rPr>
                                  <w:color w:val="000000" w:themeColor="text1"/>
                                  <w:sz w:val="18"/>
                                </w:rPr>
                                <w:t>Absor</w:t>
                              </w:r>
                              <w:r w:rsidRPr="00427AC9">
                                <w:rPr>
                                  <w:color w:val="000000" w:themeColor="text1"/>
                                  <w:sz w:val="18"/>
                                </w:rPr>
                                <w:t>ción Aguas Lluvia</w:t>
                              </w:r>
                              <w:r>
                                <w:rPr>
                                  <w:color w:val="000000" w:themeColor="text1"/>
                                  <w:sz w:val="18"/>
                                </w:rPr>
                                <w:t xml:space="preserve"> NE</w:t>
                              </w:r>
                            </w:p>
                          </w:txbxContent>
                        </v:textbox>
                      </v:shape>
                      <v:shape id="302 Llamada con línea 2 (borde y barra de énfasis)" o:spid="_x0000_s1035" type="#_x0000_t51" style="position:absolute;left:47720;top:40671;width:10800;height:39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FE8UA&#10;AADcAAAADwAAAGRycy9kb3ducmV2LnhtbESPX2vCMBTF34V9h3AHe9NUN7RUUxHZYDAm+AfG3i7N&#10;tQ1NbkqTaf32y2Dg4+Gc8zuc1XpwVlyoD8azgukkA0FceW24VnA6vo1zECEia7SeScGNAqzLh9EK&#10;C+2vvKfLIdYiQTgUqKCJsSukDFVDDsPEd8TJO/veYUyyr6Xu8ZrgzspZls2lQ8NpocGOtg1V7eHH&#10;KXB5e6Lp4iN/ve2+7PETzfeLNUo9PQ6bJYhIQ7yH/9vvWsFzNoO/M+kIy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T4UTxQAAANwAAAAPAAAAAAAAAAAAAAAAAJgCAABkcnMv&#10;ZG93bnJldi54bWxQSwUGAAAAAAQABAD1AAAAigMAAAAA&#10;" adj="-6994,-4664" fillcolor="white [3212]" strokecolor="#c4bc96 [2414]" strokeweight="1.5pt">
                        <v:stroke startarrow="block"/>
                        <v:shadow on="t" color="black" opacity="26214f" origin=".5,-.5" offset="-.74836mm,.74836mm"/>
                        <v:textbox>
                          <w:txbxContent>
                            <w:p w14:paraId="505CAFE2" w14:textId="77777777" w:rsidR="00427E43" w:rsidRPr="00427AC9" w:rsidRDefault="00427E43" w:rsidP="009861DA">
                              <w:pPr>
                                <w:jc w:val="center"/>
                                <w:rPr>
                                  <w:color w:val="000000" w:themeColor="text1"/>
                                  <w:sz w:val="18"/>
                                </w:rPr>
                              </w:pPr>
                              <w:r>
                                <w:rPr>
                                  <w:color w:val="000000" w:themeColor="text1"/>
                                  <w:sz w:val="18"/>
                                </w:rPr>
                                <w:t>Pozo</w:t>
                              </w:r>
                              <w:r w:rsidRPr="00427AC9">
                                <w:rPr>
                                  <w:color w:val="000000" w:themeColor="text1"/>
                                  <w:sz w:val="18"/>
                                </w:rPr>
                                <w:t xml:space="preserve"> de </w:t>
                              </w:r>
                              <w:r>
                                <w:rPr>
                                  <w:color w:val="000000" w:themeColor="text1"/>
                                  <w:sz w:val="18"/>
                                </w:rPr>
                                <w:t>Absor</w:t>
                              </w:r>
                              <w:r w:rsidRPr="00427AC9">
                                <w:rPr>
                                  <w:color w:val="000000" w:themeColor="text1"/>
                                  <w:sz w:val="18"/>
                                </w:rPr>
                                <w:t>ción Aguas Lluvia</w:t>
                              </w:r>
                              <w:r>
                                <w:rPr>
                                  <w:color w:val="000000" w:themeColor="text1"/>
                                  <w:sz w:val="18"/>
                                </w:rPr>
                                <w:t xml:space="preserve"> SE</w:t>
                              </w:r>
                            </w:p>
                          </w:txbxContent>
                        </v:textbox>
                      </v:shape>
                    </v:group>
                  </w:pict>
                </mc:Fallback>
              </mc:AlternateContent>
            </w:r>
            <w:r w:rsidR="006D20F6" w:rsidRPr="00D97DAA">
              <w:rPr>
                <w:rFonts w:cstheme="minorHAnsi"/>
                <w:noProof/>
                <w:lang w:eastAsia="es-CL"/>
              </w:rPr>
              <w:drawing>
                <wp:inline distT="0" distB="0" distL="0" distR="0" wp14:anchorId="37F81867" wp14:editId="43CCEB3A">
                  <wp:extent cx="7592400" cy="5400000"/>
                  <wp:effectExtent l="19050" t="19050" r="27940" b="10795"/>
                  <wp:docPr id="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YOUT GENERAL.jpg"/>
                          <pic:cNvPicPr/>
                        </pic:nvPicPr>
                        <pic:blipFill>
                          <a:blip r:embed="rId29">
                            <a:extLst>
                              <a:ext uri="{28A0092B-C50C-407E-A947-70E740481C1C}">
                                <a14:useLocalDpi xmlns:a14="http://schemas.microsoft.com/office/drawing/2010/main" val="0"/>
                              </a:ext>
                            </a:extLst>
                          </a:blip>
                          <a:stretch>
                            <a:fillRect/>
                          </a:stretch>
                        </pic:blipFill>
                        <pic:spPr>
                          <a:xfrm>
                            <a:off x="0" y="0"/>
                            <a:ext cx="7592400" cy="5400000"/>
                          </a:xfrm>
                          <a:prstGeom prst="rect">
                            <a:avLst/>
                          </a:prstGeom>
                          <a:ln>
                            <a:solidFill>
                              <a:schemeClr val="bg1">
                                <a:lumMod val="65000"/>
                              </a:schemeClr>
                            </a:solidFill>
                          </a:ln>
                        </pic:spPr>
                      </pic:pic>
                    </a:graphicData>
                  </a:graphic>
                </wp:inline>
              </w:drawing>
            </w:r>
          </w:p>
        </w:tc>
      </w:tr>
    </w:tbl>
    <w:p w14:paraId="1AC3BA77" w14:textId="77777777" w:rsidR="00BA0FDE" w:rsidRPr="00D97DAA" w:rsidRDefault="00BA0FDE" w:rsidP="00BA0FDE">
      <w:pPr>
        <w:rPr>
          <w:sz w:val="10"/>
        </w:rPr>
      </w:pPr>
    </w:p>
    <w:p w14:paraId="61D52904" w14:textId="77777777" w:rsidR="00BA0FDE" w:rsidRPr="00D97DAA" w:rsidRDefault="00BA0FDE" w:rsidP="00BA0FDE">
      <w:pPr>
        <w:rPr>
          <w:sz w:val="10"/>
        </w:rPr>
        <w:sectPr w:rsidR="00BA0FDE" w:rsidRPr="00D97DAA" w:rsidSect="00A70F8F">
          <w:pgSz w:w="15840" w:h="12240" w:orient="landscape"/>
          <w:pgMar w:top="1134" w:right="1134" w:bottom="1134" w:left="1134" w:header="709" w:footer="709" w:gutter="0"/>
          <w:cols w:space="708"/>
          <w:docGrid w:linePitch="360"/>
        </w:sectPr>
      </w:pPr>
    </w:p>
    <w:p w14:paraId="49936AB9" w14:textId="77777777" w:rsidR="00B1722C" w:rsidRPr="00D97DAA" w:rsidRDefault="00B1722C" w:rsidP="006340FD">
      <w:pPr>
        <w:pStyle w:val="Ttulo1"/>
      </w:pPr>
      <w:bookmarkStart w:id="51" w:name="_Toc412225536"/>
      <w:r w:rsidRPr="00D97DAA">
        <w:lastRenderedPageBreak/>
        <w:t xml:space="preserve">INSTRUMENTOS DE </w:t>
      </w:r>
      <w:r w:rsidR="005F32AE" w:rsidRPr="00D97DAA">
        <w:t xml:space="preserve">GESTIÓN AMBIENTAL QUE REGULAN </w:t>
      </w:r>
      <w:r w:rsidRPr="00D97DAA">
        <w:t>LA ACTIVIDAD FISCALIZADA.</w:t>
      </w:r>
      <w:bookmarkEnd w:id="47"/>
      <w:bookmarkEnd w:id="48"/>
      <w:bookmarkEnd w:id="49"/>
      <w:bookmarkEnd w:id="50"/>
      <w:bookmarkEnd w:id="51"/>
    </w:p>
    <w:tbl>
      <w:tblPr>
        <w:tblW w:w="488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9"/>
        <w:gridCol w:w="1087"/>
        <w:gridCol w:w="1087"/>
        <w:gridCol w:w="1090"/>
        <w:gridCol w:w="1135"/>
        <w:gridCol w:w="2549"/>
        <w:gridCol w:w="4803"/>
        <w:gridCol w:w="1146"/>
      </w:tblGrid>
      <w:tr w:rsidR="00943CE8" w:rsidRPr="00D97DAA" w14:paraId="3152FFDD" w14:textId="77777777" w:rsidTr="001D5878">
        <w:trPr>
          <w:trHeight w:val="498"/>
          <w:jc w:val="center"/>
        </w:trPr>
        <w:tc>
          <w:tcPr>
            <w:tcW w:w="5000" w:type="pct"/>
            <w:gridSpan w:val="8"/>
            <w:shd w:val="clear" w:color="000000" w:fill="D9D9D9"/>
            <w:noWrap/>
            <w:vAlign w:val="center"/>
          </w:tcPr>
          <w:p w14:paraId="3772271B" w14:textId="77777777" w:rsidR="003714C8" w:rsidRPr="00D97DAA" w:rsidRDefault="003714C8" w:rsidP="007A0264">
            <w:pPr>
              <w:spacing w:line="0" w:lineRule="atLeast"/>
              <w:jc w:val="center"/>
              <w:rPr>
                <w:rFonts w:eastAsia="Times New Roman" w:cs="Calibri"/>
                <w:b/>
                <w:bCs/>
                <w:color w:val="000000"/>
                <w:sz w:val="18"/>
                <w:szCs w:val="20"/>
                <w:lang w:eastAsia="es-CL"/>
              </w:rPr>
            </w:pPr>
            <w:r w:rsidRPr="00D97DAA">
              <w:rPr>
                <w:rFonts w:eastAsia="Times New Roman" w:cs="Calibri"/>
                <w:b/>
                <w:bCs/>
                <w:color w:val="000000"/>
                <w:sz w:val="18"/>
                <w:szCs w:val="20"/>
                <w:lang w:eastAsia="es-CL"/>
              </w:rPr>
              <w:t>Identificación de Instrumentos de Gestión Ambiental que regulan la actividad,</w:t>
            </w:r>
            <w:r w:rsidR="00607B64" w:rsidRPr="00D97DAA">
              <w:rPr>
                <w:rFonts w:eastAsia="Times New Roman" w:cs="Calibri"/>
                <w:b/>
                <w:bCs/>
                <w:color w:val="000000"/>
                <w:sz w:val="18"/>
                <w:szCs w:val="20"/>
                <w:lang w:eastAsia="es-CL"/>
              </w:rPr>
              <w:t xml:space="preserve"> proyecto o fuente fiscalizada.</w:t>
            </w:r>
          </w:p>
        </w:tc>
      </w:tr>
      <w:tr w:rsidR="003A7F63" w:rsidRPr="00D97DAA" w14:paraId="20078C17" w14:textId="77777777" w:rsidTr="001D5878">
        <w:trPr>
          <w:trHeight w:val="498"/>
          <w:jc w:val="center"/>
        </w:trPr>
        <w:tc>
          <w:tcPr>
            <w:tcW w:w="183" w:type="pct"/>
            <w:shd w:val="clear" w:color="auto" w:fill="auto"/>
            <w:vAlign w:val="center"/>
            <w:hideMark/>
          </w:tcPr>
          <w:p w14:paraId="582E9EF2" w14:textId="77777777" w:rsidR="00096213" w:rsidRPr="00D97DAA" w:rsidRDefault="00096213" w:rsidP="00607B64">
            <w:pPr>
              <w:spacing w:line="0" w:lineRule="atLeast"/>
              <w:jc w:val="center"/>
              <w:rPr>
                <w:rFonts w:eastAsia="Times New Roman" w:cs="Calibri"/>
                <w:b/>
                <w:bCs/>
                <w:sz w:val="18"/>
                <w:szCs w:val="20"/>
                <w:lang w:eastAsia="es-CL"/>
              </w:rPr>
            </w:pPr>
            <w:r w:rsidRPr="00D97DAA">
              <w:rPr>
                <w:rFonts w:eastAsia="Times New Roman" w:cs="Calibri"/>
                <w:b/>
                <w:bCs/>
                <w:sz w:val="18"/>
                <w:szCs w:val="20"/>
                <w:lang w:eastAsia="es-CL"/>
              </w:rPr>
              <w:t>N°</w:t>
            </w:r>
          </w:p>
        </w:tc>
        <w:tc>
          <w:tcPr>
            <w:tcW w:w="406" w:type="pct"/>
            <w:shd w:val="clear" w:color="auto" w:fill="auto"/>
            <w:vAlign w:val="center"/>
            <w:hideMark/>
          </w:tcPr>
          <w:p w14:paraId="0F9485B4" w14:textId="77777777" w:rsidR="00096213" w:rsidRPr="00D97DAA" w:rsidRDefault="00F64DF2" w:rsidP="00607B64">
            <w:pPr>
              <w:spacing w:line="0" w:lineRule="atLeast"/>
              <w:jc w:val="center"/>
              <w:rPr>
                <w:rFonts w:eastAsia="Times New Roman" w:cs="Calibri"/>
                <w:b/>
                <w:bCs/>
                <w:sz w:val="18"/>
                <w:szCs w:val="20"/>
                <w:lang w:eastAsia="es-CL"/>
              </w:rPr>
            </w:pPr>
            <w:r w:rsidRPr="00D97DAA">
              <w:rPr>
                <w:rFonts w:eastAsia="Times New Roman" w:cs="Calibri"/>
                <w:b/>
                <w:bCs/>
                <w:sz w:val="18"/>
                <w:szCs w:val="20"/>
                <w:lang w:eastAsia="es-CL"/>
              </w:rPr>
              <w:t>Tipo de i</w:t>
            </w:r>
            <w:r w:rsidR="00096213" w:rsidRPr="00D97DAA">
              <w:rPr>
                <w:rFonts w:eastAsia="Times New Roman" w:cs="Calibri"/>
                <w:b/>
                <w:bCs/>
                <w:sz w:val="18"/>
                <w:szCs w:val="20"/>
                <w:lang w:eastAsia="es-CL"/>
              </w:rPr>
              <w:t>nstrumento</w:t>
            </w:r>
          </w:p>
        </w:tc>
        <w:tc>
          <w:tcPr>
            <w:tcW w:w="406" w:type="pct"/>
            <w:shd w:val="clear" w:color="auto" w:fill="auto"/>
            <w:vAlign w:val="center"/>
            <w:hideMark/>
          </w:tcPr>
          <w:p w14:paraId="4FDA116C" w14:textId="77777777" w:rsidR="00E27B2B" w:rsidRPr="00D97DAA" w:rsidRDefault="00096213" w:rsidP="00607B64">
            <w:pPr>
              <w:spacing w:line="0" w:lineRule="atLeast"/>
              <w:jc w:val="center"/>
              <w:rPr>
                <w:rFonts w:eastAsia="Times New Roman" w:cs="Calibri"/>
                <w:b/>
                <w:bCs/>
                <w:sz w:val="18"/>
                <w:szCs w:val="20"/>
                <w:lang w:eastAsia="es-CL"/>
              </w:rPr>
            </w:pPr>
            <w:r w:rsidRPr="00D97DAA">
              <w:rPr>
                <w:rFonts w:eastAsia="Times New Roman" w:cs="Calibri"/>
                <w:b/>
                <w:bCs/>
                <w:sz w:val="18"/>
                <w:szCs w:val="20"/>
                <w:lang w:eastAsia="es-CL"/>
              </w:rPr>
              <w:t>N°/</w:t>
            </w:r>
          </w:p>
          <w:p w14:paraId="7BDB3D90" w14:textId="77777777" w:rsidR="00051C01" w:rsidRPr="00D97DAA" w:rsidRDefault="00096213" w:rsidP="00607B64">
            <w:pPr>
              <w:spacing w:line="0" w:lineRule="atLeast"/>
              <w:jc w:val="center"/>
              <w:rPr>
                <w:rFonts w:eastAsia="Times New Roman" w:cs="Calibri"/>
                <w:b/>
                <w:bCs/>
                <w:sz w:val="18"/>
                <w:szCs w:val="20"/>
                <w:lang w:eastAsia="es-CL"/>
              </w:rPr>
            </w:pPr>
            <w:r w:rsidRPr="00D97DAA">
              <w:rPr>
                <w:rFonts w:eastAsia="Times New Roman" w:cs="Calibri"/>
                <w:b/>
                <w:bCs/>
                <w:sz w:val="18"/>
                <w:szCs w:val="20"/>
                <w:lang w:eastAsia="es-CL"/>
              </w:rPr>
              <w:t>Descripción</w:t>
            </w:r>
          </w:p>
        </w:tc>
        <w:tc>
          <w:tcPr>
            <w:tcW w:w="407" w:type="pct"/>
            <w:vAlign w:val="center"/>
          </w:tcPr>
          <w:p w14:paraId="24D5BBA5" w14:textId="77777777" w:rsidR="00096213" w:rsidRPr="00D97DAA" w:rsidRDefault="00096213" w:rsidP="00607B64">
            <w:pPr>
              <w:spacing w:line="0" w:lineRule="atLeast"/>
              <w:jc w:val="center"/>
              <w:rPr>
                <w:rFonts w:eastAsia="Times New Roman" w:cs="Calibri"/>
                <w:b/>
                <w:bCs/>
                <w:sz w:val="18"/>
                <w:szCs w:val="20"/>
                <w:lang w:eastAsia="es-CL"/>
              </w:rPr>
            </w:pPr>
            <w:r w:rsidRPr="00D97DAA">
              <w:rPr>
                <w:rFonts w:eastAsia="Times New Roman" w:cs="Calibri"/>
                <w:b/>
                <w:bCs/>
                <w:sz w:val="18"/>
                <w:szCs w:val="20"/>
                <w:lang w:eastAsia="es-CL"/>
              </w:rPr>
              <w:t>Fecha</w:t>
            </w:r>
          </w:p>
        </w:tc>
        <w:tc>
          <w:tcPr>
            <w:tcW w:w="424" w:type="pct"/>
            <w:shd w:val="clear" w:color="auto" w:fill="auto"/>
            <w:vAlign w:val="center"/>
            <w:hideMark/>
          </w:tcPr>
          <w:p w14:paraId="368C6602" w14:textId="77777777" w:rsidR="00E27B2B" w:rsidRPr="00D97DAA" w:rsidRDefault="007A0264" w:rsidP="007A0264">
            <w:pPr>
              <w:spacing w:line="0" w:lineRule="atLeast"/>
              <w:jc w:val="center"/>
              <w:rPr>
                <w:rFonts w:eastAsia="Times New Roman" w:cs="Calibri"/>
                <w:b/>
                <w:bCs/>
                <w:sz w:val="18"/>
                <w:szCs w:val="20"/>
                <w:lang w:eastAsia="es-CL"/>
              </w:rPr>
            </w:pPr>
            <w:r w:rsidRPr="00D97DAA">
              <w:rPr>
                <w:rFonts w:eastAsia="Times New Roman" w:cs="Calibri"/>
                <w:b/>
                <w:bCs/>
                <w:sz w:val="18"/>
                <w:szCs w:val="20"/>
                <w:lang w:eastAsia="es-CL"/>
              </w:rPr>
              <w:t>Comisión</w:t>
            </w:r>
            <w:r w:rsidR="00096213" w:rsidRPr="00D97DAA">
              <w:rPr>
                <w:rFonts w:eastAsia="Times New Roman" w:cs="Calibri"/>
                <w:b/>
                <w:bCs/>
                <w:sz w:val="18"/>
                <w:szCs w:val="20"/>
                <w:lang w:eastAsia="es-CL"/>
              </w:rPr>
              <w:t>/</w:t>
            </w:r>
          </w:p>
          <w:p w14:paraId="433235FD" w14:textId="77777777" w:rsidR="00096213" w:rsidRPr="00D97DAA" w:rsidRDefault="00096213" w:rsidP="007A0264">
            <w:pPr>
              <w:spacing w:line="0" w:lineRule="atLeast"/>
              <w:jc w:val="center"/>
              <w:rPr>
                <w:rFonts w:eastAsia="Times New Roman" w:cs="Calibri"/>
                <w:b/>
                <w:bCs/>
                <w:sz w:val="18"/>
                <w:szCs w:val="20"/>
                <w:lang w:eastAsia="es-CL"/>
              </w:rPr>
            </w:pPr>
            <w:r w:rsidRPr="00D97DAA">
              <w:rPr>
                <w:rFonts w:eastAsia="Times New Roman" w:cs="Calibri"/>
                <w:b/>
                <w:bCs/>
                <w:sz w:val="18"/>
                <w:szCs w:val="20"/>
                <w:lang w:eastAsia="es-CL"/>
              </w:rPr>
              <w:t>Institución</w:t>
            </w:r>
          </w:p>
        </w:tc>
        <w:tc>
          <w:tcPr>
            <w:tcW w:w="952" w:type="pct"/>
            <w:shd w:val="clear" w:color="auto" w:fill="auto"/>
            <w:vAlign w:val="center"/>
            <w:hideMark/>
          </w:tcPr>
          <w:p w14:paraId="784E0DE3" w14:textId="77777777" w:rsidR="00096213" w:rsidRPr="00D97DAA" w:rsidRDefault="00F64DF2" w:rsidP="00607B64">
            <w:pPr>
              <w:spacing w:line="0" w:lineRule="atLeast"/>
              <w:jc w:val="center"/>
              <w:rPr>
                <w:rFonts w:eastAsia="Times New Roman" w:cs="Calibri"/>
                <w:b/>
                <w:bCs/>
                <w:sz w:val="18"/>
                <w:szCs w:val="20"/>
                <w:lang w:eastAsia="es-CL"/>
              </w:rPr>
            </w:pPr>
            <w:r w:rsidRPr="00D97DAA">
              <w:rPr>
                <w:rFonts w:eastAsia="Times New Roman" w:cs="Calibri"/>
                <w:b/>
                <w:bCs/>
                <w:sz w:val="18"/>
                <w:szCs w:val="20"/>
                <w:lang w:eastAsia="es-CL"/>
              </w:rPr>
              <w:t>Nombre de la actividad, proyecto o f</w:t>
            </w:r>
            <w:r w:rsidR="00096213" w:rsidRPr="00D97DAA">
              <w:rPr>
                <w:rFonts w:eastAsia="Times New Roman" w:cs="Calibri"/>
                <w:b/>
                <w:bCs/>
                <w:sz w:val="18"/>
                <w:szCs w:val="20"/>
                <w:lang w:eastAsia="es-CL"/>
              </w:rPr>
              <w:t xml:space="preserve">uente </w:t>
            </w:r>
            <w:r w:rsidR="005F32AE" w:rsidRPr="00D97DAA">
              <w:rPr>
                <w:rFonts w:eastAsia="Times New Roman" w:cs="Calibri"/>
                <w:b/>
                <w:bCs/>
                <w:sz w:val="18"/>
                <w:szCs w:val="20"/>
                <w:lang w:eastAsia="es-CL"/>
              </w:rPr>
              <w:t>regulada</w:t>
            </w:r>
          </w:p>
        </w:tc>
        <w:tc>
          <w:tcPr>
            <w:tcW w:w="1794" w:type="pct"/>
            <w:shd w:val="clear" w:color="auto" w:fill="auto"/>
            <w:vAlign w:val="center"/>
            <w:hideMark/>
          </w:tcPr>
          <w:p w14:paraId="6577BBA4" w14:textId="77777777" w:rsidR="00096213" w:rsidRPr="00D97DAA" w:rsidRDefault="00607B64" w:rsidP="00607B64">
            <w:pPr>
              <w:spacing w:line="0" w:lineRule="atLeast"/>
              <w:jc w:val="center"/>
              <w:rPr>
                <w:rFonts w:eastAsia="Times New Roman" w:cs="Calibri"/>
                <w:b/>
                <w:bCs/>
                <w:sz w:val="18"/>
                <w:szCs w:val="20"/>
                <w:lang w:eastAsia="es-CL"/>
              </w:rPr>
            </w:pPr>
            <w:r w:rsidRPr="00D97DAA">
              <w:rPr>
                <w:rFonts w:eastAsia="Times New Roman" w:cs="Calibri"/>
                <w:b/>
                <w:bCs/>
                <w:sz w:val="18"/>
                <w:szCs w:val="20"/>
                <w:lang w:eastAsia="es-CL"/>
              </w:rPr>
              <w:t>Comentarios</w:t>
            </w:r>
          </w:p>
        </w:tc>
        <w:tc>
          <w:tcPr>
            <w:tcW w:w="428" w:type="pct"/>
            <w:vAlign w:val="center"/>
          </w:tcPr>
          <w:p w14:paraId="3D667E49" w14:textId="77777777" w:rsidR="00096213" w:rsidRPr="00D97DAA" w:rsidRDefault="00F64DF2" w:rsidP="0061451D">
            <w:pPr>
              <w:spacing w:line="0" w:lineRule="atLeast"/>
              <w:ind w:left="-69"/>
              <w:jc w:val="center"/>
              <w:rPr>
                <w:rFonts w:eastAsia="Times New Roman" w:cs="Calibri"/>
                <w:b/>
                <w:bCs/>
                <w:sz w:val="18"/>
                <w:szCs w:val="20"/>
                <w:lang w:eastAsia="es-CL"/>
              </w:rPr>
            </w:pPr>
            <w:r w:rsidRPr="00D97DAA">
              <w:rPr>
                <w:rFonts w:eastAsia="Times New Roman" w:cs="Calibri"/>
                <w:b/>
                <w:bCs/>
                <w:sz w:val="18"/>
                <w:szCs w:val="20"/>
                <w:lang w:eastAsia="es-CL"/>
              </w:rPr>
              <w:t>Instrumento f</w:t>
            </w:r>
            <w:r w:rsidR="00614311" w:rsidRPr="00D97DAA">
              <w:rPr>
                <w:rFonts w:eastAsia="Times New Roman" w:cs="Calibri"/>
                <w:b/>
                <w:bCs/>
                <w:sz w:val="18"/>
                <w:szCs w:val="20"/>
                <w:lang w:eastAsia="es-CL"/>
              </w:rPr>
              <w:t>iscalizado</w:t>
            </w:r>
          </w:p>
        </w:tc>
      </w:tr>
      <w:tr w:rsidR="003A7F63" w:rsidRPr="00D97DAA" w14:paraId="6AE2C78A" w14:textId="77777777" w:rsidTr="001D5878">
        <w:trPr>
          <w:trHeight w:val="7370"/>
          <w:jc w:val="center"/>
        </w:trPr>
        <w:tc>
          <w:tcPr>
            <w:tcW w:w="183" w:type="pct"/>
            <w:shd w:val="clear" w:color="auto" w:fill="auto"/>
            <w:noWrap/>
            <w:vAlign w:val="center"/>
            <w:hideMark/>
          </w:tcPr>
          <w:p w14:paraId="5C961277" w14:textId="77777777" w:rsidR="00096213" w:rsidRPr="00D97DAA" w:rsidRDefault="001530CE" w:rsidP="00E27B2B">
            <w:pPr>
              <w:spacing w:before="60" w:after="60" w:line="0" w:lineRule="atLeast"/>
              <w:jc w:val="center"/>
              <w:rPr>
                <w:color w:val="000000"/>
                <w:sz w:val="18"/>
                <w:szCs w:val="20"/>
              </w:rPr>
            </w:pPr>
            <w:r w:rsidRPr="00D97DAA">
              <w:rPr>
                <w:color w:val="000000"/>
                <w:sz w:val="18"/>
                <w:szCs w:val="20"/>
              </w:rPr>
              <w:t>1</w:t>
            </w:r>
          </w:p>
        </w:tc>
        <w:tc>
          <w:tcPr>
            <w:tcW w:w="406" w:type="pct"/>
            <w:shd w:val="clear" w:color="auto" w:fill="auto"/>
            <w:noWrap/>
            <w:vAlign w:val="center"/>
          </w:tcPr>
          <w:p w14:paraId="044F3D58" w14:textId="77777777" w:rsidR="00096213" w:rsidRPr="00D97DAA" w:rsidRDefault="001530CE" w:rsidP="00E27B2B">
            <w:pPr>
              <w:spacing w:before="60" w:after="60" w:line="0" w:lineRule="atLeast"/>
              <w:jc w:val="center"/>
              <w:rPr>
                <w:color w:val="000000"/>
                <w:sz w:val="18"/>
                <w:szCs w:val="20"/>
              </w:rPr>
            </w:pPr>
            <w:r w:rsidRPr="00D97DAA">
              <w:rPr>
                <w:color w:val="000000"/>
                <w:sz w:val="18"/>
                <w:szCs w:val="20"/>
              </w:rPr>
              <w:t>RCA</w:t>
            </w:r>
          </w:p>
        </w:tc>
        <w:tc>
          <w:tcPr>
            <w:tcW w:w="406" w:type="pct"/>
            <w:shd w:val="clear" w:color="auto" w:fill="auto"/>
            <w:noWrap/>
            <w:vAlign w:val="center"/>
          </w:tcPr>
          <w:p w14:paraId="6EF111D6" w14:textId="77777777" w:rsidR="00096213" w:rsidRPr="00D97DAA" w:rsidRDefault="001530CE" w:rsidP="00E27B2B">
            <w:pPr>
              <w:spacing w:before="60" w:after="60" w:line="0" w:lineRule="atLeast"/>
              <w:jc w:val="center"/>
              <w:rPr>
                <w:color w:val="000000"/>
                <w:sz w:val="18"/>
                <w:szCs w:val="20"/>
              </w:rPr>
            </w:pPr>
            <w:r w:rsidRPr="00D97DAA">
              <w:rPr>
                <w:color w:val="000000"/>
                <w:sz w:val="18"/>
                <w:szCs w:val="20"/>
              </w:rPr>
              <w:t>181</w:t>
            </w:r>
          </w:p>
        </w:tc>
        <w:tc>
          <w:tcPr>
            <w:tcW w:w="407" w:type="pct"/>
            <w:vAlign w:val="center"/>
          </w:tcPr>
          <w:p w14:paraId="314639C7" w14:textId="77777777" w:rsidR="00096213" w:rsidRPr="00D97DAA" w:rsidRDefault="004544E3" w:rsidP="00437363">
            <w:pPr>
              <w:spacing w:before="60" w:after="60" w:line="0" w:lineRule="atLeast"/>
              <w:jc w:val="center"/>
              <w:rPr>
                <w:color w:val="000000"/>
                <w:sz w:val="18"/>
                <w:szCs w:val="20"/>
              </w:rPr>
            </w:pPr>
            <w:r w:rsidRPr="00D97DAA">
              <w:rPr>
                <w:color w:val="000000"/>
                <w:sz w:val="18"/>
                <w:szCs w:val="20"/>
              </w:rPr>
              <w:t>11-07-</w:t>
            </w:r>
            <w:r w:rsidR="001530CE" w:rsidRPr="00D97DAA">
              <w:rPr>
                <w:color w:val="000000"/>
                <w:sz w:val="18"/>
                <w:szCs w:val="20"/>
              </w:rPr>
              <w:t>08</w:t>
            </w:r>
          </w:p>
        </w:tc>
        <w:tc>
          <w:tcPr>
            <w:tcW w:w="424" w:type="pct"/>
            <w:shd w:val="clear" w:color="auto" w:fill="auto"/>
            <w:noWrap/>
            <w:vAlign w:val="center"/>
          </w:tcPr>
          <w:p w14:paraId="6E2344A8" w14:textId="77777777" w:rsidR="00096213" w:rsidRPr="00D97DAA" w:rsidRDefault="00C906EA" w:rsidP="00E27B2B">
            <w:pPr>
              <w:spacing w:before="60" w:after="60" w:line="0" w:lineRule="atLeast"/>
              <w:jc w:val="center"/>
              <w:rPr>
                <w:color w:val="000000"/>
                <w:sz w:val="18"/>
                <w:szCs w:val="20"/>
              </w:rPr>
            </w:pPr>
            <w:r w:rsidRPr="00D97DAA">
              <w:rPr>
                <w:color w:val="000000"/>
                <w:sz w:val="18"/>
                <w:szCs w:val="20"/>
              </w:rPr>
              <w:t>COREMA Región de Atacama.</w:t>
            </w:r>
          </w:p>
        </w:tc>
        <w:tc>
          <w:tcPr>
            <w:tcW w:w="952" w:type="pct"/>
            <w:shd w:val="clear" w:color="auto" w:fill="auto"/>
            <w:noWrap/>
            <w:vAlign w:val="center"/>
          </w:tcPr>
          <w:p w14:paraId="5A0DD82A" w14:textId="77777777" w:rsidR="00096213" w:rsidRPr="00D97DAA" w:rsidRDefault="00614311" w:rsidP="00E27B2B">
            <w:pPr>
              <w:spacing w:before="60" w:after="60" w:line="0" w:lineRule="atLeast"/>
              <w:jc w:val="center"/>
              <w:rPr>
                <w:color w:val="000000"/>
                <w:sz w:val="18"/>
                <w:szCs w:val="20"/>
              </w:rPr>
            </w:pPr>
            <w:r w:rsidRPr="00D97DAA">
              <w:rPr>
                <w:color w:val="000000"/>
                <w:sz w:val="18"/>
                <w:szCs w:val="20"/>
              </w:rPr>
              <w:t>Centro de manejo residuos sólidos industriales Región de Atacama.</w:t>
            </w:r>
          </w:p>
        </w:tc>
        <w:tc>
          <w:tcPr>
            <w:tcW w:w="1794" w:type="pct"/>
            <w:shd w:val="clear" w:color="auto" w:fill="auto"/>
            <w:noWrap/>
            <w:vAlign w:val="center"/>
          </w:tcPr>
          <w:p w14:paraId="71C58338" w14:textId="77777777" w:rsidR="003A3291" w:rsidRPr="00D97DAA" w:rsidRDefault="00E27B2B" w:rsidP="00AE6A53">
            <w:pPr>
              <w:spacing w:before="60" w:after="60" w:line="0" w:lineRule="atLeast"/>
              <w:rPr>
                <w:rFonts w:eastAsia="Times New Roman" w:cs="Calibri"/>
                <w:color w:val="000000"/>
                <w:sz w:val="18"/>
                <w:szCs w:val="20"/>
                <w:lang w:eastAsia="es-CL"/>
              </w:rPr>
            </w:pPr>
            <w:r w:rsidRPr="00D97DAA">
              <w:rPr>
                <w:rFonts w:eastAsia="Times New Roman" w:cs="Calibri"/>
                <w:b/>
                <w:color w:val="000000"/>
                <w:sz w:val="18"/>
                <w:szCs w:val="20"/>
                <w:lang w:eastAsia="es-CL"/>
              </w:rPr>
              <w:t>Objetivo:</w:t>
            </w:r>
          </w:p>
          <w:p w14:paraId="602ABC44" w14:textId="4147ECEF" w:rsidR="00E27B2B" w:rsidRPr="00D97DAA" w:rsidRDefault="00AE6A53" w:rsidP="001D6D08">
            <w:pPr>
              <w:spacing w:before="60" w:after="60" w:line="0" w:lineRule="atLeast"/>
              <w:rPr>
                <w:rFonts w:eastAsia="Times New Roman" w:cs="Calibri"/>
                <w:color w:val="000000"/>
                <w:sz w:val="18"/>
                <w:szCs w:val="20"/>
                <w:lang w:eastAsia="es-CL"/>
              </w:rPr>
            </w:pPr>
            <w:r w:rsidRPr="00D97DAA">
              <w:rPr>
                <w:rFonts w:eastAsia="Times New Roman" w:cs="Calibri"/>
                <w:color w:val="000000"/>
                <w:sz w:val="18"/>
                <w:szCs w:val="20"/>
                <w:lang w:eastAsia="es-CL"/>
              </w:rPr>
              <w:t>El Proyecto consiste en un relleno de seguridad destinado a la disposición final de residuos sólidos peligrosos, específicamente aquellos que están en las listas 11 y III del D.S. 148 y la Lista A del Art. 90 que cumplan con las características de estar inertizados, neutralizados y/o estabilizados por sus generadores.</w:t>
            </w:r>
          </w:p>
          <w:p w14:paraId="628563F4" w14:textId="77777777" w:rsidR="00D46CFD" w:rsidRPr="00D97DAA" w:rsidRDefault="0018667C" w:rsidP="00D46CFD">
            <w:pPr>
              <w:spacing w:before="60" w:after="60" w:line="0" w:lineRule="atLeast"/>
              <w:rPr>
                <w:rFonts w:eastAsia="Times New Roman" w:cs="Calibri"/>
                <w:b/>
                <w:color w:val="000000"/>
                <w:sz w:val="18"/>
                <w:szCs w:val="20"/>
                <w:lang w:eastAsia="es-CL"/>
              </w:rPr>
            </w:pPr>
            <w:r w:rsidRPr="00D97DAA">
              <w:rPr>
                <w:rFonts w:eastAsia="Times New Roman" w:cs="Calibri"/>
                <w:b/>
                <w:color w:val="000000"/>
                <w:sz w:val="18"/>
                <w:szCs w:val="20"/>
                <w:lang w:eastAsia="es-CL"/>
              </w:rPr>
              <w:t>Pertinencia</w:t>
            </w:r>
            <w:r w:rsidR="00D46CFD" w:rsidRPr="00D97DAA">
              <w:rPr>
                <w:rFonts w:eastAsia="Times New Roman" w:cs="Calibri"/>
                <w:b/>
                <w:color w:val="000000"/>
                <w:sz w:val="18"/>
                <w:szCs w:val="20"/>
                <w:lang w:eastAsia="es-CL"/>
              </w:rPr>
              <w:t>s</w:t>
            </w:r>
            <w:r w:rsidRPr="00D97DAA">
              <w:rPr>
                <w:rFonts w:eastAsia="Times New Roman" w:cs="Calibri"/>
                <w:b/>
                <w:color w:val="000000"/>
                <w:sz w:val="18"/>
                <w:szCs w:val="20"/>
                <w:lang w:eastAsia="es-CL"/>
              </w:rPr>
              <w:t>:</w:t>
            </w:r>
          </w:p>
          <w:p w14:paraId="32586D05" w14:textId="77777777" w:rsidR="0018667C" w:rsidRPr="00D97DAA" w:rsidRDefault="00CE1192" w:rsidP="00533162">
            <w:pPr>
              <w:pStyle w:val="Prrafodelista"/>
              <w:numPr>
                <w:ilvl w:val="0"/>
                <w:numId w:val="7"/>
              </w:numPr>
              <w:spacing w:before="60" w:after="60" w:line="0" w:lineRule="atLeast"/>
              <w:ind w:left="354" w:hanging="283"/>
              <w:contextualSpacing w:val="0"/>
              <w:rPr>
                <w:rFonts w:eastAsia="Times New Roman" w:cs="Calibri"/>
                <w:color w:val="000000"/>
                <w:sz w:val="18"/>
                <w:szCs w:val="20"/>
                <w:lang w:eastAsia="es-CL"/>
              </w:rPr>
            </w:pPr>
            <w:r w:rsidRPr="00D97DAA">
              <w:rPr>
                <w:rFonts w:eastAsia="Times New Roman" w:cs="Calibri"/>
                <w:color w:val="000000"/>
                <w:sz w:val="18"/>
                <w:szCs w:val="20"/>
                <w:lang w:eastAsia="es-CL"/>
              </w:rPr>
              <w:t>Carta SEA Atacama N° 733 de fecha 12-10-2012.</w:t>
            </w:r>
            <w:r w:rsidR="00D46CFD" w:rsidRPr="00D97DAA">
              <w:rPr>
                <w:rFonts w:eastAsia="Times New Roman" w:cs="Calibri"/>
                <w:color w:val="000000"/>
                <w:sz w:val="18"/>
                <w:szCs w:val="20"/>
                <w:lang w:eastAsia="es-CL"/>
              </w:rPr>
              <w:t xml:space="preserve"> La implementación del proyecto “Implementación galpón para lavado y reciclaje de tambores” se considera un cambio de consideración al proyecto original.</w:t>
            </w:r>
          </w:p>
          <w:p w14:paraId="055B2971" w14:textId="77777777" w:rsidR="00797B01" w:rsidRPr="00D97DAA" w:rsidRDefault="00D46CFD" w:rsidP="00533162">
            <w:pPr>
              <w:pStyle w:val="Prrafodelista"/>
              <w:numPr>
                <w:ilvl w:val="0"/>
                <w:numId w:val="7"/>
              </w:numPr>
              <w:spacing w:before="60" w:after="60" w:line="0" w:lineRule="atLeast"/>
              <w:ind w:left="354" w:hanging="283"/>
              <w:contextualSpacing w:val="0"/>
              <w:rPr>
                <w:rFonts w:eastAsia="Times New Roman" w:cs="Calibri"/>
                <w:color w:val="000000"/>
                <w:sz w:val="18"/>
                <w:szCs w:val="20"/>
                <w:lang w:eastAsia="es-CL"/>
              </w:rPr>
            </w:pPr>
            <w:r w:rsidRPr="00D97DAA">
              <w:rPr>
                <w:rFonts w:eastAsia="Times New Roman" w:cs="Calibri"/>
                <w:color w:val="000000"/>
                <w:sz w:val="18"/>
                <w:szCs w:val="20"/>
                <w:lang w:eastAsia="es-CL"/>
              </w:rPr>
              <w:t>Carta SEA Atacama N° 734 de fecha 12-10-2012. La implementación del proyecto “Implementación estanques para acopio temporal de RILes Peligrosos” se considera un cambio de consideración al proyecto original.</w:t>
            </w:r>
          </w:p>
          <w:p w14:paraId="1551989D" w14:textId="521E52E5" w:rsidR="00D46CFD" w:rsidRPr="00D97DAA" w:rsidRDefault="00797B01" w:rsidP="001D6D08">
            <w:pPr>
              <w:spacing w:before="60" w:after="60" w:line="0" w:lineRule="atLeast"/>
              <w:rPr>
                <w:rFonts w:eastAsia="Times New Roman" w:cs="Calibri"/>
                <w:color w:val="000000"/>
                <w:sz w:val="18"/>
                <w:szCs w:val="20"/>
                <w:lang w:eastAsia="es-CL"/>
              </w:rPr>
            </w:pPr>
            <w:r w:rsidRPr="00D97DAA">
              <w:rPr>
                <w:rFonts w:eastAsia="Times New Roman" w:cs="Calibri"/>
                <w:color w:val="000000"/>
                <w:sz w:val="18"/>
                <w:szCs w:val="20"/>
                <w:lang w:eastAsia="es-CL"/>
              </w:rPr>
              <w:t xml:space="preserve">Durante la inspección Don Cesar Reinoso indicó que se presentó una solicitud de revisión de la RCA N° 181/2008, ante la oficina Regional del SEA Atacama, aproximadamente en abril de 2013. Sobre lo cual a la fecha no se ha recibido respuesta. </w:t>
            </w:r>
          </w:p>
          <w:p w14:paraId="25E0C11E" w14:textId="77777777" w:rsidR="003A3291" w:rsidRPr="00D97DAA" w:rsidRDefault="003A3291" w:rsidP="00D46CFD">
            <w:pPr>
              <w:spacing w:before="60" w:after="60" w:line="0" w:lineRule="atLeast"/>
              <w:rPr>
                <w:rFonts w:eastAsia="Times New Roman" w:cs="Calibri"/>
                <w:color w:val="000000"/>
                <w:sz w:val="18"/>
                <w:szCs w:val="20"/>
                <w:lang w:eastAsia="es-CL"/>
              </w:rPr>
            </w:pPr>
            <w:r w:rsidRPr="00D97DAA">
              <w:rPr>
                <w:rFonts w:eastAsia="Times New Roman" w:cs="Calibri"/>
                <w:b/>
                <w:color w:val="000000"/>
                <w:sz w:val="18"/>
                <w:szCs w:val="20"/>
                <w:lang w:eastAsia="es-CL"/>
              </w:rPr>
              <w:t>Denuncias asociadas:</w:t>
            </w:r>
          </w:p>
          <w:p w14:paraId="4ED66310" w14:textId="3A5D6DCC" w:rsidR="003A3291" w:rsidRPr="00D97DAA" w:rsidRDefault="003A3291" w:rsidP="00533162">
            <w:pPr>
              <w:spacing w:before="60" w:after="60" w:line="0" w:lineRule="atLeast"/>
              <w:ind w:left="71"/>
              <w:rPr>
                <w:rFonts w:eastAsia="Times New Roman" w:cs="Calibri"/>
                <w:b/>
                <w:color w:val="000000"/>
                <w:sz w:val="18"/>
                <w:szCs w:val="20"/>
                <w:lang w:eastAsia="es-CL"/>
              </w:rPr>
            </w:pPr>
            <w:r w:rsidRPr="00D97DAA">
              <w:rPr>
                <w:rFonts w:eastAsia="Times New Roman" w:cs="Calibri"/>
                <w:color w:val="000000"/>
                <w:sz w:val="18"/>
                <w:szCs w:val="20"/>
                <w:lang w:eastAsia="es-CL"/>
              </w:rPr>
              <w:t>Caso N° 650.</w:t>
            </w:r>
          </w:p>
          <w:p w14:paraId="08FDAEDD" w14:textId="77777777" w:rsidR="003A3291" w:rsidRPr="00D97DAA" w:rsidRDefault="0018667C" w:rsidP="00D46CFD">
            <w:pPr>
              <w:spacing w:before="60" w:after="60" w:line="0" w:lineRule="atLeast"/>
              <w:rPr>
                <w:rFonts w:eastAsia="Times New Roman" w:cs="Calibri"/>
                <w:color w:val="000000"/>
                <w:sz w:val="18"/>
                <w:szCs w:val="20"/>
                <w:lang w:eastAsia="es-CL"/>
              </w:rPr>
            </w:pPr>
            <w:r w:rsidRPr="00D97DAA">
              <w:rPr>
                <w:rFonts w:eastAsia="Times New Roman" w:cs="Calibri"/>
                <w:b/>
                <w:color w:val="000000"/>
                <w:sz w:val="18"/>
                <w:szCs w:val="20"/>
                <w:lang w:eastAsia="es-CL"/>
              </w:rPr>
              <w:t>Fase:</w:t>
            </w:r>
          </w:p>
          <w:p w14:paraId="76587A3A" w14:textId="0729FACD" w:rsidR="00096213" w:rsidRPr="00D97DAA" w:rsidRDefault="00AE6A53" w:rsidP="001D6D08">
            <w:pPr>
              <w:spacing w:before="60" w:after="60" w:line="0" w:lineRule="atLeast"/>
              <w:rPr>
                <w:rFonts w:eastAsia="Times New Roman" w:cs="Calibri"/>
                <w:b/>
                <w:color w:val="000000"/>
                <w:sz w:val="18"/>
                <w:szCs w:val="20"/>
                <w:lang w:eastAsia="es-CL"/>
              </w:rPr>
            </w:pPr>
            <w:r w:rsidRPr="00D97DAA">
              <w:rPr>
                <w:rFonts w:eastAsia="Times New Roman" w:cs="Calibri"/>
                <w:color w:val="000000"/>
                <w:sz w:val="18"/>
                <w:szCs w:val="20"/>
                <w:lang w:eastAsia="es-CL"/>
              </w:rPr>
              <w:t>Operación.</w:t>
            </w:r>
          </w:p>
        </w:tc>
        <w:tc>
          <w:tcPr>
            <w:tcW w:w="428" w:type="pct"/>
            <w:vAlign w:val="center"/>
          </w:tcPr>
          <w:p w14:paraId="3B55EFF1" w14:textId="77777777" w:rsidR="00096213" w:rsidRPr="00D97DAA" w:rsidRDefault="00614311" w:rsidP="0061451D">
            <w:pPr>
              <w:spacing w:before="60" w:after="60" w:line="0" w:lineRule="atLeast"/>
              <w:ind w:left="-69"/>
              <w:jc w:val="center"/>
              <w:rPr>
                <w:rFonts w:eastAsia="Times New Roman" w:cs="Calibri"/>
                <w:color w:val="000000"/>
                <w:sz w:val="18"/>
                <w:szCs w:val="20"/>
                <w:lang w:eastAsia="es-CL"/>
              </w:rPr>
            </w:pPr>
            <w:r w:rsidRPr="00D97DAA">
              <w:rPr>
                <w:rFonts w:eastAsia="Times New Roman" w:cs="Calibri"/>
                <w:color w:val="000000"/>
                <w:sz w:val="18"/>
                <w:szCs w:val="20"/>
                <w:lang w:eastAsia="es-CL"/>
              </w:rPr>
              <w:t>Si</w:t>
            </w:r>
          </w:p>
        </w:tc>
      </w:tr>
      <w:tr w:rsidR="003A7F63" w:rsidRPr="00D97DAA" w14:paraId="17D662D8" w14:textId="77777777" w:rsidTr="001D5878">
        <w:trPr>
          <w:trHeight w:val="4535"/>
          <w:jc w:val="center"/>
        </w:trPr>
        <w:tc>
          <w:tcPr>
            <w:tcW w:w="183" w:type="pct"/>
            <w:shd w:val="clear" w:color="auto" w:fill="auto"/>
            <w:noWrap/>
            <w:vAlign w:val="center"/>
            <w:hideMark/>
          </w:tcPr>
          <w:p w14:paraId="190DF4EB" w14:textId="77777777" w:rsidR="00096213" w:rsidRPr="00D97DAA" w:rsidRDefault="001530CE" w:rsidP="00607B64">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lastRenderedPageBreak/>
              <w:t>2</w:t>
            </w:r>
          </w:p>
        </w:tc>
        <w:tc>
          <w:tcPr>
            <w:tcW w:w="406" w:type="pct"/>
            <w:shd w:val="clear" w:color="auto" w:fill="auto"/>
            <w:noWrap/>
            <w:vAlign w:val="center"/>
            <w:hideMark/>
          </w:tcPr>
          <w:p w14:paraId="4779918B" w14:textId="77777777" w:rsidR="00096213" w:rsidRPr="00D97DAA" w:rsidRDefault="001530CE" w:rsidP="00607B64">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t>RCA</w:t>
            </w:r>
          </w:p>
        </w:tc>
        <w:tc>
          <w:tcPr>
            <w:tcW w:w="406" w:type="pct"/>
            <w:shd w:val="clear" w:color="auto" w:fill="auto"/>
            <w:noWrap/>
            <w:vAlign w:val="center"/>
          </w:tcPr>
          <w:p w14:paraId="1DD167DA" w14:textId="77777777" w:rsidR="00096213" w:rsidRPr="00D97DAA" w:rsidRDefault="001530CE" w:rsidP="00607B64">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t>177</w:t>
            </w:r>
          </w:p>
        </w:tc>
        <w:tc>
          <w:tcPr>
            <w:tcW w:w="407" w:type="pct"/>
            <w:noWrap/>
            <w:vAlign w:val="center"/>
          </w:tcPr>
          <w:p w14:paraId="0589CE52" w14:textId="77777777" w:rsidR="00096213" w:rsidRPr="00D97DAA" w:rsidRDefault="00437363" w:rsidP="00607B64">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t>17-08-</w:t>
            </w:r>
            <w:r w:rsidR="001530CE" w:rsidRPr="00D97DAA">
              <w:rPr>
                <w:rFonts w:eastAsia="Times New Roman" w:cs="Calibri"/>
                <w:color w:val="000000"/>
                <w:sz w:val="18"/>
                <w:szCs w:val="20"/>
                <w:lang w:eastAsia="es-CL"/>
              </w:rPr>
              <w:t>11</w:t>
            </w:r>
          </w:p>
        </w:tc>
        <w:tc>
          <w:tcPr>
            <w:tcW w:w="424" w:type="pct"/>
            <w:shd w:val="clear" w:color="auto" w:fill="auto"/>
            <w:noWrap/>
            <w:vAlign w:val="center"/>
          </w:tcPr>
          <w:p w14:paraId="12BCD524" w14:textId="77777777" w:rsidR="00096213" w:rsidRPr="00D97DAA" w:rsidRDefault="00C906EA" w:rsidP="00607B64">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t>Comisión de Evaluación III Región de Atacama.</w:t>
            </w:r>
          </w:p>
        </w:tc>
        <w:tc>
          <w:tcPr>
            <w:tcW w:w="952" w:type="pct"/>
            <w:shd w:val="clear" w:color="auto" w:fill="auto"/>
            <w:noWrap/>
            <w:vAlign w:val="center"/>
          </w:tcPr>
          <w:p w14:paraId="71498624" w14:textId="77777777" w:rsidR="00096213" w:rsidRPr="00D97DAA" w:rsidRDefault="00614311" w:rsidP="00E17A05">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t>Modificación RCA N° 181 CMRI Planta de Beneficio - Reciclaje Electrónico - Infraestructura de Servicios - Recuperación de</w:t>
            </w:r>
            <w:r w:rsidR="00E17A05" w:rsidRPr="00D97DAA">
              <w:rPr>
                <w:rFonts w:eastAsia="Times New Roman" w:cs="Calibri"/>
                <w:color w:val="000000"/>
                <w:sz w:val="18"/>
                <w:szCs w:val="20"/>
                <w:lang w:eastAsia="es-CL"/>
              </w:rPr>
              <w:t xml:space="preserve"> </w:t>
            </w:r>
            <w:r w:rsidRPr="00D97DAA">
              <w:rPr>
                <w:rFonts w:eastAsia="Times New Roman" w:cs="Calibri"/>
                <w:color w:val="000000"/>
                <w:sz w:val="18"/>
                <w:szCs w:val="20"/>
                <w:lang w:eastAsia="es-CL"/>
              </w:rPr>
              <w:t>Aceites – Gasificación.</w:t>
            </w:r>
          </w:p>
        </w:tc>
        <w:tc>
          <w:tcPr>
            <w:tcW w:w="1794" w:type="pct"/>
            <w:shd w:val="clear" w:color="auto" w:fill="auto"/>
            <w:noWrap/>
            <w:vAlign w:val="center"/>
          </w:tcPr>
          <w:p w14:paraId="11770CE6" w14:textId="77777777" w:rsidR="003A3291" w:rsidRPr="00D97DAA" w:rsidRDefault="00C73D85" w:rsidP="00AE6A53">
            <w:pPr>
              <w:spacing w:before="60" w:after="60"/>
              <w:rPr>
                <w:rFonts w:eastAsia="Times New Roman" w:cs="Calibri"/>
                <w:color w:val="000000"/>
                <w:sz w:val="18"/>
                <w:szCs w:val="20"/>
                <w:lang w:eastAsia="es-CL"/>
              </w:rPr>
            </w:pPr>
            <w:r w:rsidRPr="00D97DAA">
              <w:rPr>
                <w:rFonts w:eastAsia="Times New Roman" w:cs="Calibri"/>
                <w:b/>
                <w:color w:val="000000"/>
                <w:sz w:val="18"/>
                <w:szCs w:val="20"/>
                <w:lang w:eastAsia="es-CL"/>
              </w:rPr>
              <w:t>Objetivo:</w:t>
            </w:r>
          </w:p>
          <w:p w14:paraId="2CABF888" w14:textId="1F368755" w:rsidR="00C73D85" w:rsidRPr="00D97DAA" w:rsidRDefault="00AE6A53" w:rsidP="001D6D08">
            <w:pPr>
              <w:spacing w:before="60" w:after="60"/>
              <w:rPr>
                <w:rFonts w:eastAsia="Times New Roman" w:cs="Calibri"/>
                <w:color w:val="000000"/>
                <w:sz w:val="18"/>
                <w:szCs w:val="20"/>
                <w:lang w:eastAsia="es-CL"/>
              </w:rPr>
            </w:pPr>
            <w:r w:rsidRPr="00D97DAA">
              <w:rPr>
                <w:rFonts w:eastAsia="Times New Roman" w:cs="Calibri"/>
                <w:color w:val="000000"/>
                <w:sz w:val="18"/>
                <w:szCs w:val="20"/>
                <w:lang w:eastAsia="es-CL"/>
              </w:rPr>
              <w:t>Incorporar nueva infraestructura a la planta para recibir material deducible de la LISTA I, II y III del DS 148 y los residuos del artículo 90 A y B del mismo Decreto, provenientes principalmente de la minería, industria y comercio.</w:t>
            </w:r>
          </w:p>
          <w:p w14:paraId="5C6A5125" w14:textId="77777777" w:rsidR="00C73D85" w:rsidRPr="00D97DAA" w:rsidRDefault="00C73D85" w:rsidP="00D46CFD">
            <w:pPr>
              <w:spacing w:before="60" w:after="60"/>
              <w:rPr>
                <w:rFonts w:eastAsia="Times New Roman" w:cs="Calibri"/>
                <w:b/>
                <w:color w:val="000000"/>
                <w:sz w:val="18"/>
                <w:szCs w:val="20"/>
                <w:lang w:eastAsia="es-CL"/>
              </w:rPr>
            </w:pPr>
            <w:r w:rsidRPr="00D97DAA">
              <w:rPr>
                <w:rFonts w:eastAsia="Times New Roman" w:cs="Calibri"/>
                <w:b/>
                <w:color w:val="000000"/>
                <w:sz w:val="18"/>
                <w:szCs w:val="20"/>
                <w:lang w:eastAsia="es-CL"/>
              </w:rPr>
              <w:t>Pertinencia</w:t>
            </w:r>
            <w:r w:rsidR="00D46CFD" w:rsidRPr="00D97DAA">
              <w:rPr>
                <w:rFonts w:eastAsia="Times New Roman" w:cs="Calibri"/>
                <w:b/>
                <w:color w:val="000000"/>
                <w:sz w:val="18"/>
                <w:szCs w:val="20"/>
                <w:lang w:eastAsia="es-CL"/>
              </w:rPr>
              <w:t>s</w:t>
            </w:r>
            <w:r w:rsidRPr="00D97DAA">
              <w:rPr>
                <w:rFonts w:eastAsia="Times New Roman" w:cs="Calibri"/>
                <w:b/>
                <w:color w:val="000000"/>
                <w:sz w:val="18"/>
                <w:szCs w:val="20"/>
                <w:lang w:eastAsia="es-CL"/>
              </w:rPr>
              <w:t>:</w:t>
            </w:r>
          </w:p>
          <w:p w14:paraId="75B7ED2D" w14:textId="77777777" w:rsidR="00CE1192" w:rsidRPr="00D97DAA" w:rsidRDefault="00CE1192" w:rsidP="003A3291">
            <w:pPr>
              <w:pStyle w:val="Prrafodelista"/>
              <w:numPr>
                <w:ilvl w:val="0"/>
                <w:numId w:val="8"/>
              </w:numPr>
              <w:spacing w:before="60" w:after="60"/>
              <w:ind w:left="354" w:hanging="283"/>
              <w:contextualSpacing w:val="0"/>
              <w:rPr>
                <w:rFonts w:eastAsia="Times New Roman" w:cs="Calibri"/>
                <w:color w:val="000000"/>
                <w:sz w:val="18"/>
                <w:szCs w:val="20"/>
                <w:lang w:eastAsia="es-CL"/>
              </w:rPr>
            </w:pPr>
            <w:r w:rsidRPr="00D97DAA">
              <w:rPr>
                <w:rFonts w:eastAsia="Times New Roman" w:cs="Calibri"/>
                <w:color w:val="000000"/>
                <w:sz w:val="18"/>
                <w:szCs w:val="20"/>
                <w:lang w:eastAsia="es-CL"/>
              </w:rPr>
              <w:t xml:space="preserve">Carta SEA Atacama N° 733 de fecha 12-10-2012. </w:t>
            </w:r>
          </w:p>
          <w:p w14:paraId="2C12D767" w14:textId="77777777" w:rsidR="00D46CFD" w:rsidRPr="00D97DAA" w:rsidRDefault="00D46CFD" w:rsidP="003A3291">
            <w:pPr>
              <w:pStyle w:val="Prrafodelista"/>
              <w:numPr>
                <w:ilvl w:val="0"/>
                <w:numId w:val="8"/>
              </w:numPr>
              <w:spacing w:before="60" w:after="60"/>
              <w:ind w:left="354" w:hanging="283"/>
              <w:contextualSpacing w:val="0"/>
              <w:rPr>
                <w:rFonts w:eastAsia="Times New Roman" w:cs="Calibri"/>
                <w:color w:val="000000"/>
                <w:sz w:val="18"/>
                <w:szCs w:val="20"/>
                <w:lang w:eastAsia="es-CL"/>
              </w:rPr>
            </w:pPr>
            <w:r w:rsidRPr="00D97DAA">
              <w:rPr>
                <w:rFonts w:eastAsia="Times New Roman" w:cs="Calibri"/>
                <w:color w:val="000000"/>
                <w:sz w:val="18"/>
                <w:szCs w:val="20"/>
                <w:lang w:eastAsia="es-CL"/>
              </w:rPr>
              <w:t xml:space="preserve">Carta SEA Atacama N° 734 de fecha 12-10-2012. </w:t>
            </w:r>
          </w:p>
          <w:p w14:paraId="396721B8" w14:textId="77777777" w:rsidR="003A3291" w:rsidRPr="00D97DAA" w:rsidRDefault="00C73D85" w:rsidP="00D46CFD">
            <w:pPr>
              <w:spacing w:before="60" w:after="60"/>
              <w:rPr>
                <w:rFonts w:eastAsia="Times New Roman" w:cs="Calibri"/>
                <w:color w:val="000000"/>
                <w:sz w:val="18"/>
                <w:szCs w:val="20"/>
                <w:lang w:eastAsia="es-CL"/>
              </w:rPr>
            </w:pPr>
            <w:r w:rsidRPr="00D97DAA">
              <w:rPr>
                <w:rFonts w:eastAsia="Times New Roman" w:cs="Calibri"/>
                <w:b/>
                <w:color w:val="000000"/>
                <w:sz w:val="18"/>
                <w:szCs w:val="20"/>
                <w:lang w:eastAsia="es-CL"/>
              </w:rPr>
              <w:t>Fase:</w:t>
            </w:r>
          </w:p>
          <w:p w14:paraId="69DE4E3A" w14:textId="705EEBD0" w:rsidR="00096213" w:rsidRPr="00D97DAA" w:rsidRDefault="00AE6A53" w:rsidP="001D6D08">
            <w:pPr>
              <w:spacing w:before="60" w:after="60"/>
              <w:rPr>
                <w:rFonts w:eastAsia="Times New Roman" w:cs="Calibri"/>
                <w:color w:val="000000"/>
                <w:sz w:val="18"/>
                <w:szCs w:val="20"/>
                <w:lang w:eastAsia="es-CL"/>
              </w:rPr>
            </w:pPr>
            <w:r w:rsidRPr="00D97DAA">
              <w:rPr>
                <w:rFonts w:eastAsia="Times New Roman" w:cs="Calibri"/>
                <w:color w:val="000000"/>
                <w:sz w:val="18"/>
                <w:szCs w:val="20"/>
                <w:lang w:eastAsia="es-CL"/>
              </w:rPr>
              <w:t>No iniciada la fase de construcción</w:t>
            </w:r>
            <w:r w:rsidR="001D6D08" w:rsidRPr="00D97DAA">
              <w:rPr>
                <w:rFonts w:eastAsia="Times New Roman" w:cs="Calibri"/>
                <w:color w:val="000000"/>
                <w:sz w:val="18"/>
                <w:szCs w:val="20"/>
                <w:lang w:eastAsia="es-CL"/>
              </w:rPr>
              <w:t>.</w:t>
            </w:r>
          </w:p>
        </w:tc>
        <w:tc>
          <w:tcPr>
            <w:tcW w:w="428" w:type="pct"/>
            <w:vAlign w:val="center"/>
          </w:tcPr>
          <w:p w14:paraId="106BEFAC" w14:textId="77777777" w:rsidR="00096213" w:rsidRPr="00D97DAA" w:rsidRDefault="00AE6A53" w:rsidP="0061451D">
            <w:pPr>
              <w:spacing w:line="0" w:lineRule="atLeast"/>
              <w:ind w:left="-69"/>
              <w:jc w:val="center"/>
              <w:rPr>
                <w:rFonts w:eastAsia="Times New Roman" w:cs="Calibri"/>
                <w:color w:val="000000"/>
                <w:sz w:val="18"/>
                <w:szCs w:val="20"/>
                <w:lang w:val="en-US" w:eastAsia="es-CL"/>
              </w:rPr>
            </w:pPr>
            <w:r w:rsidRPr="00D97DAA">
              <w:rPr>
                <w:rFonts w:eastAsia="Times New Roman" w:cs="Calibri"/>
                <w:color w:val="000000"/>
                <w:sz w:val="18"/>
                <w:szCs w:val="20"/>
                <w:lang w:val="en-US" w:eastAsia="es-CL"/>
              </w:rPr>
              <w:t>No</w:t>
            </w:r>
          </w:p>
        </w:tc>
      </w:tr>
      <w:tr w:rsidR="008466FC" w:rsidRPr="00D97DAA" w14:paraId="633555B3" w14:textId="77777777" w:rsidTr="001D5878">
        <w:trPr>
          <w:trHeight w:val="4535"/>
          <w:jc w:val="center"/>
        </w:trPr>
        <w:tc>
          <w:tcPr>
            <w:tcW w:w="183" w:type="pct"/>
            <w:shd w:val="clear" w:color="auto" w:fill="auto"/>
            <w:noWrap/>
            <w:vAlign w:val="center"/>
          </w:tcPr>
          <w:p w14:paraId="169AA547" w14:textId="77777777" w:rsidR="001530CE" w:rsidRPr="00D97DAA" w:rsidRDefault="001530CE" w:rsidP="00607B64">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t>3</w:t>
            </w:r>
          </w:p>
        </w:tc>
        <w:tc>
          <w:tcPr>
            <w:tcW w:w="406" w:type="pct"/>
            <w:shd w:val="clear" w:color="auto" w:fill="auto"/>
            <w:noWrap/>
            <w:vAlign w:val="center"/>
          </w:tcPr>
          <w:p w14:paraId="45C36019" w14:textId="77777777" w:rsidR="001530CE" w:rsidRPr="00D97DAA" w:rsidRDefault="001530CE" w:rsidP="00607B64">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t>RCA</w:t>
            </w:r>
          </w:p>
        </w:tc>
        <w:tc>
          <w:tcPr>
            <w:tcW w:w="406" w:type="pct"/>
            <w:shd w:val="clear" w:color="auto" w:fill="auto"/>
            <w:noWrap/>
            <w:vAlign w:val="center"/>
          </w:tcPr>
          <w:p w14:paraId="734A679C" w14:textId="77777777" w:rsidR="001530CE" w:rsidRPr="00D97DAA" w:rsidRDefault="001530CE" w:rsidP="00607B64">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t>012</w:t>
            </w:r>
          </w:p>
        </w:tc>
        <w:tc>
          <w:tcPr>
            <w:tcW w:w="407" w:type="pct"/>
            <w:noWrap/>
            <w:vAlign w:val="center"/>
          </w:tcPr>
          <w:p w14:paraId="0875C549" w14:textId="77777777" w:rsidR="001530CE" w:rsidRPr="00D97DAA" w:rsidRDefault="00437363" w:rsidP="00607B64">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t>16-01-</w:t>
            </w:r>
            <w:r w:rsidR="001530CE" w:rsidRPr="00D97DAA">
              <w:rPr>
                <w:rFonts w:eastAsia="Times New Roman" w:cs="Calibri"/>
                <w:color w:val="000000"/>
                <w:sz w:val="18"/>
                <w:szCs w:val="20"/>
                <w:lang w:eastAsia="es-CL"/>
              </w:rPr>
              <w:t>14</w:t>
            </w:r>
          </w:p>
        </w:tc>
        <w:tc>
          <w:tcPr>
            <w:tcW w:w="424" w:type="pct"/>
            <w:shd w:val="clear" w:color="auto" w:fill="auto"/>
            <w:noWrap/>
            <w:vAlign w:val="center"/>
          </w:tcPr>
          <w:p w14:paraId="291E2D81" w14:textId="77777777" w:rsidR="001530CE" w:rsidRPr="00D97DAA" w:rsidRDefault="00E27B2B" w:rsidP="00E27B2B">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t>Comisión de Evaluación III Región</w:t>
            </w:r>
            <w:r w:rsidR="00C906EA" w:rsidRPr="00D97DAA">
              <w:rPr>
                <w:rFonts w:eastAsia="Times New Roman" w:cs="Calibri"/>
                <w:color w:val="000000"/>
                <w:sz w:val="18"/>
                <w:szCs w:val="20"/>
                <w:lang w:eastAsia="es-CL"/>
              </w:rPr>
              <w:t xml:space="preserve"> de Atacama</w:t>
            </w:r>
            <w:r w:rsidRPr="00D97DAA">
              <w:rPr>
                <w:rFonts w:eastAsia="Times New Roman" w:cs="Calibri"/>
                <w:color w:val="000000"/>
                <w:sz w:val="18"/>
                <w:szCs w:val="20"/>
                <w:lang w:eastAsia="es-CL"/>
              </w:rPr>
              <w:t>.</w:t>
            </w:r>
          </w:p>
        </w:tc>
        <w:tc>
          <w:tcPr>
            <w:tcW w:w="952" w:type="pct"/>
            <w:shd w:val="clear" w:color="auto" w:fill="auto"/>
            <w:noWrap/>
            <w:vAlign w:val="center"/>
          </w:tcPr>
          <w:p w14:paraId="05C4793F" w14:textId="77777777" w:rsidR="001530CE" w:rsidRPr="00D97DAA" w:rsidRDefault="00614311" w:rsidP="00607B64">
            <w:pPr>
              <w:spacing w:line="0" w:lineRule="atLeast"/>
              <w:jc w:val="center"/>
              <w:rPr>
                <w:rFonts w:eastAsia="Times New Roman" w:cs="Calibri"/>
                <w:color w:val="000000"/>
                <w:sz w:val="18"/>
                <w:szCs w:val="20"/>
                <w:lang w:eastAsia="es-CL"/>
              </w:rPr>
            </w:pPr>
            <w:r w:rsidRPr="00D97DAA">
              <w:rPr>
                <w:rFonts w:eastAsia="Times New Roman" w:cs="Calibri"/>
                <w:color w:val="000000"/>
                <w:sz w:val="18"/>
                <w:szCs w:val="20"/>
                <w:lang w:eastAsia="es-CL"/>
              </w:rPr>
              <w:t>Planta Recuperadora de Tambores de Confinor S.A.</w:t>
            </w:r>
          </w:p>
        </w:tc>
        <w:tc>
          <w:tcPr>
            <w:tcW w:w="1794" w:type="pct"/>
            <w:shd w:val="clear" w:color="auto" w:fill="auto"/>
            <w:noWrap/>
            <w:vAlign w:val="center"/>
          </w:tcPr>
          <w:p w14:paraId="3F09E309" w14:textId="77777777" w:rsidR="003A3291" w:rsidRPr="00D97DAA" w:rsidRDefault="00AE6A53" w:rsidP="00907A22">
            <w:pPr>
              <w:spacing w:before="60" w:after="60"/>
              <w:rPr>
                <w:rFonts w:eastAsia="Times New Roman" w:cs="Calibri"/>
                <w:color w:val="000000"/>
                <w:sz w:val="18"/>
                <w:szCs w:val="20"/>
                <w:lang w:eastAsia="es-CL"/>
              </w:rPr>
            </w:pPr>
            <w:r w:rsidRPr="00D97DAA">
              <w:rPr>
                <w:rFonts w:eastAsia="Times New Roman" w:cs="Calibri"/>
                <w:b/>
                <w:color w:val="000000"/>
                <w:sz w:val="18"/>
                <w:szCs w:val="20"/>
                <w:lang w:eastAsia="es-CL"/>
              </w:rPr>
              <w:t>Objetivo:</w:t>
            </w:r>
          </w:p>
          <w:p w14:paraId="5D6C0F05" w14:textId="7957B8A4" w:rsidR="00AE6A53" w:rsidRPr="00D97DAA" w:rsidRDefault="0024469A" w:rsidP="001D6D08">
            <w:pPr>
              <w:spacing w:before="60" w:after="60"/>
              <w:rPr>
                <w:rFonts w:eastAsia="Times New Roman" w:cs="Calibri"/>
                <w:color w:val="000000"/>
                <w:sz w:val="18"/>
                <w:szCs w:val="20"/>
                <w:lang w:eastAsia="es-CL"/>
              </w:rPr>
            </w:pPr>
            <w:r w:rsidRPr="00D97DAA">
              <w:rPr>
                <w:rFonts w:eastAsia="Times New Roman" w:cs="Calibri"/>
                <w:color w:val="000000"/>
                <w:sz w:val="18"/>
                <w:szCs w:val="20"/>
                <w:lang w:eastAsia="es-CL"/>
              </w:rPr>
              <w:t>H</w:t>
            </w:r>
            <w:r w:rsidR="00907A22" w:rsidRPr="00D97DAA">
              <w:rPr>
                <w:rFonts w:eastAsia="Times New Roman" w:cs="Calibri"/>
                <w:color w:val="000000"/>
                <w:sz w:val="18"/>
                <w:szCs w:val="20"/>
                <w:lang w:eastAsia="es-CL"/>
              </w:rPr>
              <w:t>abilitar un sector de recuperación y reacondicionamiento de</w:t>
            </w:r>
            <w:r w:rsidR="004544E3" w:rsidRPr="00D97DAA">
              <w:rPr>
                <w:rFonts w:eastAsia="Times New Roman" w:cs="Calibri"/>
                <w:color w:val="000000"/>
                <w:sz w:val="18"/>
                <w:szCs w:val="20"/>
                <w:lang w:eastAsia="es-CL"/>
              </w:rPr>
              <w:t xml:space="preserve"> </w:t>
            </w:r>
            <w:r w:rsidR="00907A22" w:rsidRPr="00D97DAA">
              <w:rPr>
                <w:rFonts w:eastAsia="Times New Roman" w:cs="Calibri"/>
                <w:color w:val="000000"/>
                <w:sz w:val="18"/>
                <w:szCs w:val="20"/>
                <w:lang w:eastAsia="es-CL"/>
              </w:rPr>
              <w:t>tambores destinado a recuperar los tambores que actualmente se descartan en el CMRI luego de</w:t>
            </w:r>
            <w:r w:rsidR="004544E3" w:rsidRPr="00D97DAA">
              <w:rPr>
                <w:rFonts w:eastAsia="Times New Roman" w:cs="Calibri"/>
                <w:color w:val="000000"/>
                <w:sz w:val="18"/>
                <w:szCs w:val="20"/>
                <w:lang w:eastAsia="es-CL"/>
              </w:rPr>
              <w:t xml:space="preserve"> </w:t>
            </w:r>
            <w:r w:rsidR="00907A22" w:rsidRPr="00D97DAA">
              <w:rPr>
                <w:rFonts w:eastAsia="Times New Roman" w:cs="Calibri"/>
                <w:color w:val="000000"/>
                <w:sz w:val="18"/>
                <w:szCs w:val="20"/>
                <w:lang w:eastAsia="es-CL"/>
              </w:rPr>
              <w:t>ser utilizados por los generadores para el tr</w:t>
            </w:r>
            <w:r w:rsidR="004544E3" w:rsidRPr="00D97DAA">
              <w:rPr>
                <w:rFonts w:eastAsia="Times New Roman" w:cs="Calibri"/>
                <w:color w:val="000000"/>
                <w:sz w:val="18"/>
                <w:szCs w:val="20"/>
                <w:lang w:eastAsia="es-CL"/>
              </w:rPr>
              <w:t>ansporte de diferentes RESPEL.</w:t>
            </w:r>
          </w:p>
          <w:p w14:paraId="5C8007A5" w14:textId="77777777" w:rsidR="003A3291" w:rsidRPr="00D97DAA" w:rsidRDefault="00AE6A53" w:rsidP="00AE6A53">
            <w:pPr>
              <w:spacing w:before="60" w:after="60"/>
              <w:rPr>
                <w:rFonts w:eastAsia="Times New Roman" w:cs="Calibri"/>
                <w:b/>
                <w:color w:val="000000"/>
                <w:sz w:val="18"/>
                <w:szCs w:val="20"/>
                <w:lang w:eastAsia="es-CL"/>
              </w:rPr>
            </w:pPr>
            <w:r w:rsidRPr="00D97DAA">
              <w:rPr>
                <w:rFonts w:eastAsia="Times New Roman" w:cs="Calibri"/>
                <w:b/>
                <w:color w:val="000000"/>
                <w:sz w:val="18"/>
                <w:szCs w:val="20"/>
                <w:lang w:eastAsia="es-CL"/>
              </w:rPr>
              <w:t>Pertinencias:</w:t>
            </w:r>
          </w:p>
          <w:p w14:paraId="1589284F" w14:textId="36B2357C" w:rsidR="00AE6A53" w:rsidRPr="00D97DAA" w:rsidRDefault="00AE6A53" w:rsidP="001D6D08">
            <w:pPr>
              <w:spacing w:before="60" w:after="60"/>
              <w:rPr>
                <w:rFonts w:eastAsia="Times New Roman" w:cs="Calibri"/>
                <w:b/>
                <w:color w:val="000000"/>
                <w:sz w:val="18"/>
                <w:szCs w:val="20"/>
                <w:lang w:eastAsia="es-CL"/>
              </w:rPr>
            </w:pPr>
            <w:r w:rsidRPr="00D97DAA">
              <w:rPr>
                <w:rFonts w:eastAsia="Times New Roman" w:cs="Calibri"/>
                <w:color w:val="000000"/>
                <w:sz w:val="18"/>
                <w:szCs w:val="20"/>
                <w:lang w:eastAsia="es-CL"/>
              </w:rPr>
              <w:t>Titular no reporta pertinencias asociadas a este proyecto.</w:t>
            </w:r>
          </w:p>
          <w:p w14:paraId="0D3E4BAE" w14:textId="77777777" w:rsidR="00D824D9" w:rsidRPr="00D97DAA" w:rsidRDefault="00D824D9" w:rsidP="00D824D9">
            <w:pPr>
              <w:spacing w:before="60" w:after="60"/>
              <w:rPr>
                <w:rFonts w:eastAsia="Times New Roman" w:cs="Calibri"/>
                <w:b/>
                <w:color w:val="000000"/>
                <w:sz w:val="18"/>
                <w:szCs w:val="20"/>
                <w:lang w:eastAsia="es-CL"/>
              </w:rPr>
            </w:pPr>
            <w:r w:rsidRPr="00D97DAA">
              <w:rPr>
                <w:rFonts w:eastAsia="Times New Roman" w:cs="Calibri"/>
                <w:b/>
                <w:color w:val="000000"/>
                <w:sz w:val="18"/>
                <w:szCs w:val="20"/>
                <w:lang w:eastAsia="es-CL"/>
              </w:rPr>
              <w:t>Fase:</w:t>
            </w:r>
          </w:p>
          <w:p w14:paraId="49DC0AFB" w14:textId="59E2ADF3" w:rsidR="001530CE" w:rsidRPr="00D97DAA" w:rsidRDefault="001D6D08" w:rsidP="001D6D08">
            <w:pPr>
              <w:spacing w:before="60" w:after="60"/>
              <w:rPr>
                <w:rFonts w:eastAsia="Times New Roman" w:cs="Calibri"/>
                <w:color w:val="000000"/>
                <w:sz w:val="18"/>
                <w:szCs w:val="20"/>
                <w:lang w:eastAsia="es-CL"/>
              </w:rPr>
            </w:pPr>
            <w:r w:rsidRPr="00D97DAA">
              <w:rPr>
                <w:rFonts w:eastAsia="Times New Roman" w:cs="Calibri"/>
                <w:color w:val="000000"/>
                <w:sz w:val="18"/>
                <w:szCs w:val="20"/>
                <w:lang w:eastAsia="es-CL"/>
              </w:rPr>
              <w:t>No iniciada la fase de c</w:t>
            </w:r>
            <w:r w:rsidR="00C840E8" w:rsidRPr="00D97DAA">
              <w:rPr>
                <w:rFonts w:eastAsia="Times New Roman" w:cs="Calibri"/>
                <w:color w:val="000000"/>
                <w:sz w:val="18"/>
                <w:szCs w:val="20"/>
                <w:lang w:eastAsia="es-CL"/>
              </w:rPr>
              <w:t>onstrucción</w:t>
            </w:r>
            <w:r w:rsidRPr="00D97DAA">
              <w:rPr>
                <w:rFonts w:eastAsia="Times New Roman" w:cs="Calibri"/>
                <w:color w:val="000000"/>
                <w:sz w:val="18"/>
                <w:szCs w:val="20"/>
                <w:lang w:eastAsia="es-CL"/>
              </w:rPr>
              <w:t>.</w:t>
            </w:r>
          </w:p>
        </w:tc>
        <w:tc>
          <w:tcPr>
            <w:tcW w:w="428" w:type="pct"/>
            <w:vAlign w:val="center"/>
          </w:tcPr>
          <w:p w14:paraId="199E2670" w14:textId="77777777" w:rsidR="001530CE" w:rsidRPr="00D97DAA" w:rsidRDefault="00614311" w:rsidP="0061451D">
            <w:pPr>
              <w:spacing w:line="0" w:lineRule="atLeast"/>
              <w:ind w:left="-69"/>
              <w:jc w:val="center"/>
              <w:rPr>
                <w:rFonts w:eastAsia="Times New Roman" w:cs="Calibri"/>
                <w:color w:val="000000"/>
                <w:sz w:val="18"/>
                <w:szCs w:val="20"/>
                <w:lang w:eastAsia="es-CL"/>
              </w:rPr>
            </w:pPr>
            <w:r w:rsidRPr="00D97DAA">
              <w:rPr>
                <w:rFonts w:eastAsia="Times New Roman" w:cs="Calibri"/>
                <w:color w:val="000000"/>
                <w:sz w:val="18"/>
                <w:szCs w:val="20"/>
                <w:lang w:eastAsia="es-CL"/>
              </w:rPr>
              <w:t>No</w:t>
            </w:r>
          </w:p>
        </w:tc>
      </w:tr>
    </w:tbl>
    <w:p w14:paraId="1025AB04" w14:textId="77777777" w:rsidR="00E73ECE" w:rsidRPr="00D97DAA" w:rsidRDefault="00E73ECE" w:rsidP="00317531">
      <w:pPr>
        <w:rPr>
          <w:sz w:val="10"/>
        </w:rPr>
        <w:sectPr w:rsidR="00E73ECE" w:rsidRPr="00D97DAA" w:rsidSect="00607B64">
          <w:pgSz w:w="15840" w:h="12240" w:orient="landscape"/>
          <w:pgMar w:top="1134" w:right="1134" w:bottom="1134" w:left="1134" w:header="709" w:footer="709" w:gutter="0"/>
          <w:cols w:space="708"/>
          <w:docGrid w:linePitch="360"/>
        </w:sectPr>
      </w:pPr>
    </w:p>
    <w:p w14:paraId="101E7D04" w14:textId="77777777" w:rsidR="00317531" w:rsidRPr="00D97DAA" w:rsidRDefault="00B1722C" w:rsidP="006340FD">
      <w:pPr>
        <w:pStyle w:val="Ttulo1"/>
      </w:pPr>
      <w:bookmarkStart w:id="52" w:name="_Toc352840385"/>
      <w:bookmarkStart w:id="53" w:name="_Toc352841445"/>
      <w:bookmarkStart w:id="54" w:name="_Toc412225537"/>
      <w:r w:rsidRPr="00D97DAA">
        <w:lastRenderedPageBreak/>
        <w:t>ANTECEDENTES DE LA ACTIVIDAD DE FISCALIZACIÓN.</w:t>
      </w:r>
      <w:bookmarkEnd w:id="52"/>
      <w:bookmarkEnd w:id="53"/>
      <w:bookmarkEnd w:id="54"/>
    </w:p>
    <w:p w14:paraId="7CAEBDA5" w14:textId="77777777" w:rsidR="00B1722C" w:rsidRPr="00D97DAA" w:rsidRDefault="00F67BC0" w:rsidP="006340FD">
      <w:pPr>
        <w:pStyle w:val="Ttulo2"/>
      </w:pPr>
      <w:bookmarkStart w:id="55" w:name="_Toc352840386"/>
      <w:bookmarkStart w:id="56" w:name="_Toc352841446"/>
      <w:bookmarkStart w:id="57" w:name="_Toc353998112"/>
      <w:bookmarkStart w:id="58" w:name="_Toc353998185"/>
      <w:bookmarkStart w:id="59" w:name="_Toc382383537"/>
      <w:bookmarkStart w:id="60" w:name="_Toc382472359"/>
      <w:bookmarkStart w:id="61" w:name="_Toc390184270"/>
      <w:bookmarkStart w:id="62" w:name="_Toc390360001"/>
      <w:bookmarkStart w:id="63" w:name="_Toc390777022"/>
      <w:bookmarkStart w:id="64" w:name="_Toc412225538"/>
      <w:r w:rsidRPr="00D97DAA">
        <w:t>Motivo de la A</w:t>
      </w:r>
      <w:r w:rsidR="00B1722C" w:rsidRPr="00D97DAA">
        <w:t>ctividad de Fiscalización</w:t>
      </w:r>
      <w:r w:rsidR="00893A4E" w:rsidRPr="00D97DAA">
        <w:t>.</w:t>
      </w:r>
      <w:bookmarkEnd w:id="55"/>
      <w:bookmarkEnd w:id="56"/>
      <w:bookmarkEnd w:id="57"/>
      <w:bookmarkEnd w:id="58"/>
      <w:bookmarkEnd w:id="59"/>
      <w:bookmarkEnd w:id="60"/>
      <w:bookmarkEnd w:id="61"/>
      <w:bookmarkEnd w:id="62"/>
      <w:bookmarkEnd w:id="63"/>
      <w:bookmarkEnd w:id="6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525F03" w:rsidRPr="00D97DAA" w14:paraId="52EA65E8" w14:textId="77777777" w:rsidTr="00525F03">
        <w:trPr>
          <w:trHeight w:val="551"/>
          <w:jc w:val="center"/>
        </w:trPr>
        <w:tc>
          <w:tcPr>
            <w:tcW w:w="1142" w:type="pct"/>
            <w:shd w:val="clear" w:color="auto" w:fill="auto"/>
            <w:tcMar>
              <w:top w:w="58" w:type="dxa"/>
              <w:left w:w="58" w:type="dxa"/>
              <w:bottom w:w="58" w:type="dxa"/>
              <w:right w:w="58" w:type="dxa"/>
            </w:tcMar>
            <w:hideMark/>
          </w:tcPr>
          <w:p w14:paraId="56AE4FD0" w14:textId="77777777" w:rsidR="00B1722C" w:rsidRPr="00D97DAA" w:rsidRDefault="00B1722C" w:rsidP="00525F03">
            <w:pPr>
              <w:spacing w:before="120" w:after="120"/>
              <w:rPr>
                <w:b/>
                <w:sz w:val="20"/>
                <w:szCs w:val="20"/>
              </w:rPr>
            </w:pPr>
            <w:r w:rsidRPr="00D97DAA">
              <w:rPr>
                <w:b/>
                <w:sz w:val="20"/>
                <w:szCs w:val="20"/>
              </w:rPr>
              <w:t>Motivo:</w:t>
            </w:r>
          </w:p>
          <w:p w14:paraId="7838B58D" w14:textId="30FDF362" w:rsidR="00B1722C" w:rsidRPr="00D97DAA" w:rsidRDefault="007C15CC" w:rsidP="00525F03">
            <w:pPr>
              <w:spacing w:before="120" w:after="120"/>
              <w:rPr>
                <w:sz w:val="20"/>
                <w:szCs w:val="20"/>
              </w:rPr>
            </w:pPr>
            <w:r w:rsidRPr="00D97DAA">
              <w:rPr>
                <w:rFonts w:cstheme="minorHAnsi"/>
                <w:sz w:val="20"/>
              </w:rPr>
              <w:t>Programada</w:t>
            </w:r>
            <w:r w:rsidR="00427E43" w:rsidRPr="00D97DAA">
              <w:rPr>
                <w:rFonts w:cstheme="minorHAnsi"/>
                <w:sz w:val="20"/>
              </w:rPr>
              <w:t>.</w:t>
            </w:r>
          </w:p>
        </w:tc>
        <w:tc>
          <w:tcPr>
            <w:tcW w:w="3858" w:type="pct"/>
            <w:shd w:val="clear" w:color="auto" w:fill="auto"/>
          </w:tcPr>
          <w:p w14:paraId="3299DE01" w14:textId="77777777" w:rsidR="00B1722C" w:rsidRPr="00D97DAA" w:rsidRDefault="00F64DF2" w:rsidP="00525F03">
            <w:pPr>
              <w:spacing w:before="120" w:after="120"/>
              <w:ind w:left="150"/>
              <w:rPr>
                <w:b/>
                <w:sz w:val="20"/>
                <w:szCs w:val="20"/>
              </w:rPr>
            </w:pPr>
            <w:r w:rsidRPr="00D97DAA">
              <w:rPr>
                <w:b/>
                <w:sz w:val="20"/>
                <w:szCs w:val="20"/>
              </w:rPr>
              <w:t>Descripción del m</w:t>
            </w:r>
            <w:r w:rsidR="00B1722C" w:rsidRPr="00D97DAA">
              <w:rPr>
                <w:b/>
                <w:sz w:val="20"/>
                <w:szCs w:val="20"/>
              </w:rPr>
              <w:t xml:space="preserve">otivo: </w:t>
            </w:r>
          </w:p>
          <w:p w14:paraId="53E6A8E6" w14:textId="77777777" w:rsidR="00B1722C" w:rsidRPr="00D97DAA" w:rsidRDefault="00051C01" w:rsidP="00525F03">
            <w:pPr>
              <w:spacing w:before="120" w:after="120"/>
              <w:ind w:left="150" w:right="80"/>
              <w:rPr>
                <w:sz w:val="20"/>
                <w:szCs w:val="20"/>
                <w:lang w:val="es-ES"/>
              </w:rPr>
            </w:pPr>
            <w:r w:rsidRPr="00D97DAA">
              <w:rPr>
                <w:sz w:val="20"/>
                <w:szCs w:val="20"/>
              </w:rPr>
              <w:t>Según Resolución SMA N°</w:t>
            </w:r>
            <w:r w:rsidR="00913440" w:rsidRPr="00D97DAA">
              <w:rPr>
                <w:sz w:val="20"/>
                <w:szCs w:val="20"/>
              </w:rPr>
              <w:t xml:space="preserve"> </w:t>
            </w:r>
            <w:r w:rsidRPr="00D97DAA">
              <w:rPr>
                <w:sz w:val="20"/>
                <w:szCs w:val="20"/>
              </w:rPr>
              <w:t>4/2014</w:t>
            </w:r>
            <w:r w:rsidR="005626CB" w:rsidRPr="00D97DAA">
              <w:rPr>
                <w:sz w:val="20"/>
                <w:szCs w:val="20"/>
              </w:rPr>
              <w:t xml:space="preserve"> que fija </w:t>
            </w:r>
            <w:r w:rsidR="005626CB" w:rsidRPr="00D97DAA">
              <w:rPr>
                <w:sz w:val="20"/>
                <w:szCs w:val="20"/>
                <w:lang w:val="es-ES"/>
              </w:rPr>
              <w:t>Programa y Subprogramas Sectoriales de Fiscalización Ambiental de Resoluciones de Calific</w:t>
            </w:r>
            <w:r w:rsidRPr="00D97DAA">
              <w:rPr>
                <w:sz w:val="20"/>
                <w:szCs w:val="20"/>
                <w:lang w:val="es-ES"/>
              </w:rPr>
              <w:t>ación Ambiental para el año 2014</w:t>
            </w:r>
            <w:r w:rsidR="00525F03" w:rsidRPr="00D97DAA">
              <w:rPr>
                <w:sz w:val="20"/>
                <w:szCs w:val="20"/>
                <w:lang w:val="es-ES"/>
              </w:rPr>
              <w:t>.</w:t>
            </w:r>
          </w:p>
        </w:tc>
      </w:tr>
    </w:tbl>
    <w:p w14:paraId="055453C5" w14:textId="77777777" w:rsidR="00B1722C" w:rsidRPr="00D97DAA" w:rsidRDefault="00B1722C" w:rsidP="006340FD">
      <w:pPr>
        <w:pStyle w:val="Ttulo2"/>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412225539"/>
      <w:r w:rsidRPr="00D97DAA">
        <w:t xml:space="preserve">Materia </w:t>
      </w:r>
      <w:r w:rsidR="0091285E" w:rsidRPr="00D97DAA">
        <w:t>Específica Objeto de la Fiscalización</w:t>
      </w:r>
      <w:r w:rsidR="00893A4E" w:rsidRPr="00D97DAA">
        <w:t xml:space="preserve"> Ambiental.</w:t>
      </w:r>
      <w:bookmarkEnd w:id="65"/>
      <w:bookmarkEnd w:id="66"/>
      <w:bookmarkEnd w:id="67"/>
      <w:bookmarkEnd w:id="68"/>
      <w:bookmarkEnd w:id="69"/>
      <w:bookmarkEnd w:id="70"/>
      <w:bookmarkEnd w:id="71"/>
      <w:bookmarkEnd w:id="72"/>
      <w:bookmarkEnd w:id="73"/>
      <w:bookmarkEnd w:id="7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6B14DB" w:rsidRPr="00D97DAA" w14:paraId="02911D2F" w14:textId="77777777" w:rsidTr="00525F03">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F1E61EB" w14:textId="09DA922E" w:rsidR="00893A4E" w:rsidRPr="00D97DAA" w:rsidRDefault="00427E43" w:rsidP="00CF32D8">
            <w:pPr>
              <w:pStyle w:val="Prrafodelista"/>
              <w:numPr>
                <w:ilvl w:val="0"/>
                <w:numId w:val="6"/>
              </w:numPr>
              <w:spacing w:before="120" w:after="120"/>
              <w:ind w:left="426"/>
              <w:rPr>
                <w:rFonts w:eastAsia="Times New Roman" w:cs="Calibri"/>
                <w:sz w:val="20"/>
                <w:szCs w:val="16"/>
                <w:lang w:eastAsia="es-CL"/>
              </w:rPr>
            </w:pPr>
            <w:r w:rsidRPr="00D97DAA">
              <w:rPr>
                <w:rFonts w:eastAsia="Times New Roman" w:cs="Calibri"/>
                <w:sz w:val="20"/>
                <w:szCs w:val="16"/>
                <w:lang w:eastAsia="es-CL"/>
              </w:rPr>
              <w:t>Manejo de r</w:t>
            </w:r>
            <w:r w:rsidR="00B0315C" w:rsidRPr="00D97DAA">
              <w:rPr>
                <w:rFonts w:eastAsia="Times New Roman" w:cs="Calibri"/>
                <w:sz w:val="20"/>
                <w:szCs w:val="16"/>
                <w:lang w:eastAsia="es-CL"/>
              </w:rPr>
              <w:t>esiduos</w:t>
            </w:r>
            <w:r w:rsidRPr="00D97DAA">
              <w:rPr>
                <w:rFonts w:eastAsia="Times New Roman" w:cs="Calibri"/>
                <w:sz w:val="20"/>
                <w:szCs w:val="16"/>
                <w:lang w:eastAsia="es-CL"/>
              </w:rPr>
              <w:t>.</w:t>
            </w:r>
          </w:p>
          <w:p w14:paraId="1B9F3470" w14:textId="57D2BEC8" w:rsidR="006B14DB" w:rsidRPr="00D97DAA" w:rsidRDefault="006B14DB" w:rsidP="00CF32D8">
            <w:pPr>
              <w:pStyle w:val="Prrafodelista"/>
              <w:numPr>
                <w:ilvl w:val="0"/>
                <w:numId w:val="6"/>
              </w:numPr>
              <w:spacing w:before="120" w:after="120"/>
              <w:ind w:left="426"/>
              <w:rPr>
                <w:rFonts w:eastAsia="Times New Roman" w:cs="Calibri"/>
                <w:sz w:val="20"/>
                <w:szCs w:val="16"/>
                <w:lang w:eastAsia="es-CL"/>
              </w:rPr>
            </w:pPr>
            <w:r w:rsidRPr="00D97DAA">
              <w:rPr>
                <w:rFonts w:eastAsia="Times New Roman" w:cs="Calibri"/>
                <w:sz w:val="20"/>
                <w:szCs w:val="16"/>
                <w:lang w:eastAsia="es-CL"/>
              </w:rPr>
              <w:t>Manejo de lixiviados</w:t>
            </w:r>
            <w:r w:rsidR="00427E43" w:rsidRPr="00D97DAA">
              <w:rPr>
                <w:rFonts w:eastAsia="Times New Roman" w:cs="Calibri"/>
                <w:sz w:val="20"/>
                <w:szCs w:val="16"/>
                <w:lang w:eastAsia="es-CL"/>
              </w:rPr>
              <w:t>.</w:t>
            </w:r>
          </w:p>
          <w:p w14:paraId="45AB6BC7" w14:textId="4AEDD99E" w:rsidR="006B14DB" w:rsidRPr="00D97DAA" w:rsidRDefault="006B14DB" w:rsidP="00CF32D8">
            <w:pPr>
              <w:pStyle w:val="Prrafodelista"/>
              <w:numPr>
                <w:ilvl w:val="0"/>
                <w:numId w:val="6"/>
              </w:numPr>
              <w:spacing w:before="120" w:after="120"/>
              <w:ind w:left="426"/>
              <w:rPr>
                <w:rFonts w:eastAsia="Times New Roman" w:cs="Calibri"/>
                <w:sz w:val="20"/>
                <w:szCs w:val="16"/>
                <w:lang w:eastAsia="es-CL"/>
              </w:rPr>
            </w:pPr>
            <w:r w:rsidRPr="00D97DAA">
              <w:rPr>
                <w:rFonts w:eastAsia="Times New Roman" w:cs="Calibri"/>
                <w:sz w:val="20"/>
                <w:szCs w:val="16"/>
                <w:lang w:eastAsia="es-CL"/>
              </w:rPr>
              <w:t>Plan de contingencia</w:t>
            </w:r>
            <w:r w:rsidR="00427E43" w:rsidRPr="00D97DAA">
              <w:rPr>
                <w:rFonts w:eastAsia="Times New Roman" w:cs="Calibri"/>
                <w:sz w:val="20"/>
                <w:szCs w:val="16"/>
                <w:lang w:eastAsia="es-CL"/>
              </w:rPr>
              <w:t>.</w:t>
            </w:r>
          </w:p>
          <w:p w14:paraId="5C5288E2" w14:textId="21C26FDF" w:rsidR="006B14DB" w:rsidRPr="00D97DAA" w:rsidRDefault="00B0315C" w:rsidP="00CF32D8">
            <w:pPr>
              <w:pStyle w:val="Prrafodelista"/>
              <w:numPr>
                <w:ilvl w:val="0"/>
                <w:numId w:val="6"/>
              </w:numPr>
              <w:spacing w:before="120" w:after="120"/>
              <w:ind w:left="426"/>
              <w:rPr>
                <w:rFonts w:eastAsia="Times New Roman" w:cs="Calibri"/>
                <w:sz w:val="20"/>
                <w:szCs w:val="16"/>
                <w:lang w:eastAsia="es-CL"/>
              </w:rPr>
            </w:pPr>
            <w:r w:rsidRPr="00D97DAA">
              <w:rPr>
                <w:rFonts w:eastAsia="Times New Roman" w:cs="Calibri"/>
                <w:sz w:val="20"/>
                <w:szCs w:val="16"/>
                <w:lang w:eastAsia="es-CL"/>
              </w:rPr>
              <w:t>Manejo y conducci</w:t>
            </w:r>
            <w:r w:rsidR="00636EB3" w:rsidRPr="00D97DAA">
              <w:rPr>
                <w:rFonts w:eastAsia="Times New Roman" w:cs="Calibri"/>
                <w:sz w:val="20"/>
                <w:szCs w:val="16"/>
                <w:lang w:eastAsia="es-CL"/>
              </w:rPr>
              <w:t>ón de aguas lluvia</w:t>
            </w:r>
            <w:r w:rsidR="00427E43" w:rsidRPr="00D97DAA">
              <w:rPr>
                <w:rFonts w:eastAsia="Times New Roman" w:cs="Calibri"/>
                <w:sz w:val="20"/>
                <w:szCs w:val="16"/>
                <w:lang w:eastAsia="es-CL"/>
              </w:rPr>
              <w:t>.</w:t>
            </w:r>
          </w:p>
          <w:p w14:paraId="4F797BD9" w14:textId="3B4A7FF3" w:rsidR="006B14DB" w:rsidRPr="00D97DAA" w:rsidRDefault="006B14DB" w:rsidP="00636EB3">
            <w:pPr>
              <w:pStyle w:val="Prrafodelista"/>
              <w:numPr>
                <w:ilvl w:val="0"/>
                <w:numId w:val="6"/>
              </w:numPr>
              <w:spacing w:before="120" w:after="120"/>
              <w:ind w:left="426"/>
              <w:rPr>
                <w:rFonts w:eastAsia="Times New Roman" w:cs="Calibri"/>
                <w:sz w:val="20"/>
                <w:szCs w:val="16"/>
                <w:lang w:eastAsia="es-CL"/>
              </w:rPr>
            </w:pPr>
            <w:r w:rsidRPr="00D97DAA">
              <w:rPr>
                <w:rFonts w:eastAsia="Times New Roman" w:cs="Calibri"/>
                <w:sz w:val="20"/>
                <w:szCs w:val="16"/>
                <w:lang w:eastAsia="es-CL"/>
              </w:rPr>
              <w:t>Perdida de flora y/o vegetación</w:t>
            </w:r>
            <w:r w:rsidR="00427E43" w:rsidRPr="00D97DAA">
              <w:rPr>
                <w:rFonts w:eastAsia="Times New Roman" w:cs="Calibri"/>
                <w:sz w:val="20"/>
                <w:szCs w:val="16"/>
                <w:lang w:eastAsia="es-CL"/>
              </w:rPr>
              <w:t>.</w:t>
            </w:r>
          </w:p>
        </w:tc>
      </w:tr>
    </w:tbl>
    <w:p w14:paraId="14195664" w14:textId="77777777" w:rsidR="00004D1D" w:rsidRPr="00D97DAA" w:rsidRDefault="00893A4E" w:rsidP="00B00A5C">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12225540"/>
      <w:r w:rsidRPr="00D97DAA">
        <w:t xml:space="preserve">Aspectos </w:t>
      </w:r>
      <w:r w:rsidR="00E838DE" w:rsidRPr="00D97DAA">
        <w:t xml:space="preserve">relativos </w:t>
      </w:r>
      <w:r w:rsidRPr="00D97DAA">
        <w:t xml:space="preserve">a la </w:t>
      </w:r>
      <w:r w:rsidR="00E838DE" w:rsidRPr="00D97DAA">
        <w:t xml:space="preserve">ejecución </w:t>
      </w:r>
      <w:r w:rsidRPr="00D97DAA">
        <w:t>de la Inspección Ambiental</w:t>
      </w:r>
      <w:bookmarkEnd w:id="75"/>
      <w:bookmarkEnd w:id="76"/>
      <w:r w:rsidRPr="00D97DAA">
        <w:t>.</w:t>
      </w:r>
      <w:bookmarkEnd w:id="77"/>
      <w:bookmarkEnd w:id="78"/>
      <w:bookmarkEnd w:id="79"/>
      <w:bookmarkEnd w:id="80"/>
      <w:bookmarkEnd w:id="81"/>
      <w:bookmarkEnd w:id="82"/>
      <w:bookmarkEnd w:id="83"/>
      <w:bookmarkEnd w:id="84"/>
      <w:bookmarkEnd w:id="85"/>
      <w:bookmarkEnd w:id="8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46"/>
        <w:gridCol w:w="1672"/>
        <w:gridCol w:w="1674"/>
        <w:gridCol w:w="3344"/>
      </w:tblGrid>
      <w:tr w:rsidR="00893A4E" w:rsidRPr="00D97DAA" w14:paraId="09598A2D" w14:textId="77777777" w:rsidTr="004A40CA">
        <w:trPr>
          <w:trHeight w:val="488"/>
          <w:jc w:val="center"/>
        </w:trPr>
        <w:tc>
          <w:tcPr>
            <w:tcW w:w="166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13E44B" w14:textId="77777777" w:rsidR="00893A4E" w:rsidRPr="00D97DAA" w:rsidRDefault="00893A4E" w:rsidP="00893A4E">
            <w:pPr>
              <w:rPr>
                <w:sz w:val="20"/>
                <w:szCs w:val="20"/>
              </w:rPr>
            </w:pPr>
            <w:r w:rsidRPr="00D97DAA">
              <w:rPr>
                <w:b/>
                <w:sz w:val="20"/>
                <w:szCs w:val="20"/>
              </w:rPr>
              <w:t>F</w:t>
            </w:r>
            <w:r w:rsidR="00FA7A17" w:rsidRPr="00D97DAA">
              <w:rPr>
                <w:b/>
                <w:sz w:val="20"/>
                <w:szCs w:val="20"/>
              </w:rPr>
              <w:t>echa</w:t>
            </w:r>
            <w:r w:rsidRPr="00D97DAA">
              <w:rPr>
                <w:b/>
                <w:sz w:val="20"/>
                <w:szCs w:val="20"/>
              </w:rPr>
              <w:t xml:space="preserve"> de realización: </w:t>
            </w:r>
          </w:p>
          <w:p w14:paraId="3529D0F0" w14:textId="77777777" w:rsidR="00882292" w:rsidRPr="00D97DAA" w:rsidRDefault="00DB4F58" w:rsidP="00893A4E">
            <w:pPr>
              <w:rPr>
                <w:sz w:val="20"/>
                <w:szCs w:val="20"/>
              </w:rPr>
            </w:pPr>
            <w:r w:rsidRPr="00D97DAA">
              <w:rPr>
                <w:sz w:val="20"/>
                <w:szCs w:val="20"/>
              </w:rPr>
              <w:t>8 de julio de 2014</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04149CD" w14:textId="77777777" w:rsidR="00893A4E" w:rsidRPr="00D97DAA" w:rsidRDefault="00FA7A17" w:rsidP="0034655F">
            <w:pPr>
              <w:ind w:left="88"/>
              <w:rPr>
                <w:b/>
                <w:sz w:val="20"/>
                <w:szCs w:val="20"/>
              </w:rPr>
            </w:pPr>
            <w:r w:rsidRPr="00D97DAA">
              <w:rPr>
                <w:b/>
                <w:sz w:val="20"/>
                <w:szCs w:val="20"/>
              </w:rPr>
              <w:t>Hora</w:t>
            </w:r>
            <w:r w:rsidR="00F64DF2" w:rsidRPr="00D97DAA">
              <w:rPr>
                <w:b/>
                <w:sz w:val="20"/>
                <w:szCs w:val="20"/>
              </w:rPr>
              <w:t xml:space="preserve"> de i</w:t>
            </w:r>
            <w:r w:rsidR="00893A4E" w:rsidRPr="00D97DAA">
              <w:rPr>
                <w:b/>
                <w:sz w:val="20"/>
                <w:szCs w:val="20"/>
              </w:rPr>
              <w:t>nicio:</w:t>
            </w:r>
          </w:p>
          <w:p w14:paraId="03B9034F" w14:textId="77777777" w:rsidR="006B4FB2" w:rsidRPr="00D97DAA" w:rsidRDefault="00DB4F58" w:rsidP="0034655F">
            <w:pPr>
              <w:ind w:left="88"/>
              <w:rPr>
                <w:sz w:val="20"/>
                <w:szCs w:val="20"/>
              </w:rPr>
            </w:pPr>
            <w:r w:rsidRPr="00D97DAA">
              <w:rPr>
                <w:sz w:val="20"/>
                <w:szCs w:val="20"/>
              </w:rPr>
              <w:t>09:30</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6BC0AC43" w14:textId="77777777" w:rsidR="00893A4E" w:rsidRPr="00D97DAA" w:rsidRDefault="00FA7A17" w:rsidP="0034655F">
            <w:pPr>
              <w:ind w:left="144"/>
              <w:rPr>
                <w:b/>
                <w:sz w:val="20"/>
                <w:szCs w:val="20"/>
              </w:rPr>
            </w:pPr>
            <w:r w:rsidRPr="00D97DAA">
              <w:rPr>
                <w:b/>
                <w:sz w:val="20"/>
                <w:szCs w:val="20"/>
              </w:rPr>
              <w:t>Hora</w:t>
            </w:r>
            <w:r w:rsidR="00893A4E" w:rsidRPr="00D97DAA">
              <w:rPr>
                <w:b/>
                <w:sz w:val="20"/>
                <w:szCs w:val="20"/>
              </w:rPr>
              <w:t xml:space="preserve"> de </w:t>
            </w:r>
            <w:r w:rsidR="00E838DE" w:rsidRPr="00D97DAA">
              <w:rPr>
                <w:b/>
                <w:sz w:val="20"/>
                <w:szCs w:val="20"/>
              </w:rPr>
              <w:t>finalización</w:t>
            </w:r>
            <w:r w:rsidR="00893A4E" w:rsidRPr="00D97DAA">
              <w:rPr>
                <w:b/>
                <w:sz w:val="20"/>
                <w:szCs w:val="20"/>
              </w:rPr>
              <w:t>:</w:t>
            </w:r>
          </w:p>
          <w:p w14:paraId="599D79E1" w14:textId="77777777" w:rsidR="006B4FB2" w:rsidRPr="00D97DAA" w:rsidRDefault="00DB4F58" w:rsidP="0034655F">
            <w:pPr>
              <w:ind w:left="144"/>
              <w:rPr>
                <w:sz w:val="20"/>
                <w:szCs w:val="20"/>
                <w:lang w:val="es-ES" w:eastAsia="es-ES"/>
              </w:rPr>
            </w:pPr>
            <w:r w:rsidRPr="00D97DAA">
              <w:rPr>
                <w:sz w:val="20"/>
                <w:szCs w:val="20"/>
                <w:lang w:val="es-ES" w:eastAsia="es-ES"/>
              </w:rPr>
              <w:t>17:00</w:t>
            </w:r>
          </w:p>
        </w:tc>
      </w:tr>
      <w:tr w:rsidR="00893A4E" w:rsidRPr="00D97DAA" w14:paraId="63D6C79A" w14:textId="77777777" w:rsidTr="004A40CA">
        <w:trPr>
          <w:trHeight w:val="488"/>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16A73B" w14:textId="77777777" w:rsidR="00893A4E" w:rsidRPr="00D97DAA" w:rsidRDefault="00893A4E" w:rsidP="00570BD0">
            <w:pPr>
              <w:rPr>
                <w:sz w:val="20"/>
                <w:szCs w:val="20"/>
              </w:rPr>
            </w:pPr>
            <w:r w:rsidRPr="00D97DAA">
              <w:rPr>
                <w:b/>
                <w:sz w:val="20"/>
                <w:szCs w:val="20"/>
              </w:rPr>
              <w:t xml:space="preserve">Fiscalizador </w:t>
            </w:r>
            <w:r w:rsidR="00E838DE" w:rsidRPr="00D97DAA">
              <w:rPr>
                <w:b/>
                <w:sz w:val="20"/>
                <w:szCs w:val="20"/>
              </w:rPr>
              <w:t xml:space="preserve">encargado </w:t>
            </w:r>
            <w:r w:rsidRPr="00D97DAA">
              <w:rPr>
                <w:b/>
                <w:sz w:val="20"/>
                <w:szCs w:val="20"/>
              </w:rPr>
              <w:t xml:space="preserve">de la </w:t>
            </w:r>
            <w:r w:rsidR="00E838DE" w:rsidRPr="00D97DAA">
              <w:rPr>
                <w:b/>
                <w:sz w:val="20"/>
                <w:szCs w:val="20"/>
              </w:rPr>
              <w:t>actividad</w:t>
            </w:r>
            <w:r w:rsidRPr="00D97DAA">
              <w:rPr>
                <w:b/>
                <w:sz w:val="20"/>
                <w:szCs w:val="20"/>
              </w:rPr>
              <w:t>:</w:t>
            </w:r>
          </w:p>
          <w:p w14:paraId="3F1A55D4" w14:textId="77777777" w:rsidR="00893A4E" w:rsidRPr="00D97DAA" w:rsidRDefault="00DB4F58" w:rsidP="00570BD0">
            <w:pPr>
              <w:rPr>
                <w:sz w:val="20"/>
                <w:szCs w:val="20"/>
              </w:rPr>
            </w:pPr>
            <w:r w:rsidRPr="00D97DAA">
              <w:rPr>
                <w:sz w:val="20"/>
                <w:szCs w:val="20"/>
              </w:rPr>
              <w:t>Javiera De la Cerda</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14:paraId="705B8639" w14:textId="77777777" w:rsidR="00893A4E" w:rsidRPr="00D97DAA" w:rsidRDefault="00893A4E" w:rsidP="004A40CA">
            <w:pPr>
              <w:ind w:left="117"/>
              <w:rPr>
                <w:sz w:val="20"/>
                <w:szCs w:val="20"/>
              </w:rPr>
            </w:pPr>
            <w:r w:rsidRPr="00D97DAA">
              <w:rPr>
                <w:b/>
                <w:sz w:val="20"/>
                <w:szCs w:val="20"/>
              </w:rPr>
              <w:t>Órgano:</w:t>
            </w:r>
          </w:p>
          <w:p w14:paraId="02391B3E" w14:textId="77777777" w:rsidR="00893A4E" w:rsidRPr="00D97DAA" w:rsidRDefault="00DB4F58" w:rsidP="004A40CA">
            <w:pPr>
              <w:ind w:left="117"/>
              <w:rPr>
                <w:rFonts w:eastAsia="Times New Roman"/>
                <w:sz w:val="20"/>
                <w:szCs w:val="20"/>
              </w:rPr>
            </w:pPr>
            <w:r w:rsidRPr="00D97DAA">
              <w:rPr>
                <w:rFonts w:eastAsia="Times New Roman"/>
                <w:sz w:val="20"/>
                <w:szCs w:val="20"/>
              </w:rPr>
              <w:t>SMA</w:t>
            </w:r>
          </w:p>
        </w:tc>
      </w:tr>
      <w:tr w:rsidR="00893A4E" w:rsidRPr="00D97DAA" w14:paraId="74B34AD6" w14:textId="77777777" w:rsidTr="004A40CA">
        <w:trPr>
          <w:trHeight w:val="488"/>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B453FC" w14:textId="77777777" w:rsidR="00893A4E" w:rsidRPr="00D97DAA" w:rsidRDefault="00893A4E" w:rsidP="00570BD0">
            <w:pPr>
              <w:rPr>
                <w:sz w:val="20"/>
                <w:szCs w:val="20"/>
              </w:rPr>
            </w:pPr>
            <w:r w:rsidRPr="00D97DAA">
              <w:rPr>
                <w:b/>
                <w:sz w:val="20"/>
                <w:szCs w:val="20"/>
              </w:rPr>
              <w:t xml:space="preserve">Fiscalizadores </w:t>
            </w:r>
            <w:r w:rsidR="00E838DE" w:rsidRPr="00D97DAA">
              <w:rPr>
                <w:b/>
                <w:sz w:val="20"/>
                <w:szCs w:val="20"/>
              </w:rPr>
              <w:t>participantes</w:t>
            </w:r>
            <w:r w:rsidRPr="00D97DAA">
              <w:rPr>
                <w:b/>
                <w:sz w:val="20"/>
                <w:szCs w:val="20"/>
              </w:rPr>
              <w:t>:</w:t>
            </w:r>
          </w:p>
          <w:p w14:paraId="3E06D0C0" w14:textId="77777777" w:rsidR="00893A4E" w:rsidRPr="00D97DAA" w:rsidRDefault="00DB4F58" w:rsidP="00570BD0">
            <w:pPr>
              <w:rPr>
                <w:sz w:val="20"/>
                <w:szCs w:val="20"/>
              </w:rPr>
            </w:pPr>
            <w:r w:rsidRPr="00D97DAA">
              <w:rPr>
                <w:sz w:val="20"/>
                <w:szCs w:val="20"/>
              </w:rPr>
              <w:t>Patricia Cáceres</w:t>
            </w:r>
          </w:p>
          <w:p w14:paraId="2683264D" w14:textId="77777777" w:rsidR="00DB4F58" w:rsidRPr="00D97DAA" w:rsidRDefault="00DB4F58" w:rsidP="00570BD0">
            <w:pPr>
              <w:rPr>
                <w:sz w:val="20"/>
                <w:szCs w:val="20"/>
              </w:rPr>
            </w:pPr>
            <w:r w:rsidRPr="00D97DAA">
              <w:rPr>
                <w:sz w:val="20"/>
                <w:szCs w:val="20"/>
              </w:rPr>
              <w:t>Claudio Gálvez</w:t>
            </w:r>
          </w:p>
          <w:p w14:paraId="10611591" w14:textId="77777777" w:rsidR="00DB4F58" w:rsidRPr="00D97DAA" w:rsidRDefault="00DB4F58" w:rsidP="00570BD0">
            <w:pPr>
              <w:rPr>
                <w:sz w:val="20"/>
                <w:szCs w:val="20"/>
              </w:rPr>
            </w:pPr>
            <w:r w:rsidRPr="00D97DAA">
              <w:rPr>
                <w:sz w:val="20"/>
                <w:szCs w:val="20"/>
              </w:rPr>
              <w:t>Félix Avaria</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14:paraId="77851AFD" w14:textId="77777777" w:rsidR="00893A4E" w:rsidRPr="00D97DAA" w:rsidRDefault="00893A4E" w:rsidP="004A40CA">
            <w:pPr>
              <w:ind w:left="117"/>
              <w:rPr>
                <w:sz w:val="20"/>
                <w:szCs w:val="20"/>
                <w:lang w:val="en-US"/>
              </w:rPr>
            </w:pPr>
            <w:r w:rsidRPr="00D97DAA">
              <w:rPr>
                <w:b/>
                <w:sz w:val="20"/>
                <w:szCs w:val="20"/>
              </w:rPr>
              <w:t>Órganos</w:t>
            </w:r>
            <w:r w:rsidRPr="00D97DAA">
              <w:rPr>
                <w:b/>
                <w:sz w:val="20"/>
                <w:szCs w:val="20"/>
                <w:lang w:val="en-US"/>
              </w:rPr>
              <w:t>:</w:t>
            </w:r>
          </w:p>
          <w:p w14:paraId="48694868" w14:textId="77777777" w:rsidR="00893A4E" w:rsidRPr="00D97DAA" w:rsidRDefault="00DB4F58" w:rsidP="004A40CA">
            <w:pPr>
              <w:ind w:left="117"/>
              <w:rPr>
                <w:rFonts w:eastAsia="Times New Roman"/>
                <w:sz w:val="20"/>
                <w:szCs w:val="20"/>
                <w:lang w:val="en-US"/>
              </w:rPr>
            </w:pPr>
            <w:r w:rsidRPr="00D97DAA">
              <w:rPr>
                <w:rFonts w:eastAsia="Times New Roman"/>
                <w:sz w:val="20"/>
                <w:szCs w:val="20"/>
                <w:lang w:val="en-US"/>
              </w:rPr>
              <w:t>SAG</w:t>
            </w:r>
          </w:p>
          <w:p w14:paraId="0A0B9839" w14:textId="77777777" w:rsidR="00DB4F58" w:rsidRPr="00D97DAA" w:rsidRDefault="00DB4F58" w:rsidP="004A40CA">
            <w:pPr>
              <w:ind w:left="117"/>
              <w:rPr>
                <w:rFonts w:eastAsia="Times New Roman"/>
                <w:sz w:val="20"/>
                <w:szCs w:val="20"/>
                <w:lang w:val="en-US"/>
              </w:rPr>
            </w:pPr>
            <w:r w:rsidRPr="00D97DAA">
              <w:rPr>
                <w:rFonts w:eastAsia="Times New Roman"/>
                <w:sz w:val="20"/>
                <w:szCs w:val="20"/>
                <w:lang w:val="en-US"/>
              </w:rPr>
              <w:t>SAG</w:t>
            </w:r>
          </w:p>
          <w:p w14:paraId="79DB7F65" w14:textId="77777777" w:rsidR="00DB4F58" w:rsidRPr="00D97DAA" w:rsidRDefault="00DB4F58" w:rsidP="004A40CA">
            <w:pPr>
              <w:ind w:left="117"/>
              <w:rPr>
                <w:rFonts w:eastAsia="Times New Roman"/>
                <w:sz w:val="20"/>
                <w:szCs w:val="20"/>
                <w:lang w:val="en-US"/>
              </w:rPr>
            </w:pPr>
            <w:r w:rsidRPr="00D97DAA">
              <w:rPr>
                <w:rFonts w:eastAsia="Times New Roman"/>
                <w:sz w:val="20"/>
                <w:szCs w:val="20"/>
                <w:lang w:val="en-US"/>
              </w:rPr>
              <w:t>CONAF</w:t>
            </w:r>
          </w:p>
        </w:tc>
      </w:tr>
      <w:tr w:rsidR="009B139A" w:rsidRPr="00D97DAA" w14:paraId="4BFD7837" w14:textId="77777777" w:rsidTr="004A40CA">
        <w:trPr>
          <w:trHeight w:val="488"/>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D4AEB68" w14:textId="77777777" w:rsidR="009B139A" w:rsidRPr="00D97DAA" w:rsidRDefault="009B139A" w:rsidP="00D51795">
            <w:pPr>
              <w:spacing w:line="0" w:lineRule="atLeast"/>
              <w:jc w:val="left"/>
              <w:rPr>
                <w:b/>
                <w:sz w:val="20"/>
                <w:szCs w:val="20"/>
              </w:rPr>
            </w:pPr>
            <w:r w:rsidRPr="00D97DAA">
              <w:rPr>
                <w:b/>
                <w:sz w:val="20"/>
                <w:szCs w:val="20"/>
              </w:rPr>
              <w:t>Existió oposición al ingreso:</w:t>
            </w:r>
            <w:r w:rsidRPr="00D97DAA">
              <w:rPr>
                <w:sz w:val="20"/>
                <w:szCs w:val="20"/>
              </w:rPr>
              <w:t xml:space="preserve"> </w:t>
            </w:r>
            <w:r w:rsidR="00D51795" w:rsidRPr="00D97DAA">
              <w:rPr>
                <w:color w:val="000000" w:themeColor="text1"/>
                <w:sz w:val="20"/>
                <w:szCs w:val="20"/>
              </w:rPr>
              <w:t>No</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E35AB67" w14:textId="77777777" w:rsidR="009B139A" w:rsidRPr="00D97DAA" w:rsidRDefault="009B139A" w:rsidP="004A40CA">
            <w:pPr>
              <w:spacing w:line="0" w:lineRule="atLeast"/>
              <w:ind w:left="117"/>
              <w:jc w:val="left"/>
              <w:rPr>
                <w:b/>
                <w:sz w:val="20"/>
                <w:szCs w:val="20"/>
              </w:rPr>
            </w:pPr>
            <w:r w:rsidRPr="00D97DAA">
              <w:rPr>
                <w:b/>
                <w:sz w:val="20"/>
                <w:szCs w:val="20"/>
              </w:rPr>
              <w:t xml:space="preserve">Existió auxilio de fuerza pública: </w:t>
            </w:r>
            <w:r w:rsidR="00D51795" w:rsidRPr="00D97DAA">
              <w:rPr>
                <w:color w:val="000000" w:themeColor="text1"/>
                <w:sz w:val="20"/>
                <w:szCs w:val="20"/>
              </w:rPr>
              <w:t>No</w:t>
            </w:r>
          </w:p>
        </w:tc>
      </w:tr>
      <w:tr w:rsidR="009B139A" w:rsidRPr="00D97DAA" w14:paraId="10789015" w14:textId="77777777" w:rsidTr="004A40CA">
        <w:trPr>
          <w:trHeight w:val="488"/>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5F9C21A" w14:textId="77777777" w:rsidR="009B139A" w:rsidRPr="00D97DAA" w:rsidRDefault="009B139A" w:rsidP="00E838DE">
            <w:pPr>
              <w:spacing w:line="0" w:lineRule="atLeast"/>
              <w:jc w:val="left"/>
              <w:rPr>
                <w:b/>
                <w:sz w:val="20"/>
                <w:szCs w:val="20"/>
              </w:rPr>
            </w:pPr>
            <w:r w:rsidRPr="00D97DAA">
              <w:rPr>
                <w:b/>
                <w:sz w:val="20"/>
                <w:szCs w:val="20"/>
              </w:rPr>
              <w:t>Existió colaboración por parte de los fiscalizados:</w:t>
            </w:r>
            <w:r w:rsidR="00D51795" w:rsidRPr="00D97DAA">
              <w:rPr>
                <w:b/>
                <w:sz w:val="20"/>
                <w:szCs w:val="20"/>
              </w:rPr>
              <w:t xml:space="preserve"> </w:t>
            </w:r>
            <w:r w:rsidR="00D51795" w:rsidRPr="00D97DAA">
              <w:rPr>
                <w:color w:val="000000" w:themeColor="text1"/>
                <w:sz w:val="20"/>
                <w:szCs w:val="20"/>
              </w:rPr>
              <w:t>Si</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9983D67" w14:textId="77777777" w:rsidR="009B139A" w:rsidRPr="00D97DAA" w:rsidRDefault="009B139A" w:rsidP="00D51795">
            <w:pPr>
              <w:spacing w:line="0" w:lineRule="atLeast"/>
              <w:ind w:left="117"/>
              <w:jc w:val="left"/>
              <w:rPr>
                <w:b/>
                <w:sz w:val="20"/>
                <w:szCs w:val="20"/>
              </w:rPr>
            </w:pPr>
            <w:r w:rsidRPr="00D97DAA">
              <w:rPr>
                <w:b/>
                <w:sz w:val="20"/>
                <w:szCs w:val="20"/>
              </w:rPr>
              <w:t xml:space="preserve">Existió trato respetuoso y deferente: </w:t>
            </w:r>
            <w:r w:rsidR="00D51795" w:rsidRPr="00D97DAA">
              <w:rPr>
                <w:color w:val="000000" w:themeColor="text1"/>
                <w:sz w:val="20"/>
                <w:szCs w:val="20"/>
              </w:rPr>
              <w:t>Si</w:t>
            </w:r>
          </w:p>
        </w:tc>
      </w:tr>
      <w:tr w:rsidR="009B139A" w:rsidRPr="00D97DAA" w14:paraId="26D5B7AB" w14:textId="77777777" w:rsidTr="004A40CA">
        <w:trPr>
          <w:trHeight w:val="488"/>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C3C2C2C" w14:textId="77777777" w:rsidR="00893A4E" w:rsidRPr="00D97DAA" w:rsidRDefault="00893A4E" w:rsidP="009B139A">
            <w:pPr>
              <w:spacing w:line="0" w:lineRule="atLeast"/>
              <w:jc w:val="left"/>
              <w:rPr>
                <w:b/>
                <w:sz w:val="20"/>
                <w:szCs w:val="20"/>
              </w:rPr>
            </w:pPr>
            <w:r w:rsidRPr="00D97DAA">
              <w:rPr>
                <w:b/>
                <w:sz w:val="20"/>
                <w:szCs w:val="20"/>
              </w:rPr>
              <w:t xml:space="preserve">Entrega de </w:t>
            </w:r>
            <w:r w:rsidR="009B139A" w:rsidRPr="00D97DAA">
              <w:rPr>
                <w:b/>
                <w:sz w:val="20"/>
                <w:szCs w:val="20"/>
              </w:rPr>
              <w:t>antecedentes solicitados</w:t>
            </w:r>
            <w:r w:rsidRPr="00D97DAA">
              <w:rPr>
                <w:b/>
                <w:sz w:val="20"/>
                <w:szCs w:val="20"/>
              </w:rPr>
              <w:t>:</w:t>
            </w:r>
            <w:r w:rsidR="006B4FB2" w:rsidRPr="00D97DAA">
              <w:rPr>
                <w:sz w:val="20"/>
                <w:szCs w:val="20"/>
              </w:rPr>
              <w:t xml:space="preserve"> </w:t>
            </w:r>
            <w:r w:rsidR="00D51795" w:rsidRPr="00D97DAA">
              <w:rPr>
                <w:color w:val="000000" w:themeColor="text1"/>
                <w:sz w:val="20"/>
                <w:szCs w:val="20"/>
              </w:rPr>
              <w:t>No</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B779D2E" w14:textId="77777777" w:rsidR="00893A4E" w:rsidRPr="00D97DAA" w:rsidRDefault="003A141A" w:rsidP="004A40CA">
            <w:pPr>
              <w:spacing w:line="0" w:lineRule="atLeast"/>
              <w:ind w:left="117"/>
              <w:jc w:val="left"/>
              <w:rPr>
                <w:sz w:val="20"/>
                <w:szCs w:val="20"/>
              </w:rPr>
            </w:pPr>
            <w:r w:rsidRPr="00D97DAA">
              <w:rPr>
                <w:b/>
                <w:sz w:val="20"/>
                <w:szCs w:val="20"/>
              </w:rPr>
              <w:t>Entrega de a</w:t>
            </w:r>
            <w:r w:rsidR="009B139A" w:rsidRPr="00D97DAA">
              <w:rPr>
                <w:b/>
                <w:sz w:val="20"/>
                <w:szCs w:val="20"/>
              </w:rPr>
              <w:t>cta:</w:t>
            </w:r>
            <w:r w:rsidR="00D51795" w:rsidRPr="00D97DAA">
              <w:rPr>
                <w:b/>
                <w:sz w:val="20"/>
                <w:szCs w:val="20"/>
              </w:rPr>
              <w:t xml:space="preserve"> </w:t>
            </w:r>
            <w:r w:rsidR="00D51795" w:rsidRPr="00D97DAA">
              <w:rPr>
                <w:color w:val="000000" w:themeColor="text1"/>
                <w:sz w:val="20"/>
                <w:szCs w:val="20"/>
              </w:rPr>
              <w:t>Si (</w:t>
            </w:r>
            <w:r w:rsidR="00D51795" w:rsidRPr="00D97DAA">
              <w:rPr>
                <w:color w:val="000000" w:themeColor="text1"/>
                <w:sz w:val="20"/>
                <w:szCs w:val="20"/>
              </w:rPr>
              <w:fldChar w:fldCharType="begin"/>
            </w:r>
            <w:r w:rsidR="00D51795" w:rsidRPr="00D97DAA">
              <w:rPr>
                <w:color w:val="000000" w:themeColor="text1"/>
                <w:sz w:val="20"/>
                <w:szCs w:val="20"/>
              </w:rPr>
              <w:instrText xml:space="preserve"> REF _Ref409619093 \h  \* MERGEFORMAT </w:instrText>
            </w:r>
            <w:r w:rsidR="00D51795" w:rsidRPr="00D97DAA">
              <w:rPr>
                <w:color w:val="000000" w:themeColor="text1"/>
                <w:sz w:val="20"/>
                <w:szCs w:val="20"/>
              </w:rPr>
            </w:r>
            <w:r w:rsidR="00D51795" w:rsidRPr="00D97DAA">
              <w:rPr>
                <w:color w:val="000000" w:themeColor="text1"/>
                <w:sz w:val="20"/>
                <w:szCs w:val="20"/>
              </w:rPr>
              <w:fldChar w:fldCharType="separate"/>
            </w:r>
            <w:r w:rsidR="001633E4" w:rsidRPr="00D97DAA">
              <w:rPr>
                <w:sz w:val="20"/>
                <w:szCs w:val="18"/>
              </w:rPr>
              <w:t xml:space="preserve">Anexo </w:t>
            </w:r>
            <w:r w:rsidR="001633E4" w:rsidRPr="00D97DAA">
              <w:rPr>
                <w:noProof/>
                <w:sz w:val="20"/>
                <w:szCs w:val="18"/>
              </w:rPr>
              <w:t>2</w:t>
            </w:r>
            <w:r w:rsidR="00D51795" w:rsidRPr="00D97DAA">
              <w:rPr>
                <w:color w:val="000000" w:themeColor="text1"/>
                <w:sz w:val="20"/>
                <w:szCs w:val="20"/>
              </w:rPr>
              <w:fldChar w:fldCharType="end"/>
            </w:r>
            <w:r w:rsidR="00D51795" w:rsidRPr="00D97DAA">
              <w:rPr>
                <w:color w:val="000000" w:themeColor="text1"/>
                <w:sz w:val="20"/>
                <w:szCs w:val="20"/>
              </w:rPr>
              <w:t>).</w:t>
            </w:r>
          </w:p>
        </w:tc>
      </w:tr>
      <w:tr w:rsidR="009B139A" w:rsidRPr="00D97DAA" w14:paraId="78E4A2C2" w14:textId="77777777" w:rsidTr="004A40CA">
        <w:trPr>
          <w:trHeight w:val="48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F3D94F" w14:textId="77777777" w:rsidR="009B139A" w:rsidRPr="00D97DAA" w:rsidRDefault="009B139A" w:rsidP="00427E43">
            <w:pPr>
              <w:spacing w:line="0" w:lineRule="atLeast"/>
              <w:rPr>
                <w:color w:val="000000" w:themeColor="text1"/>
                <w:sz w:val="20"/>
                <w:szCs w:val="20"/>
              </w:rPr>
            </w:pPr>
            <w:r w:rsidRPr="00D97DAA">
              <w:rPr>
                <w:b/>
                <w:sz w:val="20"/>
                <w:szCs w:val="20"/>
              </w:rPr>
              <w:t>Observaciones:</w:t>
            </w:r>
            <w:r w:rsidR="00D51795" w:rsidRPr="00D97DAA">
              <w:rPr>
                <w:color w:val="000000" w:themeColor="text1"/>
                <w:sz w:val="20"/>
                <w:szCs w:val="20"/>
              </w:rPr>
              <w:t xml:space="preserve"> </w:t>
            </w:r>
            <w:r w:rsidR="008747A2" w:rsidRPr="00D97DAA">
              <w:rPr>
                <w:color w:val="000000" w:themeColor="text1"/>
                <w:sz w:val="20"/>
                <w:szCs w:val="20"/>
              </w:rPr>
              <w:t xml:space="preserve">La documentación solicitada durante la inspección fue enviada a la </w:t>
            </w:r>
            <w:r w:rsidR="00650C72" w:rsidRPr="00D97DAA">
              <w:rPr>
                <w:color w:val="000000" w:themeColor="text1"/>
                <w:sz w:val="20"/>
                <w:szCs w:val="20"/>
              </w:rPr>
              <w:t>O</w:t>
            </w:r>
            <w:r w:rsidR="008747A2" w:rsidRPr="00D97DAA">
              <w:rPr>
                <w:color w:val="000000" w:themeColor="text1"/>
                <w:sz w:val="20"/>
                <w:szCs w:val="20"/>
              </w:rPr>
              <w:t>fici</w:t>
            </w:r>
            <w:r w:rsidR="00650C72" w:rsidRPr="00D97DAA">
              <w:rPr>
                <w:color w:val="000000" w:themeColor="text1"/>
                <w:sz w:val="20"/>
                <w:szCs w:val="20"/>
              </w:rPr>
              <w:t>na Regional de la SMA Antofagasta, a través de carta conductora S/N de fecha 22 de julio de 2014 (</w:t>
            </w:r>
            <w:r w:rsidR="00650C72" w:rsidRPr="00D97DAA">
              <w:rPr>
                <w:color w:val="000000" w:themeColor="text1"/>
                <w:sz w:val="20"/>
                <w:szCs w:val="20"/>
              </w:rPr>
              <w:fldChar w:fldCharType="begin"/>
            </w:r>
            <w:r w:rsidR="00650C72" w:rsidRPr="00D97DAA">
              <w:rPr>
                <w:color w:val="000000" w:themeColor="text1"/>
                <w:sz w:val="20"/>
                <w:szCs w:val="20"/>
              </w:rPr>
              <w:instrText xml:space="preserve"> REF _Ref408416337 \h  \* MERGEFORMAT </w:instrText>
            </w:r>
            <w:r w:rsidR="00650C72" w:rsidRPr="00D97DAA">
              <w:rPr>
                <w:color w:val="000000" w:themeColor="text1"/>
                <w:sz w:val="20"/>
                <w:szCs w:val="20"/>
              </w:rPr>
            </w:r>
            <w:r w:rsidR="00650C72" w:rsidRPr="00D97DAA">
              <w:rPr>
                <w:color w:val="000000" w:themeColor="text1"/>
                <w:sz w:val="20"/>
                <w:szCs w:val="20"/>
              </w:rPr>
              <w:fldChar w:fldCharType="separate"/>
            </w:r>
            <w:r w:rsidR="001633E4" w:rsidRPr="00D97DAA">
              <w:rPr>
                <w:sz w:val="20"/>
                <w:szCs w:val="20"/>
              </w:rPr>
              <w:t xml:space="preserve">Anexo </w:t>
            </w:r>
            <w:r w:rsidR="001633E4" w:rsidRPr="00D97DAA">
              <w:rPr>
                <w:noProof/>
                <w:sz w:val="20"/>
                <w:szCs w:val="20"/>
              </w:rPr>
              <w:t>5</w:t>
            </w:r>
            <w:r w:rsidR="00650C72" w:rsidRPr="00D97DAA">
              <w:rPr>
                <w:color w:val="000000" w:themeColor="text1"/>
                <w:sz w:val="20"/>
                <w:szCs w:val="20"/>
              </w:rPr>
              <w:fldChar w:fldCharType="end"/>
            </w:r>
            <w:r w:rsidR="00650C72" w:rsidRPr="00D97DAA">
              <w:rPr>
                <w:color w:val="000000" w:themeColor="text1"/>
                <w:sz w:val="20"/>
                <w:szCs w:val="20"/>
              </w:rPr>
              <w:t>).</w:t>
            </w:r>
          </w:p>
        </w:tc>
      </w:tr>
    </w:tbl>
    <w:p w14:paraId="7644DE71" w14:textId="77777777" w:rsidR="00413EC4" w:rsidRPr="00D97DAA" w:rsidRDefault="00413EC4">
      <w:pPr>
        <w:jc w:val="left"/>
        <w:rPr>
          <w:rFonts w:cstheme="minorHAnsi"/>
          <w:b/>
          <w:color w:val="FF0000"/>
          <w:sz w:val="14"/>
          <w:szCs w:val="24"/>
        </w:rPr>
      </w:pPr>
    </w:p>
    <w:p w14:paraId="4B167987" w14:textId="77777777" w:rsidR="00413EC4" w:rsidRPr="00D97DAA" w:rsidRDefault="00413EC4">
      <w:pPr>
        <w:jc w:val="left"/>
        <w:rPr>
          <w:rFonts w:cstheme="minorHAnsi"/>
          <w:b/>
          <w:color w:val="FF0000"/>
          <w:sz w:val="14"/>
          <w:szCs w:val="24"/>
        </w:rPr>
        <w:sectPr w:rsidR="00413EC4" w:rsidRPr="00D97DAA" w:rsidSect="00A70F8F">
          <w:pgSz w:w="12240" w:h="15840"/>
          <w:pgMar w:top="1134" w:right="1134" w:bottom="1134" w:left="1134" w:header="709" w:footer="709" w:gutter="0"/>
          <w:cols w:space="708"/>
          <w:docGrid w:linePitch="360"/>
        </w:sectPr>
      </w:pPr>
    </w:p>
    <w:p w14:paraId="38412036" w14:textId="77777777" w:rsidR="000D607C" w:rsidRPr="00D97DAA" w:rsidRDefault="00F67BC0" w:rsidP="006340FD">
      <w:pPr>
        <w:pStyle w:val="Ttulo3"/>
      </w:pPr>
      <w:bookmarkStart w:id="87" w:name="_Toc390184274"/>
      <w:bookmarkStart w:id="88" w:name="_Toc390360005"/>
      <w:bookmarkStart w:id="89" w:name="_Toc390777026"/>
      <w:bookmarkStart w:id="90" w:name="_Toc412225541"/>
      <w:bookmarkStart w:id="91" w:name="_Toc352840390"/>
      <w:bookmarkStart w:id="92" w:name="_Toc352841450"/>
      <w:bookmarkStart w:id="93" w:name="_Toc353998117"/>
      <w:bookmarkStart w:id="94" w:name="_Toc353998190"/>
      <w:bookmarkStart w:id="95" w:name="_Toc382383541"/>
      <w:bookmarkStart w:id="96" w:name="_Toc382472363"/>
      <w:r w:rsidRPr="00D97DAA">
        <w:lastRenderedPageBreak/>
        <w:t>Esquema de r</w:t>
      </w:r>
      <w:r w:rsidR="000D607C" w:rsidRPr="00D97DAA">
        <w:t>ecorrido</w:t>
      </w:r>
      <w:bookmarkEnd w:id="87"/>
      <w:bookmarkEnd w:id="88"/>
      <w:bookmarkEnd w:id="89"/>
      <w:bookmarkEnd w:id="90"/>
    </w:p>
    <w:tbl>
      <w:tblPr>
        <w:tblStyle w:val="Tablaconcuadrcula"/>
        <w:tblW w:w="4963" w:type="pct"/>
        <w:tblLook w:val="04A0" w:firstRow="1" w:lastRow="0" w:firstColumn="1" w:lastColumn="0" w:noHBand="0" w:noVBand="1"/>
      </w:tblPr>
      <w:tblGrid>
        <w:gridCol w:w="13686"/>
      </w:tblGrid>
      <w:tr w:rsidR="00A24909" w:rsidRPr="00D97DAA" w14:paraId="53465970" w14:textId="77777777" w:rsidTr="003B26A5">
        <w:trPr>
          <w:trHeight w:val="7937"/>
        </w:trPr>
        <w:tc>
          <w:tcPr>
            <w:tcW w:w="5000" w:type="pct"/>
            <w:vAlign w:val="center"/>
          </w:tcPr>
          <w:p w14:paraId="357D8E3C" w14:textId="77777777" w:rsidR="007945D4" w:rsidRPr="00D97DAA" w:rsidRDefault="00757936" w:rsidP="007945D4">
            <w:pPr>
              <w:spacing w:before="120" w:after="120"/>
              <w:jc w:val="center"/>
              <w:rPr>
                <w:b/>
              </w:rPr>
            </w:pPr>
            <w:r w:rsidRPr="00D97DAA">
              <w:rPr>
                <w:b/>
              </w:rPr>
              <w:t xml:space="preserve">Figura </w:t>
            </w:r>
            <w:r w:rsidRPr="00D97DAA">
              <w:rPr>
                <w:b/>
              </w:rPr>
              <w:fldChar w:fldCharType="begin"/>
            </w:r>
            <w:r w:rsidRPr="00D97DAA">
              <w:rPr>
                <w:b/>
              </w:rPr>
              <w:instrText xml:space="preserve"> SEQ Figura \* ARABIC </w:instrText>
            </w:r>
            <w:r w:rsidRPr="00D97DAA">
              <w:rPr>
                <w:b/>
              </w:rPr>
              <w:fldChar w:fldCharType="separate"/>
            </w:r>
            <w:r w:rsidR="001633E4" w:rsidRPr="00D97DAA">
              <w:rPr>
                <w:b/>
                <w:noProof/>
              </w:rPr>
              <w:t>3</w:t>
            </w:r>
            <w:r w:rsidRPr="00D97DAA">
              <w:rPr>
                <w:b/>
              </w:rPr>
              <w:fldChar w:fldCharType="end"/>
            </w:r>
            <w:r w:rsidRPr="00D97DAA">
              <w:rPr>
                <w:b/>
              </w:rPr>
              <w:t>. Esquema del Recorrido</w:t>
            </w:r>
          </w:p>
          <w:p w14:paraId="2CC66CBD" w14:textId="77777777" w:rsidR="00581FCC" w:rsidRPr="00D97DAA" w:rsidRDefault="00802F1C" w:rsidP="007945D4">
            <w:pPr>
              <w:spacing w:before="120" w:after="120"/>
              <w:jc w:val="center"/>
            </w:pPr>
            <w:r w:rsidRPr="00D97DAA">
              <w:rPr>
                <w:noProof/>
                <w:lang w:eastAsia="es-CL"/>
              </w:rPr>
              <w:drawing>
                <wp:inline distT="0" distB="0" distL="0" distR="0" wp14:anchorId="2768F8AC" wp14:editId="0118A7D8">
                  <wp:extent cx="8280000" cy="4924562"/>
                  <wp:effectExtent l="0" t="0" r="6985" b="0"/>
                  <wp:docPr id="30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2.jpg"/>
                          <pic:cNvPicPr/>
                        </pic:nvPicPr>
                        <pic:blipFill>
                          <a:blip r:embed="rId30">
                            <a:extLst>
                              <a:ext uri="{28A0092B-C50C-407E-A947-70E740481C1C}">
                                <a14:useLocalDpi xmlns:a14="http://schemas.microsoft.com/office/drawing/2010/main" val="0"/>
                              </a:ext>
                            </a:extLst>
                          </a:blip>
                          <a:stretch>
                            <a:fillRect/>
                          </a:stretch>
                        </pic:blipFill>
                        <pic:spPr>
                          <a:xfrm>
                            <a:off x="0" y="0"/>
                            <a:ext cx="8280000" cy="4924562"/>
                          </a:xfrm>
                          <a:prstGeom prst="rect">
                            <a:avLst/>
                          </a:prstGeom>
                        </pic:spPr>
                      </pic:pic>
                    </a:graphicData>
                  </a:graphic>
                </wp:inline>
              </w:drawing>
            </w:r>
          </w:p>
        </w:tc>
      </w:tr>
    </w:tbl>
    <w:p w14:paraId="4CE2022A" w14:textId="77777777" w:rsidR="00A24909" w:rsidRPr="00D97DAA" w:rsidRDefault="007945D4">
      <w:pPr>
        <w:jc w:val="left"/>
        <w:rPr>
          <w:sz w:val="10"/>
        </w:rPr>
        <w:sectPr w:rsidR="00A24909" w:rsidRPr="00D97DAA" w:rsidSect="003B26A5">
          <w:pgSz w:w="15840" w:h="12240" w:orient="landscape"/>
          <w:pgMar w:top="1134" w:right="1134" w:bottom="1134" w:left="1134" w:header="709" w:footer="709" w:gutter="0"/>
          <w:cols w:space="708"/>
          <w:docGrid w:linePitch="360"/>
        </w:sectPr>
      </w:pPr>
      <w:r w:rsidRPr="00D97DAA">
        <w:rPr>
          <w:sz w:val="10"/>
        </w:rPr>
        <w:br w:type="page"/>
      </w:r>
    </w:p>
    <w:p w14:paraId="1579F55A" w14:textId="77777777" w:rsidR="000D607C" w:rsidRPr="00D97DAA" w:rsidRDefault="00893A4E" w:rsidP="006340FD">
      <w:pPr>
        <w:pStyle w:val="Ttulo3"/>
      </w:pPr>
      <w:bookmarkStart w:id="97" w:name="_Toc390184275"/>
      <w:bookmarkStart w:id="98" w:name="_Toc390360006"/>
      <w:bookmarkStart w:id="99" w:name="_Toc390777027"/>
      <w:bookmarkStart w:id="100" w:name="_Toc412225542"/>
      <w:r w:rsidRPr="00D97DAA">
        <w:lastRenderedPageBreak/>
        <w:t>Detalle del Recorrido de la Inspección.</w:t>
      </w:r>
      <w:bookmarkEnd w:id="91"/>
      <w:bookmarkEnd w:id="92"/>
      <w:bookmarkEnd w:id="93"/>
      <w:bookmarkEnd w:id="94"/>
      <w:bookmarkEnd w:id="95"/>
      <w:bookmarkEnd w:id="96"/>
      <w:bookmarkEnd w:id="97"/>
      <w:bookmarkEnd w:id="98"/>
      <w:bookmarkEnd w:id="99"/>
      <w:bookmarkEnd w:id="100"/>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D97DAA" w14:paraId="29D074B2"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02C64D59" w14:textId="77777777" w:rsidR="000D607C" w:rsidRPr="00D97DAA" w:rsidRDefault="000114CF" w:rsidP="00570BD0">
            <w:pPr>
              <w:jc w:val="center"/>
              <w:rPr>
                <w:rFonts w:cstheme="minorHAnsi"/>
                <w:b/>
                <w:sz w:val="20"/>
                <w:szCs w:val="20"/>
                <w:lang w:val="es-ES_tradnl"/>
              </w:rPr>
            </w:pPr>
            <w:r w:rsidRPr="00D97DAA">
              <w:rPr>
                <w:rFonts w:cstheme="minorHAnsi"/>
                <w:b/>
                <w:sz w:val="20"/>
                <w:szCs w:val="20"/>
                <w:lang w:val="es-ES_tradnl"/>
              </w:rPr>
              <w:t>E</w:t>
            </w:r>
            <w:r w:rsidR="000D607C" w:rsidRPr="00D97DAA">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0C920608" w14:textId="77777777" w:rsidR="000D607C" w:rsidRPr="00D97DAA" w:rsidRDefault="000D607C" w:rsidP="00570BD0">
            <w:pPr>
              <w:spacing w:before="60" w:after="60"/>
              <w:ind w:left="57" w:right="57"/>
              <w:jc w:val="center"/>
              <w:rPr>
                <w:rFonts w:cstheme="minorHAnsi"/>
                <w:b/>
                <w:sz w:val="20"/>
                <w:szCs w:val="20"/>
              </w:rPr>
            </w:pPr>
            <w:r w:rsidRPr="00D97DAA">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58FE2B50" w14:textId="77777777" w:rsidR="000D607C" w:rsidRPr="00D97DAA" w:rsidRDefault="00F64DF2" w:rsidP="00570BD0">
            <w:pPr>
              <w:spacing w:before="60" w:after="60"/>
              <w:ind w:left="57" w:right="57"/>
              <w:jc w:val="center"/>
              <w:rPr>
                <w:rFonts w:cstheme="minorHAnsi"/>
                <w:b/>
                <w:sz w:val="20"/>
                <w:szCs w:val="20"/>
              </w:rPr>
            </w:pPr>
            <w:r w:rsidRPr="00D97DAA">
              <w:rPr>
                <w:rFonts w:cstheme="minorHAnsi"/>
                <w:b/>
                <w:sz w:val="20"/>
                <w:szCs w:val="20"/>
              </w:rPr>
              <w:t>Descripción e</w:t>
            </w:r>
            <w:r w:rsidR="000D607C" w:rsidRPr="00D97DAA">
              <w:rPr>
                <w:rFonts w:cstheme="minorHAnsi"/>
                <w:b/>
                <w:sz w:val="20"/>
                <w:szCs w:val="20"/>
              </w:rPr>
              <w:t>stación</w:t>
            </w:r>
          </w:p>
        </w:tc>
      </w:tr>
      <w:tr w:rsidR="000D607C" w:rsidRPr="00D97DAA" w14:paraId="3F365263"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D1996A6" w14:textId="77777777" w:rsidR="000D607C" w:rsidRPr="00D97DAA"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19B52ACF" w14:textId="77777777" w:rsidR="000D607C" w:rsidRPr="00D97DAA"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56380C22" w14:textId="77777777" w:rsidR="000D607C" w:rsidRPr="00D97DAA" w:rsidRDefault="000D607C" w:rsidP="00570BD0">
            <w:pPr>
              <w:spacing w:before="60" w:after="60"/>
              <w:ind w:left="57" w:right="57"/>
              <w:jc w:val="center"/>
              <w:rPr>
                <w:rFonts w:cstheme="minorHAnsi"/>
                <w:b/>
                <w:sz w:val="20"/>
                <w:szCs w:val="20"/>
              </w:rPr>
            </w:pPr>
          </w:p>
        </w:tc>
      </w:tr>
      <w:tr w:rsidR="000D607C" w:rsidRPr="00D97DAA" w14:paraId="7EEEF85D" w14:textId="77777777" w:rsidTr="005A1DAD">
        <w:trPr>
          <w:trHeight w:val="732"/>
          <w:jc w:val="center"/>
        </w:trPr>
        <w:tc>
          <w:tcPr>
            <w:tcW w:w="642" w:type="pct"/>
            <w:tcBorders>
              <w:top w:val="nil"/>
              <w:left w:val="single" w:sz="8" w:space="0" w:color="auto"/>
              <w:bottom w:val="single" w:sz="4" w:space="0" w:color="auto"/>
              <w:right w:val="single" w:sz="4" w:space="0" w:color="auto"/>
            </w:tcBorders>
            <w:noWrap/>
            <w:vAlign w:val="center"/>
            <w:hideMark/>
          </w:tcPr>
          <w:p w14:paraId="2203783C" w14:textId="77777777" w:rsidR="000D607C" w:rsidRPr="00D97DAA" w:rsidRDefault="000114CF" w:rsidP="00AF55BF">
            <w:pPr>
              <w:jc w:val="center"/>
              <w:rPr>
                <w:rFonts w:eastAsia="Times New Roman"/>
                <w:lang w:val="es-ES_tradnl" w:eastAsia="es-CL"/>
              </w:rPr>
            </w:pPr>
            <w:bookmarkStart w:id="101" w:name="_Ref408314624"/>
            <w:r w:rsidRPr="00D97DAA">
              <w:rPr>
                <w:sz w:val="20"/>
              </w:rPr>
              <w:t xml:space="preserve">N° </w:t>
            </w:r>
            <w:r w:rsidRPr="00D97DAA">
              <w:rPr>
                <w:sz w:val="20"/>
              </w:rPr>
              <w:fldChar w:fldCharType="begin"/>
            </w:r>
            <w:r w:rsidRPr="00D97DAA">
              <w:rPr>
                <w:sz w:val="20"/>
              </w:rPr>
              <w:instrText xml:space="preserve"> SEQ Estación \* ARABIC </w:instrText>
            </w:r>
            <w:r w:rsidRPr="00D97DAA">
              <w:rPr>
                <w:sz w:val="20"/>
              </w:rPr>
              <w:fldChar w:fldCharType="separate"/>
            </w:r>
            <w:r w:rsidR="001633E4" w:rsidRPr="00D97DAA">
              <w:rPr>
                <w:noProof/>
                <w:sz w:val="20"/>
              </w:rPr>
              <w:t>1</w:t>
            </w:r>
            <w:r w:rsidRPr="00D97DAA">
              <w:rPr>
                <w:sz w:val="20"/>
              </w:rPr>
              <w:fldChar w:fldCharType="end"/>
            </w:r>
            <w:bookmarkEnd w:id="101"/>
          </w:p>
        </w:tc>
        <w:tc>
          <w:tcPr>
            <w:tcW w:w="1644" w:type="pct"/>
            <w:tcBorders>
              <w:top w:val="nil"/>
              <w:left w:val="nil"/>
              <w:bottom w:val="single" w:sz="4" w:space="0" w:color="auto"/>
              <w:right w:val="single" w:sz="4" w:space="0" w:color="auto"/>
            </w:tcBorders>
            <w:vAlign w:val="center"/>
          </w:tcPr>
          <w:p w14:paraId="7A284838" w14:textId="5285AE8D" w:rsidR="000D607C" w:rsidRPr="00D97DAA" w:rsidRDefault="00427E43" w:rsidP="000114CF">
            <w:pPr>
              <w:rPr>
                <w:rFonts w:eastAsia="Times New Roman" w:cstheme="minorHAnsi"/>
                <w:sz w:val="20"/>
                <w:szCs w:val="20"/>
                <w:lang w:val="es-ES_tradnl" w:eastAsia="es-CL"/>
              </w:rPr>
            </w:pPr>
            <w:r w:rsidRPr="00D97DAA">
              <w:rPr>
                <w:rFonts w:eastAsia="Times New Roman" w:cstheme="minorHAnsi"/>
                <w:sz w:val="20"/>
                <w:szCs w:val="20"/>
                <w:lang w:val="es-ES_tradnl" w:eastAsia="es-CL"/>
              </w:rPr>
              <w:t>Celdas de s</w:t>
            </w:r>
            <w:r w:rsidR="000114CF" w:rsidRPr="00D97DAA">
              <w:rPr>
                <w:rFonts w:eastAsia="Times New Roman" w:cstheme="minorHAnsi"/>
                <w:sz w:val="20"/>
                <w:szCs w:val="20"/>
                <w:lang w:val="es-ES_tradnl" w:eastAsia="es-CL"/>
              </w:rPr>
              <w:t>eguridad</w:t>
            </w:r>
            <w:r w:rsidRPr="00D97DAA">
              <w:rPr>
                <w:rFonts w:eastAsia="Times New Roman" w:cstheme="minorHAnsi"/>
                <w:sz w:val="20"/>
                <w:szCs w:val="20"/>
                <w:lang w:val="es-ES_tradnl" w:eastAsia="es-CL"/>
              </w:rPr>
              <w:t>.</w:t>
            </w:r>
          </w:p>
        </w:tc>
        <w:tc>
          <w:tcPr>
            <w:tcW w:w="2714" w:type="pct"/>
            <w:tcBorders>
              <w:top w:val="nil"/>
              <w:left w:val="nil"/>
              <w:bottom w:val="single" w:sz="4" w:space="0" w:color="auto"/>
              <w:right w:val="single" w:sz="8" w:space="0" w:color="auto"/>
            </w:tcBorders>
            <w:vAlign w:val="center"/>
          </w:tcPr>
          <w:p w14:paraId="766795E9" w14:textId="77777777" w:rsidR="000D607C" w:rsidRPr="00D97DAA" w:rsidRDefault="005C53E3" w:rsidP="00427E43">
            <w:pPr>
              <w:rPr>
                <w:rFonts w:eastAsia="Times New Roman" w:cstheme="minorHAnsi"/>
                <w:sz w:val="20"/>
                <w:szCs w:val="20"/>
                <w:lang w:val="es-ES_tradnl" w:eastAsia="es-CL"/>
              </w:rPr>
            </w:pPr>
            <w:r w:rsidRPr="00D97DAA">
              <w:rPr>
                <w:rFonts w:eastAsia="Times New Roman" w:cstheme="minorHAnsi"/>
                <w:sz w:val="20"/>
                <w:szCs w:val="20"/>
                <w:lang w:val="es-ES_tradnl" w:eastAsia="es-CL"/>
              </w:rPr>
              <w:t>3 celdas de seguridad identificadas como N° 1 (cerrada), N° 2 (Operación) y N° 3 (en construcción).</w:t>
            </w:r>
          </w:p>
        </w:tc>
      </w:tr>
      <w:tr w:rsidR="000114CF" w:rsidRPr="00D97DAA" w14:paraId="65194803" w14:textId="77777777" w:rsidTr="005A1DAD">
        <w:trPr>
          <w:trHeight w:val="732"/>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0BAF734" w14:textId="77777777" w:rsidR="000114CF" w:rsidRPr="00D97DAA" w:rsidRDefault="000114CF" w:rsidP="000114CF">
            <w:pPr>
              <w:jc w:val="center"/>
              <w:rPr>
                <w:sz w:val="20"/>
                <w:szCs w:val="20"/>
              </w:rPr>
            </w:pPr>
            <w:bookmarkStart w:id="102" w:name="_Ref408392727"/>
            <w:r w:rsidRPr="00D97DAA">
              <w:rPr>
                <w:sz w:val="20"/>
                <w:szCs w:val="20"/>
              </w:rPr>
              <w:t xml:space="preserve">N° </w:t>
            </w:r>
            <w:r w:rsidRPr="00D97DAA">
              <w:rPr>
                <w:sz w:val="20"/>
                <w:szCs w:val="20"/>
              </w:rPr>
              <w:fldChar w:fldCharType="begin"/>
            </w:r>
            <w:r w:rsidRPr="00D97DAA">
              <w:rPr>
                <w:sz w:val="20"/>
                <w:szCs w:val="20"/>
              </w:rPr>
              <w:instrText xml:space="preserve"> SEQ Estación \* ARABIC </w:instrText>
            </w:r>
            <w:r w:rsidRPr="00D97DAA">
              <w:rPr>
                <w:sz w:val="20"/>
                <w:szCs w:val="20"/>
              </w:rPr>
              <w:fldChar w:fldCharType="separate"/>
            </w:r>
            <w:r w:rsidR="001633E4" w:rsidRPr="00D97DAA">
              <w:rPr>
                <w:noProof/>
                <w:sz w:val="20"/>
                <w:szCs w:val="20"/>
              </w:rPr>
              <w:t>2</w:t>
            </w:r>
            <w:r w:rsidRPr="00D97DAA">
              <w:rPr>
                <w:sz w:val="20"/>
                <w:szCs w:val="20"/>
              </w:rPr>
              <w:fldChar w:fldCharType="end"/>
            </w:r>
            <w:bookmarkEnd w:id="102"/>
          </w:p>
        </w:tc>
        <w:tc>
          <w:tcPr>
            <w:tcW w:w="1644" w:type="pct"/>
            <w:tcBorders>
              <w:top w:val="single" w:sz="4" w:space="0" w:color="auto"/>
              <w:left w:val="nil"/>
              <w:bottom w:val="single" w:sz="4" w:space="0" w:color="auto"/>
              <w:right w:val="single" w:sz="4" w:space="0" w:color="auto"/>
            </w:tcBorders>
            <w:vAlign w:val="center"/>
          </w:tcPr>
          <w:p w14:paraId="0FAA63A1" w14:textId="61AD42AB" w:rsidR="000114CF" w:rsidRPr="00D97DAA" w:rsidRDefault="00B10FEB" w:rsidP="000114CF">
            <w:pPr>
              <w:rPr>
                <w:rFonts w:eastAsia="Times New Roman" w:cstheme="minorHAnsi"/>
                <w:sz w:val="20"/>
                <w:szCs w:val="20"/>
                <w:lang w:val="es-ES_tradnl" w:eastAsia="es-CL"/>
              </w:rPr>
            </w:pPr>
            <w:r w:rsidRPr="00D97DAA">
              <w:rPr>
                <w:rFonts w:eastAsia="Times New Roman" w:cstheme="minorHAnsi"/>
                <w:sz w:val="20"/>
                <w:szCs w:val="20"/>
                <w:lang w:val="es-ES_tradnl" w:eastAsia="es-CL"/>
              </w:rPr>
              <w:t>Pozos de absorción de aguas lluvia</w:t>
            </w:r>
            <w:r w:rsidR="00427E43" w:rsidRPr="00D97DA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16BCD3E2" w14:textId="77777777" w:rsidR="000114CF" w:rsidRPr="00D97DAA" w:rsidRDefault="005C53E3" w:rsidP="00427E43">
            <w:pPr>
              <w:rPr>
                <w:rFonts w:eastAsia="Times New Roman" w:cstheme="minorHAnsi"/>
                <w:sz w:val="20"/>
                <w:szCs w:val="20"/>
                <w:lang w:val="es-ES_tradnl" w:eastAsia="es-CL"/>
              </w:rPr>
            </w:pPr>
            <w:r w:rsidRPr="00D97DAA">
              <w:rPr>
                <w:rFonts w:eastAsia="Times New Roman" w:cstheme="minorHAnsi"/>
                <w:sz w:val="20"/>
                <w:szCs w:val="20"/>
                <w:lang w:val="es-ES_tradnl" w:eastAsia="es-CL"/>
              </w:rPr>
              <w:t>4 pozos de absorción de aguas lluvia ubicados en un extremo de cada uno de las secciones de la zanja de evacuación de aguas lluvia identificados por su ubicación como Pozo SO, SE, NO y NE.</w:t>
            </w:r>
          </w:p>
        </w:tc>
      </w:tr>
      <w:tr w:rsidR="000114CF" w:rsidRPr="00D97DAA" w14:paraId="619C598A" w14:textId="77777777" w:rsidTr="005A1DAD">
        <w:trPr>
          <w:trHeight w:val="732"/>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5EC7CCD" w14:textId="77777777" w:rsidR="000114CF" w:rsidRPr="00D97DAA" w:rsidRDefault="000114CF" w:rsidP="000114CF">
            <w:pPr>
              <w:jc w:val="center"/>
              <w:rPr>
                <w:sz w:val="20"/>
                <w:szCs w:val="20"/>
              </w:rPr>
            </w:pPr>
            <w:bookmarkStart w:id="103" w:name="_Ref408395056"/>
            <w:r w:rsidRPr="00D97DAA">
              <w:rPr>
                <w:sz w:val="20"/>
                <w:szCs w:val="20"/>
              </w:rPr>
              <w:t xml:space="preserve">N° </w:t>
            </w:r>
            <w:r w:rsidRPr="00D97DAA">
              <w:rPr>
                <w:sz w:val="20"/>
                <w:szCs w:val="20"/>
              </w:rPr>
              <w:fldChar w:fldCharType="begin"/>
            </w:r>
            <w:r w:rsidRPr="00D97DAA">
              <w:rPr>
                <w:sz w:val="20"/>
                <w:szCs w:val="20"/>
              </w:rPr>
              <w:instrText xml:space="preserve"> SEQ Estación \* ARABIC </w:instrText>
            </w:r>
            <w:r w:rsidRPr="00D97DAA">
              <w:rPr>
                <w:sz w:val="20"/>
                <w:szCs w:val="20"/>
              </w:rPr>
              <w:fldChar w:fldCharType="separate"/>
            </w:r>
            <w:r w:rsidR="001633E4" w:rsidRPr="00D97DAA">
              <w:rPr>
                <w:noProof/>
                <w:sz w:val="20"/>
                <w:szCs w:val="20"/>
              </w:rPr>
              <w:t>3</w:t>
            </w:r>
            <w:r w:rsidRPr="00D97DAA">
              <w:rPr>
                <w:sz w:val="20"/>
                <w:szCs w:val="20"/>
              </w:rPr>
              <w:fldChar w:fldCharType="end"/>
            </w:r>
            <w:bookmarkEnd w:id="103"/>
          </w:p>
        </w:tc>
        <w:tc>
          <w:tcPr>
            <w:tcW w:w="1644" w:type="pct"/>
            <w:tcBorders>
              <w:top w:val="single" w:sz="4" w:space="0" w:color="auto"/>
              <w:left w:val="nil"/>
              <w:bottom w:val="single" w:sz="4" w:space="0" w:color="auto"/>
              <w:right w:val="single" w:sz="4" w:space="0" w:color="auto"/>
            </w:tcBorders>
            <w:vAlign w:val="center"/>
          </w:tcPr>
          <w:p w14:paraId="2C7C728E" w14:textId="4EE38B43" w:rsidR="000114CF" w:rsidRPr="00D97DAA" w:rsidRDefault="00DA1776" w:rsidP="00570BD0">
            <w:pPr>
              <w:rPr>
                <w:rFonts w:eastAsia="Times New Roman" w:cstheme="minorHAnsi"/>
                <w:sz w:val="20"/>
                <w:szCs w:val="20"/>
                <w:lang w:val="es-ES_tradnl" w:eastAsia="es-CL"/>
              </w:rPr>
            </w:pPr>
            <w:r w:rsidRPr="00D97DAA">
              <w:rPr>
                <w:rFonts w:eastAsia="Times New Roman" w:cstheme="minorHAnsi"/>
                <w:sz w:val="20"/>
                <w:szCs w:val="20"/>
                <w:lang w:val="es-ES_tradnl" w:eastAsia="es-CL"/>
              </w:rPr>
              <w:t xml:space="preserve">Zanja evacuación aguas lluvia </w:t>
            </w:r>
            <w:r w:rsidR="00F0075C" w:rsidRPr="00D97DAA">
              <w:rPr>
                <w:rFonts w:eastAsia="Times New Roman" w:cstheme="minorHAnsi"/>
                <w:sz w:val="20"/>
                <w:szCs w:val="20"/>
                <w:lang w:val="es-ES_tradnl" w:eastAsia="es-CL"/>
              </w:rPr>
              <w:t>N° 1</w:t>
            </w:r>
            <w:r w:rsidR="00427E43" w:rsidRPr="00D97DA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3D438043" w14:textId="77777777" w:rsidR="000114CF" w:rsidRPr="00D97DAA" w:rsidRDefault="005C53E3" w:rsidP="00427E43">
            <w:pPr>
              <w:rPr>
                <w:rFonts w:eastAsia="Times New Roman" w:cstheme="minorHAnsi"/>
                <w:sz w:val="20"/>
                <w:szCs w:val="20"/>
                <w:lang w:val="es-ES_tradnl" w:eastAsia="es-CL"/>
              </w:rPr>
            </w:pPr>
            <w:r w:rsidRPr="00D97DAA">
              <w:rPr>
                <w:rFonts w:eastAsia="Times New Roman" w:cstheme="minorHAnsi"/>
                <w:sz w:val="20"/>
                <w:szCs w:val="20"/>
                <w:lang w:val="es-ES_tradnl" w:eastAsia="es-CL"/>
              </w:rPr>
              <w:t>Zanja perimetral que cubre el lado oeste del CMRI.</w:t>
            </w:r>
          </w:p>
        </w:tc>
      </w:tr>
      <w:tr w:rsidR="000114CF" w:rsidRPr="00D97DAA" w14:paraId="7CD923DA" w14:textId="77777777" w:rsidTr="005A1DAD">
        <w:trPr>
          <w:trHeight w:val="732"/>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623DCBF" w14:textId="77777777" w:rsidR="000114CF" w:rsidRPr="00D97DAA" w:rsidRDefault="000114CF" w:rsidP="000114CF">
            <w:pPr>
              <w:jc w:val="center"/>
              <w:rPr>
                <w:sz w:val="20"/>
                <w:szCs w:val="20"/>
              </w:rPr>
            </w:pPr>
            <w:bookmarkStart w:id="104" w:name="_Ref408398098"/>
            <w:r w:rsidRPr="00D97DAA">
              <w:rPr>
                <w:sz w:val="20"/>
                <w:szCs w:val="20"/>
              </w:rPr>
              <w:t xml:space="preserve">N° </w:t>
            </w:r>
            <w:r w:rsidRPr="00D97DAA">
              <w:rPr>
                <w:sz w:val="20"/>
                <w:szCs w:val="20"/>
              </w:rPr>
              <w:fldChar w:fldCharType="begin"/>
            </w:r>
            <w:r w:rsidRPr="00D97DAA">
              <w:rPr>
                <w:sz w:val="20"/>
                <w:szCs w:val="20"/>
              </w:rPr>
              <w:instrText xml:space="preserve"> SEQ Estación \* ARABIC </w:instrText>
            </w:r>
            <w:r w:rsidRPr="00D97DAA">
              <w:rPr>
                <w:sz w:val="20"/>
                <w:szCs w:val="20"/>
              </w:rPr>
              <w:fldChar w:fldCharType="separate"/>
            </w:r>
            <w:r w:rsidR="001633E4" w:rsidRPr="00D97DAA">
              <w:rPr>
                <w:noProof/>
                <w:sz w:val="20"/>
                <w:szCs w:val="20"/>
              </w:rPr>
              <w:t>4</w:t>
            </w:r>
            <w:r w:rsidRPr="00D97DAA">
              <w:rPr>
                <w:sz w:val="20"/>
                <w:szCs w:val="20"/>
              </w:rPr>
              <w:fldChar w:fldCharType="end"/>
            </w:r>
            <w:bookmarkEnd w:id="104"/>
          </w:p>
        </w:tc>
        <w:tc>
          <w:tcPr>
            <w:tcW w:w="1644" w:type="pct"/>
            <w:tcBorders>
              <w:top w:val="single" w:sz="4" w:space="0" w:color="auto"/>
              <w:left w:val="nil"/>
              <w:bottom w:val="single" w:sz="4" w:space="0" w:color="auto"/>
              <w:right w:val="single" w:sz="4" w:space="0" w:color="auto"/>
            </w:tcBorders>
            <w:vAlign w:val="center"/>
          </w:tcPr>
          <w:p w14:paraId="68D86E84" w14:textId="0A626DD3" w:rsidR="000114CF" w:rsidRPr="00D97DAA" w:rsidRDefault="008E5AC3" w:rsidP="00570BD0">
            <w:pPr>
              <w:rPr>
                <w:rFonts w:eastAsia="Times New Roman" w:cstheme="minorHAnsi"/>
                <w:sz w:val="20"/>
                <w:szCs w:val="20"/>
                <w:lang w:val="es-ES_tradnl" w:eastAsia="es-CL"/>
              </w:rPr>
            </w:pPr>
            <w:r w:rsidRPr="00D97DAA">
              <w:rPr>
                <w:rFonts w:eastAsia="Times New Roman" w:cstheme="minorHAnsi"/>
                <w:sz w:val="20"/>
                <w:szCs w:val="20"/>
                <w:lang w:val="es-ES_tradnl" w:eastAsia="es-CL"/>
              </w:rPr>
              <w:t>Viv</w:t>
            </w:r>
            <w:r w:rsidR="009D4040" w:rsidRPr="00D97DAA">
              <w:rPr>
                <w:rFonts w:eastAsia="Times New Roman" w:cstheme="minorHAnsi"/>
                <w:sz w:val="20"/>
                <w:szCs w:val="20"/>
                <w:lang w:val="es-ES_tradnl" w:eastAsia="es-CL"/>
              </w:rPr>
              <w:t>ero</w:t>
            </w:r>
            <w:r w:rsidR="00427E43" w:rsidRPr="00D97DA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5214A3B4" w14:textId="77777777" w:rsidR="000114CF" w:rsidRPr="00D97DAA" w:rsidRDefault="005C53E3" w:rsidP="00427E43">
            <w:pPr>
              <w:rPr>
                <w:rFonts w:eastAsia="Times New Roman" w:cstheme="minorHAnsi"/>
                <w:sz w:val="20"/>
                <w:szCs w:val="20"/>
                <w:lang w:val="es-ES_tradnl" w:eastAsia="es-CL"/>
              </w:rPr>
            </w:pPr>
            <w:r w:rsidRPr="00D97DAA">
              <w:rPr>
                <w:rFonts w:eastAsia="Times New Roman" w:cstheme="minorHAnsi"/>
                <w:sz w:val="20"/>
                <w:szCs w:val="20"/>
                <w:lang w:eastAsia="es-CL"/>
              </w:rPr>
              <w:t>Vivero</w:t>
            </w:r>
            <w:r w:rsidRPr="00D97DAA">
              <w:rPr>
                <w:rFonts w:eastAsia="Times New Roman" w:cstheme="minorHAnsi"/>
                <w:sz w:val="20"/>
                <w:szCs w:val="20"/>
                <w:lang w:val="es-ES_tradnl" w:eastAsia="es-CL"/>
              </w:rPr>
              <w:t xml:space="preserve"> ubicad</w:t>
            </w:r>
            <w:r w:rsidR="005A1DAD" w:rsidRPr="00D97DAA">
              <w:rPr>
                <w:rFonts w:eastAsia="Times New Roman" w:cstheme="minorHAnsi"/>
                <w:sz w:val="20"/>
                <w:szCs w:val="20"/>
                <w:lang w:val="es-ES_tradnl" w:eastAsia="es-CL"/>
              </w:rPr>
              <w:t>o al interior de la zona segura para mantener especies relocalizadas.</w:t>
            </w:r>
          </w:p>
        </w:tc>
      </w:tr>
      <w:tr w:rsidR="00CB24F0" w:rsidRPr="00D97DAA" w14:paraId="28631E10" w14:textId="77777777" w:rsidTr="005A1DAD">
        <w:trPr>
          <w:trHeight w:val="732"/>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1415EE1" w14:textId="77777777" w:rsidR="00CB24F0" w:rsidRPr="00D97DAA" w:rsidRDefault="00CB24F0" w:rsidP="000114CF">
            <w:pPr>
              <w:jc w:val="center"/>
              <w:rPr>
                <w:sz w:val="20"/>
                <w:szCs w:val="20"/>
              </w:rPr>
            </w:pPr>
            <w:bookmarkStart w:id="105" w:name="_Ref408395059"/>
            <w:r w:rsidRPr="00D97DAA">
              <w:rPr>
                <w:sz w:val="20"/>
                <w:szCs w:val="20"/>
              </w:rPr>
              <w:t xml:space="preserve">N° </w:t>
            </w:r>
            <w:r w:rsidRPr="00D97DAA">
              <w:rPr>
                <w:sz w:val="20"/>
                <w:szCs w:val="20"/>
              </w:rPr>
              <w:fldChar w:fldCharType="begin"/>
            </w:r>
            <w:r w:rsidRPr="00D97DAA">
              <w:rPr>
                <w:sz w:val="20"/>
                <w:szCs w:val="20"/>
              </w:rPr>
              <w:instrText xml:space="preserve"> SEQ Estación \* ARABIC </w:instrText>
            </w:r>
            <w:r w:rsidRPr="00D97DAA">
              <w:rPr>
                <w:sz w:val="20"/>
                <w:szCs w:val="20"/>
              </w:rPr>
              <w:fldChar w:fldCharType="separate"/>
            </w:r>
            <w:r w:rsidR="001633E4" w:rsidRPr="00D97DAA">
              <w:rPr>
                <w:noProof/>
                <w:sz w:val="20"/>
                <w:szCs w:val="20"/>
              </w:rPr>
              <w:t>5</w:t>
            </w:r>
            <w:r w:rsidRPr="00D97DAA">
              <w:rPr>
                <w:sz w:val="20"/>
                <w:szCs w:val="20"/>
              </w:rPr>
              <w:fldChar w:fldCharType="end"/>
            </w:r>
            <w:bookmarkEnd w:id="105"/>
          </w:p>
        </w:tc>
        <w:tc>
          <w:tcPr>
            <w:tcW w:w="1644" w:type="pct"/>
            <w:tcBorders>
              <w:top w:val="single" w:sz="4" w:space="0" w:color="auto"/>
              <w:left w:val="nil"/>
              <w:bottom w:val="single" w:sz="4" w:space="0" w:color="auto"/>
              <w:right w:val="single" w:sz="4" w:space="0" w:color="auto"/>
            </w:tcBorders>
            <w:vAlign w:val="center"/>
          </w:tcPr>
          <w:p w14:paraId="33E19ACE" w14:textId="7D1BDB04" w:rsidR="00CB24F0" w:rsidRPr="00D97DAA" w:rsidRDefault="004338C1" w:rsidP="00570BD0">
            <w:pPr>
              <w:rPr>
                <w:rFonts w:eastAsia="Times New Roman" w:cstheme="minorHAnsi"/>
                <w:sz w:val="20"/>
                <w:szCs w:val="20"/>
                <w:lang w:val="es-ES_tradnl" w:eastAsia="es-CL"/>
              </w:rPr>
            </w:pPr>
            <w:r w:rsidRPr="00D97DAA">
              <w:rPr>
                <w:rFonts w:eastAsia="Times New Roman" w:cstheme="minorHAnsi"/>
                <w:sz w:val="20"/>
                <w:szCs w:val="20"/>
                <w:lang w:val="es-ES_tradnl" w:eastAsia="es-CL"/>
              </w:rPr>
              <w:t>Zanja evacuación aguas lluvia N° 2</w:t>
            </w:r>
            <w:r w:rsidR="00427E43" w:rsidRPr="00D97DA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70FCAC19" w14:textId="77777777" w:rsidR="00CB24F0" w:rsidRPr="00D97DAA" w:rsidRDefault="005C53E3" w:rsidP="00427E43">
            <w:pPr>
              <w:keepNext/>
              <w:rPr>
                <w:rFonts w:eastAsia="Times New Roman" w:cstheme="minorHAnsi"/>
                <w:sz w:val="20"/>
                <w:szCs w:val="20"/>
                <w:lang w:val="es-ES_tradnl" w:eastAsia="es-CL"/>
              </w:rPr>
            </w:pPr>
            <w:r w:rsidRPr="00D97DAA">
              <w:rPr>
                <w:rFonts w:eastAsia="Times New Roman" w:cstheme="minorHAnsi"/>
                <w:sz w:val="20"/>
                <w:szCs w:val="20"/>
                <w:lang w:val="es-ES_tradnl" w:eastAsia="es-CL"/>
              </w:rPr>
              <w:t>Zanja perimetral que cubre el lado este del CMRI.</w:t>
            </w:r>
          </w:p>
        </w:tc>
      </w:tr>
      <w:tr w:rsidR="00CB24F0" w:rsidRPr="00D97DAA" w14:paraId="56164AAA" w14:textId="77777777" w:rsidTr="005A1DAD">
        <w:trPr>
          <w:trHeight w:val="732"/>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D8523B3" w14:textId="77777777" w:rsidR="00CB24F0" w:rsidRPr="00D97DAA" w:rsidRDefault="00CB24F0" w:rsidP="000114CF">
            <w:pPr>
              <w:jc w:val="center"/>
              <w:rPr>
                <w:sz w:val="20"/>
                <w:szCs w:val="20"/>
              </w:rPr>
            </w:pPr>
            <w:bookmarkStart w:id="106" w:name="_Ref408395060"/>
            <w:r w:rsidRPr="00D97DAA">
              <w:rPr>
                <w:sz w:val="20"/>
                <w:szCs w:val="20"/>
              </w:rPr>
              <w:t xml:space="preserve">N° </w:t>
            </w:r>
            <w:r w:rsidRPr="00D97DAA">
              <w:rPr>
                <w:sz w:val="20"/>
                <w:szCs w:val="20"/>
              </w:rPr>
              <w:fldChar w:fldCharType="begin"/>
            </w:r>
            <w:r w:rsidRPr="00D97DAA">
              <w:rPr>
                <w:sz w:val="20"/>
                <w:szCs w:val="20"/>
              </w:rPr>
              <w:instrText xml:space="preserve"> SEQ Estación \* ARABIC </w:instrText>
            </w:r>
            <w:r w:rsidRPr="00D97DAA">
              <w:rPr>
                <w:sz w:val="20"/>
                <w:szCs w:val="20"/>
              </w:rPr>
              <w:fldChar w:fldCharType="separate"/>
            </w:r>
            <w:r w:rsidR="001633E4" w:rsidRPr="00D97DAA">
              <w:rPr>
                <w:noProof/>
                <w:sz w:val="20"/>
                <w:szCs w:val="20"/>
              </w:rPr>
              <w:t>6</w:t>
            </w:r>
            <w:r w:rsidRPr="00D97DAA">
              <w:rPr>
                <w:sz w:val="20"/>
                <w:szCs w:val="20"/>
              </w:rPr>
              <w:fldChar w:fldCharType="end"/>
            </w:r>
            <w:bookmarkEnd w:id="106"/>
          </w:p>
        </w:tc>
        <w:tc>
          <w:tcPr>
            <w:tcW w:w="1644" w:type="pct"/>
            <w:tcBorders>
              <w:top w:val="single" w:sz="4" w:space="0" w:color="auto"/>
              <w:left w:val="nil"/>
              <w:bottom w:val="single" w:sz="4" w:space="0" w:color="auto"/>
              <w:right w:val="single" w:sz="4" w:space="0" w:color="auto"/>
            </w:tcBorders>
            <w:vAlign w:val="center"/>
          </w:tcPr>
          <w:p w14:paraId="77B78CB3" w14:textId="30AE1E77" w:rsidR="00CB24F0" w:rsidRPr="00D97DAA" w:rsidRDefault="004338C1" w:rsidP="00570BD0">
            <w:pPr>
              <w:rPr>
                <w:rFonts w:eastAsia="Times New Roman" w:cstheme="minorHAnsi"/>
                <w:sz w:val="20"/>
                <w:szCs w:val="20"/>
                <w:lang w:val="es-ES_tradnl" w:eastAsia="es-CL"/>
              </w:rPr>
            </w:pPr>
            <w:r w:rsidRPr="00D97DAA">
              <w:rPr>
                <w:rFonts w:eastAsia="Times New Roman" w:cstheme="minorHAnsi"/>
                <w:sz w:val="20"/>
                <w:szCs w:val="20"/>
                <w:lang w:val="es-ES_tradnl" w:eastAsia="es-CL"/>
              </w:rPr>
              <w:t>Zanja evacuación aguas lluvia N° 3</w:t>
            </w:r>
            <w:r w:rsidR="00427E43" w:rsidRPr="00D97DA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579DA6D6" w14:textId="77777777" w:rsidR="00CB24F0" w:rsidRPr="00D97DAA" w:rsidRDefault="005C53E3" w:rsidP="00427E43">
            <w:pPr>
              <w:keepNext/>
              <w:rPr>
                <w:rFonts w:eastAsia="Times New Roman" w:cstheme="minorHAnsi"/>
                <w:sz w:val="20"/>
                <w:szCs w:val="20"/>
                <w:lang w:val="es-ES_tradnl" w:eastAsia="es-CL"/>
              </w:rPr>
            </w:pPr>
            <w:r w:rsidRPr="00D97DAA">
              <w:rPr>
                <w:rFonts w:eastAsia="Times New Roman" w:cstheme="minorHAnsi"/>
                <w:sz w:val="20"/>
                <w:szCs w:val="20"/>
                <w:lang w:val="es-ES_tradnl" w:eastAsia="es-CL"/>
              </w:rPr>
              <w:t xml:space="preserve">Zanja dividida en 4 secciones </w:t>
            </w:r>
            <w:r w:rsidR="00BC4130" w:rsidRPr="00D97DAA">
              <w:rPr>
                <w:rFonts w:eastAsia="Times New Roman" w:cstheme="minorHAnsi"/>
                <w:sz w:val="20"/>
                <w:szCs w:val="20"/>
                <w:lang w:val="es-ES_tradnl" w:eastAsia="es-CL"/>
              </w:rPr>
              <w:t>identificadas</w:t>
            </w:r>
            <w:r w:rsidRPr="00D97DAA">
              <w:rPr>
                <w:rFonts w:eastAsia="Times New Roman" w:cstheme="minorHAnsi"/>
                <w:sz w:val="20"/>
                <w:szCs w:val="20"/>
                <w:lang w:val="es-ES_tradnl" w:eastAsia="es-CL"/>
              </w:rPr>
              <w:t xml:space="preserve"> por su ubicación como </w:t>
            </w:r>
            <w:r w:rsidR="005A1DAD" w:rsidRPr="00D97DAA">
              <w:rPr>
                <w:rFonts w:eastAsia="Times New Roman" w:cstheme="minorHAnsi"/>
                <w:sz w:val="20"/>
                <w:szCs w:val="20"/>
                <w:lang w:val="es-ES_tradnl" w:eastAsia="es-CL"/>
              </w:rPr>
              <w:t>SO, SE, NO y NE</w:t>
            </w:r>
            <w:r w:rsidRPr="00D97DAA">
              <w:rPr>
                <w:rFonts w:eastAsia="Times New Roman" w:cstheme="minorHAnsi"/>
                <w:sz w:val="20"/>
                <w:szCs w:val="20"/>
                <w:lang w:val="es-ES_tradnl" w:eastAsia="es-CL"/>
              </w:rPr>
              <w:t>, ubicada</w:t>
            </w:r>
            <w:r w:rsidR="005A1DAD" w:rsidRPr="00D97DAA">
              <w:rPr>
                <w:rFonts w:eastAsia="Times New Roman" w:cstheme="minorHAnsi"/>
                <w:sz w:val="20"/>
                <w:szCs w:val="20"/>
                <w:lang w:val="es-ES_tradnl" w:eastAsia="es-CL"/>
              </w:rPr>
              <w:t>s</w:t>
            </w:r>
            <w:r w:rsidRPr="00D97DAA">
              <w:rPr>
                <w:rFonts w:eastAsia="Times New Roman" w:cstheme="minorHAnsi"/>
                <w:sz w:val="20"/>
                <w:szCs w:val="20"/>
                <w:lang w:val="es-ES_tradnl" w:eastAsia="es-CL"/>
              </w:rPr>
              <w:t xml:space="preserve"> a los pies del CMRI.</w:t>
            </w:r>
          </w:p>
        </w:tc>
      </w:tr>
      <w:tr w:rsidR="00CB24F0" w:rsidRPr="00D97DAA" w14:paraId="36041479" w14:textId="77777777" w:rsidTr="005A1DAD">
        <w:trPr>
          <w:trHeight w:val="732"/>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03B3D51" w14:textId="77777777" w:rsidR="00CB24F0" w:rsidRPr="00D97DAA" w:rsidRDefault="00CB24F0" w:rsidP="000114CF">
            <w:pPr>
              <w:jc w:val="center"/>
              <w:rPr>
                <w:sz w:val="20"/>
                <w:szCs w:val="20"/>
              </w:rPr>
            </w:pPr>
            <w:bookmarkStart w:id="107" w:name="_Ref408398284"/>
            <w:r w:rsidRPr="00D97DAA">
              <w:rPr>
                <w:sz w:val="20"/>
                <w:szCs w:val="20"/>
              </w:rPr>
              <w:t xml:space="preserve">N° </w:t>
            </w:r>
            <w:r w:rsidRPr="00D97DAA">
              <w:rPr>
                <w:sz w:val="20"/>
                <w:szCs w:val="20"/>
              </w:rPr>
              <w:fldChar w:fldCharType="begin"/>
            </w:r>
            <w:r w:rsidRPr="00D97DAA">
              <w:rPr>
                <w:sz w:val="20"/>
                <w:szCs w:val="20"/>
              </w:rPr>
              <w:instrText xml:space="preserve"> SEQ Estación \* ARABIC </w:instrText>
            </w:r>
            <w:r w:rsidRPr="00D97DAA">
              <w:rPr>
                <w:sz w:val="20"/>
                <w:szCs w:val="20"/>
              </w:rPr>
              <w:fldChar w:fldCharType="separate"/>
            </w:r>
            <w:r w:rsidR="001633E4" w:rsidRPr="00D97DAA">
              <w:rPr>
                <w:noProof/>
                <w:sz w:val="20"/>
                <w:szCs w:val="20"/>
              </w:rPr>
              <w:t>7</w:t>
            </w:r>
            <w:r w:rsidRPr="00D97DAA">
              <w:rPr>
                <w:sz w:val="20"/>
                <w:szCs w:val="20"/>
              </w:rPr>
              <w:fldChar w:fldCharType="end"/>
            </w:r>
            <w:bookmarkEnd w:id="107"/>
          </w:p>
        </w:tc>
        <w:tc>
          <w:tcPr>
            <w:tcW w:w="1644" w:type="pct"/>
            <w:tcBorders>
              <w:top w:val="single" w:sz="4" w:space="0" w:color="auto"/>
              <w:left w:val="nil"/>
              <w:bottom w:val="single" w:sz="4" w:space="0" w:color="auto"/>
              <w:right w:val="single" w:sz="4" w:space="0" w:color="auto"/>
            </w:tcBorders>
            <w:vAlign w:val="center"/>
          </w:tcPr>
          <w:p w14:paraId="6BAC12EE" w14:textId="0C1C33DA" w:rsidR="00CB24F0" w:rsidRPr="00D97DAA" w:rsidRDefault="00427E43" w:rsidP="00570BD0">
            <w:pPr>
              <w:rPr>
                <w:rFonts w:eastAsia="Times New Roman" w:cstheme="minorHAnsi"/>
                <w:sz w:val="20"/>
                <w:szCs w:val="20"/>
                <w:lang w:val="es-ES_tradnl" w:eastAsia="es-CL"/>
              </w:rPr>
            </w:pPr>
            <w:r w:rsidRPr="00D97DAA">
              <w:rPr>
                <w:rFonts w:eastAsia="Times New Roman" w:cstheme="minorHAnsi"/>
                <w:sz w:val="20"/>
                <w:szCs w:val="20"/>
                <w:lang w:val="es-ES_tradnl" w:eastAsia="es-CL"/>
              </w:rPr>
              <w:t>Pozos de m</w:t>
            </w:r>
            <w:r w:rsidR="00E106CC" w:rsidRPr="00D97DAA">
              <w:rPr>
                <w:rFonts w:eastAsia="Times New Roman" w:cstheme="minorHAnsi"/>
                <w:sz w:val="20"/>
                <w:szCs w:val="20"/>
                <w:lang w:val="es-ES_tradnl" w:eastAsia="es-CL"/>
              </w:rPr>
              <w:t>onitoreo</w:t>
            </w:r>
            <w:r w:rsidRPr="00D97DA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435F31BE" w14:textId="77777777" w:rsidR="00CB24F0" w:rsidRPr="00D97DAA" w:rsidRDefault="005A1DAD" w:rsidP="00427E43">
            <w:pPr>
              <w:keepNext/>
              <w:rPr>
                <w:rFonts w:eastAsia="Times New Roman" w:cstheme="minorHAnsi"/>
                <w:sz w:val="20"/>
                <w:szCs w:val="20"/>
                <w:lang w:val="es-ES_tradnl" w:eastAsia="es-CL"/>
              </w:rPr>
            </w:pPr>
            <w:r w:rsidRPr="00D97DAA">
              <w:rPr>
                <w:rFonts w:eastAsia="Times New Roman" w:cstheme="minorHAnsi"/>
                <w:sz w:val="20"/>
                <w:szCs w:val="20"/>
                <w:lang w:val="es-ES_tradnl" w:eastAsia="es-CL"/>
              </w:rPr>
              <w:t>4 pozos identificados como N° 1, N° 2, N° 3, N° 4 y N° 5, para el monitoreo de aguas subterráneas y control de infiltraciones.</w:t>
            </w:r>
          </w:p>
        </w:tc>
      </w:tr>
      <w:tr w:rsidR="00AF0C19" w:rsidRPr="00D97DAA" w14:paraId="15245D0A" w14:textId="77777777" w:rsidTr="005A1DAD">
        <w:trPr>
          <w:trHeight w:val="732"/>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592469D" w14:textId="77777777" w:rsidR="00AF0C19" w:rsidRPr="00D97DAA" w:rsidRDefault="00AF0C19" w:rsidP="000114CF">
            <w:pPr>
              <w:jc w:val="center"/>
              <w:rPr>
                <w:sz w:val="20"/>
                <w:szCs w:val="20"/>
              </w:rPr>
            </w:pPr>
            <w:bookmarkStart w:id="108" w:name="_Ref408402450"/>
            <w:r w:rsidRPr="00D97DAA">
              <w:rPr>
                <w:sz w:val="20"/>
                <w:szCs w:val="20"/>
              </w:rPr>
              <w:t xml:space="preserve">N° </w:t>
            </w:r>
            <w:r w:rsidRPr="00D97DAA">
              <w:rPr>
                <w:sz w:val="20"/>
                <w:szCs w:val="20"/>
              </w:rPr>
              <w:fldChar w:fldCharType="begin"/>
            </w:r>
            <w:r w:rsidRPr="00D97DAA">
              <w:rPr>
                <w:sz w:val="20"/>
                <w:szCs w:val="20"/>
              </w:rPr>
              <w:instrText xml:space="preserve"> SEQ Estación \* ARABIC </w:instrText>
            </w:r>
            <w:r w:rsidRPr="00D97DAA">
              <w:rPr>
                <w:sz w:val="20"/>
                <w:szCs w:val="20"/>
              </w:rPr>
              <w:fldChar w:fldCharType="separate"/>
            </w:r>
            <w:r w:rsidR="001633E4" w:rsidRPr="00D97DAA">
              <w:rPr>
                <w:noProof/>
                <w:sz w:val="20"/>
                <w:szCs w:val="20"/>
              </w:rPr>
              <w:t>8</w:t>
            </w:r>
            <w:r w:rsidRPr="00D97DAA">
              <w:rPr>
                <w:sz w:val="20"/>
                <w:szCs w:val="20"/>
              </w:rPr>
              <w:fldChar w:fldCharType="end"/>
            </w:r>
            <w:bookmarkEnd w:id="108"/>
          </w:p>
        </w:tc>
        <w:tc>
          <w:tcPr>
            <w:tcW w:w="1644" w:type="pct"/>
            <w:tcBorders>
              <w:top w:val="single" w:sz="4" w:space="0" w:color="auto"/>
              <w:left w:val="nil"/>
              <w:bottom w:val="single" w:sz="4" w:space="0" w:color="auto"/>
              <w:right w:val="single" w:sz="4" w:space="0" w:color="auto"/>
            </w:tcBorders>
            <w:vAlign w:val="center"/>
          </w:tcPr>
          <w:p w14:paraId="67ABDB03" w14:textId="2A891F86" w:rsidR="00AF0C19" w:rsidRPr="00D97DAA" w:rsidRDefault="00AF0C19" w:rsidP="00570BD0">
            <w:pPr>
              <w:rPr>
                <w:rFonts w:eastAsia="Times New Roman" w:cstheme="minorHAnsi"/>
                <w:sz w:val="20"/>
                <w:szCs w:val="20"/>
                <w:lang w:val="es-ES_tradnl" w:eastAsia="es-CL"/>
              </w:rPr>
            </w:pPr>
            <w:r w:rsidRPr="00D97DAA">
              <w:rPr>
                <w:rFonts w:eastAsia="Times New Roman" w:cstheme="minorHAnsi"/>
                <w:sz w:val="20"/>
                <w:szCs w:val="20"/>
                <w:lang w:val="es-ES_tradnl" w:eastAsia="es-CL"/>
              </w:rPr>
              <w:t xml:space="preserve">Canchas de almacenamiento transitorios de </w:t>
            </w:r>
            <w:r w:rsidR="00664BDD" w:rsidRPr="00D97DAA">
              <w:rPr>
                <w:rFonts w:eastAsia="Times New Roman" w:cstheme="minorHAnsi"/>
                <w:sz w:val="20"/>
                <w:szCs w:val="20"/>
                <w:lang w:val="es-ES_tradnl" w:eastAsia="es-CL"/>
              </w:rPr>
              <w:t>residuos</w:t>
            </w:r>
            <w:r w:rsidR="00427E43" w:rsidRPr="00D97DA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46FDE419" w14:textId="77777777" w:rsidR="00AF0C19" w:rsidRPr="00D97DAA" w:rsidRDefault="005A1DAD" w:rsidP="00427E43">
            <w:pPr>
              <w:keepNext/>
              <w:rPr>
                <w:rFonts w:eastAsia="Times New Roman" w:cstheme="minorHAnsi"/>
                <w:sz w:val="20"/>
                <w:szCs w:val="20"/>
                <w:lang w:val="es-ES_tradnl" w:eastAsia="es-CL"/>
              </w:rPr>
            </w:pPr>
            <w:r w:rsidRPr="00D97DAA">
              <w:rPr>
                <w:rFonts w:eastAsia="Times New Roman" w:cstheme="minorHAnsi"/>
                <w:sz w:val="20"/>
                <w:szCs w:val="20"/>
                <w:lang w:val="es-ES_tradnl" w:eastAsia="es-CL"/>
              </w:rPr>
              <w:t xml:space="preserve">Canchas utilizadas para el almacenamiento de </w:t>
            </w:r>
            <w:r w:rsidR="00BC4130" w:rsidRPr="00D97DAA">
              <w:rPr>
                <w:rFonts w:eastAsia="Times New Roman" w:cstheme="minorHAnsi"/>
                <w:sz w:val="20"/>
                <w:szCs w:val="20"/>
                <w:lang w:val="es-ES_tradnl" w:eastAsia="es-CL"/>
              </w:rPr>
              <w:t>residuos</w:t>
            </w:r>
            <w:r w:rsidRPr="00D97DAA">
              <w:rPr>
                <w:rFonts w:eastAsia="Times New Roman" w:cstheme="minorHAnsi"/>
                <w:sz w:val="20"/>
                <w:szCs w:val="20"/>
                <w:lang w:val="es-ES_tradnl" w:eastAsia="es-CL"/>
              </w:rPr>
              <w:t xml:space="preserve"> ingresados al CMRI previo a su disposición final.</w:t>
            </w:r>
          </w:p>
        </w:tc>
      </w:tr>
      <w:tr w:rsidR="00075BCB" w:rsidRPr="00D97DAA" w14:paraId="4131D525" w14:textId="77777777" w:rsidTr="005A1DAD">
        <w:trPr>
          <w:trHeight w:val="732"/>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F1206D3" w14:textId="77777777" w:rsidR="00075BCB" w:rsidRPr="00D97DAA" w:rsidRDefault="00075BCB" w:rsidP="000114CF">
            <w:pPr>
              <w:jc w:val="center"/>
              <w:rPr>
                <w:sz w:val="20"/>
                <w:szCs w:val="20"/>
              </w:rPr>
            </w:pPr>
            <w:bookmarkStart w:id="109" w:name="_Ref408402510"/>
            <w:r w:rsidRPr="00D97DAA">
              <w:rPr>
                <w:sz w:val="20"/>
                <w:szCs w:val="20"/>
              </w:rPr>
              <w:t xml:space="preserve">N° </w:t>
            </w:r>
            <w:r w:rsidRPr="00D97DAA">
              <w:rPr>
                <w:sz w:val="20"/>
                <w:szCs w:val="20"/>
              </w:rPr>
              <w:fldChar w:fldCharType="begin"/>
            </w:r>
            <w:r w:rsidRPr="00D97DAA">
              <w:rPr>
                <w:sz w:val="20"/>
                <w:szCs w:val="20"/>
              </w:rPr>
              <w:instrText xml:space="preserve"> SEQ Estación \* ARABIC </w:instrText>
            </w:r>
            <w:r w:rsidRPr="00D97DAA">
              <w:rPr>
                <w:sz w:val="20"/>
                <w:szCs w:val="20"/>
              </w:rPr>
              <w:fldChar w:fldCharType="separate"/>
            </w:r>
            <w:r w:rsidR="001633E4" w:rsidRPr="00D97DAA">
              <w:rPr>
                <w:noProof/>
                <w:sz w:val="20"/>
                <w:szCs w:val="20"/>
              </w:rPr>
              <w:t>9</w:t>
            </w:r>
            <w:r w:rsidRPr="00D97DAA">
              <w:rPr>
                <w:sz w:val="20"/>
                <w:szCs w:val="20"/>
              </w:rPr>
              <w:fldChar w:fldCharType="end"/>
            </w:r>
            <w:bookmarkEnd w:id="109"/>
          </w:p>
        </w:tc>
        <w:tc>
          <w:tcPr>
            <w:tcW w:w="1644" w:type="pct"/>
            <w:tcBorders>
              <w:top w:val="single" w:sz="4" w:space="0" w:color="auto"/>
              <w:left w:val="nil"/>
              <w:bottom w:val="single" w:sz="4" w:space="0" w:color="auto"/>
              <w:right w:val="single" w:sz="4" w:space="0" w:color="auto"/>
            </w:tcBorders>
            <w:vAlign w:val="center"/>
          </w:tcPr>
          <w:p w14:paraId="619C9D59" w14:textId="698B1532" w:rsidR="00075BCB" w:rsidRPr="00D97DAA" w:rsidRDefault="00075BCB" w:rsidP="00570BD0">
            <w:pPr>
              <w:rPr>
                <w:rFonts w:eastAsia="Times New Roman" w:cstheme="minorHAnsi"/>
                <w:sz w:val="20"/>
                <w:szCs w:val="20"/>
                <w:lang w:val="es-ES_tradnl" w:eastAsia="es-CL"/>
              </w:rPr>
            </w:pPr>
            <w:r w:rsidRPr="00D97DAA">
              <w:rPr>
                <w:rFonts w:eastAsia="Times New Roman" w:cstheme="minorHAnsi"/>
                <w:sz w:val="20"/>
                <w:szCs w:val="20"/>
                <w:lang w:val="es-ES_tradnl" w:eastAsia="es-CL"/>
              </w:rPr>
              <w:t>Jardines ornamentales</w:t>
            </w:r>
            <w:r w:rsidR="00427E43" w:rsidRPr="00D97DA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504D5139" w14:textId="77777777" w:rsidR="00075BCB" w:rsidRPr="00D97DAA" w:rsidRDefault="005A1DAD" w:rsidP="00427E43">
            <w:pPr>
              <w:keepNext/>
              <w:rPr>
                <w:rFonts w:eastAsia="Times New Roman" w:cstheme="minorHAnsi"/>
                <w:sz w:val="20"/>
                <w:szCs w:val="20"/>
                <w:lang w:val="es-ES_tradnl" w:eastAsia="es-CL"/>
              </w:rPr>
            </w:pPr>
            <w:r w:rsidRPr="00D97DAA">
              <w:rPr>
                <w:rFonts w:eastAsia="Times New Roman" w:cstheme="minorHAnsi"/>
                <w:sz w:val="20"/>
                <w:szCs w:val="20"/>
                <w:lang w:val="es-ES_tradnl" w:eastAsia="es-CL"/>
              </w:rPr>
              <w:t>Jardines ornamentales con especies relocalizadas.</w:t>
            </w:r>
          </w:p>
        </w:tc>
      </w:tr>
    </w:tbl>
    <w:p w14:paraId="2FCAB353" w14:textId="77777777" w:rsidR="00E725A8" w:rsidRPr="00D97DAA" w:rsidRDefault="00E725A8" w:rsidP="00E725A8">
      <w:pPr>
        <w:pStyle w:val="Ttulo2"/>
      </w:pPr>
      <w:bookmarkStart w:id="110" w:name="_Toc382383544"/>
      <w:bookmarkStart w:id="111" w:name="_Toc382472366"/>
      <w:bookmarkStart w:id="112" w:name="_Toc390184276"/>
      <w:bookmarkStart w:id="113" w:name="_Toc390360007"/>
      <w:bookmarkStart w:id="114" w:name="_Toc390777028"/>
      <w:bookmarkStart w:id="115" w:name="_Toc412225543"/>
      <w:bookmarkStart w:id="116" w:name="_Toc352840392"/>
      <w:bookmarkStart w:id="117" w:name="_Toc352841452"/>
      <w:r w:rsidRPr="00D97DAA">
        <w:t>Aspectos relativos al Seguimiento Ambiental</w:t>
      </w:r>
      <w:bookmarkEnd w:id="110"/>
      <w:bookmarkEnd w:id="111"/>
      <w:bookmarkEnd w:id="112"/>
      <w:bookmarkEnd w:id="113"/>
      <w:bookmarkEnd w:id="114"/>
      <w:bookmarkEnd w:id="115"/>
    </w:p>
    <w:p w14:paraId="0E4E4A8D" w14:textId="7ABC5537" w:rsidR="00E725A8" w:rsidRPr="00D97DAA" w:rsidRDefault="00E725A8" w:rsidP="00E725A8">
      <w:r w:rsidRPr="00D97DAA">
        <w:t>Hasta</w:t>
      </w:r>
      <w:r w:rsidR="00427E43" w:rsidRPr="00D97DAA">
        <w:t xml:space="preserve"> la fecha de elaboración del presente</w:t>
      </w:r>
      <w:r w:rsidRPr="00D97DAA">
        <w:t xml:space="preserve"> informe el Titular no ha cargado informe</w:t>
      </w:r>
      <w:r w:rsidR="00427E43" w:rsidRPr="00D97DAA">
        <w:t>s</w:t>
      </w:r>
      <w:r w:rsidRPr="00D97DAA">
        <w:t xml:space="preserve"> de seguimiento a través de la plataforma de Seguimiento Ambiental de la SMA.</w:t>
      </w:r>
    </w:p>
    <w:bookmarkEnd w:id="116"/>
    <w:bookmarkEnd w:id="117"/>
    <w:p w14:paraId="6C8EBD11" w14:textId="77777777" w:rsidR="009524F3" w:rsidRPr="00D97DAA" w:rsidRDefault="009524F3">
      <w:pPr>
        <w:jc w:val="left"/>
        <w:rPr>
          <w:rFonts w:cstheme="minorHAnsi"/>
          <w:b/>
          <w:sz w:val="14"/>
          <w:szCs w:val="24"/>
        </w:rPr>
      </w:pPr>
      <w:r w:rsidRPr="00D97DAA">
        <w:rPr>
          <w:rFonts w:cstheme="minorHAnsi"/>
          <w:b/>
          <w:sz w:val="14"/>
          <w:szCs w:val="24"/>
        </w:rPr>
        <w:br w:type="page"/>
      </w:r>
    </w:p>
    <w:p w14:paraId="3AF817B5" w14:textId="77777777" w:rsidR="00E73ECE" w:rsidRPr="00D97DAA" w:rsidRDefault="00E73ECE" w:rsidP="006340FD">
      <w:pPr>
        <w:pStyle w:val="Ttulo3"/>
        <w:sectPr w:rsidR="00E73ECE" w:rsidRPr="00D97DAA" w:rsidSect="003B26A5">
          <w:pgSz w:w="12240" w:h="15840"/>
          <w:pgMar w:top="1134" w:right="1134" w:bottom="1134" w:left="1134" w:header="709" w:footer="709" w:gutter="0"/>
          <w:cols w:space="708"/>
          <w:docGrid w:linePitch="360"/>
        </w:sectPr>
      </w:pPr>
      <w:bookmarkStart w:id="118" w:name="_Toc352840391"/>
      <w:bookmarkStart w:id="119" w:name="_Toc352841451"/>
    </w:p>
    <w:p w14:paraId="5AB24F32" w14:textId="77777777" w:rsidR="004E583C" w:rsidRPr="00D97DAA" w:rsidRDefault="004E583C" w:rsidP="006340FD">
      <w:pPr>
        <w:pStyle w:val="Ttulo1"/>
      </w:pPr>
      <w:bookmarkStart w:id="120" w:name="_Toc352840394"/>
      <w:bookmarkStart w:id="121" w:name="_Toc352841454"/>
      <w:bookmarkStart w:id="122" w:name="_Toc412225544"/>
      <w:bookmarkEnd w:id="118"/>
      <w:bookmarkEnd w:id="119"/>
      <w:r w:rsidRPr="00D97DAA">
        <w:lastRenderedPageBreak/>
        <w:t>H</w:t>
      </w:r>
      <w:r w:rsidR="0024720C" w:rsidRPr="00D97DAA">
        <w:t>ECHOS CONSTATADOS</w:t>
      </w:r>
      <w:r w:rsidRPr="00D97DAA">
        <w:t>.</w:t>
      </w:r>
      <w:bookmarkEnd w:id="120"/>
      <w:bookmarkEnd w:id="121"/>
      <w:bookmarkEnd w:id="122"/>
    </w:p>
    <w:p w14:paraId="05952635" w14:textId="77777777" w:rsidR="00932775" w:rsidRPr="00D97DAA" w:rsidRDefault="00932775" w:rsidP="00AF0C19">
      <w:pPr>
        <w:pStyle w:val="Ttulo2"/>
      </w:pPr>
      <w:bookmarkStart w:id="123" w:name="_Toc412225545"/>
      <w:bookmarkStart w:id="124" w:name="_Ref352922216"/>
      <w:bookmarkStart w:id="125" w:name="_Toc353998120"/>
      <w:bookmarkStart w:id="126" w:name="_Toc353998193"/>
      <w:bookmarkStart w:id="127" w:name="_Toc382383547"/>
      <w:bookmarkStart w:id="128" w:name="_Toc382472369"/>
      <w:bookmarkStart w:id="129" w:name="_Toc390184279"/>
      <w:bookmarkStart w:id="130" w:name="_Toc390360010"/>
      <w:bookmarkStart w:id="131" w:name="_Toc390777031"/>
      <w:r w:rsidRPr="00D97DAA">
        <w:t>Manejo de Residuos</w:t>
      </w:r>
      <w:bookmarkEnd w:id="123"/>
    </w:p>
    <w:p w14:paraId="45E76817" w14:textId="77777777" w:rsidR="00932775" w:rsidRPr="00D97DAA" w:rsidRDefault="008E11BC" w:rsidP="00932775">
      <w:pPr>
        <w:pStyle w:val="Ttulo3"/>
      </w:pPr>
      <w:bookmarkStart w:id="132" w:name="_Toc412225546"/>
      <w:r w:rsidRPr="00D97DAA">
        <w:t>Almacenamiento Transitorio</w:t>
      </w:r>
      <w:bookmarkEnd w:id="132"/>
    </w:p>
    <w:tbl>
      <w:tblPr>
        <w:tblStyle w:val="Tablaconcuadrcula"/>
        <w:tblW w:w="5000" w:type="pct"/>
        <w:tblLook w:val="04A0" w:firstRow="1" w:lastRow="0" w:firstColumn="1" w:lastColumn="0" w:noHBand="0" w:noVBand="1"/>
      </w:tblPr>
      <w:tblGrid>
        <w:gridCol w:w="2661"/>
        <w:gridCol w:w="786"/>
        <w:gridCol w:w="1150"/>
        <w:gridCol w:w="576"/>
        <w:gridCol w:w="1726"/>
        <w:gridCol w:w="2294"/>
        <w:gridCol w:w="1153"/>
        <w:gridCol w:w="1724"/>
        <w:gridCol w:w="1718"/>
      </w:tblGrid>
      <w:tr w:rsidR="00357470" w:rsidRPr="00D97DAA" w14:paraId="611ABFF7" w14:textId="77777777" w:rsidTr="00D70649">
        <w:trPr>
          <w:trHeight w:val="283"/>
        </w:trPr>
        <w:tc>
          <w:tcPr>
            <w:tcW w:w="965" w:type="pct"/>
            <w:tcBorders>
              <w:right w:val="nil"/>
            </w:tcBorders>
            <w:vAlign w:val="center"/>
          </w:tcPr>
          <w:p w14:paraId="599113F8" w14:textId="77777777" w:rsidR="00361234" w:rsidRPr="00D97DAA" w:rsidRDefault="00361234" w:rsidP="00614311">
            <w:pPr>
              <w:ind w:right="-109"/>
              <w:jc w:val="left"/>
            </w:pPr>
            <w:r w:rsidRPr="00D97DAA">
              <w:rPr>
                <w:rFonts w:eastAsia="Times New Roman"/>
                <w:b/>
                <w:bCs/>
                <w:color w:val="000000"/>
                <w:lang w:eastAsia="es-CL"/>
              </w:rPr>
              <w:t>Número de hecho constatado</w:t>
            </w:r>
            <w:r w:rsidRPr="00D97DAA">
              <w:rPr>
                <w:rFonts w:eastAsia="Times New Roman"/>
                <w:color w:val="000000"/>
                <w:lang w:eastAsia="es-CL"/>
              </w:rPr>
              <w:t>:</w:t>
            </w:r>
          </w:p>
        </w:tc>
        <w:tc>
          <w:tcPr>
            <w:tcW w:w="1537" w:type="pct"/>
            <w:gridSpan w:val="4"/>
            <w:tcBorders>
              <w:left w:val="nil"/>
            </w:tcBorders>
            <w:vAlign w:val="center"/>
          </w:tcPr>
          <w:p w14:paraId="2DB7F43A" w14:textId="77777777" w:rsidR="00361234" w:rsidRPr="00D97DAA" w:rsidRDefault="00361234" w:rsidP="00614311">
            <w:pPr>
              <w:ind w:left="-107"/>
              <w:jc w:val="left"/>
              <w:rPr>
                <w:b/>
              </w:rPr>
            </w:pPr>
            <w:r w:rsidRPr="00D97DAA">
              <w:rPr>
                <w:b/>
              </w:rPr>
              <w:fldChar w:fldCharType="begin"/>
            </w:r>
            <w:r w:rsidRPr="00D97DAA">
              <w:rPr>
                <w:b/>
              </w:rPr>
              <w:instrText xml:space="preserve"> SEQ HC \* ARABIC </w:instrText>
            </w:r>
            <w:r w:rsidRPr="00D97DAA">
              <w:rPr>
                <w:b/>
              </w:rPr>
              <w:fldChar w:fldCharType="separate"/>
            </w:r>
            <w:bookmarkStart w:id="133" w:name="_Ref409174063"/>
            <w:r w:rsidR="001633E4" w:rsidRPr="00D97DAA">
              <w:rPr>
                <w:b/>
                <w:noProof/>
              </w:rPr>
              <w:t>1</w:t>
            </w:r>
            <w:bookmarkEnd w:id="133"/>
            <w:r w:rsidRPr="00D97DAA">
              <w:rPr>
                <w:b/>
              </w:rPr>
              <w:fldChar w:fldCharType="end"/>
            </w:r>
          </w:p>
        </w:tc>
        <w:tc>
          <w:tcPr>
            <w:tcW w:w="2498" w:type="pct"/>
            <w:gridSpan w:val="4"/>
            <w:vAlign w:val="center"/>
          </w:tcPr>
          <w:p w14:paraId="05211477" w14:textId="77777777" w:rsidR="00361234" w:rsidRPr="00D97DAA" w:rsidRDefault="00361234" w:rsidP="00361234">
            <w:pPr>
              <w:jc w:val="left"/>
            </w:pPr>
            <w:r w:rsidRPr="00D97DAA">
              <w:rPr>
                <w:rFonts w:eastAsia="Times New Roman"/>
                <w:b/>
                <w:bCs/>
                <w:color w:val="000000"/>
                <w:lang w:eastAsia="es-CL"/>
              </w:rPr>
              <w:t>Estación</w:t>
            </w:r>
            <w:r w:rsidR="00664BDD" w:rsidRPr="00D97DAA">
              <w:rPr>
                <w:rFonts w:eastAsia="Times New Roman"/>
                <w:b/>
                <w:bCs/>
                <w:color w:val="000000"/>
                <w:lang w:eastAsia="es-CL"/>
              </w:rPr>
              <w:t xml:space="preserve"> </w:t>
            </w:r>
            <w:r w:rsidR="00664BDD" w:rsidRPr="00D97DAA">
              <w:rPr>
                <w:rFonts w:eastAsia="Times New Roman"/>
                <w:b/>
                <w:bCs/>
                <w:color w:val="000000"/>
                <w:lang w:eastAsia="es-CL"/>
              </w:rPr>
              <w:fldChar w:fldCharType="begin"/>
            </w:r>
            <w:r w:rsidR="00664BDD" w:rsidRPr="00D97DAA">
              <w:rPr>
                <w:rFonts w:eastAsia="Times New Roman"/>
                <w:b/>
                <w:bCs/>
                <w:color w:val="000000"/>
                <w:lang w:eastAsia="es-CL"/>
              </w:rPr>
              <w:instrText xml:space="preserve"> REF _Ref408402450 \h  \* MERGEFORMAT </w:instrText>
            </w:r>
            <w:r w:rsidR="00664BDD" w:rsidRPr="00D97DAA">
              <w:rPr>
                <w:rFonts w:eastAsia="Times New Roman"/>
                <w:b/>
                <w:bCs/>
                <w:color w:val="000000"/>
                <w:lang w:eastAsia="es-CL"/>
              </w:rPr>
            </w:r>
            <w:r w:rsidR="00664BDD" w:rsidRPr="00D97DAA">
              <w:rPr>
                <w:rFonts w:eastAsia="Times New Roman"/>
                <w:b/>
                <w:bCs/>
                <w:color w:val="000000"/>
                <w:lang w:eastAsia="es-CL"/>
              </w:rPr>
              <w:fldChar w:fldCharType="separate"/>
            </w:r>
            <w:r w:rsidR="001633E4" w:rsidRPr="00D97DAA">
              <w:rPr>
                <w:b/>
              </w:rPr>
              <w:t xml:space="preserve">N° </w:t>
            </w:r>
            <w:r w:rsidR="001633E4" w:rsidRPr="00D97DAA">
              <w:rPr>
                <w:b/>
                <w:noProof/>
              </w:rPr>
              <w:t>8</w:t>
            </w:r>
            <w:r w:rsidR="00664BDD" w:rsidRPr="00D97DAA">
              <w:rPr>
                <w:rFonts w:eastAsia="Times New Roman"/>
                <w:b/>
                <w:bCs/>
                <w:color w:val="000000"/>
                <w:lang w:eastAsia="es-CL"/>
              </w:rPr>
              <w:fldChar w:fldCharType="end"/>
            </w:r>
          </w:p>
        </w:tc>
      </w:tr>
      <w:tr w:rsidR="00DA4BCB" w:rsidRPr="00D97DAA" w14:paraId="31E33CBD" w14:textId="77777777" w:rsidTr="00614311">
        <w:trPr>
          <w:trHeight w:val="319"/>
        </w:trPr>
        <w:tc>
          <w:tcPr>
            <w:tcW w:w="5000" w:type="pct"/>
            <w:gridSpan w:val="9"/>
            <w:tcBorders>
              <w:bottom w:val="single" w:sz="4" w:space="0" w:color="auto"/>
            </w:tcBorders>
            <w:vAlign w:val="center"/>
          </w:tcPr>
          <w:p w14:paraId="5A436369" w14:textId="77777777" w:rsidR="00DA4BCB" w:rsidRPr="00D97DAA" w:rsidRDefault="00DA4BCB" w:rsidP="00DA4BCB">
            <w:pPr>
              <w:spacing w:before="120" w:after="120"/>
              <w:rPr>
                <w:rFonts w:eastAsia="Times New Roman"/>
                <w:b/>
                <w:bCs/>
                <w:color w:val="000000"/>
                <w:lang w:eastAsia="es-CL"/>
              </w:rPr>
            </w:pPr>
            <w:r w:rsidRPr="00D97DAA">
              <w:rPr>
                <w:rFonts w:eastAsia="Times New Roman"/>
                <w:b/>
                <w:bCs/>
                <w:color w:val="000000"/>
                <w:lang w:eastAsia="es-CL"/>
              </w:rPr>
              <w:t>Documentación entregada:</w:t>
            </w:r>
          </w:p>
          <w:p w14:paraId="66499693" w14:textId="77777777" w:rsidR="00DA4BCB" w:rsidRPr="00D97DAA" w:rsidRDefault="000E0734" w:rsidP="00CF32D8">
            <w:pPr>
              <w:pStyle w:val="Prrafodelista"/>
              <w:numPr>
                <w:ilvl w:val="0"/>
                <w:numId w:val="28"/>
              </w:numPr>
              <w:spacing w:before="120" w:after="120"/>
              <w:ind w:left="426"/>
              <w:rPr>
                <w:b/>
              </w:rPr>
            </w:pPr>
            <w:r w:rsidRPr="00D97DAA">
              <w:rPr>
                <w:rFonts w:cstheme="minorHAnsi"/>
                <w:szCs w:val="18"/>
              </w:rPr>
              <w:t xml:space="preserve">Plano de Emplazamiento Planta Confinor </w:t>
            </w:r>
            <w:r w:rsidR="007144E8" w:rsidRPr="00D97DAA">
              <w:rPr>
                <w:rFonts w:cstheme="minorHAnsi"/>
                <w:szCs w:val="18"/>
              </w:rPr>
              <w:t>(</w:t>
            </w:r>
            <w:r w:rsidR="007144E8" w:rsidRPr="00D97DAA">
              <w:rPr>
                <w:rFonts w:cstheme="minorHAnsi"/>
                <w:szCs w:val="18"/>
              </w:rPr>
              <w:fldChar w:fldCharType="begin"/>
            </w:r>
            <w:r w:rsidR="007144E8" w:rsidRPr="00D97DAA">
              <w:rPr>
                <w:rFonts w:cstheme="minorHAnsi"/>
                <w:szCs w:val="18"/>
              </w:rPr>
              <w:instrText xml:space="preserve"> REF _Ref408584179 \h  \* MERGEFORMAT </w:instrText>
            </w:r>
            <w:r w:rsidR="007144E8" w:rsidRPr="00D97DAA">
              <w:rPr>
                <w:rFonts w:cstheme="minorHAnsi"/>
                <w:szCs w:val="18"/>
              </w:rPr>
            </w:r>
            <w:r w:rsidR="007144E8" w:rsidRPr="00D97DAA">
              <w:rPr>
                <w:rFonts w:cstheme="minorHAnsi"/>
                <w:szCs w:val="18"/>
              </w:rPr>
              <w:fldChar w:fldCharType="separate"/>
            </w:r>
            <w:r w:rsidR="001633E4" w:rsidRPr="00D97DAA">
              <w:rPr>
                <w:szCs w:val="18"/>
              </w:rPr>
              <w:t xml:space="preserve">Anexo </w:t>
            </w:r>
            <w:r w:rsidR="001633E4" w:rsidRPr="00D97DAA">
              <w:rPr>
                <w:noProof/>
                <w:szCs w:val="18"/>
              </w:rPr>
              <w:t>3</w:t>
            </w:r>
            <w:r w:rsidR="007144E8" w:rsidRPr="00D97DAA">
              <w:rPr>
                <w:rFonts w:cstheme="minorHAnsi"/>
                <w:szCs w:val="18"/>
              </w:rPr>
              <w:fldChar w:fldCharType="end"/>
            </w:r>
            <w:r w:rsidR="007144E8" w:rsidRPr="00D97DAA">
              <w:rPr>
                <w:rFonts w:cstheme="minorHAnsi"/>
                <w:szCs w:val="18"/>
              </w:rPr>
              <w:t>).</w:t>
            </w:r>
          </w:p>
          <w:p w14:paraId="302260AB" w14:textId="77777777" w:rsidR="000E0734" w:rsidRPr="00D97DAA" w:rsidRDefault="000E0734" w:rsidP="00CF32D8">
            <w:pPr>
              <w:pStyle w:val="Prrafodelista"/>
              <w:numPr>
                <w:ilvl w:val="0"/>
                <w:numId w:val="28"/>
              </w:numPr>
              <w:spacing w:before="120" w:after="120"/>
              <w:ind w:left="426"/>
              <w:rPr>
                <w:b/>
              </w:rPr>
            </w:pPr>
            <w:r w:rsidRPr="00D97DAA">
              <w:rPr>
                <w:rFonts w:cstheme="minorHAnsi"/>
                <w:szCs w:val="18"/>
              </w:rPr>
              <w:t xml:space="preserve">Plano de </w:t>
            </w:r>
            <w:r w:rsidR="00E725A8" w:rsidRPr="00D97DAA">
              <w:rPr>
                <w:rFonts w:cstheme="minorHAnsi"/>
                <w:szCs w:val="18"/>
              </w:rPr>
              <w:t>infraestructura</w:t>
            </w:r>
            <w:r w:rsidRPr="00D97DAA">
              <w:rPr>
                <w:rFonts w:cstheme="minorHAnsi"/>
                <w:szCs w:val="18"/>
              </w:rPr>
              <w:t xml:space="preserve"> existente 2014 Planta Confinor (</w:t>
            </w:r>
            <w:r w:rsidRPr="00D97DAA">
              <w:rPr>
                <w:rFonts w:cstheme="minorHAnsi"/>
                <w:szCs w:val="18"/>
              </w:rPr>
              <w:fldChar w:fldCharType="begin"/>
            </w:r>
            <w:r w:rsidRPr="00D97DAA">
              <w:rPr>
                <w:rFonts w:cstheme="minorHAnsi"/>
                <w:szCs w:val="18"/>
              </w:rPr>
              <w:instrText xml:space="preserve"> REF _Ref408584179 \h  \* MERGEFORMAT </w:instrText>
            </w:r>
            <w:r w:rsidRPr="00D97DAA">
              <w:rPr>
                <w:rFonts w:cstheme="minorHAnsi"/>
                <w:szCs w:val="18"/>
              </w:rPr>
            </w:r>
            <w:r w:rsidRPr="00D97DAA">
              <w:rPr>
                <w:rFonts w:cstheme="minorHAnsi"/>
                <w:szCs w:val="18"/>
              </w:rPr>
              <w:fldChar w:fldCharType="separate"/>
            </w:r>
            <w:r w:rsidR="001633E4" w:rsidRPr="00D97DAA">
              <w:rPr>
                <w:szCs w:val="18"/>
              </w:rPr>
              <w:t xml:space="preserve">Anexo </w:t>
            </w:r>
            <w:r w:rsidR="001633E4" w:rsidRPr="00D97DAA">
              <w:rPr>
                <w:noProof/>
                <w:szCs w:val="18"/>
              </w:rPr>
              <w:t>3</w:t>
            </w:r>
            <w:r w:rsidRPr="00D97DAA">
              <w:rPr>
                <w:rFonts w:cstheme="minorHAnsi"/>
                <w:szCs w:val="18"/>
              </w:rPr>
              <w:fldChar w:fldCharType="end"/>
            </w:r>
            <w:r w:rsidRPr="00D97DAA">
              <w:rPr>
                <w:rFonts w:cstheme="minorHAnsi"/>
                <w:szCs w:val="18"/>
              </w:rPr>
              <w:t>).</w:t>
            </w:r>
          </w:p>
        </w:tc>
      </w:tr>
      <w:tr w:rsidR="00361234" w:rsidRPr="00D97DAA" w14:paraId="4F1618B4" w14:textId="77777777" w:rsidTr="00614311">
        <w:trPr>
          <w:trHeight w:val="319"/>
        </w:trPr>
        <w:tc>
          <w:tcPr>
            <w:tcW w:w="5000" w:type="pct"/>
            <w:gridSpan w:val="9"/>
            <w:tcBorders>
              <w:bottom w:val="single" w:sz="4" w:space="0" w:color="auto"/>
            </w:tcBorders>
            <w:vAlign w:val="center"/>
          </w:tcPr>
          <w:p w14:paraId="759DF679" w14:textId="77777777" w:rsidR="00361234" w:rsidRPr="00D97DAA" w:rsidRDefault="00361234" w:rsidP="0022023D">
            <w:pPr>
              <w:spacing w:before="120" w:after="120"/>
              <w:rPr>
                <w:b/>
              </w:rPr>
            </w:pPr>
            <w:r w:rsidRPr="00D97DAA">
              <w:rPr>
                <w:b/>
              </w:rPr>
              <w:t>Exigencia</w:t>
            </w:r>
            <w:r w:rsidR="00037D75" w:rsidRPr="00D97DAA">
              <w:rPr>
                <w:b/>
              </w:rPr>
              <w:t>s</w:t>
            </w:r>
            <w:r w:rsidRPr="00D97DAA">
              <w:rPr>
                <w:b/>
              </w:rPr>
              <w:t>:</w:t>
            </w:r>
          </w:p>
          <w:p w14:paraId="48057BAA" w14:textId="77777777" w:rsidR="0068702E" w:rsidRPr="00D97DAA" w:rsidRDefault="0068702E" w:rsidP="0022023D">
            <w:pPr>
              <w:spacing w:before="120" w:after="120"/>
              <w:rPr>
                <w:b/>
                <w:u w:val="single"/>
              </w:rPr>
            </w:pPr>
            <w:r w:rsidRPr="00D97DAA">
              <w:rPr>
                <w:b/>
                <w:u w:val="single"/>
              </w:rPr>
              <w:t>RCA N° 181/2008 “Centro de Manejo de Residuos Industriales, Región de Atacama”</w:t>
            </w:r>
          </w:p>
          <w:p w14:paraId="1565FE67" w14:textId="77777777" w:rsidR="003744FA" w:rsidRPr="00D97DAA" w:rsidRDefault="003744FA" w:rsidP="00CF32D8">
            <w:pPr>
              <w:pStyle w:val="Prrafodelista"/>
              <w:numPr>
                <w:ilvl w:val="0"/>
                <w:numId w:val="22"/>
              </w:numPr>
              <w:spacing w:before="120" w:after="120"/>
              <w:ind w:left="426"/>
              <w:contextualSpacing w:val="0"/>
              <w:rPr>
                <w:b/>
              </w:rPr>
            </w:pPr>
            <w:r w:rsidRPr="00D97DAA">
              <w:rPr>
                <w:b/>
              </w:rPr>
              <w:t>Considerando 12. Que las observaciones formuladas por la persona natural que a continuación se indica ha sido ponderadas de la siguiente manera:</w:t>
            </w:r>
          </w:p>
          <w:p w14:paraId="04DD8080" w14:textId="77777777" w:rsidR="003744FA" w:rsidRPr="00D97DAA" w:rsidRDefault="003744FA" w:rsidP="00CF32D8">
            <w:pPr>
              <w:pStyle w:val="Prrafodelista"/>
              <w:numPr>
                <w:ilvl w:val="0"/>
                <w:numId w:val="23"/>
              </w:numPr>
              <w:spacing w:before="120" w:after="120"/>
              <w:ind w:left="851"/>
              <w:contextualSpacing w:val="0"/>
            </w:pPr>
            <w:r w:rsidRPr="00D97DAA">
              <w:rPr>
                <w:b/>
              </w:rPr>
              <w:t>Observación 12.2.29.</w:t>
            </w:r>
            <w:r w:rsidR="001E3DEA" w:rsidRPr="00D97DAA">
              <w:t xml:space="preserve"> […]. </w:t>
            </w:r>
            <w:r w:rsidR="001E3DEA" w:rsidRPr="00D97DAA">
              <w:rPr>
                <w:b/>
                <w:i/>
              </w:rPr>
              <w:t>Respuesta:</w:t>
            </w:r>
            <w:r w:rsidR="001E3DEA" w:rsidRPr="00D97DAA">
              <w:t xml:space="preserve"> […] no h</w:t>
            </w:r>
            <w:r w:rsidRPr="00D97DAA">
              <w:t>abrá almacenam</w:t>
            </w:r>
            <w:r w:rsidR="00896013" w:rsidRPr="00D97DAA">
              <w:t xml:space="preserve">iento temporal de residuos </w:t>
            </w:r>
            <w:r w:rsidRPr="00D97DAA">
              <w:t>para enviarlo a terceros.</w:t>
            </w:r>
          </w:p>
          <w:p w14:paraId="40976220" w14:textId="77777777" w:rsidR="0022023D" w:rsidRPr="00D97DAA" w:rsidRDefault="003744FA" w:rsidP="00CF32D8">
            <w:pPr>
              <w:pStyle w:val="Prrafodelista"/>
              <w:numPr>
                <w:ilvl w:val="0"/>
                <w:numId w:val="23"/>
              </w:numPr>
              <w:spacing w:before="120" w:after="120"/>
              <w:ind w:left="851"/>
              <w:contextualSpacing w:val="0"/>
            </w:pPr>
            <w:r w:rsidRPr="00D97DAA">
              <w:rPr>
                <w:b/>
              </w:rPr>
              <w:t>Observación</w:t>
            </w:r>
            <w:r w:rsidR="00BA174A" w:rsidRPr="00D97DAA">
              <w:rPr>
                <w:b/>
              </w:rPr>
              <w:t xml:space="preserve"> 12.2.30.</w:t>
            </w:r>
            <w:r w:rsidR="00601F40" w:rsidRPr="00D97DAA">
              <w:t xml:space="preserve"> […]. </w:t>
            </w:r>
            <w:r w:rsidR="00601F40" w:rsidRPr="00D97DAA">
              <w:rPr>
                <w:b/>
                <w:i/>
              </w:rPr>
              <w:t xml:space="preserve">Respuesta: </w:t>
            </w:r>
            <w:r w:rsidR="0022023D" w:rsidRPr="00D97DAA">
              <w:t>Los únicos patios de almacen</w:t>
            </w:r>
            <w:r w:rsidR="00AA6F46" w:rsidRPr="00D97DAA">
              <w:t>amiento con que cuenta el CMRI “</w:t>
            </w:r>
            <w:r w:rsidR="0022023D" w:rsidRPr="00D97DAA">
              <w:t>Canchas de Acopio</w:t>
            </w:r>
            <w:r w:rsidR="00AA6F46" w:rsidRPr="00D97DAA">
              <w:t>”</w:t>
            </w:r>
            <w:r w:rsidR="0022023D" w:rsidRPr="00D97DAA">
              <w:t xml:space="preserve"> corresponden a los de la Planta de Lixiviación o Beneficio, cuyas especificaciones técnicas se encuentran en el Anexo N° 2 de la Adenda N° 2.</w:t>
            </w:r>
          </w:p>
          <w:p w14:paraId="0A9C453D" w14:textId="77777777" w:rsidR="00846C75" w:rsidRPr="00D97DAA" w:rsidRDefault="00846C75" w:rsidP="00846C75">
            <w:pPr>
              <w:spacing w:before="120" w:after="120"/>
              <w:rPr>
                <w:b/>
                <w:u w:val="single"/>
              </w:rPr>
            </w:pPr>
            <w:r w:rsidRPr="00D97DAA">
              <w:rPr>
                <w:b/>
                <w:u w:val="single"/>
              </w:rPr>
              <w:t xml:space="preserve">Adenda N° 2 Anexo N° </w:t>
            </w:r>
            <w:r w:rsidR="00AA6F46" w:rsidRPr="00D97DAA">
              <w:rPr>
                <w:b/>
                <w:u w:val="single"/>
              </w:rPr>
              <w:t>2</w:t>
            </w:r>
            <w:r w:rsidRPr="00D97DAA">
              <w:rPr>
                <w:b/>
                <w:u w:val="single"/>
              </w:rPr>
              <w:t xml:space="preserve"> “</w:t>
            </w:r>
            <w:r w:rsidR="00AA6F46" w:rsidRPr="00D97DAA">
              <w:rPr>
                <w:b/>
                <w:u w:val="single"/>
              </w:rPr>
              <w:t>Planta Lixiviación</w:t>
            </w:r>
            <w:r w:rsidRPr="00D97DAA">
              <w:rPr>
                <w:b/>
                <w:u w:val="single"/>
              </w:rPr>
              <w:t>”</w:t>
            </w:r>
          </w:p>
          <w:p w14:paraId="2818DFF2" w14:textId="77777777" w:rsidR="00831627" w:rsidRPr="00D97DAA" w:rsidRDefault="00831627" w:rsidP="00831627">
            <w:pPr>
              <w:spacing w:before="120" w:after="120"/>
            </w:pPr>
            <w:r w:rsidRPr="00D97DAA">
              <w:rPr>
                <w:b/>
              </w:rPr>
              <w:t>Objetivo:</w:t>
            </w:r>
            <w:r w:rsidRPr="00D97DAA">
              <w:t xml:space="preserve"> Minimizar los residuos industriales sólidos y recuperar el elemento cobre por método de lixiviación.</w:t>
            </w:r>
          </w:p>
          <w:p w14:paraId="5D5415E3" w14:textId="77777777" w:rsidR="00831627" w:rsidRPr="00D97DAA" w:rsidRDefault="00831627" w:rsidP="00831627">
            <w:pPr>
              <w:spacing w:before="120" w:after="120"/>
              <w:rPr>
                <w:b/>
              </w:rPr>
            </w:pPr>
            <w:r w:rsidRPr="00D97DAA">
              <w:rPr>
                <w:b/>
              </w:rPr>
              <w:t>Fase 1 Acondicionamiento P</w:t>
            </w:r>
            <w:r w:rsidR="003F5364" w:rsidRPr="00D97DAA">
              <w:rPr>
                <w:b/>
              </w:rPr>
              <w:t>l</w:t>
            </w:r>
            <w:r w:rsidRPr="00D97DAA">
              <w:rPr>
                <w:b/>
              </w:rPr>
              <w:t>anta:</w:t>
            </w:r>
          </w:p>
          <w:p w14:paraId="7DD89089" w14:textId="77777777" w:rsidR="0023615D" w:rsidRPr="00D97DAA" w:rsidRDefault="0023615D" w:rsidP="00CF32D8">
            <w:pPr>
              <w:pStyle w:val="Prrafodelista"/>
              <w:numPr>
                <w:ilvl w:val="0"/>
                <w:numId w:val="24"/>
              </w:numPr>
              <w:spacing w:before="120" w:after="120"/>
              <w:ind w:left="426"/>
              <w:rPr>
                <w:b/>
              </w:rPr>
            </w:pPr>
            <w:r w:rsidRPr="00D97DAA">
              <w:rPr>
                <w:b/>
              </w:rPr>
              <w:t>Cancha de Acopio</w:t>
            </w:r>
          </w:p>
          <w:p w14:paraId="782DC742" w14:textId="77777777" w:rsidR="0023615D" w:rsidRPr="00D97DAA" w:rsidRDefault="0023615D" w:rsidP="00AA6F46">
            <w:pPr>
              <w:spacing w:before="120" w:after="120"/>
              <w:ind w:left="1560" w:hanging="1135"/>
              <w:contextualSpacing/>
            </w:pPr>
            <w:r w:rsidRPr="00D97DAA">
              <w:rPr>
                <w:b/>
              </w:rPr>
              <w:t xml:space="preserve">Cantidad: </w:t>
            </w:r>
            <w:r w:rsidRPr="00D97DAA">
              <w:t>2 (uni)</w:t>
            </w:r>
          </w:p>
          <w:p w14:paraId="0F4239F9" w14:textId="77777777" w:rsidR="0023615D" w:rsidRPr="00D97DAA" w:rsidRDefault="0023615D" w:rsidP="00AA6F46">
            <w:pPr>
              <w:spacing w:before="120" w:after="120"/>
              <w:ind w:left="1560" w:hanging="1135"/>
              <w:contextualSpacing/>
            </w:pPr>
            <w:r w:rsidRPr="00D97DAA">
              <w:rPr>
                <w:b/>
              </w:rPr>
              <w:t>Dimensiones:</w:t>
            </w:r>
            <w:r w:rsidRPr="00D97DAA">
              <w:t xml:space="preserve"> 50 (m) x 50 (m)</w:t>
            </w:r>
          </w:p>
          <w:p w14:paraId="7AB6B6D5" w14:textId="425FF3D9" w:rsidR="008E11BC" w:rsidRPr="00D97DAA" w:rsidRDefault="0023615D" w:rsidP="00AA6F46">
            <w:pPr>
              <w:spacing w:before="120" w:after="120"/>
              <w:ind w:left="1560" w:hanging="1135"/>
            </w:pPr>
            <w:r w:rsidRPr="00D97DAA">
              <w:rPr>
                <w:b/>
              </w:rPr>
              <w:t>Descripción:</w:t>
            </w:r>
            <w:r w:rsidRPr="00D97DAA">
              <w:t xml:space="preserve"> Cancha destinada para acopiar contenedores con residuos peligrosos que ingresen al CMRI. Se construirá con una base de 0,15 (m) de relave, después se instalará lámina HDPE de espesor e: 1 (mm), luego otra capa de 0,15 (m) de relave y sobre esta una capa de ripio de 0,2 (m). Además contarán con un pretil perimetral de 0,7 (m) de altura, un cierre perimetral de malla </w:t>
            </w:r>
            <w:r w:rsidR="00E0622E" w:rsidRPr="00D97DAA">
              <w:t>Rachel</w:t>
            </w:r>
            <w:r w:rsidRPr="00D97DAA">
              <w:t xml:space="preserve"> de 1,8 (m) y un portón de ingreso. Las aguas lluvias se conducirán a un depósito de HDPE enterrado para su posterior bombeo al estanque agua de retorno.</w:t>
            </w:r>
          </w:p>
          <w:p w14:paraId="4E90FE1E" w14:textId="77777777" w:rsidR="00AA6F46" w:rsidRPr="00D97DAA" w:rsidRDefault="00AA6F46" w:rsidP="00AA6F46">
            <w:pPr>
              <w:spacing w:before="120" w:after="120"/>
              <w:rPr>
                <w:b/>
                <w:u w:val="single"/>
              </w:rPr>
            </w:pPr>
            <w:r w:rsidRPr="00D97DAA">
              <w:rPr>
                <w:b/>
                <w:u w:val="single"/>
              </w:rPr>
              <w:t>Adenda N° 2 Anexo N° 8 “Manual de operación centro de manejo de residuos industriales Confinor”</w:t>
            </w:r>
          </w:p>
          <w:p w14:paraId="2B719EBD" w14:textId="77777777" w:rsidR="00AA6F46" w:rsidRPr="00D97DAA" w:rsidRDefault="00AA6F46" w:rsidP="00AA6F46">
            <w:pPr>
              <w:spacing w:before="120" w:after="120"/>
              <w:rPr>
                <w:b/>
              </w:rPr>
            </w:pPr>
            <w:r w:rsidRPr="00D97DAA">
              <w:rPr>
                <w:b/>
              </w:rPr>
              <w:t>7.1. Procedimiento de operación planta de lixiviación.</w:t>
            </w:r>
          </w:p>
          <w:p w14:paraId="40E38A55" w14:textId="77777777" w:rsidR="00AA6F46" w:rsidRPr="00D97DAA" w:rsidRDefault="00AA6F46" w:rsidP="00CF32D8">
            <w:pPr>
              <w:pStyle w:val="Prrafodelista"/>
              <w:numPr>
                <w:ilvl w:val="0"/>
                <w:numId w:val="24"/>
              </w:numPr>
              <w:spacing w:before="120" w:after="120"/>
              <w:ind w:left="426"/>
              <w:contextualSpacing w:val="0"/>
              <w:rPr>
                <w:b/>
              </w:rPr>
            </w:pPr>
            <w:r w:rsidRPr="00D97DAA">
              <w:rPr>
                <w:b/>
              </w:rPr>
              <w:t>Llegada y almacenamiento de residuos:</w:t>
            </w:r>
          </w:p>
          <w:p w14:paraId="743EB844" w14:textId="77777777" w:rsidR="00AA6F46" w:rsidRPr="00D97DAA" w:rsidRDefault="00AA6F46" w:rsidP="00CF32D8">
            <w:pPr>
              <w:pStyle w:val="Prrafodelista"/>
              <w:numPr>
                <w:ilvl w:val="0"/>
                <w:numId w:val="25"/>
              </w:numPr>
              <w:spacing w:before="120" w:after="120"/>
              <w:ind w:left="851"/>
              <w:contextualSpacing w:val="0"/>
            </w:pPr>
            <w:r w:rsidRPr="00D97DAA">
              <w:rPr>
                <w:b/>
              </w:rPr>
              <w:lastRenderedPageBreak/>
              <w:t xml:space="preserve">Garita de Vigilancia y Pesaje (GGP): </w:t>
            </w:r>
            <w:r w:rsidR="008F2094" w:rsidRPr="00D97DAA">
              <w:t xml:space="preserve">[…]. </w:t>
            </w:r>
            <w:r w:rsidRPr="00D97DAA">
              <w:t>Al ser aceptada la carga, se realizará el pesaje mediante uso de la romana y se le otorgará el</w:t>
            </w:r>
            <w:r w:rsidR="008F2094" w:rsidRPr="00D97DAA">
              <w:t xml:space="preserve"> </w:t>
            </w:r>
            <w:r w:rsidRPr="00D97DAA">
              <w:t>paso al chofer indicándole su destino a la Cancha de Acopio.</w:t>
            </w:r>
          </w:p>
          <w:p w14:paraId="252FFD4B" w14:textId="77777777" w:rsidR="0023615D" w:rsidRPr="00D97DAA" w:rsidRDefault="008F2094" w:rsidP="00CF32D8">
            <w:pPr>
              <w:pStyle w:val="Prrafodelista"/>
              <w:numPr>
                <w:ilvl w:val="0"/>
                <w:numId w:val="25"/>
              </w:numPr>
              <w:spacing w:before="120" w:after="120"/>
              <w:ind w:left="851"/>
              <w:rPr>
                <w:b/>
              </w:rPr>
            </w:pPr>
            <w:r w:rsidRPr="00D97DAA">
              <w:rPr>
                <w:b/>
              </w:rPr>
              <w:t xml:space="preserve">Cancha de Acopio: </w:t>
            </w:r>
            <w:r w:rsidR="00AA6F46" w:rsidRPr="00D97DAA">
              <w:t>Los camiones (de los generadores, propios o terceros) descargarán los residuos peligrosos en</w:t>
            </w:r>
            <w:r w:rsidRPr="00D97DAA">
              <w:t xml:space="preserve"> </w:t>
            </w:r>
            <w:r w:rsidR="00AA6F46" w:rsidRPr="00D97DAA">
              <w:t>las canchas de acopio preparadas para este efecto, mediante el uso de maquinaria y serán</w:t>
            </w:r>
            <w:r w:rsidRPr="00D97DAA">
              <w:t xml:space="preserve"> </w:t>
            </w:r>
            <w:r w:rsidR="00AA6F46" w:rsidRPr="00D97DAA">
              <w:t>depositados y ordenados en las canchas de acopio de acuerdo al siguiente esquema:</w:t>
            </w:r>
            <w:r w:rsidRPr="00D97DAA">
              <w:t xml:space="preserve"> Maxisacos depositados en forma piramidal</w:t>
            </w:r>
            <w:r w:rsidR="00384A6A" w:rsidRPr="00D97DAA">
              <w:t>.</w:t>
            </w:r>
          </w:p>
          <w:p w14:paraId="3D14F200" w14:textId="77777777" w:rsidR="00384A6A" w:rsidRPr="00D97DAA" w:rsidRDefault="00384A6A" w:rsidP="00384A6A">
            <w:pPr>
              <w:spacing w:before="120" w:after="120"/>
              <w:rPr>
                <w:b/>
              </w:rPr>
            </w:pPr>
            <w:r w:rsidRPr="00D97DAA">
              <w:rPr>
                <w:b/>
              </w:rPr>
              <w:t>7 .2. Procedimiento disposición final de residuos peligrosos.</w:t>
            </w:r>
          </w:p>
          <w:p w14:paraId="6794B5FA" w14:textId="77777777" w:rsidR="00B54018" w:rsidRPr="00D97DAA" w:rsidRDefault="00B54018" w:rsidP="00CF32D8">
            <w:pPr>
              <w:pStyle w:val="Prrafodelista"/>
              <w:numPr>
                <w:ilvl w:val="0"/>
                <w:numId w:val="26"/>
              </w:numPr>
              <w:spacing w:before="120" w:after="120"/>
              <w:ind w:left="851"/>
              <w:rPr>
                <w:b/>
              </w:rPr>
            </w:pPr>
            <w:r w:rsidRPr="00D97DAA">
              <w:rPr>
                <w:b/>
              </w:rPr>
              <w:t>Garita de Vigilancia y Pesaje (GGP):</w:t>
            </w:r>
            <w:r w:rsidRPr="00D97DAA">
              <w:t xml:space="preserve"> En esta área se realiza la recepción y chequeo de los residuos que llegan al CMRI para disposición final directa […]. Al ser aceptada la carga, se realizará el pesaje y se le otorgará el paso al chofer indicándole su destino directo al relleno de residuos peligrosos que corresponda.</w:t>
            </w:r>
          </w:p>
        </w:tc>
      </w:tr>
      <w:tr w:rsidR="00361234" w:rsidRPr="00D97DAA" w14:paraId="4917DE0D" w14:textId="77777777" w:rsidTr="00941F4B">
        <w:trPr>
          <w:trHeight w:val="20"/>
        </w:trPr>
        <w:tc>
          <w:tcPr>
            <w:tcW w:w="5000" w:type="pct"/>
            <w:gridSpan w:val="9"/>
          </w:tcPr>
          <w:p w14:paraId="1DBE85EA" w14:textId="77777777" w:rsidR="00361234" w:rsidRPr="00D97DAA" w:rsidRDefault="00361234" w:rsidP="00614311">
            <w:pPr>
              <w:spacing w:before="120" w:after="120"/>
              <w:rPr>
                <w:color w:val="FF0000"/>
              </w:rPr>
            </w:pPr>
            <w:r w:rsidRPr="00D97DAA">
              <w:rPr>
                <w:b/>
              </w:rPr>
              <w:lastRenderedPageBreak/>
              <w:t>Hechos:</w:t>
            </w:r>
          </w:p>
          <w:p w14:paraId="3124114A" w14:textId="77777777" w:rsidR="00F71135" w:rsidRPr="00D97DAA" w:rsidRDefault="001B2A68" w:rsidP="00F71135">
            <w:pPr>
              <w:spacing w:before="120" w:after="120"/>
            </w:pPr>
            <w:r w:rsidRPr="00D97DAA">
              <w:rPr>
                <w:rFonts w:ascii="Calibri" w:eastAsia="Times New Roman" w:hAnsi="Calibri"/>
                <w:color w:val="000000"/>
                <w:lang w:eastAsia="es-CL"/>
              </w:rPr>
              <w:t>Hasta</w:t>
            </w:r>
            <w:r w:rsidR="00E13278" w:rsidRPr="00D97DAA">
              <w:rPr>
                <w:rFonts w:ascii="Calibri" w:eastAsia="Times New Roman" w:hAnsi="Calibri"/>
                <w:color w:val="000000"/>
                <w:lang w:eastAsia="es-CL"/>
              </w:rPr>
              <w:t xml:space="preserve"> la fecha de</w:t>
            </w:r>
            <w:r w:rsidRPr="00D97DAA">
              <w:rPr>
                <w:rFonts w:ascii="Calibri" w:eastAsia="Times New Roman" w:hAnsi="Calibri"/>
                <w:color w:val="000000"/>
                <w:lang w:eastAsia="es-CL"/>
              </w:rPr>
              <w:t xml:space="preserve"> realizada esta</w:t>
            </w:r>
            <w:r w:rsidR="00E13278" w:rsidRPr="00D97DAA">
              <w:rPr>
                <w:rFonts w:ascii="Calibri" w:eastAsia="Times New Roman" w:hAnsi="Calibri"/>
                <w:color w:val="000000"/>
                <w:lang w:eastAsia="es-CL"/>
              </w:rPr>
              <w:t xml:space="preserve"> inspección</w:t>
            </w:r>
            <w:r w:rsidRPr="00D97DAA">
              <w:rPr>
                <w:rFonts w:ascii="Calibri" w:eastAsia="Times New Roman" w:hAnsi="Calibri"/>
                <w:color w:val="000000"/>
                <w:lang w:eastAsia="es-CL"/>
              </w:rPr>
              <w:t>,</w:t>
            </w:r>
            <w:r w:rsidR="00E13278" w:rsidRPr="00D97DAA">
              <w:rPr>
                <w:rFonts w:ascii="Calibri" w:eastAsia="Times New Roman" w:hAnsi="Calibri"/>
                <w:color w:val="000000"/>
                <w:lang w:eastAsia="es-CL"/>
              </w:rPr>
              <w:t xml:space="preserve"> el Titular no </w:t>
            </w:r>
            <w:r w:rsidRPr="00D97DAA">
              <w:rPr>
                <w:rFonts w:ascii="Calibri" w:eastAsia="Times New Roman" w:hAnsi="Calibri"/>
                <w:color w:val="000000"/>
                <w:lang w:eastAsia="es-CL"/>
              </w:rPr>
              <w:t>había</w:t>
            </w:r>
            <w:r w:rsidR="00E13278" w:rsidRPr="00D97DAA">
              <w:rPr>
                <w:rFonts w:ascii="Calibri" w:eastAsia="Times New Roman" w:hAnsi="Calibri"/>
                <w:color w:val="000000"/>
                <w:lang w:eastAsia="es-CL"/>
              </w:rPr>
              <w:t xml:space="preserve"> implementado el proceso de lixiviación para recuperación de Cobre. Sin embargo, las 2 “Canchas de Acopio”</w:t>
            </w:r>
            <w:r w:rsidRPr="00D97DAA">
              <w:rPr>
                <w:rFonts w:ascii="Calibri" w:eastAsia="Times New Roman" w:hAnsi="Calibri"/>
                <w:color w:val="000000"/>
                <w:lang w:eastAsia="es-CL"/>
              </w:rPr>
              <w:t>,</w:t>
            </w:r>
            <w:r w:rsidR="00E13278" w:rsidRPr="00D97DAA">
              <w:rPr>
                <w:rFonts w:ascii="Calibri" w:eastAsia="Times New Roman" w:hAnsi="Calibri"/>
                <w:color w:val="000000"/>
                <w:lang w:eastAsia="es-CL"/>
              </w:rPr>
              <w:t xml:space="preserve"> que serían utilizadas para almacenar maxisacos con residuos previo al proceso de lixiviación</w:t>
            </w:r>
            <w:r w:rsidR="00DB136F" w:rsidRPr="00D97DAA">
              <w:rPr>
                <w:rFonts w:ascii="Calibri" w:eastAsia="Times New Roman" w:hAnsi="Calibri"/>
                <w:color w:val="000000"/>
                <w:lang w:eastAsia="es-CL"/>
              </w:rPr>
              <w:t>,</w:t>
            </w:r>
            <w:r w:rsidRPr="00D97DAA">
              <w:rPr>
                <w:rFonts w:ascii="Calibri" w:eastAsia="Times New Roman" w:hAnsi="Calibri"/>
                <w:color w:val="000000"/>
                <w:lang w:eastAsia="es-CL"/>
              </w:rPr>
              <w:t xml:space="preserve"> si</w:t>
            </w:r>
            <w:r w:rsidR="00E13278" w:rsidRPr="00D97DAA">
              <w:rPr>
                <w:rFonts w:ascii="Calibri" w:eastAsia="Times New Roman" w:hAnsi="Calibri"/>
                <w:color w:val="000000"/>
                <w:lang w:eastAsia="es-CL"/>
              </w:rPr>
              <w:t xml:space="preserve"> </w:t>
            </w:r>
            <w:r w:rsidRPr="00D97DAA">
              <w:rPr>
                <w:rFonts w:ascii="Calibri" w:eastAsia="Times New Roman" w:hAnsi="Calibri"/>
                <w:color w:val="000000"/>
                <w:lang w:eastAsia="es-CL"/>
              </w:rPr>
              <w:t>estaban</w:t>
            </w:r>
            <w:r w:rsidR="00E13278" w:rsidRPr="00D97DAA">
              <w:rPr>
                <w:rFonts w:ascii="Calibri" w:eastAsia="Times New Roman" w:hAnsi="Calibri"/>
                <w:color w:val="000000"/>
                <w:lang w:eastAsia="es-CL"/>
              </w:rPr>
              <w:t xml:space="preserve"> siendo utilizadas</w:t>
            </w:r>
            <w:r w:rsidR="00F71135" w:rsidRPr="00D97DAA">
              <w:t xml:space="preserve">. En la </w:t>
            </w:r>
            <w:r w:rsidR="00F71135" w:rsidRPr="00D97DAA">
              <w:fldChar w:fldCharType="begin"/>
            </w:r>
            <w:r w:rsidR="00F71135" w:rsidRPr="00D97DAA">
              <w:instrText xml:space="preserve"> REF _Ref408998707 \h  \* MERGEFORMAT </w:instrText>
            </w:r>
            <w:r w:rsidR="00F71135" w:rsidRPr="00D97DAA">
              <w:fldChar w:fldCharType="separate"/>
            </w:r>
            <w:r w:rsidR="001633E4" w:rsidRPr="00D97DAA">
              <w:t xml:space="preserve">Tabla </w:t>
            </w:r>
            <w:r w:rsidR="001633E4" w:rsidRPr="00D97DAA">
              <w:rPr>
                <w:noProof/>
              </w:rPr>
              <w:t>1</w:t>
            </w:r>
            <w:r w:rsidR="00F71135" w:rsidRPr="00D97DAA">
              <w:fldChar w:fldCharType="end"/>
            </w:r>
            <w:r w:rsidR="00F71135" w:rsidRPr="00D97DAA">
              <w:t xml:space="preserve"> del presente informe se detallan las coordenadas de referencia para cada una de las Canchas de acopio, mientras que en la </w:t>
            </w:r>
            <w:r w:rsidR="00F71135" w:rsidRPr="00D97DAA">
              <w:fldChar w:fldCharType="begin"/>
            </w:r>
            <w:r w:rsidR="00F71135" w:rsidRPr="00D97DAA">
              <w:instrText xml:space="preserve"> REF _Ref408998797 \h  \* MERGEFORMAT </w:instrText>
            </w:r>
            <w:r w:rsidR="00F71135" w:rsidRPr="00D97DAA">
              <w:fldChar w:fldCharType="separate"/>
            </w:r>
            <w:r w:rsidR="001633E4" w:rsidRPr="00D97DAA">
              <w:t xml:space="preserve">Figura </w:t>
            </w:r>
            <w:r w:rsidR="001633E4" w:rsidRPr="00D97DAA">
              <w:rPr>
                <w:noProof/>
              </w:rPr>
              <w:t>4</w:t>
            </w:r>
            <w:r w:rsidR="00F71135" w:rsidRPr="00D97DAA">
              <w:fldChar w:fldCharType="end"/>
            </w:r>
            <w:r w:rsidR="00F71135" w:rsidRPr="00D97DAA">
              <w:t xml:space="preserve"> se muestra su ubicación al interior del CMRI.</w:t>
            </w:r>
          </w:p>
          <w:p w14:paraId="4FB80EF6" w14:textId="77777777" w:rsidR="00361234" w:rsidRPr="00D97DAA" w:rsidRDefault="00DB136F" w:rsidP="00902E1F">
            <w:pPr>
              <w:spacing w:before="120" w:after="120"/>
              <w:rPr>
                <w:rFonts w:ascii="Calibri" w:eastAsia="Times New Roman" w:hAnsi="Calibri"/>
                <w:color w:val="000000"/>
                <w:lang w:eastAsia="es-CL"/>
              </w:rPr>
            </w:pPr>
            <w:r w:rsidRPr="00D97DAA">
              <w:rPr>
                <w:rFonts w:ascii="Calibri" w:eastAsia="Times New Roman" w:hAnsi="Calibri"/>
                <w:color w:val="000000"/>
                <w:lang w:eastAsia="es-CL"/>
              </w:rPr>
              <w:t xml:space="preserve">El uso dado a estas instalaciones, de acuerdo a lo indicado por la Sra. </w:t>
            </w:r>
            <w:r w:rsidRPr="00D97DAA">
              <w:t xml:space="preserve">Maria Eliana Erazo, </w:t>
            </w:r>
            <w:r w:rsidR="00AA5D96" w:rsidRPr="00D97DAA">
              <w:t xml:space="preserve">Jefe de Terreno del Centro de Manejo de Residuos Industriales (CMRI) Confinor </w:t>
            </w:r>
            <w:r w:rsidRPr="00D97DAA">
              <w:t>y lo observado durante la inspección,</w:t>
            </w:r>
            <w:r w:rsidRPr="00D97DAA">
              <w:rPr>
                <w:rFonts w:ascii="Calibri" w:eastAsia="Times New Roman" w:hAnsi="Calibri"/>
                <w:color w:val="000000"/>
                <w:lang w:eastAsia="es-CL"/>
              </w:rPr>
              <w:t xml:space="preserve"> se describe a continuación:</w:t>
            </w:r>
          </w:p>
          <w:p w14:paraId="6322CD5B" w14:textId="77777777" w:rsidR="007F0876" w:rsidRPr="00D97DAA" w:rsidRDefault="007F0876" w:rsidP="00FD12EE">
            <w:pPr>
              <w:pStyle w:val="Prrafodelista"/>
              <w:numPr>
                <w:ilvl w:val="0"/>
                <w:numId w:val="2"/>
              </w:numPr>
              <w:spacing w:before="120" w:after="120"/>
              <w:ind w:left="426" w:hanging="357"/>
              <w:contextualSpacing w:val="0"/>
            </w:pPr>
            <w:r w:rsidRPr="00D97DAA">
              <w:rPr>
                <w:u w:val="single"/>
              </w:rPr>
              <w:t>Cancha N° 1</w:t>
            </w:r>
            <w:r w:rsidRPr="00D97DAA">
              <w:t xml:space="preserve">. </w:t>
            </w:r>
            <w:r w:rsidR="002C2FB7" w:rsidRPr="00D97DAA">
              <w:t>U</w:t>
            </w:r>
            <w:r w:rsidRPr="00D97DAA">
              <w:t xml:space="preserve">tilizada para almacenar residuos que serán enviados a disposición final fuera de las Instalaciones de Confinor por ser </w:t>
            </w:r>
            <w:r w:rsidR="002C2FB7" w:rsidRPr="00D97DAA">
              <w:t>in</w:t>
            </w:r>
            <w:r w:rsidRPr="00D97DAA">
              <w:t>compatibles con los residuos almacenados</w:t>
            </w:r>
            <w:r w:rsidR="00EB39E9" w:rsidRPr="00D97DAA">
              <w:t xml:space="preserve"> (</w:t>
            </w:r>
            <w:r w:rsidR="00EB39E9" w:rsidRPr="00D97DAA">
              <w:fldChar w:fldCharType="begin"/>
            </w:r>
            <w:r w:rsidR="00EB39E9" w:rsidRPr="00D97DAA">
              <w:instrText xml:space="preserve"> REF _Ref409018573 \h  \* MERGEFORMAT </w:instrText>
            </w:r>
            <w:r w:rsidR="00EB39E9" w:rsidRPr="00D97DAA">
              <w:fldChar w:fldCharType="separate"/>
            </w:r>
            <w:r w:rsidR="001633E4" w:rsidRPr="00D97DAA">
              <w:t xml:space="preserve">Fotografía </w:t>
            </w:r>
            <w:r w:rsidR="001633E4" w:rsidRPr="00D97DAA">
              <w:rPr>
                <w:noProof/>
              </w:rPr>
              <w:t>1</w:t>
            </w:r>
            <w:r w:rsidR="00EB39E9" w:rsidRPr="00D97DAA">
              <w:fldChar w:fldCharType="end"/>
            </w:r>
            <w:r w:rsidR="00410284" w:rsidRPr="00D97DAA">
              <w:t xml:space="preserve"> y </w:t>
            </w:r>
            <w:r w:rsidR="00410284" w:rsidRPr="00D97DAA">
              <w:fldChar w:fldCharType="begin"/>
            </w:r>
            <w:r w:rsidR="00410284" w:rsidRPr="00D97DAA">
              <w:instrText xml:space="preserve"> REF _Ref409092766 \h  \* MERGEFORMAT </w:instrText>
            </w:r>
            <w:r w:rsidR="00410284" w:rsidRPr="00D97DAA">
              <w:fldChar w:fldCharType="separate"/>
            </w:r>
            <w:r w:rsidR="001633E4" w:rsidRPr="00D97DAA">
              <w:t xml:space="preserve">Fotografía </w:t>
            </w:r>
            <w:r w:rsidR="001633E4" w:rsidRPr="00D97DAA">
              <w:rPr>
                <w:noProof/>
              </w:rPr>
              <w:t>2</w:t>
            </w:r>
            <w:r w:rsidR="00410284" w:rsidRPr="00D97DAA">
              <w:fldChar w:fldCharType="end"/>
            </w:r>
            <w:r w:rsidR="00EB39E9" w:rsidRPr="00D97DAA">
              <w:t>)</w:t>
            </w:r>
            <w:r w:rsidRPr="00D97DAA">
              <w:t xml:space="preserve">. </w:t>
            </w:r>
            <w:r w:rsidR="002C2FB7" w:rsidRPr="00D97DAA">
              <w:t>Durante la inspección, s</w:t>
            </w:r>
            <w:r w:rsidRPr="00D97DAA">
              <w:t xml:space="preserve">e constató la </w:t>
            </w:r>
            <w:r w:rsidR="002C2FB7" w:rsidRPr="00D97DAA">
              <w:t>presencia</w:t>
            </w:r>
            <w:r w:rsidRPr="00D97DAA">
              <w:t xml:space="preserve"> de los Siguientes residuos</w:t>
            </w:r>
            <w:r w:rsidR="003C284D" w:rsidRPr="00D97DAA">
              <w:t xml:space="preserve"> (</w:t>
            </w:r>
            <w:r w:rsidR="0089434C" w:rsidRPr="00D97DAA">
              <w:fldChar w:fldCharType="begin"/>
            </w:r>
            <w:r w:rsidR="0089434C" w:rsidRPr="00D97DAA">
              <w:instrText xml:space="preserve"> REF _Ref409092648 \h  \* MERGEFORMAT </w:instrText>
            </w:r>
            <w:r w:rsidR="0089434C" w:rsidRPr="00D97DAA">
              <w:fldChar w:fldCharType="separate"/>
            </w:r>
            <w:r w:rsidR="001633E4" w:rsidRPr="00D97DAA">
              <w:t xml:space="preserve">Fotografía </w:t>
            </w:r>
            <w:r w:rsidR="001633E4" w:rsidRPr="00D97DAA">
              <w:rPr>
                <w:noProof/>
              </w:rPr>
              <w:t>3</w:t>
            </w:r>
            <w:r w:rsidR="0089434C" w:rsidRPr="00D97DAA">
              <w:fldChar w:fldCharType="end"/>
            </w:r>
            <w:r w:rsidR="003C284D" w:rsidRPr="00D97DAA">
              <w:t>)</w:t>
            </w:r>
            <w:r w:rsidRPr="00D97DAA">
              <w:t>:</w:t>
            </w:r>
          </w:p>
          <w:p w14:paraId="492CFBAB" w14:textId="09508767" w:rsidR="007F0876" w:rsidRPr="00D97DAA" w:rsidRDefault="007F0876" w:rsidP="00CF32D8">
            <w:pPr>
              <w:pStyle w:val="Prrafodelista"/>
              <w:numPr>
                <w:ilvl w:val="0"/>
                <w:numId w:val="27"/>
              </w:numPr>
              <w:spacing w:before="120" w:after="120"/>
              <w:ind w:left="851" w:hanging="284"/>
            </w:pPr>
            <w:r w:rsidRPr="00D97DAA">
              <w:t>Pila de tambores metálicos vacíos contaminados con hidrocarburos</w:t>
            </w:r>
            <w:r w:rsidR="00B45323" w:rsidRPr="00D97DAA">
              <w:t>.</w:t>
            </w:r>
          </w:p>
          <w:p w14:paraId="5DBFA044" w14:textId="71672340" w:rsidR="007F0876" w:rsidRPr="00D97DAA" w:rsidRDefault="007F0876" w:rsidP="00CF32D8">
            <w:pPr>
              <w:pStyle w:val="Prrafodelista"/>
              <w:numPr>
                <w:ilvl w:val="0"/>
                <w:numId w:val="27"/>
              </w:numPr>
              <w:spacing w:before="120" w:after="120"/>
              <w:ind w:left="851" w:hanging="284"/>
            </w:pPr>
            <w:r w:rsidRPr="00D97DAA">
              <w:t>Baterías de plomo</w:t>
            </w:r>
            <w:r w:rsidR="00B45323" w:rsidRPr="00D97DAA">
              <w:t>.</w:t>
            </w:r>
          </w:p>
          <w:p w14:paraId="1B74460B" w14:textId="1CC04E3B" w:rsidR="007F0876" w:rsidRPr="00D97DAA" w:rsidRDefault="007F0876" w:rsidP="00CF32D8">
            <w:pPr>
              <w:pStyle w:val="Prrafodelista"/>
              <w:numPr>
                <w:ilvl w:val="0"/>
                <w:numId w:val="27"/>
              </w:numPr>
              <w:spacing w:before="120" w:after="120"/>
              <w:ind w:left="851" w:hanging="284"/>
            </w:pPr>
            <w:r w:rsidRPr="00D97DAA">
              <w:t>Tierras Acidas</w:t>
            </w:r>
            <w:r w:rsidR="00B45323" w:rsidRPr="00D97DAA">
              <w:t>.</w:t>
            </w:r>
          </w:p>
          <w:p w14:paraId="56AFD8B4" w14:textId="1885EA34" w:rsidR="007F0876" w:rsidRPr="00D97DAA" w:rsidRDefault="007F0876" w:rsidP="00CF32D8">
            <w:pPr>
              <w:pStyle w:val="Prrafodelista"/>
              <w:numPr>
                <w:ilvl w:val="0"/>
                <w:numId w:val="27"/>
              </w:numPr>
              <w:spacing w:before="120" w:after="120"/>
              <w:ind w:left="851" w:hanging="284"/>
            </w:pPr>
            <w:r w:rsidRPr="00D97DAA">
              <w:t>Envases de reactivos de laboratorio</w:t>
            </w:r>
            <w:r w:rsidR="00B45323" w:rsidRPr="00D97DAA">
              <w:t>.</w:t>
            </w:r>
          </w:p>
          <w:p w14:paraId="331960E3" w14:textId="64768C47" w:rsidR="007F0876" w:rsidRPr="00D97DAA" w:rsidRDefault="007F0876" w:rsidP="00CF32D8">
            <w:pPr>
              <w:pStyle w:val="Prrafodelista"/>
              <w:numPr>
                <w:ilvl w:val="0"/>
                <w:numId w:val="27"/>
              </w:numPr>
              <w:spacing w:before="120" w:after="120"/>
              <w:ind w:left="851" w:hanging="284"/>
              <w:contextualSpacing w:val="0"/>
            </w:pPr>
            <w:r w:rsidRPr="00D97DAA">
              <w:t>Envases de aerosoles</w:t>
            </w:r>
            <w:r w:rsidR="00B45323" w:rsidRPr="00D97DAA">
              <w:t>.</w:t>
            </w:r>
          </w:p>
          <w:p w14:paraId="6FA6A2BA" w14:textId="383562CD" w:rsidR="00941F4B" w:rsidRPr="00D97DAA" w:rsidRDefault="00CB5904" w:rsidP="00FD12EE">
            <w:pPr>
              <w:pStyle w:val="Prrafodelista"/>
              <w:numPr>
                <w:ilvl w:val="0"/>
                <w:numId w:val="2"/>
              </w:numPr>
              <w:spacing w:before="120" w:after="120"/>
              <w:ind w:left="426" w:hanging="357"/>
              <w:contextualSpacing w:val="0"/>
            </w:pPr>
            <w:r w:rsidRPr="00D97DAA">
              <w:rPr>
                <w:u w:val="single"/>
              </w:rPr>
              <w:t>Ca</w:t>
            </w:r>
            <w:r w:rsidR="00706E55" w:rsidRPr="00D97DAA">
              <w:rPr>
                <w:u w:val="single"/>
              </w:rPr>
              <w:t>n</w:t>
            </w:r>
            <w:r w:rsidRPr="00D97DAA">
              <w:rPr>
                <w:u w:val="single"/>
              </w:rPr>
              <w:t>cha N° 2</w:t>
            </w:r>
            <w:r w:rsidRPr="00D97DAA">
              <w:t xml:space="preserve">. Se constató la existencia de tambores metálicos con residuos, los cuales se encontraban aplicados. Según lo indicado por </w:t>
            </w:r>
            <w:r w:rsidR="001B2A68" w:rsidRPr="00D97DAA">
              <w:t xml:space="preserve">la Sra. </w:t>
            </w:r>
            <w:r w:rsidRPr="00D97DAA">
              <w:t>Maria Eliana Erazo,</w:t>
            </w:r>
            <w:r w:rsidR="00AA5D96" w:rsidRPr="00D97DAA">
              <w:t xml:space="preserve"> Jefe de Terreno del CMRI, </w:t>
            </w:r>
            <w:r w:rsidRPr="00D97DAA">
              <w:t>esta cancha es utilizada para almacenar los residuos que ingresan a Confinor y que serán dispuestos en las celdas de segundad. Este proceso se realiza mediante el vaciado de los contenedores en Bulldozer, el cual lleva el residuo hasta la celda en operación</w:t>
            </w:r>
            <w:r w:rsidR="00EB0F53" w:rsidRPr="00D97DAA">
              <w:t xml:space="preserve"> (</w:t>
            </w:r>
            <w:r w:rsidR="00EB0F53" w:rsidRPr="00D97DAA">
              <w:fldChar w:fldCharType="begin"/>
            </w:r>
            <w:r w:rsidR="00EB0F53" w:rsidRPr="00D97DAA">
              <w:instrText xml:space="preserve"> REF _Ref409022592 \h  \* MERGEFORMAT </w:instrText>
            </w:r>
            <w:r w:rsidR="00EB0F53" w:rsidRPr="00D97DAA">
              <w:fldChar w:fldCharType="separate"/>
            </w:r>
            <w:r w:rsidR="001633E4" w:rsidRPr="00D97DAA">
              <w:t xml:space="preserve">Fotografía </w:t>
            </w:r>
            <w:r w:rsidR="001633E4" w:rsidRPr="00D97DAA">
              <w:rPr>
                <w:noProof/>
              </w:rPr>
              <w:t>4</w:t>
            </w:r>
            <w:r w:rsidR="00EB0F53" w:rsidRPr="00D97DAA">
              <w:fldChar w:fldCharType="end"/>
            </w:r>
            <w:r w:rsidR="00EB0F53" w:rsidRPr="00D97DAA">
              <w:t xml:space="preserve"> y </w:t>
            </w:r>
            <w:r w:rsidR="00EB0F53" w:rsidRPr="00D97DAA">
              <w:fldChar w:fldCharType="begin"/>
            </w:r>
            <w:r w:rsidR="00EB0F53" w:rsidRPr="00D97DAA">
              <w:instrText xml:space="preserve"> REF _Ref409022594 \h  \* MERGEFORMAT </w:instrText>
            </w:r>
            <w:r w:rsidR="00EB0F53" w:rsidRPr="00D97DAA">
              <w:fldChar w:fldCharType="separate"/>
            </w:r>
            <w:r w:rsidR="001633E4" w:rsidRPr="00D97DAA">
              <w:t xml:space="preserve">Fotografía </w:t>
            </w:r>
            <w:r w:rsidR="001633E4" w:rsidRPr="00D97DAA">
              <w:rPr>
                <w:noProof/>
              </w:rPr>
              <w:t>5</w:t>
            </w:r>
            <w:r w:rsidR="00EB0F53" w:rsidRPr="00D97DAA">
              <w:fldChar w:fldCharType="end"/>
            </w:r>
            <w:r w:rsidR="00EB0F53" w:rsidRPr="00D97DAA">
              <w:t>)</w:t>
            </w:r>
            <w:r w:rsidRPr="00D97DAA">
              <w:t>.</w:t>
            </w:r>
          </w:p>
          <w:p w14:paraId="66BDB799" w14:textId="33B6AFE7" w:rsidR="00DB136F" w:rsidRPr="00D97DAA" w:rsidRDefault="00EC74F1" w:rsidP="00EC74F1">
            <w:pPr>
              <w:spacing w:before="120" w:after="120"/>
            </w:pPr>
            <w:r w:rsidRPr="00D97DAA">
              <w:t xml:space="preserve">Ambas canchas </w:t>
            </w:r>
            <w:r w:rsidR="00162F19" w:rsidRPr="00D97DAA">
              <w:t xml:space="preserve">de </w:t>
            </w:r>
            <w:r w:rsidR="00251C1C" w:rsidRPr="00D97DAA">
              <w:t>acopio</w:t>
            </w:r>
            <w:r w:rsidR="00162F19" w:rsidRPr="00D97DAA">
              <w:t xml:space="preserve"> trans</w:t>
            </w:r>
            <w:r w:rsidR="00251C1C" w:rsidRPr="00D97DAA">
              <w:t>itori</w:t>
            </w:r>
            <w:r w:rsidR="00162F19" w:rsidRPr="00D97DAA">
              <w:t xml:space="preserve">o contaban con </w:t>
            </w:r>
            <w:r w:rsidR="00251C1C" w:rsidRPr="00D97DAA">
              <w:t>piso imperm</w:t>
            </w:r>
            <w:r w:rsidR="00162F19" w:rsidRPr="00D97DAA">
              <w:t>eabi</w:t>
            </w:r>
            <w:r w:rsidR="00251C1C" w:rsidRPr="00D97DAA">
              <w:t>liz</w:t>
            </w:r>
            <w:r w:rsidR="00162F19" w:rsidRPr="00D97DAA">
              <w:t>ado</w:t>
            </w:r>
            <w:r w:rsidR="00251C1C" w:rsidRPr="00D97DAA">
              <w:t xml:space="preserve"> </w:t>
            </w:r>
            <w:r w:rsidRPr="00D97DAA">
              <w:t xml:space="preserve">con HDPE mas </w:t>
            </w:r>
            <w:r w:rsidR="00162F19" w:rsidRPr="00D97DAA">
              <w:t xml:space="preserve">una capa de gravilla y un </w:t>
            </w:r>
            <w:r w:rsidR="00251C1C" w:rsidRPr="00D97DAA">
              <w:t>sistema</w:t>
            </w:r>
            <w:r w:rsidR="00162F19" w:rsidRPr="00D97DAA">
              <w:t xml:space="preserve"> de </w:t>
            </w:r>
            <w:r w:rsidR="00251C1C" w:rsidRPr="00D97DAA">
              <w:t>captación de lixivia</w:t>
            </w:r>
            <w:r w:rsidR="00162F19" w:rsidRPr="00D97DAA">
              <w:t xml:space="preserve">dos, </w:t>
            </w:r>
            <w:r w:rsidR="00251C1C" w:rsidRPr="00D97DAA">
              <w:t>consistente</w:t>
            </w:r>
            <w:r w:rsidR="00162F19" w:rsidRPr="00D97DAA">
              <w:t xml:space="preserve"> en una tubería a través de la cual es </w:t>
            </w:r>
            <w:r w:rsidR="00251C1C" w:rsidRPr="00D97DAA">
              <w:t>posible</w:t>
            </w:r>
            <w:r w:rsidR="00162F19" w:rsidRPr="00D97DAA">
              <w:t xml:space="preserve"> extraer el </w:t>
            </w:r>
            <w:r w:rsidRPr="00D97DAA">
              <w:t xml:space="preserve">líquido lixiviado, </w:t>
            </w:r>
            <w:r w:rsidR="00162F19" w:rsidRPr="00D97DAA">
              <w:t>pretil d</w:t>
            </w:r>
            <w:r w:rsidRPr="00D97DAA">
              <w:t xml:space="preserve">e </w:t>
            </w:r>
            <w:r w:rsidR="00285940" w:rsidRPr="00D97DAA">
              <w:t xml:space="preserve">seguridad </w:t>
            </w:r>
            <w:r w:rsidRPr="00D97DAA">
              <w:t>en todo el perímetro</w:t>
            </w:r>
            <w:r w:rsidR="00941F4B" w:rsidRPr="00D97DAA">
              <w:t>.</w:t>
            </w:r>
          </w:p>
          <w:p w14:paraId="17395681" w14:textId="77777777" w:rsidR="00685B82" w:rsidRPr="00D97DAA" w:rsidRDefault="00941F4B" w:rsidP="00C02E40">
            <w:pPr>
              <w:spacing w:before="120" w:after="120"/>
            </w:pPr>
            <w:r w:rsidRPr="00D97DAA">
              <w:t xml:space="preserve">Además se observó, que en ambas canchas se encontraban almacenados residuos sin etiquetado </w:t>
            </w:r>
            <w:r w:rsidR="00C02E40" w:rsidRPr="00D97DAA">
              <w:t>o con información incompleta (</w:t>
            </w:r>
            <w:r w:rsidR="00C02E40" w:rsidRPr="00D97DAA">
              <w:fldChar w:fldCharType="begin"/>
            </w:r>
            <w:r w:rsidR="00C02E40" w:rsidRPr="00D97DAA">
              <w:instrText xml:space="preserve"> REF _Ref409018603 \h  \* MERGEFORMAT </w:instrText>
            </w:r>
            <w:r w:rsidR="00C02E40" w:rsidRPr="00D97DAA">
              <w:fldChar w:fldCharType="separate"/>
            </w:r>
            <w:r w:rsidR="001633E4" w:rsidRPr="00D97DAA">
              <w:t xml:space="preserve">Fotografía </w:t>
            </w:r>
            <w:r w:rsidR="001633E4" w:rsidRPr="00D97DAA">
              <w:rPr>
                <w:noProof/>
              </w:rPr>
              <w:t>6</w:t>
            </w:r>
            <w:r w:rsidR="00C02E40" w:rsidRPr="00D97DAA">
              <w:fldChar w:fldCharType="end"/>
            </w:r>
            <w:r w:rsidR="00C02E40" w:rsidRPr="00D97DAA">
              <w:t>)</w:t>
            </w:r>
            <w:r w:rsidR="00685B82" w:rsidRPr="00D97DAA">
              <w:t>.</w:t>
            </w:r>
          </w:p>
          <w:p w14:paraId="0DB85840" w14:textId="77777777" w:rsidR="0031204E" w:rsidRPr="00D97DAA" w:rsidRDefault="0031204E" w:rsidP="0031204E">
            <w:pPr>
              <w:spacing w:before="120" w:after="120"/>
              <w:rPr>
                <w:b/>
              </w:rPr>
            </w:pPr>
            <w:r w:rsidRPr="00D97DAA">
              <w:rPr>
                <w:b/>
              </w:rPr>
              <w:t>Resultados examen de Información:</w:t>
            </w:r>
          </w:p>
          <w:p w14:paraId="741E4A5E" w14:textId="052B0FE0" w:rsidR="00E725A8" w:rsidRPr="00D97DAA" w:rsidRDefault="0031204E" w:rsidP="00E77610">
            <w:pPr>
              <w:spacing w:before="120" w:after="120"/>
            </w:pPr>
            <w:r w:rsidRPr="00D97DAA">
              <w:t>Del examen de información de la documentación señalada en la exigencia</w:t>
            </w:r>
            <w:r w:rsidR="00E77610" w:rsidRPr="00D97DAA">
              <w:t xml:space="preserve"> (</w:t>
            </w:r>
            <w:r w:rsidR="00E77610" w:rsidRPr="00D97DAA">
              <w:fldChar w:fldCharType="begin"/>
            </w:r>
            <w:r w:rsidR="00E77610" w:rsidRPr="00D97DAA">
              <w:instrText xml:space="preserve"> REF _Ref408584179 \h  \* MERGEFORMAT </w:instrText>
            </w:r>
            <w:r w:rsidR="00E77610" w:rsidRPr="00D97DAA">
              <w:fldChar w:fldCharType="separate"/>
            </w:r>
            <w:r w:rsidR="001633E4" w:rsidRPr="00D97DAA">
              <w:rPr>
                <w:szCs w:val="18"/>
              </w:rPr>
              <w:t xml:space="preserve">Anexo </w:t>
            </w:r>
            <w:r w:rsidR="001633E4" w:rsidRPr="00D97DAA">
              <w:rPr>
                <w:noProof/>
                <w:szCs w:val="18"/>
              </w:rPr>
              <w:t>3</w:t>
            </w:r>
            <w:r w:rsidR="00E77610" w:rsidRPr="00D97DAA">
              <w:fldChar w:fldCharType="end"/>
            </w:r>
            <w:r w:rsidR="00E77610" w:rsidRPr="00D97DAA">
              <w:t>)</w:t>
            </w:r>
            <w:r w:rsidRPr="00D97DAA">
              <w:t>, es posible indicar que a la fecha de la inspección, respecto de la Planta de Lixiviación, sólo se han construido las dos canchas de acopio y el estanque de agua de retorno.</w:t>
            </w:r>
          </w:p>
        </w:tc>
      </w:tr>
      <w:tr w:rsidR="00361234" w:rsidRPr="00D97DAA" w14:paraId="469BCDEA" w14:textId="77777777" w:rsidTr="00614311">
        <w:trPr>
          <w:trHeight w:val="283"/>
        </w:trPr>
        <w:tc>
          <w:tcPr>
            <w:tcW w:w="5000" w:type="pct"/>
            <w:gridSpan w:val="9"/>
            <w:vAlign w:val="center"/>
          </w:tcPr>
          <w:p w14:paraId="33AE73C3" w14:textId="77777777" w:rsidR="00361234" w:rsidRPr="00D97DAA" w:rsidRDefault="00361234" w:rsidP="00614311">
            <w:pPr>
              <w:jc w:val="center"/>
              <w:rPr>
                <w:b/>
              </w:rPr>
            </w:pPr>
            <w:r w:rsidRPr="00D97DAA">
              <w:rPr>
                <w:b/>
              </w:rPr>
              <w:lastRenderedPageBreak/>
              <w:t>Registros</w:t>
            </w:r>
          </w:p>
        </w:tc>
      </w:tr>
      <w:tr w:rsidR="00165F07" w:rsidRPr="00D97DAA" w14:paraId="23C30BDB" w14:textId="77777777" w:rsidTr="00D70649">
        <w:trPr>
          <w:trHeight w:val="2835"/>
        </w:trPr>
        <w:tc>
          <w:tcPr>
            <w:tcW w:w="2502" w:type="pct"/>
            <w:gridSpan w:val="5"/>
            <w:vAlign w:val="center"/>
          </w:tcPr>
          <w:tbl>
            <w:tblPr>
              <w:tblStyle w:val="Tablaconcuadrcula"/>
              <w:tblW w:w="0" w:type="auto"/>
              <w:jc w:val="center"/>
              <w:tblLook w:val="04A0" w:firstRow="1" w:lastRow="0" w:firstColumn="1" w:lastColumn="0" w:noHBand="0" w:noVBand="1"/>
            </w:tblPr>
            <w:tblGrid>
              <w:gridCol w:w="1134"/>
              <w:gridCol w:w="1134"/>
              <w:gridCol w:w="1304"/>
              <w:gridCol w:w="1304"/>
            </w:tblGrid>
            <w:tr w:rsidR="00F35B20" w:rsidRPr="00D97DAA" w14:paraId="4641F2D2" w14:textId="77777777" w:rsidTr="00433D65">
              <w:trPr>
                <w:trHeight w:val="227"/>
                <w:jc w:val="center"/>
              </w:trPr>
              <w:tc>
                <w:tcPr>
                  <w:tcW w:w="1134" w:type="dxa"/>
                  <w:vMerge w:val="restart"/>
                  <w:shd w:val="clear" w:color="auto" w:fill="BFBFBF" w:themeFill="background1" w:themeFillShade="BF"/>
                  <w:vAlign w:val="center"/>
                </w:tcPr>
                <w:p w14:paraId="62376E2F" w14:textId="77777777" w:rsidR="005157EB" w:rsidRPr="00D97DAA" w:rsidRDefault="005157EB" w:rsidP="00A37312">
                  <w:pPr>
                    <w:jc w:val="center"/>
                    <w:rPr>
                      <w:b/>
                      <w:sz w:val="18"/>
                      <w:szCs w:val="18"/>
                    </w:rPr>
                  </w:pPr>
                  <w:r w:rsidRPr="00D97DAA">
                    <w:rPr>
                      <w:b/>
                      <w:sz w:val="18"/>
                      <w:szCs w:val="18"/>
                    </w:rPr>
                    <w:t>Cancha</w:t>
                  </w:r>
                </w:p>
              </w:tc>
              <w:tc>
                <w:tcPr>
                  <w:tcW w:w="1134" w:type="dxa"/>
                  <w:vMerge w:val="restart"/>
                  <w:shd w:val="clear" w:color="auto" w:fill="BFBFBF" w:themeFill="background1" w:themeFillShade="BF"/>
                  <w:vAlign w:val="center"/>
                </w:tcPr>
                <w:p w14:paraId="038AFBA9" w14:textId="77777777" w:rsidR="005157EB" w:rsidRPr="00D97DAA" w:rsidRDefault="005157EB" w:rsidP="00A37312">
                  <w:pPr>
                    <w:jc w:val="center"/>
                    <w:rPr>
                      <w:b/>
                      <w:sz w:val="18"/>
                      <w:szCs w:val="18"/>
                    </w:rPr>
                  </w:pPr>
                  <w:r w:rsidRPr="00D97DAA">
                    <w:rPr>
                      <w:b/>
                      <w:sz w:val="18"/>
                      <w:szCs w:val="18"/>
                    </w:rPr>
                    <w:t>Vértice</w:t>
                  </w:r>
                </w:p>
              </w:tc>
              <w:tc>
                <w:tcPr>
                  <w:tcW w:w="2608" w:type="dxa"/>
                  <w:gridSpan w:val="2"/>
                  <w:shd w:val="clear" w:color="auto" w:fill="BFBFBF" w:themeFill="background1" w:themeFillShade="BF"/>
                  <w:vAlign w:val="center"/>
                </w:tcPr>
                <w:p w14:paraId="05E53C2B" w14:textId="77777777" w:rsidR="005157EB" w:rsidRPr="00D97DAA" w:rsidRDefault="005157EB" w:rsidP="00A37312">
                  <w:pPr>
                    <w:jc w:val="center"/>
                    <w:rPr>
                      <w:b/>
                      <w:sz w:val="18"/>
                      <w:szCs w:val="18"/>
                    </w:rPr>
                  </w:pPr>
                  <w:r w:rsidRPr="00D97DAA">
                    <w:rPr>
                      <w:b/>
                      <w:sz w:val="18"/>
                      <w:szCs w:val="18"/>
                    </w:rPr>
                    <w:t>Coordenadas</w:t>
                  </w:r>
                </w:p>
              </w:tc>
            </w:tr>
            <w:tr w:rsidR="00433D65" w:rsidRPr="00D97DAA" w14:paraId="0EA767DF" w14:textId="77777777" w:rsidTr="00433D65">
              <w:trPr>
                <w:trHeight w:val="227"/>
                <w:jc w:val="center"/>
              </w:trPr>
              <w:tc>
                <w:tcPr>
                  <w:tcW w:w="1134" w:type="dxa"/>
                  <w:vMerge/>
                  <w:tcBorders>
                    <w:bottom w:val="single" w:sz="12" w:space="0" w:color="auto"/>
                  </w:tcBorders>
                  <w:shd w:val="clear" w:color="auto" w:fill="BFBFBF" w:themeFill="background1" w:themeFillShade="BF"/>
                  <w:vAlign w:val="center"/>
                </w:tcPr>
                <w:p w14:paraId="6B0D3AC7" w14:textId="77777777" w:rsidR="005157EB" w:rsidRPr="00D97DAA" w:rsidRDefault="005157EB" w:rsidP="00A37312">
                  <w:pPr>
                    <w:jc w:val="center"/>
                    <w:rPr>
                      <w:b/>
                      <w:sz w:val="18"/>
                      <w:szCs w:val="18"/>
                    </w:rPr>
                  </w:pPr>
                </w:p>
              </w:tc>
              <w:tc>
                <w:tcPr>
                  <w:tcW w:w="1134" w:type="dxa"/>
                  <w:vMerge/>
                  <w:tcBorders>
                    <w:bottom w:val="single" w:sz="12" w:space="0" w:color="auto"/>
                  </w:tcBorders>
                  <w:shd w:val="clear" w:color="auto" w:fill="BFBFBF" w:themeFill="background1" w:themeFillShade="BF"/>
                  <w:vAlign w:val="center"/>
                </w:tcPr>
                <w:p w14:paraId="7594D1FC" w14:textId="77777777" w:rsidR="005157EB" w:rsidRPr="00D97DAA" w:rsidRDefault="005157EB" w:rsidP="00A37312">
                  <w:pPr>
                    <w:jc w:val="center"/>
                    <w:rPr>
                      <w:b/>
                      <w:sz w:val="18"/>
                      <w:szCs w:val="18"/>
                    </w:rPr>
                  </w:pPr>
                </w:p>
              </w:tc>
              <w:tc>
                <w:tcPr>
                  <w:tcW w:w="1304" w:type="dxa"/>
                  <w:tcBorders>
                    <w:bottom w:val="single" w:sz="12" w:space="0" w:color="auto"/>
                  </w:tcBorders>
                  <w:shd w:val="clear" w:color="auto" w:fill="BFBFBF" w:themeFill="background1" w:themeFillShade="BF"/>
                  <w:vAlign w:val="center"/>
                </w:tcPr>
                <w:p w14:paraId="6948ADC0" w14:textId="77777777" w:rsidR="005157EB" w:rsidRPr="00D97DAA" w:rsidRDefault="005157EB" w:rsidP="00A37312">
                  <w:pPr>
                    <w:jc w:val="center"/>
                    <w:rPr>
                      <w:b/>
                      <w:sz w:val="18"/>
                      <w:szCs w:val="18"/>
                    </w:rPr>
                  </w:pPr>
                  <w:r w:rsidRPr="00D97DAA">
                    <w:rPr>
                      <w:b/>
                      <w:sz w:val="18"/>
                      <w:szCs w:val="18"/>
                    </w:rPr>
                    <w:t>Este</w:t>
                  </w:r>
                </w:p>
              </w:tc>
              <w:tc>
                <w:tcPr>
                  <w:tcW w:w="1304" w:type="dxa"/>
                  <w:tcBorders>
                    <w:bottom w:val="single" w:sz="12" w:space="0" w:color="auto"/>
                  </w:tcBorders>
                  <w:shd w:val="clear" w:color="auto" w:fill="BFBFBF" w:themeFill="background1" w:themeFillShade="BF"/>
                  <w:vAlign w:val="center"/>
                </w:tcPr>
                <w:p w14:paraId="243E8CAC" w14:textId="77777777" w:rsidR="005157EB" w:rsidRPr="00D97DAA" w:rsidRDefault="005157EB" w:rsidP="00A37312">
                  <w:pPr>
                    <w:jc w:val="center"/>
                    <w:rPr>
                      <w:b/>
                      <w:sz w:val="18"/>
                      <w:szCs w:val="18"/>
                    </w:rPr>
                  </w:pPr>
                  <w:r w:rsidRPr="00D97DAA">
                    <w:rPr>
                      <w:b/>
                      <w:sz w:val="18"/>
                      <w:szCs w:val="18"/>
                    </w:rPr>
                    <w:t>Norte</w:t>
                  </w:r>
                </w:p>
              </w:tc>
            </w:tr>
            <w:tr w:rsidR="00765F72" w:rsidRPr="00D97DAA" w14:paraId="4C13A863" w14:textId="77777777" w:rsidTr="00765F72">
              <w:trPr>
                <w:trHeight w:val="227"/>
                <w:jc w:val="center"/>
              </w:trPr>
              <w:tc>
                <w:tcPr>
                  <w:tcW w:w="1134" w:type="dxa"/>
                  <w:vMerge w:val="restart"/>
                  <w:tcBorders>
                    <w:top w:val="single" w:sz="12" w:space="0" w:color="auto"/>
                  </w:tcBorders>
                  <w:vAlign w:val="center"/>
                </w:tcPr>
                <w:p w14:paraId="47489121" w14:textId="77777777" w:rsidR="00765F72" w:rsidRPr="00D97DAA" w:rsidRDefault="00765F72" w:rsidP="00E725A8">
                  <w:pPr>
                    <w:jc w:val="center"/>
                    <w:rPr>
                      <w:sz w:val="18"/>
                      <w:szCs w:val="18"/>
                    </w:rPr>
                  </w:pPr>
                  <w:r w:rsidRPr="00D97DAA">
                    <w:rPr>
                      <w:sz w:val="18"/>
                      <w:szCs w:val="18"/>
                    </w:rPr>
                    <w:t>N° 1</w:t>
                  </w:r>
                </w:p>
              </w:tc>
              <w:tc>
                <w:tcPr>
                  <w:tcW w:w="1134" w:type="dxa"/>
                  <w:tcBorders>
                    <w:top w:val="single" w:sz="12" w:space="0" w:color="auto"/>
                    <w:bottom w:val="single" w:sz="4" w:space="0" w:color="auto"/>
                  </w:tcBorders>
                  <w:vAlign w:val="center"/>
                </w:tcPr>
                <w:p w14:paraId="45F484E4" w14:textId="77777777" w:rsidR="00765F72" w:rsidRPr="00D97DAA" w:rsidRDefault="00765F72" w:rsidP="00E725A8">
                  <w:pPr>
                    <w:jc w:val="center"/>
                    <w:rPr>
                      <w:sz w:val="18"/>
                      <w:szCs w:val="18"/>
                    </w:rPr>
                  </w:pPr>
                  <w:r w:rsidRPr="00D97DAA">
                    <w:rPr>
                      <w:sz w:val="18"/>
                      <w:szCs w:val="18"/>
                    </w:rPr>
                    <w:t>V1</w:t>
                  </w:r>
                </w:p>
              </w:tc>
              <w:tc>
                <w:tcPr>
                  <w:tcW w:w="1304" w:type="dxa"/>
                  <w:tcBorders>
                    <w:top w:val="single" w:sz="12" w:space="0" w:color="auto"/>
                    <w:bottom w:val="single" w:sz="4" w:space="0" w:color="auto"/>
                  </w:tcBorders>
                  <w:vAlign w:val="center"/>
                </w:tcPr>
                <w:p w14:paraId="509AF9DE" w14:textId="77777777" w:rsidR="00765F72" w:rsidRPr="00D97DAA" w:rsidRDefault="00765F72" w:rsidP="00E725A8">
                  <w:pPr>
                    <w:jc w:val="center"/>
                    <w:rPr>
                      <w:sz w:val="18"/>
                      <w:szCs w:val="18"/>
                    </w:rPr>
                  </w:pPr>
                  <w:r w:rsidRPr="00D97DAA">
                    <w:rPr>
                      <w:sz w:val="18"/>
                      <w:szCs w:val="18"/>
                    </w:rPr>
                    <w:t>361.629</w:t>
                  </w:r>
                </w:p>
              </w:tc>
              <w:tc>
                <w:tcPr>
                  <w:tcW w:w="1304" w:type="dxa"/>
                  <w:tcBorders>
                    <w:top w:val="single" w:sz="12" w:space="0" w:color="auto"/>
                    <w:bottom w:val="single" w:sz="4" w:space="0" w:color="auto"/>
                  </w:tcBorders>
                  <w:vAlign w:val="center"/>
                </w:tcPr>
                <w:p w14:paraId="647087B9" w14:textId="77777777" w:rsidR="00765F72" w:rsidRPr="00D97DAA" w:rsidRDefault="00765F72" w:rsidP="00E725A8">
                  <w:pPr>
                    <w:jc w:val="center"/>
                    <w:rPr>
                      <w:sz w:val="18"/>
                      <w:szCs w:val="18"/>
                    </w:rPr>
                  </w:pPr>
                  <w:r w:rsidRPr="00D97DAA">
                    <w:rPr>
                      <w:sz w:val="18"/>
                      <w:szCs w:val="18"/>
                    </w:rPr>
                    <w:t>6.959.180</w:t>
                  </w:r>
                </w:p>
              </w:tc>
            </w:tr>
            <w:tr w:rsidR="00765F72" w:rsidRPr="00D97DAA" w14:paraId="32DE2734" w14:textId="77777777" w:rsidTr="00765F72">
              <w:trPr>
                <w:trHeight w:val="227"/>
                <w:jc w:val="center"/>
              </w:trPr>
              <w:tc>
                <w:tcPr>
                  <w:tcW w:w="1134" w:type="dxa"/>
                  <w:vMerge/>
                  <w:vAlign w:val="center"/>
                </w:tcPr>
                <w:p w14:paraId="292FB230" w14:textId="77777777" w:rsidR="00765F72" w:rsidRPr="00D97DAA" w:rsidRDefault="00765F72" w:rsidP="00E725A8">
                  <w:pPr>
                    <w:jc w:val="center"/>
                    <w:rPr>
                      <w:sz w:val="18"/>
                      <w:szCs w:val="18"/>
                    </w:rPr>
                  </w:pPr>
                </w:p>
              </w:tc>
              <w:tc>
                <w:tcPr>
                  <w:tcW w:w="1134" w:type="dxa"/>
                  <w:tcBorders>
                    <w:top w:val="single" w:sz="4" w:space="0" w:color="auto"/>
                    <w:bottom w:val="single" w:sz="4" w:space="0" w:color="auto"/>
                  </w:tcBorders>
                  <w:vAlign w:val="center"/>
                </w:tcPr>
                <w:p w14:paraId="25D39536" w14:textId="77777777" w:rsidR="00765F72" w:rsidRPr="00D97DAA" w:rsidRDefault="00765F72" w:rsidP="00E725A8">
                  <w:pPr>
                    <w:jc w:val="center"/>
                    <w:rPr>
                      <w:sz w:val="18"/>
                      <w:szCs w:val="18"/>
                    </w:rPr>
                  </w:pPr>
                  <w:r w:rsidRPr="00D97DAA">
                    <w:rPr>
                      <w:sz w:val="18"/>
                      <w:szCs w:val="18"/>
                    </w:rPr>
                    <w:t>V2</w:t>
                  </w:r>
                </w:p>
              </w:tc>
              <w:tc>
                <w:tcPr>
                  <w:tcW w:w="1304" w:type="dxa"/>
                  <w:tcBorders>
                    <w:top w:val="single" w:sz="4" w:space="0" w:color="auto"/>
                    <w:bottom w:val="single" w:sz="4" w:space="0" w:color="auto"/>
                  </w:tcBorders>
                  <w:vAlign w:val="center"/>
                </w:tcPr>
                <w:p w14:paraId="410FEDD1" w14:textId="77777777" w:rsidR="00765F72" w:rsidRPr="00D97DAA" w:rsidRDefault="00765F72" w:rsidP="00E725A8">
                  <w:pPr>
                    <w:jc w:val="center"/>
                    <w:rPr>
                      <w:sz w:val="18"/>
                      <w:szCs w:val="18"/>
                    </w:rPr>
                  </w:pPr>
                  <w:r w:rsidRPr="00D97DAA">
                    <w:rPr>
                      <w:sz w:val="18"/>
                      <w:szCs w:val="18"/>
                    </w:rPr>
                    <w:t>361.610</w:t>
                  </w:r>
                </w:p>
              </w:tc>
              <w:tc>
                <w:tcPr>
                  <w:tcW w:w="1304" w:type="dxa"/>
                  <w:tcBorders>
                    <w:top w:val="single" w:sz="4" w:space="0" w:color="auto"/>
                    <w:bottom w:val="single" w:sz="4" w:space="0" w:color="auto"/>
                  </w:tcBorders>
                  <w:vAlign w:val="center"/>
                </w:tcPr>
                <w:p w14:paraId="1B23436B" w14:textId="77777777" w:rsidR="00765F72" w:rsidRPr="00D97DAA" w:rsidRDefault="00765F72" w:rsidP="00E725A8">
                  <w:pPr>
                    <w:jc w:val="center"/>
                    <w:rPr>
                      <w:sz w:val="18"/>
                      <w:szCs w:val="18"/>
                    </w:rPr>
                  </w:pPr>
                  <w:r w:rsidRPr="00D97DAA">
                    <w:rPr>
                      <w:sz w:val="18"/>
                      <w:szCs w:val="18"/>
                    </w:rPr>
                    <w:t>6.959.141</w:t>
                  </w:r>
                </w:p>
              </w:tc>
            </w:tr>
            <w:tr w:rsidR="00765F72" w:rsidRPr="00D97DAA" w14:paraId="3C827C9B" w14:textId="77777777" w:rsidTr="00765F72">
              <w:trPr>
                <w:trHeight w:val="227"/>
                <w:jc w:val="center"/>
              </w:trPr>
              <w:tc>
                <w:tcPr>
                  <w:tcW w:w="1134" w:type="dxa"/>
                  <w:vMerge/>
                  <w:vAlign w:val="center"/>
                </w:tcPr>
                <w:p w14:paraId="0F92CCBC" w14:textId="77777777" w:rsidR="00765F72" w:rsidRPr="00D97DAA" w:rsidRDefault="00765F72" w:rsidP="00E725A8">
                  <w:pPr>
                    <w:jc w:val="center"/>
                    <w:rPr>
                      <w:sz w:val="18"/>
                      <w:szCs w:val="18"/>
                    </w:rPr>
                  </w:pPr>
                </w:p>
              </w:tc>
              <w:tc>
                <w:tcPr>
                  <w:tcW w:w="1134" w:type="dxa"/>
                  <w:tcBorders>
                    <w:top w:val="single" w:sz="4" w:space="0" w:color="auto"/>
                    <w:bottom w:val="single" w:sz="4" w:space="0" w:color="auto"/>
                  </w:tcBorders>
                  <w:vAlign w:val="center"/>
                </w:tcPr>
                <w:p w14:paraId="0DC50FC8" w14:textId="77777777" w:rsidR="00765F72" w:rsidRPr="00D97DAA" w:rsidRDefault="00765F72" w:rsidP="00E725A8">
                  <w:pPr>
                    <w:jc w:val="center"/>
                    <w:rPr>
                      <w:sz w:val="18"/>
                      <w:szCs w:val="18"/>
                    </w:rPr>
                  </w:pPr>
                  <w:r w:rsidRPr="00D97DAA">
                    <w:rPr>
                      <w:sz w:val="18"/>
                      <w:szCs w:val="18"/>
                    </w:rPr>
                    <w:t>V3</w:t>
                  </w:r>
                </w:p>
              </w:tc>
              <w:tc>
                <w:tcPr>
                  <w:tcW w:w="1304" w:type="dxa"/>
                  <w:tcBorders>
                    <w:top w:val="single" w:sz="4" w:space="0" w:color="auto"/>
                    <w:bottom w:val="single" w:sz="4" w:space="0" w:color="auto"/>
                  </w:tcBorders>
                  <w:vAlign w:val="center"/>
                </w:tcPr>
                <w:p w14:paraId="5BFB2A12" w14:textId="77777777" w:rsidR="00765F72" w:rsidRPr="00D97DAA" w:rsidRDefault="00765F72" w:rsidP="00E725A8">
                  <w:pPr>
                    <w:jc w:val="center"/>
                    <w:rPr>
                      <w:sz w:val="18"/>
                      <w:szCs w:val="18"/>
                    </w:rPr>
                  </w:pPr>
                  <w:r w:rsidRPr="00D97DAA">
                    <w:rPr>
                      <w:sz w:val="18"/>
                      <w:szCs w:val="18"/>
                    </w:rPr>
                    <w:t>361.566</w:t>
                  </w:r>
                </w:p>
              </w:tc>
              <w:tc>
                <w:tcPr>
                  <w:tcW w:w="1304" w:type="dxa"/>
                  <w:tcBorders>
                    <w:top w:val="single" w:sz="4" w:space="0" w:color="auto"/>
                    <w:bottom w:val="single" w:sz="4" w:space="0" w:color="auto"/>
                  </w:tcBorders>
                  <w:vAlign w:val="center"/>
                </w:tcPr>
                <w:p w14:paraId="4D89DA24" w14:textId="77777777" w:rsidR="00765F72" w:rsidRPr="00D97DAA" w:rsidRDefault="00765F72" w:rsidP="00E725A8">
                  <w:pPr>
                    <w:jc w:val="center"/>
                    <w:rPr>
                      <w:sz w:val="18"/>
                      <w:szCs w:val="18"/>
                    </w:rPr>
                  </w:pPr>
                  <w:r w:rsidRPr="00D97DAA">
                    <w:rPr>
                      <w:sz w:val="18"/>
                      <w:szCs w:val="18"/>
                    </w:rPr>
                    <w:t>6.959.161</w:t>
                  </w:r>
                </w:p>
              </w:tc>
            </w:tr>
            <w:tr w:rsidR="00765F72" w:rsidRPr="00D97DAA" w14:paraId="245C41DC" w14:textId="77777777" w:rsidTr="00765F72">
              <w:trPr>
                <w:trHeight w:val="227"/>
                <w:jc w:val="center"/>
              </w:trPr>
              <w:tc>
                <w:tcPr>
                  <w:tcW w:w="1134" w:type="dxa"/>
                  <w:vMerge/>
                  <w:vAlign w:val="center"/>
                </w:tcPr>
                <w:p w14:paraId="74F324DD" w14:textId="77777777" w:rsidR="00765F72" w:rsidRPr="00D97DAA" w:rsidRDefault="00765F72" w:rsidP="00E725A8">
                  <w:pPr>
                    <w:jc w:val="center"/>
                    <w:rPr>
                      <w:sz w:val="18"/>
                      <w:szCs w:val="18"/>
                    </w:rPr>
                  </w:pPr>
                </w:p>
              </w:tc>
              <w:tc>
                <w:tcPr>
                  <w:tcW w:w="1134" w:type="dxa"/>
                  <w:tcBorders>
                    <w:top w:val="single" w:sz="4" w:space="0" w:color="auto"/>
                  </w:tcBorders>
                  <w:vAlign w:val="center"/>
                </w:tcPr>
                <w:p w14:paraId="2EDA3B55" w14:textId="77777777" w:rsidR="00765F72" w:rsidRPr="00D97DAA" w:rsidRDefault="00765F72" w:rsidP="00E725A8">
                  <w:pPr>
                    <w:jc w:val="center"/>
                    <w:rPr>
                      <w:sz w:val="18"/>
                      <w:szCs w:val="18"/>
                    </w:rPr>
                  </w:pPr>
                  <w:r w:rsidRPr="00D97DAA">
                    <w:rPr>
                      <w:sz w:val="18"/>
                      <w:szCs w:val="18"/>
                    </w:rPr>
                    <w:t>V4</w:t>
                  </w:r>
                </w:p>
              </w:tc>
              <w:tc>
                <w:tcPr>
                  <w:tcW w:w="1304" w:type="dxa"/>
                  <w:tcBorders>
                    <w:top w:val="single" w:sz="4" w:space="0" w:color="auto"/>
                  </w:tcBorders>
                  <w:vAlign w:val="center"/>
                </w:tcPr>
                <w:p w14:paraId="0522E7E6" w14:textId="77777777" w:rsidR="00765F72" w:rsidRPr="00D97DAA" w:rsidRDefault="00765F72" w:rsidP="00E725A8">
                  <w:pPr>
                    <w:jc w:val="center"/>
                    <w:rPr>
                      <w:sz w:val="18"/>
                      <w:szCs w:val="18"/>
                    </w:rPr>
                  </w:pPr>
                  <w:r w:rsidRPr="00D97DAA">
                    <w:rPr>
                      <w:sz w:val="18"/>
                      <w:szCs w:val="18"/>
                    </w:rPr>
                    <w:t>361.588</w:t>
                  </w:r>
                </w:p>
              </w:tc>
              <w:tc>
                <w:tcPr>
                  <w:tcW w:w="1304" w:type="dxa"/>
                  <w:tcBorders>
                    <w:top w:val="single" w:sz="4" w:space="0" w:color="auto"/>
                  </w:tcBorders>
                  <w:vAlign w:val="center"/>
                </w:tcPr>
                <w:p w14:paraId="272728FD" w14:textId="77777777" w:rsidR="00765F72" w:rsidRPr="00D97DAA" w:rsidRDefault="00765F72" w:rsidP="00E725A8">
                  <w:pPr>
                    <w:jc w:val="center"/>
                    <w:rPr>
                      <w:sz w:val="18"/>
                      <w:szCs w:val="18"/>
                    </w:rPr>
                  </w:pPr>
                  <w:r w:rsidRPr="00D97DAA">
                    <w:rPr>
                      <w:sz w:val="18"/>
                      <w:szCs w:val="18"/>
                    </w:rPr>
                    <w:t>6.959.208</w:t>
                  </w:r>
                </w:p>
              </w:tc>
            </w:tr>
            <w:tr w:rsidR="00433D65" w:rsidRPr="00D97DAA" w14:paraId="39A9EE46" w14:textId="77777777" w:rsidTr="00433D65">
              <w:trPr>
                <w:trHeight w:val="227"/>
                <w:jc w:val="center"/>
              </w:trPr>
              <w:tc>
                <w:tcPr>
                  <w:tcW w:w="1134" w:type="dxa"/>
                  <w:vMerge w:val="restart"/>
                  <w:tcBorders>
                    <w:top w:val="single" w:sz="12" w:space="0" w:color="auto"/>
                  </w:tcBorders>
                  <w:vAlign w:val="center"/>
                </w:tcPr>
                <w:p w14:paraId="0257677F" w14:textId="77777777" w:rsidR="005157EB" w:rsidRPr="00D97DAA" w:rsidRDefault="005157EB" w:rsidP="00765F72">
                  <w:pPr>
                    <w:jc w:val="center"/>
                    <w:rPr>
                      <w:sz w:val="18"/>
                      <w:szCs w:val="18"/>
                    </w:rPr>
                  </w:pPr>
                  <w:r w:rsidRPr="00D97DAA">
                    <w:rPr>
                      <w:sz w:val="18"/>
                      <w:szCs w:val="18"/>
                    </w:rPr>
                    <w:t xml:space="preserve">N° </w:t>
                  </w:r>
                  <w:r w:rsidR="00765F72" w:rsidRPr="00D97DAA">
                    <w:rPr>
                      <w:sz w:val="18"/>
                      <w:szCs w:val="18"/>
                    </w:rPr>
                    <w:t>2</w:t>
                  </w:r>
                </w:p>
              </w:tc>
              <w:tc>
                <w:tcPr>
                  <w:tcW w:w="1134" w:type="dxa"/>
                  <w:tcBorders>
                    <w:top w:val="single" w:sz="12" w:space="0" w:color="auto"/>
                  </w:tcBorders>
                  <w:vAlign w:val="center"/>
                </w:tcPr>
                <w:p w14:paraId="6E2A2D0E" w14:textId="77777777" w:rsidR="005157EB" w:rsidRPr="00D97DAA" w:rsidRDefault="005157EB" w:rsidP="00A37312">
                  <w:pPr>
                    <w:jc w:val="center"/>
                    <w:rPr>
                      <w:sz w:val="18"/>
                      <w:szCs w:val="18"/>
                    </w:rPr>
                  </w:pPr>
                  <w:r w:rsidRPr="00D97DAA">
                    <w:rPr>
                      <w:sz w:val="18"/>
                      <w:szCs w:val="18"/>
                    </w:rPr>
                    <w:t>V1</w:t>
                  </w:r>
                </w:p>
              </w:tc>
              <w:tc>
                <w:tcPr>
                  <w:tcW w:w="1304" w:type="dxa"/>
                  <w:tcBorders>
                    <w:top w:val="single" w:sz="12" w:space="0" w:color="auto"/>
                  </w:tcBorders>
                  <w:vAlign w:val="center"/>
                </w:tcPr>
                <w:p w14:paraId="630F5B96" w14:textId="77777777" w:rsidR="005157EB" w:rsidRPr="00D97DAA" w:rsidRDefault="00A5549E" w:rsidP="00A37312">
                  <w:pPr>
                    <w:jc w:val="center"/>
                    <w:rPr>
                      <w:sz w:val="18"/>
                      <w:szCs w:val="18"/>
                    </w:rPr>
                  </w:pPr>
                  <w:r w:rsidRPr="00D97DAA">
                    <w:rPr>
                      <w:sz w:val="18"/>
                      <w:szCs w:val="18"/>
                    </w:rPr>
                    <w:t>361</w:t>
                  </w:r>
                  <w:r w:rsidR="001B43CA" w:rsidRPr="00D97DAA">
                    <w:rPr>
                      <w:sz w:val="18"/>
                      <w:szCs w:val="18"/>
                    </w:rPr>
                    <w:t>.</w:t>
                  </w:r>
                  <w:r w:rsidRPr="00D97DAA">
                    <w:rPr>
                      <w:sz w:val="18"/>
                      <w:szCs w:val="18"/>
                    </w:rPr>
                    <w:t>651</w:t>
                  </w:r>
                </w:p>
              </w:tc>
              <w:tc>
                <w:tcPr>
                  <w:tcW w:w="1304" w:type="dxa"/>
                  <w:tcBorders>
                    <w:top w:val="single" w:sz="12" w:space="0" w:color="auto"/>
                  </w:tcBorders>
                  <w:vAlign w:val="center"/>
                </w:tcPr>
                <w:p w14:paraId="5F3970D1" w14:textId="77777777" w:rsidR="005157EB" w:rsidRPr="00D97DAA" w:rsidRDefault="00A5549E" w:rsidP="00A37312">
                  <w:pPr>
                    <w:jc w:val="center"/>
                    <w:rPr>
                      <w:sz w:val="18"/>
                      <w:szCs w:val="18"/>
                    </w:rPr>
                  </w:pPr>
                  <w:r w:rsidRPr="00D97DAA">
                    <w:rPr>
                      <w:sz w:val="18"/>
                      <w:szCs w:val="18"/>
                    </w:rPr>
                    <w:t>6</w:t>
                  </w:r>
                  <w:r w:rsidR="001B43CA" w:rsidRPr="00D97DAA">
                    <w:rPr>
                      <w:sz w:val="18"/>
                      <w:szCs w:val="18"/>
                    </w:rPr>
                    <w:t>.</w:t>
                  </w:r>
                  <w:r w:rsidRPr="00D97DAA">
                    <w:rPr>
                      <w:sz w:val="18"/>
                      <w:szCs w:val="18"/>
                    </w:rPr>
                    <w:t>959</w:t>
                  </w:r>
                  <w:r w:rsidR="001B43CA" w:rsidRPr="00D97DAA">
                    <w:rPr>
                      <w:sz w:val="18"/>
                      <w:szCs w:val="18"/>
                    </w:rPr>
                    <w:t>.</w:t>
                  </w:r>
                  <w:r w:rsidRPr="00D97DAA">
                    <w:rPr>
                      <w:sz w:val="18"/>
                      <w:szCs w:val="18"/>
                    </w:rPr>
                    <w:t>061</w:t>
                  </w:r>
                </w:p>
              </w:tc>
            </w:tr>
            <w:tr w:rsidR="00433D65" w:rsidRPr="00D97DAA" w14:paraId="7AE2E758" w14:textId="77777777" w:rsidTr="00433D65">
              <w:trPr>
                <w:trHeight w:val="227"/>
                <w:jc w:val="center"/>
              </w:trPr>
              <w:tc>
                <w:tcPr>
                  <w:tcW w:w="1134" w:type="dxa"/>
                  <w:vMerge/>
                  <w:vAlign w:val="center"/>
                </w:tcPr>
                <w:p w14:paraId="4726BFEE" w14:textId="77777777" w:rsidR="005157EB" w:rsidRPr="00D97DAA" w:rsidRDefault="005157EB" w:rsidP="00A37312">
                  <w:pPr>
                    <w:jc w:val="center"/>
                    <w:rPr>
                      <w:sz w:val="18"/>
                      <w:szCs w:val="18"/>
                    </w:rPr>
                  </w:pPr>
                </w:p>
              </w:tc>
              <w:tc>
                <w:tcPr>
                  <w:tcW w:w="1134" w:type="dxa"/>
                  <w:vAlign w:val="center"/>
                </w:tcPr>
                <w:p w14:paraId="349DF8C2" w14:textId="77777777" w:rsidR="005157EB" w:rsidRPr="00D97DAA" w:rsidRDefault="005157EB" w:rsidP="00A37312">
                  <w:pPr>
                    <w:jc w:val="center"/>
                    <w:rPr>
                      <w:sz w:val="18"/>
                      <w:szCs w:val="18"/>
                    </w:rPr>
                  </w:pPr>
                  <w:r w:rsidRPr="00D97DAA">
                    <w:rPr>
                      <w:sz w:val="18"/>
                      <w:szCs w:val="18"/>
                    </w:rPr>
                    <w:t>V2</w:t>
                  </w:r>
                </w:p>
              </w:tc>
              <w:tc>
                <w:tcPr>
                  <w:tcW w:w="1304" w:type="dxa"/>
                  <w:vAlign w:val="center"/>
                </w:tcPr>
                <w:p w14:paraId="2B5D0883" w14:textId="77777777" w:rsidR="005157EB" w:rsidRPr="00D97DAA" w:rsidRDefault="00A5549E" w:rsidP="00A37312">
                  <w:pPr>
                    <w:jc w:val="center"/>
                    <w:rPr>
                      <w:sz w:val="18"/>
                      <w:szCs w:val="18"/>
                    </w:rPr>
                  </w:pPr>
                  <w:r w:rsidRPr="00D97DAA">
                    <w:rPr>
                      <w:sz w:val="18"/>
                      <w:szCs w:val="18"/>
                    </w:rPr>
                    <w:t>361</w:t>
                  </w:r>
                  <w:r w:rsidR="001B43CA" w:rsidRPr="00D97DAA">
                    <w:rPr>
                      <w:sz w:val="18"/>
                      <w:szCs w:val="18"/>
                    </w:rPr>
                    <w:t>.</w:t>
                  </w:r>
                  <w:r w:rsidRPr="00D97DAA">
                    <w:rPr>
                      <w:sz w:val="18"/>
                      <w:szCs w:val="18"/>
                    </w:rPr>
                    <w:t>604</w:t>
                  </w:r>
                </w:p>
              </w:tc>
              <w:tc>
                <w:tcPr>
                  <w:tcW w:w="1304" w:type="dxa"/>
                  <w:vAlign w:val="center"/>
                </w:tcPr>
                <w:p w14:paraId="2B1C61DB" w14:textId="77777777" w:rsidR="005157EB" w:rsidRPr="00D97DAA" w:rsidRDefault="00A5549E" w:rsidP="00A37312">
                  <w:pPr>
                    <w:jc w:val="center"/>
                    <w:rPr>
                      <w:sz w:val="18"/>
                      <w:szCs w:val="18"/>
                    </w:rPr>
                  </w:pPr>
                  <w:r w:rsidRPr="00D97DAA">
                    <w:rPr>
                      <w:sz w:val="18"/>
                      <w:szCs w:val="18"/>
                    </w:rPr>
                    <w:t>6</w:t>
                  </w:r>
                  <w:r w:rsidR="001B43CA" w:rsidRPr="00D97DAA">
                    <w:rPr>
                      <w:sz w:val="18"/>
                      <w:szCs w:val="18"/>
                    </w:rPr>
                    <w:t>.</w:t>
                  </w:r>
                  <w:r w:rsidRPr="00D97DAA">
                    <w:rPr>
                      <w:sz w:val="18"/>
                      <w:szCs w:val="18"/>
                    </w:rPr>
                    <w:t>959</w:t>
                  </w:r>
                  <w:r w:rsidR="001B43CA" w:rsidRPr="00D97DAA">
                    <w:rPr>
                      <w:sz w:val="18"/>
                      <w:szCs w:val="18"/>
                    </w:rPr>
                    <w:t>.</w:t>
                  </w:r>
                  <w:r w:rsidRPr="00D97DAA">
                    <w:rPr>
                      <w:sz w:val="18"/>
                      <w:szCs w:val="18"/>
                    </w:rPr>
                    <w:t>066</w:t>
                  </w:r>
                </w:p>
              </w:tc>
            </w:tr>
            <w:tr w:rsidR="00433D65" w:rsidRPr="00D97DAA" w14:paraId="181AC4A3" w14:textId="77777777" w:rsidTr="00433D65">
              <w:trPr>
                <w:trHeight w:val="227"/>
                <w:jc w:val="center"/>
              </w:trPr>
              <w:tc>
                <w:tcPr>
                  <w:tcW w:w="1134" w:type="dxa"/>
                  <w:vMerge/>
                  <w:vAlign w:val="center"/>
                </w:tcPr>
                <w:p w14:paraId="6DD22489" w14:textId="77777777" w:rsidR="005157EB" w:rsidRPr="00D97DAA" w:rsidRDefault="005157EB" w:rsidP="00A37312">
                  <w:pPr>
                    <w:jc w:val="center"/>
                    <w:rPr>
                      <w:sz w:val="18"/>
                      <w:szCs w:val="18"/>
                    </w:rPr>
                  </w:pPr>
                </w:p>
              </w:tc>
              <w:tc>
                <w:tcPr>
                  <w:tcW w:w="1134" w:type="dxa"/>
                  <w:vAlign w:val="center"/>
                </w:tcPr>
                <w:p w14:paraId="31D0887E" w14:textId="77777777" w:rsidR="005157EB" w:rsidRPr="00D97DAA" w:rsidRDefault="005157EB" w:rsidP="00A37312">
                  <w:pPr>
                    <w:jc w:val="center"/>
                    <w:rPr>
                      <w:sz w:val="18"/>
                      <w:szCs w:val="18"/>
                    </w:rPr>
                  </w:pPr>
                  <w:r w:rsidRPr="00D97DAA">
                    <w:rPr>
                      <w:sz w:val="18"/>
                      <w:szCs w:val="18"/>
                    </w:rPr>
                    <w:t>V3</w:t>
                  </w:r>
                </w:p>
              </w:tc>
              <w:tc>
                <w:tcPr>
                  <w:tcW w:w="1304" w:type="dxa"/>
                  <w:vAlign w:val="center"/>
                </w:tcPr>
                <w:p w14:paraId="281112D5" w14:textId="77777777" w:rsidR="005157EB" w:rsidRPr="00D97DAA" w:rsidRDefault="00A5549E" w:rsidP="00A37312">
                  <w:pPr>
                    <w:jc w:val="center"/>
                    <w:rPr>
                      <w:sz w:val="18"/>
                      <w:szCs w:val="18"/>
                    </w:rPr>
                  </w:pPr>
                  <w:r w:rsidRPr="00D97DAA">
                    <w:rPr>
                      <w:sz w:val="18"/>
                      <w:szCs w:val="18"/>
                    </w:rPr>
                    <w:t>361</w:t>
                  </w:r>
                  <w:r w:rsidR="001B43CA" w:rsidRPr="00D97DAA">
                    <w:rPr>
                      <w:sz w:val="18"/>
                      <w:szCs w:val="18"/>
                    </w:rPr>
                    <w:t>.</w:t>
                  </w:r>
                  <w:r w:rsidRPr="00D97DAA">
                    <w:rPr>
                      <w:sz w:val="18"/>
                      <w:szCs w:val="18"/>
                    </w:rPr>
                    <w:t>672</w:t>
                  </w:r>
                </w:p>
              </w:tc>
              <w:tc>
                <w:tcPr>
                  <w:tcW w:w="1304" w:type="dxa"/>
                  <w:vAlign w:val="center"/>
                </w:tcPr>
                <w:p w14:paraId="320C2CAD" w14:textId="77777777" w:rsidR="005157EB" w:rsidRPr="00D97DAA" w:rsidRDefault="00A5549E" w:rsidP="00A37312">
                  <w:pPr>
                    <w:jc w:val="center"/>
                    <w:rPr>
                      <w:sz w:val="18"/>
                      <w:szCs w:val="18"/>
                    </w:rPr>
                  </w:pPr>
                  <w:r w:rsidRPr="00D97DAA">
                    <w:rPr>
                      <w:sz w:val="18"/>
                      <w:szCs w:val="18"/>
                    </w:rPr>
                    <w:t>6</w:t>
                  </w:r>
                  <w:r w:rsidR="001B43CA" w:rsidRPr="00D97DAA">
                    <w:rPr>
                      <w:sz w:val="18"/>
                      <w:szCs w:val="18"/>
                    </w:rPr>
                    <w:t>.</w:t>
                  </w:r>
                  <w:r w:rsidRPr="00D97DAA">
                    <w:rPr>
                      <w:sz w:val="18"/>
                      <w:szCs w:val="18"/>
                    </w:rPr>
                    <w:t>959</w:t>
                  </w:r>
                  <w:r w:rsidR="001B43CA" w:rsidRPr="00D97DAA">
                    <w:rPr>
                      <w:sz w:val="18"/>
                      <w:szCs w:val="18"/>
                    </w:rPr>
                    <w:t>.</w:t>
                  </w:r>
                  <w:r w:rsidRPr="00D97DAA">
                    <w:rPr>
                      <w:sz w:val="18"/>
                      <w:szCs w:val="18"/>
                    </w:rPr>
                    <w:t>107</w:t>
                  </w:r>
                </w:p>
              </w:tc>
            </w:tr>
            <w:tr w:rsidR="00433D65" w:rsidRPr="00D97DAA" w14:paraId="331E3D83" w14:textId="77777777" w:rsidTr="00433D65">
              <w:trPr>
                <w:trHeight w:val="227"/>
                <w:jc w:val="center"/>
              </w:trPr>
              <w:tc>
                <w:tcPr>
                  <w:tcW w:w="1134" w:type="dxa"/>
                  <w:vMerge/>
                  <w:tcBorders>
                    <w:bottom w:val="single" w:sz="12" w:space="0" w:color="auto"/>
                  </w:tcBorders>
                  <w:vAlign w:val="center"/>
                </w:tcPr>
                <w:p w14:paraId="55F6683F" w14:textId="77777777" w:rsidR="005157EB" w:rsidRPr="00D97DAA" w:rsidRDefault="005157EB" w:rsidP="00A37312">
                  <w:pPr>
                    <w:jc w:val="center"/>
                    <w:rPr>
                      <w:sz w:val="18"/>
                      <w:szCs w:val="18"/>
                    </w:rPr>
                  </w:pPr>
                </w:p>
              </w:tc>
              <w:tc>
                <w:tcPr>
                  <w:tcW w:w="1134" w:type="dxa"/>
                  <w:tcBorders>
                    <w:bottom w:val="single" w:sz="12" w:space="0" w:color="auto"/>
                  </w:tcBorders>
                  <w:vAlign w:val="center"/>
                </w:tcPr>
                <w:p w14:paraId="690A1A37" w14:textId="77777777" w:rsidR="005157EB" w:rsidRPr="00D97DAA" w:rsidRDefault="005157EB" w:rsidP="00A37312">
                  <w:pPr>
                    <w:jc w:val="center"/>
                    <w:rPr>
                      <w:sz w:val="18"/>
                      <w:szCs w:val="18"/>
                    </w:rPr>
                  </w:pPr>
                  <w:r w:rsidRPr="00D97DAA">
                    <w:rPr>
                      <w:sz w:val="18"/>
                      <w:szCs w:val="18"/>
                    </w:rPr>
                    <w:t>V4</w:t>
                  </w:r>
                </w:p>
              </w:tc>
              <w:tc>
                <w:tcPr>
                  <w:tcW w:w="1304" w:type="dxa"/>
                  <w:tcBorders>
                    <w:bottom w:val="single" w:sz="12" w:space="0" w:color="auto"/>
                  </w:tcBorders>
                  <w:vAlign w:val="center"/>
                </w:tcPr>
                <w:p w14:paraId="439CAE4F" w14:textId="77777777" w:rsidR="005157EB" w:rsidRPr="00D97DAA" w:rsidRDefault="00A5549E" w:rsidP="00A37312">
                  <w:pPr>
                    <w:jc w:val="center"/>
                    <w:rPr>
                      <w:sz w:val="18"/>
                      <w:szCs w:val="18"/>
                    </w:rPr>
                  </w:pPr>
                  <w:r w:rsidRPr="00D97DAA">
                    <w:rPr>
                      <w:sz w:val="18"/>
                      <w:szCs w:val="18"/>
                    </w:rPr>
                    <w:t>361</w:t>
                  </w:r>
                  <w:r w:rsidR="001B43CA" w:rsidRPr="00D97DAA">
                    <w:rPr>
                      <w:sz w:val="18"/>
                      <w:szCs w:val="18"/>
                    </w:rPr>
                    <w:t>.</w:t>
                  </w:r>
                  <w:r w:rsidRPr="00D97DAA">
                    <w:rPr>
                      <w:sz w:val="18"/>
                      <w:szCs w:val="18"/>
                    </w:rPr>
                    <w:t>623</w:t>
                  </w:r>
                </w:p>
              </w:tc>
              <w:tc>
                <w:tcPr>
                  <w:tcW w:w="1304" w:type="dxa"/>
                  <w:tcBorders>
                    <w:bottom w:val="single" w:sz="12" w:space="0" w:color="auto"/>
                  </w:tcBorders>
                  <w:vAlign w:val="center"/>
                </w:tcPr>
                <w:p w14:paraId="6CD7EFFA" w14:textId="77777777" w:rsidR="005157EB" w:rsidRPr="00D97DAA" w:rsidRDefault="00A5549E" w:rsidP="00A37312">
                  <w:pPr>
                    <w:jc w:val="center"/>
                    <w:rPr>
                      <w:sz w:val="18"/>
                      <w:szCs w:val="18"/>
                    </w:rPr>
                  </w:pPr>
                  <w:r w:rsidRPr="00D97DAA">
                    <w:rPr>
                      <w:sz w:val="18"/>
                      <w:szCs w:val="18"/>
                    </w:rPr>
                    <w:t>6</w:t>
                  </w:r>
                  <w:r w:rsidR="001B43CA" w:rsidRPr="00D97DAA">
                    <w:rPr>
                      <w:sz w:val="18"/>
                      <w:szCs w:val="18"/>
                    </w:rPr>
                    <w:t>.</w:t>
                  </w:r>
                  <w:r w:rsidRPr="00D97DAA">
                    <w:rPr>
                      <w:sz w:val="18"/>
                      <w:szCs w:val="18"/>
                    </w:rPr>
                    <w:t>959</w:t>
                  </w:r>
                  <w:r w:rsidR="001B43CA" w:rsidRPr="00D97DAA">
                    <w:rPr>
                      <w:sz w:val="18"/>
                      <w:szCs w:val="18"/>
                    </w:rPr>
                    <w:t>.</w:t>
                  </w:r>
                  <w:r w:rsidRPr="00D97DAA">
                    <w:rPr>
                      <w:sz w:val="18"/>
                      <w:szCs w:val="18"/>
                    </w:rPr>
                    <w:t>120</w:t>
                  </w:r>
                </w:p>
              </w:tc>
            </w:tr>
          </w:tbl>
          <w:p w14:paraId="2A2A8F73" w14:textId="77777777" w:rsidR="00361234" w:rsidRPr="00D97DAA" w:rsidRDefault="00361234" w:rsidP="00614311">
            <w:pPr>
              <w:spacing w:before="120" w:after="120"/>
              <w:jc w:val="center"/>
              <w:rPr>
                <w:b/>
              </w:rPr>
            </w:pPr>
          </w:p>
        </w:tc>
        <w:tc>
          <w:tcPr>
            <w:tcW w:w="2498" w:type="pct"/>
            <w:gridSpan w:val="4"/>
            <w:vAlign w:val="center"/>
          </w:tcPr>
          <w:p w14:paraId="3DCE05D8" w14:textId="77777777" w:rsidR="00361234" w:rsidRPr="00D97DAA" w:rsidRDefault="00A71204" w:rsidP="00614311">
            <w:pPr>
              <w:spacing w:before="120" w:after="120"/>
              <w:jc w:val="center"/>
              <w:rPr>
                <w:b/>
              </w:rPr>
            </w:pPr>
            <w:r w:rsidRPr="00D97DAA">
              <w:rPr>
                <w:b/>
                <w:noProof/>
                <w:lang w:eastAsia="es-CL"/>
              </w:rPr>
              <w:drawing>
                <wp:inline distT="0" distB="0" distL="0" distR="0" wp14:anchorId="29EBB647" wp14:editId="52BC8D19">
                  <wp:extent cx="3960000" cy="2355225"/>
                  <wp:effectExtent l="0" t="0" r="2540" b="6985"/>
                  <wp:docPr id="29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NCHAS.jpg"/>
                          <pic:cNvPicPr/>
                        </pic:nvPicPr>
                        <pic:blipFill>
                          <a:blip r:embed="rId31">
                            <a:extLst>
                              <a:ext uri="{28A0092B-C50C-407E-A947-70E740481C1C}">
                                <a14:useLocalDpi xmlns:a14="http://schemas.microsoft.com/office/drawing/2010/main" val="0"/>
                              </a:ext>
                            </a:extLst>
                          </a:blip>
                          <a:stretch>
                            <a:fillRect/>
                          </a:stretch>
                        </pic:blipFill>
                        <pic:spPr>
                          <a:xfrm>
                            <a:off x="0" y="0"/>
                            <a:ext cx="3960000" cy="2355225"/>
                          </a:xfrm>
                          <a:prstGeom prst="rect">
                            <a:avLst/>
                          </a:prstGeom>
                        </pic:spPr>
                      </pic:pic>
                    </a:graphicData>
                  </a:graphic>
                </wp:inline>
              </w:drawing>
            </w:r>
          </w:p>
        </w:tc>
      </w:tr>
      <w:tr w:rsidR="00165F07" w:rsidRPr="00D97DAA" w14:paraId="340879F6" w14:textId="77777777" w:rsidTr="00D70649">
        <w:trPr>
          <w:trHeight w:val="283"/>
        </w:trPr>
        <w:tc>
          <w:tcPr>
            <w:tcW w:w="1250" w:type="pct"/>
            <w:gridSpan w:val="2"/>
            <w:vAlign w:val="center"/>
          </w:tcPr>
          <w:p w14:paraId="0CAAA8FA" w14:textId="77777777" w:rsidR="006E388A" w:rsidRPr="00D97DAA" w:rsidRDefault="006E388A" w:rsidP="00614311">
            <w:pPr>
              <w:rPr>
                <w:b/>
                <w:sz w:val="18"/>
                <w:szCs w:val="18"/>
              </w:rPr>
            </w:pPr>
            <w:bookmarkStart w:id="134" w:name="_Ref408998707"/>
            <w:r w:rsidRPr="00D97DAA">
              <w:rPr>
                <w:b/>
                <w:sz w:val="18"/>
                <w:szCs w:val="18"/>
              </w:rPr>
              <w:t xml:space="preserve">Tabla </w:t>
            </w:r>
            <w:r w:rsidRPr="00D97DAA">
              <w:rPr>
                <w:b/>
                <w:sz w:val="18"/>
                <w:szCs w:val="18"/>
              </w:rPr>
              <w:fldChar w:fldCharType="begin"/>
            </w:r>
            <w:r w:rsidRPr="00D97DAA">
              <w:rPr>
                <w:b/>
                <w:sz w:val="18"/>
                <w:szCs w:val="18"/>
              </w:rPr>
              <w:instrText xml:space="preserve"> SEQ Tabla \* ARABIC </w:instrText>
            </w:r>
            <w:r w:rsidRPr="00D97DAA">
              <w:rPr>
                <w:b/>
                <w:sz w:val="18"/>
                <w:szCs w:val="18"/>
              </w:rPr>
              <w:fldChar w:fldCharType="separate"/>
            </w:r>
            <w:r w:rsidR="001633E4" w:rsidRPr="00D97DAA">
              <w:rPr>
                <w:b/>
                <w:noProof/>
                <w:sz w:val="18"/>
                <w:szCs w:val="18"/>
              </w:rPr>
              <w:t>1</w:t>
            </w:r>
            <w:r w:rsidRPr="00D97DAA">
              <w:rPr>
                <w:b/>
                <w:sz w:val="18"/>
                <w:szCs w:val="18"/>
              </w:rPr>
              <w:fldChar w:fldCharType="end"/>
            </w:r>
            <w:bookmarkEnd w:id="134"/>
            <w:r w:rsidRPr="00D97DAA">
              <w:rPr>
                <w:b/>
                <w:sz w:val="18"/>
                <w:szCs w:val="18"/>
              </w:rPr>
              <w:t>.</w:t>
            </w:r>
          </w:p>
        </w:tc>
        <w:tc>
          <w:tcPr>
            <w:tcW w:w="1252" w:type="pct"/>
            <w:gridSpan w:val="3"/>
            <w:vAlign w:val="center"/>
          </w:tcPr>
          <w:p w14:paraId="0A213F30" w14:textId="77777777" w:rsidR="006E388A" w:rsidRPr="00D97DAA" w:rsidRDefault="006E388A" w:rsidP="00614311">
            <w:pPr>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c>
          <w:tcPr>
            <w:tcW w:w="1250" w:type="pct"/>
            <w:gridSpan w:val="2"/>
            <w:vAlign w:val="center"/>
          </w:tcPr>
          <w:p w14:paraId="3881C90A" w14:textId="77777777" w:rsidR="006E388A" w:rsidRPr="00D97DAA" w:rsidRDefault="006E388A" w:rsidP="006E388A">
            <w:pPr>
              <w:rPr>
                <w:b/>
                <w:sz w:val="18"/>
                <w:szCs w:val="18"/>
              </w:rPr>
            </w:pPr>
            <w:bookmarkStart w:id="135" w:name="_Ref408998797"/>
            <w:r w:rsidRPr="00D97DAA">
              <w:rPr>
                <w:b/>
                <w:sz w:val="18"/>
                <w:szCs w:val="18"/>
              </w:rPr>
              <w:t xml:space="preserve">Figura </w:t>
            </w:r>
            <w:r w:rsidRPr="00D97DAA">
              <w:rPr>
                <w:b/>
                <w:sz w:val="18"/>
                <w:szCs w:val="18"/>
              </w:rPr>
              <w:fldChar w:fldCharType="begin"/>
            </w:r>
            <w:r w:rsidRPr="00D97DAA">
              <w:rPr>
                <w:b/>
                <w:sz w:val="18"/>
                <w:szCs w:val="18"/>
              </w:rPr>
              <w:instrText xml:space="preserve"> SEQ Figura \* ARABIC </w:instrText>
            </w:r>
            <w:r w:rsidRPr="00D97DAA">
              <w:rPr>
                <w:b/>
                <w:sz w:val="18"/>
                <w:szCs w:val="18"/>
              </w:rPr>
              <w:fldChar w:fldCharType="separate"/>
            </w:r>
            <w:r w:rsidR="001633E4" w:rsidRPr="00D97DAA">
              <w:rPr>
                <w:b/>
                <w:noProof/>
                <w:sz w:val="18"/>
                <w:szCs w:val="18"/>
              </w:rPr>
              <w:t>4</w:t>
            </w:r>
            <w:r w:rsidRPr="00D97DAA">
              <w:rPr>
                <w:b/>
                <w:sz w:val="18"/>
                <w:szCs w:val="18"/>
              </w:rPr>
              <w:fldChar w:fldCharType="end"/>
            </w:r>
            <w:bookmarkEnd w:id="135"/>
            <w:r w:rsidRPr="00D97DAA">
              <w:rPr>
                <w:b/>
                <w:sz w:val="18"/>
                <w:szCs w:val="18"/>
              </w:rPr>
              <w:t>.</w:t>
            </w:r>
          </w:p>
        </w:tc>
        <w:tc>
          <w:tcPr>
            <w:tcW w:w="1248" w:type="pct"/>
            <w:gridSpan w:val="2"/>
            <w:vAlign w:val="center"/>
          </w:tcPr>
          <w:p w14:paraId="660A4BBD" w14:textId="77777777" w:rsidR="006E388A" w:rsidRPr="00D97DAA" w:rsidRDefault="006E388A" w:rsidP="00614311">
            <w:pPr>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165F07" w:rsidRPr="00D97DAA" w14:paraId="055BCC3D" w14:textId="77777777" w:rsidTr="00D70649">
        <w:trPr>
          <w:trHeight w:val="283"/>
        </w:trPr>
        <w:tc>
          <w:tcPr>
            <w:tcW w:w="2502" w:type="pct"/>
            <w:gridSpan w:val="5"/>
          </w:tcPr>
          <w:p w14:paraId="443BA636" w14:textId="77777777" w:rsidR="00361234" w:rsidRPr="00D97DAA" w:rsidRDefault="00361234" w:rsidP="00614311">
            <w:pPr>
              <w:spacing w:before="60" w:after="60"/>
              <w:rPr>
                <w:rFonts w:eastAsia="Times New Roman"/>
                <w:color w:val="000000"/>
                <w:sz w:val="18"/>
                <w:szCs w:val="18"/>
                <w:lang w:eastAsia="es-CL"/>
              </w:rPr>
            </w:pPr>
            <w:r w:rsidRPr="00D97DAA">
              <w:rPr>
                <w:rFonts w:eastAsia="Times New Roman"/>
                <w:b/>
                <w:color w:val="000000"/>
                <w:sz w:val="18"/>
                <w:szCs w:val="18"/>
                <w:lang w:eastAsia="es-CL"/>
              </w:rPr>
              <w:t>Descripción medio de prueba:</w:t>
            </w:r>
            <w:r w:rsidR="00DB136F" w:rsidRPr="00D97DAA">
              <w:rPr>
                <w:rFonts w:eastAsia="Times New Roman"/>
                <w:color w:val="000000"/>
                <w:sz w:val="18"/>
                <w:szCs w:val="18"/>
                <w:lang w:eastAsia="es-CL"/>
              </w:rPr>
              <w:t xml:space="preserve"> Coordenadas UTM de los vértices de las dos “Canchas de Acopio” constatadas durante la inspección (Datum WGS 84 Huso 19).</w:t>
            </w:r>
          </w:p>
        </w:tc>
        <w:tc>
          <w:tcPr>
            <w:tcW w:w="2498" w:type="pct"/>
            <w:gridSpan w:val="4"/>
          </w:tcPr>
          <w:p w14:paraId="3F644946" w14:textId="77777777" w:rsidR="00361234" w:rsidRPr="00D97DAA" w:rsidRDefault="00361234" w:rsidP="00A71204">
            <w:pPr>
              <w:spacing w:before="60" w:after="60"/>
              <w:rPr>
                <w:b/>
                <w:sz w:val="18"/>
                <w:szCs w:val="18"/>
              </w:rPr>
            </w:pPr>
            <w:r w:rsidRPr="00D97DAA">
              <w:rPr>
                <w:rFonts w:eastAsia="Times New Roman"/>
                <w:b/>
                <w:color w:val="000000"/>
                <w:sz w:val="18"/>
                <w:szCs w:val="18"/>
                <w:lang w:eastAsia="es-CL"/>
              </w:rPr>
              <w:t>Descripción medio de prueba:</w:t>
            </w:r>
            <w:r w:rsidR="00A033D7" w:rsidRPr="00D97DAA">
              <w:rPr>
                <w:rFonts w:eastAsia="Times New Roman"/>
                <w:color w:val="000000"/>
                <w:sz w:val="18"/>
                <w:szCs w:val="18"/>
                <w:lang w:eastAsia="es-CL"/>
              </w:rPr>
              <w:t xml:space="preserve"> Ubicación de las 2 canchas de acopio transitorio co</w:t>
            </w:r>
            <w:r w:rsidR="00A71204" w:rsidRPr="00D97DAA">
              <w:rPr>
                <w:rFonts w:eastAsia="Times New Roman"/>
                <w:color w:val="000000"/>
                <w:sz w:val="18"/>
                <w:szCs w:val="18"/>
                <w:lang w:eastAsia="es-CL"/>
              </w:rPr>
              <w:t>nstatadas durante la inspección.</w:t>
            </w:r>
          </w:p>
        </w:tc>
      </w:tr>
      <w:tr w:rsidR="00D70649" w:rsidRPr="00D97DAA" w14:paraId="3C22658E" w14:textId="77777777" w:rsidTr="00D70649">
        <w:trPr>
          <w:trHeight w:val="3118"/>
        </w:trPr>
        <w:tc>
          <w:tcPr>
            <w:tcW w:w="2502" w:type="pct"/>
            <w:gridSpan w:val="5"/>
            <w:vAlign w:val="center"/>
          </w:tcPr>
          <w:p w14:paraId="2DB6F06A" w14:textId="77777777" w:rsidR="00D70649" w:rsidRPr="00D97DAA" w:rsidRDefault="00D70649" w:rsidP="00D70649">
            <w:pPr>
              <w:spacing w:before="120" w:after="120"/>
              <w:jc w:val="center"/>
              <w:rPr>
                <w:b/>
              </w:rPr>
            </w:pPr>
            <w:r w:rsidRPr="00D97DAA">
              <w:rPr>
                <w:b/>
                <w:noProof/>
                <w:lang w:eastAsia="es-CL"/>
              </w:rPr>
              <w:drawing>
                <wp:inline distT="0" distB="0" distL="0" distR="0" wp14:anchorId="267DCC1E" wp14:editId="430C5664">
                  <wp:extent cx="3384375" cy="1800000"/>
                  <wp:effectExtent l="0" t="0" r="6985" b="0"/>
                  <wp:docPr id="3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21.JPG"/>
                          <pic:cNvPicPr/>
                        </pic:nvPicPr>
                        <pic:blipFill rotWithShape="1">
                          <a:blip r:embed="rId32">
                            <a:extLst>
                              <a:ext uri="{28A0092B-C50C-407E-A947-70E740481C1C}">
                                <a14:useLocalDpi xmlns:a14="http://schemas.microsoft.com/office/drawing/2010/main" val="0"/>
                              </a:ext>
                            </a:extLst>
                          </a:blip>
                          <a:srcRect t="25815" r="3971" b="6087"/>
                          <a:stretch/>
                        </pic:blipFill>
                        <pic:spPr bwMode="auto">
                          <a:xfrm>
                            <a:off x="0" y="0"/>
                            <a:ext cx="3384375" cy="1800000"/>
                          </a:xfrm>
                          <a:prstGeom prst="rect">
                            <a:avLst/>
                          </a:prstGeom>
                          <a:ln>
                            <a:noFill/>
                          </a:ln>
                          <a:extLst>
                            <a:ext uri="{53640926-AAD7-44D8-BBD7-CCE9431645EC}">
                              <a14:shadowObscured xmlns:a14="http://schemas.microsoft.com/office/drawing/2010/main"/>
                            </a:ext>
                          </a:extLst>
                        </pic:spPr>
                      </pic:pic>
                    </a:graphicData>
                  </a:graphic>
                </wp:inline>
              </w:drawing>
            </w:r>
            <w:r w:rsidRPr="00D97DAA">
              <w:rPr>
                <w:b/>
              </w:rPr>
              <w:t xml:space="preserve">   </w:t>
            </w:r>
          </w:p>
        </w:tc>
        <w:tc>
          <w:tcPr>
            <w:tcW w:w="2498" w:type="pct"/>
            <w:gridSpan w:val="4"/>
            <w:vAlign w:val="center"/>
          </w:tcPr>
          <w:p w14:paraId="5E31EB72" w14:textId="77777777" w:rsidR="00D70649" w:rsidRPr="00D97DAA" w:rsidRDefault="00D70649" w:rsidP="003B470B">
            <w:pPr>
              <w:spacing w:before="120" w:after="120"/>
              <w:jc w:val="center"/>
              <w:rPr>
                <w:b/>
              </w:rPr>
            </w:pPr>
            <w:r w:rsidRPr="00D97DAA">
              <w:rPr>
                <w:b/>
                <w:noProof/>
                <w:lang w:eastAsia="es-CL"/>
              </w:rPr>
              <w:drawing>
                <wp:inline distT="0" distB="0" distL="0" distR="0" wp14:anchorId="4B5B1CB5" wp14:editId="0169388E">
                  <wp:extent cx="3241560" cy="1800000"/>
                  <wp:effectExtent l="0" t="0" r="0" b="0"/>
                  <wp:docPr id="5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97.JPG"/>
                          <pic:cNvPicPr/>
                        </pic:nvPicPr>
                        <pic:blipFill rotWithShape="1">
                          <a:blip r:embed="rId33">
                            <a:extLst>
                              <a:ext uri="{28A0092B-C50C-407E-A947-70E740481C1C}">
                                <a14:useLocalDpi xmlns:a14="http://schemas.microsoft.com/office/drawing/2010/main" val="0"/>
                              </a:ext>
                            </a:extLst>
                          </a:blip>
                          <a:srcRect t="20833" b="5128"/>
                          <a:stretch/>
                        </pic:blipFill>
                        <pic:spPr bwMode="auto">
                          <a:xfrm>
                            <a:off x="0" y="0"/>
                            <a:ext cx="3241560" cy="1800000"/>
                          </a:xfrm>
                          <a:prstGeom prst="rect">
                            <a:avLst/>
                          </a:prstGeom>
                          <a:ln>
                            <a:noFill/>
                          </a:ln>
                          <a:extLst>
                            <a:ext uri="{53640926-AAD7-44D8-BBD7-CCE9431645EC}">
                              <a14:shadowObscured xmlns:a14="http://schemas.microsoft.com/office/drawing/2010/main"/>
                            </a:ext>
                          </a:extLst>
                        </pic:spPr>
                      </pic:pic>
                    </a:graphicData>
                  </a:graphic>
                </wp:inline>
              </w:drawing>
            </w:r>
          </w:p>
        </w:tc>
      </w:tr>
      <w:tr w:rsidR="00D70649" w:rsidRPr="00D97DAA" w14:paraId="60024AF4" w14:textId="77777777" w:rsidTr="00D70649">
        <w:trPr>
          <w:trHeight w:val="283"/>
        </w:trPr>
        <w:tc>
          <w:tcPr>
            <w:tcW w:w="1250" w:type="pct"/>
            <w:gridSpan w:val="2"/>
            <w:vAlign w:val="center"/>
          </w:tcPr>
          <w:p w14:paraId="0E9EDD11" w14:textId="77777777" w:rsidR="00D70649" w:rsidRPr="00D97DAA" w:rsidRDefault="00D70649" w:rsidP="00A37312">
            <w:pPr>
              <w:jc w:val="left"/>
              <w:rPr>
                <w:b/>
                <w:sz w:val="18"/>
                <w:szCs w:val="18"/>
              </w:rPr>
            </w:pPr>
            <w:bookmarkStart w:id="136" w:name="_Ref409018573"/>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1</w:t>
            </w:r>
            <w:r w:rsidRPr="00D97DAA">
              <w:rPr>
                <w:b/>
                <w:sz w:val="18"/>
                <w:szCs w:val="18"/>
              </w:rPr>
              <w:fldChar w:fldCharType="end"/>
            </w:r>
            <w:bookmarkEnd w:id="136"/>
            <w:r w:rsidRPr="00D97DAA">
              <w:rPr>
                <w:b/>
                <w:sz w:val="18"/>
                <w:szCs w:val="18"/>
              </w:rPr>
              <w:t>.</w:t>
            </w:r>
          </w:p>
        </w:tc>
        <w:tc>
          <w:tcPr>
            <w:tcW w:w="1252" w:type="pct"/>
            <w:gridSpan w:val="3"/>
            <w:vAlign w:val="center"/>
          </w:tcPr>
          <w:p w14:paraId="7F939EE7" w14:textId="77777777" w:rsidR="00D70649" w:rsidRPr="00D97DAA" w:rsidRDefault="00D70649" w:rsidP="00A37312">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c>
          <w:tcPr>
            <w:tcW w:w="1250" w:type="pct"/>
            <w:gridSpan w:val="2"/>
            <w:vAlign w:val="center"/>
          </w:tcPr>
          <w:p w14:paraId="5D43F9EE" w14:textId="77777777" w:rsidR="00D70649" w:rsidRPr="00D97DAA" w:rsidRDefault="00D70649" w:rsidP="00740E9F">
            <w:pPr>
              <w:jc w:val="left"/>
              <w:rPr>
                <w:b/>
                <w:sz w:val="18"/>
                <w:szCs w:val="18"/>
              </w:rPr>
            </w:pPr>
            <w:bookmarkStart w:id="137" w:name="_Ref409092766"/>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2</w:t>
            </w:r>
            <w:r w:rsidRPr="00D97DAA">
              <w:rPr>
                <w:b/>
                <w:sz w:val="18"/>
                <w:szCs w:val="18"/>
              </w:rPr>
              <w:fldChar w:fldCharType="end"/>
            </w:r>
            <w:bookmarkEnd w:id="137"/>
            <w:r w:rsidRPr="00D97DAA">
              <w:rPr>
                <w:b/>
                <w:sz w:val="18"/>
                <w:szCs w:val="18"/>
              </w:rPr>
              <w:t>.</w:t>
            </w:r>
          </w:p>
        </w:tc>
        <w:tc>
          <w:tcPr>
            <w:tcW w:w="1248" w:type="pct"/>
            <w:gridSpan w:val="2"/>
            <w:vAlign w:val="center"/>
          </w:tcPr>
          <w:p w14:paraId="13D7FC9A" w14:textId="77777777" w:rsidR="00D70649" w:rsidRPr="00D97DAA" w:rsidRDefault="00D70649" w:rsidP="00740E9F">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D70649" w:rsidRPr="00D97DAA" w14:paraId="51F404F4" w14:textId="77777777" w:rsidTr="00D70649">
        <w:trPr>
          <w:trHeight w:val="283"/>
        </w:trPr>
        <w:tc>
          <w:tcPr>
            <w:tcW w:w="1250" w:type="pct"/>
            <w:gridSpan w:val="2"/>
            <w:vAlign w:val="center"/>
          </w:tcPr>
          <w:p w14:paraId="53025685" w14:textId="77777777" w:rsidR="00D70649" w:rsidRPr="00D97DAA" w:rsidRDefault="00D70649" w:rsidP="003B470B">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6" w:type="pct"/>
            <w:gridSpan w:val="2"/>
            <w:vAlign w:val="center"/>
          </w:tcPr>
          <w:p w14:paraId="1BBE0B07" w14:textId="77777777" w:rsidR="00D70649" w:rsidRPr="00D97DAA" w:rsidRDefault="00D70649" w:rsidP="003B470B">
            <w:pPr>
              <w:jc w:val="left"/>
              <w:rPr>
                <w:b/>
                <w:sz w:val="18"/>
                <w:szCs w:val="18"/>
              </w:rPr>
            </w:pPr>
            <w:r w:rsidRPr="00D97DAA">
              <w:rPr>
                <w:b/>
                <w:sz w:val="18"/>
                <w:szCs w:val="18"/>
              </w:rPr>
              <w:t>Norte:</w:t>
            </w:r>
            <w:r w:rsidRPr="00D97DAA">
              <w:rPr>
                <w:sz w:val="18"/>
                <w:szCs w:val="18"/>
              </w:rPr>
              <w:t xml:space="preserve"> 6.959.193.</w:t>
            </w:r>
          </w:p>
        </w:tc>
        <w:tc>
          <w:tcPr>
            <w:tcW w:w="626" w:type="pct"/>
            <w:vAlign w:val="center"/>
          </w:tcPr>
          <w:p w14:paraId="64B9D5CC" w14:textId="77777777" w:rsidR="00D70649" w:rsidRPr="00D97DAA" w:rsidRDefault="00D70649" w:rsidP="003B470B">
            <w:pPr>
              <w:jc w:val="left"/>
              <w:rPr>
                <w:b/>
                <w:sz w:val="18"/>
                <w:szCs w:val="18"/>
              </w:rPr>
            </w:pPr>
            <w:r w:rsidRPr="00D97DAA">
              <w:rPr>
                <w:b/>
                <w:sz w:val="18"/>
                <w:szCs w:val="18"/>
              </w:rPr>
              <w:t>Este:</w:t>
            </w:r>
            <w:r w:rsidRPr="00D97DAA">
              <w:rPr>
                <w:sz w:val="18"/>
                <w:szCs w:val="18"/>
              </w:rPr>
              <w:t xml:space="preserve"> 361.587.</w:t>
            </w:r>
          </w:p>
        </w:tc>
        <w:tc>
          <w:tcPr>
            <w:tcW w:w="1250" w:type="pct"/>
            <w:gridSpan w:val="2"/>
            <w:vAlign w:val="center"/>
          </w:tcPr>
          <w:p w14:paraId="484BCD2C" w14:textId="77777777" w:rsidR="00D70649" w:rsidRPr="00D97DAA" w:rsidRDefault="00D70649" w:rsidP="00740E9F">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5" w:type="pct"/>
            <w:vAlign w:val="center"/>
          </w:tcPr>
          <w:p w14:paraId="1F0AF790" w14:textId="77777777" w:rsidR="00D70649" w:rsidRPr="00D97DAA" w:rsidRDefault="00D70649" w:rsidP="00740E9F">
            <w:pPr>
              <w:jc w:val="left"/>
              <w:rPr>
                <w:b/>
                <w:sz w:val="18"/>
                <w:szCs w:val="18"/>
              </w:rPr>
            </w:pPr>
            <w:r w:rsidRPr="00D97DAA">
              <w:rPr>
                <w:b/>
                <w:sz w:val="18"/>
                <w:szCs w:val="18"/>
              </w:rPr>
              <w:t>Norte:</w:t>
            </w:r>
            <w:r w:rsidRPr="00D97DAA">
              <w:rPr>
                <w:sz w:val="18"/>
                <w:szCs w:val="18"/>
              </w:rPr>
              <w:t xml:space="preserve"> 6.959.193.</w:t>
            </w:r>
          </w:p>
        </w:tc>
        <w:tc>
          <w:tcPr>
            <w:tcW w:w="623" w:type="pct"/>
            <w:vAlign w:val="center"/>
          </w:tcPr>
          <w:p w14:paraId="02C81C58" w14:textId="77777777" w:rsidR="00D70649" w:rsidRPr="00D97DAA" w:rsidRDefault="00D70649" w:rsidP="00740E9F">
            <w:pPr>
              <w:jc w:val="left"/>
              <w:rPr>
                <w:b/>
                <w:sz w:val="18"/>
                <w:szCs w:val="18"/>
              </w:rPr>
            </w:pPr>
            <w:r w:rsidRPr="00D97DAA">
              <w:rPr>
                <w:b/>
                <w:sz w:val="18"/>
                <w:szCs w:val="18"/>
              </w:rPr>
              <w:t>Este:</w:t>
            </w:r>
            <w:r w:rsidRPr="00D97DAA">
              <w:rPr>
                <w:sz w:val="18"/>
                <w:szCs w:val="18"/>
              </w:rPr>
              <w:t xml:space="preserve"> 361.587.</w:t>
            </w:r>
          </w:p>
        </w:tc>
      </w:tr>
      <w:tr w:rsidR="00D70649" w:rsidRPr="00D97DAA" w14:paraId="64AF34BC" w14:textId="77777777" w:rsidTr="00D70649">
        <w:trPr>
          <w:trHeight w:val="283"/>
        </w:trPr>
        <w:tc>
          <w:tcPr>
            <w:tcW w:w="2502" w:type="pct"/>
            <w:gridSpan w:val="5"/>
          </w:tcPr>
          <w:p w14:paraId="196EEC32" w14:textId="77777777" w:rsidR="00D70649" w:rsidRPr="00D97DAA" w:rsidRDefault="00D70649" w:rsidP="003C284D">
            <w:pPr>
              <w:spacing w:before="60" w:after="60"/>
              <w:rPr>
                <w:b/>
                <w:sz w:val="18"/>
                <w:szCs w:val="18"/>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w:t>
            </w:r>
            <w:r w:rsidR="003C284D" w:rsidRPr="00D97DAA">
              <w:rPr>
                <w:rFonts w:eastAsia="Times New Roman"/>
                <w:color w:val="000000"/>
                <w:sz w:val="18"/>
                <w:szCs w:val="18"/>
                <w:lang w:eastAsia="es-CL"/>
              </w:rPr>
              <w:t>A un costado de la puerta de ingreso se constató letrero informativo con el nombre de recinto “Cancha de Acopio N° 1”.</w:t>
            </w:r>
          </w:p>
        </w:tc>
        <w:tc>
          <w:tcPr>
            <w:tcW w:w="2498" w:type="pct"/>
            <w:gridSpan w:val="4"/>
          </w:tcPr>
          <w:p w14:paraId="4F6805B1" w14:textId="77777777" w:rsidR="00D70649" w:rsidRPr="00D97DAA" w:rsidRDefault="00D70649" w:rsidP="00FC5B77">
            <w:pPr>
              <w:spacing w:before="60" w:after="60"/>
              <w:rPr>
                <w:b/>
                <w:sz w:val="18"/>
                <w:szCs w:val="18"/>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Vista general del interior de los residuos almacenados al interior de la Cancha de Acopio N° 1.</w:t>
            </w:r>
          </w:p>
        </w:tc>
      </w:tr>
      <w:tr w:rsidR="00C02E40" w:rsidRPr="00D97DAA" w14:paraId="45B990E4" w14:textId="77777777" w:rsidTr="00E725A8">
        <w:trPr>
          <w:trHeight w:val="3118"/>
        </w:trPr>
        <w:tc>
          <w:tcPr>
            <w:tcW w:w="5000" w:type="pct"/>
            <w:gridSpan w:val="9"/>
            <w:vAlign w:val="center"/>
          </w:tcPr>
          <w:p w14:paraId="3086FD8B" w14:textId="77777777" w:rsidR="00C02E40" w:rsidRPr="00D97DAA" w:rsidRDefault="00077663" w:rsidP="00E725A8">
            <w:pPr>
              <w:spacing w:before="120" w:after="120" w:line="276" w:lineRule="auto"/>
              <w:jc w:val="center"/>
              <w:rPr>
                <w:b/>
              </w:rPr>
            </w:pPr>
            <w:r w:rsidRPr="00D97DAA">
              <w:rPr>
                <w:b/>
                <w:noProof/>
                <w:lang w:eastAsia="es-CL"/>
              </w:rPr>
              <w:lastRenderedPageBreak/>
              <mc:AlternateContent>
                <mc:Choice Requires="wps">
                  <w:drawing>
                    <wp:anchor distT="0" distB="0" distL="114300" distR="114300" simplePos="0" relativeHeight="251693056" behindDoc="0" locked="0" layoutInCell="0" allowOverlap="1" wp14:anchorId="3CAB492C" wp14:editId="1222EF8F">
                      <wp:simplePos x="0" y="0"/>
                      <wp:positionH relativeFrom="column">
                        <wp:posOffset>654050</wp:posOffset>
                      </wp:positionH>
                      <wp:positionV relativeFrom="page">
                        <wp:posOffset>796290</wp:posOffset>
                      </wp:positionV>
                      <wp:extent cx="276225" cy="1403985"/>
                      <wp:effectExtent l="0" t="0" r="9525" b="0"/>
                      <wp:wrapNone/>
                      <wp:docPr id="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3985"/>
                              </a:xfrm>
                              <a:prstGeom prst="rect">
                                <a:avLst/>
                              </a:prstGeom>
                              <a:solidFill>
                                <a:srgbClr val="FFFFFF"/>
                              </a:solidFill>
                              <a:ln w="9525">
                                <a:noFill/>
                                <a:miter lim="800000"/>
                                <a:headEnd/>
                                <a:tailEnd/>
                              </a:ln>
                              <a:effectLst>
                                <a:softEdge rad="63500"/>
                              </a:effectLst>
                            </wps:spPr>
                            <wps:txbx>
                              <w:txbxContent>
                                <w:p w14:paraId="7F96E4E0" w14:textId="77777777" w:rsidR="00427E43" w:rsidRPr="00077663" w:rsidRDefault="00427E43">
                                  <w:pPr>
                                    <w:rPr>
                                      <w:b/>
                                    </w:rPr>
                                  </w:pPr>
                                  <w:r w:rsidRPr="00077663">
                                    <w:rPr>
                                      <w:b/>
                                    </w:rPr>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36" type="#_x0000_t202" style="position:absolute;left:0;text-align:left;margin-left:51.5pt;margin-top:62.7pt;width:21.75pt;height:110.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" o:allowincell="f" stroked="f">
                      <v:textbox style="mso-fit-shape-to-text:t">
                        <w:txbxContent>
                          <w:p w14:paraId="7F96E4E0" w14:textId="77777777" w:rsidR="00427E43" w:rsidRPr="00077663" w:rsidRDefault="00427E43">
                            <w:pPr>
                              <w:rPr>
                                <w:b/>
                              </w:rPr>
                            </w:pPr>
                            <w:r w:rsidRPr="00077663">
                              <w:rPr>
                                <w:b/>
                              </w:rPr>
                              <w:t>1</w:t>
                            </w:r>
                          </w:p>
                        </w:txbxContent>
                      </v:textbox>
                      <w10:wrap anchory="page"/>
                    </v:shape>
                  </w:pict>
                </mc:Fallback>
              </mc:AlternateContent>
            </w:r>
            <w:r w:rsidRPr="00D97DAA">
              <w:rPr>
                <w:b/>
                <w:noProof/>
                <w:lang w:eastAsia="es-CL"/>
              </w:rPr>
              <mc:AlternateContent>
                <mc:Choice Requires="wps">
                  <w:drawing>
                    <wp:anchor distT="0" distB="0" distL="114300" distR="114300" simplePos="0" relativeHeight="251695104" behindDoc="0" locked="0" layoutInCell="0" allowOverlap="1" wp14:anchorId="614D0655" wp14:editId="62F8CC5C">
                      <wp:simplePos x="0" y="0"/>
                      <wp:positionH relativeFrom="column">
                        <wp:posOffset>3216275</wp:posOffset>
                      </wp:positionH>
                      <wp:positionV relativeFrom="page">
                        <wp:posOffset>819785</wp:posOffset>
                      </wp:positionV>
                      <wp:extent cx="276225" cy="1403985"/>
                      <wp:effectExtent l="0" t="0" r="9525" b="0"/>
                      <wp:wrapNone/>
                      <wp:docPr id="6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3985"/>
                              </a:xfrm>
                              <a:prstGeom prst="rect">
                                <a:avLst/>
                              </a:prstGeom>
                              <a:solidFill>
                                <a:srgbClr val="FFFFFF"/>
                              </a:solidFill>
                              <a:ln w="9525">
                                <a:noFill/>
                                <a:miter lim="800000"/>
                                <a:headEnd/>
                                <a:tailEnd/>
                              </a:ln>
                              <a:effectLst>
                                <a:softEdge rad="31750"/>
                              </a:effectLst>
                            </wps:spPr>
                            <wps:txbx>
                              <w:txbxContent>
                                <w:p w14:paraId="16325B91" w14:textId="77777777" w:rsidR="00427E43" w:rsidRPr="00077663" w:rsidRDefault="00427E43" w:rsidP="00077663">
                                  <w:pPr>
                                    <w:rPr>
                                      <w:b/>
                                    </w:rPr>
                                  </w:pPr>
                                  <w:r>
                                    <w:rPr>
                                      <w:b/>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253.25pt;margin-top:64.55pt;width:21.75pt;height:110.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" o:allowincell="f" stroked="f">
                      <v:textbox style="mso-fit-shape-to-text:t">
                        <w:txbxContent>
                          <w:p w14:paraId="16325B91" w14:textId="77777777" w:rsidR="00427E43" w:rsidRPr="00077663" w:rsidRDefault="00427E43" w:rsidP="00077663">
                            <w:pPr>
                              <w:rPr>
                                <w:b/>
                              </w:rPr>
                            </w:pPr>
                            <w:r>
                              <w:rPr>
                                <w:b/>
                              </w:rPr>
                              <w:t>2</w:t>
                            </w:r>
                          </w:p>
                        </w:txbxContent>
                      </v:textbox>
                      <w10:wrap anchory="page"/>
                    </v:shape>
                  </w:pict>
                </mc:Fallback>
              </mc:AlternateContent>
            </w:r>
            <w:r w:rsidRPr="00D97DAA">
              <w:rPr>
                <w:b/>
                <w:noProof/>
                <w:lang w:eastAsia="es-CL"/>
              </w:rPr>
              <mc:AlternateContent>
                <mc:Choice Requires="wps">
                  <w:drawing>
                    <wp:anchor distT="0" distB="0" distL="114300" distR="114300" simplePos="0" relativeHeight="251697152" behindDoc="0" locked="0" layoutInCell="0" allowOverlap="1" wp14:anchorId="7DC4CB52" wp14:editId="01B90A32">
                      <wp:simplePos x="0" y="0"/>
                      <wp:positionH relativeFrom="column">
                        <wp:posOffset>5588000</wp:posOffset>
                      </wp:positionH>
                      <wp:positionV relativeFrom="page">
                        <wp:posOffset>838835</wp:posOffset>
                      </wp:positionV>
                      <wp:extent cx="276225" cy="1403985"/>
                      <wp:effectExtent l="0" t="0" r="9525" b="0"/>
                      <wp:wrapNone/>
                      <wp:docPr id="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3985"/>
                              </a:xfrm>
                              <a:prstGeom prst="rect">
                                <a:avLst/>
                              </a:prstGeom>
                              <a:solidFill>
                                <a:srgbClr val="FFFFFF"/>
                              </a:solidFill>
                              <a:ln w="9525">
                                <a:noFill/>
                                <a:miter lim="800000"/>
                                <a:headEnd/>
                                <a:tailEnd/>
                              </a:ln>
                              <a:effectLst>
                                <a:softEdge rad="63500"/>
                              </a:effectLst>
                            </wps:spPr>
                            <wps:txbx>
                              <w:txbxContent>
                                <w:p w14:paraId="114B023C" w14:textId="77777777" w:rsidR="00427E43" w:rsidRPr="00077663" w:rsidRDefault="00427E43" w:rsidP="00077663">
                                  <w:pPr>
                                    <w:rPr>
                                      <w:b/>
                                    </w:rPr>
                                  </w:pPr>
                                  <w:r>
                                    <w:rPr>
                                      <w:b/>
                                    </w:rPr>
                                    <w:t>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440pt;margin-top:66.05pt;width:21.75pt;height:110.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" o:allowincell="f" stroked="f">
                      <v:textbox style="mso-fit-shape-to-text:t">
                        <w:txbxContent>
                          <w:p w14:paraId="114B023C" w14:textId="77777777" w:rsidR="00427E43" w:rsidRPr="00077663" w:rsidRDefault="00427E43" w:rsidP="00077663">
                            <w:pPr>
                              <w:rPr>
                                <w:b/>
                              </w:rPr>
                            </w:pPr>
                            <w:r>
                              <w:rPr>
                                <w:b/>
                              </w:rPr>
                              <w:t>3</w:t>
                            </w:r>
                          </w:p>
                        </w:txbxContent>
                      </v:textbox>
                      <w10:wrap anchory="page"/>
                    </v:shape>
                  </w:pict>
                </mc:Fallback>
              </mc:AlternateContent>
            </w:r>
            <w:r w:rsidR="00C02E40" w:rsidRPr="00D97DAA">
              <w:rPr>
                <w:b/>
                <w:noProof/>
                <w:lang w:eastAsia="es-CL"/>
              </w:rPr>
              <w:drawing>
                <wp:inline distT="0" distB="0" distL="0" distR="0" wp14:anchorId="32C8C7F4" wp14:editId="5BABA06D">
                  <wp:extent cx="2401200" cy="1800000"/>
                  <wp:effectExtent l="0" t="0" r="0" b="0"/>
                  <wp:docPr id="5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00.JPG"/>
                          <pic:cNvPicPr/>
                        </pic:nvPicPr>
                        <pic:blipFill>
                          <a:blip r:embed="rId34">
                            <a:extLst>
                              <a:ext uri="{28A0092B-C50C-407E-A947-70E740481C1C}">
                                <a14:useLocalDpi xmlns:a14="http://schemas.microsoft.com/office/drawing/2010/main" val="0"/>
                              </a:ext>
                            </a:extLst>
                          </a:blip>
                          <a:stretch>
                            <a:fillRect/>
                          </a:stretch>
                        </pic:blipFill>
                        <pic:spPr>
                          <a:xfrm>
                            <a:off x="0" y="0"/>
                            <a:ext cx="2401200" cy="1800000"/>
                          </a:xfrm>
                          <a:prstGeom prst="rect">
                            <a:avLst/>
                          </a:prstGeom>
                        </pic:spPr>
                      </pic:pic>
                    </a:graphicData>
                  </a:graphic>
                </wp:inline>
              </w:drawing>
            </w:r>
            <w:r w:rsidR="00C02E40" w:rsidRPr="00D97DAA">
              <w:rPr>
                <w:b/>
              </w:rPr>
              <w:t xml:space="preserve"> </w:t>
            </w:r>
            <w:r w:rsidRPr="00D97DAA">
              <w:rPr>
                <w:b/>
              </w:rPr>
              <w:t xml:space="preserve">  </w:t>
            </w:r>
            <w:r w:rsidR="00C02E40" w:rsidRPr="00D97DAA">
              <w:rPr>
                <w:b/>
              </w:rPr>
              <w:t xml:space="preserve">  </w:t>
            </w:r>
            <w:r w:rsidR="00C02E40" w:rsidRPr="00D97DAA">
              <w:rPr>
                <w:b/>
                <w:noProof/>
                <w:lang w:eastAsia="es-CL"/>
              </w:rPr>
              <w:drawing>
                <wp:inline distT="0" distB="0" distL="0" distR="0" wp14:anchorId="62365CB2" wp14:editId="5A8F1678">
                  <wp:extent cx="2253600" cy="1800000"/>
                  <wp:effectExtent l="0" t="0" r="0" b="0"/>
                  <wp:docPr id="5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13.JPG"/>
                          <pic:cNvPicPr/>
                        </pic:nvPicPr>
                        <pic:blipFill>
                          <a:blip r:embed="rId35">
                            <a:extLst>
                              <a:ext uri="{28A0092B-C50C-407E-A947-70E740481C1C}">
                                <a14:useLocalDpi xmlns:a14="http://schemas.microsoft.com/office/drawing/2010/main" val="0"/>
                              </a:ext>
                            </a:extLst>
                          </a:blip>
                          <a:stretch>
                            <a:fillRect/>
                          </a:stretch>
                        </pic:blipFill>
                        <pic:spPr>
                          <a:xfrm>
                            <a:off x="0" y="0"/>
                            <a:ext cx="2253600" cy="1800000"/>
                          </a:xfrm>
                          <a:prstGeom prst="rect">
                            <a:avLst/>
                          </a:prstGeom>
                          <a:ln>
                            <a:noFill/>
                          </a:ln>
                        </pic:spPr>
                      </pic:pic>
                    </a:graphicData>
                  </a:graphic>
                </wp:inline>
              </w:drawing>
            </w:r>
            <w:r w:rsidR="00C02E40" w:rsidRPr="00D97DAA">
              <w:rPr>
                <w:b/>
              </w:rPr>
              <w:t xml:space="preserve">  </w:t>
            </w:r>
            <w:r w:rsidRPr="00D97DAA">
              <w:rPr>
                <w:b/>
              </w:rPr>
              <w:t xml:space="preserve">  </w:t>
            </w:r>
            <w:r w:rsidR="00C02E40" w:rsidRPr="00D97DAA">
              <w:rPr>
                <w:b/>
              </w:rPr>
              <w:t xml:space="preserve"> </w:t>
            </w:r>
            <w:r w:rsidR="00C02E40" w:rsidRPr="00D97DAA">
              <w:rPr>
                <w:b/>
                <w:noProof/>
                <w:lang w:eastAsia="es-CL"/>
              </w:rPr>
              <w:drawing>
                <wp:inline distT="0" distB="0" distL="0" distR="0" wp14:anchorId="3E5DD276" wp14:editId="305FBCAE">
                  <wp:extent cx="2401200" cy="1800000"/>
                  <wp:effectExtent l="0" t="0" r="0" b="0"/>
                  <wp:docPr id="5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16.JPG"/>
                          <pic:cNvPicPr/>
                        </pic:nvPicPr>
                        <pic:blipFill>
                          <a:blip r:embed="rId36">
                            <a:extLst>
                              <a:ext uri="{28A0092B-C50C-407E-A947-70E740481C1C}">
                                <a14:useLocalDpi xmlns:a14="http://schemas.microsoft.com/office/drawing/2010/main" val="0"/>
                              </a:ext>
                            </a:extLst>
                          </a:blip>
                          <a:stretch>
                            <a:fillRect/>
                          </a:stretch>
                        </pic:blipFill>
                        <pic:spPr>
                          <a:xfrm>
                            <a:off x="0" y="0"/>
                            <a:ext cx="2401200" cy="1800000"/>
                          </a:xfrm>
                          <a:prstGeom prst="rect">
                            <a:avLst/>
                          </a:prstGeom>
                        </pic:spPr>
                      </pic:pic>
                    </a:graphicData>
                  </a:graphic>
                </wp:inline>
              </w:drawing>
            </w:r>
          </w:p>
        </w:tc>
      </w:tr>
      <w:tr w:rsidR="00C02E40" w:rsidRPr="00D97DAA" w14:paraId="59476EEA" w14:textId="77777777" w:rsidTr="00E725A8">
        <w:trPr>
          <w:trHeight w:val="283"/>
        </w:trPr>
        <w:tc>
          <w:tcPr>
            <w:tcW w:w="2502" w:type="pct"/>
            <w:gridSpan w:val="5"/>
            <w:vAlign w:val="center"/>
          </w:tcPr>
          <w:p w14:paraId="7AF85B08" w14:textId="77777777" w:rsidR="00C02E40" w:rsidRPr="00D97DAA" w:rsidRDefault="00C02E40" w:rsidP="00E725A8">
            <w:pPr>
              <w:jc w:val="left"/>
              <w:rPr>
                <w:b/>
                <w:sz w:val="18"/>
                <w:szCs w:val="18"/>
              </w:rPr>
            </w:pPr>
            <w:bookmarkStart w:id="138" w:name="_Ref409092648"/>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3</w:t>
            </w:r>
            <w:r w:rsidRPr="00D97DAA">
              <w:rPr>
                <w:b/>
                <w:sz w:val="18"/>
                <w:szCs w:val="18"/>
              </w:rPr>
              <w:fldChar w:fldCharType="end"/>
            </w:r>
            <w:bookmarkEnd w:id="138"/>
            <w:r w:rsidRPr="00D97DAA">
              <w:rPr>
                <w:b/>
                <w:sz w:val="18"/>
                <w:szCs w:val="18"/>
              </w:rPr>
              <w:t>.</w:t>
            </w:r>
          </w:p>
        </w:tc>
        <w:tc>
          <w:tcPr>
            <w:tcW w:w="2498" w:type="pct"/>
            <w:gridSpan w:val="4"/>
            <w:vAlign w:val="center"/>
          </w:tcPr>
          <w:p w14:paraId="24C94ACD" w14:textId="77777777" w:rsidR="00C02E40" w:rsidRPr="00D97DAA" w:rsidRDefault="00C02E40" w:rsidP="00E725A8">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C02E40" w:rsidRPr="00D97DAA" w14:paraId="1839E172" w14:textId="77777777" w:rsidTr="00E725A8">
        <w:trPr>
          <w:trHeight w:val="283"/>
        </w:trPr>
        <w:tc>
          <w:tcPr>
            <w:tcW w:w="1667" w:type="pct"/>
            <w:gridSpan w:val="3"/>
            <w:vAlign w:val="center"/>
          </w:tcPr>
          <w:p w14:paraId="2476FC0C" w14:textId="77777777" w:rsidR="00C02E40" w:rsidRPr="00D97DAA" w:rsidRDefault="00C02E40" w:rsidP="00E725A8">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1667" w:type="pct"/>
            <w:gridSpan w:val="3"/>
            <w:vAlign w:val="center"/>
          </w:tcPr>
          <w:p w14:paraId="03B02790" w14:textId="77777777" w:rsidR="00C02E40" w:rsidRPr="00D97DAA" w:rsidRDefault="00C02E40" w:rsidP="00E725A8">
            <w:pPr>
              <w:rPr>
                <w:b/>
                <w:sz w:val="18"/>
                <w:szCs w:val="18"/>
              </w:rPr>
            </w:pPr>
            <w:r w:rsidRPr="00D97DAA">
              <w:rPr>
                <w:b/>
                <w:sz w:val="18"/>
                <w:szCs w:val="18"/>
              </w:rPr>
              <w:t>Norte:</w:t>
            </w:r>
            <w:r w:rsidRPr="00D97DAA">
              <w:rPr>
                <w:sz w:val="18"/>
                <w:szCs w:val="18"/>
              </w:rPr>
              <w:t xml:space="preserve"> 6.959.193</w:t>
            </w:r>
          </w:p>
        </w:tc>
        <w:tc>
          <w:tcPr>
            <w:tcW w:w="1666" w:type="pct"/>
            <w:gridSpan w:val="3"/>
            <w:vAlign w:val="center"/>
          </w:tcPr>
          <w:p w14:paraId="17EA7291" w14:textId="77777777" w:rsidR="00C02E40" w:rsidRPr="00D97DAA" w:rsidRDefault="00C02E40" w:rsidP="00E725A8">
            <w:pPr>
              <w:rPr>
                <w:b/>
                <w:sz w:val="18"/>
                <w:szCs w:val="18"/>
              </w:rPr>
            </w:pPr>
            <w:r w:rsidRPr="00D97DAA">
              <w:rPr>
                <w:b/>
                <w:sz w:val="18"/>
                <w:szCs w:val="18"/>
              </w:rPr>
              <w:t>Este:</w:t>
            </w:r>
            <w:r w:rsidRPr="00D97DAA">
              <w:rPr>
                <w:sz w:val="18"/>
                <w:szCs w:val="18"/>
              </w:rPr>
              <w:t xml:space="preserve"> 361.587.</w:t>
            </w:r>
          </w:p>
        </w:tc>
      </w:tr>
      <w:tr w:rsidR="00C02E40" w:rsidRPr="00D97DAA" w14:paraId="020858F1" w14:textId="77777777" w:rsidTr="00E725A8">
        <w:trPr>
          <w:trHeight w:val="283"/>
        </w:trPr>
        <w:tc>
          <w:tcPr>
            <w:tcW w:w="5000" w:type="pct"/>
            <w:gridSpan w:val="9"/>
          </w:tcPr>
          <w:p w14:paraId="7F8A91CD" w14:textId="510971CD" w:rsidR="00C02E40" w:rsidRPr="00D97DAA" w:rsidRDefault="00C02E40" w:rsidP="00685B82">
            <w:pPr>
              <w:spacing w:before="60" w:after="60"/>
              <w:rPr>
                <w:b/>
                <w:sz w:val="18"/>
                <w:szCs w:val="18"/>
              </w:rPr>
            </w:pPr>
            <w:r w:rsidRPr="00D97DAA">
              <w:rPr>
                <w:rFonts w:eastAsia="Times New Roman"/>
                <w:b/>
                <w:color w:val="000000"/>
                <w:sz w:val="18"/>
                <w:szCs w:val="18"/>
                <w:lang w:eastAsia="es-CL"/>
              </w:rPr>
              <w:t>Descripción medio de prueba:</w:t>
            </w:r>
            <w:r w:rsidR="00077663" w:rsidRPr="00D97DAA">
              <w:rPr>
                <w:rFonts w:eastAsia="Times New Roman"/>
                <w:color w:val="000000"/>
                <w:sz w:val="18"/>
                <w:szCs w:val="18"/>
                <w:lang w:eastAsia="es-CL"/>
              </w:rPr>
              <w:t xml:space="preserve"> En las fotografías se observan algunos de los residuos almacena</w:t>
            </w:r>
            <w:r w:rsidR="00685B82" w:rsidRPr="00D97DAA">
              <w:rPr>
                <w:rFonts w:eastAsia="Times New Roman"/>
                <w:color w:val="000000"/>
                <w:sz w:val="18"/>
                <w:szCs w:val="18"/>
                <w:lang w:eastAsia="es-CL"/>
              </w:rPr>
              <w:t>dos en la “Cancha de Acopio N° 1”:</w:t>
            </w:r>
            <w:r w:rsidR="00077663" w:rsidRPr="00D97DAA">
              <w:rPr>
                <w:rFonts w:eastAsia="Times New Roman"/>
                <w:color w:val="000000"/>
                <w:sz w:val="18"/>
                <w:szCs w:val="18"/>
                <w:lang w:eastAsia="es-CL"/>
              </w:rPr>
              <w:t xml:space="preserve"> 1. Tambores contaminados con hidrocarburos, 2. Tierras acida</w:t>
            </w:r>
            <w:r w:rsidR="00285940" w:rsidRPr="00D97DAA">
              <w:rPr>
                <w:rFonts w:eastAsia="Times New Roman"/>
                <w:color w:val="000000"/>
                <w:sz w:val="18"/>
                <w:szCs w:val="18"/>
                <w:lang w:eastAsia="es-CL"/>
              </w:rPr>
              <w:t>s</w:t>
            </w:r>
            <w:r w:rsidR="00077663" w:rsidRPr="00D97DAA">
              <w:rPr>
                <w:rFonts w:eastAsia="Times New Roman"/>
                <w:color w:val="000000"/>
                <w:sz w:val="18"/>
                <w:szCs w:val="18"/>
                <w:lang w:eastAsia="es-CL"/>
              </w:rPr>
              <w:t xml:space="preserve"> y 3. Baterías de automóviles.</w:t>
            </w:r>
          </w:p>
        </w:tc>
      </w:tr>
      <w:tr w:rsidR="00D70649" w:rsidRPr="00D97DAA" w14:paraId="16F69E68" w14:textId="77777777" w:rsidTr="002F29C6">
        <w:trPr>
          <w:trHeight w:val="20"/>
        </w:trPr>
        <w:tc>
          <w:tcPr>
            <w:tcW w:w="2502" w:type="pct"/>
            <w:gridSpan w:val="5"/>
            <w:vAlign w:val="center"/>
          </w:tcPr>
          <w:p w14:paraId="1548C595" w14:textId="77777777" w:rsidR="00D70649" w:rsidRPr="00D97DAA" w:rsidRDefault="002F29C6" w:rsidP="00F27F9B">
            <w:pPr>
              <w:spacing w:before="120" w:after="120"/>
              <w:jc w:val="center"/>
              <w:rPr>
                <w:b/>
              </w:rPr>
            </w:pPr>
            <w:r w:rsidRPr="00D97DAA">
              <w:rPr>
                <w:b/>
                <w:noProof/>
                <w:lang w:eastAsia="es-CL"/>
              </w:rPr>
              <w:drawing>
                <wp:inline distT="0" distB="0" distL="0" distR="0" wp14:anchorId="63D62172" wp14:editId="28CE0222">
                  <wp:extent cx="2400000" cy="1800000"/>
                  <wp:effectExtent l="0" t="0" r="635" b="0"/>
                  <wp:docPr id="3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23.JPG"/>
                          <pic:cNvPicPr/>
                        </pic:nvPicPr>
                        <pic:blipFill>
                          <a:blip r:embed="rId37">
                            <a:extLst>
                              <a:ext uri="{28A0092B-C50C-407E-A947-70E740481C1C}">
                                <a14:useLocalDpi xmlns:a14="http://schemas.microsoft.com/office/drawing/2010/main" val="0"/>
                              </a:ext>
                            </a:extLst>
                          </a:blip>
                          <a:stretch>
                            <a:fillRect/>
                          </a:stretch>
                        </pic:blipFill>
                        <pic:spPr>
                          <a:xfrm>
                            <a:off x="0" y="0"/>
                            <a:ext cx="2400000" cy="1800000"/>
                          </a:xfrm>
                          <a:prstGeom prst="rect">
                            <a:avLst/>
                          </a:prstGeom>
                          <a:ln>
                            <a:noFill/>
                          </a:ln>
                        </pic:spPr>
                      </pic:pic>
                    </a:graphicData>
                  </a:graphic>
                </wp:inline>
              </w:drawing>
            </w:r>
          </w:p>
        </w:tc>
        <w:tc>
          <w:tcPr>
            <w:tcW w:w="2498" w:type="pct"/>
            <w:gridSpan w:val="4"/>
            <w:vAlign w:val="center"/>
          </w:tcPr>
          <w:p w14:paraId="23D0A92B" w14:textId="77777777" w:rsidR="00D70649" w:rsidRPr="00D97DAA" w:rsidRDefault="002F29C6" w:rsidP="00F27F9B">
            <w:pPr>
              <w:spacing w:before="120" w:after="120"/>
              <w:jc w:val="center"/>
              <w:rPr>
                <w:b/>
              </w:rPr>
            </w:pPr>
            <w:r w:rsidRPr="00D97DAA">
              <w:rPr>
                <w:b/>
                <w:noProof/>
                <w:lang w:eastAsia="es-CL"/>
              </w:rPr>
              <w:drawing>
                <wp:inline distT="0" distB="0" distL="0" distR="0" wp14:anchorId="0234A587" wp14:editId="38BED0FC">
                  <wp:extent cx="4140000" cy="1170231"/>
                  <wp:effectExtent l="0" t="0" r="0" b="0"/>
                  <wp:docPr id="3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24.JPG"/>
                          <pic:cNvPicPr/>
                        </pic:nvPicPr>
                        <pic:blipFill rotWithShape="1">
                          <a:blip r:embed="rId38">
                            <a:extLst>
                              <a:ext uri="{28A0092B-C50C-407E-A947-70E740481C1C}">
                                <a14:useLocalDpi xmlns:a14="http://schemas.microsoft.com/office/drawing/2010/main" val="0"/>
                              </a:ext>
                            </a:extLst>
                          </a:blip>
                          <a:srcRect l="4808" t="30769" b="33333"/>
                          <a:stretch/>
                        </pic:blipFill>
                        <pic:spPr bwMode="auto">
                          <a:xfrm>
                            <a:off x="0" y="0"/>
                            <a:ext cx="4140000" cy="1170231"/>
                          </a:xfrm>
                          <a:prstGeom prst="rect">
                            <a:avLst/>
                          </a:prstGeom>
                          <a:ln>
                            <a:noFill/>
                          </a:ln>
                          <a:extLst>
                            <a:ext uri="{53640926-AAD7-44D8-BBD7-CCE9431645EC}">
                              <a14:shadowObscured xmlns:a14="http://schemas.microsoft.com/office/drawing/2010/main"/>
                            </a:ext>
                          </a:extLst>
                        </pic:spPr>
                      </pic:pic>
                    </a:graphicData>
                  </a:graphic>
                </wp:inline>
              </w:drawing>
            </w:r>
          </w:p>
        </w:tc>
      </w:tr>
      <w:tr w:rsidR="00D70649" w:rsidRPr="00D97DAA" w14:paraId="0742FDCC" w14:textId="77777777" w:rsidTr="00D70649">
        <w:trPr>
          <w:trHeight w:val="283"/>
        </w:trPr>
        <w:tc>
          <w:tcPr>
            <w:tcW w:w="1250" w:type="pct"/>
            <w:gridSpan w:val="2"/>
            <w:vAlign w:val="center"/>
          </w:tcPr>
          <w:p w14:paraId="0E27AFB6" w14:textId="77777777" w:rsidR="00D70649" w:rsidRPr="00D97DAA" w:rsidRDefault="00D70649" w:rsidP="00740E9F">
            <w:pPr>
              <w:jc w:val="left"/>
              <w:rPr>
                <w:b/>
                <w:sz w:val="18"/>
                <w:szCs w:val="18"/>
              </w:rPr>
            </w:pPr>
            <w:bookmarkStart w:id="139" w:name="_Ref409022592"/>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4</w:t>
            </w:r>
            <w:r w:rsidRPr="00D97DAA">
              <w:rPr>
                <w:b/>
                <w:sz w:val="18"/>
                <w:szCs w:val="18"/>
              </w:rPr>
              <w:fldChar w:fldCharType="end"/>
            </w:r>
            <w:bookmarkEnd w:id="139"/>
            <w:r w:rsidRPr="00D97DAA">
              <w:rPr>
                <w:b/>
                <w:sz w:val="18"/>
                <w:szCs w:val="18"/>
              </w:rPr>
              <w:t>.</w:t>
            </w:r>
          </w:p>
        </w:tc>
        <w:tc>
          <w:tcPr>
            <w:tcW w:w="1252" w:type="pct"/>
            <w:gridSpan w:val="3"/>
            <w:vAlign w:val="center"/>
          </w:tcPr>
          <w:p w14:paraId="238C87E0" w14:textId="77777777" w:rsidR="00D70649" w:rsidRPr="00D97DAA" w:rsidRDefault="00D70649" w:rsidP="00740E9F">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c>
          <w:tcPr>
            <w:tcW w:w="1250" w:type="pct"/>
            <w:gridSpan w:val="2"/>
            <w:vAlign w:val="center"/>
          </w:tcPr>
          <w:p w14:paraId="61455D09" w14:textId="77777777" w:rsidR="00D70649" w:rsidRPr="00D97DAA" w:rsidRDefault="00D70649" w:rsidP="00740E9F">
            <w:pPr>
              <w:jc w:val="left"/>
              <w:rPr>
                <w:b/>
                <w:sz w:val="18"/>
                <w:szCs w:val="18"/>
              </w:rPr>
            </w:pPr>
            <w:bookmarkStart w:id="140" w:name="_Ref409022594"/>
            <w:bookmarkStart w:id="141" w:name="_Ref409022583"/>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5</w:t>
            </w:r>
            <w:r w:rsidRPr="00D97DAA">
              <w:rPr>
                <w:b/>
                <w:sz w:val="18"/>
                <w:szCs w:val="18"/>
              </w:rPr>
              <w:fldChar w:fldCharType="end"/>
            </w:r>
            <w:bookmarkEnd w:id="140"/>
            <w:r w:rsidRPr="00D97DAA">
              <w:rPr>
                <w:b/>
                <w:sz w:val="18"/>
                <w:szCs w:val="18"/>
              </w:rPr>
              <w:t>.</w:t>
            </w:r>
            <w:bookmarkEnd w:id="141"/>
          </w:p>
        </w:tc>
        <w:tc>
          <w:tcPr>
            <w:tcW w:w="1248" w:type="pct"/>
            <w:gridSpan w:val="2"/>
            <w:vAlign w:val="center"/>
          </w:tcPr>
          <w:p w14:paraId="3D0F191B" w14:textId="77777777" w:rsidR="00D70649" w:rsidRPr="00D97DAA" w:rsidRDefault="00D70649" w:rsidP="00740E9F">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2F29C6" w:rsidRPr="00D97DAA" w14:paraId="575A55CB" w14:textId="77777777" w:rsidTr="00D70649">
        <w:trPr>
          <w:trHeight w:val="283"/>
        </w:trPr>
        <w:tc>
          <w:tcPr>
            <w:tcW w:w="1250" w:type="pct"/>
            <w:gridSpan w:val="2"/>
            <w:vAlign w:val="center"/>
          </w:tcPr>
          <w:p w14:paraId="300F3E8C" w14:textId="77777777" w:rsidR="00D70649" w:rsidRPr="00D97DAA" w:rsidRDefault="00D70649" w:rsidP="00740E9F">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6" w:type="pct"/>
            <w:gridSpan w:val="2"/>
            <w:vAlign w:val="center"/>
          </w:tcPr>
          <w:p w14:paraId="53DF469E" w14:textId="77777777" w:rsidR="00D70649" w:rsidRPr="00D97DAA" w:rsidRDefault="00D70649" w:rsidP="00672963">
            <w:pPr>
              <w:rPr>
                <w:b/>
                <w:sz w:val="18"/>
                <w:szCs w:val="18"/>
              </w:rPr>
            </w:pPr>
            <w:r w:rsidRPr="00D97DAA">
              <w:rPr>
                <w:b/>
                <w:sz w:val="18"/>
                <w:szCs w:val="18"/>
              </w:rPr>
              <w:t>Norte:</w:t>
            </w:r>
            <w:r w:rsidRPr="00D97DAA">
              <w:rPr>
                <w:sz w:val="18"/>
                <w:szCs w:val="18"/>
              </w:rPr>
              <w:t xml:space="preserve"> </w:t>
            </w:r>
            <w:r w:rsidR="00765F72" w:rsidRPr="00D97DAA">
              <w:rPr>
                <w:sz w:val="18"/>
                <w:szCs w:val="18"/>
              </w:rPr>
              <w:t xml:space="preserve"> </w:t>
            </w:r>
          </w:p>
        </w:tc>
        <w:tc>
          <w:tcPr>
            <w:tcW w:w="626" w:type="pct"/>
            <w:vAlign w:val="center"/>
          </w:tcPr>
          <w:p w14:paraId="37A4F95C" w14:textId="77777777" w:rsidR="00D70649" w:rsidRPr="00D97DAA" w:rsidRDefault="00D70649" w:rsidP="00672963">
            <w:pPr>
              <w:rPr>
                <w:b/>
                <w:sz w:val="18"/>
                <w:szCs w:val="18"/>
              </w:rPr>
            </w:pPr>
            <w:r w:rsidRPr="00D97DAA">
              <w:rPr>
                <w:b/>
                <w:sz w:val="18"/>
                <w:szCs w:val="18"/>
              </w:rPr>
              <w:t>Este:</w:t>
            </w:r>
            <w:r w:rsidRPr="00D97DAA">
              <w:rPr>
                <w:sz w:val="18"/>
                <w:szCs w:val="18"/>
              </w:rPr>
              <w:t xml:space="preserve"> </w:t>
            </w:r>
          </w:p>
        </w:tc>
        <w:tc>
          <w:tcPr>
            <w:tcW w:w="1250" w:type="pct"/>
            <w:gridSpan w:val="2"/>
            <w:vAlign w:val="center"/>
          </w:tcPr>
          <w:p w14:paraId="4EFF0FB8" w14:textId="77777777" w:rsidR="00D70649" w:rsidRPr="00D97DAA" w:rsidRDefault="00D70649" w:rsidP="00740E9F">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5" w:type="pct"/>
            <w:vAlign w:val="center"/>
          </w:tcPr>
          <w:p w14:paraId="2A0AE2C2" w14:textId="77777777" w:rsidR="00D70649" w:rsidRPr="00D97DAA" w:rsidRDefault="00D70649" w:rsidP="00672963">
            <w:pPr>
              <w:rPr>
                <w:b/>
                <w:sz w:val="18"/>
                <w:szCs w:val="18"/>
              </w:rPr>
            </w:pPr>
            <w:r w:rsidRPr="00D97DAA">
              <w:rPr>
                <w:b/>
                <w:sz w:val="18"/>
                <w:szCs w:val="18"/>
              </w:rPr>
              <w:t>Norte:</w:t>
            </w:r>
            <w:r w:rsidRPr="00D97DAA">
              <w:rPr>
                <w:sz w:val="18"/>
                <w:szCs w:val="18"/>
              </w:rPr>
              <w:t xml:space="preserve"> </w:t>
            </w:r>
          </w:p>
        </w:tc>
        <w:tc>
          <w:tcPr>
            <w:tcW w:w="623" w:type="pct"/>
            <w:vAlign w:val="center"/>
          </w:tcPr>
          <w:p w14:paraId="7EA9E8F1" w14:textId="77777777" w:rsidR="00D70649" w:rsidRPr="00D97DAA" w:rsidRDefault="00D70649" w:rsidP="00672963">
            <w:pPr>
              <w:rPr>
                <w:b/>
                <w:sz w:val="18"/>
                <w:szCs w:val="18"/>
              </w:rPr>
            </w:pPr>
            <w:r w:rsidRPr="00D97DAA">
              <w:rPr>
                <w:b/>
                <w:sz w:val="18"/>
                <w:szCs w:val="18"/>
              </w:rPr>
              <w:t>Este:</w:t>
            </w:r>
            <w:r w:rsidRPr="00D97DAA">
              <w:rPr>
                <w:sz w:val="18"/>
                <w:szCs w:val="18"/>
              </w:rPr>
              <w:t xml:space="preserve"> </w:t>
            </w:r>
          </w:p>
        </w:tc>
      </w:tr>
      <w:tr w:rsidR="00D70649" w:rsidRPr="00D97DAA" w14:paraId="329118F7" w14:textId="77777777" w:rsidTr="00D70649">
        <w:trPr>
          <w:trHeight w:val="283"/>
        </w:trPr>
        <w:tc>
          <w:tcPr>
            <w:tcW w:w="2502" w:type="pct"/>
            <w:gridSpan w:val="5"/>
          </w:tcPr>
          <w:p w14:paraId="3F9A2A7B" w14:textId="77777777" w:rsidR="00D70649" w:rsidRPr="00D97DAA" w:rsidRDefault="00D70649" w:rsidP="002F29C6">
            <w:pPr>
              <w:spacing w:before="60" w:after="60"/>
              <w:rPr>
                <w:rFonts w:eastAsia="Times New Roman"/>
                <w:color w:val="000000"/>
                <w:sz w:val="18"/>
                <w:szCs w:val="18"/>
                <w:lang w:eastAsia="es-CL"/>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w:t>
            </w:r>
            <w:r w:rsidR="002F29C6" w:rsidRPr="00D97DAA">
              <w:rPr>
                <w:rFonts w:eastAsia="Times New Roman"/>
                <w:color w:val="000000"/>
                <w:sz w:val="18"/>
                <w:szCs w:val="18"/>
                <w:lang w:eastAsia="es-CL"/>
              </w:rPr>
              <w:t>A un costado de la puerta de ingreso se constató letrero informativo con el nombre de recinto “Cancha de Acopio N° 2”.</w:t>
            </w:r>
          </w:p>
        </w:tc>
        <w:tc>
          <w:tcPr>
            <w:tcW w:w="2498" w:type="pct"/>
            <w:gridSpan w:val="4"/>
          </w:tcPr>
          <w:p w14:paraId="185C9371" w14:textId="77777777" w:rsidR="00D70649" w:rsidRPr="00D97DAA" w:rsidRDefault="00D70649" w:rsidP="00740E9F">
            <w:pPr>
              <w:spacing w:before="60" w:after="60"/>
              <w:rPr>
                <w:b/>
                <w:sz w:val="18"/>
                <w:szCs w:val="18"/>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w:t>
            </w:r>
            <w:r w:rsidR="002F29C6" w:rsidRPr="00D97DAA">
              <w:rPr>
                <w:rFonts w:eastAsia="Times New Roman"/>
                <w:color w:val="000000"/>
                <w:sz w:val="18"/>
                <w:szCs w:val="18"/>
                <w:lang w:eastAsia="es-CL"/>
              </w:rPr>
              <w:t>Vista general del interior de los residuos almacenados al interior de la Cancha de Acopio N° 2.</w:t>
            </w:r>
          </w:p>
        </w:tc>
      </w:tr>
    </w:tbl>
    <w:p w14:paraId="03777714" w14:textId="77777777" w:rsidR="00E725A8" w:rsidRPr="00D97DAA" w:rsidRDefault="00E725A8">
      <w:pPr>
        <w:jc w:val="left"/>
      </w:pPr>
      <w:r w:rsidRPr="00D97DAA">
        <w:br w:type="page"/>
      </w:r>
    </w:p>
    <w:tbl>
      <w:tblPr>
        <w:tblStyle w:val="Tablaconcuadrcula"/>
        <w:tblW w:w="5000" w:type="pct"/>
        <w:tblLook w:val="04A0" w:firstRow="1" w:lastRow="0" w:firstColumn="1" w:lastColumn="0" w:noHBand="0" w:noVBand="1"/>
      </w:tblPr>
      <w:tblGrid>
        <w:gridCol w:w="4597"/>
        <w:gridCol w:w="2303"/>
        <w:gridCol w:w="2294"/>
        <w:gridCol w:w="4594"/>
      </w:tblGrid>
      <w:tr w:rsidR="00410284" w:rsidRPr="00D97DAA" w14:paraId="78216D01" w14:textId="77777777" w:rsidTr="00E725A8">
        <w:trPr>
          <w:trHeight w:val="3118"/>
        </w:trPr>
        <w:tc>
          <w:tcPr>
            <w:tcW w:w="5000" w:type="pct"/>
            <w:gridSpan w:val="4"/>
            <w:vAlign w:val="center"/>
          </w:tcPr>
          <w:p w14:paraId="191FE859" w14:textId="77777777" w:rsidR="00410284" w:rsidRPr="00D97DAA" w:rsidRDefault="00410284" w:rsidP="00410284">
            <w:pPr>
              <w:spacing w:before="120" w:after="120" w:line="360" w:lineRule="auto"/>
              <w:jc w:val="center"/>
              <w:rPr>
                <w:b/>
              </w:rPr>
            </w:pPr>
            <w:r w:rsidRPr="00D97DAA">
              <w:rPr>
                <w:b/>
                <w:noProof/>
                <w:lang w:eastAsia="es-CL"/>
              </w:rPr>
              <w:lastRenderedPageBreak/>
              <w:drawing>
                <wp:inline distT="0" distB="0" distL="0" distR="0" wp14:anchorId="0B641C15" wp14:editId="1A961584">
                  <wp:extent cx="3807693" cy="1980000"/>
                  <wp:effectExtent l="0" t="0" r="2540" b="1270"/>
                  <wp:docPr id="3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05.JPG"/>
                          <pic:cNvPicPr/>
                        </pic:nvPicPr>
                        <pic:blipFill rotWithShape="1">
                          <a:blip r:embed="rId39">
                            <a:extLst>
                              <a:ext uri="{28A0092B-C50C-407E-A947-70E740481C1C}">
                                <a14:useLocalDpi xmlns:a14="http://schemas.microsoft.com/office/drawing/2010/main" val="0"/>
                              </a:ext>
                            </a:extLst>
                          </a:blip>
                          <a:srcRect t="4233" r="4375" b="13228"/>
                          <a:stretch/>
                        </pic:blipFill>
                        <pic:spPr bwMode="auto">
                          <a:xfrm>
                            <a:off x="0" y="0"/>
                            <a:ext cx="3807693" cy="1980000"/>
                          </a:xfrm>
                          <a:prstGeom prst="rect">
                            <a:avLst/>
                          </a:prstGeom>
                          <a:ln>
                            <a:noFill/>
                          </a:ln>
                          <a:extLst>
                            <a:ext uri="{53640926-AAD7-44D8-BBD7-CCE9431645EC}">
                              <a14:shadowObscured xmlns:a14="http://schemas.microsoft.com/office/drawing/2010/main"/>
                            </a:ext>
                          </a:extLst>
                        </pic:spPr>
                      </pic:pic>
                    </a:graphicData>
                  </a:graphic>
                </wp:inline>
              </w:drawing>
            </w:r>
            <w:r w:rsidRPr="00D97DAA">
              <w:rPr>
                <w:b/>
              </w:rPr>
              <w:t xml:space="preserve">   </w:t>
            </w:r>
            <w:r w:rsidRPr="00D97DAA">
              <w:rPr>
                <w:b/>
                <w:noProof/>
                <w:lang w:eastAsia="es-CL"/>
              </w:rPr>
              <w:drawing>
                <wp:inline distT="0" distB="0" distL="0" distR="0" wp14:anchorId="0AC43229" wp14:editId="23C51421">
                  <wp:extent cx="4201200" cy="1980000"/>
                  <wp:effectExtent l="0" t="0" r="8890" b="1270"/>
                  <wp:docPr id="3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06.JPG"/>
                          <pic:cNvPicPr/>
                        </pic:nvPicPr>
                        <pic:blipFill>
                          <a:blip r:embed="rId40">
                            <a:extLst>
                              <a:ext uri="{28A0092B-C50C-407E-A947-70E740481C1C}">
                                <a14:useLocalDpi xmlns:a14="http://schemas.microsoft.com/office/drawing/2010/main" val="0"/>
                              </a:ext>
                            </a:extLst>
                          </a:blip>
                          <a:stretch>
                            <a:fillRect/>
                          </a:stretch>
                        </pic:blipFill>
                        <pic:spPr>
                          <a:xfrm>
                            <a:off x="0" y="0"/>
                            <a:ext cx="4201200" cy="1980000"/>
                          </a:xfrm>
                          <a:prstGeom prst="rect">
                            <a:avLst/>
                          </a:prstGeom>
                        </pic:spPr>
                      </pic:pic>
                    </a:graphicData>
                  </a:graphic>
                </wp:inline>
              </w:drawing>
            </w:r>
            <w:r w:rsidRPr="00D97DAA">
              <w:rPr>
                <w:b/>
                <w:noProof/>
                <w:lang w:eastAsia="es-CL"/>
              </w:rPr>
              <w:drawing>
                <wp:inline distT="0" distB="0" distL="0" distR="0" wp14:anchorId="5AA20988" wp14:editId="1554948E">
                  <wp:extent cx="3376800" cy="1980000"/>
                  <wp:effectExtent l="0" t="0" r="0" b="1270"/>
                  <wp:docPr id="3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07.JPG"/>
                          <pic:cNvPicPr/>
                        </pic:nvPicPr>
                        <pic:blipFill>
                          <a:blip r:embed="rId41">
                            <a:extLst>
                              <a:ext uri="{28A0092B-C50C-407E-A947-70E740481C1C}">
                                <a14:useLocalDpi xmlns:a14="http://schemas.microsoft.com/office/drawing/2010/main" val="0"/>
                              </a:ext>
                            </a:extLst>
                          </a:blip>
                          <a:stretch>
                            <a:fillRect/>
                          </a:stretch>
                        </pic:blipFill>
                        <pic:spPr>
                          <a:xfrm>
                            <a:off x="0" y="0"/>
                            <a:ext cx="3376800" cy="1980000"/>
                          </a:xfrm>
                          <a:prstGeom prst="rect">
                            <a:avLst/>
                          </a:prstGeom>
                        </pic:spPr>
                      </pic:pic>
                    </a:graphicData>
                  </a:graphic>
                </wp:inline>
              </w:drawing>
            </w:r>
            <w:r w:rsidRPr="00D97DAA">
              <w:rPr>
                <w:b/>
              </w:rPr>
              <w:t xml:space="preserve">   </w:t>
            </w:r>
            <w:r w:rsidRPr="00D97DAA">
              <w:rPr>
                <w:b/>
                <w:noProof/>
                <w:lang w:eastAsia="es-CL"/>
              </w:rPr>
              <w:drawing>
                <wp:inline distT="0" distB="0" distL="0" distR="0" wp14:anchorId="68D3BF82" wp14:editId="1E66D9B6">
                  <wp:extent cx="3985200" cy="1980000"/>
                  <wp:effectExtent l="0" t="0" r="0" b="1270"/>
                  <wp:docPr id="3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10.JPG"/>
                          <pic:cNvPicPr/>
                        </pic:nvPicPr>
                        <pic:blipFill>
                          <a:blip r:embed="rId42">
                            <a:extLst>
                              <a:ext uri="{28A0092B-C50C-407E-A947-70E740481C1C}">
                                <a14:useLocalDpi xmlns:a14="http://schemas.microsoft.com/office/drawing/2010/main" val="0"/>
                              </a:ext>
                            </a:extLst>
                          </a:blip>
                          <a:stretch>
                            <a:fillRect/>
                          </a:stretch>
                        </pic:blipFill>
                        <pic:spPr>
                          <a:xfrm>
                            <a:off x="0" y="0"/>
                            <a:ext cx="3985200" cy="1980000"/>
                          </a:xfrm>
                          <a:prstGeom prst="rect">
                            <a:avLst/>
                          </a:prstGeom>
                        </pic:spPr>
                      </pic:pic>
                    </a:graphicData>
                  </a:graphic>
                </wp:inline>
              </w:drawing>
            </w:r>
          </w:p>
        </w:tc>
      </w:tr>
      <w:tr w:rsidR="00410284" w:rsidRPr="00D97DAA" w14:paraId="0593261F" w14:textId="77777777" w:rsidTr="00E725A8">
        <w:trPr>
          <w:trHeight w:val="283"/>
        </w:trPr>
        <w:tc>
          <w:tcPr>
            <w:tcW w:w="2502" w:type="pct"/>
            <w:gridSpan w:val="2"/>
            <w:vAlign w:val="center"/>
          </w:tcPr>
          <w:p w14:paraId="355FB4ED" w14:textId="77777777" w:rsidR="00410284" w:rsidRPr="00D97DAA" w:rsidRDefault="00410284" w:rsidP="00E725A8">
            <w:pPr>
              <w:jc w:val="left"/>
              <w:rPr>
                <w:b/>
                <w:sz w:val="18"/>
                <w:szCs w:val="18"/>
              </w:rPr>
            </w:pPr>
            <w:bookmarkStart w:id="142" w:name="_Ref409018603"/>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6</w:t>
            </w:r>
            <w:r w:rsidRPr="00D97DAA">
              <w:rPr>
                <w:b/>
                <w:sz w:val="18"/>
                <w:szCs w:val="18"/>
              </w:rPr>
              <w:fldChar w:fldCharType="end"/>
            </w:r>
            <w:bookmarkEnd w:id="142"/>
            <w:r w:rsidRPr="00D97DAA">
              <w:rPr>
                <w:b/>
                <w:sz w:val="18"/>
                <w:szCs w:val="18"/>
              </w:rPr>
              <w:t>.</w:t>
            </w:r>
          </w:p>
        </w:tc>
        <w:tc>
          <w:tcPr>
            <w:tcW w:w="2498" w:type="pct"/>
            <w:gridSpan w:val="2"/>
            <w:vAlign w:val="center"/>
          </w:tcPr>
          <w:p w14:paraId="33ACC1CA" w14:textId="77777777" w:rsidR="00410284" w:rsidRPr="00D97DAA" w:rsidRDefault="00410284" w:rsidP="00E725A8">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410284" w:rsidRPr="00D97DAA" w14:paraId="4310FA1F" w14:textId="77777777" w:rsidTr="00E725A8">
        <w:trPr>
          <w:trHeight w:val="283"/>
        </w:trPr>
        <w:tc>
          <w:tcPr>
            <w:tcW w:w="1667" w:type="pct"/>
            <w:vAlign w:val="center"/>
          </w:tcPr>
          <w:p w14:paraId="792A2E87" w14:textId="77777777" w:rsidR="00410284" w:rsidRPr="00D97DAA" w:rsidRDefault="00410284" w:rsidP="00E725A8">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1667" w:type="pct"/>
            <w:gridSpan w:val="2"/>
            <w:vAlign w:val="center"/>
          </w:tcPr>
          <w:p w14:paraId="6247E4E1" w14:textId="77777777" w:rsidR="00410284" w:rsidRPr="00D97DAA" w:rsidRDefault="00410284" w:rsidP="00E725A8">
            <w:pPr>
              <w:rPr>
                <w:b/>
                <w:sz w:val="18"/>
                <w:szCs w:val="18"/>
              </w:rPr>
            </w:pPr>
            <w:r w:rsidRPr="00D97DAA">
              <w:rPr>
                <w:b/>
                <w:sz w:val="18"/>
                <w:szCs w:val="18"/>
              </w:rPr>
              <w:t>Norte:</w:t>
            </w:r>
            <w:r w:rsidRPr="00D97DAA">
              <w:rPr>
                <w:sz w:val="18"/>
                <w:szCs w:val="18"/>
              </w:rPr>
              <w:t xml:space="preserve"> 6.959.193</w:t>
            </w:r>
          </w:p>
        </w:tc>
        <w:tc>
          <w:tcPr>
            <w:tcW w:w="1666" w:type="pct"/>
            <w:vAlign w:val="center"/>
          </w:tcPr>
          <w:p w14:paraId="7B24850B" w14:textId="77777777" w:rsidR="00410284" w:rsidRPr="00D97DAA" w:rsidRDefault="00410284" w:rsidP="00E725A8">
            <w:pPr>
              <w:rPr>
                <w:b/>
                <w:sz w:val="18"/>
                <w:szCs w:val="18"/>
              </w:rPr>
            </w:pPr>
            <w:r w:rsidRPr="00D97DAA">
              <w:rPr>
                <w:b/>
                <w:sz w:val="18"/>
                <w:szCs w:val="18"/>
              </w:rPr>
              <w:t>Este:</w:t>
            </w:r>
            <w:r w:rsidRPr="00D97DAA">
              <w:rPr>
                <w:sz w:val="18"/>
                <w:szCs w:val="18"/>
              </w:rPr>
              <w:t xml:space="preserve"> 361.587.</w:t>
            </w:r>
          </w:p>
        </w:tc>
      </w:tr>
      <w:tr w:rsidR="00410284" w:rsidRPr="00D97DAA" w14:paraId="3F742C65" w14:textId="77777777" w:rsidTr="00E725A8">
        <w:trPr>
          <w:trHeight w:val="283"/>
        </w:trPr>
        <w:tc>
          <w:tcPr>
            <w:tcW w:w="5000" w:type="pct"/>
            <w:gridSpan w:val="4"/>
          </w:tcPr>
          <w:p w14:paraId="7D584C4D" w14:textId="77777777" w:rsidR="00410284" w:rsidRPr="00D97DAA" w:rsidRDefault="00410284" w:rsidP="00E725A8">
            <w:pPr>
              <w:spacing w:before="60" w:after="60"/>
              <w:rPr>
                <w:b/>
                <w:sz w:val="18"/>
                <w:szCs w:val="18"/>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Etiquetas de algunos de los residuos almacenados al inter</w:t>
            </w:r>
            <w:r w:rsidR="00F61E66" w:rsidRPr="00D97DAA">
              <w:rPr>
                <w:rFonts w:eastAsia="Times New Roman"/>
                <w:color w:val="000000"/>
                <w:sz w:val="18"/>
                <w:szCs w:val="18"/>
                <w:lang w:eastAsia="es-CL"/>
              </w:rPr>
              <w:t>ior de la Cancha de Acopio N° 1, con información incompleta.</w:t>
            </w:r>
          </w:p>
        </w:tc>
      </w:tr>
    </w:tbl>
    <w:p w14:paraId="66D7F36F" w14:textId="77777777" w:rsidR="00361234" w:rsidRPr="00D97DAA" w:rsidRDefault="00361234">
      <w:pPr>
        <w:jc w:val="left"/>
        <w:rPr>
          <w:sz w:val="10"/>
        </w:rPr>
      </w:pPr>
      <w:r w:rsidRPr="00D97DAA">
        <w:rPr>
          <w:sz w:val="10"/>
        </w:rPr>
        <w:br w:type="page"/>
      </w:r>
    </w:p>
    <w:p w14:paraId="05A2D3E0" w14:textId="77777777" w:rsidR="00AF0C19" w:rsidRPr="00D97DAA" w:rsidRDefault="00251EF1" w:rsidP="00932775">
      <w:pPr>
        <w:pStyle w:val="Ttulo3"/>
      </w:pPr>
      <w:bookmarkStart w:id="143" w:name="_Toc412225547"/>
      <w:r w:rsidRPr="00D97DAA">
        <w:lastRenderedPageBreak/>
        <w:t>Rellenos</w:t>
      </w:r>
      <w:r w:rsidR="007E004C" w:rsidRPr="00D97DAA">
        <w:t xml:space="preserve"> de Seguridad</w:t>
      </w:r>
      <w:bookmarkEnd w:id="143"/>
    </w:p>
    <w:tbl>
      <w:tblPr>
        <w:tblStyle w:val="Tablaconcuadrcula"/>
        <w:tblW w:w="5000" w:type="pct"/>
        <w:tblLook w:val="04A0" w:firstRow="1" w:lastRow="0" w:firstColumn="1" w:lastColumn="0" w:noHBand="0" w:noVBand="1"/>
      </w:tblPr>
      <w:tblGrid>
        <w:gridCol w:w="2661"/>
        <w:gridCol w:w="786"/>
        <w:gridCol w:w="1150"/>
        <w:gridCol w:w="576"/>
        <w:gridCol w:w="1726"/>
        <w:gridCol w:w="2294"/>
        <w:gridCol w:w="1153"/>
        <w:gridCol w:w="1721"/>
        <w:gridCol w:w="1721"/>
      </w:tblGrid>
      <w:tr w:rsidR="00AF0C19" w:rsidRPr="00D97DAA" w14:paraId="67172545" w14:textId="77777777" w:rsidTr="00854684">
        <w:trPr>
          <w:trHeight w:val="283"/>
        </w:trPr>
        <w:tc>
          <w:tcPr>
            <w:tcW w:w="965" w:type="pct"/>
            <w:tcBorders>
              <w:right w:val="nil"/>
            </w:tcBorders>
            <w:vAlign w:val="center"/>
          </w:tcPr>
          <w:p w14:paraId="52A6F717" w14:textId="77777777" w:rsidR="00AF0C19" w:rsidRPr="00D97DAA" w:rsidRDefault="00AF0C19" w:rsidP="00614311">
            <w:pPr>
              <w:ind w:right="-109"/>
              <w:jc w:val="left"/>
            </w:pPr>
            <w:r w:rsidRPr="00D97DAA">
              <w:rPr>
                <w:rFonts w:eastAsia="Times New Roman"/>
                <w:b/>
                <w:bCs/>
                <w:color w:val="000000"/>
                <w:lang w:eastAsia="es-CL"/>
              </w:rPr>
              <w:t>Número de hecho constatado</w:t>
            </w:r>
            <w:r w:rsidRPr="00D97DAA">
              <w:rPr>
                <w:rFonts w:eastAsia="Times New Roman"/>
                <w:color w:val="000000"/>
                <w:lang w:eastAsia="es-CL"/>
              </w:rPr>
              <w:t>:</w:t>
            </w:r>
          </w:p>
        </w:tc>
        <w:tc>
          <w:tcPr>
            <w:tcW w:w="1537" w:type="pct"/>
            <w:gridSpan w:val="4"/>
            <w:tcBorders>
              <w:left w:val="nil"/>
            </w:tcBorders>
            <w:vAlign w:val="center"/>
          </w:tcPr>
          <w:p w14:paraId="6A620877" w14:textId="77777777" w:rsidR="00AF0C19" w:rsidRPr="00D97DAA" w:rsidRDefault="00AF0C19" w:rsidP="00614311">
            <w:pPr>
              <w:ind w:left="-107"/>
              <w:jc w:val="left"/>
              <w:rPr>
                <w:b/>
              </w:rPr>
            </w:pPr>
            <w:r w:rsidRPr="00D97DAA">
              <w:rPr>
                <w:b/>
              </w:rPr>
              <w:fldChar w:fldCharType="begin"/>
            </w:r>
            <w:r w:rsidRPr="00D97DAA">
              <w:rPr>
                <w:b/>
              </w:rPr>
              <w:instrText xml:space="preserve"> SEQ HC \* ARABIC </w:instrText>
            </w:r>
            <w:r w:rsidRPr="00D97DAA">
              <w:rPr>
                <w:b/>
              </w:rPr>
              <w:fldChar w:fldCharType="separate"/>
            </w:r>
            <w:bookmarkStart w:id="144" w:name="_Ref408572788"/>
            <w:r w:rsidR="001633E4" w:rsidRPr="00D97DAA">
              <w:rPr>
                <w:b/>
                <w:noProof/>
              </w:rPr>
              <w:t>2</w:t>
            </w:r>
            <w:bookmarkEnd w:id="144"/>
            <w:r w:rsidRPr="00D97DAA">
              <w:rPr>
                <w:b/>
              </w:rPr>
              <w:fldChar w:fldCharType="end"/>
            </w:r>
          </w:p>
        </w:tc>
        <w:tc>
          <w:tcPr>
            <w:tcW w:w="2498" w:type="pct"/>
            <w:gridSpan w:val="4"/>
            <w:vAlign w:val="center"/>
          </w:tcPr>
          <w:p w14:paraId="4DEBB8A3" w14:textId="77777777" w:rsidR="00AF0C19" w:rsidRPr="00D97DAA" w:rsidRDefault="00AF0C19" w:rsidP="00614311">
            <w:pPr>
              <w:jc w:val="left"/>
            </w:pPr>
            <w:r w:rsidRPr="00D97DAA">
              <w:rPr>
                <w:rFonts w:eastAsia="Times New Roman"/>
                <w:b/>
                <w:bCs/>
                <w:color w:val="000000"/>
                <w:lang w:eastAsia="es-CL"/>
              </w:rPr>
              <w:t xml:space="preserve">Estación </w:t>
            </w:r>
            <w:r w:rsidRPr="00D97DAA">
              <w:rPr>
                <w:rFonts w:eastAsia="Times New Roman"/>
                <w:b/>
                <w:color w:val="000000"/>
                <w:lang w:eastAsia="es-CL"/>
              </w:rPr>
              <w:fldChar w:fldCharType="begin"/>
            </w:r>
            <w:r w:rsidRPr="00D97DAA">
              <w:rPr>
                <w:rFonts w:eastAsia="Times New Roman"/>
                <w:b/>
                <w:color w:val="000000"/>
                <w:lang w:eastAsia="es-CL"/>
              </w:rPr>
              <w:instrText xml:space="preserve"> REF _Ref408314624 \h </w:instrText>
            </w:r>
            <w:r w:rsidR="007C5947" w:rsidRPr="00D97DAA">
              <w:rPr>
                <w:rFonts w:eastAsia="Times New Roman"/>
                <w:b/>
                <w:color w:val="000000"/>
                <w:lang w:eastAsia="es-CL"/>
              </w:rPr>
              <w:instrText xml:space="preserve"> \* MERGEFORMAT </w:instrText>
            </w:r>
            <w:r w:rsidRPr="00D97DAA">
              <w:rPr>
                <w:rFonts w:eastAsia="Times New Roman"/>
                <w:b/>
                <w:color w:val="000000"/>
                <w:lang w:eastAsia="es-CL"/>
              </w:rPr>
            </w:r>
            <w:r w:rsidRPr="00D97DAA">
              <w:rPr>
                <w:rFonts w:eastAsia="Times New Roman"/>
                <w:b/>
                <w:color w:val="000000"/>
                <w:lang w:eastAsia="es-CL"/>
              </w:rPr>
              <w:fldChar w:fldCharType="separate"/>
            </w:r>
            <w:r w:rsidR="001633E4" w:rsidRPr="00D97DAA">
              <w:rPr>
                <w:b/>
              </w:rPr>
              <w:t xml:space="preserve">N° </w:t>
            </w:r>
            <w:r w:rsidR="001633E4" w:rsidRPr="00D97DAA">
              <w:rPr>
                <w:b/>
                <w:noProof/>
              </w:rPr>
              <w:t>1</w:t>
            </w:r>
            <w:r w:rsidRPr="00D97DAA">
              <w:rPr>
                <w:rFonts w:eastAsia="Times New Roman"/>
                <w:b/>
                <w:color w:val="000000"/>
                <w:lang w:eastAsia="es-CL"/>
              </w:rPr>
              <w:fldChar w:fldCharType="end"/>
            </w:r>
          </w:p>
        </w:tc>
      </w:tr>
      <w:tr w:rsidR="00854684" w:rsidRPr="00D97DAA" w14:paraId="76991EC0" w14:textId="77777777" w:rsidTr="007D3758">
        <w:trPr>
          <w:trHeight w:val="319"/>
        </w:trPr>
        <w:tc>
          <w:tcPr>
            <w:tcW w:w="5000" w:type="pct"/>
            <w:gridSpan w:val="9"/>
            <w:tcBorders>
              <w:bottom w:val="single" w:sz="4" w:space="0" w:color="auto"/>
            </w:tcBorders>
            <w:vAlign w:val="center"/>
          </w:tcPr>
          <w:p w14:paraId="7DFDC305" w14:textId="77777777" w:rsidR="00854684" w:rsidRPr="00D97DAA" w:rsidRDefault="00854684" w:rsidP="007D3758">
            <w:pPr>
              <w:spacing w:before="120" w:after="120"/>
              <w:rPr>
                <w:rFonts w:eastAsia="Times New Roman"/>
                <w:b/>
                <w:bCs/>
                <w:color w:val="000000"/>
                <w:lang w:eastAsia="es-CL"/>
              </w:rPr>
            </w:pPr>
            <w:r w:rsidRPr="00D97DAA">
              <w:rPr>
                <w:rFonts w:eastAsia="Times New Roman"/>
                <w:b/>
                <w:bCs/>
                <w:color w:val="000000"/>
                <w:lang w:eastAsia="es-CL"/>
              </w:rPr>
              <w:t>Documentación entregada:</w:t>
            </w:r>
          </w:p>
          <w:p w14:paraId="0B2F99CB" w14:textId="77777777" w:rsidR="00854684" w:rsidRPr="00D97DAA" w:rsidRDefault="00854684" w:rsidP="00CF32D8">
            <w:pPr>
              <w:pStyle w:val="Prrafodelista"/>
              <w:numPr>
                <w:ilvl w:val="0"/>
                <w:numId w:val="35"/>
              </w:numPr>
              <w:spacing w:before="120" w:after="120"/>
              <w:ind w:left="426"/>
              <w:rPr>
                <w:b/>
              </w:rPr>
            </w:pPr>
            <w:r w:rsidRPr="00D97DAA">
              <w:rPr>
                <w:rFonts w:cstheme="minorHAnsi"/>
                <w:szCs w:val="18"/>
              </w:rPr>
              <w:t>Plano de Emplazamiento Planta Confinor (</w:t>
            </w:r>
            <w:r w:rsidRPr="00D97DAA">
              <w:rPr>
                <w:rFonts w:cstheme="minorHAnsi"/>
                <w:szCs w:val="18"/>
              </w:rPr>
              <w:fldChar w:fldCharType="begin"/>
            </w:r>
            <w:r w:rsidRPr="00D97DAA">
              <w:rPr>
                <w:rFonts w:cstheme="minorHAnsi"/>
                <w:szCs w:val="18"/>
              </w:rPr>
              <w:instrText xml:space="preserve"> REF _Ref408584179 \h  \* MERGEFORMAT </w:instrText>
            </w:r>
            <w:r w:rsidRPr="00D97DAA">
              <w:rPr>
                <w:rFonts w:cstheme="minorHAnsi"/>
                <w:szCs w:val="18"/>
              </w:rPr>
            </w:r>
            <w:r w:rsidRPr="00D97DAA">
              <w:rPr>
                <w:rFonts w:cstheme="minorHAnsi"/>
                <w:szCs w:val="18"/>
              </w:rPr>
              <w:fldChar w:fldCharType="separate"/>
            </w:r>
            <w:r w:rsidR="001633E4" w:rsidRPr="00D97DAA">
              <w:rPr>
                <w:szCs w:val="18"/>
              </w:rPr>
              <w:t xml:space="preserve">Anexo </w:t>
            </w:r>
            <w:r w:rsidR="001633E4" w:rsidRPr="00D97DAA">
              <w:rPr>
                <w:noProof/>
                <w:szCs w:val="18"/>
              </w:rPr>
              <w:t>3</w:t>
            </w:r>
            <w:r w:rsidRPr="00D97DAA">
              <w:rPr>
                <w:rFonts w:cstheme="minorHAnsi"/>
                <w:szCs w:val="18"/>
              </w:rPr>
              <w:fldChar w:fldCharType="end"/>
            </w:r>
            <w:r w:rsidRPr="00D97DAA">
              <w:rPr>
                <w:rFonts w:cstheme="minorHAnsi"/>
                <w:szCs w:val="18"/>
              </w:rPr>
              <w:t>).</w:t>
            </w:r>
          </w:p>
          <w:p w14:paraId="3C2BC7B4" w14:textId="77777777" w:rsidR="00854684" w:rsidRPr="00D97DAA" w:rsidRDefault="00854684" w:rsidP="00CF32D8">
            <w:pPr>
              <w:pStyle w:val="Prrafodelista"/>
              <w:numPr>
                <w:ilvl w:val="0"/>
                <w:numId w:val="35"/>
              </w:numPr>
              <w:spacing w:before="120" w:after="120"/>
              <w:ind w:left="426"/>
              <w:rPr>
                <w:b/>
              </w:rPr>
            </w:pPr>
            <w:r w:rsidRPr="00D97DAA">
              <w:rPr>
                <w:rFonts w:cstheme="minorHAnsi"/>
                <w:szCs w:val="18"/>
              </w:rPr>
              <w:t>Plano de infraestructura existente 2014 Planta Confinor (</w:t>
            </w:r>
            <w:r w:rsidRPr="00D97DAA">
              <w:rPr>
                <w:rFonts w:cstheme="minorHAnsi"/>
                <w:szCs w:val="18"/>
              </w:rPr>
              <w:fldChar w:fldCharType="begin"/>
            </w:r>
            <w:r w:rsidRPr="00D97DAA">
              <w:rPr>
                <w:rFonts w:cstheme="minorHAnsi"/>
                <w:szCs w:val="18"/>
              </w:rPr>
              <w:instrText xml:space="preserve"> REF _Ref408584179 \h  \* MERGEFORMAT </w:instrText>
            </w:r>
            <w:r w:rsidRPr="00D97DAA">
              <w:rPr>
                <w:rFonts w:cstheme="minorHAnsi"/>
                <w:szCs w:val="18"/>
              </w:rPr>
            </w:r>
            <w:r w:rsidRPr="00D97DAA">
              <w:rPr>
                <w:rFonts w:cstheme="minorHAnsi"/>
                <w:szCs w:val="18"/>
              </w:rPr>
              <w:fldChar w:fldCharType="separate"/>
            </w:r>
            <w:r w:rsidR="001633E4" w:rsidRPr="00D97DAA">
              <w:rPr>
                <w:szCs w:val="18"/>
              </w:rPr>
              <w:t xml:space="preserve">Anexo </w:t>
            </w:r>
            <w:r w:rsidR="001633E4" w:rsidRPr="00D97DAA">
              <w:rPr>
                <w:noProof/>
                <w:szCs w:val="18"/>
              </w:rPr>
              <w:t>3</w:t>
            </w:r>
            <w:r w:rsidRPr="00D97DAA">
              <w:rPr>
                <w:rFonts w:cstheme="minorHAnsi"/>
                <w:szCs w:val="18"/>
              </w:rPr>
              <w:fldChar w:fldCharType="end"/>
            </w:r>
            <w:r w:rsidRPr="00D97DAA">
              <w:rPr>
                <w:rFonts w:cstheme="minorHAnsi"/>
                <w:szCs w:val="18"/>
              </w:rPr>
              <w:t>).</w:t>
            </w:r>
          </w:p>
        </w:tc>
      </w:tr>
      <w:tr w:rsidR="00AF0C19" w:rsidRPr="00D97DAA" w14:paraId="4B60DB2D" w14:textId="77777777" w:rsidTr="00854684">
        <w:trPr>
          <w:trHeight w:val="20"/>
        </w:trPr>
        <w:tc>
          <w:tcPr>
            <w:tcW w:w="5000" w:type="pct"/>
            <w:gridSpan w:val="9"/>
            <w:tcBorders>
              <w:bottom w:val="single" w:sz="4" w:space="0" w:color="auto"/>
            </w:tcBorders>
          </w:tcPr>
          <w:p w14:paraId="6B3DAE33" w14:textId="77777777" w:rsidR="0096011F" w:rsidRPr="00D97DAA" w:rsidRDefault="00AF0C19" w:rsidP="00354FCE">
            <w:pPr>
              <w:spacing w:before="120" w:after="120"/>
              <w:rPr>
                <w:b/>
              </w:rPr>
            </w:pPr>
            <w:r w:rsidRPr="00D97DAA">
              <w:rPr>
                <w:b/>
              </w:rPr>
              <w:t>Exigencias:</w:t>
            </w:r>
          </w:p>
          <w:p w14:paraId="3850BD82" w14:textId="77777777" w:rsidR="0096011F" w:rsidRPr="00D97DAA" w:rsidRDefault="0096011F" w:rsidP="00354FCE">
            <w:pPr>
              <w:spacing w:before="120" w:after="120"/>
              <w:rPr>
                <w:b/>
                <w:u w:val="single"/>
              </w:rPr>
            </w:pPr>
            <w:r w:rsidRPr="00D97DAA">
              <w:rPr>
                <w:b/>
                <w:u w:val="single"/>
              </w:rPr>
              <w:t>RCA N° 181/2008 “Centro de Manejo de Residuos Industriales, Región de Atacama”</w:t>
            </w:r>
          </w:p>
          <w:p w14:paraId="0C82FC1F" w14:textId="77777777" w:rsidR="004524C9" w:rsidRPr="00D97DAA" w:rsidRDefault="00074DFE" w:rsidP="00CF32D8">
            <w:pPr>
              <w:pStyle w:val="Prrafodelista"/>
              <w:numPr>
                <w:ilvl w:val="0"/>
                <w:numId w:val="12"/>
              </w:numPr>
              <w:tabs>
                <w:tab w:val="left" w:pos="1008"/>
              </w:tabs>
              <w:spacing w:before="120" w:after="120"/>
              <w:ind w:left="426"/>
              <w:contextualSpacing w:val="0"/>
              <w:rPr>
                <w:i/>
              </w:rPr>
            </w:pPr>
            <w:r w:rsidRPr="00D97DAA">
              <w:rPr>
                <w:b/>
              </w:rPr>
              <w:t>Considerando</w:t>
            </w:r>
            <w:r w:rsidR="004524C9" w:rsidRPr="00D97DAA">
              <w:rPr>
                <w:b/>
              </w:rPr>
              <w:t xml:space="preserve"> 3.3. Descripción Detallada</w:t>
            </w:r>
            <w:r w:rsidR="004524C9" w:rsidRPr="00D97DAA">
              <w:rPr>
                <w:b/>
                <w:i/>
              </w:rPr>
              <w:t xml:space="preserve">: </w:t>
            </w:r>
            <w:r w:rsidR="004524C9" w:rsidRPr="00D97DAA">
              <w:rPr>
                <w:rFonts w:cstheme="minorHAnsi"/>
              </w:rPr>
              <w:t>[…]. Son 22 rellenos grandes de 8.700 m</w:t>
            </w:r>
            <w:r w:rsidR="004524C9" w:rsidRPr="00D97DAA">
              <w:rPr>
                <w:rFonts w:cstheme="minorHAnsi"/>
                <w:vertAlign w:val="superscript"/>
              </w:rPr>
              <w:t>3</w:t>
            </w:r>
            <w:r w:rsidR="004524C9" w:rsidRPr="00D97DAA">
              <w:rPr>
                <w:rFonts w:cstheme="minorHAnsi"/>
              </w:rPr>
              <w:t xml:space="preserve"> en total 191.400 m</w:t>
            </w:r>
            <w:r w:rsidR="004524C9" w:rsidRPr="00D97DAA">
              <w:rPr>
                <w:rFonts w:cstheme="minorHAnsi"/>
                <w:vertAlign w:val="superscript"/>
              </w:rPr>
              <w:t>3</w:t>
            </w:r>
            <w:r w:rsidR="004524C9" w:rsidRPr="00D97DAA">
              <w:rPr>
                <w:rFonts w:cstheme="minorHAnsi"/>
              </w:rPr>
              <w:t>, y 13 rellenos chicos de 2.300 m</w:t>
            </w:r>
            <w:r w:rsidR="004524C9" w:rsidRPr="00D97DAA">
              <w:rPr>
                <w:rFonts w:cstheme="minorHAnsi"/>
                <w:vertAlign w:val="superscript"/>
              </w:rPr>
              <w:t>3</w:t>
            </w:r>
            <w:r w:rsidR="004524C9" w:rsidRPr="00D97DAA">
              <w:rPr>
                <w:rFonts w:cstheme="minorHAnsi"/>
              </w:rPr>
              <w:t xml:space="preserve"> en total 29.900 m</w:t>
            </w:r>
            <w:r w:rsidR="004524C9" w:rsidRPr="00D97DAA">
              <w:rPr>
                <w:rFonts w:cstheme="minorHAnsi"/>
                <w:vertAlign w:val="superscript"/>
              </w:rPr>
              <w:t>3</w:t>
            </w:r>
            <w:r w:rsidR="004524C9" w:rsidRPr="00D97DAA">
              <w:rPr>
                <w:rFonts w:cstheme="minorHAnsi"/>
              </w:rPr>
              <w:t>. El total de grandes y chicos es de 221.300 m</w:t>
            </w:r>
            <w:r w:rsidR="004524C9" w:rsidRPr="00D97DAA">
              <w:rPr>
                <w:rFonts w:cstheme="minorHAnsi"/>
                <w:vertAlign w:val="superscript"/>
              </w:rPr>
              <w:t>3</w:t>
            </w:r>
            <w:r w:rsidR="004524C9" w:rsidRPr="00D97DAA">
              <w:rPr>
                <w:rFonts w:cstheme="minorHAnsi"/>
              </w:rPr>
              <w:t xml:space="preserve"> […].</w:t>
            </w:r>
          </w:p>
          <w:p w14:paraId="180EE736" w14:textId="77777777" w:rsidR="00094FAA" w:rsidRPr="00D97DAA" w:rsidRDefault="004524C9" w:rsidP="00CF32D8">
            <w:pPr>
              <w:pStyle w:val="Prrafodelista"/>
              <w:numPr>
                <w:ilvl w:val="0"/>
                <w:numId w:val="12"/>
              </w:numPr>
              <w:spacing w:before="120" w:after="120"/>
              <w:ind w:left="426"/>
              <w:contextualSpacing w:val="0"/>
              <w:rPr>
                <w:i/>
              </w:rPr>
            </w:pPr>
            <w:r w:rsidRPr="00D97DAA">
              <w:rPr>
                <w:b/>
              </w:rPr>
              <w:t xml:space="preserve">Considerando </w:t>
            </w:r>
            <w:r w:rsidR="00074DFE" w:rsidRPr="00D97DAA">
              <w:rPr>
                <w:b/>
              </w:rPr>
              <w:t>3.3. Descripción Detallada. b.2. Zona Peligrosa</w:t>
            </w:r>
            <w:r w:rsidR="00251EF1" w:rsidRPr="00D97DAA">
              <w:rPr>
                <w:b/>
              </w:rPr>
              <w:t>:</w:t>
            </w:r>
            <w:r w:rsidR="00251EF1" w:rsidRPr="00D97DAA">
              <w:t xml:space="preserve"> […].</w:t>
            </w:r>
          </w:p>
          <w:p w14:paraId="0EC8D411" w14:textId="77777777" w:rsidR="00094FAA" w:rsidRPr="00D97DAA" w:rsidRDefault="00251EF1" w:rsidP="00CF32D8">
            <w:pPr>
              <w:pStyle w:val="Prrafodelista"/>
              <w:numPr>
                <w:ilvl w:val="0"/>
                <w:numId w:val="10"/>
              </w:numPr>
              <w:spacing w:before="120" w:after="120"/>
              <w:ind w:left="850" w:hanging="357"/>
            </w:pPr>
            <w:r w:rsidRPr="00D97DAA">
              <w:rPr>
                <w:b/>
              </w:rPr>
              <w:t>Relleno de Residuos Peligrosos Grande,</w:t>
            </w:r>
            <w:r w:rsidRPr="00D97DAA">
              <w:rPr>
                <w:b/>
                <w:i/>
              </w:rPr>
              <w:t xml:space="preserve"> </w:t>
            </w:r>
            <w:r w:rsidRPr="00D97DAA">
              <w:t>relleno de segurida</w:t>
            </w:r>
            <w:r w:rsidR="0001408B" w:rsidRPr="00D97DAA">
              <w:t xml:space="preserve">d con </w:t>
            </w:r>
            <w:r w:rsidR="00C6404D" w:rsidRPr="00D97DAA">
              <w:t>[…]</w:t>
            </w:r>
            <w:r w:rsidRPr="00D97DAA">
              <w:t xml:space="preserve"> 3.456</w:t>
            </w:r>
            <w:r w:rsidR="00B15AB1" w:rsidRPr="00D97DAA">
              <w:t xml:space="preserve"> </w:t>
            </w:r>
            <w:r w:rsidRPr="00D97DAA">
              <w:t>m</w:t>
            </w:r>
            <w:r w:rsidRPr="00D97DAA">
              <w:rPr>
                <w:vertAlign w:val="superscript"/>
              </w:rPr>
              <w:t>2</w:t>
            </w:r>
            <w:r w:rsidRPr="00D97DAA">
              <w:t xml:space="preserve"> de superficie, de acuerdo al D.S. Nº 148. </w:t>
            </w:r>
            <w:r w:rsidR="00983192" w:rsidRPr="00D97DAA">
              <w:t>[…]</w:t>
            </w:r>
            <w:r w:rsidRPr="00D97DAA">
              <w:t>. Disposición final</w:t>
            </w:r>
            <w:r w:rsidR="00626987" w:rsidRPr="00D97DAA">
              <w:t>.</w:t>
            </w:r>
          </w:p>
          <w:p w14:paraId="497C54A9" w14:textId="77777777" w:rsidR="009513C4" w:rsidRPr="00D97DAA" w:rsidRDefault="00251EF1" w:rsidP="00CF32D8">
            <w:pPr>
              <w:pStyle w:val="Prrafodelista"/>
              <w:numPr>
                <w:ilvl w:val="0"/>
                <w:numId w:val="10"/>
              </w:numPr>
              <w:spacing w:before="120" w:after="120"/>
              <w:ind w:left="850" w:hanging="357"/>
            </w:pPr>
            <w:r w:rsidRPr="00D97DAA">
              <w:rPr>
                <w:b/>
              </w:rPr>
              <w:t xml:space="preserve">Relleno de Residuos Peligrosos Chico, </w:t>
            </w:r>
            <w:r w:rsidRPr="00D97DAA">
              <w:t>relleno de segurida</w:t>
            </w:r>
            <w:r w:rsidR="0001408B" w:rsidRPr="00D97DAA">
              <w:t xml:space="preserve">d con </w:t>
            </w:r>
            <w:r w:rsidR="00C6404D" w:rsidRPr="00D97DAA">
              <w:t>[…]</w:t>
            </w:r>
            <w:r w:rsidRPr="00D97DAA">
              <w:t xml:space="preserve"> 1.376</w:t>
            </w:r>
            <w:r w:rsidR="00626987" w:rsidRPr="00D97DAA">
              <w:t xml:space="preserve"> m</w:t>
            </w:r>
            <w:r w:rsidRPr="00D97DAA">
              <w:rPr>
                <w:vertAlign w:val="superscript"/>
              </w:rPr>
              <w:t>2</w:t>
            </w:r>
            <w:r w:rsidRPr="00D97DAA">
              <w:t xml:space="preserve"> de superficie, de acuerdo al D.S. Nº 148. </w:t>
            </w:r>
            <w:r w:rsidR="00983192" w:rsidRPr="00D97DAA">
              <w:t>[…]</w:t>
            </w:r>
            <w:r w:rsidRPr="00D97DAA">
              <w:t>. Disposición fi</w:t>
            </w:r>
            <w:r w:rsidR="00626987" w:rsidRPr="00D97DAA">
              <w:t>nal.</w:t>
            </w:r>
          </w:p>
          <w:p w14:paraId="41C8B1FC" w14:textId="77777777" w:rsidR="00E86088" w:rsidRPr="00D97DAA" w:rsidRDefault="00EF791A" w:rsidP="00354FCE">
            <w:pPr>
              <w:spacing w:before="120" w:after="120"/>
              <w:ind w:left="426"/>
            </w:pPr>
            <w:r w:rsidRPr="00D97DAA">
              <w:t xml:space="preserve">Sobre este esquema se depositarán los residuos peligrosos sólidos, los que serán cubiertos al final de cada jornada diaria de trabajo con una capa de material excedente de las excavaciones del depósito no menor </w:t>
            </w:r>
            <w:r w:rsidR="00E86088" w:rsidRPr="00D97DAA">
              <w:t xml:space="preserve">de 0,15 </w:t>
            </w:r>
            <w:r w:rsidRPr="00D97DAA">
              <w:t xml:space="preserve">m de espesor. Si una celda no va a ser utilizada en el plazo de una semana, será cubierta con una capa de 0,30 </w:t>
            </w:r>
            <w:r w:rsidR="00E86088" w:rsidRPr="00D97DAA">
              <w:t>m</w:t>
            </w:r>
            <w:r w:rsidRPr="00D97DAA">
              <w:t xml:space="preserve"> de espesor, seg</w:t>
            </w:r>
            <w:r w:rsidR="00E86088" w:rsidRPr="00D97DAA">
              <w:t>ún el artículo nº 64 del D.S. N°</w:t>
            </w:r>
            <w:r w:rsidRPr="00D97DAA">
              <w:t xml:space="preserve"> 148/03, esta operación será realizada por una excavadora desde el exterior del depósito para evitar dañar o punzonar las capas impermeables del depósito.</w:t>
            </w:r>
          </w:p>
        </w:tc>
      </w:tr>
      <w:tr w:rsidR="00AF0C19" w:rsidRPr="00D97DAA" w14:paraId="1B077239" w14:textId="77777777" w:rsidTr="00AB3919">
        <w:trPr>
          <w:trHeight w:val="20"/>
        </w:trPr>
        <w:tc>
          <w:tcPr>
            <w:tcW w:w="5000" w:type="pct"/>
            <w:gridSpan w:val="9"/>
          </w:tcPr>
          <w:p w14:paraId="5DC523E3" w14:textId="77777777" w:rsidR="00AF0C19" w:rsidRPr="00D97DAA" w:rsidRDefault="00AF0C19" w:rsidP="00614311">
            <w:pPr>
              <w:spacing w:before="120" w:after="120"/>
              <w:rPr>
                <w:color w:val="FF0000"/>
              </w:rPr>
            </w:pPr>
            <w:r w:rsidRPr="00D97DAA">
              <w:rPr>
                <w:b/>
              </w:rPr>
              <w:t>Hechos:</w:t>
            </w:r>
          </w:p>
          <w:p w14:paraId="6EFEB3CC" w14:textId="08AB12E4" w:rsidR="00FB0BC0" w:rsidRPr="00D97DAA" w:rsidRDefault="00634820" w:rsidP="00AC049B">
            <w:pPr>
              <w:spacing w:before="120" w:after="120"/>
            </w:pPr>
            <w:r w:rsidRPr="00D97DAA">
              <w:t xml:space="preserve">La </w:t>
            </w:r>
            <w:r w:rsidR="00285940" w:rsidRPr="00D97DAA">
              <w:t xml:space="preserve">Señora </w:t>
            </w:r>
            <w:r w:rsidR="00FB0BC0" w:rsidRPr="00D97DAA">
              <w:t>María Eliana Erazo, Jefe de Terreno</w:t>
            </w:r>
            <w:r w:rsidR="00D51168" w:rsidRPr="00D97DAA">
              <w:t xml:space="preserve"> de Confinor S.A.</w:t>
            </w:r>
            <w:r w:rsidR="00FB0BC0" w:rsidRPr="00D97DAA">
              <w:t xml:space="preserve">, señaló que al momento de la inspección </w:t>
            </w:r>
            <w:r w:rsidR="00285940" w:rsidRPr="00D97DAA">
              <w:t>e</w:t>
            </w:r>
            <w:r w:rsidR="00FB0BC0" w:rsidRPr="00D97DAA">
              <w:t>l recinto contaba con 3 celdas de segu</w:t>
            </w:r>
            <w:r w:rsidR="00285940" w:rsidRPr="00D97DAA">
              <w:t>ri</w:t>
            </w:r>
            <w:r w:rsidR="00FB0BC0" w:rsidRPr="00D97DAA">
              <w:t xml:space="preserve">dad, de las cuales la Celda N° 1 se encuentra cerrada </w:t>
            </w:r>
            <w:r w:rsidR="00891438" w:rsidRPr="00D97DAA">
              <w:t>y correspondería a un “</w:t>
            </w:r>
            <w:r w:rsidR="00FB0BC0" w:rsidRPr="00D97DAA">
              <w:t>Relleno Chico</w:t>
            </w:r>
            <w:r w:rsidR="00891438" w:rsidRPr="00D97DAA">
              <w:t>”</w:t>
            </w:r>
            <w:r w:rsidR="00FB0BC0" w:rsidRPr="00D97DAA">
              <w:t xml:space="preserve">, la </w:t>
            </w:r>
            <w:r w:rsidR="00891438" w:rsidRPr="00D97DAA">
              <w:t>Celda N° 2 se enco</w:t>
            </w:r>
            <w:r w:rsidR="00FB0BC0" w:rsidRPr="00D97DAA">
              <w:t>ntra</w:t>
            </w:r>
            <w:r w:rsidR="00891438" w:rsidRPr="00D97DAA">
              <w:t>ba</w:t>
            </w:r>
            <w:r w:rsidR="00FB0BC0" w:rsidRPr="00D97DAA">
              <w:t xml:space="preserve"> en operación </w:t>
            </w:r>
            <w:r w:rsidR="00891438" w:rsidRPr="00D97DAA">
              <w:t>y al igual que la anterior correspondería a un “R</w:t>
            </w:r>
            <w:r w:rsidR="00FB0BC0" w:rsidRPr="00D97DAA">
              <w:t>elleno Chico</w:t>
            </w:r>
            <w:r w:rsidR="00891438" w:rsidRPr="00D97DAA">
              <w:t xml:space="preserve">”, mientras que </w:t>
            </w:r>
            <w:r w:rsidR="00FB0BC0" w:rsidRPr="00D97DAA">
              <w:t xml:space="preserve">la Celda N° 3 </w:t>
            </w:r>
            <w:r w:rsidR="00891438" w:rsidRPr="00D97DAA">
              <w:t>se encontraba en</w:t>
            </w:r>
            <w:r w:rsidR="00FB0BC0" w:rsidRPr="00D97DAA">
              <w:t xml:space="preserve"> construcción </w:t>
            </w:r>
            <w:r w:rsidR="00891438" w:rsidRPr="00D97DAA">
              <w:t>y correspondería a un “</w:t>
            </w:r>
            <w:r w:rsidR="00FB0BC0" w:rsidRPr="00D97DAA">
              <w:t>Relleno Grande</w:t>
            </w:r>
            <w:r w:rsidR="00891438" w:rsidRPr="00D97DAA">
              <w:t>”</w:t>
            </w:r>
            <w:r w:rsidR="00FB0BC0" w:rsidRPr="00D97DAA">
              <w:t>.</w:t>
            </w:r>
          </w:p>
          <w:p w14:paraId="3C448E5F" w14:textId="77777777" w:rsidR="00AC049B" w:rsidRPr="00D97DAA" w:rsidRDefault="00AC049B" w:rsidP="00AC049B">
            <w:pPr>
              <w:spacing w:before="120" w:after="120"/>
            </w:pPr>
            <w:r w:rsidRPr="00D97DAA">
              <w:t>De la inspección visual d</w:t>
            </w:r>
            <w:r w:rsidR="00D51168" w:rsidRPr="00D97DAA">
              <w:t>e los rellenos antes descritos fue posible</w:t>
            </w:r>
            <w:r w:rsidRPr="00D97DAA">
              <w:t xml:space="preserve"> constat</w:t>
            </w:r>
            <w:r w:rsidR="00D51168" w:rsidRPr="00D97DAA">
              <w:t>ar lo siguiente</w:t>
            </w:r>
            <w:r w:rsidRPr="00D97DAA">
              <w:t>:</w:t>
            </w:r>
          </w:p>
          <w:p w14:paraId="2D16B6B1" w14:textId="3F6ADF06" w:rsidR="00AF0C19" w:rsidRPr="00D97DAA" w:rsidRDefault="00AC049B" w:rsidP="00CF32D8">
            <w:pPr>
              <w:pStyle w:val="Prrafodelista"/>
              <w:numPr>
                <w:ilvl w:val="0"/>
                <w:numId w:val="9"/>
              </w:numPr>
              <w:spacing w:before="120" w:after="120"/>
              <w:ind w:left="426"/>
              <w:contextualSpacing w:val="0"/>
              <w:rPr>
                <w:b/>
                <w:color w:val="FF0000"/>
              </w:rPr>
            </w:pPr>
            <w:r w:rsidRPr="00D97DAA">
              <w:rPr>
                <w:u w:val="single"/>
              </w:rPr>
              <w:t xml:space="preserve">Respeto </w:t>
            </w:r>
            <w:r w:rsidR="00F61E66" w:rsidRPr="00D97DAA">
              <w:rPr>
                <w:u w:val="single"/>
              </w:rPr>
              <w:t>del Relleno N° 1</w:t>
            </w:r>
            <w:r w:rsidRPr="00D97DAA">
              <w:rPr>
                <w:u w:val="single"/>
              </w:rPr>
              <w:t xml:space="preserve"> N° 1</w:t>
            </w:r>
            <w:r w:rsidR="00015989" w:rsidRPr="00D97DAA">
              <w:t xml:space="preserve">. Presenta </w:t>
            </w:r>
            <w:r w:rsidRPr="00D97DAA">
              <w:t xml:space="preserve">cubierta con suelo natural a nivel del suelo, </w:t>
            </w:r>
            <w:r w:rsidR="00285940" w:rsidRPr="00D97DAA">
              <w:t xml:space="preserve">Sra. </w:t>
            </w:r>
            <w:r w:rsidRPr="00D97DAA">
              <w:t xml:space="preserve">María </w:t>
            </w:r>
            <w:r w:rsidR="00015989" w:rsidRPr="00D97DAA">
              <w:t>Eliana</w:t>
            </w:r>
            <w:r w:rsidRPr="00D97DAA">
              <w:t>, indicó que bajo el suelo existen capas de arcilla y ripio, para finalmente ser cubierto con el geotextil</w:t>
            </w:r>
            <w:r w:rsidR="00E0633D" w:rsidRPr="00D97DAA">
              <w:t xml:space="preserve"> (</w:t>
            </w:r>
            <w:r w:rsidR="008F1967" w:rsidRPr="00D97DAA">
              <w:fldChar w:fldCharType="begin"/>
            </w:r>
            <w:r w:rsidR="008F1967" w:rsidRPr="00D97DAA">
              <w:instrText xml:space="preserve"> REF _Ref409099959 \h  \* MERGEFORMAT </w:instrText>
            </w:r>
            <w:r w:rsidR="008F1967" w:rsidRPr="00D97DAA">
              <w:fldChar w:fldCharType="separate"/>
            </w:r>
            <w:r w:rsidR="001633E4" w:rsidRPr="00D97DAA">
              <w:t xml:space="preserve">Fotografía </w:t>
            </w:r>
            <w:r w:rsidR="001633E4" w:rsidRPr="00D97DAA">
              <w:rPr>
                <w:noProof/>
              </w:rPr>
              <w:t>7</w:t>
            </w:r>
            <w:r w:rsidR="008F1967" w:rsidRPr="00D97DAA">
              <w:fldChar w:fldCharType="end"/>
            </w:r>
            <w:r w:rsidR="00E0633D" w:rsidRPr="00D97DAA">
              <w:t>)</w:t>
            </w:r>
            <w:r w:rsidRPr="00D97DAA">
              <w:t>.</w:t>
            </w:r>
          </w:p>
          <w:p w14:paraId="5B6B7885" w14:textId="77777777" w:rsidR="00C6404D" w:rsidRPr="00D97DAA" w:rsidRDefault="00AF0C19" w:rsidP="00CF32D8">
            <w:pPr>
              <w:pStyle w:val="Prrafodelista"/>
              <w:numPr>
                <w:ilvl w:val="0"/>
                <w:numId w:val="9"/>
              </w:numPr>
              <w:spacing w:before="120" w:after="120"/>
              <w:ind w:left="426"/>
              <w:contextualSpacing w:val="0"/>
              <w:rPr>
                <w:u w:val="single"/>
              </w:rPr>
            </w:pPr>
            <w:r w:rsidRPr="00D97DAA">
              <w:rPr>
                <w:u w:val="single"/>
              </w:rPr>
              <w:t xml:space="preserve">Respeto </w:t>
            </w:r>
            <w:r w:rsidR="00F61E66" w:rsidRPr="00D97DAA">
              <w:rPr>
                <w:u w:val="single"/>
              </w:rPr>
              <w:t>del Relleno</w:t>
            </w:r>
            <w:r w:rsidRPr="00D97DAA">
              <w:rPr>
                <w:u w:val="single"/>
              </w:rPr>
              <w:t xml:space="preserve"> N° 2</w:t>
            </w:r>
            <w:r w:rsidRPr="00D97DAA">
              <w:t xml:space="preserve">. </w:t>
            </w:r>
            <w:r w:rsidR="00AC049B" w:rsidRPr="00D97DAA">
              <w:t xml:space="preserve">Al momento de la inspección se constató retroexcavadora </w:t>
            </w:r>
            <w:r w:rsidR="00F21D50" w:rsidRPr="00D97DAA">
              <w:t xml:space="preserve">al interior de la celda, </w:t>
            </w:r>
            <w:r w:rsidR="00AC049B" w:rsidRPr="00D97DAA">
              <w:t xml:space="preserve">trabajando en la </w:t>
            </w:r>
            <w:r w:rsidR="00F21D50" w:rsidRPr="00D97DAA">
              <w:t>distribución</w:t>
            </w:r>
            <w:r w:rsidR="00AC049B" w:rsidRPr="00D97DAA">
              <w:t xml:space="preserve"> de</w:t>
            </w:r>
            <w:r w:rsidR="00F21D50" w:rsidRPr="00D97DAA">
              <w:t xml:space="preserve"> los</w:t>
            </w:r>
            <w:r w:rsidR="00AC049B" w:rsidRPr="00D97DAA">
              <w:t xml:space="preserve"> residuos. Cesar Reinoso, </w:t>
            </w:r>
            <w:r w:rsidR="008358E0" w:rsidRPr="00D97DAA">
              <w:t xml:space="preserve">Administrador del Centro de Manejo de Residuos Industriales Confinor (CMRI), </w:t>
            </w:r>
            <w:r w:rsidR="00AC049B" w:rsidRPr="00D97DAA">
              <w:t>indicó que se estima una vida útil de aproximadamente de 2 meses</w:t>
            </w:r>
            <w:r w:rsidR="008F1967" w:rsidRPr="00D97DAA">
              <w:t xml:space="preserve"> (</w:t>
            </w:r>
            <w:r w:rsidR="008F1967" w:rsidRPr="00D97DAA">
              <w:fldChar w:fldCharType="begin"/>
            </w:r>
            <w:r w:rsidR="008F1967" w:rsidRPr="00D97DAA">
              <w:instrText xml:space="preserve"> REF _Ref409099967 \h  \* MERGEFORMAT </w:instrText>
            </w:r>
            <w:r w:rsidR="008F1967" w:rsidRPr="00D97DAA">
              <w:fldChar w:fldCharType="separate"/>
            </w:r>
            <w:r w:rsidR="001633E4" w:rsidRPr="00D97DAA">
              <w:t xml:space="preserve">Fotografía </w:t>
            </w:r>
            <w:r w:rsidR="001633E4" w:rsidRPr="00D97DAA">
              <w:rPr>
                <w:noProof/>
              </w:rPr>
              <w:t>8</w:t>
            </w:r>
            <w:r w:rsidR="008F1967" w:rsidRPr="00D97DAA">
              <w:fldChar w:fldCharType="end"/>
            </w:r>
            <w:r w:rsidR="008F1967" w:rsidRPr="00D97DAA">
              <w:t>)</w:t>
            </w:r>
            <w:r w:rsidR="00AC049B" w:rsidRPr="00D97DAA">
              <w:t>.</w:t>
            </w:r>
          </w:p>
          <w:p w14:paraId="44FB6673" w14:textId="77777777" w:rsidR="00AC049B" w:rsidRPr="00D97DAA" w:rsidRDefault="00AC049B" w:rsidP="00CF32D8">
            <w:pPr>
              <w:pStyle w:val="Prrafodelista"/>
              <w:numPr>
                <w:ilvl w:val="0"/>
                <w:numId w:val="9"/>
              </w:numPr>
              <w:spacing w:before="120" w:after="120"/>
              <w:ind w:left="426"/>
              <w:contextualSpacing w:val="0"/>
              <w:rPr>
                <w:u w:val="single"/>
              </w:rPr>
            </w:pPr>
            <w:r w:rsidRPr="00D97DAA">
              <w:rPr>
                <w:u w:val="single"/>
              </w:rPr>
              <w:t xml:space="preserve">Respecto </w:t>
            </w:r>
            <w:r w:rsidR="00F61E66" w:rsidRPr="00D97DAA">
              <w:rPr>
                <w:u w:val="single"/>
              </w:rPr>
              <w:t>del Relleno</w:t>
            </w:r>
            <w:r w:rsidRPr="00D97DAA">
              <w:rPr>
                <w:u w:val="single"/>
              </w:rPr>
              <w:t xml:space="preserve"> N° 3.</w:t>
            </w:r>
            <w:r w:rsidRPr="00D97DAA">
              <w:t xml:space="preserve"> Al momento de la inspección solo </w:t>
            </w:r>
            <w:r w:rsidR="00E538A4" w:rsidRPr="00D97DAA">
              <w:t>se encontraba la</w:t>
            </w:r>
            <w:r w:rsidRPr="00D97DAA">
              <w:t xml:space="preserve"> excavación de la Celda</w:t>
            </w:r>
            <w:r w:rsidR="008F1967" w:rsidRPr="00D97DAA">
              <w:t xml:space="preserve"> (</w:t>
            </w:r>
            <w:r w:rsidR="00831FB9" w:rsidRPr="00D97DAA">
              <w:fldChar w:fldCharType="begin"/>
            </w:r>
            <w:r w:rsidR="00831FB9" w:rsidRPr="00D97DAA">
              <w:instrText xml:space="preserve"> REF _Ref409104320 \h  \* MERGEFORMAT </w:instrText>
            </w:r>
            <w:r w:rsidR="00831FB9" w:rsidRPr="00D97DAA">
              <w:fldChar w:fldCharType="separate"/>
            </w:r>
            <w:r w:rsidR="001633E4" w:rsidRPr="00D97DAA">
              <w:t xml:space="preserve">Fotografía </w:t>
            </w:r>
            <w:r w:rsidR="001633E4" w:rsidRPr="00D97DAA">
              <w:rPr>
                <w:noProof/>
              </w:rPr>
              <w:t>9</w:t>
            </w:r>
            <w:r w:rsidR="00831FB9" w:rsidRPr="00D97DAA">
              <w:fldChar w:fldCharType="end"/>
            </w:r>
            <w:r w:rsidR="008F1967" w:rsidRPr="00D97DAA">
              <w:t>)</w:t>
            </w:r>
            <w:r w:rsidR="00F21D50" w:rsidRPr="00D97DAA">
              <w:t>.</w:t>
            </w:r>
          </w:p>
          <w:p w14:paraId="7B962556" w14:textId="77777777" w:rsidR="00E0633D" w:rsidRPr="00D97DAA" w:rsidRDefault="00AC049B" w:rsidP="00905A73">
            <w:pPr>
              <w:spacing w:before="120" w:after="120"/>
            </w:pPr>
            <w:r w:rsidRPr="00D97DAA">
              <w:t>Las coordenadas de l</w:t>
            </w:r>
            <w:r w:rsidR="004903D1" w:rsidRPr="00D97DAA">
              <w:t>os 3 Rellenos</w:t>
            </w:r>
            <w:r w:rsidRPr="00D97DAA">
              <w:t xml:space="preserve"> de Seguridad antes descritas se muestran en la </w:t>
            </w:r>
            <w:r w:rsidRPr="00D97DAA">
              <w:fldChar w:fldCharType="begin"/>
            </w:r>
            <w:r w:rsidRPr="00D97DAA">
              <w:instrText xml:space="preserve"> REF _Ref408495005 \h  \* MERGEFORMAT </w:instrText>
            </w:r>
            <w:r w:rsidRPr="00D97DAA">
              <w:fldChar w:fldCharType="separate"/>
            </w:r>
            <w:r w:rsidR="001633E4" w:rsidRPr="00D97DAA">
              <w:t>Tabla 2</w:t>
            </w:r>
            <w:r w:rsidRPr="00D97DAA">
              <w:fldChar w:fldCharType="end"/>
            </w:r>
            <w:r w:rsidRPr="00D97DAA">
              <w:t xml:space="preserve"> d</w:t>
            </w:r>
            <w:r w:rsidR="00E0633D" w:rsidRPr="00D97DAA">
              <w:t>el presente informe mientras que su distribución se presenta en la</w:t>
            </w:r>
            <w:r w:rsidR="00905A73" w:rsidRPr="00D97DAA">
              <w:t xml:space="preserve"> </w:t>
            </w:r>
            <w:r w:rsidR="00905A73" w:rsidRPr="00D97DAA">
              <w:fldChar w:fldCharType="begin"/>
            </w:r>
            <w:r w:rsidR="00905A73" w:rsidRPr="00D97DAA">
              <w:instrText xml:space="preserve"> REF _Ref409104347 \h  \* MERGEFORMAT </w:instrText>
            </w:r>
            <w:r w:rsidR="00905A73" w:rsidRPr="00D97DAA">
              <w:fldChar w:fldCharType="separate"/>
            </w:r>
            <w:r w:rsidR="001633E4" w:rsidRPr="00D97DAA">
              <w:t xml:space="preserve">Figura </w:t>
            </w:r>
            <w:r w:rsidR="001633E4" w:rsidRPr="00D97DAA">
              <w:rPr>
                <w:noProof/>
              </w:rPr>
              <w:t>5</w:t>
            </w:r>
            <w:r w:rsidR="00905A73" w:rsidRPr="00D97DAA">
              <w:fldChar w:fldCharType="end"/>
            </w:r>
            <w:r w:rsidR="008F5034" w:rsidRPr="00D97DAA">
              <w:t>.</w:t>
            </w:r>
          </w:p>
          <w:p w14:paraId="4A235318" w14:textId="77777777" w:rsidR="00854684" w:rsidRPr="00D97DAA" w:rsidRDefault="00854684" w:rsidP="00854684">
            <w:pPr>
              <w:spacing w:before="120" w:after="120"/>
              <w:rPr>
                <w:b/>
              </w:rPr>
            </w:pPr>
            <w:r w:rsidRPr="00D97DAA">
              <w:rPr>
                <w:b/>
              </w:rPr>
              <w:lastRenderedPageBreak/>
              <w:t>Resultados examen de Información:</w:t>
            </w:r>
          </w:p>
          <w:p w14:paraId="4837AD7D" w14:textId="77777777" w:rsidR="0047023C" w:rsidRPr="00D97DAA" w:rsidRDefault="00854684" w:rsidP="00854684">
            <w:pPr>
              <w:spacing w:before="120" w:after="120"/>
            </w:pPr>
            <w:r w:rsidRPr="00D97DAA">
              <w:t>Del examen de información de la documentación señalada en la exigencia, es posible indicar que a la distribución de los rellenos de seguridad construidos a la fecha presentan una variación con la distribución proyectada, ya que el área donde se encuentra escavado el Relleno N° 2 (relleno chico) se proyectaba para la construcción de un relleno grande.</w:t>
            </w:r>
          </w:p>
        </w:tc>
      </w:tr>
      <w:tr w:rsidR="00AF0C19" w:rsidRPr="00D97DAA" w14:paraId="61634954" w14:textId="77777777" w:rsidTr="00614311">
        <w:trPr>
          <w:trHeight w:val="283"/>
        </w:trPr>
        <w:tc>
          <w:tcPr>
            <w:tcW w:w="5000" w:type="pct"/>
            <w:gridSpan w:val="9"/>
            <w:vAlign w:val="center"/>
          </w:tcPr>
          <w:p w14:paraId="07B5B812" w14:textId="77777777" w:rsidR="00AF0C19" w:rsidRPr="00D97DAA" w:rsidRDefault="00AF0C19" w:rsidP="00614311">
            <w:pPr>
              <w:jc w:val="center"/>
              <w:rPr>
                <w:b/>
              </w:rPr>
            </w:pPr>
            <w:r w:rsidRPr="00D97DAA">
              <w:rPr>
                <w:b/>
              </w:rPr>
              <w:lastRenderedPageBreak/>
              <w:t>Registros</w:t>
            </w:r>
          </w:p>
        </w:tc>
      </w:tr>
      <w:tr w:rsidR="00E0633D" w:rsidRPr="00D97DAA" w14:paraId="04DFE04D" w14:textId="77777777" w:rsidTr="00E27C88">
        <w:trPr>
          <w:trHeight w:val="2835"/>
        </w:trPr>
        <w:tc>
          <w:tcPr>
            <w:tcW w:w="2502" w:type="pct"/>
            <w:gridSpan w:val="5"/>
            <w:vAlign w:val="center"/>
          </w:tcPr>
          <w:p w14:paraId="3900FD99" w14:textId="77777777" w:rsidR="00E0633D" w:rsidRPr="00D97DAA" w:rsidRDefault="006E37F8" w:rsidP="00E725A8">
            <w:pPr>
              <w:spacing w:before="120" w:after="120"/>
              <w:jc w:val="center"/>
            </w:pPr>
            <w:r w:rsidRPr="00D97DAA">
              <w:rPr>
                <w:noProof/>
                <w:lang w:eastAsia="es-CL"/>
              </w:rPr>
              <w:drawing>
                <wp:inline distT="0" distB="0" distL="0" distR="0" wp14:anchorId="6ABADBC7" wp14:editId="1D8E5822">
                  <wp:extent cx="3341755" cy="1944000"/>
                  <wp:effectExtent l="0" t="0" r="0" b="0"/>
                  <wp:docPr id="6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46.JPG"/>
                          <pic:cNvPicPr/>
                        </pic:nvPicPr>
                        <pic:blipFill rotWithShape="1">
                          <a:blip r:embed="rId43">
                            <a:extLst>
                              <a:ext uri="{28A0092B-C50C-407E-A947-70E740481C1C}">
                                <a14:useLocalDpi xmlns:a14="http://schemas.microsoft.com/office/drawing/2010/main" val="0"/>
                              </a:ext>
                            </a:extLst>
                          </a:blip>
                          <a:srcRect t="22436"/>
                          <a:stretch/>
                        </pic:blipFill>
                        <pic:spPr bwMode="auto">
                          <a:xfrm>
                            <a:off x="0" y="0"/>
                            <a:ext cx="3341755" cy="1944000"/>
                          </a:xfrm>
                          <a:prstGeom prst="rect">
                            <a:avLst/>
                          </a:prstGeom>
                          <a:ln>
                            <a:noFill/>
                          </a:ln>
                          <a:extLst>
                            <a:ext uri="{53640926-AAD7-44D8-BBD7-CCE9431645EC}">
                              <a14:shadowObscured xmlns:a14="http://schemas.microsoft.com/office/drawing/2010/main"/>
                            </a:ext>
                          </a:extLst>
                        </pic:spPr>
                      </pic:pic>
                    </a:graphicData>
                  </a:graphic>
                </wp:inline>
              </w:drawing>
            </w:r>
          </w:p>
        </w:tc>
        <w:tc>
          <w:tcPr>
            <w:tcW w:w="2498" w:type="pct"/>
            <w:gridSpan w:val="4"/>
            <w:vAlign w:val="center"/>
          </w:tcPr>
          <w:p w14:paraId="760DA780" w14:textId="77777777" w:rsidR="00E0633D" w:rsidRPr="00D97DAA" w:rsidRDefault="006E37F8" w:rsidP="00E725A8">
            <w:pPr>
              <w:spacing w:before="120" w:after="120"/>
              <w:jc w:val="center"/>
            </w:pPr>
            <w:r w:rsidRPr="00D97DAA">
              <w:rPr>
                <w:noProof/>
                <w:lang w:eastAsia="es-CL"/>
              </w:rPr>
              <w:drawing>
                <wp:inline distT="0" distB="0" distL="0" distR="0" wp14:anchorId="78D7C6F9" wp14:editId="08F92842">
                  <wp:extent cx="3287415" cy="1944000"/>
                  <wp:effectExtent l="0" t="0" r="8255" b="0"/>
                  <wp:docPr id="28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48.JPG"/>
                          <pic:cNvPicPr/>
                        </pic:nvPicPr>
                        <pic:blipFill rotWithShape="1">
                          <a:blip r:embed="rId44">
                            <a:extLst>
                              <a:ext uri="{28A0092B-C50C-407E-A947-70E740481C1C}">
                                <a14:useLocalDpi xmlns:a14="http://schemas.microsoft.com/office/drawing/2010/main" val="0"/>
                              </a:ext>
                            </a:extLst>
                          </a:blip>
                          <a:srcRect t="21154"/>
                          <a:stretch/>
                        </pic:blipFill>
                        <pic:spPr bwMode="auto">
                          <a:xfrm>
                            <a:off x="0" y="0"/>
                            <a:ext cx="3287415" cy="1944000"/>
                          </a:xfrm>
                          <a:prstGeom prst="rect">
                            <a:avLst/>
                          </a:prstGeom>
                          <a:ln>
                            <a:noFill/>
                          </a:ln>
                          <a:extLst>
                            <a:ext uri="{53640926-AAD7-44D8-BBD7-CCE9431645EC}">
                              <a14:shadowObscured xmlns:a14="http://schemas.microsoft.com/office/drawing/2010/main"/>
                            </a:ext>
                          </a:extLst>
                        </pic:spPr>
                      </pic:pic>
                    </a:graphicData>
                  </a:graphic>
                </wp:inline>
              </w:drawing>
            </w:r>
          </w:p>
        </w:tc>
      </w:tr>
      <w:tr w:rsidR="00E0633D" w:rsidRPr="00D97DAA" w14:paraId="5A9887C8" w14:textId="77777777" w:rsidTr="00E27C88">
        <w:trPr>
          <w:trHeight w:val="283"/>
        </w:trPr>
        <w:tc>
          <w:tcPr>
            <w:tcW w:w="1250" w:type="pct"/>
            <w:gridSpan w:val="2"/>
            <w:vAlign w:val="center"/>
          </w:tcPr>
          <w:p w14:paraId="1BAC94C2" w14:textId="77777777" w:rsidR="00E0633D" w:rsidRPr="00D97DAA" w:rsidRDefault="00E0633D" w:rsidP="00E725A8">
            <w:pPr>
              <w:jc w:val="left"/>
              <w:rPr>
                <w:b/>
              </w:rPr>
            </w:pPr>
            <w:bookmarkStart w:id="145" w:name="_Ref409099959"/>
            <w:r w:rsidRPr="00D97DAA">
              <w:rPr>
                <w:b/>
              </w:rPr>
              <w:t xml:space="preserve">Fotografía </w:t>
            </w:r>
            <w:r w:rsidRPr="00D97DAA">
              <w:rPr>
                <w:b/>
              </w:rPr>
              <w:fldChar w:fldCharType="begin"/>
            </w:r>
            <w:r w:rsidRPr="00D97DAA">
              <w:rPr>
                <w:b/>
              </w:rPr>
              <w:instrText xml:space="preserve"> SEQ Fotografía \* ARABIC </w:instrText>
            </w:r>
            <w:r w:rsidRPr="00D97DAA">
              <w:rPr>
                <w:b/>
              </w:rPr>
              <w:fldChar w:fldCharType="separate"/>
            </w:r>
            <w:r w:rsidR="001633E4" w:rsidRPr="00D97DAA">
              <w:rPr>
                <w:b/>
                <w:noProof/>
              </w:rPr>
              <w:t>7</w:t>
            </w:r>
            <w:r w:rsidRPr="00D97DAA">
              <w:rPr>
                <w:b/>
              </w:rPr>
              <w:fldChar w:fldCharType="end"/>
            </w:r>
            <w:bookmarkEnd w:id="145"/>
          </w:p>
        </w:tc>
        <w:tc>
          <w:tcPr>
            <w:tcW w:w="1252" w:type="pct"/>
            <w:gridSpan w:val="3"/>
            <w:vAlign w:val="center"/>
          </w:tcPr>
          <w:p w14:paraId="46D3A573" w14:textId="77777777" w:rsidR="00E0633D" w:rsidRPr="00D97DAA" w:rsidRDefault="00E0633D" w:rsidP="00E725A8">
            <w:pPr>
              <w:jc w:val="left"/>
              <w:rPr>
                <w:b/>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c>
          <w:tcPr>
            <w:tcW w:w="1250" w:type="pct"/>
            <w:gridSpan w:val="2"/>
            <w:vAlign w:val="center"/>
          </w:tcPr>
          <w:p w14:paraId="407F17DA" w14:textId="77777777" w:rsidR="00E0633D" w:rsidRPr="00D97DAA" w:rsidRDefault="00E0633D" w:rsidP="00E725A8">
            <w:pPr>
              <w:rPr>
                <w:b/>
                <w:sz w:val="18"/>
                <w:szCs w:val="18"/>
              </w:rPr>
            </w:pPr>
            <w:bookmarkStart w:id="146" w:name="_Ref409099967"/>
            <w:r w:rsidRPr="00D97DAA">
              <w:rPr>
                <w:b/>
              </w:rPr>
              <w:t xml:space="preserve">Fotografía </w:t>
            </w:r>
            <w:r w:rsidRPr="00D97DAA">
              <w:rPr>
                <w:b/>
              </w:rPr>
              <w:fldChar w:fldCharType="begin"/>
            </w:r>
            <w:r w:rsidRPr="00D97DAA">
              <w:rPr>
                <w:b/>
              </w:rPr>
              <w:instrText xml:space="preserve"> SEQ Fotografía \* ARABIC </w:instrText>
            </w:r>
            <w:r w:rsidRPr="00D97DAA">
              <w:rPr>
                <w:b/>
              </w:rPr>
              <w:fldChar w:fldCharType="separate"/>
            </w:r>
            <w:r w:rsidR="001633E4" w:rsidRPr="00D97DAA">
              <w:rPr>
                <w:b/>
                <w:noProof/>
              </w:rPr>
              <w:t>8</w:t>
            </w:r>
            <w:r w:rsidRPr="00D97DAA">
              <w:rPr>
                <w:b/>
              </w:rPr>
              <w:fldChar w:fldCharType="end"/>
            </w:r>
            <w:bookmarkEnd w:id="146"/>
          </w:p>
        </w:tc>
        <w:tc>
          <w:tcPr>
            <w:tcW w:w="1248" w:type="pct"/>
            <w:gridSpan w:val="2"/>
            <w:vAlign w:val="center"/>
          </w:tcPr>
          <w:p w14:paraId="66C2CF53" w14:textId="77777777" w:rsidR="00E0633D" w:rsidRPr="00D97DAA" w:rsidRDefault="00E0633D" w:rsidP="00E725A8">
            <w:pPr>
              <w:jc w:val="left"/>
              <w:rPr>
                <w:b/>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DE5843" w:rsidRPr="00D97DAA" w14:paraId="3CD6152B" w14:textId="77777777" w:rsidTr="00E27C88">
        <w:trPr>
          <w:trHeight w:val="283"/>
        </w:trPr>
        <w:tc>
          <w:tcPr>
            <w:tcW w:w="1250" w:type="pct"/>
            <w:gridSpan w:val="2"/>
            <w:vAlign w:val="center"/>
          </w:tcPr>
          <w:p w14:paraId="289DDB53" w14:textId="77777777" w:rsidR="00DE5843" w:rsidRPr="00D97DAA" w:rsidRDefault="00DE5843" w:rsidP="00E725A8">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6" w:type="pct"/>
            <w:gridSpan w:val="2"/>
            <w:vAlign w:val="center"/>
          </w:tcPr>
          <w:p w14:paraId="4AF3C68F" w14:textId="77777777" w:rsidR="00DE5843" w:rsidRPr="00D97DAA" w:rsidRDefault="00DE5843" w:rsidP="00E725A8">
            <w:pPr>
              <w:rPr>
                <w:b/>
                <w:sz w:val="18"/>
                <w:szCs w:val="18"/>
              </w:rPr>
            </w:pPr>
            <w:r w:rsidRPr="00D97DAA">
              <w:rPr>
                <w:b/>
                <w:sz w:val="18"/>
                <w:szCs w:val="18"/>
              </w:rPr>
              <w:t>Norte:</w:t>
            </w:r>
            <w:r w:rsidR="005D434E" w:rsidRPr="00D97DAA">
              <w:t xml:space="preserve"> </w:t>
            </w:r>
            <w:r w:rsidR="005D434E" w:rsidRPr="00D97DAA">
              <w:rPr>
                <w:sz w:val="18"/>
                <w:szCs w:val="18"/>
              </w:rPr>
              <w:t>6.959.153</w:t>
            </w:r>
          </w:p>
        </w:tc>
        <w:tc>
          <w:tcPr>
            <w:tcW w:w="626" w:type="pct"/>
            <w:vAlign w:val="center"/>
          </w:tcPr>
          <w:p w14:paraId="051539C3" w14:textId="77777777" w:rsidR="00DE5843" w:rsidRPr="00D97DAA" w:rsidRDefault="00DE5843" w:rsidP="00E725A8">
            <w:pPr>
              <w:rPr>
                <w:b/>
                <w:sz w:val="18"/>
                <w:szCs w:val="18"/>
              </w:rPr>
            </w:pPr>
            <w:r w:rsidRPr="00D97DAA">
              <w:rPr>
                <w:b/>
                <w:sz w:val="18"/>
                <w:szCs w:val="18"/>
              </w:rPr>
              <w:t>Este:</w:t>
            </w:r>
            <w:r w:rsidR="005D434E" w:rsidRPr="00D97DAA">
              <w:rPr>
                <w:sz w:val="18"/>
                <w:szCs w:val="18"/>
              </w:rPr>
              <w:t xml:space="preserve"> 361.904</w:t>
            </w:r>
          </w:p>
        </w:tc>
        <w:tc>
          <w:tcPr>
            <w:tcW w:w="1250" w:type="pct"/>
            <w:gridSpan w:val="2"/>
            <w:vAlign w:val="center"/>
          </w:tcPr>
          <w:p w14:paraId="1A55B134" w14:textId="77777777" w:rsidR="00DE5843" w:rsidRPr="00D97DAA" w:rsidRDefault="00DE5843" w:rsidP="00E725A8">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4" w:type="pct"/>
            <w:vAlign w:val="center"/>
          </w:tcPr>
          <w:p w14:paraId="647BD6AE" w14:textId="77777777" w:rsidR="00DE5843" w:rsidRPr="00D97DAA" w:rsidRDefault="00DE5843" w:rsidP="00E725A8">
            <w:pPr>
              <w:rPr>
                <w:b/>
                <w:sz w:val="18"/>
                <w:szCs w:val="18"/>
              </w:rPr>
            </w:pPr>
            <w:r w:rsidRPr="00D97DAA">
              <w:rPr>
                <w:b/>
                <w:sz w:val="18"/>
                <w:szCs w:val="18"/>
              </w:rPr>
              <w:t>Norte:</w:t>
            </w:r>
            <w:r w:rsidR="00C70D66" w:rsidRPr="00D97DAA">
              <w:rPr>
                <w:sz w:val="18"/>
                <w:szCs w:val="18"/>
              </w:rPr>
              <w:t xml:space="preserve"> 6.959.176</w:t>
            </w:r>
          </w:p>
        </w:tc>
        <w:tc>
          <w:tcPr>
            <w:tcW w:w="624" w:type="pct"/>
            <w:vAlign w:val="center"/>
          </w:tcPr>
          <w:p w14:paraId="7DE7B34A" w14:textId="77777777" w:rsidR="00DE5843" w:rsidRPr="00D97DAA" w:rsidRDefault="00DE5843" w:rsidP="00E725A8">
            <w:pPr>
              <w:rPr>
                <w:b/>
                <w:sz w:val="18"/>
                <w:szCs w:val="18"/>
              </w:rPr>
            </w:pPr>
            <w:r w:rsidRPr="00D97DAA">
              <w:rPr>
                <w:b/>
                <w:sz w:val="18"/>
                <w:szCs w:val="18"/>
              </w:rPr>
              <w:t>Este:</w:t>
            </w:r>
            <w:r w:rsidR="00C70D66" w:rsidRPr="00D97DAA">
              <w:rPr>
                <w:sz w:val="18"/>
                <w:szCs w:val="18"/>
              </w:rPr>
              <w:t xml:space="preserve"> 361.857</w:t>
            </w:r>
          </w:p>
        </w:tc>
      </w:tr>
      <w:tr w:rsidR="00DE5843" w:rsidRPr="00D97DAA" w14:paraId="1985BA0E" w14:textId="77777777" w:rsidTr="00E27C88">
        <w:trPr>
          <w:trHeight w:val="283"/>
        </w:trPr>
        <w:tc>
          <w:tcPr>
            <w:tcW w:w="2502" w:type="pct"/>
            <w:gridSpan w:val="5"/>
          </w:tcPr>
          <w:p w14:paraId="7BF6F30D" w14:textId="77777777" w:rsidR="00DE5843" w:rsidRPr="00D97DAA" w:rsidRDefault="00DE5843" w:rsidP="00E725A8">
            <w:pPr>
              <w:spacing w:before="60" w:after="60"/>
              <w:rPr>
                <w:rFonts w:eastAsia="Times New Roman"/>
                <w:color w:val="000000"/>
                <w:sz w:val="18"/>
                <w:szCs w:val="18"/>
                <w:lang w:eastAsia="es-CL"/>
              </w:rPr>
            </w:pPr>
            <w:r w:rsidRPr="00D97DAA">
              <w:rPr>
                <w:rFonts w:eastAsia="Times New Roman"/>
                <w:b/>
                <w:color w:val="000000"/>
                <w:sz w:val="18"/>
                <w:szCs w:val="18"/>
                <w:lang w:eastAsia="es-CL"/>
              </w:rPr>
              <w:t>Descripción medio de prueba:</w:t>
            </w:r>
            <w:r w:rsidR="0056426F" w:rsidRPr="00D97DAA">
              <w:rPr>
                <w:rFonts w:eastAsia="Times New Roman"/>
                <w:color w:val="000000"/>
                <w:sz w:val="18"/>
                <w:szCs w:val="18"/>
                <w:lang w:eastAsia="es-CL"/>
              </w:rPr>
              <w:t xml:space="preserve"> Vista general del Relleno N° 1, el cual se encuentra cerrado. Se observan los extremos de las cañerías para el control de lixiviados y respiraderos.</w:t>
            </w:r>
          </w:p>
        </w:tc>
        <w:tc>
          <w:tcPr>
            <w:tcW w:w="2498" w:type="pct"/>
            <w:gridSpan w:val="4"/>
          </w:tcPr>
          <w:p w14:paraId="4BD73128" w14:textId="5C6FDE57" w:rsidR="00DE5843" w:rsidRPr="00D97DAA" w:rsidRDefault="00DE5843" w:rsidP="00E725A8">
            <w:pPr>
              <w:spacing w:before="60" w:after="60"/>
              <w:rPr>
                <w:b/>
              </w:rPr>
            </w:pPr>
            <w:r w:rsidRPr="00D97DAA">
              <w:rPr>
                <w:rFonts w:eastAsia="Times New Roman"/>
                <w:b/>
                <w:color w:val="000000"/>
                <w:sz w:val="18"/>
                <w:szCs w:val="18"/>
                <w:lang w:eastAsia="es-CL"/>
              </w:rPr>
              <w:t>Descripción medio de prueba:</w:t>
            </w:r>
            <w:r w:rsidR="004C50A0" w:rsidRPr="00D97DAA">
              <w:rPr>
                <w:rFonts w:eastAsia="Times New Roman"/>
                <w:color w:val="000000"/>
                <w:sz w:val="18"/>
                <w:szCs w:val="18"/>
                <w:lang w:eastAsia="es-CL"/>
              </w:rPr>
              <w:t xml:space="preserve"> Vista general del Relleno N° </w:t>
            </w:r>
            <w:r w:rsidR="00285940" w:rsidRPr="00D97DAA">
              <w:rPr>
                <w:rFonts w:eastAsia="Times New Roman"/>
                <w:color w:val="000000"/>
                <w:sz w:val="18"/>
                <w:szCs w:val="18"/>
                <w:lang w:eastAsia="es-CL"/>
              </w:rPr>
              <w:t>2</w:t>
            </w:r>
            <w:r w:rsidR="004C50A0" w:rsidRPr="00D97DAA">
              <w:rPr>
                <w:rFonts w:eastAsia="Times New Roman"/>
                <w:color w:val="000000"/>
                <w:sz w:val="18"/>
                <w:szCs w:val="18"/>
                <w:lang w:eastAsia="es-CL"/>
              </w:rPr>
              <w:t>, en operación. Se observa retroexcavadora trabajando en la distribución de residuos y carpeta de HDPE que cubre el pretil de seguridad.</w:t>
            </w:r>
          </w:p>
        </w:tc>
      </w:tr>
      <w:tr w:rsidR="00E27C88" w:rsidRPr="00D97DAA" w14:paraId="2BA5B14A" w14:textId="77777777" w:rsidTr="00831FB9">
        <w:trPr>
          <w:trHeight w:val="3118"/>
        </w:trPr>
        <w:tc>
          <w:tcPr>
            <w:tcW w:w="5000" w:type="pct"/>
            <w:gridSpan w:val="9"/>
            <w:vAlign w:val="center"/>
          </w:tcPr>
          <w:p w14:paraId="3A3F5B7E" w14:textId="77777777" w:rsidR="00E27C88" w:rsidRPr="00D97DAA" w:rsidRDefault="00E27C88" w:rsidP="00614311">
            <w:pPr>
              <w:spacing w:before="120" w:after="120"/>
              <w:jc w:val="center"/>
              <w:rPr>
                <w:b/>
              </w:rPr>
            </w:pPr>
            <w:r w:rsidRPr="00D97DAA">
              <w:rPr>
                <w:b/>
                <w:noProof/>
                <w:lang w:eastAsia="es-CL"/>
              </w:rPr>
              <w:lastRenderedPageBreak/>
              <w:drawing>
                <wp:inline distT="0" distB="0" distL="0" distR="0" wp14:anchorId="598A31BC" wp14:editId="25A2D742">
                  <wp:extent cx="3209140" cy="1944000"/>
                  <wp:effectExtent l="0" t="0" r="0" b="0"/>
                  <wp:docPr id="29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34.JPG"/>
                          <pic:cNvPicPr/>
                        </pic:nvPicPr>
                        <pic:blipFill rotWithShape="1">
                          <a:blip r:embed="rId45">
                            <a:extLst>
                              <a:ext uri="{28A0092B-C50C-407E-A947-70E740481C1C}">
                                <a14:useLocalDpi xmlns:a14="http://schemas.microsoft.com/office/drawing/2010/main" val="0"/>
                              </a:ext>
                            </a:extLst>
                          </a:blip>
                          <a:srcRect t="19231"/>
                          <a:stretch/>
                        </pic:blipFill>
                        <pic:spPr bwMode="auto">
                          <a:xfrm>
                            <a:off x="0" y="0"/>
                            <a:ext cx="3209140" cy="1944000"/>
                          </a:xfrm>
                          <a:prstGeom prst="rect">
                            <a:avLst/>
                          </a:prstGeom>
                          <a:ln>
                            <a:noFill/>
                          </a:ln>
                          <a:extLst>
                            <a:ext uri="{53640926-AAD7-44D8-BBD7-CCE9431645EC}">
                              <a14:shadowObscured xmlns:a14="http://schemas.microsoft.com/office/drawing/2010/main"/>
                            </a:ext>
                          </a:extLst>
                        </pic:spPr>
                      </pic:pic>
                    </a:graphicData>
                  </a:graphic>
                </wp:inline>
              </w:drawing>
            </w:r>
          </w:p>
        </w:tc>
      </w:tr>
      <w:tr w:rsidR="00E27C88" w:rsidRPr="00D97DAA" w14:paraId="3759F422" w14:textId="77777777" w:rsidTr="00E27C88">
        <w:trPr>
          <w:trHeight w:val="283"/>
        </w:trPr>
        <w:tc>
          <w:tcPr>
            <w:tcW w:w="2502" w:type="pct"/>
            <w:gridSpan w:val="5"/>
            <w:vAlign w:val="center"/>
          </w:tcPr>
          <w:p w14:paraId="0E8F266C" w14:textId="77777777" w:rsidR="00E27C88" w:rsidRPr="00D97DAA" w:rsidRDefault="00E27C88" w:rsidP="000A1A0A">
            <w:pPr>
              <w:jc w:val="left"/>
              <w:rPr>
                <w:b/>
                <w:sz w:val="18"/>
                <w:szCs w:val="18"/>
              </w:rPr>
            </w:pPr>
            <w:bookmarkStart w:id="147" w:name="_Ref409104320"/>
            <w:bookmarkStart w:id="148" w:name="_Ref409099974"/>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9</w:t>
            </w:r>
            <w:r w:rsidRPr="00D97DAA">
              <w:rPr>
                <w:b/>
                <w:sz w:val="18"/>
                <w:szCs w:val="18"/>
              </w:rPr>
              <w:fldChar w:fldCharType="end"/>
            </w:r>
            <w:bookmarkEnd w:id="147"/>
          </w:p>
        </w:tc>
        <w:bookmarkEnd w:id="148"/>
        <w:tc>
          <w:tcPr>
            <w:tcW w:w="2498" w:type="pct"/>
            <w:gridSpan w:val="4"/>
            <w:vAlign w:val="center"/>
          </w:tcPr>
          <w:p w14:paraId="24C1BC1A" w14:textId="77777777" w:rsidR="00E27C88" w:rsidRPr="00D97DAA" w:rsidRDefault="00E27C88" w:rsidP="000A1A0A">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E27C88" w:rsidRPr="00D97DAA" w14:paraId="70DDEF46" w14:textId="77777777" w:rsidTr="00E27C88">
        <w:trPr>
          <w:trHeight w:val="283"/>
        </w:trPr>
        <w:tc>
          <w:tcPr>
            <w:tcW w:w="1667" w:type="pct"/>
            <w:gridSpan w:val="3"/>
            <w:vAlign w:val="center"/>
          </w:tcPr>
          <w:p w14:paraId="10F78928" w14:textId="77777777" w:rsidR="00E27C88" w:rsidRPr="00D97DAA" w:rsidRDefault="00E27C88" w:rsidP="00E725A8">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1667" w:type="pct"/>
            <w:gridSpan w:val="3"/>
            <w:vAlign w:val="center"/>
          </w:tcPr>
          <w:p w14:paraId="03557DFB" w14:textId="77777777" w:rsidR="00E27C88" w:rsidRPr="00D97DAA" w:rsidRDefault="00E27C88" w:rsidP="00E725A8">
            <w:pPr>
              <w:rPr>
                <w:b/>
                <w:sz w:val="18"/>
                <w:szCs w:val="18"/>
              </w:rPr>
            </w:pPr>
            <w:r w:rsidRPr="00D97DAA">
              <w:rPr>
                <w:b/>
                <w:sz w:val="18"/>
                <w:szCs w:val="18"/>
              </w:rPr>
              <w:t>Norte:</w:t>
            </w:r>
            <w:r w:rsidRPr="00D97DAA">
              <w:t xml:space="preserve"> </w:t>
            </w:r>
            <w:r w:rsidRPr="00D97DAA">
              <w:rPr>
                <w:sz w:val="18"/>
                <w:szCs w:val="18"/>
              </w:rPr>
              <w:t>6.959.246</w:t>
            </w:r>
          </w:p>
        </w:tc>
        <w:tc>
          <w:tcPr>
            <w:tcW w:w="1666" w:type="pct"/>
            <w:gridSpan w:val="3"/>
            <w:vAlign w:val="center"/>
          </w:tcPr>
          <w:p w14:paraId="01CEAD60" w14:textId="77777777" w:rsidR="00E27C88" w:rsidRPr="00D97DAA" w:rsidRDefault="00E27C88" w:rsidP="00E725A8">
            <w:pPr>
              <w:rPr>
                <w:b/>
                <w:sz w:val="18"/>
                <w:szCs w:val="18"/>
              </w:rPr>
            </w:pPr>
            <w:r w:rsidRPr="00D97DAA">
              <w:rPr>
                <w:b/>
                <w:sz w:val="18"/>
                <w:szCs w:val="18"/>
              </w:rPr>
              <w:t>Este:</w:t>
            </w:r>
            <w:r w:rsidRPr="00D97DAA">
              <w:rPr>
                <w:sz w:val="18"/>
                <w:szCs w:val="18"/>
              </w:rPr>
              <w:t xml:space="preserve"> 361.590</w:t>
            </w:r>
          </w:p>
        </w:tc>
      </w:tr>
      <w:tr w:rsidR="00E27C88" w:rsidRPr="00D97DAA" w14:paraId="35AA99A7" w14:textId="77777777" w:rsidTr="00E27C88">
        <w:trPr>
          <w:trHeight w:val="283"/>
        </w:trPr>
        <w:tc>
          <w:tcPr>
            <w:tcW w:w="5000" w:type="pct"/>
            <w:gridSpan w:val="9"/>
          </w:tcPr>
          <w:p w14:paraId="0D314181" w14:textId="77777777" w:rsidR="00E27C88" w:rsidRPr="00D97DAA" w:rsidRDefault="00E27C88" w:rsidP="000A1A0A">
            <w:pPr>
              <w:spacing w:before="60" w:after="60"/>
              <w:rPr>
                <w:b/>
                <w:sz w:val="18"/>
                <w:szCs w:val="18"/>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Vista general de Relleno N° 3, en construcción.</w:t>
            </w:r>
          </w:p>
        </w:tc>
      </w:tr>
      <w:tr w:rsidR="00E27C88" w:rsidRPr="00D97DAA" w14:paraId="2A0C45A6" w14:textId="77777777" w:rsidTr="00E27C88">
        <w:trPr>
          <w:trHeight w:val="3628"/>
        </w:trPr>
        <w:tc>
          <w:tcPr>
            <w:tcW w:w="2502" w:type="pct"/>
            <w:gridSpan w:val="5"/>
            <w:vAlign w:val="center"/>
          </w:tcPr>
          <w:tbl>
            <w:tblPr>
              <w:tblStyle w:val="Tablaconcuadrcula"/>
              <w:tblW w:w="0" w:type="auto"/>
              <w:jc w:val="center"/>
              <w:tblLook w:val="04A0" w:firstRow="1" w:lastRow="0" w:firstColumn="1" w:lastColumn="0" w:noHBand="0" w:noVBand="1"/>
            </w:tblPr>
            <w:tblGrid>
              <w:gridCol w:w="1134"/>
              <w:gridCol w:w="1134"/>
              <w:gridCol w:w="1247"/>
              <w:gridCol w:w="1247"/>
            </w:tblGrid>
            <w:tr w:rsidR="00E27C88" w:rsidRPr="00D97DAA" w14:paraId="0D8AEE09" w14:textId="77777777" w:rsidTr="00E725A8">
              <w:trPr>
                <w:trHeight w:val="227"/>
                <w:jc w:val="center"/>
              </w:trPr>
              <w:tc>
                <w:tcPr>
                  <w:tcW w:w="1134" w:type="dxa"/>
                  <w:vMerge w:val="restart"/>
                  <w:shd w:val="clear" w:color="auto" w:fill="BFBFBF" w:themeFill="background1" w:themeFillShade="BF"/>
                  <w:vAlign w:val="center"/>
                </w:tcPr>
                <w:p w14:paraId="6CD56073" w14:textId="77777777" w:rsidR="00E27C88" w:rsidRPr="00D97DAA" w:rsidRDefault="00E27C88" w:rsidP="00E725A8">
                  <w:pPr>
                    <w:jc w:val="center"/>
                    <w:rPr>
                      <w:b/>
                      <w:sz w:val="18"/>
                      <w:szCs w:val="18"/>
                    </w:rPr>
                  </w:pPr>
                  <w:r w:rsidRPr="00D97DAA">
                    <w:rPr>
                      <w:b/>
                      <w:sz w:val="18"/>
                      <w:szCs w:val="18"/>
                    </w:rPr>
                    <w:t>Celda</w:t>
                  </w:r>
                </w:p>
              </w:tc>
              <w:tc>
                <w:tcPr>
                  <w:tcW w:w="1134" w:type="dxa"/>
                  <w:vMerge w:val="restart"/>
                  <w:shd w:val="clear" w:color="auto" w:fill="BFBFBF" w:themeFill="background1" w:themeFillShade="BF"/>
                  <w:vAlign w:val="center"/>
                </w:tcPr>
                <w:p w14:paraId="50E2123D" w14:textId="77777777" w:rsidR="00E27C88" w:rsidRPr="00D97DAA" w:rsidRDefault="00E27C88" w:rsidP="00E725A8">
                  <w:pPr>
                    <w:jc w:val="center"/>
                    <w:rPr>
                      <w:b/>
                      <w:sz w:val="18"/>
                      <w:szCs w:val="18"/>
                    </w:rPr>
                  </w:pPr>
                  <w:r w:rsidRPr="00D97DAA">
                    <w:rPr>
                      <w:b/>
                      <w:sz w:val="18"/>
                      <w:szCs w:val="18"/>
                    </w:rPr>
                    <w:t>Vértice</w:t>
                  </w:r>
                </w:p>
              </w:tc>
              <w:tc>
                <w:tcPr>
                  <w:tcW w:w="2494" w:type="dxa"/>
                  <w:gridSpan w:val="2"/>
                  <w:shd w:val="clear" w:color="auto" w:fill="BFBFBF" w:themeFill="background1" w:themeFillShade="BF"/>
                  <w:vAlign w:val="center"/>
                </w:tcPr>
                <w:p w14:paraId="0BE28EBF" w14:textId="77777777" w:rsidR="00E27C88" w:rsidRPr="00D97DAA" w:rsidRDefault="00E27C88" w:rsidP="00E725A8">
                  <w:pPr>
                    <w:jc w:val="center"/>
                    <w:rPr>
                      <w:b/>
                      <w:sz w:val="18"/>
                      <w:szCs w:val="18"/>
                    </w:rPr>
                  </w:pPr>
                  <w:r w:rsidRPr="00D97DAA">
                    <w:rPr>
                      <w:b/>
                      <w:sz w:val="18"/>
                      <w:szCs w:val="18"/>
                    </w:rPr>
                    <w:t>Coordenadas</w:t>
                  </w:r>
                </w:p>
              </w:tc>
            </w:tr>
            <w:tr w:rsidR="00E27C88" w:rsidRPr="00D97DAA" w14:paraId="50BDDE25" w14:textId="77777777" w:rsidTr="00E725A8">
              <w:trPr>
                <w:trHeight w:val="227"/>
                <w:jc w:val="center"/>
              </w:trPr>
              <w:tc>
                <w:tcPr>
                  <w:tcW w:w="1134" w:type="dxa"/>
                  <w:vMerge/>
                  <w:tcBorders>
                    <w:bottom w:val="single" w:sz="12" w:space="0" w:color="auto"/>
                  </w:tcBorders>
                  <w:shd w:val="clear" w:color="auto" w:fill="BFBFBF" w:themeFill="background1" w:themeFillShade="BF"/>
                  <w:vAlign w:val="center"/>
                </w:tcPr>
                <w:p w14:paraId="25DA8F09" w14:textId="77777777" w:rsidR="00E27C88" w:rsidRPr="00D97DAA" w:rsidRDefault="00E27C88" w:rsidP="00E725A8">
                  <w:pPr>
                    <w:jc w:val="center"/>
                    <w:rPr>
                      <w:b/>
                      <w:sz w:val="18"/>
                      <w:szCs w:val="18"/>
                    </w:rPr>
                  </w:pPr>
                </w:p>
              </w:tc>
              <w:tc>
                <w:tcPr>
                  <w:tcW w:w="1134" w:type="dxa"/>
                  <w:vMerge/>
                  <w:tcBorders>
                    <w:bottom w:val="single" w:sz="12" w:space="0" w:color="auto"/>
                  </w:tcBorders>
                  <w:shd w:val="clear" w:color="auto" w:fill="BFBFBF" w:themeFill="background1" w:themeFillShade="BF"/>
                  <w:vAlign w:val="center"/>
                </w:tcPr>
                <w:p w14:paraId="4CAE15D9" w14:textId="77777777" w:rsidR="00E27C88" w:rsidRPr="00D97DAA" w:rsidRDefault="00E27C88" w:rsidP="00E725A8">
                  <w:pPr>
                    <w:jc w:val="center"/>
                    <w:rPr>
                      <w:b/>
                      <w:sz w:val="18"/>
                      <w:szCs w:val="18"/>
                    </w:rPr>
                  </w:pPr>
                </w:p>
              </w:tc>
              <w:tc>
                <w:tcPr>
                  <w:tcW w:w="1247" w:type="dxa"/>
                  <w:tcBorders>
                    <w:bottom w:val="single" w:sz="12" w:space="0" w:color="auto"/>
                  </w:tcBorders>
                  <w:shd w:val="clear" w:color="auto" w:fill="BFBFBF" w:themeFill="background1" w:themeFillShade="BF"/>
                  <w:vAlign w:val="center"/>
                </w:tcPr>
                <w:p w14:paraId="4D890DE8" w14:textId="77777777" w:rsidR="00E27C88" w:rsidRPr="00D97DAA" w:rsidRDefault="00E27C88" w:rsidP="00E725A8">
                  <w:pPr>
                    <w:jc w:val="center"/>
                    <w:rPr>
                      <w:b/>
                      <w:sz w:val="18"/>
                      <w:szCs w:val="18"/>
                    </w:rPr>
                  </w:pPr>
                  <w:r w:rsidRPr="00D97DAA">
                    <w:rPr>
                      <w:b/>
                      <w:sz w:val="18"/>
                      <w:szCs w:val="18"/>
                    </w:rPr>
                    <w:t>Este</w:t>
                  </w:r>
                </w:p>
              </w:tc>
              <w:tc>
                <w:tcPr>
                  <w:tcW w:w="1247" w:type="dxa"/>
                  <w:tcBorders>
                    <w:bottom w:val="single" w:sz="12" w:space="0" w:color="auto"/>
                  </w:tcBorders>
                  <w:shd w:val="clear" w:color="auto" w:fill="BFBFBF" w:themeFill="background1" w:themeFillShade="BF"/>
                  <w:vAlign w:val="center"/>
                </w:tcPr>
                <w:p w14:paraId="1DE76296" w14:textId="77777777" w:rsidR="00E27C88" w:rsidRPr="00D97DAA" w:rsidRDefault="00E27C88" w:rsidP="00E725A8">
                  <w:pPr>
                    <w:jc w:val="center"/>
                    <w:rPr>
                      <w:b/>
                      <w:sz w:val="18"/>
                      <w:szCs w:val="18"/>
                    </w:rPr>
                  </w:pPr>
                  <w:r w:rsidRPr="00D97DAA">
                    <w:rPr>
                      <w:b/>
                      <w:sz w:val="18"/>
                      <w:szCs w:val="18"/>
                    </w:rPr>
                    <w:t>Norte</w:t>
                  </w:r>
                </w:p>
              </w:tc>
            </w:tr>
            <w:tr w:rsidR="00E27C88" w:rsidRPr="00D97DAA" w14:paraId="14B591FC" w14:textId="77777777" w:rsidTr="00E725A8">
              <w:trPr>
                <w:trHeight w:val="227"/>
                <w:jc w:val="center"/>
              </w:trPr>
              <w:tc>
                <w:tcPr>
                  <w:tcW w:w="1134" w:type="dxa"/>
                  <w:vMerge w:val="restart"/>
                  <w:tcBorders>
                    <w:top w:val="single" w:sz="12" w:space="0" w:color="auto"/>
                  </w:tcBorders>
                  <w:vAlign w:val="center"/>
                </w:tcPr>
                <w:p w14:paraId="1F00207D" w14:textId="77777777" w:rsidR="00E27C88" w:rsidRPr="00D97DAA" w:rsidRDefault="00E27C88" w:rsidP="00E725A8">
                  <w:pPr>
                    <w:jc w:val="center"/>
                    <w:rPr>
                      <w:sz w:val="18"/>
                      <w:szCs w:val="18"/>
                    </w:rPr>
                  </w:pPr>
                  <w:r w:rsidRPr="00D97DAA">
                    <w:rPr>
                      <w:sz w:val="18"/>
                      <w:szCs w:val="18"/>
                    </w:rPr>
                    <w:t>N° 1</w:t>
                  </w:r>
                </w:p>
              </w:tc>
              <w:tc>
                <w:tcPr>
                  <w:tcW w:w="1134" w:type="dxa"/>
                  <w:tcBorders>
                    <w:top w:val="single" w:sz="12" w:space="0" w:color="auto"/>
                  </w:tcBorders>
                  <w:vAlign w:val="center"/>
                </w:tcPr>
                <w:p w14:paraId="62EB163A" w14:textId="77777777" w:rsidR="00E27C88" w:rsidRPr="00D97DAA" w:rsidRDefault="00E27C88" w:rsidP="00E725A8">
                  <w:pPr>
                    <w:jc w:val="center"/>
                    <w:rPr>
                      <w:sz w:val="18"/>
                      <w:szCs w:val="18"/>
                    </w:rPr>
                  </w:pPr>
                  <w:r w:rsidRPr="00D97DAA">
                    <w:rPr>
                      <w:sz w:val="18"/>
                      <w:szCs w:val="18"/>
                    </w:rPr>
                    <w:t>V1</w:t>
                  </w:r>
                </w:p>
              </w:tc>
              <w:tc>
                <w:tcPr>
                  <w:tcW w:w="1247" w:type="dxa"/>
                  <w:tcBorders>
                    <w:top w:val="single" w:sz="12" w:space="0" w:color="auto"/>
                  </w:tcBorders>
                  <w:vAlign w:val="center"/>
                </w:tcPr>
                <w:p w14:paraId="6FC09F76" w14:textId="77777777" w:rsidR="00E27C88" w:rsidRPr="00D97DAA" w:rsidRDefault="00E27C88" w:rsidP="00E725A8">
                  <w:pPr>
                    <w:jc w:val="center"/>
                    <w:rPr>
                      <w:sz w:val="18"/>
                      <w:szCs w:val="18"/>
                    </w:rPr>
                  </w:pPr>
                  <w:r w:rsidRPr="00D97DAA">
                    <w:rPr>
                      <w:sz w:val="18"/>
                      <w:szCs w:val="18"/>
                    </w:rPr>
                    <w:t>361.898</w:t>
                  </w:r>
                </w:p>
              </w:tc>
              <w:tc>
                <w:tcPr>
                  <w:tcW w:w="1247" w:type="dxa"/>
                  <w:tcBorders>
                    <w:top w:val="single" w:sz="12" w:space="0" w:color="auto"/>
                  </w:tcBorders>
                  <w:vAlign w:val="center"/>
                </w:tcPr>
                <w:p w14:paraId="4BB25D64" w14:textId="77777777" w:rsidR="00E27C88" w:rsidRPr="00D97DAA" w:rsidRDefault="00E27C88" w:rsidP="00E725A8">
                  <w:pPr>
                    <w:jc w:val="center"/>
                    <w:rPr>
                      <w:sz w:val="18"/>
                      <w:szCs w:val="18"/>
                    </w:rPr>
                  </w:pPr>
                  <w:r w:rsidRPr="00D97DAA">
                    <w:rPr>
                      <w:sz w:val="18"/>
                      <w:szCs w:val="18"/>
                    </w:rPr>
                    <w:t>6.959.173</w:t>
                  </w:r>
                </w:p>
              </w:tc>
            </w:tr>
            <w:tr w:rsidR="00E27C88" w:rsidRPr="00D97DAA" w14:paraId="3E4FE448" w14:textId="77777777" w:rsidTr="00E725A8">
              <w:trPr>
                <w:trHeight w:val="227"/>
                <w:jc w:val="center"/>
              </w:trPr>
              <w:tc>
                <w:tcPr>
                  <w:tcW w:w="1134" w:type="dxa"/>
                  <w:vMerge/>
                  <w:vAlign w:val="center"/>
                </w:tcPr>
                <w:p w14:paraId="14AE1D0F" w14:textId="77777777" w:rsidR="00E27C88" w:rsidRPr="00D97DAA" w:rsidRDefault="00E27C88" w:rsidP="00E725A8">
                  <w:pPr>
                    <w:jc w:val="center"/>
                    <w:rPr>
                      <w:sz w:val="18"/>
                      <w:szCs w:val="18"/>
                    </w:rPr>
                  </w:pPr>
                </w:p>
              </w:tc>
              <w:tc>
                <w:tcPr>
                  <w:tcW w:w="1134" w:type="dxa"/>
                  <w:vAlign w:val="center"/>
                </w:tcPr>
                <w:p w14:paraId="769D77E0" w14:textId="77777777" w:rsidR="00E27C88" w:rsidRPr="00D97DAA" w:rsidRDefault="00E27C88" w:rsidP="00E725A8">
                  <w:pPr>
                    <w:jc w:val="center"/>
                    <w:rPr>
                      <w:sz w:val="18"/>
                      <w:szCs w:val="18"/>
                    </w:rPr>
                  </w:pPr>
                  <w:r w:rsidRPr="00D97DAA">
                    <w:rPr>
                      <w:sz w:val="18"/>
                      <w:szCs w:val="18"/>
                    </w:rPr>
                    <w:t>V2</w:t>
                  </w:r>
                </w:p>
              </w:tc>
              <w:tc>
                <w:tcPr>
                  <w:tcW w:w="1247" w:type="dxa"/>
                  <w:vAlign w:val="center"/>
                </w:tcPr>
                <w:p w14:paraId="120CCBC2" w14:textId="77777777" w:rsidR="00E27C88" w:rsidRPr="00D97DAA" w:rsidRDefault="00E27C88" w:rsidP="00E725A8">
                  <w:pPr>
                    <w:jc w:val="center"/>
                    <w:rPr>
                      <w:sz w:val="18"/>
                      <w:szCs w:val="18"/>
                    </w:rPr>
                  </w:pPr>
                  <w:r w:rsidRPr="00D97DAA">
                    <w:rPr>
                      <w:sz w:val="18"/>
                      <w:szCs w:val="18"/>
                    </w:rPr>
                    <w:t>361.888</w:t>
                  </w:r>
                </w:p>
              </w:tc>
              <w:tc>
                <w:tcPr>
                  <w:tcW w:w="1247" w:type="dxa"/>
                  <w:vAlign w:val="center"/>
                </w:tcPr>
                <w:p w14:paraId="0FF17CDD" w14:textId="77777777" w:rsidR="00E27C88" w:rsidRPr="00D97DAA" w:rsidRDefault="00E27C88" w:rsidP="00E725A8">
                  <w:pPr>
                    <w:jc w:val="center"/>
                    <w:rPr>
                      <w:sz w:val="18"/>
                      <w:szCs w:val="18"/>
                    </w:rPr>
                  </w:pPr>
                  <w:r w:rsidRPr="00D97DAA">
                    <w:rPr>
                      <w:sz w:val="18"/>
                      <w:szCs w:val="18"/>
                    </w:rPr>
                    <w:t>6.959.148</w:t>
                  </w:r>
                </w:p>
              </w:tc>
            </w:tr>
            <w:tr w:rsidR="00E27C88" w:rsidRPr="00D97DAA" w14:paraId="0C751357" w14:textId="77777777" w:rsidTr="00E725A8">
              <w:trPr>
                <w:trHeight w:val="227"/>
                <w:jc w:val="center"/>
              </w:trPr>
              <w:tc>
                <w:tcPr>
                  <w:tcW w:w="1134" w:type="dxa"/>
                  <w:vMerge/>
                  <w:vAlign w:val="center"/>
                </w:tcPr>
                <w:p w14:paraId="19F56843" w14:textId="77777777" w:rsidR="00E27C88" w:rsidRPr="00D97DAA" w:rsidRDefault="00E27C88" w:rsidP="00E725A8">
                  <w:pPr>
                    <w:jc w:val="center"/>
                    <w:rPr>
                      <w:sz w:val="18"/>
                      <w:szCs w:val="18"/>
                    </w:rPr>
                  </w:pPr>
                </w:p>
              </w:tc>
              <w:tc>
                <w:tcPr>
                  <w:tcW w:w="1134" w:type="dxa"/>
                  <w:vAlign w:val="center"/>
                </w:tcPr>
                <w:p w14:paraId="76AD9E77" w14:textId="77777777" w:rsidR="00E27C88" w:rsidRPr="00D97DAA" w:rsidRDefault="00E27C88" w:rsidP="00E725A8">
                  <w:pPr>
                    <w:jc w:val="center"/>
                    <w:rPr>
                      <w:sz w:val="18"/>
                      <w:szCs w:val="18"/>
                    </w:rPr>
                  </w:pPr>
                  <w:r w:rsidRPr="00D97DAA">
                    <w:rPr>
                      <w:sz w:val="18"/>
                      <w:szCs w:val="18"/>
                    </w:rPr>
                    <w:t>V3</w:t>
                  </w:r>
                </w:p>
              </w:tc>
              <w:tc>
                <w:tcPr>
                  <w:tcW w:w="1247" w:type="dxa"/>
                  <w:vAlign w:val="center"/>
                </w:tcPr>
                <w:p w14:paraId="7DA52A0C" w14:textId="77777777" w:rsidR="00E27C88" w:rsidRPr="00D97DAA" w:rsidRDefault="00E27C88" w:rsidP="00E725A8">
                  <w:pPr>
                    <w:jc w:val="center"/>
                    <w:rPr>
                      <w:sz w:val="18"/>
                      <w:szCs w:val="18"/>
                    </w:rPr>
                  </w:pPr>
                  <w:r w:rsidRPr="00D97DAA">
                    <w:rPr>
                      <w:sz w:val="18"/>
                      <w:szCs w:val="18"/>
                    </w:rPr>
                    <w:t>361.911</w:t>
                  </w:r>
                </w:p>
              </w:tc>
              <w:tc>
                <w:tcPr>
                  <w:tcW w:w="1247" w:type="dxa"/>
                  <w:vAlign w:val="center"/>
                </w:tcPr>
                <w:p w14:paraId="444B0113" w14:textId="77777777" w:rsidR="00E27C88" w:rsidRPr="00D97DAA" w:rsidRDefault="00E27C88" w:rsidP="00E725A8">
                  <w:pPr>
                    <w:jc w:val="center"/>
                    <w:rPr>
                      <w:sz w:val="18"/>
                      <w:szCs w:val="18"/>
                    </w:rPr>
                  </w:pPr>
                  <w:r w:rsidRPr="00D97DAA">
                    <w:rPr>
                      <w:sz w:val="18"/>
                      <w:szCs w:val="18"/>
                    </w:rPr>
                    <w:t>6.959.133</w:t>
                  </w:r>
                </w:p>
              </w:tc>
            </w:tr>
            <w:tr w:rsidR="00E27C88" w:rsidRPr="00D97DAA" w14:paraId="650E13B5" w14:textId="77777777" w:rsidTr="00E725A8">
              <w:trPr>
                <w:trHeight w:val="227"/>
                <w:jc w:val="center"/>
              </w:trPr>
              <w:tc>
                <w:tcPr>
                  <w:tcW w:w="1134" w:type="dxa"/>
                  <w:vMerge/>
                  <w:tcBorders>
                    <w:bottom w:val="single" w:sz="12" w:space="0" w:color="auto"/>
                  </w:tcBorders>
                  <w:vAlign w:val="center"/>
                </w:tcPr>
                <w:p w14:paraId="0273B77E" w14:textId="77777777" w:rsidR="00E27C88" w:rsidRPr="00D97DAA" w:rsidRDefault="00E27C88" w:rsidP="00E725A8">
                  <w:pPr>
                    <w:jc w:val="center"/>
                    <w:rPr>
                      <w:sz w:val="18"/>
                      <w:szCs w:val="18"/>
                    </w:rPr>
                  </w:pPr>
                </w:p>
              </w:tc>
              <w:tc>
                <w:tcPr>
                  <w:tcW w:w="1134" w:type="dxa"/>
                  <w:tcBorders>
                    <w:bottom w:val="single" w:sz="12" w:space="0" w:color="auto"/>
                  </w:tcBorders>
                  <w:vAlign w:val="center"/>
                </w:tcPr>
                <w:p w14:paraId="2C5309CF" w14:textId="77777777" w:rsidR="00E27C88" w:rsidRPr="00D97DAA" w:rsidRDefault="00E27C88" w:rsidP="00E725A8">
                  <w:pPr>
                    <w:jc w:val="center"/>
                    <w:rPr>
                      <w:sz w:val="18"/>
                      <w:szCs w:val="18"/>
                    </w:rPr>
                  </w:pPr>
                  <w:r w:rsidRPr="00D97DAA">
                    <w:rPr>
                      <w:sz w:val="18"/>
                      <w:szCs w:val="18"/>
                    </w:rPr>
                    <w:t>V4</w:t>
                  </w:r>
                </w:p>
              </w:tc>
              <w:tc>
                <w:tcPr>
                  <w:tcW w:w="1247" w:type="dxa"/>
                  <w:tcBorders>
                    <w:bottom w:val="single" w:sz="12" w:space="0" w:color="auto"/>
                  </w:tcBorders>
                  <w:vAlign w:val="center"/>
                </w:tcPr>
                <w:p w14:paraId="08AC040D" w14:textId="77777777" w:rsidR="00E27C88" w:rsidRPr="00D97DAA" w:rsidRDefault="00E27C88" w:rsidP="00E725A8">
                  <w:pPr>
                    <w:jc w:val="center"/>
                    <w:rPr>
                      <w:sz w:val="18"/>
                      <w:szCs w:val="18"/>
                    </w:rPr>
                  </w:pPr>
                  <w:r w:rsidRPr="00D97DAA">
                    <w:rPr>
                      <w:sz w:val="18"/>
                      <w:szCs w:val="18"/>
                    </w:rPr>
                    <w:t>361.923</w:t>
                  </w:r>
                </w:p>
              </w:tc>
              <w:tc>
                <w:tcPr>
                  <w:tcW w:w="1247" w:type="dxa"/>
                  <w:tcBorders>
                    <w:bottom w:val="single" w:sz="12" w:space="0" w:color="auto"/>
                  </w:tcBorders>
                  <w:vAlign w:val="center"/>
                </w:tcPr>
                <w:p w14:paraId="4A241388" w14:textId="77777777" w:rsidR="00E27C88" w:rsidRPr="00D97DAA" w:rsidRDefault="00E27C88" w:rsidP="00E725A8">
                  <w:pPr>
                    <w:jc w:val="center"/>
                    <w:rPr>
                      <w:sz w:val="18"/>
                      <w:szCs w:val="18"/>
                    </w:rPr>
                  </w:pPr>
                  <w:r w:rsidRPr="00D97DAA">
                    <w:rPr>
                      <w:sz w:val="18"/>
                      <w:szCs w:val="18"/>
                    </w:rPr>
                    <w:t>6.959.159</w:t>
                  </w:r>
                </w:p>
              </w:tc>
            </w:tr>
            <w:tr w:rsidR="00E27C88" w:rsidRPr="00D97DAA" w14:paraId="34EB397B" w14:textId="77777777" w:rsidTr="00E725A8">
              <w:trPr>
                <w:trHeight w:val="227"/>
                <w:jc w:val="center"/>
              </w:trPr>
              <w:tc>
                <w:tcPr>
                  <w:tcW w:w="1134" w:type="dxa"/>
                  <w:vMerge w:val="restart"/>
                  <w:tcBorders>
                    <w:top w:val="single" w:sz="12" w:space="0" w:color="auto"/>
                  </w:tcBorders>
                  <w:vAlign w:val="center"/>
                </w:tcPr>
                <w:p w14:paraId="6816F5A5" w14:textId="77777777" w:rsidR="00E27C88" w:rsidRPr="00D97DAA" w:rsidRDefault="00E27C88" w:rsidP="00E725A8">
                  <w:pPr>
                    <w:jc w:val="center"/>
                    <w:rPr>
                      <w:sz w:val="18"/>
                      <w:szCs w:val="18"/>
                    </w:rPr>
                  </w:pPr>
                  <w:r w:rsidRPr="00D97DAA">
                    <w:rPr>
                      <w:sz w:val="18"/>
                      <w:szCs w:val="18"/>
                    </w:rPr>
                    <w:t>N° 2</w:t>
                  </w:r>
                </w:p>
              </w:tc>
              <w:tc>
                <w:tcPr>
                  <w:tcW w:w="1134" w:type="dxa"/>
                  <w:tcBorders>
                    <w:top w:val="single" w:sz="12" w:space="0" w:color="auto"/>
                  </w:tcBorders>
                  <w:vAlign w:val="center"/>
                </w:tcPr>
                <w:p w14:paraId="53DAB48D" w14:textId="77777777" w:rsidR="00E27C88" w:rsidRPr="00D97DAA" w:rsidRDefault="00E27C88" w:rsidP="00E725A8">
                  <w:pPr>
                    <w:jc w:val="center"/>
                    <w:rPr>
                      <w:sz w:val="18"/>
                      <w:szCs w:val="18"/>
                    </w:rPr>
                  </w:pPr>
                  <w:r w:rsidRPr="00D97DAA">
                    <w:rPr>
                      <w:sz w:val="18"/>
                      <w:szCs w:val="18"/>
                    </w:rPr>
                    <w:t>V1</w:t>
                  </w:r>
                </w:p>
              </w:tc>
              <w:tc>
                <w:tcPr>
                  <w:tcW w:w="1247" w:type="dxa"/>
                  <w:tcBorders>
                    <w:top w:val="single" w:sz="12" w:space="0" w:color="auto"/>
                  </w:tcBorders>
                  <w:vAlign w:val="center"/>
                </w:tcPr>
                <w:p w14:paraId="084D577F" w14:textId="77777777" w:rsidR="00E27C88" w:rsidRPr="00D97DAA" w:rsidRDefault="00E27C88" w:rsidP="00E725A8">
                  <w:pPr>
                    <w:jc w:val="center"/>
                    <w:rPr>
                      <w:sz w:val="18"/>
                      <w:szCs w:val="18"/>
                    </w:rPr>
                  </w:pPr>
                  <w:r w:rsidRPr="00D97DAA">
                    <w:rPr>
                      <w:sz w:val="18"/>
                      <w:szCs w:val="18"/>
                    </w:rPr>
                    <w:t>361.829</w:t>
                  </w:r>
                </w:p>
              </w:tc>
              <w:tc>
                <w:tcPr>
                  <w:tcW w:w="1247" w:type="dxa"/>
                  <w:tcBorders>
                    <w:top w:val="single" w:sz="12" w:space="0" w:color="auto"/>
                  </w:tcBorders>
                  <w:vAlign w:val="center"/>
                </w:tcPr>
                <w:p w14:paraId="1A22678D" w14:textId="77777777" w:rsidR="00E27C88" w:rsidRPr="00D97DAA" w:rsidRDefault="00E27C88" w:rsidP="00E725A8">
                  <w:pPr>
                    <w:jc w:val="center"/>
                    <w:rPr>
                      <w:sz w:val="18"/>
                      <w:szCs w:val="18"/>
                    </w:rPr>
                  </w:pPr>
                  <w:r w:rsidRPr="00D97DAA">
                    <w:rPr>
                      <w:sz w:val="18"/>
                      <w:szCs w:val="18"/>
                    </w:rPr>
                    <w:t>6.959.169</w:t>
                  </w:r>
                </w:p>
              </w:tc>
            </w:tr>
            <w:tr w:rsidR="00E27C88" w:rsidRPr="00D97DAA" w14:paraId="636FB07C" w14:textId="77777777" w:rsidTr="00E725A8">
              <w:trPr>
                <w:trHeight w:val="227"/>
                <w:jc w:val="center"/>
              </w:trPr>
              <w:tc>
                <w:tcPr>
                  <w:tcW w:w="1134" w:type="dxa"/>
                  <w:vMerge/>
                  <w:vAlign w:val="center"/>
                </w:tcPr>
                <w:p w14:paraId="3F08F26F" w14:textId="77777777" w:rsidR="00E27C88" w:rsidRPr="00D97DAA" w:rsidRDefault="00E27C88" w:rsidP="00E725A8">
                  <w:pPr>
                    <w:jc w:val="center"/>
                    <w:rPr>
                      <w:sz w:val="18"/>
                      <w:szCs w:val="18"/>
                    </w:rPr>
                  </w:pPr>
                </w:p>
              </w:tc>
              <w:tc>
                <w:tcPr>
                  <w:tcW w:w="1134" w:type="dxa"/>
                  <w:vAlign w:val="center"/>
                </w:tcPr>
                <w:p w14:paraId="5549627E" w14:textId="77777777" w:rsidR="00E27C88" w:rsidRPr="00D97DAA" w:rsidRDefault="00E27C88" w:rsidP="00E725A8">
                  <w:pPr>
                    <w:jc w:val="center"/>
                    <w:rPr>
                      <w:sz w:val="18"/>
                      <w:szCs w:val="18"/>
                    </w:rPr>
                  </w:pPr>
                  <w:r w:rsidRPr="00D97DAA">
                    <w:rPr>
                      <w:sz w:val="18"/>
                      <w:szCs w:val="18"/>
                    </w:rPr>
                    <w:t>V2</w:t>
                  </w:r>
                </w:p>
              </w:tc>
              <w:tc>
                <w:tcPr>
                  <w:tcW w:w="1247" w:type="dxa"/>
                  <w:vAlign w:val="center"/>
                </w:tcPr>
                <w:p w14:paraId="7B545143" w14:textId="77777777" w:rsidR="00E27C88" w:rsidRPr="00D97DAA" w:rsidRDefault="00E27C88" w:rsidP="00E725A8">
                  <w:pPr>
                    <w:jc w:val="center"/>
                    <w:rPr>
                      <w:sz w:val="18"/>
                      <w:szCs w:val="18"/>
                    </w:rPr>
                  </w:pPr>
                  <w:r w:rsidRPr="00D97DAA">
                    <w:rPr>
                      <w:sz w:val="18"/>
                      <w:szCs w:val="18"/>
                    </w:rPr>
                    <w:t>361.842</w:t>
                  </w:r>
                </w:p>
              </w:tc>
              <w:tc>
                <w:tcPr>
                  <w:tcW w:w="1247" w:type="dxa"/>
                  <w:vAlign w:val="center"/>
                </w:tcPr>
                <w:p w14:paraId="6CBE8135" w14:textId="77777777" w:rsidR="00E27C88" w:rsidRPr="00D97DAA" w:rsidRDefault="00E27C88" w:rsidP="00E725A8">
                  <w:pPr>
                    <w:jc w:val="center"/>
                    <w:rPr>
                      <w:sz w:val="18"/>
                      <w:szCs w:val="18"/>
                    </w:rPr>
                  </w:pPr>
                  <w:r w:rsidRPr="00D97DAA">
                    <w:rPr>
                      <w:sz w:val="18"/>
                      <w:szCs w:val="18"/>
                    </w:rPr>
                    <w:t>6.959.198</w:t>
                  </w:r>
                </w:p>
              </w:tc>
            </w:tr>
            <w:tr w:rsidR="00E27C88" w:rsidRPr="00D97DAA" w14:paraId="76DD2FFB" w14:textId="77777777" w:rsidTr="00E725A8">
              <w:trPr>
                <w:trHeight w:val="227"/>
                <w:jc w:val="center"/>
              </w:trPr>
              <w:tc>
                <w:tcPr>
                  <w:tcW w:w="1134" w:type="dxa"/>
                  <w:vMerge/>
                  <w:vAlign w:val="center"/>
                </w:tcPr>
                <w:p w14:paraId="4ED263FB" w14:textId="77777777" w:rsidR="00E27C88" w:rsidRPr="00D97DAA" w:rsidRDefault="00E27C88" w:rsidP="00E725A8">
                  <w:pPr>
                    <w:jc w:val="center"/>
                    <w:rPr>
                      <w:sz w:val="18"/>
                      <w:szCs w:val="18"/>
                    </w:rPr>
                  </w:pPr>
                </w:p>
              </w:tc>
              <w:tc>
                <w:tcPr>
                  <w:tcW w:w="1134" w:type="dxa"/>
                  <w:vAlign w:val="center"/>
                </w:tcPr>
                <w:p w14:paraId="78527357" w14:textId="77777777" w:rsidR="00E27C88" w:rsidRPr="00D97DAA" w:rsidRDefault="00E27C88" w:rsidP="00E725A8">
                  <w:pPr>
                    <w:jc w:val="center"/>
                    <w:rPr>
                      <w:sz w:val="18"/>
                      <w:szCs w:val="18"/>
                    </w:rPr>
                  </w:pPr>
                  <w:r w:rsidRPr="00D97DAA">
                    <w:rPr>
                      <w:sz w:val="18"/>
                      <w:szCs w:val="18"/>
                    </w:rPr>
                    <w:t>V3</w:t>
                  </w:r>
                </w:p>
              </w:tc>
              <w:tc>
                <w:tcPr>
                  <w:tcW w:w="1247" w:type="dxa"/>
                  <w:vAlign w:val="center"/>
                </w:tcPr>
                <w:p w14:paraId="0E1FC4AC" w14:textId="77777777" w:rsidR="00E27C88" w:rsidRPr="00D97DAA" w:rsidRDefault="00E27C88" w:rsidP="00E725A8">
                  <w:pPr>
                    <w:jc w:val="center"/>
                    <w:rPr>
                      <w:sz w:val="18"/>
                      <w:szCs w:val="18"/>
                    </w:rPr>
                  </w:pPr>
                  <w:r w:rsidRPr="00D97DAA">
                    <w:rPr>
                      <w:sz w:val="18"/>
                      <w:szCs w:val="18"/>
                    </w:rPr>
                    <w:t>361.888</w:t>
                  </w:r>
                </w:p>
              </w:tc>
              <w:tc>
                <w:tcPr>
                  <w:tcW w:w="1247" w:type="dxa"/>
                  <w:vAlign w:val="center"/>
                </w:tcPr>
                <w:p w14:paraId="73C8BBE5" w14:textId="77777777" w:rsidR="00E27C88" w:rsidRPr="00D97DAA" w:rsidRDefault="00E27C88" w:rsidP="00E725A8">
                  <w:pPr>
                    <w:jc w:val="center"/>
                    <w:rPr>
                      <w:sz w:val="18"/>
                      <w:szCs w:val="18"/>
                    </w:rPr>
                  </w:pPr>
                  <w:r w:rsidRPr="00D97DAA">
                    <w:rPr>
                      <w:sz w:val="18"/>
                      <w:szCs w:val="18"/>
                    </w:rPr>
                    <w:t>6.959.179</w:t>
                  </w:r>
                </w:p>
              </w:tc>
            </w:tr>
            <w:tr w:rsidR="00E27C88" w:rsidRPr="00D97DAA" w14:paraId="60F1D246" w14:textId="77777777" w:rsidTr="00E725A8">
              <w:trPr>
                <w:trHeight w:val="227"/>
                <w:jc w:val="center"/>
              </w:trPr>
              <w:tc>
                <w:tcPr>
                  <w:tcW w:w="1134" w:type="dxa"/>
                  <w:vMerge/>
                  <w:tcBorders>
                    <w:bottom w:val="single" w:sz="12" w:space="0" w:color="auto"/>
                  </w:tcBorders>
                  <w:vAlign w:val="center"/>
                </w:tcPr>
                <w:p w14:paraId="1E86B0B0" w14:textId="77777777" w:rsidR="00E27C88" w:rsidRPr="00D97DAA" w:rsidRDefault="00E27C88" w:rsidP="00E725A8">
                  <w:pPr>
                    <w:jc w:val="center"/>
                    <w:rPr>
                      <w:sz w:val="18"/>
                      <w:szCs w:val="18"/>
                    </w:rPr>
                  </w:pPr>
                </w:p>
              </w:tc>
              <w:tc>
                <w:tcPr>
                  <w:tcW w:w="1134" w:type="dxa"/>
                  <w:tcBorders>
                    <w:bottom w:val="single" w:sz="12" w:space="0" w:color="auto"/>
                  </w:tcBorders>
                  <w:vAlign w:val="center"/>
                </w:tcPr>
                <w:p w14:paraId="30351732" w14:textId="77777777" w:rsidR="00E27C88" w:rsidRPr="00D97DAA" w:rsidRDefault="00E27C88" w:rsidP="00E725A8">
                  <w:pPr>
                    <w:jc w:val="center"/>
                    <w:rPr>
                      <w:sz w:val="18"/>
                      <w:szCs w:val="18"/>
                    </w:rPr>
                  </w:pPr>
                  <w:r w:rsidRPr="00D97DAA">
                    <w:rPr>
                      <w:sz w:val="18"/>
                      <w:szCs w:val="18"/>
                    </w:rPr>
                    <w:t>V4</w:t>
                  </w:r>
                </w:p>
              </w:tc>
              <w:tc>
                <w:tcPr>
                  <w:tcW w:w="1247" w:type="dxa"/>
                  <w:tcBorders>
                    <w:bottom w:val="single" w:sz="12" w:space="0" w:color="auto"/>
                  </w:tcBorders>
                  <w:vAlign w:val="center"/>
                </w:tcPr>
                <w:p w14:paraId="7FC7A909" w14:textId="77777777" w:rsidR="00E27C88" w:rsidRPr="00D97DAA" w:rsidRDefault="00E27C88" w:rsidP="00E725A8">
                  <w:pPr>
                    <w:jc w:val="center"/>
                    <w:rPr>
                      <w:sz w:val="18"/>
                      <w:szCs w:val="18"/>
                    </w:rPr>
                  </w:pPr>
                  <w:r w:rsidRPr="00D97DAA">
                    <w:rPr>
                      <w:sz w:val="18"/>
                      <w:szCs w:val="18"/>
                    </w:rPr>
                    <w:t>361.873</w:t>
                  </w:r>
                </w:p>
              </w:tc>
              <w:tc>
                <w:tcPr>
                  <w:tcW w:w="1247" w:type="dxa"/>
                  <w:tcBorders>
                    <w:bottom w:val="single" w:sz="12" w:space="0" w:color="auto"/>
                  </w:tcBorders>
                  <w:vAlign w:val="center"/>
                </w:tcPr>
                <w:p w14:paraId="29ACB03D" w14:textId="77777777" w:rsidR="00E27C88" w:rsidRPr="00D97DAA" w:rsidRDefault="00E27C88" w:rsidP="00E725A8">
                  <w:pPr>
                    <w:jc w:val="center"/>
                    <w:rPr>
                      <w:sz w:val="18"/>
                      <w:szCs w:val="18"/>
                    </w:rPr>
                  </w:pPr>
                  <w:r w:rsidRPr="00D97DAA">
                    <w:rPr>
                      <w:sz w:val="18"/>
                      <w:szCs w:val="18"/>
                    </w:rPr>
                    <w:t>6.959.147</w:t>
                  </w:r>
                </w:p>
              </w:tc>
            </w:tr>
            <w:tr w:rsidR="00E27C88" w:rsidRPr="00D97DAA" w14:paraId="6850979F" w14:textId="77777777" w:rsidTr="00E725A8">
              <w:trPr>
                <w:trHeight w:val="227"/>
                <w:jc w:val="center"/>
              </w:trPr>
              <w:tc>
                <w:tcPr>
                  <w:tcW w:w="1134" w:type="dxa"/>
                  <w:vMerge w:val="restart"/>
                  <w:tcBorders>
                    <w:top w:val="single" w:sz="12" w:space="0" w:color="auto"/>
                  </w:tcBorders>
                  <w:vAlign w:val="center"/>
                </w:tcPr>
                <w:p w14:paraId="381CB786" w14:textId="77777777" w:rsidR="00E27C88" w:rsidRPr="00D97DAA" w:rsidRDefault="00E27C88" w:rsidP="00E725A8">
                  <w:pPr>
                    <w:jc w:val="center"/>
                    <w:rPr>
                      <w:sz w:val="18"/>
                      <w:szCs w:val="18"/>
                    </w:rPr>
                  </w:pPr>
                  <w:r w:rsidRPr="00D97DAA">
                    <w:rPr>
                      <w:sz w:val="18"/>
                      <w:szCs w:val="18"/>
                    </w:rPr>
                    <w:t>N° 3</w:t>
                  </w:r>
                </w:p>
              </w:tc>
              <w:tc>
                <w:tcPr>
                  <w:tcW w:w="1134" w:type="dxa"/>
                  <w:tcBorders>
                    <w:top w:val="single" w:sz="12" w:space="0" w:color="auto"/>
                  </w:tcBorders>
                  <w:vAlign w:val="center"/>
                </w:tcPr>
                <w:p w14:paraId="40B95F54" w14:textId="77777777" w:rsidR="00E27C88" w:rsidRPr="00D97DAA" w:rsidRDefault="00E27C88" w:rsidP="00E725A8">
                  <w:pPr>
                    <w:jc w:val="center"/>
                    <w:rPr>
                      <w:sz w:val="18"/>
                      <w:szCs w:val="18"/>
                    </w:rPr>
                  </w:pPr>
                  <w:r w:rsidRPr="00D97DAA">
                    <w:rPr>
                      <w:sz w:val="18"/>
                      <w:szCs w:val="18"/>
                    </w:rPr>
                    <w:t>V1</w:t>
                  </w:r>
                </w:p>
              </w:tc>
              <w:tc>
                <w:tcPr>
                  <w:tcW w:w="1247" w:type="dxa"/>
                  <w:tcBorders>
                    <w:top w:val="single" w:sz="12" w:space="0" w:color="auto"/>
                  </w:tcBorders>
                  <w:vAlign w:val="center"/>
                </w:tcPr>
                <w:p w14:paraId="228AF694" w14:textId="77777777" w:rsidR="00E27C88" w:rsidRPr="00D97DAA" w:rsidRDefault="00E27C88" w:rsidP="00E725A8">
                  <w:pPr>
                    <w:jc w:val="center"/>
                    <w:rPr>
                      <w:sz w:val="18"/>
                      <w:szCs w:val="18"/>
                    </w:rPr>
                  </w:pPr>
                  <w:r w:rsidRPr="00D97DAA">
                    <w:rPr>
                      <w:sz w:val="18"/>
                      <w:szCs w:val="18"/>
                    </w:rPr>
                    <w:t>361.624</w:t>
                  </w:r>
                </w:p>
              </w:tc>
              <w:tc>
                <w:tcPr>
                  <w:tcW w:w="1247" w:type="dxa"/>
                  <w:tcBorders>
                    <w:top w:val="single" w:sz="12" w:space="0" w:color="auto"/>
                  </w:tcBorders>
                  <w:vAlign w:val="center"/>
                </w:tcPr>
                <w:p w14:paraId="4822562B" w14:textId="77777777" w:rsidR="00E27C88" w:rsidRPr="00D97DAA" w:rsidRDefault="00E27C88" w:rsidP="00E725A8">
                  <w:pPr>
                    <w:jc w:val="center"/>
                    <w:rPr>
                      <w:sz w:val="18"/>
                      <w:szCs w:val="18"/>
                    </w:rPr>
                  </w:pPr>
                  <w:r w:rsidRPr="00D97DAA">
                    <w:rPr>
                      <w:sz w:val="18"/>
                      <w:szCs w:val="18"/>
                    </w:rPr>
                    <w:t>6.959.209</w:t>
                  </w:r>
                </w:p>
              </w:tc>
            </w:tr>
            <w:tr w:rsidR="00E27C88" w:rsidRPr="00D97DAA" w14:paraId="4920F837" w14:textId="77777777" w:rsidTr="00E725A8">
              <w:trPr>
                <w:trHeight w:val="227"/>
                <w:jc w:val="center"/>
              </w:trPr>
              <w:tc>
                <w:tcPr>
                  <w:tcW w:w="1134" w:type="dxa"/>
                  <w:vMerge/>
                  <w:vAlign w:val="center"/>
                </w:tcPr>
                <w:p w14:paraId="76D58D18" w14:textId="77777777" w:rsidR="00E27C88" w:rsidRPr="00D97DAA" w:rsidRDefault="00E27C88" w:rsidP="00E725A8">
                  <w:pPr>
                    <w:jc w:val="center"/>
                    <w:rPr>
                      <w:sz w:val="18"/>
                      <w:szCs w:val="18"/>
                    </w:rPr>
                  </w:pPr>
                </w:p>
              </w:tc>
              <w:tc>
                <w:tcPr>
                  <w:tcW w:w="1134" w:type="dxa"/>
                  <w:vAlign w:val="center"/>
                </w:tcPr>
                <w:p w14:paraId="7992C5DB" w14:textId="77777777" w:rsidR="00E27C88" w:rsidRPr="00D97DAA" w:rsidRDefault="00E27C88" w:rsidP="00E725A8">
                  <w:pPr>
                    <w:jc w:val="center"/>
                    <w:rPr>
                      <w:sz w:val="18"/>
                      <w:szCs w:val="18"/>
                    </w:rPr>
                  </w:pPr>
                  <w:r w:rsidRPr="00D97DAA">
                    <w:rPr>
                      <w:sz w:val="18"/>
                      <w:szCs w:val="18"/>
                    </w:rPr>
                    <w:t>V2</w:t>
                  </w:r>
                </w:p>
              </w:tc>
              <w:tc>
                <w:tcPr>
                  <w:tcW w:w="1247" w:type="dxa"/>
                  <w:vAlign w:val="center"/>
                </w:tcPr>
                <w:p w14:paraId="0EBD5162" w14:textId="77777777" w:rsidR="00E27C88" w:rsidRPr="00D97DAA" w:rsidRDefault="00E27C88" w:rsidP="00E725A8">
                  <w:pPr>
                    <w:jc w:val="center"/>
                    <w:rPr>
                      <w:sz w:val="18"/>
                      <w:szCs w:val="18"/>
                    </w:rPr>
                  </w:pPr>
                  <w:r w:rsidRPr="00D97DAA">
                    <w:rPr>
                      <w:sz w:val="18"/>
                      <w:szCs w:val="18"/>
                    </w:rPr>
                    <w:t>361.548</w:t>
                  </w:r>
                </w:p>
              </w:tc>
              <w:tc>
                <w:tcPr>
                  <w:tcW w:w="1247" w:type="dxa"/>
                  <w:vAlign w:val="center"/>
                </w:tcPr>
                <w:p w14:paraId="0FE7C298" w14:textId="77777777" w:rsidR="00E27C88" w:rsidRPr="00D97DAA" w:rsidRDefault="00E27C88" w:rsidP="00E725A8">
                  <w:pPr>
                    <w:jc w:val="center"/>
                    <w:rPr>
                      <w:sz w:val="18"/>
                      <w:szCs w:val="18"/>
                    </w:rPr>
                  </w:pPr>
                  <w:r w:rsidRPr="00D97DAA">
                    <w:rPr>
                      <w:sz w:val="18"/>
                      <w:szCs w:val="18"/>
                    </w:rPr>
                    <w:t>6.959.244</w:t>
                  </w:r>
                </w:p>
              </w:tc>
            </w:tr>
            <w:tr w:rsidR="00E27C88" w:rsidRPr="00D97DAA" w14:paraId="12537E66" w14:textId="77777777" w:rsidTr="00E725A8">
              <w:trPr>
                <w:trHeight w:val="227"/>
                <w:jc w:val="center"/>
              </w:trPr>
              <w:tc>
                <w:tcPr>
                  <w:tcW w:w="1134" w:type="dxa"/>
                  <w:vMerge/>
                  <w:vAlign w:val="center"/>
                </w:tcPr>
                <w:p w14:paraId="10DF3C43" w14:textId="77777777" w:rsidR="00E27C88" w:rsidRPr="00D97DAA" w:rsidRDefault="00E27C88" w:rsidP="00E725A8">
                  <w:pPr>
                    <w:jc w:val="center"/>
                    <w:rPr>
                      <w:sz w:val="18"/>
                      <w:szCs w:val="18"/>
                    </w:rPr>
                  </w:pPr>
                </w:p>
              </w:tc>
              <w:tc>
                <w:tcPr>
                  <w:tcW w:w="1134" w:type="dxa"/>
                  <w:vAlign w:val="center"/>
                </w:tcPr>
                <w:p w14:paraId="5F17877E" w14:textId="77777777" w:rsidR="00E27C88" w:rsidRPr="00D97DAA" w:rsidRDefault="00E27C88" w:rsidP="00E725A8">
                  <w:pPr>
                    <w:jc w:val="center"/>
                    <w:rPr>
                      <w:sz w:val="18"/>
                      <w:szCs w:val="18"/>
                    </w:rPr>
                  </w:pPr>
                  <w:r w:rsidRPr="00D97DAA">
                    <w:rPr>
                      <w:sz w:val="18"/>
                      <w:szCs w:val="18"/>
                    </w:rPr>
                    <w:t>V3</w:t>
                  </w:r>
                </w:p>
              </w:tc>
              <w:tc>
                <w:tcPr>
                  <w:tcW w:w="1247" w:type="dxa"/>
                  <w:vAlign w:val="center"/>
                </w:tcPr>
                <w:p w14:paraId="24B5CC9C" w14:textId="77777777" w:rsidR="00E27C88" w:rsidRPr="00D97DAA" w:rsidRDefault="00E27C88" w:rsidP="00E725A8">
                  <w:pPr>
                    <w:jc w:val="center"/>
                    <w:rPr>
                      <w:sz w:val="18"/>
                      <w:szCs w:val="18"/>
                    </w:rPr>
                  </w:pPr>
                  <w:r w:rsidRPr="00D97DAA">
                    <w:rPr>
                      <w:sz w:val="18"/>
                      <w:szCs w:val="18"/>
                    </w:rPr>
                    <w:t>361.563</w:t>
                  </w:r>
                </w:p>
              </w:tc>
              <w:tc>
                <w:tcPr>
                  <w:tcW w:w="1247" w:type="dxa"/>
                  <w:vAlign w:val="center"/>
                </w:tcPr>
                <w:p w14:paraId="6D773C5C" w14:textId="77777777" w:rsidR="00E27C88" w:rsidRPr="00D97DAA" w:rsidRDefault="00E27C88" w:rsidP="00E725A8">
                  <w:pPr>
                    <w:jc w:val="center"/>
                    <w:rPr>
                      <w:sz w:val="18"/>
                      <w:szCs w:val="18"/>
                    </w:rPr>
                  </w:pPr>
                  <w:r w:rsidRPr="00D97DAA">
                    <w:rPr>
                      <w:sz w:val="18"/>
                      <w:szCs w:val="18"/>
                    </w:rPr>
                    <w:t>6.959.276</w:t>
                  </w:r>
                </w:p>
              </w:tc>
            </w:tr>
            <w:tr w:rsidR="00E27C88" w:rsidRPr="00D97DAA" w14:paraId="642ACC80" w14:textId="77777777" w:rsidTr="00E725A8">
              <w:trPr>
                <w:trHeight w:val="227"/>
                <w:jc w:val="center"/>
              </w:trPr>
              <w:tc>
                <w:tcPr>
                  <w:tcW w:w="1134" w:type="dxa"/>
                  <w:vMerge/>
                  <w:vAlign w:val="center"/>
                </w:tcPr>
                <w:p w14:paraId="2824D4F7" w14:textId="77777777" w:rsidR="00E27C88" w:rsidRPr="00D97DAA" w:rsidRDefault="00E27C88" w:rsidP="00E725A8">
                  <w:pPr>
                    <w:jc w:val="center"/>
                    <w:rPr>
                      <w:sz w:val="18"/>
                      <w:szCs w:val="18"/>
                    </w:rPr>
                  </w:pPr>
                </w:p>
              </w:tc>
              <w:tc>
                <w:tcPr>
                  <w:tcW w:w="1134" w:type="dxa"/>
                  <w:vAlign w:val="center"/>
                </w:tcPr>
                <w:p w14:paraId="280ACD44" w14:textId="77777777" w:rsidR="00E27C88" w:rsidRPr="00D97DAA" w:rsidRDefault="00E27C88" w:rsidP="00E725A8">
                  <w:pPr>
                    <w:jc w:val="center"/>
                    <w:rPr>
                      <w:sz w:val="18"/>
                      <w:szCs w:val="18"/>
                    </w:rPr>
                  </w:pPr>
                  <w:r w:rsidRPr="00D97DAA">
                    <w:rPr>
                      <w:sz w:val="18"/>
                      <w:szCs w:val="18"/>
                    </w:rPr>
                    <w:t>V4</w:t>
                  </w:r>
                </w:p>
              </w:tc>
              <w:tc>
                <w:tcPr>
                  <w:tcW w:w="1247" w:type="dxa"/>
                  <w:vAlign w:val="center"/>
                </w:tcPr>
                <w:p w14:paraId="417172C2" w14:textId="77777777" w:rsidR="00E27C88" w:rsidRPr="00D97DAA" w:rsidRDefault="00E27C88" w:rsidP="00E725A8">
                  <w:pPr>
                    <w:jc w:val="center"/>
                    <w:rPr>
                      <w:sz w:val="18"/>
                      <w:szCs w:val="18"/>
                    </w:rPr>
                  </w:pPr>
                  <w:r w:rsidRPr="00D97DAA">
                    <w:rPr>
                      <w:sz w:val="18"/>
                      <w:szCs w:val="18"/>
                    </w:rPr>
                    <w:t>361.640</w:t>
                  </w:r>
                </w:p>
              </w:tc>
              <w:tc>
                <w:tcPr>
                  <w:tcW w:w="1247" w:type="dxa"/>
                  <w:vAlign w:val="center"/>
                </w:tcPr>
                <w:p w14:paraId="384C5A23" w14:textId="77777777" w:rsidR="00E27C88" w:rsidRPr="00D97DAA" w:rsidRDefault="00E27C88" w:rsidP="00E725A8">
                  <w:pPr>
                    <w:jc w:val="center"/>
                    <w:rPr>
                      <w:sz w:val="18"/>
                      <w:szCs w:val="18"/>
                    </w:rPr>
                  </w:pPr>
                  <w:r w:rsidRPr="00D97DAA">
                    <w:rPr>
                      <w:sz w:val="18"/>
                      <w:szCs w:val="18"/>
                    </w:rPr>
                    <w:t>6.959.241</w:t>
                  </w:r>
                </w:p>
              </w:tc>
            </w:tr>
          </w:tbl>
          <w:p w14:paraId="58F437E5" w14:textId="77777777" w:rsidR="00E27C88" w:rsidRPr="00D97DAA" w:rsidRDefault="00E27C88" w:rsidP="00E725A8">
            <w:pPr>
              <w:spacing w:before="120" w:after="120"/>
              <w:jc w:val="center"/>
              <w:rPr>
                <w:b/>
              </w:rPr>
            </w:pPr>
          </w:p>
        </w:tc>
        <w:tc>
          <w:tcPr>
            <w:tcW w:w="2498" w:type="pct"/>
            <w:gridSpan w:val="4"/>
            <w:vAlign w:val="center"/>
          </w:tcPr>
          <w:p w14:paraId="2C112D86" w14:textId="77777777" w:rsidR="00E27C88" w:rsidRPr="00D97DAA" w:rsidRDefault="00E27C88" w:rsidP="00E725A8">
            <w:pPr>
              <w:spacing w:before="120" w:after="120"/>
              <w:jc w:val="center"/>
              <w:rPr>
                <w:b/>
              </w:rPr>
            </w:pPr>
            <w:r w:rsidRPr="00D97DAA">
              <w:rPr>
                <w:b/>
                <w:noProof/>
                <w:lang w:eastAsia="es-CL"/>
              </w:rPr>
              <w:drawing>
                <wp:inline distT="0" distB="0" distL="0" distR="0" wp14:anchorId="7328D045" wp14:editId="7FCAEA56">
                  <wp:extent cx="3960000" cy="2356196"/>
                  <wp:effectExtent l="0" t="0" r="2540" b="6350"/>
                  <wp:docPr id="29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LLENOS2.jpg"/>
                          <pic:cNvPicPr/>
                        </pic:nvPicPr>
                        <pic:blipFill>
                          <a:blip r:embed="rId46">
                            <a:extLst>
                              <a:ext uri="{28A0092B-C50C-407E-A947-70E740481C1C}">
                                <a14:useLocalDpi xmlns:a14="http://schemas.microsoft.com/office/drawing/2010/main" val="0"/>
                              </a:ext>
                            </a:extLst>
                          </a:blip>
                          <a:stretch>
                            <a:fillRect/>
                          </a:stretch>
                        </pic:blipFill>
                        <pic:spPr>
                          <a:xfrm>
                            <a:off x="0" y="0"/>
                            <a:ext cx="3960000" cy="2356196"/>
                          </a:xfrm>
                          <a:prstGeom prst="rect">
                            <a:avLst/>
                          </a:prstGeom>
                        </pic:spPr>
                      </pic:pic>
                    </a:graphicData>
                  </a:graphic>
                </wp:inline>
              </w:drawing>
            </w:r>
          </w:p>
        </w:tc>
      </w:tr>
      <w:tr w:rsidR="00E27C88" w:rsidRPr="00D97DAA" w14:paraId="1EA94E7A" w14:textId="77777777" w:rsidTr="00E27C88">
        <w:trPr>
          <w:trHeight w:val="283"/>
        </w:trPr>
        <w:tc>
          <w:tcPr>
            <w:tcW w:w="1250" w:type="pct"/>
            <w:gridSpan w:val="2"/>
            <w:vAlign w:val="center"/>
          </w:tcPr>
          <w:p w14:paraId="33D8AE39" w14:textId="77777777" w:rsidR="00E27C88" w:rsidRPr="00D97DAA" w:rsidRDefault="00E27C88" w:rsidP="00E725A8">
            <w:pPr>
              <w:jc w:val="left"/>
              <w:rPr>
                <w:b/>
                <w:sz w:val="18"/>
                <w:szCs w:val="18"/>
              </w:rPr>
            </w:pPr>
            <w:bookmarkStart w:id="149" w:name="_Ref408495005"/>
            <w:bookmarkStart w:id="150" w:name="_Ref409099909"/>
            <w:r w:rsidRPr="00D97DAA">
              <w:rPr>
                <w:b/>
                <w:sz w:val="18"/>
                <w:szCs w:val="18"/>
              </w:rPr>
              <w:t xml:space="preserve">Tabla </w:t>
            </w:r>
            <w:r w:rsidRPr="00D97DAA">
              <w:rPr>
                <w:b/>
                <w:sz w:val="18"/>
                <w:szCs w:val="18"/>
              </w:rPr>
              <w:fldChar w:fldCharType="begin"/>
            </w:r>
            <w:r w:rsidRPr="00D97DAA">
              <w:rPr>
                <w:b/>
                <w:sz w:val="18"/>
                <w:szCs w:val="18"/>
              </w:rPr>
              <w:instrText xml:space="preserve"> SEQ Tabla \* ARABIC </w:instrText>
            </w:r>
            <w:r w:rsidRPr="00D97DAA">
              <w:rPr>
                <w:b/>
                <w:sz w:val="18"/>
                <w:szCs w:val="18"/>
              </w:rPr>
              <w:fldChar w:fldCharType="separate"/>
            </w:r>
            <w:r w:rsidR="001633E4" w:rsidRPr="00D97DAA">
              <w:rPr>
                <w:b/>
                <w:noProof/>
                <w:sz w:val="18"/>
                <w:szCs w:val="18"/>
              </w:rPr>
              <w:t>2</w:t>
            </w:r>
            <w:r w:rsidRPr="00D97DAA">
              <w:rPr>
                <w:b/>
                <w:sz w:val="18"/>
                <w:szCs w:val="18"/>
              </w:rPr>
              <w:fldChar w:fldCharType="end"/>
            </w:r>
            <w:bookmarkEnd w:id="149"/>
            <w:r w:rsidRPr="00D97DAA">
              <w:rPr>
                <w:b/>
                <w:sz w:val="18"/>
                <w:szCs w:val="18"/>
              </w:rPr>
              <w:t>.</w:t>
            </w:r>
          </w:p>
        </w:tc>
        <w:bookmarkEnd w:id="150"/>
        <w:tc>
          <w:tcPr>
            <w:tcW w:w="1252" w:type="pct"/>
            <w:gridSpan w:val="3"/>
            <w:vAlign w:val="center"/>
          </w:tcPr>
          <w:p w14:paraId="1AA08E09" w14:textId="77777777" w:rsidR="00E27C88" w:rsidRPr="00D97DAA" w:rsidRDefault="00E27C88" w:rsidP="00E725A8">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c>
          <w:tcPr>
            <w:tcW w:w="1250" w:type="pct"/>
            <w:gridSpan w:val="2"/>
            <w:vAlign w:val="center"/>
          </w:tcPr>
          <w:p w14:paraId="1C75B422" w14:textId="77777777" w:rsidR="00E27C88" w:rsidRPr="00D97DAA" w:rsidRDefault="00E27C88" w:rsidP="00E725A8">
            <w:pPr>
              <w:jc w:val="left"/>
              <w:rPr>
                <w:b/>
                <w:sz w:val="18"/>
                <w:szCs w:val="18"/>
              </w:rPr>
            </w:pPr>
            <w:bookmarkStart w:id="151" w:name="_Ref409104347"/>
            <w:r w:rsidRPr="00D97DAA">
              <w:rPr>
                <w:b/>
                <w:sz w:val="18"/>
                <w:szCs w:val="18"/>
              </w:rPr>
              <w:t xml:space="preserve">Figura </w:t>
            </w:r>
            <w:r w:rsidRPr="00D97DAA">
              <w:rPr>
                <w:b/>
                <w:sz w:val="18"/>
                <w:szCs w:val="18"/>
              </w:rPr>
              <w:fldChar w:fldCharType="begin"/>
            </w:r>
            <w:r w:rsidRPr="00D97DAA">
              <w:rPr>
                <w:b/>
                <w:sz w:val="18"/>
                <w:szCs w:val="18"/>
              </w:rPr>
              <w:instrText xml:space="preserve"> SEQ Figura \* ARABIC </w:instrText>
            </w:r>
            <w:r w:rsidRPr="00D97DAA">
              <w:rPr>
                <w:b/>
                <w:sz w:val="18"/>
                <w:szCs w:val="18"/>
              </w:rPr>
              <w:fldChar w:fldCharType="separate"/>
            </w:r>
            <w:r w:rsidR="001633E4" w:rsidRPr="00D97DAA">
              <w:rPr>
                <w:b/>
                <w:noProof/>
                <w:sz w:val="18"/>
                <w:szCs w:val="18"/>
              </w:rPr>
              <w:t>5</w:t>
            </w:r>
            <w:r w:rsidRPr="00D97DAA">
              <w:rPr>
                <w:b/>
                <w:sz w:val="18"/>
                <w:szCs w:val="18"/>
              </w:rPr>
              <w:fldChar w:fldCharType="end"/>
            </w:r>
            <w:bookmarkEnd w:id="151"/>
          </w:p>
        </w:tc>
        <w:tc>
          <w:tcPr>
            <w:tcW w:w="1248" w:type="pct"/>
            <w:gridSpan w:val="2"/>
            <w:vAlign w:val="center"/>
          </w:tcPr>
          <w:p w14:paraId="6A8C2D0D" w14:textId="77777777" w:rsidR="00E27C88" w:rsidRPr="00D97DAA" w:rsidRDefault="00E27C88" w:rsidP="00E725A8">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E27C88" w:rsidRPr="00D97DAA" w14:paraId="5346861F" w14:textId="77777777" w:rsidTr="00E27C88">
        <w:trPr>
          <w:trHeight w:val="283"/>
        </w:trPr>
        <w:tc>
          <w:tcPr>
            <w:tcW w:w="2502" w:type="pct"/>
            <w:gridSpan w:val="5"/>
          </w:tcPr>
          <w:p w14:paraId="6034505F" w14:textId="77777777" w:rsidR="00E27C88" w:rsidRPr="00D97DAA" w:rsidRDefault="00E27C88" w:rsidP="00E725A8">
            <w:pPr>
              <w:spacing w:before="60" w:after="60"/>
              <w:rPr>
                <w:sz w:val="18"/>
                <w:szCs w:val="18"/>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Coordenadas UTM de los vértices de cada uno de los 3 rellenos constatados durante la inspección (Datum WGS84 Huso 19).</w:t>
            </w:r>
          </w:p>
        </w:tc>
        <w:tc>
          <w:tcPr>
            <w:tcW w:w="2498" w:type="pct"/>
            <w:gridSpan w:val="4"/>
          </w:tcPr>
          <w:p w14:paraId="51FC333D" w14:textId="77777777" w:rsidR="00E27C88" w:rsidRPr="00D97DAA" w:rsidRDefault="00E27C88" w:rsidP="00E725A8">
            <w:pPr>
              <w:spacing w:before="60" w:after="60"/>
              <w:rPr>
                <w:sz w:val="18"/>
                <w:szCs w:val="18"/>
              </w:rPr>
            </w:pPr>
            <w:r w:rsidRPr="00D97DAA">
              <w:rPr>
                <w:rFonts w:eastAsia="Times New Roman"/>
                <w:b/>
                <w:color w:val="000000"/>
                <w:sz w:val="18"/>
                <w:szCs w:val="18"/>
                <w:lang w:eastAsia="es-CL"/>
              </w:rPr>
              <w:t xml:space="preserve">Descripción medio de prueba: </w:t>
            </w:r>
            <w:r w:rsidRPr="00D97DAA">
              <w:rPr>
                <w:rFonts w:eastAsia="Times New Roman"/>
                <w:color w:val="000000"/>
                <w:sz w:val="18"/>
                <w:szCs w:val="18"/>
                <w:lang w:eastAsia="es-CL"/>
              </w:rPr>
              <w:t>Distribución de los 3 Rellenos constados durante la inspección ambiental, al interior del Centro de Manejo de Residuos Industriales.</w:t>
            </w:r>
          </w:p>
        </w:tc>
      </w:tr>
    </w:tbl>
    <w:p w14:paraId="539440BB" w14:textId="77777777" w:rsidR="00AA5EFF" w:rsidRPr="00D97DAA" w:rsidRDefault="00AF0C19" w:rsidP="00AA5EFF">
      <w:pPr>
        <w:pStyle w:val="Ttulo3"/>
      </w:pPr>
      <w:r w:rsidRPr="00D97DAA">
        <w:rPr>
          <w:sz w:val="10"/>
        </w:rPr>
        <w:br w:type="page"/>
      </w:r>
      <w:bookmarkStart w:id="152" w:name="_Toc412225548"/>
      <w:r w:rsidR="00AA5EFF" w:rsidRPr="00D97DAA">
        <w:lastRenderedPageBreak/>
        <w:t>Análisis de Autocontrol</w:t>
      </w:r>
      <w:bookmarkEnd w:id="152"/>
    </w:p>
    <w:tbl>
      <w:tblPr>
        <w:tblStyle w:val="Tablaconcuadrcula"/>
        <w:tblW w:w="5000" w:type="pct"/>
        <w:tblLook w:val="04A0" w:firstRow="1" w:lastRow="0" w:firstColumn="1" w:lastColumn="0" w:noHBand="0" w:noVBand="1"/>
      </w:tblPr>
      <w:tblGrid>
        <w:gridCol w:w="2661"/>
        <w:gridCol w:w="11127"/>
      </w:tblGrid>
      <w:tr w:rsidR="00E66C33" w:rsidRPr="00D97DAA" w14:paraId="7FD6824E" w14:textId="77777777" w:rsidTr="00E66C33">
        <w:trPr>
          <w:trHeight w:val="283"/>
        </w:trPr>
        <w:tc>
          <w:tcPr>
            <w:tcW w:w="965" w:type="pct"/>
            <w:tcBorders>
              <w:right w:val="nil"/>
            </w:tcBorders>
            <w:vAlign w:val="center"/>
          </w:tcPr>
          <w:p w14:paraId="79842E3B" w14:textId="77777777" w:rsidR="00E66C33" w:rsidRPr="00D97DAA" w:rsidRDefault="00E66C33" w:rsidP="003A131D">
            <w:pPr>
              <w:ind w:right="-109"/>
              <w:jc w:val="left"/>
            </w:pPr>
            <w:r w:rsidRPr="00D97DAA">
              <w:rPr>
                <w:rFonts w:eastAsia="Times New Roman"/>
                <w:b/>
                <w:bCs/>
                <w:color w:val="000000"/>
                <w:lang w:eastAsia="es-CL"/>
              </w:rPr>
              <w:t>Número de hecho constatado</w:t>
            </w:r>
            <w:r w:rsidRPr="00D97DAA">
              <w:rPr>
                <w:rFonts w:eastAsia="Times New Roman"/>
                <w:color w:val="000000"/>
                <w:lang w:eastAsia="es-CL"/>
              </w:rPr>
              <w:t>:</w:t>
            </w:r>
          </w:p>
        </w:tc>
        <w:tc>
          <w:tcPr>
            <w:tcW w:w="4035" w:type="pct"/>
            <w:tcBorders>
              <w:left w:val="nil"/>
            </w:tcBorders>
            <w:vAlign w:val="center"/>
          </w:tcPr>
          <w:p w14:paraId="5EEE87A4" w14:textId="77777777" w:rsidR="00E66C33" w:rsidRPr="00D97DAA" w:rsidRDefault="00E66C33" w:rsidP="003A131D">
            <w:pPr>
              <w:jc w:val="left"/>
            </w:pPr>
            <w:r w:rsidRPr="00D97DAA">
              <w:rPr>
                <w:b/>
              </w:rPr>
              <w:fldChar w:fldCharType="begin"/>
            </w:r>
            <w:r w:rsidRPr="00D97DAA">
              <w:rPr>
                <w:b/>
              </w:rPr>
              <w:instrText xml:space="preserve"> SEQ HC \* ARABIC </w:instrText>
            </w:r>
            <w:r w:rsidRPr="00D97DAA">
              <w:rPr>
                <w:b/>
              </w:rPr>
              <w:fldChar w:fldCharType="separate"/>
            </w:r>
            <w:bookmarkStart w:id="153" w:name="_Ref409774485"/>
            <w:r w:rsidR="001633E4" w:rsidRPr="00D97DAA">
              <w:rPr>
                <w:b/>
                <w:noProof/>
              </w:rPr>
              <w:t>3</w:t>
            </w:r>
            <w:bookmarkEnd w:id="153"/>
            <w:r w:rsidRPr="00D97DAA">
              <w:rPr>
                <w:b/>
              </w:rPr>
              <w:fldChar w:fldCharType="end"/>
            </w:r>
          </w:p>
        </w:tc>
      </w:tr>
      <w:tr w:rsidR="00E66C33" w:rsidRPr="00D97DAA" w14:paraId="5B014832" w14:textId="77777777" w:rsidTr="003A131D">
        <w:trPr>
          <w:trHeight w:val="319"/>
        </w:trPr>
        <w:tc>
          <w:tcPr>
            <w:tcW w:w="5000" w:type="pct"/>
            <w:gridSpan w:val="2"/>
            <w:tcBorders>
              <w:bottom w:val="single" w:sz="4" w:space="0" w:color="auto"/>
            </w:tcBorders>
            <w:vAlign w:val="center"/>
          </w:tcPr>
          <w:p w14:paraId="6351E178" w14:textId="77777777" w:rsidR="00E66C33" w:rsidRPr="00D97DAA" w:rsidRDefault="00E66C33" w:rsidP="003A131D">
            <w:pPr>
              <w:spacing w:before="120" w:after="120"/>
              <w:rPr>
                <w:rFonts w:eastAsia="Times New Roman"/>
                <w:b/>
                <w:bCs/>
                <w:color w:val="000000"/>
                <w:lang w:eastAsia="es-CL"/>
              </w:rPr>
            </w:pPr>
            <w:r w:rsidRPr="00D97DAA">
              <w:rPr>
                <w:rFonts w:eastAsia="Times New Roman"/>
                <w:b/>
                <w:bCs/>
                <w:color w:val="000000"/>
                <w:lang w:eastAsia="es-CL"/>
              </w:rPr>
              <w:t>Documentación entregada:</w:t>
            </w:r>
          </w:p>
          <w:p w14:paraId="5743B19A" w14:textId="77777777" w:rsidR="005E440D" w:rsidRPr="00D97DAA" w:rsidRDefault="006F1506" w:rsidP="00D32EA8">
            <w:pPr>
              <w:pStyle w:val="Prrafodelista"/>
              <w:numPr>
                <w:ilvl w:val="0"/>
                <w:numId w:val="38"/>
              </w:numPr>
              <w:spacing w:before="120" w:after="120"/>
              <w:ind w:left="426"/>
            </w:pPr>
            <w:r w:rsidRPr="00D97DAA">
              <w:t>Informe Análisis Químico a muestras de Resi</w:t>
            </w:r>
            <w:r w:rsidR="00D32EA8" w:rsidRPr="00D97DAA">
              <w:t>duos Industriales Solidos (</w:t>
            </w:r>
            <w:r w:rsidR="00D32EA8" w:rsidRPr="00D97DAA">
              <w:fldChar w:fldCharType="begin"/>
            </w:r>
            <w:r w:rsidR="00D32EA8" w:rsidRPr="00D97DAA">
              <w:instrText xml:space="preserve"> REF _Ref409775417 \h  \* MERGEFORMAT </w:instrText>
            </w:r>
            <w:r w:rsidR="00D32EA8" w:rsidRPr="00D97DAA">
              <w:fldChar w:fldCharType="separate"/>
            </w:r>
            <w:r w:rsidR="001633E4" w:rsidRPr="00D97DAA">
              <w:rPr>
                <w:szCs w:val="18"/>
              </w:rPr>
              <w:t xml:space="preserve">Anexo </w:t>
            </w:r>
            <w:r w:rsidR="001633E4" w:rsidRPr="00D97DAA">
              <w:rPr>
                <w:noProof/>
                <w:szCs w:val="18"/>
              </w:rPr>
              <w:t>4</w:t>
            </w:r>
            <w:r w:rsidR="00D32EA8" w:rsidRPr="00D97DAA">
              <w:fldChar w:fldCharType="end"/>
            </w:r>
            <w:r w:rsidRPr="00D97DAA">
              <w:t>)</w:t>
            </w:r>
            <w:r w:rsidR="00D32EA8" w:rsidRPr="00D97DAA">
              <w:t>.</w:t>
            </w:r>
          </w:p>
        </w:tc>
      </w:tr>
      <w:tr w:rsidR="00E66C33" w:rsidRPr="00D97DAA" w14:paraId="21C9C557" w14:textId="77777777" w:rsidTr="003A131D">
        <w:trPr>
          <w:trHeight w:val="20"/>
        </w:trPr>
        <w:tc>
          <w:tcPr>
            <w:tcW w:w="5000" w:type="pct"/>
            <w:gridSpan w:val="2"/>
            <w:tcBorders>
              <w:bottom w:val="single" w:sz="4" w:space="0" w:color="auto"/>
            </w:tcBorders>
          </w:tcPr>
          <w:p w14:paraId="5B3B8B8A" w14:textId="77777777" w:rsidR="00E66C33" w:rsidRPr="00D97DAA" w:rsidRDefault="00E66C33" w:rsidP="003A131D">
            <w:pPr>
              <w:spacing w:before="120" w:after="120"/>
              <w:rPr>
                <w:b/>
              </w:rPr>
            </w:pPr>
            <w:r w:rsidRPr="00D97DAA">
              <w:rPr>
                <w:b/>
              </w:rPr>
              <w:t>Exigencias:</w:t>
            </w:r>
          </w:p>
          <w:p w14:paraId="1665241F" w14:textId="77777777" w:rsidR="00E16006" w:rsidRPr="00D97DAA" w:rsidRDefault="00E16006" w:rsidP="00E16006">
            <w:pPr>
              <w:spacing w:before="120" w:after="120"/>
              <w:rPr>
                <w:b/>
                <w:u w:val="single"/>
              </w:rPr>
            </w:pPr>
            <w:r w:rsidRPr="00D97DAA">
              <w:rPr>
                <w:b/>
                <w:u w:val="single"/>
              </w:rPr>
              <w:t>RCA N° 181/2008 “Centro de Manejo de Residuos Industriales, Región de Atacama”</w:t>
            </w:r>
          </w:p>
          <w:p w14:paraId="41277DD2" w14:textId="77777777" w:rsidR="00E16006" w:rsidRPr="00D97DAA" w:rsidRDefault="00E16006" w:rsidP="00E16006">
            <w:pPr>
              <w:pStyle w:val="Prrafodelista"/>
              <w:numPr>
                <w:ilvl w:val="0"/>
                <w:numId w:val="22"/>
              </w:numPr>
              <w:spacing w:before="120" w:after="120"/>
              <w:ind w:left="426"/>
              <w:contextualSpacing w:val="0"/>
              <w:rPr>
                <w:b/>
              </w:rPr>
            </w:pPr>
            <w:r w:rsidRPr="00D97DAA">
              <w:rPr>
                <w:b/>
              </w:rPr>
              <w:t>Considerando 12. Que las observaciones formuladas por la persona natural que a continuación se indica ha sido ponderadas de la siguiente manera:</w:t>
            </w:r>
          </w:p>
          <w:p w14:paraId="2312C2D9" w14:textId="7A9B6E3F" w:rsidR="00E16006" w:rsidRPr="00D97DAA" w:rsidRDefault="00E16006" w:rsidP="00064E38">
            <w:pPr>
              <w:pStyle w:val="Prrafodelista"/>
              <w:numPr>
                <w:ilvl w:val="0"/>
                <w:numId w:val="43"/>
              </w:numPr>
              <w:spacing w:before="120" w:after="120"/>
              <w:ind w:left="709" w:hanging="294"/>
            </w:pPr>
            <w:r w:rsidRPr="00D97DAA">
              <w:rPr>
                <w:b/>
              </w:rPr>
              <w:t>Observación 12.2.13.</w:t>
            </w:r>
            <w:r w:rsidRPr="00D97DAA">
              <w:t xml:space="preserve"> El estudio no explica el detalle de los an</w:t>
            </w:r>
            <w:r w:rsidR="00064E38" w:rsidRPr="00D97DAA">
              <w:t>á</w:t>
            </w:r>
            <w:r w:rsidRPr="00D97DAA">
              <w:t xml:space="preserve">lisis que solicitará </w:t>
            </w:r>
            <w:r w:rsidR="00064E38" w:rsidRPr="00D97DAA">
              <w:t>a</w:t>
            </w:r>
            <w:r w:rsidRPr="00D97DAA">
              <w:t>l laboratorio externo para determinar que los residuos pueden ser dispuestos en el relleno. Es decir que no sean inflamables, reactivos, corrosivos, que no liberen vapores tóxicos, que no afecten las barrera</w:t>
            </w:r>
            <w:r w:rsidR="00AE461C" w:rsidRPr="00D97DAA">
              <w:t>s</w:t>
            </w:r>
            <w:r w:rsidRPr="00D97DAA">
              <w:t xml:space="preserve"> de impermeabilización, entre otros. </w:t>
            </w:r>
            <w:r w:rsidRPr="00D97DAA">
              <w:rPr>
                <w:b/>
                <w:i/>
              </w:rPr>
              <w:t>Respuesta:</w:t>
            </w:r>
            <w:r w:rsidRPr="00D97DAA">
              <w:t xml:space="preserve"> El CMR</w:t>
            </w:r>
            <w:r w:rsidR="00AE461C" w:rsidRPr="00D97DAA">
              <w:t>I</w:t>
            </w:r>
            <w:r w:rsidRPr="00D97DAA">
              <w:t xml:space="preserve"> NO es un generador de residuos, por lo tanto no debe realizar análisis para su Caracterización, esto deberá garantizarse por parte del generador. Si realizará análisis de autocontrol en laboratorios certificados, los resultados de estos serán informados a las Autoridades y estará a la disposición en </w:t>
            </w:r>
            <w:hyperlink r:id="rId47" w:history="1">
              <w:r w:rsidRPr="00D97DAA">
                <w:rPr>
                  <w:rStyle w:val="Hipervnculo"/>
                </w:rPr>
                <w:t>www.confinor.com</w:t>
              </w:r>
            </w:hyperlink>
            <w:r w:rsidRPr="00D97DAA">
              <w:t>.</w:t>
            </w:r>
          </w:p>
        </w:tc>
      </w:tr>
      <w:tr w:rsidR="00E66C33" w:rsidRPr="00D97DAA" w14:paraId="556A8D30" w14:textId="77777777" w:rsidTr="00A46CB7">
        <w:trPr>
          <w:trHeight w:val="4020"/>
        </w:trPr>
        <w:tc>
          <w:tcPr>
            <w:tcW w:w="5000" w:type="pct"/>
            <w:gridSpan w:val="2"/>
          </w:tcPr>
          <w:p w14:paraId="54A47185" w14:textId="77777777" w:rsidR="00E66C33" w:rsidRPr="00D97DAA" w:rsidRDefault="00E66C33" w:rsidP="003A131D">
            <w:pPr>
              <w:spacing w:before="120" w:after="120"/>
              <w:rPr>
                <w:b/>
              </w:rPr>
            </w:pPr>
            <w:r w:rsidRPr="00D97DAA">
              <w:rPr>
                <w:b/>
              </w:rPr>
              <w:t>Resultados examen de Información:</w:t>
            </w:r>
          </w:p>
          <w:p w14:paraId="43A3F021" w14:textId="77777777" w:rsidR="003A131D" w:rsidRPr="00D97DAA" w:rsidRDefault="00E66C33" w:rsidP="003A131D">
            <w:pPr>
              <w:spacing w:before="120" w:after="120"/>
            </w:pPr>
            <w:r w:rsidRPr="00D97DAA">
              <w:t>Del examen de información de la documentación señalada en la exigencia, es posible indicar que</w:t>
            </w:r>
            <w:r w:rsidR="003A131D" w:rsidRPr="00D97DAA">
              <w:t xml:space="preserve"> entre julio de 2013 y junio de 2014,</w:t>
            </w:r>
            <w:r w:rsidRPr="00D97DAA">
              <w:t xml:space="preserve"> </w:t>
            </w:r>
            <w:r w:rsidR="003A131D" w:rsidRPr="00D97DAA">
              <w:t>el T</w:t>
            </w:r>
            <w:r w:rsidR="00064E38" w:rsidRPr="00D97DAA">
              <w:t>itular realiz</w:t>
            </w:r>
            <w:r w:rsidR="003A131D" w:rsidRPr="00D97DAA">
              <w:t>ó</w:t>
            </w:r>
            <w:r w:rsidR="00064E38" w:rsidRPr="00D97DAA">
              <w:t xml:space="preserve"> </w:t>
            </w:r>
            <w:r w:rsidR="003A131D" w:rsidRPr="00D97DAA">
              <w:t>monitoreos</w:t>
            </w:r>
            <w:r w:rsidR="00064E38" w:rsidRPr="00D97DAA">
              <w:t xml:space="preserve"> de autocontrol de Residuos Industriales </w:t>
            </w:r>
            <w:r w:rsidR="003A131D" w:rsidRPr="00D97DAA">
              <w:t>S</w:t>
            </w:r>
            <w:r w:rsidR="00064E38" w:rsidRPr="00D97DAA">
              <w:t>olidos</w:t>
            </w:r>
            <w:r w:rsidR="003A131D" w:rsidRPr="00D97DAA">
              <w:t xml:space="preserve"> (RISes), los cuales se adjuntan en el (</w:t>
            </w:r>
            <w:r w:rsidR="003A131D" w:rsidRPr="00D97DAA">
              <w:fldChar w:fldCharType="begin"/>
            </w:r>
            <w:r w:rsidR="003A131D" w:rsidRPr="00D97DAA">
              <w:instrText xml:space="preserve"> REF _Ref409775417 \h  \* MERGEFORMAT </w:instrText>
            </w:r>
            <w:r w:rsidR="003A131D" w:rsidRPr="00D97DAA">
              <w:fldChar w:fldCharType="separate"/>
            </w:r>
            <w:r w:rsidR="001633E4" w:rsidRPr="00D97DAA">
              <w:rPr>
                <w:szCs w:val="18"/>
              </w:rPr>
              <w:t xml:space="preserve">Anexo </w:t>
            </w:r>
            <w:r w:rsidR="001633E4" w:rsidRPr="00D97DAA">
              <w:rPr>
                <w:noProof/>
                <w:szCs w:val="18"/>
              </w:rPr>
              <w:t>4</w:t>
            </w:r>
            <w:r w:rsidR="003A131D" w:rsidRPr="00D97DAA">
              <w:fldChar w:fldCharType="end"/>
            </w:r>
            <w:r w:rsidR="003A131D" w:rsidRPr="00D97DAA">
              <w:t>) del presente informe. Utilizando los siguientes métodos de ensayo:</w:t>
            </w:r>
          </w:p>
          <w:p w14:paraId="034002A6" w14:textId="77777777" w:rsidR="003A131D" w:rsidRPr="00D97DAA" w:rsidRDefault="003A131D" w:rsidP="003A131D">
            <w:pPr>
              <w:pStyle w:val="Prrafodelista"/>
              <w:numPr>
                <w:ilvl w:val="0"/>
                <w:numId w:val="44"/>
              </w:numPr>
              <w:spacing w:before="120" w:after="120"/>
              <w:ind w:left="426"/>
              <w:contextualSpacing w:val="0"/>
            </w:pPr>
            <w:r w:rsidRPr="00D97DAA">
              <w:rPr>
                <w:b/>
              </w:rPr>
              <w:t>Reactividad:</w:t>
            </w:r>
            <w:r w:rsidRPr="00D97DAA">
              <w:t xml:space="preserve"> Liberación de Ácido Sulfhídrico y/o Ácido Cianhídrico. En general este concepto se refiere a posible formación de compuestos Tóxicos, como resultado de reacciones químicas entre los componentes del Residuo o bien como resultado de las condiciones a las cuales será expuesto.</w:t>
            </w:r>
          </w:p>
          <w:p w14:paraId="49B259EB" w14:textId="77777777" w:rsidR="003A131D" w:rsidRPr="00D97DAA" w:rsidRDefault="003A131D" w:rsidP="003A131D">
            <w:pPr>
              <w:pStyle w:val="Prrafodelista"/>
              <w:numPr>
                <w:ilvl w:val="0"/>
                <w:numId w:val="44"/>
              </w:numPr>
              <w:spacing w:before="120" w:after="120"/>
              <w:ind w:left="426"/>
              <w:contextualSpacing w:val="0"/>
            </w:pPr>
            <w:r w:rsidRPr="00D97DAA">
              <w:rPr>
                <w:b/>
              </w:rPr>
              <w:t xml:space="preserve">Inflamabilidad: </w:t>
            </w:r>
            <w:r w:rsidRPr="00D97DAA">
              <w:t>En caso que la muestra contenga líquidos inflamables, el ensayo se realiza según método EPA 1010, este método se basa en la determinación de la temperatura (ºC) a la cual se inflama el residuo, utilizando para este propósito el sistema de copa cerrada “Pensky Martens”. En el caso que la muestra corresponda a un sólido, el concepto de inflamabilidad corresponde a la velocidad de desplazamiento de una llama, realizando el ensayo bajo determinadas condiciones experimentales (EPA 1030).</w:t>
            </w:r>
          </w:p>
          <w:p w14:paraId="5A306E61" w14:textId="77777777" w:rsidR="003A131D" w:rsidRPr="00D97DAA" w:rsidRDefault="003A131D" w:rsidP="001A13DF">
            <w:pPr>
              <w:pStyle w:val="Prrafodelista"/>
              <w:numPr>
                <w:ilvl w:val="0"/>
                <w:numId w:val="44"/>
              </w:numPr>
              <w:spacing w:before="120" w:after="120"/>
              <w:ind w:left="426"/>
              <w:contextualSpacing w:val="0"/>
            </w:pPr>
            <w:r w:rsidRPr="00D97DAA">
              <w:rPr>
                <w:b/>
              </w:rPr>
              <w:t xml:space="preserve">Corrosividad: </w:t>
            </w:r>
            <w:r w:rsidRPr="00D97DAA">
              <w:t>Ensayo realizado según método EPA 1110 A. Este método se utiliza para determinar la corrosividad que</w:t>
            </w:r>
            <w:r w:rsidR="001A13DF" w:rsidRPr="00D97DAA">
              <w:t xml:space="preserve"> </w:t>
            </w:r>
            <w:r w:rsidRPr="00D97DAA">
              <w:t>es capaz de producir un desecho bajo determinadas condiciones. La corrosión se determina sobre una</w:t>
            </w:r>
            <w:r w:rsidR="001A13DF" w:rsidRPr="00D97DAA">
              <w:t xml:space="preserve"> </w:t>
            </w:r>
            <w:r w:rsidRPr="00D97DAA">
              <w:t>muestra de acero.</w:t>
            </w:r>
          </w:p>
          <w:p w14:paraId="0F076033" w14:textId="77777777" w:rsidR="001A13DF" w:rsidRPr="00D97DAA" w:rsidRDefault="001A13DF" w:rsidP="001A13DF">
            <w:pPr>
              <w:pStyle w:val="Prrafodelista"/>
              <w:numPr>
                <w:ilvl w:val="0"/>
                <w:numId w:val="44"/>
              </w:numPr>
              <w:spacing w:before="120" w:after="120"/>
              <w:ind w:left="426"/>
              <w:contextualSpacing w:val="0"/>
              <w:rPr>
                <w:b/>
              </w:rPr>
            </w:pPr>
            <w:r w:rsidRPr="00D97DAA">
              <w:rPr>
                <w:b/>
              </w:rPr>
              <w:t xml:space="preserve">Otros Ensayos: </w:t>
            </w:r>
            <w:r w:rsidRPr="00D97DAA">
              <w:t>Bifenilos Policlorados (PCB’s), Método de Cromatografía Gaseosa.</w:t>
            </w:r>
          </w:p>
          <w:p w14:paraId="290239A7" w14:textId="77777777" w:rsidR="00A46CB7" w:rsidRPr="00D97DAA" w:rsidRDefault="00A46CB7" w:rsidP="00A46CB7">
            <w:pPr>
              <w:spacing w:before="120" w:after="120"/>
              <w:ind w:left="66"/>
            </w:pPr>
            <w:r w:rsidRPr="00D97DAA">
              <w:t>A la fecha de generación de este informe, el Titular no ha entregado los resultados de los ensayos antes descritos a través del Sistema de Seguimiento Ambiental de la SMA, ni se encuentran disponibles en la página</w:t>
            </w:r>
            <w:r w:rsidR="00210305" w:rsidRPr="00D97DAA">
              <w:t xml:space="preserve"> Web comprometida.</w:t>
            </w:r>
          </w:p>
        </w:tc>
      </w:tr>
    </w:tbl>
    <w:p w14:paraId="73B75C40" w14:textId="77777777" w:rsidR="00AA5EFF" w:rsidRPr="00D97DAA" w:rsidRDefault="00AA5EFF">
      <w:pPr>
        <w:jc w:val="left"/>
        <w:rPr>
          <w:sz w:val="10"/>
        </w:rPr>
      </w:pPr>
      <w:r w:rsidRPr="00D97DAA">
        <w:rPr>
          <w:sz w:val="10"/>
        </w:rPr>
        <w:br w:type="page"/>
      </w:r>
    </w:p>
    <w:p w14:paraId="5C5B0014" w14:textId="77777777" w:rsidR="004E583C" w:rsidRPr="00D97DAA" w:rsidRDefault="001C2524" w:rsidP="001C2524">
      <w:pPr>
        <w:pStyle w:val="Ttulo2"/>
      </w:pPr>
      <w:bookmarkStart w:id="154" w:name="_Toc412225549"/>
      <w:r w:rsidRPr="00D97DAA">
        <w:lastRenderedPageBreak/>
        <w:t>Manejo de lixiviados</w:t>
      </w:r>
      <w:bookmarkEnd w:id="124"/>
      <w:bookmarkEnd w:id="125"/>
      <w:bookmarkEnd w:id="126"/>
      <w:bookmarkEnd w:id="127"/>
      <w:bookmarkEnd w:id="128"/>
      <w:bookmarkEnd w:id="129"/>
      <w:bookmarkEnd w:id="130"/>
      <w:bookmarkEnd w:id="131"/>
      <w:bookmarkEnd w:id="154"/>
    </w:p>
    <w:p w14:paraId="2A1EF0C9" w14:textId="77777777" w:rsidR="001C2524" w:rsidRPr="00D97DAA" w:rsidRDefault="004A06F3" w:rsidP="004A06F3">
      <w:pPr>
        <w:pStyle w:val="Ttulo3"/>
      </w:pPr>
      <w:bookmarkStart w:id="155" w:name="_Toc412225550"/>
      <w:r w:rsidRPr="00D97DAA">
        <w:t xml:space="preserve">Control de la impermeabilización de fondo en las </w:t>
      </w:r>
      <w:r w:rsidR="001C2524" w:rsidRPr="00D97DAA">
        <w:t>Celdas de Seguridad</w:t>
      </w:r>
      <w:bookmarkEnd w:id="155"/>
    </w:p>
    <w:tbl>
      <w:tblPr>
        <w:tblStyle w:val="Tablaconcuadrcula"/>
        <w:tblW w:w="5000" w:type="pct"/>
        <w:tblLook w:val="04A0" w:firstRow="1" w:lastRow="0" w:firstColumn="1" w:lastColumn="0" w:noHBand="0" w:noVBand="1"/>
      </w:tblPr>
      <w:tblGrid>
        <w:gridCol w:w="2660"/>
        <w:gridCol w:w="783"/>
        <w:gridCol w:w="1724"/>
        <w:gridCol w:w="1726"/>
        <w:gridCol w:w="3447"/>
        <w:gridCol w:w="1724"/>
        <w:gridCol w:w="1724"/>
      </w:tblGrid>
      <w:tr w:rsidR="004C4968" w:rsidRPr="00D97DAA" w14:paraId="544750FB" w14:textId="77777777" w:rsidTr="004B6CAD">
        <w:trPr>
          <w:trHeight w:val="283"/>
        </w:trPr>
        <w:tc>
          <w:tcPr>
            <w:tcW w:w="965" w:type="pct"/>
            <w:tcBorders>
              <w:right w:val="nil"/>
            </w:tcBorders>
            <w:vAlign w:val="center"/>
          </w:tcPr>
          <w:p w14:paraId="0008099E" w14:textId="77777777" w:rsidR="004C4968" w:rsidRPr="00D97DAA" w:rsidRDefault="004C4968" w:rsidP="004B6CAD">
            <w:pPr>
              <w:ind w:right="-109"/>
              <w:jc w:val="left"/>
            </w:pPr>
            <w:r w:rsidRPr="00D97DAA">
              <w:rPr>
                <w:rFonts w:eastAsia="Times New Roman"/>
                <w:b/>
                <w:bCs/>
                <w:color w:val="000000"/>
                <w:lang w:eastAsia="es-CL"/>
              </w:rPr>
              <w:t>Número de hecho constatado</w:t>
            </w:r>
            <w:r w:rsidRPr="00D97DAA">
              <w:rPr>
                <w:rFonts w:eastAsia="Times New Roman"/>
                <w:color w:val="000000"/>
                <w:lang w:eastAsia="es-CL"/>
              </w:rPr>
              <w:t>:</w:t>
            </w:r>
          </w:p>
        </w:tc>
        <w:tc>
          <w:tcPr>
            <w:tcW w:w="1535" w:type="pct"/>
            <w:gridSpan w:val="3"/>
            <w:tcBorders>
              <w:left w:val="nil"/>
            </w:tcBorders>
            <w:vAlign w:val="center"/>
          </w:tcPr>
          <w:p w14:paraId="4F65A786" w14:textId="77777777" w:rsidR="004C4968" w:rsidRPr="00D97DAA" w:rsidRDefault="004C4968" w:rsidP="004B6CAD">
            <w:pPr>
              <w:ind w:left="-107"/>
              <w:jc w:val="left"/>
              <w:rPr>
                <w:b/>
              </w:rPr>
            </w:pPr>
            <w:r w:rsidRPr="00D97DAA">
              <w:rPr>
                <w:b/>
              </w:rPr>
              <w:fldChar w:fldCharType="begin"/>
            </w:r>
            <w:r w:rsidRPr="00D97DAA">
              <w:rPr>
                <w:b/>
              </w:rPr>
              <w:instrText xml:space="preserve"> SEQ HC \* ARABIC </w:instrText>
            </w:r>
            <w:r w:rsidRPr="00D97DAA">
              <w:rPr>
                <w:b/>
              </w:rPr>
              <w:fldChar w:fldCharType="separate"/>
            </w:r>
            <w:bookmarkStart w:id="156" w:name="_Ref409684547"/>
            <w:r w:rsidR="001633E4" w:rsidRPr="00D97DAA">
              <w:rPr>
                <w:b/>
                <w:noProof/>
              </w:rPr>
              <w:t>4</w:t>
            </w:r>
            <w:bookmarkEnd w:id="156"/>
            <w:r w:rsidRPr="00D97DAA">
              <w:rPr>
                <w:b/>
              </w:rPr>
              <w:fldChar w:fldCharType="end"/>
            </w:r>
          </w:p>
        </w:tc>
        <w:tc>
          <w:tcPr>
            <w:tcW w:w="2500" w:type="pct"/>
            <w:gridSpan w:val="3"/>
            <w:vAlign w:val="center"/>
          </w:tcPr>
          <w:p w14:paraId="09D89135" w14:textId="77777777" w:rsidR="004C4968" w:rsidRPr="00D97DAA" w:rsidRDefault="004C4968" w:rsidP="004B6CAD">
            <w:pPr>
              <w:jc w:val="left"/>
            </w:pPr>
            <w:r w:rsidRPr="00D97DAA">
              <w:rPr>
                <w:rFonts w:eastAsia="Times New Roman"/>
                <w:b/>
                <w:bCs/>
                <w:color w:val="000000"/>
                <w:lang w:eastAsia="es-CL"/>
              </w:rPr>
              <w:t xml:space="preserve">Estación </w:t>
            </w:r>
            <w:r w:rsidRPr="00D97DAA">
              <w:rPr>
                <w:rFonts w:eastAsia="Times New Roman"/>
                <w:b/>
                <w:color w:val="000000"/>
                <w:lang w:eastAsia="es-CL"/>
              </w:rPr>
              <w:fldChar w:fldCharType="begin"/>
            </w:r>
            <w:r w:rsidRPr="00D97DAA">
              <w:rPr>
                <w:rFonts w:eastAsia="Times New Roman"/>
                <w:b/>
                <w:color w:val="000000"/>
                <w:lang w:eastAsia="es-CL"/>
              </w:rPr>
              <w:instrText xml:space="preserve"> REF _Ref408314624 \h  \* MERGEFORMAT </w:instrText>
            </w:r>
            <w:r w:rsidRPr="00D97DAA">
              <w:rPr>
                <w:rFonts w:eastAsia="Times New Roman"/>
                <w:b/>
                <w:color w:val="000000"/>
                <w:lang w:eastAsia="es-CL"/>
              </w:rPr>
            </w:r>
            <w:r w:rsidRPr="00D97DAA">
              <w:rPr>
                <w:rFonts w:eastAsia="Times New Roman"/>
                <w:b/>
                <w:color w:val="000000"/>
                <w:lang w:eastAsia="es-CL"/>
              </w:rPr>
              <w:fldChar w:fldCharType="separate"/>
            </w:r>
            <w:r w:rsidR="001633E4" w:rsidRPr="00D97DAA">
              <w:rPr>
                <w:b/>
              </w:rPr>
              <w:t xml:space="preserve">N° </w:t>
            </w:r>
            <w:r w:rsidR="001633E4" w:rsidRPr="00D97DAA">
              <w:rPr>
                <w:b/>
                <w:noProof/>
              </w:rPr>
              <w:t>1</w:t>
            </w:r>
            <w:r w:rsidRPr="00D97DAA">
              <w:rPr>
                <w:rFonts w:eastAsia="Times New Roman"/>
                <w:b/>
                <w:color w:val="000000"/>
                <w:lang w:eastAsia="es-CL"/>
              </w:rPr>
              <w:fldChar w:fldCharType="end"/>
            </w:r>
          </w:p>
        </w:tc>
      </w:tr>
      <w:tr w:rsidR="004C4968" w:rsidRPr="00D97DAA" w14:paraId="3ED6D857" w14:textId="77777777" w:rsidTr="004B6CAD">
        <w:trPr>
          <w:trHeight w:val="142"/>
        </w:trPr>
        <w:tc>
          <w:tcPr>
            <w:tcW w:w="5000" w:type="pct"/>
            <w:gridSpan w:val="7"/>
            <w:vAlign w:val="center"/>
          </w:tcPr>
          <w:p w14:paraId="4EFA85E6" w14:textId="77777777" w:rsidR="004C4968" w:rsidRPr="00D97DAA" w:rsidRDefault="004C4968" w:rsidP="004B6CAD">
            <w:pPr>
              <w:spacing w:before="120" w:after="120"/>
              <w:rPr>
                <w:rFonts w:eastAsia="Times New Roman"/>
                <w:b/>
                <w:bCs/>
                <w:color w:val="000000"/>
                <w:lang w:eastAsia="es-CL"/>
              </w:rPr>
            </w:pPr>
            <w:r w:rsidRPr="00D97DAA">
              <w:rPr>
                <w:rFonts w:eastAsia="Times New Roman"/>
                <w:b/>
                <w:bCs/>
                <w:color w:val="000000"/>
                <w:lang w:eastAsia="es-CL"/>
              </w:rPr>
              <w:t>Documentación entregada:</w:t>
            </w:r>
          </w:p>
          <w:p w14:paraId="7BEFA4CA" w14:textId="77777777" w:rsidR="004C4968" w:rsidRPr="00D97DAA" w:rsidRDefault="004C4968" w:rsidP="00CF32D8">
            <w:pPr>
              <w:pStyle w:val="Prrafodelista"/>
              <w:numPr>
                <w:ilvl w:val="0"/>
                <w:numId w:val="14"/>
              </w:numPr>
              <w:spacing w:before="120" w:after="120"/>
              <w:ind w:left="426"/>
              <w:rPr>
                <w:rFonts w:eastAsia="Times New Roman"/>
                <w:bCs/>
                <w:color w:val="000000"/>
                <w:lang w:eastAsia="es-CL"/>
              </w:rPr>
            </w:pPr>
            <w:r w:rsidRPr="00D97DAA">
              <w:rPr>
                <w:rFonts w:eastAsia="Times New Roman"/>
                <w:bCs/>
                <w:color w:val="000000"/>
                <w:lang w:eastAsia="es-CL"/>
              </w:rPr>
              <w:t>Carta S/N de fecha 22 de julio de 2014 Titular hace entrega de información solicitada durante la inspección ambiental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_Ref408416337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5</w:t>
            </w:r>
            <w:r w:rsidRPr="00D97DAA">
              <w:rPr>
                <w:rFonts w:eastAsia="Times New Roman"/>
                <w:bCs/>
                <w:color w:val="000000"/>
                <w:lang w:eastAsia="es-CL"/>
              </w:rPr>
              <w:fldChar w:fldCharType="end"/>
            </w:r>
            <w:r w:rsidRPr="00D97DAA">
              <w:rPr>
                <w:rFonts w:eastAsia="Times New Roman"/>
                <w:bCs/>
                <w:color w:val="000000"/>
                <w:lang w:eastAsia="es-CL"/>
              </w:rPr>
              <w:t>).</w:t>
            </w:r>
          </w:p>
          <w:p w14:paraId="3391CA3A" w14:textId="77777777" w:rsidR="004C4968" w:rsidRPr="00D97DAA" w:rsidRDefault="004C4968" w:rsidP="00CF32D8">
            <w:pPr>
              <w:pStyle w:val="Prrafodelista"/>
              <w:numPr>
                <w:ilvl w:val="0"/>
                <w:numId w:val="14"/>
              </w:numPr>
              <w:spacing w:before="120" w:after="120"/>
              <w:ind w:left="426"/>
              <w:rPr>
                <w:rFonts w:eastAsia="Times New Roman"/>
                <w:bCs/>
                <w:color w:val="000000"/>
                <w:lang w:eastAsia="es-CL"/>
              </w:rPr>
            </w:pPr>
            <w:r w:rsidRPr="00D97DAA">
              <w:rPr>
                <w:rFonts w:eastAsia="Times New Roman"/>
                <w:bCs/>
                <w:color w:val="000000"/>
                <w:lang w:eastAsia="es-CL"/>
              </w:rPr>
              <w:t>Certificado ensayo y calificación N° 823.723-6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_Ref408586079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6</w:t>
            </w:r>
            <w:r w:rsidRPr="00D97DAA">
              <w:rPr>
                <w:rFonts w:eastAsia="Times New Roman"/>
                <w:bCs/>
                <w:color w:val="000000"/>
                <w:lang w:eastAsia="es-CL"/>
              </w:rPr>
              <w:fldChar w:fldCharType="end"/>
            </w:r>
            <w:r w:rsidRPr="00D97DAA">
              <w:rPr>
                <w:rFonts w:eastAsia="Times New Roman"/>
                <w:bCs/>
                <w:color w:val="000000"/>
                <w:lang w:eastAsia="es-CL"/>
              </w:rPr>
              <w:t>).</w:t>
            </w:r>
          </w:p>
          <w:p w14:paraId="7B07DBD3" w14:textId="77777777" w:rsidR="004C4968" w:rsidRPr="00D97DAA" w:rsidRDefault="004C4968" w:rsidP="00CF32D8">
            <w:pPr>
              <w:pStyle w:val="Prrafodelista"/>
              <w:numPr>
                <w:ilvl w:val="0"/>
                <w:numId w:val="14"/>
              </w:numPr>
              <w:spacing w:before="120" w:after="120"/>
              <w:ind w:left="426"/>
              <w:rPr>
                <w:rFonts w:eastAsia="Times New Roman"/>
                <w:bCs/>
                <w:color w:val="000000"/>
                <w:lang w:eastAsia="es-CL"/>
              </w:rPr>
            </w:pPr>
            <w:r w:rsidRPr="00D97DAA">
              <w:rPr>
                <w:rFonts w:eastAsia="Times New Roman"/>
                <w:bCs/>
                <w:color w:val="000000"/>
                <w:lang w:eastAsia="es-CL"/>
              </w:rPr>
              <w:t>Informe de ensayo Modificación a N° 58.394-1 –A, de fecha 29 de diciembre de 2008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_Ref408588022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7</w:t>
            </w:r>
            <w:r w:rsidRPr="00D97DAA">
              <w:rPr>
                <w:rFonts w:eastAsia="Times New Roman"/>
                <w:bCs/>
                <w:color w:val="000000"/>
                <w:lang w:eastAsia="es-CL"/>
              </w:rPr>
              <w:fldChar w:fldCharType="end"/>
            </w:r>
            <w:r w:rsidRPr="00D97DAA">
              <w:rPr>
                <w:rFonts w:eastAsia="Times New Roman"/>
                <w:bCs/>
                <w:color w:val="000000"/>
                <w:lang w:eastAsia="es-CL"/>
              </w:rPr>
              <w:t>).</w:t>
            </w:r>
          </w:p>
          <w:p w14:paraId="778915CD" w14:textId="77777777" w:rsidR="004C4968" w:rsidRPr="00D97DAA" w:rsidRDefault="004C4968" w:rsidP="00CF32D8">
            <w:pPr>
              <w:pStyle w:val="Prrafodelista"/>
              <w:numPr>
                <w:ilvl w:val="0"/>
                <w:numId w:val="14"/>
              </w:numPr>
              <w:spacing w:before="120" w:after="120"/>
              <w:ind w:left="426"/>
              <w:rPr>
                <w:rFonts w:eastAsia="Times New Roman"/>
                <w:bCs/>
                <w:color w:val="000000"/>
                <w:lang w:eastAsia="es-CL"/>
              </w:rPr>
            </w:pPr>
            <w:r w:rsidRPr="00D97DAA">
              <w:t>Certificados de Calidad para rollos de Geomembrana (</w:t>
            </w:r>
            <w:r w:rsidRPr="00D97DAA">
              <w:fldChar w:fldCharType="begin"/>
            </w:r>
            <w:r w:rsidRPr="00D97DAA">
              <w:instrText xml:space="preserve"> REF _Ref409532171 \h  \* MERGEFORMAT </w:instrText>
            </w:r>
            <w:r w:rsidRPr="00D97DAA">
              <w:fldChar w:fldCharType="separate"/>
            </w:r>
            <w:r w:rsidR="001633E4" w:rsidRPr="00D97DAA">
              <w:rPr>
                <w:szCs w:val="18"/>
              </w:rPr>
              <w:t xml:space="preserve">Anexo </w:t>
            </w:r>
            <w:r w:rsidR="001633E4" w:rsidRPr="00D97DAA">
              <w:rPr>
                <w:noProof/>
                <w:szCs w:val="18"/>
              </w:rPr>
              <w:t>8</w:t>
            </w:r>
            <w:r w:rsidRPr="00D97DAA">
              <w:fldChar w:fldCharType="end"/>
            </w:r>
            <w:r w:rsidRPr="00D97DAA">
              <w:t>).</w:t>
            </w:r>
          </w:p>
          <w:p w14:paraId="611645E4" w14:textId="6C9FA22B" w:rsidR="004C4968" w:rsidRPr="00D97DAA" w:rsidRDefault="004C4968" w:rsidP="00CF32D8">
            <w:pPr>
              <w:pStyle w:val="Prrafodelista"/>
              <w:numPr>
                <w:ilvl w:val="0"/>
                <w:numId w:val="14"/>
              </w:numPr>
              <w:spacing w:before="120" w:after="120"/>
              <w:ind w:left="426"/>
              <w:rPr>
                <w:rFonts w:eastAsia="Times New Roman"/>
                <w:bCs/>
                <w:color w:val="000000"/>
                <w:lang w:eastAsia="es-CL"/>
              </w:rPr>
            </w:pPr>
            <w:r w:rsidRPr="00D97DAA">
              <w:rPr>
                <w:rFonts w:eastAsia="Times New Roman"/>
                <w:bCs/>
                <w:color w:val="000000"/>
                <w:lang w:eastAsia="es-CL"/>
              </w:rPr>
              <w:t>OR</w:t>
            </w:r>
            <w:r w:rsidR="00AE461C" w:rsidRPr="00D97DAA">
              <w:rPr>
                <w:rFonts w:eastAsia="Times New Roman"/>
                <w:bCs/>
                <w:color w:val="000000"/>
                <w:lang w:eastAsia="es-CL"/>
              </w:rPr>
              <w:t>D</w:t>
            </w:r>
            <w:r w:rsidRPr="00D97DAA">
              <w:rPr>
                <w:rFonts w:eastAsia="Times New Roman"/>
                <w:bCs/>
                <w:color w:val="000000"/>
                <w:lang w:eastAsia="es-CL"/>
              </w:rPr>
              <w:t>. SEREMI de Salud Atacama BS3/N° 1004-2010 de fecha 14 de Mayo de 2010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_Ref409167032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9</w:t>
            </w:r>
            <w:r w:rsidRPr="00D97DAA">
              <w:rPr>
                <w:rFonts w:eastAsia="Times New Roman"/>
                <w:bCs/>
                <w:color w:val="000000"/>
                <w:lang w:eastAsia="es-CL"/>
              </w:rPr>
              <w:fldChar w:fldCharType="end"/>
            </w:r>
            <w:r w:rsidRPr="00D97DAA">
              <w:rPr>
                <w:rFonts w:eastAsia="Times New Roman"/>
                <w:bCs/>
                <w:color w:val="000000"/>
                <w:lang w:eastAsia="es-CL"/>
              </w:rPr>
              <w:t>).</w:t>
            </w:r>
          </w:p>
          <w:p w14:paraId="2E8435BD" w14:textId="77777777" w:rsidR="004C4968" w:rsidRPr="00D97DAA" w:rsidRDefault="004C4968" w:rsidP="00CF32D8">
            <w:pPr>
              <w:pStyle w:val="Prrafodelista"/>
              <w:numPr>
                <w:ilvl w:val="0"/>
                <w:numId w:val="14"/>
              </w:numPr>
              <w:spacing w:before="120" w:after="120"/>
              <w:ind w:left="426"/>
              <w:rPr>
                <w:rFonts w:eastAsia="Times New Roman"/>
                <w:bCs/>
                <w:color w:val="000000"/>
                <w:lang w:eastAsia="es-CL"/>
              </w:rPr>
            </w:pPr>
            <w:r w:rsidRPr="00D97DAA">
              <w:rPr>
                <w:rFonts w:eastAsia="Times New Roman"/>
                <w:bCs/>
                <w:color w:val="000000"/>
                <w:lang w:eastAsia="es-CL"/>
              </w:rPr>
              <w:t>Registros Semanales de Monitoreo de Existencia de Lixiviados para los depósitos N° 1 y N° 2 realizadas entre enero y junio de 2014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_Ref409172843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10</w:t>
            </w:r>
            <w:r w:rsidRPr="00D97DAA">
              <w:rPr>
                <w:rFonts w:eastAsia="Times New Roman"/>
                <w:bCs/>
                <w:color w:val="000000"/>
                <w:lang w:eastAsia="es-CL"/>
              </w:rPr>
              <w:fldChar w:fldCharType="end"/>
            </w:r>
            <w:r w:rsidRPr="00D97DAA">
              <w:rPr>
                <w:rFonts w:eastAsia="Times New Roman"/>
                <w:bCs/>
                <w:color w:val="000000"/>
                <w:lang w:eastAsia="es-CL"/>
              </w:rPr>
              <w:t>).</w:t>
            </w:r>
          </w:p>
          <w:p w14:paraId="210E5B72" w14:textId="77777777" w:rsidR="004C4968" w:rsidRPr="00D97DAA" w:rsidRDefault="004C4968" w:rsidP="00CF32D8">
            <w:pPr>
              <w:pStyle w:val="Prrafodelista"/>
              <w:numPr>
                <w:ilvl w:val="0"/>
                <w:numId w:val="14"/>
              </w:numPr>
              <w:spacing w:before="120" w:after="120"/>
              <w:ind w:left="426"/>
              <w:rPr>
                <w:rFonts w:eastAsia="Times New Roman"/>
                <w:bCs/>
                <w:color w:val="000000"/>
                <w:lang w:eastAsia="es-CL"/>
              </w:rPr>
            </w:pPr>
            <w:r w:rsidRPr="00D97DAA">
              <w:rPr>
                <w:rFonts w:cstheme="minorHAnsi"/>
              </w:rPr>
              <w:t>Fichas con solicitudes de aclaración y/o rectificación de considerandos de la RCA N° 181/2008.</w:t>
            </w:r>
            <w:r w:rsidRPr="00D97DAA">
              <w:rPr>
                <w:rFonts w:eastAsia="Times New Roman"/>
                <w:bCs/>
                <w:color w:val="000000"/>
                <w:lang w:eastAsia="es-CL"/>
              </w:rPr>
              <w:t xml:space="preserve">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_Ref409177370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11</w:t>
            </w:r>
            <w:r w:rsidRPr="00D97DAA">
              <w:rPr>
                <w:rFonts w:eastAsia="Times New Roman"/>
                <w:bCs/>
                <w:color w:val="000000"/>
                <w:lang w:eastAsia="es-CL"/>
              </w:rPr>
              <w:fldChar w:fldCharType="end"/>
            </w:r>
            <w:r w:rsidRPr="00D97DAA">
              <w:rPr>
                <w:rFonts w:eastAsia="Times New Roman"/>
                <w:bCs/>
                <w:color w:val="000000"/>
                <w:lang w:eastAsia="es-CL"/>
              </w:rPr>
              <w:t>).</w:t>
            </w:r>
          </w:p>
        </w:tc>
      </w:tr>
      <w:tr w:rsidR="004C4968" w:rsidRPr="00D97DAA" w14:paraId="0A70D4E5" w14:textId="77777777" w:rsidTr="004B6CAD">
        <w:trPr>
          <w:trHeight w:val="319"/>
        </w:trPr>
        <w:tc>
          <w:tcPr>
            <w:tcW w:w="5000" w:type="pct"/>
            <w:gridSpan w:val="7"/>
            <w:tcBorders>
              <w:bottom w:val="single" w:sz="4" w:space="0" w:color="auto"/>
            </w:tcBorders>
            <w:vAlign w:val="center"/>
          </w:tcPr>
          <w:p w14:paraId="533656B9" w14:textId="77777777" w:rsidR="004C4968" w:rsidRPr="00D97DAA" w:rsidRDefault="004C4968" w:rsidP="004B6CAD">
            <w:pPr>
              <w:spacing w:before="120" w:after="120"/>
            </w:pPr>
            <w:r w:rsidRPr="00D97DAA">
              <w:rPr>
                <w:b/>
              </w:rPr>
              <w:t>Exigencias:</w:t>
            </w:r>
          </w:p>
          <w:p w14:paraId="66A9DE3B" w14:textId="77777777" w:rsidR="004C4968" w:rsidRPr="00D97DAA" w:rsidRDefault="004C4968" w:rsidP="004B6CAD">
            <w:pPr>
              <w:spacing w:before="120" w:after="120"/>
              <w:rPr>
                <w:b/>
                <w:u w:val="single"/>
              </w:rPr>
            </w:pPr>
            <w:r w:rsidRPr="00D97DAA">
              <w:rPr>
                <w:b/>
                <w:u w:val="single"/>
              </w:rPr>
              <w:t>RCA N° 181/2008 “Centro de Manejo de Residuos Industriales, Región de Atacama”</w:t>
            </w:r>
          </w:p>
          <w:p w14:paraId="1DBF7446" w14:textId="77777777" w:rsidR="004C4968" w:rsidRPr="00D97DAA" w:rsidRDefault="004C4968" w:rsidP="00CF32D8">
            <w:pPr>
              <w:pStyle w:val="Prrafodelista"/>
              <w:numPr>
                <w:ilvl w:val="0"/>
                <w:numId w:val="11"/>
              </w:numPr>
              <w:spacing w:before="120" w:after="120"/>
              <w:ind w:left="426"/>
              <w:contextualSpacing w:val="0"/>
            </w:pPr>
            <w:r w:rsidRPr="00D97DAA">
              <w:rPr>
                <w:b/>
              </w:rPr>
              <w:t>Considerando 3.3. Descripción Detallada. b.2. Zona Peligrosa:</w:t>
            </w:r>
            <w:r w:rsidRPr="00D97DAA">
              <w:t xml:space="preserve"> […]</w:t>
            </w:r>
          </w:p>
          <w:p w14:paraId="54DC580D" w14:textId="77777777" w:rsidR="004C4968" w:rsidRPr="00D97DAA" w:rsidRDefault="004C4968" w:rsidP="00CF32D8">
            <w:pPr>
              <w:pStyle w:val="Prrafodelista"/>
              <w:numPr>
                <w:ilvl w:val="0"/>
                <w:numId w:val="13"/>
              </w:numPr>
              <w:spacing w:before="120" w:after="120"/>
              <w:ind w:left="851"/>
              <w:contextualSpacing w:val="0"/>
            </w:pPr>
            <w:r w:rsidRPr="00D97DAA">
              <w:t xml:space="preserve">Sistema de captación, conducción, evacuación de lixiviados. Se instalará una cañería de diámetro de 10 pulgadas de HDPE ranurada, en el momento de comenzar la disposición final del residuos dentro de la </w:t>
            </w:r>
            <w:r w:rsidR="00BC4130" w:rsidRPr="00D97DAA">
              <w:t>celda</w:t>
            </w:r>
            <w:r w:rsidRPr="00D97DAA">
              <w:t>, en el punto más bajo de la unidad. Los lixiviados que se generen serán bombeados al estanque de aguas de retorno.</w:t>
            </w:r>
          </w:p>
          <w:p w14:paraId="242AD486" w14:textId="77777777" w:rsidR="004C4968" w:rsidRPr="00D97DAA" w:rsidRDefault="004C4968" w:rsidP="00CF32D8">
            <w:pPr>
              <w:pStyle w:val="Prrafodelista"/>
              <w:numPr>
                <w:ilvl w:val="0"/>
                <w:numId w:val="13"/>
              </w:numPr>
              <w:spacing w:before="120" w:after="120"/>
              <w:ind w:left="851"/>
              <w:contextualSpacing w:val="0"/>
            </w:pPr>
            <w:r w:rsidRPr="00D97DAA">
              <w:t>Sistema de inspección y monitoreo de infiltraciones para los depósitos de seguridad Consiste en drenaflex de 110 mm.</w:t>
            </w:r>
          </w:p>
          <w:p w14:paraId="1A27DE71" w14:textId="77777777" w:rsidR="004C4968" w:rsidRPr="00D97DAA" w:rsidRDefault="004C4968" w:rsidP="00F87712">
            <w:pPr>
              <w:pStyle w:val="Prrafodelista"/>
              <w:spacing w:before="120" w:after="120"/>
              <w:ind w:left="426"/>
            </w:pPr>
            <w:r w:rsidRPr="00D97DAA">
              <w:t>Se realizará el monitoreo e inspección de lixiviado dentro de cada Relleno de Residuos Peligrosos diariamente. El titular instalará tres sistemas de inspección, monitoreo y recolección de lixiviados (Plano Anexo N° 3b Adenda 3).</w:t>
            </w:r>
            <w:r w:rsidR="00F87712" w:rsidRPr="00D97DAA">
              <w:t xml:space="preserve"> 1.- Sistema Primario. 2.- Sistema Secundario. 3.- Sistema Terciario.</w:t>
            </w:r>
          </w:p>
          <w:p w14:paraId="068D4CA7" w14:textId="59759CBF" w:rsidR="004C4968" w:rsidRPr="00D97DAA" w:rsidRDefault="004C4968" w:rsidP="004B6CAD">
            <w:pPr>
              <w:spacing w:before="120" w:after="120"/>
              <w:ind w:left="426"/>
            </w:pPr>
            <w:r w:rsidRPr="00D97DAA">
              <w:t>El Sistema Primario (Sistema Superior) de las celdas del CMRI consiste en una tubería ranurada de HDPE de diámetro 10 pulg para la recolección de los lixiviados instalada en el interior de la celdas, la detección y recolección diaria de lixiviados se realizará mediante bombeo a través de un du</w:t>
            </w:r>
            <w:r w:rsidR="00F22732" w:rsidRPr="00D97DAA">
              <w:t>c</w:t>
            </w:r>
            <w:r w:rsidRPr="00D97DAA">
              <w:t>to de succión introducido en la tubería ranurada. El objetivo de esta operación es evitar la acumulación de lixiviados dentro de cada celda quedando sólo el material sólido al interior de estas.</w:t>
            </w:r>
          </w:p>
          <w:p w14:paraId="75C24D99" w14:textId="77777777" w:rsidR="004C4968" w:rsidRPr="00D97DAA" w:rsidRDefault="004C4968" w:rsidP="004B6CAD">
            <w:pPr>
              <w:spacing w:before="120" w:after="120"/>
              <w:ind w:left="426"/>
            </w:pPr>
            <w:r w:rsidRPr="00D97DAA">
              <w:t>El Sistema Secundario (Sistema Intermedio) tiene como objetivo el monitoreo de una posible filtración en la primera capa impermeable de HDPE, la recolección de estos se realiza vía bombeo en forma similar al Sistema Primario. Este sistema consta de tuberías Drenaflex de 110 [mm] de diámetro, ubicados cada 10 [m], en forma transversal al depósito. El objetivo de este Sistema Secundario, además de recoger los lixiviados provenientes de la primera capa impermeable, determina la aplicación de un estricto control (permanente por turno) para identificar una posible filtración de la segunda capa de impermeabilización (Sistema Terciario).</w:t>
            </w:r>
          </w:p>
          <w:p w14:paraId="3A27E9DB" w14:textId="77777777" w:rsidR="00C53E51" w:rsidRPr="00D97DAA" w:rsidRDefault="00C53E51" w:rsidP="004B6CAD">
            <w:pPr>
              <w:spacing w:before="120" w:after="120"/>
              <w:ind w:left="426"/>
            </w:pPr>
          </w:p>
          <w:p w14:paraId="28435964" w14:textId="77777777" w:rsidR="004C4968" w:rsidRPr="00D97DAA" w:rsidRDefault="004C4968" w:rsidP="004B6CAD">
            <w:pPr>
              <w:spacing w:before="120" w:after="120"/>
              <w:ind w:left="426"/>
            </w:pPr>
            <w:r w:rsidRPr="00D97DAA">
              <w:lastRenderedPageBreak/>
              <w:t>El Sistema Terciario (Sistema Inferior) se activa una vez detectada la filtración en el Sistema Secundario. Tiene como objetivo el monitoreo permanente por turno de una posible filtración en la segunda capa impermeable de HDPE. En caso de detectarse una filtración en la segunda capa impermeable, se procederá a realizar la recolección de líquidos lixiviados y los sólidos contenidos en la celda, para proceder al reemplazo y/o reparación de los materiales dañados, como también al saneamiento del suelo contaminado.</w:t>
            </w:r>
          </w:p>
          <w:p w14:paraId="3AC91B35" w14:textId="77777777" w:rsidR="004C4968" w:rsidRPr="00D97DAA" w:rsidRDefault="004C4968" w:rsidP="004B6CAD">
            <w:pPr>
              <w:spacing w:before="120" w:after="120"/>
              <w:ind w:left="426"/>
            </w:pPr>
            <w:r w:rsidRPr="00D97DAA">
              <w:t>Se considera informar mensualmente a la autoridad respecto a los resultados de los monitoreos. En caso de detectarse una filtración asociada al Sistema Secundario se informará en forma inmediata a la Dirección Regional de la CONAMA y a la Autoridad Sanitaria. En caso de detectarse una filtración asociada al Sistema Terciario se activará el Plan de Contingencia (Adenda Nº 2 Anexo Nº 8), que considera la intervención de la Celda, informando inmediatamente a las autoridades mencionadas.</w:t>
            </w:r>
          </w:p>
          <w:p w14:paraId="50259DD7" w14:textId="77777777" w:rsidR="004C4968" w:rsidRPr="00D97DAA" w:rsidRDefault="004C4968" w:rsidP="00CF32D8">
            <w:pPr>
              <w:pStyle w:val="Prrafodelista"/>
              <w:numPr>
                <w:ilvl w:val="0"/>
                <w:numId w:val="11"/>
              </w:numPr>
              <w:spacing w:before="120" w:after="120"/>
              <w:ind w:left="426"/>
              <w:contextualSpacing w:val="0"/>
            </w:pPr>
            <w:r w:rsidRPr="00D97DAA">
              <w:rPr>
                <w:b/>
              </w:rPr>
              <w:t>Considerando</w:t>
            </w:r>
            <w:r w:rsidRPr="00D97DAA">
              <w:t xml:space="preserve"> </w:t>
            </w:r>
            <w:r w:rsidRPr="00D97DAA">
              <w:rPr>
                <w:b/>
              </w:rPr>
              <w:t xml:space="preserve">6.2 Manejo Residuos Líquidos: h) </w:t>
            </w:r>
            <w:r w:rsidRPr="00D97DAA">
              <w:t>Toda unión y/o soldadura de la impermeabilización estará sometida a ensayos de control de calidad de acuerdo a los procedimientos recomendados por el fabricante. La colocación de la arcilla y de las membranas de impermeabilización, estarán certificadas por un laboratorio externo de ensayo de materiales certificado.</w:t>
            </w:r>
          </w:p>
          <w:p w14:paraId="4E2515EC" w14:textId="77777777" w:rsidR="004C4968" w:rsidRPr="00D97DAA" w:rsidRDefault="004C4968" w:rsidP="00CF32D8">
            <w:pPr>
              <w:pStyle w:val="Prrafodelista"/>
              <w:numPr>
                <w:ilvl w:val="0"/>
                <w:numId w:val="11"/>
              </w:numPr>
              <w:spacing w:before="120" w:after="120"/>
              <w:ind w:left="426"/>
              <w:contextualSpacing w:val="0"/>
            </w:pPr>
            <w:r w:rsidRPr="00D97DAA">
              <w:rPr>
                <w:b/>
              </w:rPr>
              <w:t xml:space="preserve">Considerando 7.1 Control de la impermeabilización de Fondo: </w:t>
            </w:r>
            <w:r w:rsidRPr="00D97DAA">
              <w:t>Se realizará el monitoreo e inspección de lixiviados dentro de cada Relleno de Residuos Peligrosos diariamente. El Titular instalará tres sistemas de inspección, monitoreo y recolección de lixiviados (Plano Anexo Nº 3b Adenda 3). 1.- Sistema Primario. 2.- Sistema Secundario. 3.- Sistema Terciario. […].</w:t>
            </w:r>
          </w:p>
          <w:p w14:paraId="7FC6F03F" w14:textId="77777777" w:rsidR="004C4968" w:rsidRPr="00D97DAA" w:rsidRDefault="004C4968" w:rsidP="004B6CAD">
            <w:pPr>
              <w:spacing w:before="120" w:after="120"/>
              <w:ind w:left="66"/>
              <w:rPr>
                <w:b/>
                <w:u w:val="single"/>
              </w:rPr>
            </w:pPr>
            <w:r w:rsidRPr="00D97DAA">
              <w:rPr>
                <w:b/>
                <w:u w:val="single"/>
              </w:rPr>
              <w:t>Adenda N° 3.</w:t>
            </w:r>
          </w:p>
          <w:p w14:paraId="0DFBA836" w14:textId="77777777" w:rsidR="004C4968" w:rsidRPr="00D97DAA" w:rsidRDefault="004C4968" w:rsidP="00CF32D8">
            <w:pPr>
              <w:pStyle w:val="Prrafodelista"/>
              <w:numPr>
                <w:ilvl w:val="0"/>
                <w:numId w:val="11"/>
              </w:numPr>
              <w:spacing w:before="120" w:after="120"/>
              <w:ind w:left="426"/>
              <w:contextualSpacing w:val="0"/>
            </w:pPr>
            <w:r w:rsidRPr="00D97DAA">
              <w:rPr>
                <w:b/>
              </w:rPr>
              <w:t>Respuesta N° 17.</w:t>
            </w:r>
            <w:r w:rsidRPr="00D97DAA">
              <w:t xml:space="preserve"> […], el proyecto instalará tres sistemas de detección y recolección de lixiviados, uno primario operacional, uno secundario de monitoreo diario y uno terciario, que se activa en caso de detectarse lixiviados en el monitoreo secundario, mediante un control permanente por turno. En caso de detectar lixiviados en el sistema terciario se activará el Plan de Contingencia para intervenir la celda. Con la presencia de los sistemas secundario y terciario se da cumplimiento a lo establecido en el Articulo N° 91 del D.S. N° 148/03.</w:t>
            </w:r>
          </w:p>
        </w:tc>
      </w:tr>
      <w:tr w:rsidR="004C4968" w:rsidRPr="00D97DAA" w14:paraId="12088A57" w14:textId="77777777" w:rsidTr="004B6CAD">
        <w:trPr>
          <w:trHeight w:val="2551"/>
        </w:trPr>
        <w:tc>
          <w:tcPr>
            <w:tcW w:w="5000" w:type="pct"/>
            <w:gridSpan w:val="7"/>
          </w:tcPr>
          <w:p w14:paraId="25A40E4A" w14:textId="77777777" w:rsidR="004C4968" w:rsidRPr="00D97DAA" w:rsidRDefault="004C4968" w:rsidP="004B6CAD">
            <w:pPr>
              <w:spacing w:before="120" w:after="120"/>
              <w:rPr>
                <w:color w:val="FF0000"/>
              </w:rPr>
            </w:pPr>
            <w:r w:rsidRPr="00D97DAA">
              <w:rPr>
                <w:b/>
              </w:rPr>
              <w:lastRenderedPageBreak/>
              <w:t>Hechos:</w:t>
            </w:r>
          </w:p>
          <w:p w14:paraId="21C4F018" w14:textId="77777777" w:rsidR="004C4968" w:rsidRPr="00D97DAA" w:rsidRDefault="004C4968" w:rsidP="004B6CAD">
            <w:pPr>
              <w:spacing w:before="120" w:after="120"/>
            </w:pPr>
            <w:r w:rsidRPr="00D97DAA">
              <w:rPr>
                <w:rFonts w:ascii="Calibri" w:eastAsia="Times New Roman" w:hAnsi="Calibri"/>
                <w:color w:val="000000"/>
                <w:lang w:eastAsia="es-CL"/>
              </w:rPr>
              <w:t>Durante las actividades de inspección, se constató que:</w:t>
            </w:r>
          </w:p>
          <w:p w14:paraId="1B3B9FF0" w14:textId="76B47044" w:rsidR="004C4968" w:rsidRPr="00D97DAA" w:rsidRDefault="004C4968" w:rsidP="00CF32D8">
            <w:pPr>
              <w:pStyle w:val="Prrafodelista"/>
              <w:numPr>
                <w:ilvl w:val="0"/>
                <w:numId w:val="29"/>
              </w:numPr>
              <w:spacing w:before="120" w:after="120"/>
              <w:ind w:left="426"/>
              <w:contextualSpacing w:val="0"/>
            </w:pPr>
            <w:r w:rsidRPr="00D97DAA">
              <w:rPr>
                <w:u w:val="single"/>
              </w:rPr>
              <w:t>Relleno N° 1 (Cerrada)</w:t>
            </w:r>
            <w:r w:rsidRPr="00D97DAA">
              <w:t xml:space="preserve">. </w:t>
            </w:r>
            <w:r w:rsidR="00E0622E" w:rsidRPr="00D97DAA">
              <w:t xml:space="preserve">4 extremos de dos tuberías de 10 cm que cruzan la celda, María Eliana Erazo indicó que, corresponden al sistema de inspección y monitoreo de infiltraciones intercapas. </w:t>
            </w:r>
            <w:r w:rsidRPr="00D97DAA">
              <w:t>Una tercera tubería del mismo diámetro que las anteriores</w:t>
            </w:r>
            <w:r w:rsidR="00F8094B" w:rsidRPr="00D97DAA">
              <w:t>, María Eliana Erazo indicó que es</w:t>
            </w:r>
            <w:r w:rsidRPr="00D97DAA">
              <w:t xml:space="preserve"> utiliz</w:t>
            </w:r>
            <w:r w:rsidR="00F8094B" w:rsidRPr="00D97DAA">
              <w:t>ada para colectar los lixiviados</w:t>
            </w:r>
            <w:r w:rsidR="00DE0E82" w:rsidRPr="00D97DAA">
              <w:t>. A</w:t>
            </w:r>
            <w:r w:rsidRPr="00D97DAA">
              <w:t>dicionalmente, existen otros 4 extremos de 4 tuberías de diámetro mayor (20 cm)</w:t>
            </w:r>
            <w:r w:rsidR="00F8094B" w:rsidRPr="00D97DAA">
              <w:t>, María Eliana Erazo indicó que</w:t>
            </w:r>
            <w:r w:rsidRPr="00D97DAA">
              <w:t xml:space="preserve"> funcionan como aireadores (</w:t>
            </w:r>
            <w:r w:rsidR="00B76E1D" w:rsidRPr="00D97DAA">
              <w:fldChar w:fldCharType="begin"/>
            </w:r>
            <w:r w:rsidR="00B76E1D" w:rsidRPr="00D97DAA">
              <w:instrText xml:space="preserve"> REF _Ref412218266 \h  \* MERGEFORMAT </w:instrText>
            </w:r>
            <w:r w:rsidR="00B76E1D" w:rsidRPr="00D97DAA">
              <w:fldChar w:fldCharType="separate"/>
            </w:r>
            <w:r w:rsidR="001633E4" w:rsidRPr="00D97DAA">
              <w:t xml:space="preserve">Fotografía </w:t>
            </w:r>
            <w:r w:rsidR="001633E4" w:rsidRPr="00D97DAA">
              <w:rPr>
                <w:noProof/>
              </w:rPr>
              <w:t>10</w:t>
            </w:r>
            <w:r w:rsidR="00B76E1D" w:rsidRPr="00D97DAA">
              <w:fldChar w:fldCharType="end"/>
            </w:r>
            <w:r w:rsidRPr="00D97DAA">
              <w:t>). De acuerdo a lo anterior, este depósito sólo cuenta con dos de los 3 sistemas de inspección, monitoreo y recolección de lixiviados comprometido en la RCA.</w:t>
            </w:r>
          </w:p>
          <w:p w14:paraId="59737E25" w14:textId="44B35826" w:rsidR="004C4968" w:rsidRPr="00D97DAA" w:rsidRDefault="004C4968" w:rsidP="00CF32D8">
            <w:pPr>
              <w:pStyle w:val="Prrafodelista"/>
              <w:numPr>
                <w:ilvl w:val="0"/>
                <w:numId w:val="29"/>
              </w:numPr>
              <w:spacing w:before="120" w:after="120"/>
              <w:ind w:left="426"/>
              <w:contextualSpacing w:val="0"/>
            </w:pPr>
            <w:r w:rsidRPr="00D97DAA">
              <w:rPr>
                <w:u w:val="single"/>
              </w:rPr>
              <w:t>Relleno N° 2 (Operación).</w:t>
            </w:r>
            <w:r w:rsidRPr="00D97DAA">
              <w:t xml:space="preserve"> 6 Tuberías de PVC Sanitario de 110 mm de diámetro, Ma</w:t>
            </w:r>
            <w:r w:rsidR="00273B25" w:rsidRPr="00D97DAA">
              <w:t>rí</w:t>
            </w:r>
            <w:r w:rsidRPr="00D97DAA">
              <w:t xml:space="preserve">a Eliana Erazo indicó que 3 de ellas, corresponden a los sistemas de inspección y monitoreo de infiltraciones intercapa (bajo la primera capa impermeable y sobre la segunda, Sistema secundario o </w:t>
            </w:r>
            <w:r w:rsidR="00BC4130" w:rsidRPr="00D97DAA">
              <w:t>intermedio</w:t>
            </w:r>
            <w:r w:rsidRPr="00D97DAA">
              <w:t>) y las otras 3 a la detección de lixiviados dentro del depósito (bajo los residuos y sobre la primera capa impermeable, Sistema primario o superior) (</w:t>
            </w:r>
            <w:r w:rsidR="00736AC6" w:rsidRPr="00D97DAA">
              <w:fldChar w:fldCharType="begin"/>
            </w:r>
            <w:r w:rsidR="00736AC6" w:rsidRPr="00D97DAA">
              <w:instrText xml:space="preserve"> REF _Ref412218296 \h  \* MERGEFORMAT </w:instrText>
            </w:r>
            <w:r w:rsidR="00736AC6" w:rsidRPr="00D97DAA">
              <w:fldChar w:fldCharType="separate"/>
            </w:r>
            <w:r w:rsidR="001633E4" w:rsidRPr="00D97DAA">
              <w:t xml:space="preserve">Fotografía </w:t>
            </w:r>
            <w:r w:rsidR="001633E4" w:rsidRPr="00D97DAA">
              <w:rPr>
                <w:noProof/>
              </w:rPr>
              <w:t>11</w:t>
            </w:r>
            <w:r w:rsidR="00736AC6" w:rsidRPr="00D97DAA">
              <w:fldChar w:fldCharType="end"/>
            </w:r>
            <w:r w:rsidRPr="00D97DAA">
              <w:t>). No cuenta con sistema de inspección y monitoreo bajo la segunda capa impermeable</w:t>
            </w:r>
            <w:r w:rsidR="00F17F10" w:rsidRPr="00D97DAA">
              <w:t xml:space="preserve"> (sistema inferior o terciario)</w:t>
            </w:r>
            <w:r w:rsidRPr="00D97DAA">
              <w:t>. Lo cual implica que este depósito sólo cuenta con 2 de los 3 sistemas de inspección, monitoreo y recolección de lixiviados comprometido en la RCA.</w:t>
            </w:r>
          </w:p>
          <w:p w14:paraId="44EEFE67" w14:textId="77777777" w:rsidR="00F8094B" w:rsidRPr="00D97DAA" w:rsidRDefault="00F8094B" w:rsidP="00F8094B">
            <w:pPr>
              <w:pStyle w:val="Prrafodelista"/>
              <w:spacing w:before="120" w:after="120"/>
              <w:ind w:left="426"/>
              <w:contextualSpacing w:val="0"/>
            </w:pPr>
          </w:p>
          <w:p w14:paraId="3EBB47FA" w14:textId="4A1DD584" w:rsidR="004C4968" w:rsidRPr="00D97DAA" w:rsidRDefault="004C4968" w:rsidP="004B6CAD">
            <w:pPr>
              <w:pStyle w:val="Prrafodelista"/>
              <w:spacing w:before="120" w:after="120"/>
              <w:ind w:left="426"/>
              <w:contextualSpacing w:val="0"/>
            </w:pPr>
            <w:r w:rsidRPr="00D97DAA">
              <w:lastRenderedPageBreak/>
              <w:t xml:space="preserve">Se verifico que </w:t>
            </w:r>
            <w:r w:rsidR="00F17F10" w:rsidRPr="00D97DAA">
              <w:t xml:space="preserve">todas </w:t>
            </w:r>
            <w:r w:rsidRPr="00D97DAA">
              <w:t>las cañerías se encuentras separadas 5 m entre ellas, a 20 m del lado oeste de la celda y a 17 m del lado este. Cuenta con pretil de segu</w:t>
            </w:r>
            <w:r w:rsidR="00273B25" w:rsidRPr="00D97DAA">
              <w:t>ridad</w:t>
            </w:r>
            <w:r w:rsidRPr="00D97DAA">
              <w:t xml:space="preserve"> en el cual es posible observar la membrana de HDPE (</w:t>
            </w:r>
            <w:r w:rsidR="0090311D" w:rsidRPr="00D97DAA">
              <w:fldChar w:fldCharType="begin"/>
            </w:r>
            <w:r w:rsidR="0090311D" w:rsidRPr="00D97DAA">
              <w:instrText xml:space="preserve"> REF _Ref412218296 \h  \* MERGEFORMAT </w:instrText>
            </w:r>
            <w:r w:rsidR="0090311D" w:rsidRPr="00D97DAA">
              <w:fldChar w:fldCharType="separate"/>
            </w:r>
            <w:r w:rsidR="001633E4" w:rsidRPr="00D97DAA">
              <w:t xml:space="preserve">Fotografía </w:t>
            </w:r>
            <w:r w:rsidR="001633E4" w:rsidRPr="00D97DAA">
              <w:rPr>
                <w:noProof/>
              </w:rPr>
              <w:t>11</w:t>
            </w:r>
            <w:r w:rsidR="0090311D" w:rsidRPr="00D97DAA">
              <w:fldChar w:fldCharType="end"/>
            </w:r>
            <w:r w:rsidRPr="00D97DAA">
              <w:t>).</w:t>
            </w:r>
          </w:p>
          <w:p w14:paraId="31C5294C" w14:textId="77777777" w:rsidR="004C4968" w:rsidRPr="00D97DAA" w:rsidRDefault="004C4968" w:rsidP="004B6CAD">
            <w:pPr>
              <w:spacing w:before="120" w:after="120"/>
              <w:rPr>
                <w:b/>
              </w:rPr>
            </w:pPr>
            <w:r w:rsidRPr="00D97DAA">
              <w:rPr>
                <w:b/>
              </w:rPr>
              <w:t>Resultados examen de Información:</w:t>
            </w:r>
          </w:p>
          <w:p w14:paraId="73CE1C87" w14:textId="77777777" w:rsidR="004C4968" w:rsidRPr="00D97DAA" w:rsidRDefault="004C4968" w:rsidP="004B6CAD">
            <w:pPr>
              <w:spacing w:before="120" w:after="120"/>
            </w:pPr>
            <w:r w:rsidRPr="00D97DAA">
              <w:t>Del examen de información de la documentación señalada en la exigencia, es posible indicar que:</w:t>
            </w:r>
          </w:p>
          <w:p w14:paraId="452951AA" w14:textId="77777777" w:rsidR="004C4968" w:rsidRPr="00D97DAA" w:rsidRDefault="004C4968" w:rsidP="00CF32D8">
            <w:pPr>
              <w:pStyle w:val="Prrafodelista"/>
              <w:numPr>
                <w:ilvl w:val="0"/>
                <w:numId w:val="3"/>
              </w:numPr>
              <w:spacing w:before="120" w:after="120"/>
              <w:ind w:left="426"/>
              <w:contextualSpacing w:val="0"/>
              <w:rPr>
                <w:rFonts w:eastAsia="Times New Roman"/>
                <w:bCs/>
                <w:color w:val="000000"/>
                <w:lang w:eastAsia="es-CL"/>
              </w:rPr>
            </w:pPr>
            <w:r w:rsidRPr="00D97DAA">
              <w:rPr>
                <w:rFonts w:eastAsia="Times New Roman"/>
                <w:bCs/>
                <w:color w:val="000000"/>
                <w:lang w:eastAsia="es-CL"/>
              </w:rPr>
              <w:t>Titular inform</w:t>
            </w:r>
            <w:r w:rsidR="00395B46" w:rsidRPr="00D97DAA">
              <w:rPr>
                <w:rFonts w:eastAsia="Times New Roman"/>
                <w:bCs/>
                <w:color w:val="000000"/>
                <w:lang w:eastAsia="es-CL"/>
              </w:rPr>
              <w:t>ó</w:t>
            </w:r>
            <w:r w:rsidRPr="00D97DAA">
              <w:rPr>
                <w:rFonts w:eastAsia="Times New Roman"/>
                <w:bCs/>
                <w:color w:val="000000"/>
                <w:lang w:eastAsia="es-CL"/>
              </w:rPr>
              <w:t>, a través de Carta S/N de fecha 22 de julio de 2014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_Ref408416337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rPr>
                <w:rFonts w:eastAsia="Times New Roman"/>
                <w:bCs/>
                <w:color w:val="000000"/>
                <w:lang w:eastAsia="es-CL"/>
              </w:rPr>
              <w:t>Anexo 5</w:t>
            </w:r>
            <w:r w:rsidRPr="00D97DAA">
              <w:rPr>
                <w:rFonts w:eastAsia="Times New Roman"/>
                <w:bCs/>
                <w:color w:val="000000"/>
                <w:lang w:eastAsia="es-CL"/>
              </w:rPr>
              <w:fldChar w:fldCharType="end"/>
            </w:r>
            <w:r w:rsidRPr="00D97DAA">
              <w:rPr>
                <w:rFonts w:eastAsia="Times New Roman"/>
                <w:bCs/>
                <w:color w:val="000000"/>
                <w:lang w:eastAsia="es-CL"/>
              </w:rPr>
              <w:t>), que a la fecha no se han detectado lixiviados en ninguno de los dos depósitos con acumulación de residuos, por lo que no se han generado reportes a la autoridad pese al compromiso de informar mensualmente los resultados de estos monitoreos.</w:t>
            </w:r>
          </w:p>
          <w:p w14:paraId="5D2ED2E1" w14:textId="77777777" w:rsidR="0060648D" w:rsidRPr="00D97DAA" w:rsidRDefault="0060648D" w:rsidP="00CF32D8">
            <w:pPr>
              <w:pStyle w:val="Prrafodelista"/>
              <w:numPr>
                <w:ilvl w:val="0"/>
                <w:numId w:val="3"/>
              </w:numPr>
              <w:spacing w:before="120" w:after="120"/>
              <w:ind w:left="426"/>
              <w:contextualSpacing w:val="0"/>
            </w:pPr>
            <w:r w:rsidRPr="00D97DAA">
              <w:t>Titular indicó en Carta S/N de fecha 22 de julio de 2014 (</w:t>
            </w:r>
            <w:r w:rsidRPr="00D97DAA">
              <w:fldChar w:fldCharType="begin"/>
            </w:r>
            <w:r w:rsidRPr="00D97DAA">
              <w:instrText xml:space="preserve"> REF _Ref408416337 \h  \* MERGEFORMAT </w:instrText>
            </w:r>
            <w:r w:rsidRPr="00D97DAA">
              <w:fldChar w:fldCharType="separate"/>
            </w:r>
            <w:r w:rsidR="001633E4" w:rsidRPr="00D97DAA">
              <w:t>Anexo 5</w:t>
            </w:r>
            <w:r w:rsidRPr="00D97DAA">
              <w:fldChar w:fldCharType="end"/>
            </w:r>
            <w:r w:rsidRPr="00D97DAA">
              <w:t xml:space="preserve">), que: </w:t>
            </w:r>
            <w:r w:rsidRPr="00D97DAA">
              <w:rPr>
                <w:i/>
              </w:rPr>
              <w:t>“</w:t>
            </w:r>
            <w:r w:rsidRPr="00D97DAA">
              <w:rPr>
                <w:b/>
                <w:i/>
              </w:rPr>
              <w:t>Antecedente solicitado 8:</w:t>
            </w:r>
            <w:r w:rsidRPr="00D97DAA">
              <w:rPr>
                <w:i/>
              </w:rPr>
              <w:t xml:space="preserve"> En función de resultados de inspección diaria del 2013 (ausencia de lixiviados) y a lo solicitado al SEA atacama (revisión de RCA 181) actualmente se realiza inspección semanal de lixiviados.”</w:t>
            </w:r>
            <w:r w:rsidRPr="00D97DAA">
              <w:t>, ajuntando los registros semanales de monitoreo de existencia de lixiviados para los depósitos N° 1 y N° 2 realizadas entre enero y junio de 2014 (</w:t>
            </w:r>
            <w:r w:rsidRPr="00D97DAA">
              <w:fldChar w:fldCharType="begin"/>
            </w:r>
            <w:r w:rsidRPr="00D97DAA">
              <w:instrText xml:space="preserve"> REF _Ref409172843 \h  \* MERGEFORMAT </w:instrText>
            </w:r>
            <w:r w:rsidRPr="00D97DAA">
              <w:fldChar w:fldCharType="separate"/>
            </w:r>
            <w:r w:rsidR="001633E4" w:rsidRPr="00D97DAA">
              <w:t>Anexo 10</w:t>
            </w:r>
            <w:r w:rsidRPr="00D97DAA">
              <w:fldChar w:fldCharType="end"/>
            </w:r>
            <w:r w:rsidRPr="00D97DAA">
              <w:t>).</w:t>
            </w:r>
          </w:p>
          <w:p w14:paraId="685CDFB2" w14:textId="4BCF9F9F" w:rsidR="0060648D" w:rsidRPr="00D97DAA" w:rsidRDefault="0060648D" w:rsidP="00273B25">
            <w:pPr>
              <w:pStyle w:val="Prrafodelista"/>
              <w:spacing w:before="120" w:after="120"/>
              <w:ind w:left="426"/>
              <w:contextualSpacing w:val="0"/>
              <w:rPr>
                <w:lang w:eastAsia="es-CL"/>
              </w:rPr>
            </w:pPr>
            <w:r w:rsidRPr="00D97DAA">
              <w:rPr>
                <w:rFonts w:eastAsia="Times New Roman"/>
                <w:bCs/>
                <w:color w:val="000000"/>
                <w:lang w:eastAsia="es-CL"/>
              </w:rPr>
              <w:t>Esta modificación operacional, a la fecha de realizada la inspección ambiental, no había sido validad</w:t>
            </w:r>
            <w:r w:rsidR="00273B25" w:rsidRPr="00D97DAA">
              <w:rPr>
                <w:rFonts w:eastAsia="Times New Roman"/>
                <w:bCs/>
                <w:color w:val="000000"/>
                <w:lang w:eastAsia="es-CL"/>
              </w:rPr>
              <w:t>a</w:t>
            </w:r>
            <w:r w:rsidRPr="00D97DAA">
              <w:rPr>
                <w:rFonts w:eastAsia="Times New Roman"/>
                <w:bCs/>
                <w:color w:val="000000"/>
                <w:lang w:eastAsia="es-CL"/>
              </w:rPr>
              <w:t xml:space="preserve"> </w:t>
            </w:r>
            <w:r w:rsidRPr="00D97DAA">
              <w:rPr>
                <w:lang w:eastAsia="es-CL"/>
              </w:rPr>
              <w:t>por el Servicio de Evaluación Ambiental (</w:t>
            </w:r>
            <w:r w:rsidRPr="00D97DAA">
              <w:rPr>
                <w:lang w:eastAsia="es-CL"/>
              </w:rPr>
              <w:fldChar w:fldCharType="begin"/>
            </w:r>
            <w:r w:rsidRPr="00D97DAA">
              <w:rPr>
                <w:lang w:eastAsia="es-CL"/>
              </w:rPr>
              <w:instrText xml:space="preserve"> REF _Ref409177370 \h  \* MERGEFORMAT </w:instrText>
            </w:r>
            <w:r w:rsidRPr="00D97DAA">
              <w:rPr>
                <w:lang w:eastAsia="es-CL"/>
              </w:rPr>
            </w:r>
            <w:r w:rsidRPr="00D97DAA">
              <w:rPr>
                <w:rFonts w:eastAsia="Times New Roman"/>
                <w:bCs/>
                <w:color w:val="000000"/>
                <w:lang w:eastAsia="es-CL"/>
              </w:rPr>
              <w:fldChar w:fldCharType="separate"/>
            </w:r>
            <w:r w:rsidR="001633E4" w:rsidRPr="00D97DAA">
              <w:t xml:space="preserve">Anexo </w:t>
            </w:r>
            <w:r w:rsidR="001633E4" w:rsidRPr="00D97DAA">
              <w:rPr>
                <w:noProof/>
              </w:rPr>
              <w:t>11</w:t>
            </w:r>
            <w:r w:rsidRPr="00D97DAA">
              <w:rPr>
                <w:rFonts w:eastAsia="Times New Roman"/>
                <w:bCs/>
                <w:color w:val="000000"/>
                <w:lang w:eastAsia="es-CL"/>
              </w:rPr>
              <w:fldChar w:fldCharType="end"/>
            </w:r>
            <w:r w:rsidRPr="00D97DAA">
              <w:rPr>
                <w:lang w:eastAsia="es-CL"/>
              </w:rPr>
              <w:t>).</w:t>
            </w:r>
          </w:p>
          <w:p w14:paraId="4DFEA753" w14:textId="77777777" w:rsidR="004C4968" w:rsidRPr="00D97DAA" w:rsidRDefault="004C4968" w:rsidP="00CF32D8">
            <w:pPr>
              <w:pStyle w:val="Prrafodelista"/>
              <w:numPr>
                <w:ilvl w:val="0"/>
                <w:numId w:val="3"/>
              </w:numPr>
              <w:spacing w:before="120" w:after="120"/>
              <w:ind w:left="426"/>
              <w:contextualSpacing w:val="0"/>
            </w:pPr>
            <w:r w:rsidRPr="00D97DAA">
              <w:rPr>
                <w:rFonts w:eastAsia="Times New Roman"/>
                <w:bCs/>
                <w:color w:val="000000"/>
                <w:lang w:eastAsia="es-CL"/>
              </w:rPr>
              <w:t>Durante la inspección ambiental, se solicitó al Titular hacer entrega de los ensayos de control de calidad de las uniones y/o soldaduras de impermeabilización. En respuesta a esta solicitud y a través de Carta S/N de fecha 22 de julio de 2014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_Ref408416337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t xml:space="preserve">Anexo </w:t>
            </w:r>
            <w:r w:rsidR="001633E4" w:rsidRPr="00D97DAA">
              <w:rPr>
                <w:noProof/>
              </w:rPr>
              <w:t>5</w:t>
            </w:r>
            <w:r w:rsidRPr="00D97DAA">
              <w:rPr>
                <w:rFonts w:eastAsia="Times New Roman"/>
                <w:bCs/>
                <w:color w:val="000000"/>
                <w:lang w:eastAsia="es-CL"/>
              </w:rPr>
              <w:fldChar w:fldCharType="end"/>
            </w:r>
            <w:r w:rsidRPr="00D97DAA">
              <w:rPr>
                <w:rFonts w:eastAsia="Times New Roman"/>
                <w:bCs/>
                <w:color w:val="000000"/>
                <w:lang w:eastAsia="es-CL"/>
              </w:rPr>
              <w:t>), el Titular hace entrega del Certificado de Ensayo y Calificación N° 823.723-6, SIP N° 215-8/2013 de fecha 06/05/2013 emitido por Idiem – Universidad de Chile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_Ref408586079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t xml:space="preserve">Anexo </w:t>
            </w:r>
            <w:r w:rsidR="001633E4" w:rsidRPr="00D97DAA">
              <w:rPr>
                <w:noProof/>
              </w:rPr>
              <w:t>6</w:t>
            </w:r>
            <w:r w:rsidRPr="00D97DAA">
              <w:rPr>
                <w:rFonts w:eastAsia="Times New Roman"/>
                <w:bCs/>
                <w:color w:val="000000"/>
                <w:lang w:eastAsia="es-CL"/>
              </w:rPr>
              <w:fldChar w:fldCharType="end"/>
            </w:r>
            <w:r w:rsidRPr="00D97DAA">
              <w:rPr>
                <w:rFonts w:eastAsia="Times New Roman"/>
                <w:bCs/>
                <w:color w:val="000000"/>
                <w:lang w:eastAsia="es-CL"/>
              </w:rPr>
              <w:t>):</w:t>
            </w:r>
          </w:p>
          <w:p w14:paraId="3D65F810" w14:textId="77777777" w:rsidR="004C4968" w:rsidRPr="00D97DAA" w:rsidRDefault="004C4968" w:rsidP="00CF32D8">
            <w:pPr>
              <w:pStyle w:val="Prrafodelista"/>
              <w:numPr>
                <w:ilvl w:val="0"/>
                <w:numId w:val="31"/>
              </w:numPr>
              <w:spacing w:before="120" w:after="120"/>
              <w:ind w:left="851" w:hanging="284"/>
              <w:contextualSpacing w:val="0"/>
              <w:rPr>
                <w:rFonts w:eastAsia="Times New Roman"/>
                <w:bCs/>
                <w:color w:val="000000"/>
                <w:lang w:eastAsia="es-CL"/>
              </w:rPr>
            </w:pPr>
            <w:r w:rsidRPr="00D97DAA">
              <w:rPr>
                <w:rFonts w:eastAsia="Times New Roman"/>
                <w:b/>
                <w:bCs/>
                <w:color w:val="000000"/>
                <w:lang w:eastAsia="es-CL"/>
              </w:rPr>
              <w:t>Referente:</w:t>
            </w:r>
            <w:r w:rsidRPr="00D97DAA">
              <w:rPr>
                <w:rFonts w:eastAsia="Times New Roman"/>
                <w:bCs/>
                <w:color w:val="000000"/>
                <w:lang w:eastAsia="es-CL"/>
              </w:rPr>
              <w:t xml:space="preserve"> “</w:t>
            </w:r>
            <w:r w:rsidRPr="00D97DAA">
              <w:rPr>
                <w:rFonts w:eastAsia="Times New Roman"/>
                <w:bCs/>
                <w:i/>
                <w:color w:val="000000"/>
                <w:lang w:eastAsia="es-CL"/>
              </w:rPr>
              <w:t>Certificación de resistencias mecánicas en uniones de tipo cuña en Geomembranas de HDPE</w:t>
            </w:r>
            <w:r w:rsidRPr="00D97DAA">
              <w:rPr>
                <w:rFonts w:eastAsia="Times New Roman"/>
                <w:bCs/>
                <w:color w:val="000000"/>
                <w:lang w:eastAsia="es-CL"/>
              </w:rPr>
              <w:t>”</w:t>
            </w:r>
          </w:p>
          <w:p w14:paraId="0BEA60A5" w14:textId="77777777" w:rsidR="004C4968" w:rsidRPr="00D97DAA" w:rsidRDefault="004C4968" w:rsidP="00CF32D8">
            <w:pPr>
              <w:pStyle w:val="Prrafodelista"/>
              <w:numPr>
                <w:ilvl w:val="0"/>
                <w:numId w:val="31"/>
              </w:numPr>
              <w:spacing w:before="120" w:after="120"/>
              <w:ind w:left="851" w:hanging="284"/>
              <w:contextualSpacing w:val="0"/>
              <w:rPr>
                <w:rFonts w:eastAsia="Times New Roman"/>
                <w:bCs/>
                <w:i/>
                <w:color w:val="000000"/>
                <w:lang w:eastAsia="es-CL"/>
              </w:rPr>
            </w:pPr>
            <w:r w:rsidRPr="00D97DAA">
              <w:rPr>
                <w:rFonts w:eastAsia="Times New Roman"/>
                <w:b/>
                <w:bCs/>
                <w:color w:val="000000"/>
                <w:lang w:eastAsia="es-CL"/>
              </w:rPr>
              <w:t>Alcance:</w:t>
            </w:r>
            <w:r w:rsidRPr="00D97DAA">
              <w:rPr>
                <w:rFonts w:eastAsia="Times New Roman"/>
                <w:bCs/>
                <w:color w:val="000000"/>
                <w:lang w:eastAsia="es-CL"/>
              </w:rPr>
              <w:t xml:space="preserve"> “</w:t>
            </w:r>
            <w:r w:rsidRPr="00D97DAA">
              <w:rPr>
                <w:rFonts w:eastAsia="Times New Roman"/>
                <w:bCs/>
                <w:i/>
                <w:color w:val="000000"/>
                <w:lang w:eastAsia="es-CL"/>
              </w:rPr>
              <w:t>Inspección y ensayo de lámina HDPE 1,5 mm siniestrada, de ubicación Depósito de seguridad N - 1. Empresa CONFINOR.</w:t>
            </w:r>
          </w:p>
          <w:p w14:paraId="398A63D2" w14:textId="77777777" w:rsidR="004C4968" w:rsidRPr="00D97DAA" w:rsidRDefault="004C4968" w:rsidP="00404232">
            <w:pPr>
              <w:pStyle w:val="Prrafodelista"/>
              <w:spacing w:before="120" w:after="120"/>
              <w:ind w:left="851"/>
              <w:contextualSpacing w:val="0"/>
              <w:rPr>
                <w:rFonts w:eastAsia="Times New Roman"/>
                <w:bCs/>
                <w:i/>
                <w:color w:val="000000"/>
                <w:lang w:eastAsia="es-CL"/>
              </w:rPr>
            </w:pPr>
            <w:r w:rsidRPr="00D97DAA">
              <w:rPr>
                <w:rFonts w:eastAsia="Times New Roman"/>
                <w:bCs/>
                <w:i/>
                <w:color w:val="000000"/>
                <w:lang w:eastAsia="es-CL"/>
              </w:rPr>
              <w:t>Certificación de Resistencias mecánicas para unión de Geomembranas de HDPE por soldadura de termofusión de cuila caliente en espesores de 0.75 mm hasta 3 mm. Con equipos de termofusión de cuña doble”.</w:t>
            </w:r>
          </w:p>
          <w:p w14:paraId="0D244CE1" w14:textId="77777777" w:rsidR="004C4968" w:rsidRPr="00D97DAA" w:rsidRDefault="004C4968" w:rsidP="00CF32D8">
            <w:pPr>
              <w:pStyle w:val="Prrafodelista"/>
              <w:numPr>
                <w:ilvl w:val="0"/>
                <w:numId w:val="31"/>
              </w:numPr>
              <w:spacing w:before="120" w:after="120"/>
              <w:ind w:left="851" w:hanging="284"/>
              <w:contextualSpacing w:val="0"/>
              <w:rPr>
                <w:rFonts w:eastAsia="Times New Roman"/>
                <w:bCs/>
                <w:i/>
                <w:color w:val="000000"/>
                <w:lang w:eastAsia="es-CL"/>
              </w:rPr>
            </w:pPr>
            <w:r w:rsidRPr="00D97DAA">
              <w:rPr>
                <w:rFonts w:eastAsia="Times New Roman"/>
                <w:b/>
                <w:bCs/>
                <w:color w:val="000000"/>
                <w:lang w:eastAsia="es-CL"/>
              </w:rPr>
              <w:t>Resultados:</w:t>
            </w:r>
            <w:r w:rsidRPr="00D97DAA">
              <w:rPr>
                <w:rFonts w:eastAsia="Times New Roman"/>
                <w:bCs/>
                <w:color w:val="000000"/>
                <w:lang w:eastAsia="es-CL"/>
              </w:rPr>
              <w:t xml:space="preserve"> </w:t>
            </w:r>
            <w:r w:rsidRPr="00D97DAA">
              <w:rPr>
                <w:rFonts w:eastAsia="Times New Roman"/>
                <w:bCs/>
                <w:i/>
                <w:color w:val="000000"/>
                <w:lang w:eastAsia="es-CL"/>
              </w:rPr>
              <w:t>“Vuestros resultados obtenidos cumple sin alteraciones en la composición de la Geomembrana, según tabla de resistencias mecánicas de la norma GRI GM 19”</w:t>
            </w:r>
          </w:p>
          <w:p w14:paraId="44A60232" w14:textId="77777777" w:rsidR="004C4968" w:rsidRPr="00D97DAA" w:rsidRDefault="004C4968" w:rsidP="004B6CAD">
            <w:pPr>
              <w:pStyle w:val="Prrafodelista"/>
              <w:spacing w:before="120" w:after="120"/>
              <w:ind w:left="426"/>
              <w:contextualSpacing w:val="0"/>
              <w:rPr>
                <w:rFonts w:eastAsia="Times New Roman"/>
                <w:bCs/>
                <w:color w:val="000000"/>
                <w:lang w:eastAsia="es-CL"/>
              </w:rPr>
            </w:pPr>
            <w:r w:rsidRPr="00D97DAA">
              <w:rPr>
                <w:rFonts w:eastAsia="Times New Roman"/>
                <w:bCs/>
                <w:color w:val="000000"/>
                <w:lang w:eastAsia="es-CL"/>
              </w:rPr>
              <w:t>Si bien los resultados entregados son positivos para las 4 Rollos Analizados, estos corresponden sólo a una de las carpetas de impermeabilización del Relleno N° 1, mientras que el compromiso establece que toda unión y/o soldadura de la impermeabilización estará sometida a ensayos de control de calidad.</w:t>
            </w:r>
          </w:p>
          <w:p w14:paraId="2FAF0352" w14:textId="77777777" w:rsidR="004C4968" w:rsidRPr="00D97DAA" w:rsidRDefault="004C4968" w:rsidP="00CF32D8">
            <w:pPr>
              <w:pStyle w:val="Prrafodelista"/>
              <w:numPr>
                <w:ilvl w:val="0"/>
                <w:numId w:val="3"/>
              </w:numPr>
              <w:spacing w:before="120" w:after="120"/>
              <w:ind w:left="426"/>
              <w:contextualSpacing w:val="0"/>
            </w:pPr>
            <w:r w:rsidRPr="00D97DAA">
              <w:rPr>
                <w:rFonts w:eastAsia="Times New Roman"/>
                <w:bCs/>
                <w:color w:val="000000"/>
                <w:lang w:eastAsia="es-CL"/>
              </w:rPr>
              <w:t>Durante la inspección ambiental, se solicitó al Titular hacer entrega certificado de laboratorio externo del ensayo de materiales certificado, para la colocación de arcilla y las membranas de impermeabilización. En respuesta a esta solicitud y a través de Carta S/N de fecha 22 de julio de 2014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_Ref408416337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t xml:space="preserve">Anexo </w:t>
            </w:r>
            <w:r w:rsidR="001633E4" w:rsidRPr="00D97DAA">
              <w:rPr>
                <w:noProof/>
              </w:rPr>
              <w:t>5</w:t>
            </w:r>
            <w:r w:rsidRPr="00D97DAA">
              <w:rPr>
                <w:rFonts w:eastAsia="Times New Roman"/>
                <w:bCs/>
                <w:color w:val="000000"/>
                <w:lang w:eastAsia="es-CL"/>
              </w:rPr>
              <w:fldChar w:fldCharType="end"/>
            </w:r>
            <w:r w:rsidRPr="00D97DAA">
              <w:rPr>
                <w:rFonts w:eastAsia="Times New Roman"/>
                <w:bCs/>
                <w:color w:val="000000"/>
                <w:lang w:eastAsia="es-CL"/>
              </w:rPr>
              <w:t>), el Titular hace entrega de:</w:t>
            </w:r>
          </w:p>
          <w:p w14:paraId="681F1B62" w14:textId="77777777" w:rsidR="004C4968" w:rsidRPr="00D97DAA" w:rsidRDefault="004C4968" w:rsidP="00CF32D8">
            <w:pPr>
              <w:pStyle w:val="Prrafodelista"/>
              <w:numPr>
                <w:ilvl w:val="0"/>
                <w:numId w:val="11"/>
              </w:numPr>
              <w:spacing w:before="120" w:after="120"/>
              <w:ind w:left="851"/>
              <w:contextualSpacing w:val="0"/>
            </w:pPr>
            <w:r w:rsidRPr="00D97DAA">
              <w:rPr>
                <w:rFonts w:eastAsia="Times New Roman"/>
                <w:bCs/>
                <w:color w:val="000000"/>
                <w:lang w:eastAsia="es-CL"/>
              </w:rPr>
              <w:t>Informe de Ensayo Modificación a N° 58.394-1 de fecha 29 de diciembre de 2008, emitido LIEMUN - UCN Antofagasta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_Ref408588022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t xml:space="preserve">Anexo </w:t>
            </w:r>
            <w:r w:rsidR="001633E4" w:rsidRPr="00D97DAA">
              <w:rPr>
                <w:noProof/>
              </w:rPr>
              <w:t>7</w:t>
            </w:r>
            <w:r w:rsidRPr="00D97DAA">
              <w:rPr>
                <w:rFonts w:eastAsia="Times New Roman"/>
                <w:bCs/>
                <w:color w:val="000000"/>
                <w:lang w:eastAsia="es-CL"/>
              </w:rPr>
              <w:fldChar w:fldCharType="end"/>
            </w:r>
            <w:r w:rsidRPr="00D97DAA">
              <w:rPr>
                <w:rFonts w:eastAsia="Times New Roman"/>
                <w:bCs/>
                <w:color w:val="000000"/>
                <w:lang w:eastAsia="es-CL"/>
              </w:rPr>
              <w:t>).</w:t>
            </w:r>
          </w:p>
          <w:p w14:paraId="0C6A5A18" w14:textId="77777777" w:rsidR="004C4968" w:rsidRPr="00D97DAA" w:rsidRDefault="004C4968" w:rsidP="00F8094B">
            <w:pPr>
              <w:pStyle w:val="Prrafodelista"/>
              <w:numPr>
                <w:ilvl w:val="1"/>
                <w:numId w:val="11"/>
              </w:numPr>
              <w:spacing w:before="120"/>
              <w:ind w:left="1418" w:hanging="284"/>
              <w:contextualSpacing w:val="0"/>
            </w:pPr>
            <w:r w:rsidRPr="00D97DAA">
              <w:rPr>
                <w:b/>
              </w:rPr>
              <w:t>Obra:</w:t>
            </w:r>
            <w:r w:rsidRPr="00D97DAA">
              <w:t xml:space="preserve"> Centro de Manejo de Residuos Industriales, Región de Atacama.</w:t>
            </w:r>
          </w:p>
          <w:p w14:paraId="670EF5E0" w14:textId="77777777" w:rsidR="004C4968" w:rsidRPr="00D97DAA" w:rsidRDefault="004C4968" w:rsidP="00F8094B">
            <w:pPr>
              <w:pStyle w:val="Prrafodelista"/>
              <w:numPr>
                <w:ilvl w:val="1"/>
                <w:numId w:val="11"/>
              </w:numPr>
              <w:ind w:left="1418" w:hanging="284"/>
              <w:contextualSpacing w:val="0"/>
            </w:pPr>
            <w:r w:rsidRPr="00D97DAA">
              <w:rPr>
                <w:b/>
              </w:rPr>
              <w:t>Propietario:</w:t>
            </w:r>
            <w:r w:rsidRPr="00D97DAA">
              <w:t xml:space="preserve"> Confinor S.A.</w:t>
            </w:r>
          </w:p>
          <w:p w14:paraId="43FB8431" w14:textId="77777777" w:rsidR="004C4968" w:rsidRPr="00D97DAA" w:rsidRDefault="004C4968" w:rsidP="00F8094B">
            <w:pPr>
              <w:pStyle w:val="Prrafodelista"/>
              <w:numPr>
                <w:ilvl w:val="1"/>
                <w:numId w:val="11"/>
              </w:numPr>
              <w:ind w:left="1418" w:hanging="284"/>
              <w:contextualSpacing w:val="0"/>
            </w:pPr>
            <w:r w:rsidRPr="00D97DAA">
              <w:rPr>
                <w:b/>
              </w:rPr>
              <w:t>Ensayos:</w:t>
            </w:r>
            <w:r w:rsidRPr="00D97DAA">
              <w:t xml:space="preserve"> Granulometría: Relación Humedad-Densidad y permeabilidad.</w:t>
            </w:r>
          </w:p>
          <w:p w14:paraId="230B2245" w14:textId="77777777" w:rsidR="004C4968" w:rsidRPr="00D97DAA" w:rsidRDefault="004C4968" w:rsidP="00F8094B">
            <w:pPr>
              <w:pStyle w:val="Prrafodelista"/>
              <w:numPr>
                <w:ilvl w:val="1"/>
                <w:numId w:val="11"/>
              </w:numPr>
              <w:ind w:left="1418" w:hanging="284"/>
              <w:contextualSpacing w:val="0"/>
            </w:pPr>
            <w:r w:rsidRPr="00D97DAA">
              <w:rPr>
                <w:b/>
              </w:rPr>
              <w:t>Identificación de la Muestra:</w:t>
            </w:r>
            <w:r w:rsidRPr="00D97DAA">
              <w:t xml:space="preserve"> M-1 Arcilla pozo sector Placilla Morales, capa impermeable, relleno de seguridad.</w:t>
            </w:r>
          </w:p>
          <w:p w14:paraId="7D2E7C11" w14:textId="77777777" w:rsidR="004C4968" w:rsidRPr="00D97DAA" w:rsidRDefault="004C4968" w:rsidP="00F8094B">
            <w:pPr>
              <w:pStyle w:val="Prrafodelista"/>
              <w:numPr>
                <w:ilvl w:val="1"/>
                <w:numId w:val="11"/>
              </w:numPr>
              <w:ind w:left="1418" w:hanging="284"/>
              <w:contextualSpacing w:val="0"/>
            </w:pPr>
            <w:r w:rsidRPr="00D97DAA">
              <w:rPr>
                <w:b/>
              </w:rPr>
              <w:t>Grado de permeabilidad:</w:t>
            </w:r>
            <w:r w:rsidRPr="00D97DAA">
              <w:t xml:space="preserve"> M-1a Muy baja y M-1b No presente.</w:t>
            </w:r>
          </w:p>
          <w:p w14:paraId="7B5A918E" w14:textId="77777777" w:rsidR="004C4968" w:rsidRPr="00D97DAA" w:rsidRDefault="004C4968" w:rsidP="00F8094B">
            <w:pPr>
              <w:pStyle w:val="Prrafodelista"/>
              <w:numPr>
                <w:ilvl w:val="1"/>
                <w:numId w:val="11"/>
              </w:numPr>
              <w:ind w:left="1418" w:hanging="284"/>
              <w:contextualSpacing w:val="0"/>
            </w:pPr>
            <w:r w:rsidRPr="00D97DAA">
              <w:rPr>
                <w:b/>
              </w:rPr>
              <w:lastRenderedPageBreak/>
              <w:t>Drenaje:</w:t>
            </w:r>
            <w:r w:rsidRPr="00D97DAA">
              <w:t xml:space="preserve"> M-1a Mal drenaje y M-1b No presente.</w:t>
            </w:r>
          </w:p>
          <w:p w14:paraId="5C8EFEAD" w14:textId="77777777" w:rsidR="004C4968" w:rsidRPr="00D97DAA" w:rsidRDefault="004C4968" w:rsidP="00F8094B">
            <w:pPr>
              <w:pStyle w:val="Prrafodelista"/>
              <w:numPr>
                <w:ilvl w:val="1"/>
                <w:numId w:val="11"/>
              </w:numPr>
              <w:spacing w:after="120"/>
              <w:ind w:left="1418" w:hanging="283"/>
              <w:contextualSpacing w:val="0"/>
            </w:pPr>
            <w:r w:rsidRPr="00D97DAA">
              <w:rPr>
                <w:b/>
              </w:rPr>
              <w:t>Observaciones:</w:t>
            </w:r>
            <w:r w:rsidRPr="00D97DAA">
              <w:t xml:space="preserve"> El ensayo de permeabilidad no está dentro del alcance de la acreditación.</w:t>
            </w:r>
          </w:p>
          <w:p w14:paraId="74CD2A0E" w14:textId="77777777" w:rsidR="004C4968" w:rsidRPr="00D97DAA" w:rsidRDefault="004C4968" w:rsidP="00CF32D8">
            <w:pPr>
              <w:pStyle w:val="Prrafodelista"/>
              <w:numPr>
                <w:ilvl w:val="0"/>
                <w:numId w:val="11"/>
              </w:numPr>
              <w:ind w:left="850" w:hanging="357"/>
              <w:contextualSpacing w:val="0"/>
            </w:pPr>
            <w:r w:rsidRPr="00D97DAA">
              <w:t>22 Certificados de Calidad donde Polylab certifica, que los rollos de Geomembrana cumplen con los estándares de fabricación establecidos por Industrias Polytex LTDA (</w:t>
            </w:r>
            <w:r w:rsidRPr="00D97DAA">
              <w:fldChar w:fldCharType="begin"/>
            </w:r>
            <w:r w:rsidRPr="00D97DAA">
              <w:instrText xml:space="preserve"> REF _Ref409532171 \h  \* MERGEFORMAT </w:instrText>
            </w:r>
            <w:r w:rsidRPr="00D97DAA">
              <w:fldChar w:fldCharType="separate"/>
            </w:r>
            <w:r w:rsidR="001633E4" w:rsidRPr="00D97DAA">
              <w:t xml:space="preserve">Anexo </w:t>
            </w:r>
            <w:r w:rsidR="001633E4" w:rsidRPr="00D97DAA">
              <w:rPr>
                <w:noProof/>
              </w:rPr>
              <w:t>8</w:t>
            </w:r>
            <w:r w:rsidRPr="00D97DAA">
              <w:fldChar w:fldCharType="end"/>
            </w:r>
            <w:r w:rsidRPr="00D97DAA">
              <w:t>).</w:t>
            </w:r>
          </w:p>
          <w:p w14:paraId="7DD35AE9" w14:textId="77777777" w:rsidR="004C4968" w:rsidRPr="00D97DAA" w:rsidRDefault="004C4968" w:rsidP="00CF32D8">
            <w:pPr>
              <w:pStyle w:val="Prrafodelista"/>
              <w:numPr>
                <w:ilvl w:val="0"/>
                <w:numId w:val="3"/>
              </w:numPr>
              <w:spacing w:before="120" w:after="120"/>
              <w:ind w:left="426"/>
              <w:contextualSpacing w:val="0"/>
            </w:pPr>
            <w:r w:rsidRPr="00D97DAA">
              <w:t>Don Cesar Remeso, Administrador Confinor, indicó que la disposición y distribución de las tuberías de inspección y monitoreo de infiltraciones en las celdas fueron construidas de acuerdo a una recomendación de la SEREMI de Salud de la Región de Atacama. Debido a esto, durante la inspección, se solicitó al titular hacer entrega de una copia del Ordinario de la SEREMI de Salud con las recomendaciones mencionadas.</w:t>
            </w:r>
          </w:p>
          <w:p w14:paraId="3053985A" w14:textId="71094534" w:rsidR="004C4968" w:rsidRPr="00D97DAA" w:rsidRDefault="004C4968" w:rsidP="0060648D">
            <w:pPr>
              <w:pStyle w:val="Prrafodelista"/>
              <w:spacing w:before="120" w:after="120"/>
              <w:ind w:left="426"/>
              <w:contextualSpacing w:val="0"/>
            </w:pPr>
            <w:r w:rsidRPr="00D97DAA">
              <w:t xml:space="preserve">En respuesta el Titular hace entrega, a través de </w:t>
            </w:r>
            <w:r w:rsidRPr="00D97DAA">
              <w:rPr>
                <w:rFonts w:eastAsia="Times New Roman"/>
                <w:bCs/>
                <w:color w:val="000000"/>
                <w:lang w:eastAsia="es-CL"/>
              </w:rPr>
              <w:t>Carta S/N de fecha 22 de julio de 2014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_Ref408416337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t xml:space="preserve">Anexo </w:t>
            </w:r>
            <w:r w:rsidR="001633E4" w:rsidRPr="00D97DAA">
              <w:rPr>
                <w:noProof/>
              </w:rPr>
              <w:t>5</w:t>
            </w:r>
            <w:r w:rsidRPr="00D97DAA">
              <w:rPr>
                <w:rFonts w:eastAsia="Times New Roman"/>
                <w:bCs/>
                <w:color w:val="000000"/>
                <w:lang w:eastAsia="es-CL"/>
              </w:rPr>
              <w:fldChar w:fldCharType="end"/>
            </w:r>
            <w:r w:rsidRPr="00D97DAA">
              <w:rPr>
                <w:rFonts w:eastAsia="Times New Roman"/>
                <w:bCs/>
                <w:color w:val="000000"/>
                <w:lang w:eastAsia="es-CL"/>
              </w:rPr>
              <w:t>), del ORO. BS3/N° 1004-2010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_Ref409167032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t xml:space="preserve">Anexo </w:t>
            </w:r>
            <w:r w:rsidR="001633E4" w:rsidRPr="00D97DAA">
              <w:rPr>
                <w:noProof/>
              </w:rPr>
              <w:t>9</w:t>
            </w:r>
            <w:r w:rsidRPr="00D97DAA">
              <w:rPr>
                <w:rFonts w:eastAsia="Times New Roman"/>
                <w:bCs/>
                <w:color w:val="000000"/>
                <w:lang w:eastAsia="es-CL"/>
              </w:rPr>
              <w:fldChar w:fldCharType="end"/>
            </w:r>
            <w:r w:rsidRPr="00D97DAA">
              <w:rPr>
                <w:rFonts w:eastAsia="Times New Roman"/>
                <w:bCs/>
                <w:color w:val="000000"/>
                <w:lang w:eastAsia="es-CL"/>
              </w:rPr>
              <w:t>), a través del cual la SEREMI de Salud Atacama, se pronuncia con observaciones, sob</w:t>
            </w:r>
            <w:r w:rsidR="00FB67B6" w:rsidRPr="00D97DAA">
              <w:rPr>
                <w:rFonts w:eastAsia="Times New Roman"/>
                <w:bCs/>
                <w:color w:val="000000"/>
                <w:lang w:eastAsia="es-CL"/>
              </w:rPr>
              <w:t>r</w:t>
            </w:r>
            <w:r w:rsidRPr="00D97DAA">
              <w:rPr>
                <w:rFonts w:eastAsia="Times New Roman"/>
                <w:bCs/>
                <w:color w:val="000000"/>
                <w:lang w:eastAsia="es-CL"/>
              </w:rPr>
              <w:t>e solicitud de funcionamiento Centro de Manejo de Residuos Industriales CONFINOR S.A., en el cual, la única alusión al sistemas de inspección, monitoreo y recolección de lixiviación indica: “</w:t>
            </w:r>
            <w:r w:rsidRPr="00D97DAA">
              <w:rPr>
                <w:rFonts w:eastAsia="Times New Roman"/>
                <w:bCs/>
                <w:i/>
                <w:color w:val="000000"/>
                <w:lang w:eastAsia="es-CL"/>
              </w:rPr>
              <w:t xml:space="preserve">2. </w:t>
            </w:r>
            <w:r w:rsidRPr="00D97DAA">
              <w:rPr>
                <w:i/>
                <w:u w:val="single"/>
              </w:rPr>
              <w:t>Sistema de recolección de lixiviados:</w:t>
            </w:r>
            <w:r w:rsidRPr="00D97DAA">
              <w:rPr>
                <w:i/>
              </w:rPr>
              <w:t xml:space="preserve"> Se acepta el argumento presentado por la empresa y se instruye a que implemente obra de recolección de lixiviados en las próximas celdas a construir</w:t>
            </w:r>
            <w:r w:rsidR="0060648D" w:rsidRPr="00D97DAA">
              <w:t>”.</w:t>
            </w:r>
          </w:p>
        </w:tc>
      </w:tr>
      <w:tr w:rsidR="004C4968" w:rsidRPr="00D97DAA" w14:paraId="35977190" w14:textId="77777777" w:rsidTr="004B6CAD">
        <w:trPr>
          <w:trHeight w:val="283"/>
        </w:trPr>
        <w:tc>
          <w:tcPr>
            <w:tcW w:w="5000" w:type="pct"/>
            <w:gridSpan w:val="7"/>
            <w:vAlign w:val="center"/>
          </w:tcPr>
          <w:p w14:paraId="6CAFF6AE" w14:textId="77777777" w:rsidR="004C4968" w:rsidRPr="00D97DAA" w:rsidRDefault="004C4968" w:rsidP="004B6CAD">
            <w:pPr>
              <w:jc w:val="center"/>
              <w:rPr>
                <w:b/>
              </w:rPr>
            </w:pPr>
            <w:r w:rsidRPr="00D97DAA">
              <w:rPr>
                <w:b/>
              </w:rPr>
              <w:lastRenderedPageBreak/>
              <w:t>Registros</w:t>
            </w:r>
          </w:p>
        </w:tc>
      </w:tr>
      <w:tr w:rsidR="004C4968" w:rsidRPr="00D97DAA" w14:paraId="19FA4CF8" w14:textId="77777777" w:rsidTr="004B6CAD">
        <w:trPr>
          <w:trHeight w:val="3628"/>
        </w:trPr>
        <w:tc>
          <w:tcPr>
            <w:tcW w:w="2500" w:type="pct"/>
            <w:gridSpan w:val="4"/>
            <w:vAlign w:val="center"/>
          </w:tcPr>
          <w:p w14:paraId="0DEC8100" w14:textId="77777777" w:rsidR="004C4968" w:rsidRPr="00D97DAA" w:rsidRDefault="004C4968" w:rsidP="004B6CAD">
            <w:pPr>
              <w:spacing w:before="120" w:after="120"/>
              <w:jc w:val="center"/>
              <w:rPr>
                <w:b/>
              </w:rPr>
            </w:pPr>
            <w:r w:rsidRPr="00D97DAA">
              <w:rPr>
                <w:b/>
                <w:noProof/>
                <w:lang w:eastAsia="es-CL"/>
              </w:rPr>
              <mc:AlternateContent>
                <mc:Choice Requires="wps">
                  <w:drawing>
                    <wp:anchor distT="0" distB="0" distL="114300" distR="114300" simplePos="0" relativeHeight="251705344" behindDoc="0" locked="0" layoutInCell="1" allowOverlap="1" wp14:anchorId="268CEE70" wp14:editId="07A408A5">
                      <wp:simplePos x="0" y="0"/>
                      <wp:positionH relativeFrom="column">
                        <wp:posOffset>1480184</wp:posOffset>
                      </wp:positionH>
                      <wp:positionV relativeFrom="paragraph">
                        <wp:posOffset>1192530</wp:posOffset>
                      </wp:positionV>
                      <wp:extent cx="1514475" cy="504825"/>
                      <wp:effectExtent l="0" t="0" r="66675" b="85725"/>
                      <wp:wrapNone/>
                      <wp:docPr id="20" name="20 Conector recto de flecha"/>
                      <wp:cNvGraphicFramePr/>
                      <a:graphic xmlns:a="http://schemas.openxmlformats.org/drawingml/2006/main">
                        <a:graphicData uri="http://schemas.microsoft.com/office/word/2010/wordprocessingShape">
                          <wps:wsp>
                            <wps:cNvCnPr/>
                            <wps:spPr>
                              <a:xfrm>
                                <a:off x="0" y="0"/>
                                <a:ext cx="1514475" cy="504825"/>
                              </a:xfrm>
                              <a:prstGeom prst="straightConnector1">
                                <a:avLst/>
                              </a:prstGeom>
                              <a:ln w="19050">
                                <a:solidFill>
                                  <a:srgbClr val="FF0000"/>
                                </a:solidFill>
                                <a:prstDash val="sysDash"/>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1EC63EEF" id="_x0000_t32" coordsize="21600,21600" o:spt="32" o:oned="t" path="m,l21600,21600e" filled="f">
                      <v:path arrowok="t" fillok="f" o:connecttype="none"/>
                      <o:lock v:ext="edit" shapetype="t"/>
                    </v:shapetype>
                    <v:shape id="20 Conector recto de flecha" o:spid="_x0000_s1026" type="#_x0000_t32" style="position:absolute;margin-left:116.55pt;margin-top:93.9pt;width:119.25pt;height:39.75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" strokecolor="red" strokeweight="1.5pt">
                      <v:stroke dashstyle="3 1" endarrow="open"/>
                    </v:shape>
                  </w:pict>
                </mc:Fallback>
              </mc:AlternateContent>
            </w:r>
            <w:r w:rsidRPr="00D97DAA">
              <w:rPr>
                <w:b/>
                <w:noProof/>
                <w:lang w:eastAsia="es-CL"/>
              </w:rPr>
              <mc:AlternateContent>
                <mc:Choice Requires="wps">
                  <w:drawing>
                    <wp:anchor distT="0" distB="0" distL="114300" distR="114300" simplePos="0" relativeHeight="251704320" behindDoc="0" locked="0" layoutInCell="1" allowOverlap="1" wp14:anchorId="3AEC6022" wp14:editId="1930C90D">
                      <wp:simplePos x="0" y="0"/>
                      <wp:positionH relativeFrom="column">
                        <wp:posOffset>1075690</wp:posOffset>
                      </wp:positionH>
                      <wp:positionV relativeFrom="paragraph">
                        <wp:posOffset>1039495</wp:posOffset>
                      </wp:positionV>
                      <wp:extent cx="333375" cy="200025"/>
                      <wp:effectExtent l="0" t="0" r="28575" b="28575"/>
                      <wp:wrapNone/>
                      <wp:docPr id="24" name="24 Rectángulo"/>
                      <wp:cNvGraphicFramePr/>
                      <a:graphic xmlns:a="http://schemas.openxmlformats.org/drawingml/2006/main">
                        <a:graphicData uri="http://schemas.microsoft.com/office/word/2010/wordprocessingShape">
                          <wps:wsp>
                            <wps:cNvSpPr/>
                            <wps:spPr>
                              <a:xfrm>
                                <a:off x="0" y="0"/>
                                <a:ext cx="333375" cy="200025"/>
                              </a:xfrm>
                              <a:prstGeom prst="rect">
                                <a:avLst/>
                              </a:prstGeom>
                              <a:noFill/>
                              <a:ln w="19050">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FD28FF7" id="24 Rectángulo" o:spid="_x0000_s1026" style="position:absolute;margin-left:84.7pt;margin-top:81.85pt;width:26.25pt;height:15.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" filled="f" strokecolor="red" strokeweight="1.5pt">
                      <v:stroke dashstyle="3 1"/>
                    </v:rect>
                  </w:pict>
                </mc:Fallback>
              </mc:AlternateContent>
            </w:r>
            <w:r w:rsidRPr="00D97DAA">
              <w:rPr>
                <w:b/>
                <w:noProof/>
                <w:lang w:eastAsia="es-CL"/>
              </w:rPr>
              <w:drawing>
                <wp:anchor distT="0" distB="0" distL="114300" distR="114300" simplePos="0" relativeHeight="251703296" behindDoc="0" locked="0" layoutInCell="1" allowOverlap="1" wp14:anchorId="7F9DC33F" wp14:editId="62584BAF">
                  <wp:simplePos x="0" y="0"/>
                  <wp:positionH relativeFrom="column">
                    <wp:posOffset>3072765</wp:posOffset>
                  </wp:positionH>
                  <wp:positionV relativeFrom="paragraph">
                    <wp:posOffset>1416685</wp:posOffset>
                  </wp:positionV>
                  <wp:extent cx="1133475" cy="771525"/>
                  <wp:effectExtent l="95250" t="95250" r="104775" b="104775"/>
                  <wp:wrapNone/>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47.JPG"/>
                          <pic:cNvPicPr/>
                        </pic:nvPicPr>
                        <pic:blipFill rotWithShape="1">
                          <a:blip r:embed="rId48">
                            <a:extLst>
                              <a:ext uri="{28A0092B-C50C-407E-A947-70E740481C1C}">
                                <a14:useLocalDpi xmlns:a14="http://schemas.microsoft.com/office/drawing/2010/main" val="0"/>
                              </a:ext>
                            </a:extLst>
                          </a:blip>
                          <a:srcRect l="20133" t="36550" r="25417" b="14032"/>
                          <a:stretch/>
                        </pic:blipFill>
                        <pic:spPr bwMode="auto">
                          <a:xfrm>
                            <a:off x="0" y="0"/>
                            <a:ext cx="1133475" cy="771525"/>
                          </a:xfrm>
                          <a:prstGeom prst="rect">
                            <a:avLst/>
                          </a:prstGeom>
                          <a:ln w="19050">
                            <a:solidFill>
                              <a:srgbClr val="FF0000"/>
                            </a:solidFill>
                            <a:prstDash val="sysDash"/>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97DAA">
              <w:rPr>
                <w:b/>
                <w:noProof/>
                <w:lang w:eastAsia="es-CL"/>
              </w:rPr>
              <w:drawing>
                <wp:inline distT="0" distB="0" distL="0" distR="0" wp14:anchorId="705C65E4" wp14:editId="23BDDC8F">
                  <wp:extent cx="3962400" cy="2028825"/>
                  <wp:effectExtent l="0" t="0" r="0" b="9525"/>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46.JPG"/>
                          <pic:cNvPicPr/>
                        </pic:nvPicPr>
                        <pic:blipFill rotWithShape="1">
                          <a:blip r:embed="rId43">
                            <a:extLst>
                              <a:ext uri="{28A0092B-C50C-407E-A947-70E740481C1C}">
                                <a14:useLocalDpi xmlns:a14="http://schemas.microsoft.com/office/drawing/2010/main" val="0"/>
                              </a:ext>
                            </a:extLst>
                          </a:blip>
                          <a:srcRect t="26282" b="5449"/>
                          <a:stretch/>
                        </pic:blipFill>
                        <pic:spPr bwMode="auto">
                          <a:xfrm>
                            <a:off x="0" y="0"/>
                            <a:ext cx="3960000" cy="2027596"/>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3"/>
            <w:vAlign w:val="center"/>
          </w:tcPr>
          <w:p w14:paraId="451D8EC1" w14:textId="77777777" w:rsidR="004C4968" w:rsidRPr="00D97DAA" w:rsidRDefault="004C4968" w:rsidP="004B6CAD">
            <w:pPr>
              <w:spacing w:before="120" w:after="120"/>
              <w:jc w:val="left"/>
              <w:rPr>
                <w:b/>
              </w:rPr>
            </w:pPr>
            <w:r w:rsidRPr="00D97DAA">
              <w:rPr>
                <w:b/>
                <w:noProof/>
                <w:lang w:eastAsia="es-CL"/>
              </w:rPr>
              <w:drawing>
                <wp:anchor distT="0" distB="0" distL="114300" distR="114300" simplePos="0" relativeHeight="251706368" behindDoc="0" locked="0" layoutInCell="1" allowOverlap="1" wp14:anchorId="45C30FD3" wp14:editId="6742DC21">
                  <wp:simplePos x="0" y="0"/>
                  <wp:positionH relativeFrom="column">
                    <wp:posOffset>2643505</wp:posOffset>
                  </wp:positionH>
                  <wp:positionV relativeFrom="paragraph">
                    <wp:posOffset>1100455</wp:posOffset>
                  </wp:positionV>
                  <wp:extent cx="1547495" cy="1160780"/>
                  <wp:effectExtent l="95250" t="76200" r="90805" b="77470"/>
                  <wp:wrapNone/>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44.JPG"/>
                          <pic:cNvPicPr/>
                        </pic:nvPicPr>
                        <pic:blipFill>
                          <a:blip r:embed="rId49">
                            <a:extLst>
                              <a:ext uri="{28A0092B-C50C-407E-A947-70E740481C1C}">
                                <a14:useLocalDpi xmlns:a14="http://schemas.microsoft.com/office/drawing/2010/main" val="0"/>
                              </a:ext>
                            </a:extLst>
                          </a:blip>
                          <a:stretch>
                            <a:fillRect/>
                          </a:stretch>
                        </pic:blipFill>
                        <pic:spPr>
                          <a:xfrm>
                            <a:off x="0" y="0"/>
                            <a:ext cx="1547495" cy="1160780"/>
                          </a:xfrm>
                          <a:prstGeom prst="rect">
                            <a:avLst/>
                          </a:prstGeom>
                          <a:effectLst>
                            <a:outerShdw blurRad="63500" sx="102000" sy="102000" algn="ctr"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Pr="00D97DAA">
              <w:rPr>
                <w:b/>
                <w:noProof/>
                <w:lang w:eastAsia="es-CL"/>
              </w:rPr>
              <w:drawing>
                <wp:inline distT="0" distB="0" distL="0" distR="0" wp14:anchorId="0B03CCF6" wp14:editId="2BDAAD38">
                  <wp:extent cx="3523766" cy="2160000"/>
                  <wp:effectExtent l="0" t="0" r="635" b="0"/>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48.JPG"/>
                          <pic:cNvPicPr/>
                        </pic:nvPicPr>
                        <pic:blipFill rotWithShape="1">
                          <a:blip r:embed="rId44">
                            <a:extLst>
                              <a:ext uri="{28A0092B-C50C-407E-A947-70E740481C1C}">
                                <a14:useLocalDpi xmlns:a14="http://schemas.microsoft.com/office/drawing/2010/main" val="0"/>
                              </a:ext>
                            </a:extLst>
                          </a:blip>
                          <a:srcRect t="18269"/>
                          <a:stretch/>
                        </pic:blipFill>
                        <pic:spPr bwMode="auto">
                          <a:xfrm>
                            <a:off x="0" y="0"/>
                            <a:ext cx="3523766" cy="2160000"/>
                          </a:xfrm>
                          <a:prstGeom prst="rect">
                            <a:avLst/>
                          </a:prstGeom>
                          <a:ln>
                            <a:noFill/>
                          </a:ln>
                          <a:extLst>
                            <a:ext uri="{53640926-AAD7-44D8-BBD7-CCE9431645EC}">
                              <a14:shadowObscured xmlns:a14="http://schemas.microsoft.com/office/drawing/2010/main"/>
                            </a:ext>
                          </a:extLst>
                        </pic:spPr>
                      </pic:pic>
                    </a:graphicData>
                  </a:graphic>
                </wp:inline>
              </w:drawing>
            </w:r>
          </w:p>
        </w:tc>
      </w:tr>
      <w:tr w:rsidR="004C4968" w:rsidRPr="00D97DAA" w14:paraId="299E009C" w14:textId="77777777" w:rsidTr="004B6CAD">
        <w:trPr>
          <w:trHeight w:val="283"/>
        </w:trPr>
        <w:tc>
          <w:tcPr>
            <w:tcW w:w="1249" w:type="pct"/>
            <w:gridSpan w:val="2"/>
            <w:vAlign w:val="center"/>
          </w:tcPr>
          <w:p w14:paraId="32678B2E" w14:textId="77777777" w:rsidR="004C4968" w:rsidRPr="00D97DAA" w:rsidRDefault="004C4968" w:rsidP="004B6CAD">
            <w:pPr>
              <w:rPr>
                <w:b/>
              </w:rPr>
            </w:pPr>
            <w:bookmarkStart w:id="157" w:name="_Ref412218266"/>
            <w:r w:rsidRPr="00D97DAA">
              <w:rPr>
                <w:b/>
              </w:rPr>
              <w:t xml:space="preserve">Fotografía </w:t>
            </w:r>
            <w:r w:rsidRPr="00D97DAA">
              <w:rPr>
                <w:b/>
              </w:rPr>
              <w:fldChar w:fldCharType="begin"/>
            </w:r>
            <w:r w:rsidRPr="00D97DAA">
              <w:rPr>
                <w:b/>
              </w:rPr>
              <w:instrText xml:space="preserve"> SEQ Fotografía \* ARABIC </w:instrText>
            </w:r>
            <w:r w:rsidRPr="00D97DAA">
              <w:rPr>
                <w:b/>
              </w:rPr>
              <w:fldChar w:fldCharType="separate"/>
            </w:r>
            <w:r w:rsidR="001633E4" w:rsidRPr="00D97DAA">
              <w:rPr>
                <w:b/>
                <w:noProof/>
              </w:rPr>
              <w:t>10</w:t>
            </w:r>
            <w:r w:rsidRPr="00D97DAA">
              <w:rPr>
                <w:b/>
              </w:rPr>
              <w:fldChar w:fldCharType="end"/>
            </w:r>
            <w:bookmarkEnd w:id="157"/>
            <w:r w:rsidRPr="00D97DAA">
              <w:rPr>
                <w:b/>
                <w:szCs w:val="18"/>
              </w:rPr>
              <w:t>.</w:t>
            </w:r>
          </w:p>
        </w:tc>
        <w:tc>
          <w:tcPr>
            <w:tcW w:w="1251" w:type="pct"/>
            <w:gridSpan w:val="2"/>
            <w:vAlign w:val="center"/>
          </w:tcPr>
          <w:p w14:paraId="49532952" w14:textId="77777777" w:rsidR="004C4968" w:rsidRPr="00D97DAA" w:rsidRDefault="004C4968" w:rsidP="004B6CAD">
            <w:pPr>
              <w:rPr>
                <w:b/>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c>
          <w:tcPr>
            <w:tcW w:w="1250" w:type="pct"/>
            <w:vAlign w:val="center"/>
          </w:tcPr>
          <w:p w14:paraId="1664FED1" w14:textId="77777777" w:rsidR="004C4968" w:rsidRPr="00D97DAA" w:rsidRDefault="004C4968" w:rsidP="004B6CAD">
            <w:pPr>
              <w:rPr>
                <w:b/>
              </w:rPr>
            </w:pPr>
            <w:bookmarkStart w:id="158" w:name="_Ref412218296"/>
            <w:r w:rsidRPr="00D97DAA">
              <w:rPr>
                <w:b/>
              </w:rPr>
              <w:t xml:space="preserve">Fotografía </w:t>
            </w:r>
            <w:r w:rsidRPr="00D97DAA">
              <w:rPr>
                <w:b/>
              </w:rPr>
              <w:fldChar w:fldCharType="begin"/>
            </w:r>
            <w:r w:rsidRPr="00D97DAA">
              <w:rPr>
                <w:b/>
              </w:rPr>
              <w:instrText xml:space="preserve"> SEQ Fotografía \* ARABIC </w:instrText>
            </w:r>
            <w:r w:rsidRPr="00D97DAA">
              <w:rPr>
                <w:b/>
              </w:rPr>
              <w:fldChar w:fldCharType="separate"/>
            </w:r>
            <w:r w:rsidR="001633E4" w:rsidRPr="00D97DAA">
              <w:rPr>
                <w:b/>
                <w:noProof/>
              </w:rPr>
              <w:t>11</w:t>
            </w:r>
            <w:r w:rsidRPr="00D97DAA">
              <w:rPr>
                <w:b/>
              </w:rPr>
              <w:fldChar w:fldCharType="end"/>
            </w:r>
            <w:bookmarkEnd w:id="158"/>
            <w:r w:rsidRPr="00D97DAA">
              <w:rPr>
                <w:b/>
                <w:szCs w:val="18"/>
              </w:rPr>
              <w:t>.</w:t>
            </w:r>
          </w:p>
        </w:tc>
        <w:tc>
          <w:tcPr>
            <w:tcW w:w="1250" w:type="pct"/>
            <w:gridSpan w:val="2"/>
            <w:vAlign w:val="center"/>
          </w:tcPr>
          <w:p w14:paraId="3B904B1A" w14:textId="77777777" w:rsidR="004C4968" w:rsidRPr="00D97DAA" w:rsidRDefault="004C4968" w:rsidP="004B6CAD">
            <w:pPr>
              <w:rPr>
                <w:b/>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4C4968" w:rsidRPr="00D97DAA" w14:paraId="4E5154CB" w14:textId="77777777" w:rsidTr="004B6CAD">
        <w:trPr>
          <w:trHeight w:val="283"/>
        </w:trPr>
        <w:tc>
          <w:tcPr>
            <w:tcW w:w="1249" w:type="pct"/>
            <w:gridSpan w:val="2"/>
            <w:vAlign w:val="center"/>
          </w:tcPr>
          <w:p w14:paraId="2D8A242F" w14:textId="77777777" w:rsidR="004C4968" w:rsidRPr="00D97DAA" w:rsidRDefault="004C4968" w:rsidP="004B6CAD">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5" w:type="pct"/>
            <w:vAlign w:val="center"/>
          </w:tcPr>
          <w:p w14:paraId="279AEBCD" w14:textId="77777777" w:rsidR="004C4968" w:rsidRPr="00D97DAA" w:rsidRDefault="004C4968" w:rsidP="004B6CAD">
            <w:pPr>
              <w:rPr>
                <w:b/>
              </w:rPr>
            </w:pPr>
            <w:r w:rsidRPr="00D97DAA">
              <w:rPr>
                <w:b/>
              </w:rPr>
              <w:t>Norte:</w:t>
            </w:r>
          </w:p>
        </w:tc>
        <w:tc>
          <w:tcPr>
            <w:tcW w:w="626" w:type="pct"/>
            <w:vAlign w:val="center"/>
          </w:tcPr>
          <w:p w14:paraId="7D54F14F" w14:textId="77777777" w:rsidR="004C4968" w:rsidRPr="00D97DAA" w:rsidRDefault="004C4968" w:rsidP="004B6CAD">
            <w:pPr>
              <w:rPr>
                <w:b/>
              </w:rPr>
            </w:pPr>
            <w:r w:rsidRPr="00D97DAA">
              <w:rPr>
                <w:b/>
              </w:rPr>
              <w:t>Este:</w:t>
            </w:r>
          </w:p>
        </w:tc>
        <w:tc>
          <w:tcPr>
            <w:tcW w:w="1250" w:type="pct"/>
            <w:vAlign w:val="center"/>
          </w:tcPr>
          <w:p w14:paraId="3EBA5BBC" w14:textId="77777777" w:rsidR="004C4968" w:rsidRPr="00D97DAA" w:rsidRDefault="004C4968" w:rsidP="004B6CAD">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5" w:type="pct"/>
            <w:vAlign w:val="center"/>
          </w:tcPr>
          <w:p w14:paraId="0E5E14D7" w14:textId="77777777" w:rsidR="004C4968" w:rsidRPr="00D97DAA" w:rsidRDefault="004C4968" w:rsidP="004B6CAD">
            <w:pPr>
              <w:rPr>
                <w:b/>
              </w:rPr>
            </w:pPr>
            <w:r w:rsidRPr="00D97DAA">
              <w:rPr>
                <w:b/>
              </w:rPr>
              <w:t>Norte:</w:t>
            </w:r>
          </w:p>
        </w:tc>
        <w:tc>
          <w:tcPr>
            <w:tcW w:w="625" w:type="pct"/>
            <w:vAlign w:val="center"/>
          </w:tcPr>
          <w:p w14:paraId="4A5231E7" w14:textId="77777777" w:rsidR="004C4968" w:rsidRPr="00D97DAA" w:rsidRDefault="004C4968" w:rsidP="004B6CAD">
            <w:pPr>
              <w:rPr>
                <w:b/>
              </w:rPr>
            </w:pPr>
            <w:r w:rsidRPr="00D97DAA">
              <w:rPr>
                <w:b/>
              </w:rPr>
              <w:t>Este:</w:t>
            </w:r>
          </w:p>
        </w:tc>
      </w:tr>
      <w:tr w:rsidR="004C4968" w:rsidRPr="00D97DAA" w14:paraId="612C2EC8" w14:textId="77777777" w:rsidTr="004B6CAD">
        <w:trPr>
          <w:trHeight w:val="283"/>
        </w:trPr>
        <w:tc>
          <w:tcPr>
            <w:tcW w:w="2500" w:type="pct"/>
            <w:gridSpan w:val="4"/>
          </w:tcPr>
          <w:p w14:paraId="212EBC7A" w14:textId="77777777" w:rsidR="004C4968" w:rsidRPr="00D97DAA" w:rsidRDefault="004C4968" w:rsidP="004B6CAD">
            <w:pPr>
              <w:spacing w:before="60" w:after="60"/>
              <w:rPr>
                <w:rFonts w:eastAsia="Times New Roman"/>
                <w:color w:val="000000"/>
                <w:sz w:val="18"/>
                <w:szCs w:val="18"/>
                <w:lang w:eastAsia="es-CL"/>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w:t>
            </w:r>
            <w:r w:rsidR="00404232" w:rsidRPr="00D97DAA">
              <w:rPr>
                <w:rFonts w:eastAsia="Times New Roman"/>
                <w:color w:val="000000"/>
                <w:sz w:val="18"/>
                <w:szCs w:val="18"/>
                <w:lang w:eastAsia="es-CL"/>
              </w:rPr>
              <w:t>Fotografía</w:t>
            </w:r>
            <w:r w:rsidRPr="00D97DAA">
              <w:rPr>
                <w:rFonts w:eastAsia="Times New Roman"/>
                <w:color w:val="000000"/>
                <w:sz w:val="18"/>
                <w:szCs w:val="18"/>
                <w:lang w:eastAsia="es-CL"/>
              </w:rPr>
              <w:t xml:space="preserve"> del Relleno de Seguridad N° 1, cerrado, donde se observan los extremos de las tuberías utilizadas para colección de </w:t>
            </w:r>
            <w:r w:rsidR="00404232" w:rsidRPr="00D97DAA">
              <w:rPr>
                <w:rFonts w:eastAsia="Times New Roman"/>
                <w:color w:val="000000"/>
                <w:sz w:val="18"/>
                <w:szCs w:val="18"/>
                <w:lang w:eastAsia="es-CL"/>
              </w:rPr>
              <w:t>lixiviados</w:t>
            </w:r>
            <w:r w:rsidRPr="00D97DAA">
              <w:rPr>
                <w:rFonts w:eastAsia="Times New Roman"/>
                <w:color w:val="000000"/>
                <w:sz w:val="18"/>
                <w:szCs w:val="18"/>
                <w:lang w:eastAsia="es-CL"/>
              </w:rPr>
              <w:t xml:space="preserve"> y de aireación.</w:t>
            </w:r>
          </w:p>
        </w:tc>
        <w:tc>
          <w:tcPr>
            <w:tcW w:w="2500" w:type="pct"/>
            <w:gridSpan w:val="3"/>
          </w:tcPr>
          <w:p w14:paraId="190147CC" w14:textId="77777777" w:rsidR="004C4968" w:rsidRPr="00D97DAA" w:rsidRDefault="004C4968" w:rsidP="00404232">
            <w:pPr>
              <w:spacing w:before="60" w:after="60"/>
              <w:rPr>
                <w:b/>
              </w:rPr>
            </w:pPr>
            <w:r w:rsidRPr="00D97DAA">
              <w:rPr>
                <w:rFonts w:eastAsia="Times New Roman"/>
                <w:b/>
                <w:color w:val="000000"/>
                <w:sz w:val="18"/>
                <w:szCs w:val="18"/>
                <w:lang w:eastAsia="es-CL"/>
              </w:rPr>
              <w:t>Descripción medio de prueba:</w:t>
            </w:r>
            <w:r w:rsidR="00404232" w:rsidRPr="00D97DAA">
              <w:rPr>
                <w:rFonts w:eastAsia="Times New Roman"/>
                <w:color w:val="000000"/>
                <w:sz w:val="18"/>
                <w:szCs w:val="18"/>
                <w:lang w:eastAsia="es-CL"/>
              </w:rPr>
              <w:t xml:space="preserve"> Fotografía del Relleno de Seguridad N° 2, en </w:t>
            </w:r>
            <w:r w:rsidR="00922DC8" w:rsidRPr="00D97DAA">
              <w:rPr>
                <w:rFonts w:eastAsia="Times New Roman"/>
                <w:color w:val="000000"/>
                <w:sz w:val="18"/>
                <w:szCs w:val="18"/>
                <w:lang w:eastAsia="es-CL"/>
              </w:rPr>
              <w:t>operación,</w:t>
            </w:r>
            <w:r w:rsidR="00404232" w:rsidRPr="00D97DAA">
              <w:rPr>
                <w:rFonts w:eastAsia="Times New Roman"/>
                <w:color w:val="000000"/>
                <w:sz w:val="18"/>
                <w:szCs w:val="18"/>
                <w:lang w:eastAsia="es-CL"/>
              </w:rPr>
              <w:t xml:space="preserve"> donde se observan los extremos de las tuberías utilizadas para colección de lixiviados.</w:t>
            </w:r>
          </w:p>
        </w:tc>
      </w:tr>
    </w:tbl>
    <w:p w14:paraId="770B880B" w14:textId="77777777" w:rsidR="004C4968" w:rsidRPr="00D97DAA" w:rsidRDefault="004C4968">
      <w:pPr>
        <w:jc w:val="left"/>
        <w:rPr>
          <w:sz w:val="10"/>
        </w:rPr>
      </w:pPr>
      <w:r w:rsidRPr="00D97DAA">
        <w:rPr>
          <w:sz w:val="10"/>
        </w:rPr>
        <w:br w:type="page"/>
      </w:r>
    </w:p>
    <w:p w14:paraId="106F0296" w14:textId="77777777" w:rsidR="00E106CC" w:rsidRPr="00D97DAA" w:rsidRDefault="00E106CC" w:rsidP="00E106CC">
      <w:pPr>
        <w:pStyle w:val="Ttulo3"/>
      </w:pPr>
      <w:bookmarkStart w:id="159" w:name="_Toc412225551"/>
      <w:r w:rsidRPr="00D97DAA">
        <w:lastRenderedPageBreak/>
        <w:t>Calidad de Aguas Subterráneas</w:t>
      </w:r>
      <w:bookmarkEnd w:id="159"/>
    </w:p>
    <w:tbl>
      <w:tblPr>
        <w:tblStyle w:val="Tablaconcuadrcula"/>
        <w:tblW w:w="5000" w:type="pct"/>
        <w:tblLook w:val="04A0" w:firstRow="1" w:lastRow="0" w:firstColumn="1" w:lastColumn="0" w:noHBand="0" w:noVBand="1"/>
      </w:tblPr>
      <w:tblGrid>
        <w:gridCol w:w="2661"/>
        <w:gridCol w:w="783"/>
        <w:gridCol w:w="3450"/>
        <w:gridCol w:w="3447"/>
        <w:gridCol w:w="3447"/>
      </w:tblGrid>
      <w:tr w:rsidR="002558CF" w:rsidRPr="00D97DAA" w14:paraId="5E330524" w14:textId="77777777" w:rsidTr="008D5094">
        <w:trPr>
          <w:trHeight w:val="283"/>
        </w:trPr>
        <w:tc>
          <w:tcPr>
            <w:tcW w:w="965" w:type="pct"/>
            <w:tcBorders>
              <w:right w:val="nil"/>
            </w:tcBorders>
            <w:vAlign w:val="center"/>
          </w:tcPr>
          <w:p w14:paraId="0DC30040" w14:textId="77777777" w:rsidR="002558CF" w:rsidRPr="00D97DAA" w:rsidRDefault="002558CF" w:rsidP="008D5094">
            <w:pPr>
              <w:ind w:right="-109"/>
              <w:jc w:val="left"/>
            </w:pPr>
            <w:r w:rsidRPr="00D97DAA">
              <w:rPr>
                <w:rFonts w:eastAsia="Times New Roman"/>
                <w:b/>
                <w:bCs/>
                <w:color w:val="000000"/>
                <w:lang w:eastAsia="es-CL"/>
              </w:rPr>
              <w:t>Número de hecho constatado</w:t>
            </w:r>
            <w:r w:rsidRPr="00D97DAA">
              <w:rPr>
                <w:rFonts w:eastAsia="Times New Roman"/>
                <w:color w:val="000000"/>
                <w:lang w:eastAsia="es-CL"/>
              </w:rPr>
              <w:t>:</w:t>
            </w:r>
          </w:p>
        </w:tc>
        <w:tc>
          <w:tcPr>
            <w:tcW w:w="1535" w:type="pct"/>
            <w:gridSpan w:val="2"/>
            <w:tcBorders>
              <w:left w:val="nil"/>
            </w:tcBorders>
            <w:vAlign w:val="center"/>
          </w:tcPr>
          <w:p w14:paraId="0CED3CDE" w14:textId="77777777" w:rsidR="002558CF" w:rsidRPr="00D97DAA" w:rsidRDefault="002558CF" w:rsidP="008D5094">
            <w:pPr>
              <w:ind w:left="-107"/>
              <w:jc w:val="left"/>
              <w:rPr>
                <w:b/>
              </w:rPr>
            </w:pPr>
            <w:r w:rsidRPr="00D97DAA">
              <w:rPr>
                <w:b/>
              </w:rPr>
              <w:fldChar w:fldCharType="begin"/>
            </w:r>
            <w:r w:rsidRPr="00D97DAA">
              <w:rPr>
                <w:b/>
              </w:rPr>
              <w:instrText xml:space="preserve"> SEQ HC \* ARABIC </w:instrText>
            </w:r>
            <w:r w:rsidRPr="00D97DAA">
              <w:rPr>
                <w:b/>
              </w:rPr>
              <w:fldChar w:fldCharType="separate"/>
            </w:r>
            <w:r w:rsidR="001633E4" w:rsidRPr="00D97DAA">
              <w:rPr>
                <w:b/>
                <w:noProof/>
              </w:rPr>
              <w:t>5</w:t>
            </w:r>
            <w:r w:rsidRPr="00D97DAA">
              <w:rPr>
                <w:b/>
              </w:rPr>
              <w:fldChar w:fldCharType="end"/>
            </w:r>
          </w:p>
        </w:tc>
        <w:tc>
          <w:tcPr>
            <w:tcW w:w="2500" w:type="pct"/>
            <w:gridSpan w:val="2"/>
            <w:vAlign w:val="center"/>
          </w:tcPr>
          <w:p w14:paraId="0444CB2C" w14:textId="77777777" w:rsidR="002558CF" w:rsidRPr="00D97DAA" w:rsidRDefault="002558CF" w:rsidP="008D5094">
            <w:pPr>
              <w:jc w:val="left"/>
            </w:pPr>
            <w:r w:rsidRPr="00D97DAA">
              <w:rPr>
                <w:rFonts w:eastAsia="Times New Roman"/>
                <w:b/>
                <w:bCs/>
                <w:color w:val="000000"/>
                <w:lang w:eastAsia="es-CL"/>
              </w:rPr>
              <w:t>Estación</w:t>
            </w:r>
            <w:r w:rsidR="00E106CC" w:rsidRPr="00D97DAA">
              <w:rPr>
                <w:rFonts w:eastAsia="Times New Roman"/>
                <w:b/>
                <w:bCs/>
                <w:color w:val="000000"/>
                <w:lang w:eastAsia="es-CL"/>
              </w:rPr>
              <w:t xml:space="preserve"> </w:t>
            </w:r>
            <w:r w:rsidR="00E106CC" w:rsidRPr="00D97DAA">
              <w:rPr>
                <w:rFonts w:eastAsia="Times New Roman"/>
                <w:b/>
                <w:bCs/>
                <w:color w:val="000000"/>
                <w:lang w:eastAsia="es-CL"/>
              </w:rPr>
              <w:fldChar w:fldCharType="begin"/>
            </w:r>
            <w:r w:rsidR="00E106CC" w:rsidRPr="00D97DAA">
              <w:rPr>
                <w:rFonts w:eastAsia="Times New Roman"/>
                <w:b/>
                <w:bCs/>
                <w:color w:val="000000"/>
                <w:lang w:eastAsia="es-CL"/>
              </w:rPr>
              <w:instrText xml:space="preserve"> REF _Ref408398284 \h  \* MERGEFORMAT </w:instrText>
            </w:r>
            <w:r w:rsidR="00E106CC" w:rsidRPr="00D97DAA">
              <w:rPr>
                <w:rFonts w:eastAsia="Times New Roman"/>
                <w:b/>
                <w:bCs/>
                <w:color w:val="000000"/>
                <w:lang w:eastAsia="es-CL"/>
              </w:rPr>
            </w:r>
            <w:r w:rsidR="00E106CC" w:rsidRPr="00D97DAA">
              <w:rPr>
                <w:rFonts w:eastAsia="Times New Roman"/>
                <w:b/>
                <w:bCs/>
                <w:color w:val="000000"/>
                <w:lang w:eastAsia="es-CL"/>
              </w:rPr>
              <w:fldChar w:fldCharType="separate"/>
            </w:r>
            <w:r w:rsidR="001633E4" w:rsidRPr="00D97DAA">
              <w:rPr>
                <w:b/>
              </w:rPr>
              <w:t xml:space="preserve">N° </w:t>
            </w:r>
            <w:r w:rsidR="001633E4" w:rsidRPr="00D97DAA">
              <w:rPr>
                <w:b/>
                <w:noProof/>
              </w:rPr>
              <w:t>7</w:t>
            </w:r>
            <w:r w:rsidR="00E106CC" w:rsidRPr="00D97DAA">
              <w:rPr>
                <w:rFonts w:eastAsia="Times New Roman"/>
                <w:b/>
                <w:bCs/>
                <w:color w:val="000000"/>
                <w:lang w:eastAsia="es-CL"/>
              </w:rPr>
              <w:fldChar w:fldCharType="end"/>
            </w:r>
          </w:p>
        </w:tc>
      </w:tr>
      <w:tr w:rsidR="00B81DB7" w:rsidRPr="00D97DAA" w14:paraId="2D936F04" w14:textId="77777777" w:rsidTr="006F716C">
        <w:trPr>
          <w:trHeight w:val="2268"/>
        </w:trPr>
        <w:tc>
          <w:tcPr>
            <w:tcW w:w="5000" w:type="pct"/>
            <w:gridSpan w:val="5"/>
            <w:tcBorders>
              <w:bottom w:val="single" w:sz="4" w:space="0" w:color="auto"/>
            </w:tcBorders>
            <w:vAlign w:val="center"/>
          </w:tcPr>
          <w:p w14:paraId="66590BB8" w14:textId="77777777" w:rsidR="002558CF" w:rsidRPr="00D97DAA" w:rsidRDefault="002558CF" w:rsidP="008D5094">
            <w:pPr>
              <w:spacing w:before="120" w:after="120"/>
              <w:rPr>
                <w:b/>
              </w:rPr>
            </w:pPr>
            <w:r w:rsidRPr="00D97DAA">
              <w:rPr>
                <w:b/>
              </w:rPr>
              <w:t>Exigencia</w:t>
            </w:r>
            <w:r w:rsidR="00B81DB7" w:rsidRPr="00D97DAA">
              <w:rPr>
                <w:b/>
              </w:rPr>
              <w:t>s</w:t>
            </w:r>
          </w:p>
          <w:p w14:paraId="0123834A" w14:textId="77777777" w:rsidR="00F550D7" w:rsidRPr="00D97DAA" w:rsidRDefault="00F550D7" w:rsidP="00F550D7">
            <w:pPr>
              <w:spacing w:before="120" w:after="120"/>
              <w:rPr>
                <w:b/>
                <w:u w:val="single"/>
              </w:rPr>
            </w:pPr>
            <w:r w:rsidRPr="00D97DAA">
              <w:rPr>
                <w:b/>
                <w:u w:val="single"/>
              </w:rPr>
              <w:t>RCA N° 181/2008 “Centro de Manejo de Residuos Industriales, Región de Atacama”</w:t>
            </w:r>
          </w:p>
          <w:p w14:paraId="4A706182" w14:textId="77777777" w:rsidR="00B81DB7" w:rsidRPr="00D97DAA" w:rsidRDefault="009155B4" w:rsidP="00CF32D8">
            <w:pPr>
              <w:pStyle w:val="Prrafodelista"/>
              <w:numPr>
                <w:ilvl w:val="0"/>
                <w:numId w:val="11"/>
              </w:numPr>
              <w:spacing w:before="120" w:after="120"/>
              <w:ind w:left="426"/>
            </w:pPr>
            <w:r w:rsidRPr="00D97DAA">
              <w:rPr>
                <w:b/>
              </w:rPr>
              <w:t>Considerando 7.4. Calidad del Aguas Subterráneas:</w:t>
            </w:r>
            <w:r w:rsidRPr="00D97DAA">
              <w:t xml:space="preserve"> </w:t>
            </w:r>
            <w:r w:rsidR="00B81DB7" w:rsidRPr="00D97DAA">
              <w:t>[…], a pesar de no encontrar napas subterráneas en el sondaje […], en atención a cumplir cabalmente con lo indicado el D.S. 148 - Art. 61, el relleno de seguridad dispondrá de pozos de monitoreo, en los lugares que se acuerden con SERNAGEOMIN, de acuerdo a la propuesta del Titular:</w:t>
            </w:r>
          </w:p>
          <w:p w14:paraId="545997D6" w14:textId="77777777" w:rsidR="00B81DB7" w:rsidRPr="00D97DAA" w:rsidRDefault="00B81DB7" w:rsidP="00340AAF">
            <w:pPr>
              <w:spacing w:before="120" w:after="120"/>
              <w:ind w:left="426"/>
            </w:pPr>
            <w:r w:rsidRPr="00D97DAA">
              <w:t xml:space="preserve">El Titular presentó dos alternativas para la ubicación de los pozos. Al Respecto la Dirección Regional del SERNAGEOMIN se pronunció, a través del Ord. N° 2925 de fecha 29 de mayo de 2008, en los siguientes términos: [ver </w:t>
            </w:r>
            <w:r w:rsidRPr="00D97DAA">
              <w:fldChar w:fldCharType="begin"/>
            </w:r>
            <w:r w:rsidRPr="00D97DAA">
              <w:instrText xml:space="preserve"> REF _Ref408594243 \h  \* MERGEFORMAT </w:instrText>
            </w:r>
            <w:r w:rsidRPr="00D97DAA">
              <w:fldChar w:fldCharType="separate"/>
            </w:r>
            <w:r w:rsidR="001633E4" w:rsidRPr="00D97DAA">
              <w:t xml:space="preserve">Tabla </w:t>
            </w:r>
            <w:r w:rsidR="001633E4" w:rsidRPr="00D97DAA">
              <w:rPr>
                <w:noProof/>
              </w:rPr>
              <w:t>3</w:t>
            </w:r>
            <w:r w:rsidRPr="00D97DAA">
              <w:fldChar w:fldCharType="end"/>
            </w:r>
            <w:r w:rsidRPr="00D97DAA">
              <w:t xml:space="preserve"> del presente informe].</w:t>
            </w:r>
          </w:p>
          <w:p w14:paraId="0C22C95B" w14:textId="77777777" w:rsidR="00340AAF" w:rsidRPr="00D97DAA" w:rsidRDefault="006F6C0E" w:rsidP="00CF32D8">
            <w:pPr>
              <w:pStyle w:val="Prrafodelista"/>
              <w:numPr>
                <w:ilvl w:val="0"/>
                <w:numId w:val="11"/>
              </w:numPr>
              <w:spacing w:before="120" w:after="120"/>
              <w:ind w:left="426"/>
              <w:rPr>
                <w:b/>
              </w:rPr>
            </w:pPr>
            <w:r w:rsidRPr="00D97DAA">
              <w:rPr>
                <w:b/>
              </w:rPr>
              <w:t>Considerando 12.1. Preguntas Generales</w:t>
            </w:r>
            <w:r w:rsidR="008E513A" w:rsidRPr="00D97DAA">
              <w:rPr>
                <w:b/>
              </w:rPr>
              <w:t>. c.1:</w:t>
            </w:r>
            <w:r w:rsidR="008E513A" w:rsidRPr="00D97DAA">
              <w:t xml:space="preserve"> […]. Se implementará un Plan de Monitoreo de Calidad de Aguas Subterráneas con 5 pozos de monitoreo que deberán alcanzar la roca basal no diaclasada o la</w:t>
            </w:r>
            <w:r w:rsidR="0028177E" w:rsidRPr="00D97DAA">
              <w:t xml:space="preserve"> na</w:t>
            </w:r>
            <w:r w:rsidR="008E513A" w:rsidRPr="00D97DAA">
              <w:t>pa en caso de existir acuífero, debiendo llegar hasta</w:t>
            </w:r>
            <w:r w:rsidR="0028177E" w:rsidRPr="00D97DAA">
              <w:t xml:space="preserve"> </w:t>
            </w:r>
            <w:r w:rsidR="008E513A" w:rsidRPr="00D97DAA">
              <w:t>una profundidad de 110 metros como máximo.</w:t>
            </w:r>
          </w:p>
        </w:tc>
      </w:tr>
      <w:tr w:rsidR="002558CF" w:rsidRPr="00D97DAA" w14:paraId="4DFA4283" w14:textId="77777777" w:rsidTr="006F716C">
        <w:trPr>
          <w:trHeight w:val="2268"/>
        </w:trPr>
        <w:tc>
          <w:tcPr>
            <w:tcW w:w="5000" w:type="pct"/>
            <w:gridSpan w:val="5"/>
          </w:tcPr>
          <w:p w14:paraId="0C16C6D2" w14:textId="77777777" w:rsidR="002558CF" w:rsidRPr="00D97DAA" w:rsidRDefault="002558CF" w:rsidP="008D5094">
            <w:pPr>
              <w:spacing w:before="120" w:after="120"/>
              <w:jc w:val="left"/>
              <w:rPr>
                <w:color w:val="FF0000"/>
              </w:rPr>
            </w:pPr>
            <w:r w:rsidRPr="00D97DAA">
              <w:rPr>
                <w:b/>
              </w:rPr>
              <w:t>Hechos:</w:t>
            </w:r>
          </w:p>
          <w:p w14:paraId="60D61C03" w14:textId="7F195F4E" w:rsidR="00CB36D6" w:rsidRPr="00D97DAA" w:rsidRDefault="002558CF" w:rsidP="00CF32D8">
            <w:pPr>
              <w:pStyle w:val="Prrafodelista"/>
              <w:numPr>
                <w:ilvl w:val="0"/>
                <w:numId w:val="5"/>
              </w:numPr>
              <w:spacing w:before="120" w:after="120"/>
              <w:ind w:left="284" w:hanging="284"/>
              <w:contextualSpacing w:val="0"/>
              <w:jc w:val="left"/>
            </w:pPr>
            <w:r w:rsidRPr="00D97DAA">
              <w:rPr>
                <w:rFonts w:ascii="Calibri" w:eastAsia="Times New Roman" w:hAnsi="Calibri"/>
                <w:color w:val="000000"/>
                <w:lang w:eastAsia="es-CL"/>
              </w:rPr>
              <w:t xml:space="preserve">Durante las actividades de inspección, se </w:t>
            </w:r>
            <w:r w:rsidR="009057EF" w:rsidRPr="00D97DAA">
              <w:t>verific</w:t>
            </w:r>
            <w:r w:rsidR="00CE6A8C" w:rsidRPr="00D97DAA">
              <w:t>ó</w:t>
            </w:r>
            <w:r w:rsidR="009057EF" w:rsidRPr="00D97DAA">
              <w:t xml:space="preserve"> la existenci</w:t>
            </w:r>
            <w:r w:rsidR="0041655F" w:rsidRPr="00D97DAA">
              <w:t>a de 5</w:t>
            </w:r>
            <w:r w:rsidR="009057EF" w:rsidRPr="00D97DAA">
              <w:t xml:space="preserve"> pozos para el </w:t>
            </w:r>
            <w:r w:rsidR="0041655F" w:rsidRPr="00D97DAA">
              <w:t>monitoreo</w:t>
            </w:r>
            <w:r w:rsidR="009057EF" w:rsidRPr="00D97DAA">
              <w:t xml:space="preserve"> de aguas </w:t>
            </w:r>
            <w:r w:rsidR="0041655F" w:rsidRPr="00D97DAA">
              <w:t>subterráneas</w:t>
            </w:r>
            <w:r w:rsidR="009057EF" w:rsidRPr="00D97DAA">
              <w:t>, todos cerrados con candado</w:t>
            </w:r>
            <w:r w:rsidR="00CE6A8C" w:rsidRPr="00D97DAA">
              <w:t xml:space="preserve">. </w:t>
            </w:r>
            <w:r w:rsidR="00AC5CB1" w:rsidRPr="00D97DAA">
              <w:t xml:space="preserve">Se procedió a medir la profundidad de cada uno y verificar la existencia de </w:t>
            </w:r>
            <w:r w:rsidR="002E0170" w:rsidRPr="00D97DAA">
              <w:t>líquido</w:t>
            </w:r>
            <w:r w:rsidR="00AC5CB1" w:rsidRPr="00D97DAA">
              <w:t xml:space="preserve"> en su interior con la ayuda de un poz</w:t>
            </w:r>
            <w:r w:rsidR="00FB67B6" w:rsidRPr="00D97DAA">
              <w:t>ó</w:t>
            </w:r>
            <w:r w:rsidR="00AC5CB1" w:rsidRPr="00D97DAA">
              <w:t>metro.</w:t>
            </w:r>
          </w:p>
          <w:p w14:paraId="10FD8200" w14:textId="0C048712" w:rsidR="002558CF" w:rsidRPr="00D97DAA" w:rsidRDefault="002D7581" w:rsidP="006F716C">
            <w:pPr>
              <w:pStyle w:val="Prrafodelista"/>
              <w:spacing w:before="120" w:after="120"/>
              <w:ind w:left="284"/>
              <w:contextualSpacing w:val="0"/>
              <w:jc w:val="left"/>
            </w:pPr>
            <w:r w:rsidRPr="00D97DAA">
              <w:t>La</w:t>
            </w:r>
            <w:r w:rsidR="0041655F" w:rsidRPr="00D97DAA">
              <w:t>s coordenadas</w:t>
            </w:r>
            <w:r w:rsidRPr="00D97DAA">
              <w:t>, profundidades</w:t>
            </w:r>
            <w:r w:rsidR="0041655F" w:rsidRPr="00D97DAA">
              <w:t xml:space="preserve"> y </w:t>
            </w:r>
            <w:r w:rsidRPr="00D97DAA">
              <w:t>estado constatados en terreno, se</w:t>
            </w:r>
            <w:r w:rsidR="0041655F" w:rsidRPr="00D97DAA">
              <w:t xml:space="preserve"> detallan en la </w:t>
            </w:r>
            <w:r w:rsidR="0041655F" w:rsidRPr="00D97DAA">
              <w:fldChar w:fldCharType="begin"/>
            </w:r>
            <w:r w:rsidR="0041655F" w:rsidRPr="00D97DAA">
              <w:instrText xml:space="preserve"> REF _Ref408398506 \h  \* MERGEFORMAT </w:instrText>
            </w:r>
            <w:r w:rsidR="0041655F" w:rsidRPr="00D97DAA">
              <w:fldChar w:fldCharType="separate"/>
            </w:r>
            <w:r w:rsidR="001633E4" w:rsidRPr="00D97DAA">
              <w:t xml:space="preserve">Tabla </w:t>
            </w:r>
            <w:r w:rsidR="001633E4" w:rsidRPr="00D97DAA">
              <w:rPr>
                <w:noProof/>
              </w:rPr>
              <w:t>4</w:t>
            </w:r>
            <w:r w:rsidR="0041655F" w:rsidRPr="00D97DAA">
              <w:fldChar w:fldCharType="end"/>
            </w:r>
            <w:r w:rsidR="0041655F" w:rsidRPr="00D97DAA">
              <w:t xml:space="preserve"> del presente informe.</w:t>
            </w:r>
          </w:p>
          <w:p w14:paraId="6870E47B" w14:textId="77777777" w:rsidR="00102E8E" w:rsidRPr="00D97DAA" w:rsidRDefault="00102E8E" w:rsidP="00613891">
            <w:pPr>
              <w:spacing w:before="120" w:after="120"/>
              <w:ind w:left="284"/>
              <w:jc w:val="left"/>
            </w:pPr>
            <w:r w:rsidRPr="00D97DAA">
              <w:t>De los 5 pozos verificados, 4 están ubicados aguas abajo del proyecto (N° 1, N° 2, N° 3 y N° 5) mientras que el restante</w:t>
            </w:r>
            <w:r w:rsidR="00613891" w:rsidRPr="00D97DAA">
              <w:t xml:space="preserve"> (N° 4)</w:t>
            </w:r>
            <w:r w:rsidRPr="00D97DAA">
              <w:t xml:space="preserve"> se encuentra aguas arriba</w:t>
            </w:r>
            <w:r w:rsidR="00750D30" w:rsidRPr="00D97DAA">
              <w:t xml:space="preserve"> </w:t>
            </w:r>
            <w:r w:rsidR="00613891" w:rsidRPr="00D97DAA">
              <w:t>(</w:t>
            </w:r>
            <w:r w:rsidR="00613891" w:rsidRPr="00D97DAA">
              <w:fldChar w:fldCharType="begin"/>
            </w:r>
            <w:r w:rsidR="00613891" w:rsidRPr="00D97DAA">
              <w:instrText xml:space="preserve"> REF _Ref408826647 \h  \* MERGEFORMAT </w:instrText>
            </w:r>
            <w:r w:rsidR="00613891" w:rsidRPr="00D97DAA">
              <w:fldChar w:fldCharType="separate"/>
            </w:r>
            <w:r w:rsidR="001633E4" w:rsidRPr="00D97DAA">
              <w:t xml:space="preserve">Figura </w:t>
            </w:r>
            <w:r w:rsidR="001633E4" w:rsidRPr="00D97DAA">
              <w:rPr>
                <w:noProof/>
              </w:rPr>
              <w:t>6</w:t>
            </w:r>
            <w:r w:rsidR="00613891" w:rsidRPr="00D97DAA">
              <w:fldChar w:fldCharType="end"/>
            </w:r>
            <w:r w:rsidR="00613891" w:rsidRPr="00D97DAA">
              <w:t xml:space="preserve">). </w:t>
            </w:r>
            <w:r w:rsidRPr="00D97DAA">
              <w:t>Ninguno de los pozos ubicados aguas abajo del proyecto presento evidencia de humedad.</w:t>
            </w:r>
          </w:p>
        </w:tc>
      </w:tr>
      <w:tr w:rsidR="002558CF" w:rsidRPr="00D97DAA" w14:paraId="01B196A8" w14:textId="77777777" w:rsidTr="008D5094">
        <w:trPr>
          <w:trHeight w:val="283"/>
        </w:trPr>
        <w:tc>
          <w:tcPr>
            <w:tcW w:w="5000" w:type="pct"/>
            <w:gridSpan w:val="5"/>
            <w:vAlign w:val="center"/>
          </w:tcPr>
          <w:p w14:paraId="14D670C9" w14:textId="24BE7EBB" w:rsidR="002558CF" w:rsidRPr="00D97DAA" w:rsidRDefault="002558CF" w:rsidP="008D5094">
            <w:pPr>
              <w:jc w:val="center"/>
              <w:rPr>
                <w:b/>
                <w:sz w:val="18"/>
              </w:rPr>
            </w:pPr>
            <w:r w:rsidRPr="00D97DAA">
              <w:rPr>
                <w:b/>
                <w:sz w:val="18"/>
              </w:rPr>
              <w:t>Registros</w:t>
            </w:r>
          </w:p>
        </w:tc>
      </w:tr>
      <w:tr w:rsidR="002558CF" w:rsidRPr="00D97DAA" w14:paraId="1330BF53" w14:textId="77777777" w:rsidTr="00E27D44">
        <w:trPr>
          <w:trHeight w:val="1984"/>
        </w:trPr>
        <w:tc>
          <w:tcPr>
            <w:tcW w:w="2500" w:type="pct"/>
            <w:gridSpan w:val="3"/>
            <w:vAlign w:val="center"/>
          </w:tcPr>
          <w:tbl>
            <w:tblPr>
              <w:tblStyle w:val="Tablaconcuadrcula"/>
              <w:tblW w:w="0" w:type="auto"/>
              <w:jc w:val="center"/>
              <w:tblLook w:val="04A0" w:firstRow="1" w:lastRow="0" w:firstColumn="1" w:lastColumn="0" w:noHBand="0" w:noVBand="1"/>
            </w:tblPr>
            <w:tblGrid>
              <w:gridCol w:w="1134"/>
              <w:gridCol w:w="1247"/>
              <w:gridCol w:w="1247"/>
            </w:tblGrid>
            <w:tr w:rsidR="00615A63" w:rsidRPr="00D97DAA" w14:paraId="06755DA2" w14:textId="77777777" w:rsidTr="008A20B5">
              <w:trPr>
                <w:trHeight w:val="227"/>
                <w:jc w:val="center"/>
              </w:trPr>
              <w:tc>
                <w:tcPr>
                  <w:tcW w:w="1134" w:type="dxa"/>
                  <w:vMerge w:val="restart"/>
                  <w:shd w:val="clear" w:color="auto" w:fill="BFBFBF" w:themeFill="background1" w:themeFillShade="BF"/>
                  <w:vAlign w:val="center"/>
                </w:tcPr>
                <w:p w14:paraId="14ED5106" w14:textId="77777777" w:rsidR="00615A63" w:rsidRPr="00D97DAA" w:rsidRDefault="00615A63" w:rsidP="008A20B5">
                  <w:pPr>
                    <w:jc w:val="center"/>
                    <w:rPr>
                      <w:b/>
                      <w:sz w:val="18"/>
                      <w:szCs w:val="18"/>
                    </w:rPr>
                  </w:pPr>
                  <w:r w:rsidRPr="00D97DAA">
                    <w:rPr>
                      <w:b/>
                      <w:sz w:val="18"/>
                      <w:szCs w:val="18"/>
                    </w:rPr>
                    <w:t>Pozo</w:t>
                  </w:r>
                </w:p>
              </w:tc>
              <w:tc>
                <w:tcPr>
                  <w:tcW w:w="2494" w:type="dxa"/>
                  <w:gridSpan w:val="2"/>
                  <w:shd w:val="clear" w:color="auto" w:fill="BFBFBF" w:themeFill="background1" w:themeFillShade="BF"/>
                  <w:vAlign w:val="center"/>
                </w:tcPr>
                <w:p w14:paraId="6F4A0A2D" w14:textId="77777777" w:rsidR="00615A63" w:rsidRPr="00D97DAA" w:rsidRDefault="00615A63" w:rsidP="008A20B5">
                  <w:pPr>
                    <w:jc w:val="center"/>
                    <w:rPr>
                      <w:b/>
                      <w:sz w:val="18"/>
                      <w:szCs w:val="18"/>
                    </w:rPr>
                  </w:pPr>
                  <w:r w:rsidRPr="00D97DAA">
                    <w:rPr>
                      <w:b/>
                      <w:sz w:val="18"/>
                      <w:szCs w:val="18"/>
                    </w:rPr>
                    <w:t>Coordenadas</w:t>
                  </w:r>
                </w:p>
              </w:tc>
            </w:tr>
            <w:tr w:rsidR="00615A63" w:rsidRPr="00D97DAA" w14:paraId="2DA00D6C" w14:textId="77777777" w:rsidTr="008A20B5">
              <w:trPr>
                <w:trHeight w:val="227"/>
                <w:jc w:val="center"/>
              </w:trPr>
              <w:tc>
                <w:tcPr>
                  <w:tcW w:w="1134" w:type="dxa"/>
                  <w:vMerge/>
                  <w:tcBorders>
                    <w:bottom w:val="single" w:sz="4" w:space="0" w:color="auto"/>
                  </w:tcBorders>
                  <w:shd w:val="clear" w:color="auto" w:fill="BFBFBF" w:themeFill="background1" w:themeFillShade="BF"/>
                  <w:vAlign w:val="center"/>
                </w:tcPr>
                <w:p w14:paraId="5F95B7F0" w14:textId="77777777" w:rsidR="00615A63" w:rsidRPr="00D97DAA" w:rsidRDefault="00615A63" w:rsidP="008A20B5">
                  <w:pPr>
                    <w:rPr>
                      <w:b/>
                      <w:sz w:val="18"/>
                      <w:szCs w:val="18"/>
                    </w:rPr>
                  </w:pPr>
                </w:p>
              </w:tc>
              <w:tc>
                <w:tcPr>
                  <w:tcW w:w="1247" w:type="dxa"/>
                  <w:tcBorders>
                    <w:bottom w:val="single" w:sz="4" w:space="0" w:color="auto"/>
                  </w:tcBorders>
                  <w:shd w:val="clear" w:color="auto" w:fill="BFBFBF" w:themeFill="background1" w:themeFillShade="BF"/>
                  <w:vAlign w:val="center"/>
                </w:tcPr>
                <w:p w14:paraId="0DBE52D9" w14:textId="77777777" w:rsidR="00615A63" w:rsidRPr="00D97DAA" w:rsidRDefault="00615A63" w:rsidP="008A20B5">
                  <w:pPr>
                    <w:jc w:val="center"/>
                    <w:rPr>
                      <w:b/>
                      <w:sz w:val="18"/>
                      <w:szCs w:val="18"/>
                    </w:rPr>
                  </w:pPr>
                  <w:r w:rsidRPr="00D97DAA">
                    <w:rPr>
                      <w:b/>
                      <w:sz w:val="18"/>
                      <w:szCs w:val="18"/>
                    </w:rPr>
                    <w:t>Este</w:t>
                  </w:r>
                </w:p>
              </w:tc>
              <w:tc>
                <w:tcPr>
                  <w:tcW w:w="1247" w:type="dxa"/>
                  <w:tcBorders>
                    <w:bottom w:val="single" w:sz="4" w:space="0" w:color="auto"/>
                  </w:tcBorders>
                  <w:shd w:val="clear" w:color="auto" w:fill="BFBFBF" w:themeFill="background1" w:themeFillShade="BF"/>
                  <w:vAlign w:val="center"/>
                </w:tcPr>
                <w:p w14:paraId="597D0E72" w14:textId="77777777" w:rsidR="00615A63" w:rsidRPr="00D97DAA" w:rsidRDefault="00615A63" w:rsidP="008A20B5">
                  <w:pPr>
                    <w:jc w:val="center"/>
                    <w:rPr>
                      <w:b/>
                      <w:sz w:val="18"/>
                      <w:szCs w:val="18"/>
                    </w:rPr>
                  </w:pPr>
                  <w:r w:rsidRPr="00D97DAA">
                    <w:rPr>
                      <w:b/>
                      <w:sz w:val="18"/>
                      <w:szCs w:val="18"/>
                    </w:rPr>
                    <w:t>Norte</w:t>
                  </w:r>
                </w:p>
              </w:tc>
            </w:tr>
            <w:tr w:rsidR="00615A63" w:rsidRPr="00D97DAA" w14:paraId="753732CC" w14:textId="77777777" w:rsidTr="008A20B5">
              <w:trPr>
                <w:trHeight w:val="227"/>
                <w:jc w:val="center"/>
              </w:trPr>
              <w:tc>
                <w:tcPr>
                  <w:tcW w:w="1134" w:type="dxa"/>
                  <w:tcBorders>
                    <w:top w:val="single" w:sz="4" w:space="0" w:color="auto"/>
                  </w:tcBorders>
                  <w:vAlign w:val="center"/>
                </w:tcPr>
                <w:p w14:paraId="702FB230" w14:textId="77777777" w:rsidR="00615A63" w:rsidRPr="00D97DAA" w:rsidRDefault="00615A63" w:rsidP="008A20B5">
                  <w:pPr>
                    <w:jc w:val="center"/>
                    <w:rPr>
                      <w:sz w:val="18"/>
                      <w:szCs w:val="18"/>
                    </w:rPr>
                  </w:pPr>
                  <w:r w:rsidRPr="00D97DAA">
                    <w:rPr>
                      <w:sz w:val="18"/>
                      <w:szCs w:val="18"/>
                    </w:rPr>
                    <w:t>N° 1</w:t>
                  </w:r>
                </w:p>
              </w:tc>
              <w:tc>
                <w:tcPr>
                  <w:tcW w:w="1247" w:type="dxa"/>
                  <w:tcBorders>
                    <w:top w:val="single" w:sz="4" w:space="0" w:color="auto"/>
                  </w:tcBorders>
                  <w:vAlign w:val="center"/>
                </w:tcPr>
                <w:p w14:paraId="70D3BFFD" w14:textId="77777777" w:rsidR="00615A63" w:rsidRPr="00D97DAA" w:rsidRDefault="004915BD" w:rsidP="008A20B5">
                  <w:pPr>
                    <w:jc w:val="center"/>
                    <w:rPr>
                      <w:sz w:val="18"/>
                      <w:szCs w:val="18"/>
                    </w:rPr>
                  </w:pPr>
                  <w:r w:rsidRPr="00D97DAA">
                    <w:rPr>
                      <w:sz w:val="18"/>
                      <w:szCs w:val="18"/>
                    </w:rPr>
                    <w:t>361.400</w:t>
                  </w:r>
                </w:p>
              </w:tc>
              <w:tc>
                <w:tcPr>
                  <w:tcW w:w="1247" w:type="dxa"/>
                  <w:tcBorders>
                    <w:top w:val="single" w:sz="4" w:space="0" w:color="auto"/>
                  </w:tcBorders>
                  <w:vAlign w:val="center"/>
                </w:tcPr>
                <w:p w14:paraId="06794420" w14:textId="77777777" w:rsidR="00615A63" w:rsidRPr="00D97DAA" w:rsidRDefault="004915BD" w:rsidP="008A20B5">
                  <w:pPr>
                    <w:jc w:val="center"/>
                    <w:rPr>
                      <w:sz w:val="18"/>
                      <w:szCs w:val="18"/>
                    </w:rPr>
                  </w:pPr>
                  <w:r w:rsidRPr="00D97DAA">
                    <w:rPr>
                      <w:sz w:val="18"/>
                      <w:szCs w:val="18"/>
                    </w:rPr>
                    <w:t>6.959.440.</w:t>
                  </w:r>
                </w:p>
              </w:tc>
            </w:tr>
            <w:tr w:rsidR="00615A63" w:rsidRPr="00D97DAA" w14:paraId="2A3DF33B" w14:textId="77777777" w:rsidTr="008A20B5">
              <w:trPr>
                <w:trHeight w:val="227"/>
                <w:jc w:val="center"/>
              </w:trPr>
              <w:tc>
                <w:tcPr>
                  <w:tcW w:w="1134" w:type="dxa"/>
                  <w:vAlign w:val="center"/>
                </w:tcPr>
                <w:p w14:paraId="61A4BEA2" w14:textId="77777777" w:rsidR="00615A63" w:rsidRPr="00D97DAA" w:rsidRDefault="00615A63" w:rsidP="008A20B5">
                  <w:pPr>
                    <w:jc w:val="center"/>
                    <w:rPr>
                      <w:sz w:val="18"/>
                      <w:szCs w:val="18"/>
                    </w:rPr>
                  </w:pPr>
                  <w:r w:rsidRPr="00D97DAA">
                    <w:rPr>
                      <w:sz w:val="18"/>
                      <w:szCs w:val="18"/>
                    </w:rPr>
                    <w:t>N° 2</w:t>
                  </w:r>
                </w:p>
              </w:tc>
              <w:tc>
                <w:tcPr>
                  <w:tcW w:w="1247" w:type="dxa"/>
                  <w:vAlign w:val="center"/>
                </w:tcPr>
                <w:p w14:paraId="083236E1" w14:textId="77777777" w:rsidR="00615A63" w:rsidRPr="00D97DAA" w:rsidRDefault="004915BD" w:rsidP="008A20B5">
                  <w:pPr>
                    <w:jc w:val="center"/>
                    <w:rPr>
                      <w:sz w:val="18"/>
                      <w:szCs w:val="18"/>
                    </w:rPr>
                  </w:pPr>
                  <w:r w:rsidRPr="00D97DAA">
                    <w:rPr>
                      <w:sz w:val="18"/>
                      <w:szCs w:val="18"/>
                    </w:rPr>
                    <w:t>361.626</w:t>
                  </w:r>
                </w:p>
              </w:tc>
              <w:tc>
                <w:tcPr>
                  <w:tcW w:w="1247" w:type="dxa"/>
                  <w:vAlign w:val="center"/>
                </w:tcPr>
                <w:p w14:paraId="09700A0B" w14:textId="77777777" w:rsidR="00615A63" w:rsidRPr="00D97DAA" w:rsidRDefault="004915BD" w:rsidP="008A20B5">
                  <w:pPr>
                    <w:jc w:val="center"/>
                    <w:rPr>
                      <w:sz w:val="18"/>
                      <w:szCs w:val="18"/>
                    </w:rPr>
                  </w:pPr>
                  <w:r w:rsidRPr="00D97DAA">
                    <w:rPr>
                      <w:sz w:val="18"/>
                      <w:szCs w:val="18"/>
                    </w:rPr>
                    <w:t>6.959.370</w:t>
                  </w:r>
                </w:p>
              </w:tc>
            </w:tr>
            <w:tr w:rsidR="00615A63" w:rsidRPr="00D97DAA" w14:paraId="379FC0E5" w14:textId="77777777" w:rsidTr="008A20B5">
              <w:trPr>
                <w:trHeight w:val="227"/>
                <w:jc w:val="center"/>
              </w:trPr>
              <w:tc>
                <w:tcPr>
                  <w:tcW w:w="1134" w:type="dxa"/>
                  <w:vAlign w:val="center"/>
                </w:tcPr>
                <w:p w14:paraId="25A8F0DB" w14:textId="77777777" w:rsidR="00615A63" w:rsidRPr="00D97DAA" w:rsidRDefault="00615A63" w:rsidP="008A20B5">
                  <w:pPr>
                    <w:jc w:val="center"/>
                    <w:rPr>
                      <w:sz w:val="18"/>
                      <w:szCs w:val="18"/>
                    </w:rPr>
                  </w:pPr>
                  <w:r w:rsidRPr="00D97DAA">
                    <w:rPr>
                      <w:sz w:val="18"/>
                      <w:szCs w:val="18"/>
                    </w:rPr>
                    <w:t>N° 3</w:t>
                  </w:r>
                </w:p>
              </w:tc>
              <w:tc>
                <w:tcPr>
                  <w:tcW w:w="1247" w:type="dxa"/>
                  <w:vAlign w:val="center"/>
                </w:tcPr>
                <w:p w14:paraId="5D2CD3E7" w14:textId="77777777" w:rsidR="00615A63" w:rsidRPr="00D97DAA" w:rsidRDefault="004915BD" w:rsidP="008A20B5">
                  <w:pPr>
                    <w:jc w:val="center"/>
                    <w:rPr>
                      <w:sz w:val="18"/>
                      <w:szCs w:val="18"/>
                    </w:rPr>
                  </w:pPr>
                  <w:r w:rsidRPr="00D97DAA">
                    <w:rPr>
                      <w:sz w:val="18"/>
                      <w:szCs w:val="18"/>
                    </w:rPr>
                    <w:t>361.800</w:t>
                  </w:r>
                </w:p>
              </w:tc>
              <w:tc>
                <w:tcPr>
                  <w:tcW w:w="1247" w:type="dxa"/>
                  <w:vAlign w:val="center"/>
                </w:tcPr>
                <w:p w14:paraId="1BCA36A9" w14:textId="77777777" w:rsidR="00615A63" w:rsidRPr="00D97DAA" w:rsidRDefault="004915BD" w:rsidP="008A20B5">
                  <w:pPr>
                    <w:jc w:val="center"/>
                    <w:rPr>
                      <w:sz w:val="18"/>
                      <w:szCs w:val="18"/>
                    </w:rPr>
                  </w:pPr>
                  <w:r w:rsidRPr="00D97DAA">
                    <w:rPr>
                      <w:sz w:val="18"/>
                      <w:szCs w:val="18"/>
                    </w:rPr>
                    <w:t>6.959.318</w:t>
                  </w:r>
                </w:p>
              </w:tc>
            </w:tr>
            <w:tr w:rsidR="00615A63" w:rsidRPr="00D97DAA" w14:paraId="675A45C2" w14:textId="77777777" w:rsidTr="008A20B5">
              <w:trPr>
                <w:trHeight w:val="227"/>
                <w:jc w:val="center"/>
              </w:trPr>
              <w:tc>
                <w:tcPr>
                  <w:tcW w:w="1134" w:type="dxa"/>
                  <w:vAlign w:val="center"/>
                </w:tcPr>
                <w:p w14:paraId="06B7E052" w14:textId="77777777" w:rsidR="00615A63" w:rsidRPr="00D97DAA" w:rsidRDefault="00615A63" w:rsidP="008A20B5">
                  <w:pPr>
                    <w:jc w:val="center"/>
                    <w:rPr>
                      <w:sz w:val="18"/>
                      <w:szCs w:val="18"/>
                    </w:rPr>
                  </w:pPr>
                  <w:r w:rsidRPr="00D97DAA">
                    <w:rPr>
                      <w:sz w:val="18"/>
                      <w:szCs w:val="18"/>
                    </w:rPr>
                    <w:t>N° 4</w:t>
                  </w:r>
                </w:p>
              </w:tc>
              <w:tc>
                <w:tcPr>
                  <w:tcW w:w="1247" w:type="dxa"/>
                  <w:vAlign w:val="center"/>
                </w:tcPr>
                <w:p w14:paraId="57255612" w14:textId="77777777" w:rsidR="00615A63" w:rsidRPr="00D97DAA" w:rsidRDefault="004915BD" w:rsidP="008A20B5">
                  <w:pPr>
                    <w:jc w:val="center"/>
                    <w:rPr>
                      <w:sz w:val="18"/>
                      <w:szCs w:val="18"/>
                    </w:rPr>
                  </w:pPr>
                  <w:r w:rsidRPr="00D97DAA">
                    <w:rPr>
                      <w:sz w:val="18"/>
                      <w:szCs w:val="18"/>
                    </w:rPr>
                    <w:t>362.200</w:t>
                  </w:r>
                </w:p>
              </w:tc>
              <w:tc>
                <w:tcPr>
                  <w:tcW w:w="1247" w:type="dxa"/>
                  <w:vAlign w:val="center"/>
                </w:tcPr>
                <w:p w14:paraId="4E63D7CA" w14:textId="77777777" w:rsidR="00615A63" w:rsidRPr="00D97DAA" w:rsidRDefault="004915BD" w:rsidP="008A20B5">
                  <w:pPr>
                    <w:jc w:val="center"/>
                    <w:rPr>
                      <w:sz w:val="18"/>
                      <w:szCs w:val="18"/>
                    </w:rPr>
                  </w:pPr>
                  <w:r w:rsidRPr="00D97DAA">
                    <w:rPr>
                      <w:sz w:val="18"/>
                      <w:szCs w:val="18"/>
                    </w:rPr>
                    <w:t>6.960100.</w:t>
                  </w:r>
                </w:p>
              </w:tc>
            </w:tr>
            <w:tr w:rsidR="00615A63" w:rsidRPr="00D97DAA" w14:paraId="06CC5536" w14:textId="77777777" w:rsidTr="008A20B5">
              <w:trPr>
                <w:trHeight w:val="227"/>
                <w:jc w:val="center"/>
              </w:trPr>
              <w:tc>
                <w:tcPr>
                  <w:tcW w:w="1134" w:type="dxa"/>
                  <w:vAlign w:val="center"/>
                </w:tcPr>
                <w:p w14:paraId="0D331A77" w14:textId="77777777" w:rsidR="00615A63" w:rsidRPr="00D97DAA" w:rsidRDefault="00615A63" w:rsidP="008A20B5">
                  <w:pPr>
                    <w:jc w:val="center"/>
                    <w:rPr>
                      <w:sz w:val="18"/>
                      <w:szCs w:val="18"/>
                    </w:rPr>
                  </w:pPr>
                  <w:r w:rsidRPr="00D97DAA">
                    <w:rPr>
                      <w:sz w:val="18"/>
                      <w:szCs w:val="18"/>
                    </w:rPr>
                    <w:t>Adicional</w:t>
                  </w:r>
                </w:p>
              </w:tc>
              <w:tc>
                <w:tcPr>
                  <w:tcW w:w="1247" w:type="dxa"/>
                  <w:vAlign w:val="center"/>
                </w:tcPr>
                <w:p w14:paraId="7C8B0BC9" w14:textId="77777777" w:rsidR="00615A63" w:rsidRPr="00D97DAA" w:rsidRDefault="004915BD" w:rsidP="008A20B5">
                  <w:pPr>
                    <w:jc w:val="center"/>
                    <w:rPr>
                      <w:sz w:val="18"/>
                      <w:szCs w:val="18"/>
                    </w:rPr>
                  </w:pPr>
                  <w:r w:rsidRPr="00D97DAA">
                    <w:rPr>
                      <w:sz w:val="18"/>
                      <w:szCs w:val="18"/>
                    </w:rPr>
                    <w:t>362.000</w:t>
                  </w:r>
                </w:p>
              </w:tc>
              <w:tc>
                <w:tcPr>
                  <w:tcW w:w="1247" w:type="dxa"/>
                  <w:vAlign w:val="center"/>
                </w:tcPr>
                <w:p w14:paraId="7D5025F0" w14:textId="77777777" w:rsidR="00615A63" w:rsidRPr="00D97DAA" w:rsidRDefault="004915BD" w:rsidP="008A20B5">
                  <w:pPr>
                    <w:jc w:val="center"/>
                    <w:rPr>
                      <w:sz w:val="18"/>
                      <w:szCs w:val="18"/>
                    </w:rPr>
                  </w:pPr>
                  <w:r w:rsidRPr="00D97DAA">
                    <w:rPr>
                      <w:sz w:val="18"/>
                      <w:szCs w:val="18"/>
                    </w:rPr>
                    <w:t>6.959.380</w:t>
                  </w:r>
                </w:p>
              </w:tc>
            </w:tr>
          </w:tbl>
          <w:p w14:paraId="67EDB72E" w14:textId="77777777" w:rsidR="002558CF" w:rsidRPr="00D97DAA" w:rsidRDefault="002558CF" w:rsidP="008D5094">
            <w:pPr>
              <w:spacing w:before="120" w:after="120"/>
              <w:jc w:val="center"/>
              <w:rPr>
                <w:b/>
              </w:rPr>
            </w:pPr>
          </w:p>
        </w:tc>
        <w:tc>
          <w:tcPr>
            <w:tcW w:w="2500" w:type="pct"/>
            <w:gridSpan w:val="2"/>
            <w:vAlign w:val="center"/>
          </w:tcPr>
          <w:tbl>
            <w:tblPr>
              <w:tblStyle w:val="Tablaconcuadrcula"/>
              <w:tblW w:w="0" w:type="auto"/>
              <w:jc w:val="center"/>
              <w:tblLook w:val="04A0" w:firstRow="1" w:lastRow="0" w:firstColumn="1" w:lastColumn="0" w:noHBand="0" w:noVBand="1"/>
            </w:tblPr>
            <w:tblGrid>
              <w:gridCol w:w="1134"/>
              <w:gridCol w:w="1247"/>
              <w:gridCol w:w="1247"/>
              <w:gridCol w:w="1417"/>
              <w:gridCol w:w="1417"/>
            </w:tblGrid>
            <w:tr w:rsidR="00B81DB7" w:rsidRPr="00D97DAA" w14:paraId="0A349575" w14:textId="77777777" w:rsidTr="008A20B5">
              <w:trPr>
                <w:trHeight w:val="227"/>
                <w:jc w:val="center"/>
              </w:trPr>
              <w:tc>
                <w:tcPr>
                  <w:tcW w:w="1134" w:type="dxa"/>
                  <w:vMerge w:val="restart"/>
                  <w:shd w:val="clear" w:color="auto" w:fill="BFBFBF" w:themeFill="background1" w:themeFillShade="BF"/>
                  <w:vAlign w:val="center"/>
                </w:tcPr>
                <w:p w14:paraId="25995341" w14:textId="77777777" w:rsidR="00B81DB7" w:rsidRPr="00D97DAA" w:rsidRDefault="00B81DB7" w:rsidP="008A20B5">
                  <w:pPr>
                    <w:jc w:val="center"/>
                    <w:rPr>
                      <w:b/>
                      <w:sz w:val="18"/>
                      <w:szCs w:val="18"/>
                    </w:rPr>
                  </w:pPr>
                  <w:r w:rsidRPr="00D97DAA">
                    <w:rPr>
                      <w:b/>
                      <w:sz w:val="18"/>
                      <w:szCs w:val="18"/>
                    </w:rPr>
                    <w:t>Pozo</w:t>
                  </w:r>
                </w:p>
              </w:tc>
              <w:tc>
                <w:tcPr>
                  <w:tcW w:w="2494" w:type="dxa"/>
                  <w:gridSpan w:val="2"/>
                  <w:shd w:val="clear" w:color="auto" w:fill="BFBFBF" w:themeFill="background1" w:themeFillShade="BF"/>
                  <w:vAlign w:val="center"/>
                </w:tcPr>
                <w:p w14:paraId="061B9B8A" w14:textId="77777777" w:rsidR="00B81DB7" w:rsidRPr="00D97DAA" w:rsidRDefault="00B81DB7" w:rsidP="008A20B5">
                  <w:pPr>
                    <w:jc w:val="center"/>
                    <w:rPr>
                      <w:b/>
                      <w:sz w:val="18"/>
                      <w:szCs w:val="18"/>
                    </w:rPr>
                  </w:pPr>
                  <w:r w:rsidRPr="00D97DAA">
                    <w:rPr>
                      <w:b/>
                      <w:sz w:val="18"/>
                      <w:szCs w:val="18"/>
                    </w:rPr>
                    <w:t>Coordenadas</w:t>
                  </w:r>
                </w:p>
              </w:tc>
              <w:tc>
                <w:tcPr>
                  <w:tcW w:w="1417" w:type="dxa"/>
                  <w:vMerge w:val="restart"/>
                  <w:shd w:val="clear" w:color="auto" w:fill="BFBFBF" w:themeFill="background1" w:themeFillShade="BF"/>
                  <w:vAlign w:val="center"/>
                </w:tcPr>
                <w:p w14:paraId="6C2AB613" w14:textId="77777777" w:rsidR="00B81DB7" w:rsidRPr="00D97DAA" w:rsidRDefault="00B81DB7" w:rsidP="008A20B5">
                  <w:pPr>
                    <w:jc w:val="center"/>
                    <w:rPr>
                      <w:b/>
                      <w:sz w:val="18"/>
                      <w:szCs w:val="18"/>
                    </w:rPr>
                  </w:pPr>
                  <w:r w:rsidRPr="00D97DAA">
                    <w:rPr>
                      <w:b/>
                      <w:sz w:val="18"/>
                      <w:szCs w:val="18"/>
                    </w:rPr>
                    <w:t>Profundidad [m]</w:t>
                  </w:r>
                </w:p>
              </w:tc>
              <w:tc>
                <w:tcPr>
                  <w:tcW w:w="1417" w:type="dxa"/>
                  <w:vMerge w:val="restart"/>
                  <w:shd w:val="clear" w:color="auto" w:fill="BFBFBF" w:themeFill="background1" w:themeFillShade="BF"/>
                  <w:vAlign w:val="center"/>
                </w:tcPr>
                <w:p w14:paraId="3D97F8E7" w14:textId="77777777" w:rsidR="00B81DB7" w:rsidRPr="00D97DAA" w:rsidRDefault="00B81DB7" w:rsidP="008A20B5">
                  <w:pPr>
                    <w:jc w:val="center"/>
                    <w:rPr>
                      <w:b/>
                      <w:sz w:val="18"/>
                      <w:szCs w:val="18"/>
                    </w:rPr>
                  </w:pPr>
                  <w:r w:rsidRPr="00D97DAA">
                    <w:rPr>
                      <w:b/>
                      <w:sz w:val="18"/>
                      <w:szCs w:val="18"/>
                    </w:rPr>
                    <w:t>Estado</w:t>
                  </w:r>
                </w:p>
              </w:tc>
            </w:tr>
            <w:tr w:rsidR="00B81DB7" w:rsidRPr="00D97DAA" w14:paraId="31B5BDEE" w14:textId="77777777" w:rsidTr="008A20B5">
              <w:trPr>
                <w:trHeight w:val="227"/>
                <w:jc w:val="center"/>
              </w:trPr>
              <w:tc>
                <w:tcPr>
                  <w:tcW w:w="1134" w:type="dxa"/>
                  <w:vMerge/>
                  <w:tcBorders>
                    <w:bottom w:val="single" w:sz="4" w:space="0" w:color="auto"/>
                  </w:tcBorders>
                  <w:shd w:val="clear" w:color="auto" w:fill="BFBFBF" w:themeFill="background1" w:themeFillShade="BF"/>
                  <w:vAlign w:val="center"/>
                </w:tcPr>
                <w:p w14:paraId="1E564D52" w14:textId="77777777" w:rsidR="00B81DB7" w:rsidRPr="00D97DAA" w:rsidRDefault="00B81DB7" w:rsidP="008A20B5">
                  <w:pPr>
                    <w:rPr>
                      <w:b/>
                      <w:sz w:val="18"/>
                      <w:szCs w:val="18"/>
                    </w:rPr>
                  </w:pPr>
                </w:p>
              </w:tc>
              <w:tc>
                <w:tcPr>
                  <w:tcW w:w="1247" w:type="dxa"/>
                  <w:tcBorders>
                    <w:bottom w:val="single" w:sz="4" w:space="0" w:color="auto"/>
                  </w:tcBorders>
                  <w:shd w:val="clear" w:color="auto" w:fill="BFBFBF" w:themeFill="background1" w:themeFillShade="BF"/>
                  <w:vAlign w:val="center"/>
                </w:tcPr>
                <w:p w14:paraId="6FE115E2" w14:textId="77777777" w:rsidR="00B81DB7" w:rsidRPr="00D97DAA" w:rsidRDefault="00B81DB7" w:rsidP="008A20B5">
                  <w:pPr>
                    <w:jc w:val="center"/>
                    <w:rPr>
                      <w:b/>
                      <w:sz w:val="18"/>
                      <w:szCs w:val="18"/>
                    </w:rPr>
                  </w:pPr>
                  <w:r w:rsidRPr="00D97DAA">
                    <w:rPr>
                      <w:b/>
                      <w:sz w:val="18"/>
                      <w:szCs w:val="18"/>
                    </w:rPr>
                    <w:t>Este</w:t>
                  </w:r>
                </w:p>
              </w:tc>
              <w:tc>
                <w:tcPr>
                  <w:tcW w:w="1247" w:type="dxa"/>
                  <w:tcBorders>
                    <w:bottom w:val="single" w:sz="4" w:space="0" w:color="auto"/>
                  </w:tcBorders>
                  <w:shd w:val="clear" w:color="auto" w:fill="BFBFBF" w:themeFill="background1" w:themeFillShade="BF"/>
                  <w:vAlign w:val="center"/>
                </w:tcPr>
                <w:p w14:paraId="291169CD" w14:textId="77777777" w:rsidR="00B81DB7" w:rsidRPr="00D97DAA" w:rsidRDefault="00B81DB7" w:rsidP="008A20B5">
                  <w:pPr>
                    <w:jc w:val="center"/>
                    <w:rPr>
                      <w:b/>
                      <w:sz w:val="18"/>
                      <w:szCs w:val="18"/>
                    </w:rPr>
                  </w:pPr>
                  <w:r w:rsidRPr="00D97DAA">
                    <w:rPr>
                      <w:b/>
                      <w:sz w:val="18"/>
                      <w:szCs w:val="18"/>
                    </w:rPr>
                    <w:t>Norte</w:t>
                  </w:r>
                </w:p>
              </w:tc>
              <w:tc>
                <w:tcPr>
                  <w:tcW w:w="1417" w:type="dxa"/>
                  <w:vMerge/>
                  <w:tcBorders>
                    <w:bottom w:val="single" w:sz="4" w:space="0" w:color="auto"/>
                  </w:tcBorders>
                  <w:shd w:val="clear" w:color="auto" w:fill="BFBFBF" w:themeFill="background1" w:themeFillShade="BF"/>
                  <w:vAlign w:val="center"/>
                </w:tcPr>
                <w:p w14:paraId="1C14AA20" w14:textId="77777777" w:rsidR="00B81DB7" w:rsidRPr="00D97DAA" w:rsidRDefault="00B81DB7" w:rsidP="008A20B5">
                  <w:pPr>
                    <w:jc w:val="center"/>
                    <w:rPr>
                      <w:b/>
                      <w:sz w:val="18"/>
                      <w:szCs w:val="18"/>
                    </w:rPr>
                  </w:pPr>
                </w:p>
              </w:tc>
              <w:tc>
                <w:tcPr>
                  <w:tcW w:w="1417" w:type="dxa"/>
                  <w:vMerge/>
                  <w:tcBorders>
                    <w:bottom w:val="single" w:sz="4" w:space="0" w:color="auto"/>
                  </w:tcBorders>
                  <w:shd w:val="clear" w:color="auto" w:fill="BFBFBF" w:themeFill="background1" w:themeFillShade="BF"/>
                  <w:vAlign w:val="center"/>
                </w:tcPr>
                <w:p w14:paraId="5FCF607E" w14:textId="77777777" w:rsidR="00B81DB7" w:rsidRPr="00D97DAA" w:rsidRDefault="00B81DB7" w:rsidP="008A20B5">
                  <w:pPr>
                    <w:jc w:val="center"/>
                    <w:rPr>
                      <w:b/>
                      <w:sz w:val="18"/>
                      <w:szCs w:val="18"/>
                    </w:rPr>
                  </w:pPr>
                </w:p>
              </w:tc>
            </w:tr>
            <w:tr w:rsidR="00102E8E" w:rsidRPr="00D97DAA" w14:paraId="3CAF9152" w14:textId="77777777" w:rsidTr="00AC25CF">
              <w:trPr>
                <w:trHeight w:val="227"/>
                <w:jc w:val="center"/>
              </w:trPr>
              <w:tc>
                <w:tcPr>
                  <w:tcW w:w="1134" w:type="dxa"/>
                </w:tcPr>
                <w:p w14:paraId="24442C7A" w14:textId="77777777" w:rsidR="00102E8E" w:rsidRPr="00D97DAA" w:rsidRDefault="00102E8E" w:rsidP="00AC25CF">
                  <w:pPr>
                    <w:jc w:val="center"/>
                  </w:pPr>
                  <w:r w:rsidRPr="00D97DAA">
                    <w:rPr>
                      <w:sz w:val="18"/>
                      <w:szCs w:val="18"/>
                    </w:rPr>
                    <w:t>N° 1</w:t>
                  </w:r>
                </w:p>
              </w:tc>
              <w:tc>
                <w:tcPr>
                  <w:tcW w:w="1247" w:type="dxa"/>
                  <w:vAlign w:val="center"/>
                </w:tcPr>
                <w:p w14:paraId="666B1611" w14:textId="77777777" w:rsidR="00102E8E" w:rsidRPr="00D97DAA" w:rsidRDefault="00102E8E" w:rsidP="00AC25CF">
                  <w:pPr>
                    <w:jc w:val="center"/>
                    <w:rPr>
                      <w:sz w:val="18"/>
                      <w:szCs w:val="18"/>
                    </w:rPr>
                  </w:pPr>
                  <w:r w:rsidRPr="00D97DAA">
                    <w:rPr>
                      <w:sz w:val="18"/>
                      <w:szCs w:val="18"/>
                    </w:rPr>
                    <w:t>361.208</w:t>
                  </w:r>
                </w:p>
              </w:tc>
              <w:tc>
                <w:tcPr>
                  <w:tcW w:w="1247" w:type="dxa"/>
                  <w:vAlign w:val="center"/>
                </w:tcPr>
                <w:p w14:paraId="353A6A89" w14:textId="77777777" w:rsidR="00102E8E" w:rsidRPr="00D97DAA" w:rsidRDefault="00102E8E" w:rsidP="00AC25CF">
                  <w:pPr>
                    <w:jc w:val="center"/>
                    <w:rPr>
                      <w:sz w:val="18"/>
                      <w:szCs w:val="18"/>
                    </w:rPr>
                  </w:pPr>
                  <w:r w:rsidRPr="00D97DAA">
                    <w:rPr>
                      <w:sz w:val="18"/>
                      <w:szCs w:val="18"/>
                    </w:rPr>
                    <w:t>6.959.098</w:t>
                  </w:r>
                </w:p>
              </w:tc>
              <w:tc>
                <w:tcPr>
                  <w:tcW w:w="1417" w:type="dxa"/>
                  <w:vAlign w:val="center"/>
                </w:tcPr>
                <w:p w14:paraId="1D15D3E0" w14:textId="77777777" w:rsidR="00102E8E" w:rsidRPr="00D97DAA" w:rsidRDefault="00102E8E" w:rsidP="00AC25CF">
                  <w:pPr>
                    <w:jc w:val="center"/>
                    <w:rPr>
                      <w:sz w:val="18"/>
                      <w:szCs w:val="18"/>
                    </w:rPr>
                  </w:pPr>
                  <w:r w:rsidRPr="00D97DAA">
                    <w:rPr>
                      <w:sz w:val="18"/>
                      <w:szCs w:val="18"/>
                    </w:rPr>
                    <w:t>2,13</w:t>
                  </w:r>
                </w:p>
              </w:tc>
              <w:tc>
                <w:tcPr>
                  <w:tcW w:w="1417" w:type="dxa"/>
                  <w:vAlign w:val="center"/>
                </w:tcPr>
                <w:p w14:paraId="696E0480" w14:textId="77777777" w:rsidR="00102E8E" w:rsidRPr="00D97DAA" w:rsidRDefault="00102E8E" w:rsidP="00AC25CF">
                  <w:pPr>
                    <w:jc w:val="center"/>
                    <w:rPr>
                      <w:sz w:val="18"/>
                      <w:szCs w:val="18"/>
                    </w:rPr>
                  </w:pPr>
                  <w:r w:rsidRPr="00D97DAA">
                    <w:rPr>
                      <w:sz w:val="18"/>
                      <w:szCs w:val="18"/>
                    </w:rPr>
                    <w:t>Seco</w:t>
                  </w:r>
                </w:p>
              </w:tc>
            </w:tr>
            <w:tr w:rsidR="00102E8E" w:rsidRPr="00D97DAA" w14:paraId="39E207FE" w14:textId="77777777" w:rsidTr="00AC25CF">
              <w:trPr>
                <w:trHeight w:val="227"/>
                <w:jc w:val="center"/>
              </w:trPr>
              <w:tc>
                <w:tcPr>
                  <w:tcW w:w="1134" w:type="dxa"/>
                </w:tcPr>
                <w:p w14:paraId="3666C311" w14:textId="77777777" w:rsidR="00102E8E" w:rsidRPr="00D97DAA" w:rsidRDefault="00102E8E" w:rsidP="00AC25CF">
                  <w:pPr>
                    <w:jc w:val="center"/>
                  </w:pPr>
                  <w:r w:rsidRPr="00D97DAA">
                    <w:rPr>
                      <w:sz w:val="18"/>
                      <w:szCs w:val="18"/>
                    </w:rPr>
                    <w:t>N° 2</w:t>
                  </w:r>
                </w:p>
              </w:tc>
              <w:tc>
                <w:tcPr>
                  <w:tcW w:w="1247" w:type="dxa"/>
                  <w:vAlign w:val="center"/>
                </w:tcPr>
                <w:p w14:paraId="1F563992" w14:textId="77777777" w:rsidR="00102E8E" w:rsidRPr="00D97DAA" w:rsidRDefault="00102E8E" w:rsidP="00AC25CF">
                  <w:pPr>
                    <w:jc w:val="center"/>
                    <w:rPr>
                      <w:sz w:val="18"/>
                      <w:szCs w:val="18"/>
                    </w:rPr>
                  </w:pPr>
                  <w:r w:rsidRPr="00D97DAA">
                    <w:rPr>
                      <w:sz w:val="18"/>
                      <w:szCs w:val="18"/>
                    </w:rPr>
                    <w:t>361.457</w:t>
                  </w:r>
                </w:p>
              </w:tc>
              <w:tc>
                <w:tcPr>
                  <w:tcW w:w="1247" w:type="dxa"/>
                  <w:vAlign w:val="center"/>
                </w:tcPr>
                <w:p w14:paraId="49EB5A13" w14:textId="77777777" w:rsidR="00102E8E" w:rsidRPr="00D97DAA" w:rsidRDefault="00102E8E" w:rsidP="00AC25CF">
                  <w:pPr>
                    <w:jc w:val="center"/>
                    <w:rPr>
                      <w:sz w:val="18"/>
                      <w:szCs w:val="18"/>
                    </w:rPr>
                  </w:pPr>
                  <w:r w:rsidRPr="00D97DAA">
                    <w:rPr>
                      <w:sz w:val="18"/>
                      <w:szCs w:val="18"/>
                    </w:rPr>
                    <w:t>6.959.015</w:t>
                  </w:r>
                </w:p>
              </w:tc>
              <w:tc>
                <w:tcPr>
                  <w:tcW w:w="1417" w:type="dxa"/>
                  <w:vAlign w:val="center"/>
                </w:tcPr>
                <w:p w14:paraId="64EB620B" w14:textId="77777777" w:rsidR="00102E8E" w:rsidRPr="00D97DAA" w:rsidRDefault="00102E8E" w:rsidP="00AC25CF">
                  <w:pPr>
                    <w:jc w:val="center"/>
                    <w:rPr>
                      <w:sz w:val="18"/>
                      <w:szCs w:val="18"/>
                    </w:rPr>
                  </w:pPr>
                  <w:r w:rsidRPr="00D97DAA">
                    <w:rPr>
                      <w:sz w:val="18"/>
                      <w:szCs w:val="18"/>
                    </w:rPr>
                    <w:t>5,60</w:t>
                  </w:r>
                </w:p>
              </w:tc>
              <w:tc>
                <w:tcPr>
                  <w:tcW w:w="1417" w:type="dxa"/>
                  <w:vAlign w:val="center"/>
                </w:tcPr>
                <w:p w14:paraId="351D235A" w14:textId="77777777" w:rsidR="00102E8E" w:rsidRPr="00D97DAA" w:rsidRDefault="00102E8E" w:rsidP="00AC25CF">
                  <w:pPr>
                    <w:jc w:val="center"/>
                    <w:rPr>
                      <w:sz w:val="18"/>
                      <w:szCs w:val="18"/>
                    </w:rPr>
                  </w:pPr>
                  <w:r w:rsidRPr="00D97DAA">
                    <w:rPr>
                      <w:sz w:val="18"/>
                      <w:szCs w:val="18"/>
                    </w:rPr>
                    <w:t>Seco</w:t>
                  </w:r>
                </w:p>
              </w:tc>
            </w:tr>
            <w:tr w:rsidR="00102E8E" w:rsidRPr="00D97DAA" w14:paraId="1E131F32" w14:textId="77777777" w:rsidTr="00AC25CF">
              <w:trPr>
                <w:trHeight w:val="227"/>
                <w:jc w:val="center"/>
              </w:trPr>
              <w:tc>
                <w:tcPr>
                  <w:tcW w:w="1134" w:type="dxa"/>
                </w:tcPr>
                <w:p w14:paraId="2F595C03" w14:textId="77777777" w:rsidR="00102E8E" w:rsidRPr="00D97DAA" w:rsidRDefault="00102E8E" w:rsidP="00AC25CF">
                  <w:pPr>
                    <w:jc w:val="center"/>
                  </w:pPr>
                  <w:r w:rsidRPr="00D97DAA">
                    <w:rPr>
                      <w:sz w:val="18"/>
                      <w:szCs w:val="18"/>
                    </w:rPr>
                    <w:t>N° 3</w:t>
                  </w:r>
                </w:p>
              </w:tc>
              <w:tc>
                <w:tcPr>
                  <w:tcW w:w="1247" w:type="dxa"/>
                  <w:vAlign w:val="center"/>
                </w:tcPr>
                <w:p w14:paraId="122BB689" w14:textId="77777777" w:rsidR="00102E8E" w:rsidRPr="00D97DAA" w:rsidRDefault="00102E8E" w:rsidP="00AC25CF">
                  <w:pPr>
                    <w:jc w:val="center"/>
                    <w:rPr>
                      <w:sz w:val="18"/>
                      <w:szCs w:val="18"/>
                    </w:rPr>
                  </w:pPr>
                  <w:r w:rsidRPr="00D97DAA">
                    <w:rPr>
                      <w:sz w:val="18"/>
                      <w:szCs w:val="18"/>
                    </w:rPr>
                    <w:t>361.623</w:t>
                  </w:r>
                </w:p>
              </w:tc>
              <w:tc>
                <w:tcPr>
                  <w:tcW w:w="1247" w:type="dxa"/>
                  <w:vAlign w:val="center"/>
                </w:tcPr>
                <w:p w14:paraId="32065846" w14:textId="77777777" w:rsidR="00102E8E" w:rsidRPr="00D97DAA" w:rsidRDefault="00102E8E" w:rsidP="00AC25CF">
                  <w:pPr>
                    <w:jc w:val="center"/>
                    <w:rPr>
                      <w:sz w:val="18"/>
                      <w:szCs w:val="18"/>
                    </w:rPr>
                  </w:pPr>
                  <w:r w:rsidRPr="00D97DAA">
                    <w:rPr>
                      <w:sz w:val="18"/>
                      <w:szCs w:val="18"/>
                    </w:rPr>
                    <w:t>6.958.950</w:t>
                  </w:r>
                </w:p>
              </w:tc>
              <w:tc>
                <w:tcPr>
                  <w:tcW w:w="1417" w:type="dxa"/>
                  <w:vAlign w:val="center"/>
                </w:tcPr>
                <w:p w14:paraId="3875393E" w14:textId="77777777" w:rsidR="00102E8E" w:rsidRPr="00D97DAA" w:rsidRDefault="00102E8E" w:rsidP="00AC25CF">
                  <w:pPr>
                    <w:jc w:val="center"/>
                    <w:rPr>
                      <w:sz w:val="18"/>
                      <w:szCs w:val="18"/>
                    </w:rPr>
                  </w:pPr>
                  <w:r w:rsidRPr="00D97DAA">
                    <w:rPr>
                      <w:sz w:val="18"/>
                      <w:szCs w:val="18"/>
                    </w:rPr>
                    <w:t>5,62</w:t>
                  </w:r>
                </w:p>
              </w:tc>
              <w:tc>
                <w:tcPr>
                  <w:tcW w:w="1417" w:type="dxa"/>
                  <w:vAlign w:val="center"/>
                </w:tcPr>
                <w:p w14:paraId="0421C1C4" w14:textId="77777777" w:rsidR="00102E8E" w:rsidRPr="00D97DAA" w:rsidRDefault="00102E8E" w:rsidP="00AC25CF">
                  <w:pPr>
                    <w:jc w:val="center"/>
                    <w:rPr>
                      <w:sz w:val="18"/>
                      <w:szCs w:val="18"/>
                    </w:rPr>
                  </w:pPr>
                  <w:r w:rsidRPr="00D97DAA">
                    <w:rPr>
                      <w:sz w:val="18"/>
                      <w:szCs w:val="18"/>
                    </w:rPr>
                    <w:t>Seco</w:t>
                  </w:r>
                </w:p>
              </w:tc>
            </w:tr>
            <w:tr w:rsidR="00B81DB7" w:rsidRPr="00D97DAA" w14:paraId="5A00EE42" w14:textId="77777777" w:rsidTr="008A20B5">
              <w:trPr>
                <w:trHeight w:val="227"/>
                <w:jc w:val="center"/>
              </w:trPr>
              <w:tc>
                <w:tcPr>
                  <w:tcW w:w="1134" w:type="dxa"/>
                  <w:tcBorders>
                    <w:top w:val="single" w:sz="4" w:space="0" w:color="auto"/>
                  </w:tcBorders>
                  <w:vAlign w:val="center"/>
                </w:tcPr>
                <w:p w14:paraId="5EA09455" w14:textId="77777777" w:rsidR="00B81DB7" w:rsidRPr="00D97DAA" w:rsidRDefault="00102E8E" w:rsidP="008A20B5">
                  <w:pPr>
                    <w:jc w:val="center"/>
                    <w:rPr>
                      <w:sz w:val="18"/>
                      <w:szCs w:val="18"/>
                    </w:rPr>
                  </w:pPr>
                  <w:r w:rsidRPr="00D97DAA">
                    <w:rPr>
                      <w:sz w:val="18"/>
                      <w:szCs w:val="18"/>
                    </w:rPr>
                    <w:t>N° 4</w:t>
                  </w:r>
                </w:p>
              </w:tc>
              <w:tc>
                <w:tcPr>
                  <w:tcW w:w="1247" w:type="dxa"/>
                  <w:tcBorders>
                    <w:top w:val="single" w:sz="4" w:space="0" w:color="auto"/>
                  </w:tcBorders>
                  <w:vAlign w:val="center"/>
                </w:tcPr>
                <w:p w14:paraId="5167728B" w14:textId="77777777" w:rsidR="00B81DB7" w:rsidRPr="00D97DAA" w:rsidRDefault="00B81DB7" w:rsidP="008A20B5">
                  <w:pPr>
                    <w:jc w:val="center"/>
                    <w:rPr>
                      <w:sz w:val="18"/>
                      <w:szCs w:val="18"/>
                    </w:rPr>
                  </w:pPr>
                  <w:r w:rsidRPr="00D97DAA">
                    <w:rPr>
                      <w:sz w:val="18"/>
                      <w:szCs w:val="18"/>
                    </w:rPr>
                    <w:t>361.970</w:t>
                  </w:r>
                </w:p>
              </w:tc>
              <w:tc>
                <w:tcPr>
                  <w:tcW w:w="1247" w:type="dxa"/>
                  <w:tcBorders>
                    <w:top w:val="single" w:sz="4" w:space="0" w:color="auto"/>
                  </w:tcBorders>
                  <w:vAlign w:val="center"/>
                </w:tcPr>
                <w:p w14:paraId="08A22D65" w14:textId="77777777" w:rsidR="00B81DB7" w:rsidRPr="00D97DAA" w:rsidRDefault="00B81DB7" w:rsidP="008A20B5">
                  <w:pPr>
                    <w:jc w:val="center"/>
                    <w:rPr>
                      <w:sz w:val="18"/>
                      <w:szCs w:val="18"/>
                    </w:rPr>
                  </w:pPr>
                  <w:r w:rsidRPr="00D97DAA">
                    <w:rPr>
                      <w:sz w:val="18"/>
                      <w:szCs w:val="18"/>
                    </w:rPr>
                    <w:t>6.959.731</w:t>
                  </w:r>
                </w:p>
              </w:tc>
              <w:tc>
                <w:tcPr>
                  <w:tcW w:w="1417" w:type="dxa"/>
                  <w:tcBorders>
                    <w:top w:val="single" w:sz="4" w:space="0" w:color="auto"/>
                  </w:tcBorders>
                  <w:vAlign w:val="center"/>
                </w:tcPr>
                <w:p w14:paraId="50B42893" w14:textId="77777777" w:rsidR="00B81DB7" w:rsidRPr="00D97DAA" w:rsidRDefault="00B81DB7" w:rsidP="008A20B5">
                  <w:pPr>
                    <w:jc w:val="center"/>
                    <w:rPr>
                      <w:sz w:val="18"/>
                      <w:szCs w:val="18"/>
                    </w:rPr>
                  </w:pPr>
                  <w:r w:rsidRPr="00D97DAA">
                    <w:rPr>
                      <w:sz w:val="18"/>
                      <w:szCs w:val="18"/>
                    </w:rPr>
                    <w:t>34,40</w:t>
                  </w:r>
                </w:p>
              </w:tc>
              <w:tc>
                <w:tcPr>
                  <w:tcW w:w="1417" w:type="dxa"/>
                  <w:tcBorders>
                    <w:top w:val="single" w:sz="4" w:space="0" w:color="auto"/>
                  </w:tcBorders>
                  <w:vAlign w:val="center"/>
                </w:tcPr>
                <w:p w14:paraId="2A8561AD" w14:textId="77777777" w:rsidR="00B81DB7" w:rsidRPr="00D97DAA" w:rsidRDefault="00B81DB7" w:rsidP="008A20B5">
                  <w:pPr>
                    <w:jc w:val="center"/>
                    <w:rPr>
                      <w:sz w:val="18"/>
                      <w:szCs w:val="18"/>
                    </w:rPr>
                  </w:pPr>
                  <w:r w:rsidRPr="00D97DAA">
                    <w:rPr>
                      <w:sz w:val="18"/>
                      <w:szCs w:val="18"/>
                    </w:rPr>
                    <w:t>Húmedo</w:t>
                  </w:r>
                </w:p>
              </w:tc>
            </w:tr>
            <w:tr w:rsidR="00102E8E" w:rsidRPr="00D97DAA" w14:paraId="757EC833" w14:textId="77777777" w:rsidTr="00AC25CF">
              <w:trPr>
                <w:trHeight w:val="227"/>
                <w:jc w:val="center"/>
              </w:trPr>
              <w:tc>
                <w:tcPr>
                  <w:tcW w:w="1134" w:type="dxa"/>
                </w:tcPr>
                <w:p w14:paraId="70C12D98" w14:textId="77777777" w:rsidR="00102E8E" w:rsidRPr="00D97DAA" w:rsidRDefault="00102E8E" w:rsidP="00102E8E">
                  <w:pPr>
                    <w:jc w:val="center"/>
                  </w:pPr>
                  <w:r w:rsidRPr="00D97DAA">
                    <w:rPr>
                      <w:sz w:val="18"/>
                      <w:szCs w:val="18"/>
                    </w:rPr>
                    <w:t>N° 5 (Adicional)</w:t>
                  </w:r>
                </w:p>
              </w:tc>
              <w:tc>
                <w:tcPr>
                  <w:tcW w:w="1247" w:type="dxa"/>
                  <w:vAlign w:val="center"/>
                </w:tcPr>
                <w:p w14:paraId="3DFF1555" w14:textId="77777777" w:rsidR="00102E8E" w:rsidRPr="00D97DAA" w:rsidRDefault="00102E8E" w:rsidP="008A20B5">
                  <w:pPr>
                    <w:jc w:val="center"/>
                    <w:rPr>
                      <w:sz w:val="18"/>
                      <w:szCs w:val="18"/>
                    </w:rPr>
                  </w:pPr>
                  <w:r w:rsidRPr="00D97DAA">
                    <w:rPr>
                      <w:sz w:val="18"/>
                      <w:szCs w:val="18"/>
                    </w:rPr>
                    <w:t>361.815</w:t>
                  </w:r>
                </w:p>
              </w:tc>
              <w:tc>
                <w:tcPr>
                  <w:tcW w:w="1247" w:type="dxa"/>
                  <w:vAlign w:val="center"/>
                </w:tcPr>
                <w:p w14:paraId="7DE2341E" w14:textId="77777777" w:rsidR="00102E8E" w:rsidRPr="00D97DAA" w:rsidRDefault="00102E8E" w:rsidP="008A20B5">
                  <w:pPr>
                    <w:jc w:val="center"/>
                    <w:rPr>
                      <w:sz w:val="18"/>
                      <w:szCs w:val="18"/>
                    </w:rPr>
                  </w:pPr>
                  <w:r w:rsidRPr="00D97DAA">
                    <w:rPr>
                      <w:sz w:val="18"/>
                      <w:szCs w:val="18"/>
                    </w:rPr>
                    <w:t>6.959.010</w:t>
                  </w:r>
                </w:p>
              </w:tc>
              <w:tc>
                <w:tcPr>
                  <w:tcW w:w="1417" w:type="dxa"/>
                  <w:vAlign w:val="center"/>
                </w:tcPr>
                <w:p w14:paraId="69F665B9" w14:textId="77777777" w:rsidR="00102E8E" w:rsidRPr="00D97DAA" w:rsidRDefault="00102E8E" w:rsidP="008A20B5">
                  <w:pPr>
                    <w:jc w:val="center"/>
                    <w:rPr>
                      <w:sz w:val="18"/>
                      <w:szCs w:val="18"/>
                    </w:rPr>
                  </w:pPr>
                  <w:r w:rsidRPr="00D97DAA">
                    <w:rPr>
                      <w:sz w:val="18"/>
                      <w:szCs w:val="18"/>
                    </w:rPr>
                    <w:t>3,30</w:t>
                  </w:r>
                </w:p>
              </w:tc>
              <w:tc>
                <w:tcPr>
                  <w:tcW w:w="1417" w:type="dxa"/>
                  <w:vAlign w:val="center"/>
                </w:tcPr>
                <w:p w14:paraId="2CA949BE" w14:textId="77777777" w:rsidR="00102E8E" w:rsidRPr="00D97DAA" w:rsidRDefault="00102E8E" w:rsidP="008A20B5">
                  <w:pPr>
                    <w:jc w:val="center"/>
                    <w:rPr>
                      <w:sz w:val="18"/>
                      <w:szCs w:val="18"/>
                    </w:rPr>
                  </w:pPr>
                  <w:r w:rsidRPr="00D97DAA">
                    <w:rPr>
                      <w:sz w:val="18"/>
                      <w:szCs w:val="18"/>
                    </w:rPr>
                    <w:t>Seco</w:t>
                  </w:r>
                </w:p>
              </w:tc>
            </w:tr>
          </w:tbl>
          <w:p w14:paraId="1BD345FD" w14:textId="77777777" w:rsidR="002558CF" w:rsidRPr="00D97DAA" w:rsidRDefault="002558CF" w:rsidP="008D5094">
            <w:pPr>
              <w:spacing w:before="120" w:after="120"/>
              <w:jc w:val="center"/>
              <w:rPr>
                <w:b/>
              </w:rPr>
            </w:pPr>
          </w:p>
        </w:tc>
      </w:tr>
      <w:tr w:rsidR="00B81DB7" w:rsidRPr="00D97DAA" w14:paraId="760F2B82" w14:textId="77777777" w:rsidTr="00084AF2">
        <w:trPr>
          <w:trHeight w:val="283"/>
        </w:trPr>
        <w:tc>
          <w:tcPr>
            <w:tcW w:w="1249" w:type="pct"/>
            <w:gridSpan w:val="2"/>
            <w:vAlign w:val="center"/>
          </w:tcPr>
          <w:p w14:paraId="50288069" w14:textId="77777777" w:rsidR="00B81DB7" w:rsidRPr="00D97DAA" w:rsidRDefault="00B81DB7" w:rsidP="00B81DB7">
            <w:pPr>
              <w:jc w:val="left"/>
              <w:rPr>
                <w:b/>
                <w:sz w:val="18"/>
                <w:szCs w:val="18"/>
              </w:rPr>
            </w:pPr>
            <w:bookmarkStart w:id="160" w:name="_Ref408594243"/>
            <w:r w:rsidRPr="00D97DAA">
              <w:rPr>
                <w:b/>
                <w:sz w:val="18"/>
                <w:szCs w:val="18"/>
              </w:rPr>
              <w:t xml:space="preserve">Tabla </w:t>
            </w:r>
            <w:r w:rsidRPr="00D97DAA">
              <w:rPr>
                <w:b/>
                <w:sz w:val="18"/>
                <w:szCs w:val="18"/>
              </w:rPr>
              <w:fldChar w:fldCharType="begin"/>
            </w:r>
            <w:r w:rsidRPr="00D97DAA">
              <w:rPr>
                <w:b/>
                <w:sz w:val="18"/>
                <w:szCs w:val="18"/>
              </w:rPr>
              <w:instrText xml:space="preserve"> SEQ Tabla \* ARABIC </w:instrText>
            </w:r>
            <w:r w:rsidRPr="00D97DAA">
              <w:rPr>
                <w:b/>
                <w:sz w:val="18"/>
                <w:szCs w:val="18"/>
              </w:rPr>
              <w:fldChar w:fldCharType="separate"/>
            </w:r>
            <w:r w:rsidR="001633E4" w:rsidRPr="00D97DAA">
              <w:rPr>
                <w:b/>
                <w:noProof/>
                <w:sz w:val="18"/>
                <w:szCs w:val="18"/>
              </w:rPr>
              <w:t>3</w:t>
            </w:r>
            <w:r w:rsidRPr="00D97DAA">
              <w:rPr>
                <w:b/>
                <w:sz w:val="18"/>
                <w:szCs w:val="18"/>
              </w:rPr>
              <w:fldChar w:fldCharType="end"/>
            </w:r>
            <w:bookmarkEnd w:id="160"/>
            <w:r w:rsidRPr="00D97DAA">
              <w:rPr>
                <w:b/>
                <w:sz w:val="18"/>
                <w:szCs w:val="18"/>
              </w:rPr>
              <w:t>.</w:t>
            </w:r>
          </w:p>
        </w:tc>
        <w:tc>
          <w:tcPr>
            <w:tcW w:w="1251" w:type="pct"/>
            <w:vAlign w:val="center"/>
          </w:tcPr>
          <w:p w14:paraId="3CD30AE5" w14:textId="77777777" w:rsidR="00B81DB7" w:rsidRPr="00D97DAA" w:rsidRDefault="00B81DB7" w:rsidP="00B81DB7">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c>
          <w:tcPr>
            <w:tcW w:w="1250" w:type="pct"/>
            <w:vAlign w:val="center"/>
          </w:tcPr>
          <w:p w14:paraId="0755C95D" w14:textId="77777777" w:rsidR="00B81DB7" w:rsidRPr="00D97DAA" w:rsidRDefault="00B81DB7" w:rsidP="00B81DB7">
            <w:pPr>
              <w:jc w:val="left"/>
              <w:rPr>
                <w:b/>
                <w:sz w:val="18"/>
                <w:szCs w:val="18"/>
              </w:rPr>
            </w:pPr>
            <w:bookmarkStart w:id="161" w:name="_Ref408398506"/>
            <w:r w:rsidRPr="00D97DAA">
              <w:rPr>
                <w:b/>
                <w:sz w:val="18"/>
                <w:szCs w:val="18"/>
              </w:rPr>
              <w:t xml:space="preserve">Tabla </w:t>
            </w:r>
            <w:r w:rsidRPr="00D97DAA">
              <w:rPr>
                <w:b/>
                <w:sz w:val="18"/>
                <w:szCs w:val="18"/>
              </w:rPr>
              <w:fldChar w:fldCharType="begin"/>
            </w:r>
            <w:r w:rsidRPr="00D97DAA">
              <w:rPr>
                <w:b/>
                <w:sz w:val="18"/>
                <w:szCs w:val="18"/>
              </w:rPr>
              <w:instrText xml:space="preserve"> SEQ Tabla \* ARABIC </w:instrText>
            </w:r>
            <w:r w:rsidRPr="00D97DAA">
              <w:rPr>
                <w:b/>
                <w:sz w:val="18"/>
                <w:szCs w:val="18"/>
              </w:rPr>
              <w:fldChar w:fldCharType="separate"/>
            </w:r>
            <w:r w:rsidR="001633E4" w:rsidRPr="00D97DAA">
              <w:rPr>
                <w:b/>
                <w:noProof/>
                <w:sz w:val="18"/>
                <w:szCs w:val="18"/>
              </w:rPr>
              <w:t>4</w:t>
            </w:r>
            <w:r w:rsidRPr="00D97DAA">
              <w:rPr>
                <w:b/>
                <w:sz w:val="18"/>
                <w:szCs w:val="18"/>
              </w:rPr>
              <w:fldChar w:fldCharType="end"/>
            </w:r>
            <w:bookmarkEnd w:id="161"/>
            <w:r w:rsidRPr="00D97DAA">
              <w:rPr>
                <w:b/>
                <w:sz w:val="18"/>
                <w:szCs w:val="18"/>
              </w:rPr>
              <w:t>.</w:t>
            </w:r>
          </w:p>
        </w:tc>
        <w:tc>
          <w:tcPr>
            <w:tcW w:w="1250" w:type="pct"/>
            <w:vAlign w:val="center"/>
          </w:tcPr>
          <w:p w14:paraId="011AA3EB" w14:textId="77777777" w:rsidR="00B81DB7" w:rsidRPr="00D97DAA" w:rsidRDefault="00B81DB7" w:rsidP="00B81DB7">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2558CF" w:rsidRPr="00D97DAA" w14:paraId="33F762F3" w14:textId="77777777" w:rsidTr="008D5094">
        <w:trPr>
          <w:trHeight w:val="283"/>
        </w:trPr>
        <w:tc>
          <w:tcPr>
            <w:tcW w:w="2500" w:type="pct"/>
            <w:gridSpan w:val="3"/>
          </w:tcPr>
          <w:p w14:paraId="3F0522D3" w14:textId="77777777" w:rsidR="002558CF" w:rsidRPr="00D97DAA" w:rsidRDefault="00AF162C" w:rsidP="00253818">
            <w:pPr>
              <w:spacing w:before="60" w:after="60"/>
              <w:rPr>
                <w:rFonts w:eastAsia="Times New Roman"/>
                <w:color w:val="000000"/>
                <w:sz w:val="18"/>
                <w:szCs w:val="18"/>
                <w:lang w:eastAsia="es-CL"/>
              </w:rPr>
            </w:pPr>
            <w:r w:rsidRPr="00D97DAA">
              <w:rPr>
                <w:rFonts w:eastAsia="Times New Roman"/>
                <w:b/>
                <w:color w:val="000000"/>
                <w:sz w:val="18"/>
                <w:szCs w:val="18"/>
                <w:lang w:eastAsia="es-CL"/>
              </w:rPr>
              <w:t>Descripción medio de prueba:</w:t>
            </w:r>
            <w:r w:rsidR="00665702" w:rsidRPr="00D97DAA">
              <w:rPr>
                <w:rFonts w:eastAsia="Times New Roman"/>
                <w:color w:val="000000"/>
                <w:sz w:val="18"/>
                <w:szCs w:val="18"/>
                <w:lang w:eastAsia="es-CL"/>
              </w:rPr>
              <w:t xml:space="preserve"> Coordenadas UTM, </w:t>
            </w:r>
            <w:r w:rsidR="00253818" w:rsidRPr="00D97DAA">
              <w:rPr>
                <w:rFonts w:eastAsia="Times New Roman"/>
                <w:color w:val="000000"/>
                <w:sz w:val="18"/>
                <w:szCs w:val="18"/>
                <w:lang w:eastAsia="es-CL"/>
              </w:rPr>
              <w:t>comprometidas durante el proceso de evaluación ambiental, para</w:t>
            </w:r>
            <w:r w:rsidR="00665702" w:rsidRPr="00D97DAA">
              <w:rPr>
                <w:rFonts w:eastAsia="Times New Roman"/>
                <w:color w:val="000000"/>
                <w:sz w:val="18"/>
                <w:szCs w:val="18"/>
                <w:lang w:eastAsia="es-CL"/>
              </w:rPr>
              <w:t xml:space="preserve"> la ubicación de los 5 pozos para monitoreo de la calidad de las aguas subterráneas (Datum WGS84 Huso 19)</w:t>
            </w:r>
            <w:r w:rsidR="00253818" w:rsidRPr="00D97DAA">
              <w:rPr>
                <w:rFonts w:eastAsia="Times New Roman"/>
                <w:color w:val="000000"/>
                <w:sz w:val="18"/>
                <w:szCs w:val="18"/>
                <w:lang w:eastAsia="es-CL"/>
              </w:rPr>
              <w:t>.</w:t>
            </w:r>
          </w:p>
        </w:tc>
        <w:tc>
          <w:tcPr>
            <w:tcW w:w="2500" w:type="pct"/>
            <w:gridSpan w:val="2"/>
          </w:tcPr>
          <w:p w14:paraId="4315BCC3" w14:textId="77777777" w:rsidR="002558CF" w:rsidRPr="00D97DAA" w:rsidRDefault="002558CF" w:rsidP="008D5094">
            <w:pPr>
              <w:spacing w:before="60" w:after="60"/>
              <w:rPr>
                <w:b/>
                <w:sz w:val="18"/>
                <w:szCs w:val="18"/>
              </w:rPr>
            </w:pPr>
            <w:r w:rsidRPr="00D97DAA">
              <w:rPr>
                <w:rFonts w:eastAsia="Times New Roman"/>
                <w:b/>
                <w:color w:val="000000"/>
                <w:sz w:val="18"/>
                <w:szCs w:val="18"/>
                <w:lang w:eastAsia="es-CL"/>
              </w:rPr>
              <w:t>Descripción medio de prueba:</w:t>
            </w:r>
            <w:r w:rsidR="00615A63" w:rsidRPr="00D97DAA">
              <w:rPr>
                <w:rFonts w:eastAsia="Times New Roman"/>
                <w:b/>
                <w:color w:val="000000"/>
                <w:sz w:val="18"/>
                <w:szCs w:val="18"/>
                <w:lang w:eastAsia="es-CL"/>
              </w:rPr>
              <w:t xml:space="preserve"> </w:t>
            </w:r>
            <w:r w:rsidR="00615A63" w:rsidRPr="00D97DAA">
              <w:rPr>
                <w:rFonts w:eastAsia="Times New Roman"/>
                <w:color w:val="000000"/>
                <w:sz w:val="18"/>
                <w:szCs w:val="18"/>
                <w:lang w:eastAsia="es-CL"/>
              </w:rPr>
              <w:t>Coordenadas</w:t>
            </w:r>
            <w:r w:rsidR="00665702" w:rsidRPr="00D97DAA">
              <w:rPr>
                <w:rFonts w:eastAsia="Times New Roman"/>
                <w:color w:val="000000"/>
                <w:sz w:val="18"/>
                <w:szCs w:val="18"/>
                <w:lang w:eastAsia="es-CL"/>
              </w:rPr>
              <w:t xml:space="preserve"> UTM de los 5 pozos, constatados en terreno, </w:t>
            </w:r>
            <w:r w:rsidR="00615A63" w:rsidRPr="00D97DAA">
              <w:rPr>
                <w:rFonts w:eastAsia="Times New Roman"/>
                <w:color w:val="000000"/>
                <w:sz w:val="18"/>
                <w:szCs w:val="18"/>
                <w:lang w:eastAsia="es-CL"/>
              </w:rPr>
              <w:t>para monitoreo de la calidad de las aguas subterráneas (Datum WGS84 Huso 19), las profundidades medidas durante la inspección.</w:t>
            </w:r>
          </w:p>
        </w:tc>
      </w:tr>
      <w:tr w:rsidR="00827C7E" w:rsidRPr="00D97DAA" w14:paraId="5B73ED42" w14:textId="77777777" w:rsidTr="00827C7E">
        <w:trPr>
          <w:trHeight w:val="2268"/>
        </w:trPr>
        <w:tc>
          <w:tcPr>
            <w:tcW w:w="5000" w:type="pct"/>
            <w:gridSpan w:val="5"/>
            <w:vAlign w:val="center"/>
          </w:tcPr>
          <w:p w14:paraId="349BE383" w14:textId="77777777" w:rsidR="00827C7E" w:rsidRPr="00D97DAA" w:rsidRDefault="00613891" w:rsidP="00AC25CF">
            <w:pPr>
              <w:spacing w:before="120" w:after="120"/>
              <w:jc w:val="center"/>
              <w:rPr>
                <w:b/>
              </w:rPr>
            </w:pPr>
            <w:r w:rsidRPr="00D97DAA">
              <w:rPr>
                <w:b/>
                <w:noProof/>
                <w:lang w:eastAsia="es-CL"/>
              </w:rPr>
              <w:lastRenderedPageBreak/>
              <w:drawing>
                <wp:inline distT="0" distB="0" distL="0" distR="0" wp14:anchorId="7F340B7E" wp14:editId="0AA9CBED">
                  <wp:extent cx="8045503" cy="5040000"/>
                  <wp:effectExtent l="0" t="0" r="0" b="8255"/>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ZOS.jpg"/>
                          <pic:cNvPicPr/>
                        </pic:nvPicPr>
                        <pic:blipFill>
                          <a:blip r:embed="rId50">
                            <a:extLst>
                              <a:ext uri="{28A0092B-C50C-407E-A947-70E740481C1C}">
                                <a14:useLocalDpi xmlns:a14="http://schemas.microsoft.com/office/drawing/2010/main" val="0"/>
                              </a:ext>
                            </a:extLst>
                          </a:blip>
                          <a:stretch>
                            <a:fillRect/>
                          </a:stretch>
                        </pic:blipFill>
                        <pic:spPr>
                          <a:xfrm>
                            <a:off x="0" y="0"/>
                            <a:ext cx="8045503" cy="5040000"/>
                          </a:xfrm>
                          <a:prstGeom prst="rect">
                            <a:avLst/>
                          </a:prstGeom>
                        </pic:spPr>
                      </pic:pic>
                    </a:graphicData>
                  </a:graphic>
                </wp:inline>
              </w:drawing>
            </w:r>
          </w:p>
        </w:tc>
      </w:tr>
      <w:tr w:rsidR="00827C7E" w:rsidRPr="00D97DAA" w14:paraId="49EF49C2" w14:textId="77777777" w:rsidTr="00827C7E">
        <w:trPr>
          <w:trHeight w:val="283"/>
        </w:trPr>
        <w:tc>
          <w:tcPr>
            <w:tcW w:w="2500" w:type="pct"/>
            <w:gridSpan w:val="3"/>
            <w:vAlign w:val="center"/>
          </w:tcPr>
          <w:p w14:paraId="0961E08F" w14:textId="77777777" w:rsidR="00827C7E" w:rsidRPr="00D97DAA" w:rsidRDefault="00750D30" w:rsidP="00750D30">
            <w:pPr>
              <w:rPr>
                <w:b/>
                <w:sz w:val="18"/>
                <w:szCs w:val="18"/>
              </w:rPr>
            </w:pPr>
            <w:bookmarkStart w:id="162" w:name="_Ref408826647"/>
            <w:r w:rsidRPr="00D97DAA">
              <w:rPr>
                <w:b/>
                <w:sz w:val="18"/>
                <w:szCs w:val="18"/>
              </w:rPr>
              <w:t xml:space="preserve">Figura </w:t>
            </w:r>
            <w:r w:rsidRPr="00D97DAA">
              <w:rPr>
                <w:b/>
                <w:sz w:val="18"/>
                <w:szCs w:val="18"/>
              </w:rPr>
              <w:fldChar w:fldCharType="begin"/>
            </w:r>
            <w:r w:rsidRPr="00D97DAA">
              <w:rPr>
                <w:b/>
                <w:sz w:val="18"/>
                <w:szCs w:val="18"/>
              </w:rPr>
              <w:instrText xml:space="preserve"> SEQ Figura \* ARABIC </w:instrText>
            </w:r>
            <w:r w:rsidRPr="00D97DAA">
              <w:rPr>
                <w:b/>
                <w:sz w:val="18"/>
                <w:szCs w:val="18"/>
              </w:rPr>
              <w:fldChar w:fldCharType="separate"/>
            </w:r>
            <w:r w:rsidR="001633E4" w:rsidRPr="00D97DAA">
              <w:rPr>
                <w:b/>
                <w:noProof/>
                <w:sz w:val="18"/>
                <w:szCs w:val="18"/>
              </w:rPr>
              <w:t>6</w:t>
            </w:r>
            <w:r w:rsidRPr="00D97DAA">
              <w:rPr>
                <w:b/>
                <w:sz w:val="18"/>
                <w:szCs w:val="18"/>
              </w:rPr>
              <w:fldChar w:fldCharType="end"/>
            </w:r>
            <w:bookmarkEnd w:id="162"/>
          </w:p>
        </w:tc>
        <w:tc>
          <w:tcPr>
            <w:tcW w:w="2500" w:type="pct"/>
            <w:gridSpan w:val="2"/>
            <w:vAlign w:val="center"/>
          </w:tcPr>
          <w:p w14:paraId="0AF090CA" w14:textId="77777777" w:rsidR="00827C7E" w:rsidRPr="00D97DAA" w:rsidRDefault="00827C7E" w:rsidP="00AC25CF">
            <w:pPr>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827C7E" w:rsidRPr="00D97DAA" w14:paraId="5EF0244B" w14:textId="77777777" w:rsidTr="00827C7E">
        <w:trPr>
          <w:trHeight w:val="283"/>
        </w:trPr>
        <w:tc>
          <w:tcPr>
            <w:tcW w:w="5000" w:type="pct"/>
            <w:gridSpan w:val="5"/>
          </w:tcPr>
          <w:p w14:paraId="7BED700A" w14:textId="77777777" w:rsidR="00827C7E" w:rsidRPr="00D97DAA" w:rsidRDefault="00827C7E" w:rsidP="00AC25CF">
            <w:pPr>
              <w:spacing w:before="60" w:after="60"/>
              <w:rPr>
                <w:b/>
                <w:sz w:val="18"/>
                <w:szCs w:val="18"/>
              </w:rPr>
            </w:pPr>
            <w:r w:rsidRPr="00D97DAA">
              <w:rPr>
                <w:rFonts w:eastAsia="Times New Roman"/>
                <w:b/>
                <w:color w:val="000000"/>
                <w:sz w:val="18"/>
                <w:szCs w:val="18"/>
                <w:lang w:eastAsia="es-CL"/>
              </w:rPr>
              <w:t>Descripción medio de prueba:</w:t>
            </w:r>
            <w:r w:rsidR="005B0D51" w:rsidRPr="00D97DAA">
              <w:rPr>
                <w:rFonts w:eastAsia="Times New Roman"/>
                <w:color w:val="000000"/>
                <w:sz w:val="18"/>
                <w:szCs w:val="18"/>
                <w:lang w:eastAsia="es-CL"/>
              </w:rPr>
              <w:t xml:space="preserve"> Distribución espacial de los pozos de monitoreo para el control de calidad de aguas subterráneas </w:t>
            </w:r>
            <w:r w:rsidR="00183544" w:rsidRPr="00D97DAA">
              <w:rPr>
                <w:rFonts w:eastAsia="Times New Roman"/>
                <w:color w:val="000000"/>
                <w:sz w:val="18"/>
                <w:szCs w:val="18"/>
                <w:lang w:eastAsia="es-CL"/>
              </w:rPr>
              <w:t xml:space="preserve">constatados en terreno, de acuerdo a las coordenadas indicadas en la </w:t>
            </w:r>
            <w:r w:rsidR="00183544" w:rsidRPr="00D97DAA">
              <w:rPr>
                <w:rFonts w:eastAsia="Times New Roman"/>
                <w:color w:val="000000"/>
                <w:sz w:val="18"/>
                <w:szCs w:val="18"/>
                <w:lang w:eastAsia="es-CL"/>
              </w:rPr>
              <w:fldChar w:fldCharType="begin"/>
            </w:r>
            <w:r w:rsidR="00183544" w:rsidRPr="00D97DAA">
              <w:rPr>
                <w:rFonts w:eastAsia="Times New Roman"/>
                <w:color w:val="000000"/>
                <w:sz w:val="18"/>
                <w:szCs w:val="18"/>
                <w:lang w:eastAsia="es-CL"/>
              </w:rPr>
              <w:instrText xml:space="preserve"> REF _Ref408398506 \h  \* MERGEFORMAT </w:instrText>
            </w:r>
            <w:r w:rsidR="00183544" w:rsidRPr="00D97DAA">
              <w:rPr>
                <w:rFonts w:eastAsia="Times New Roman"/>
                <w:color w:val="000000"/>
                <w:sz w:val="18"/>
                <w:szCs w:val="18"/>
                <w:lang w:eastAsia="es-CL"/>
              </w:rPr>
            </w:r>
            <w:r w:rsidR="00183544" w:rsidRPr="00D97DAA">
              <w:rPr>
                <w:rFonts w:eastAsia="Times New Roman"/>
                <w:color w:val="000000"/>
                <w:sz w:val="18"/>
                <w:szCs w:val="18"/>
                <w:lang w:eastAsia="es-CL"/>
              </w:rPr>
              <w:fldChar w:fldCharType="separate"/>
            </w:r>
            <w:r w:rsidR="001633E4" w:rsidRPr="00D97DAA">
              <w:rPr>
                <w:sz w:val="18"/>
                <w:szCs w:val="18"/>
              </w:rPr>
              <w:t xml:space="preserve">Tabla </w:t>
            </w:r>
            <w:r w:rsidR="001633E4" w:rsidRPr="00D97DAA">
              <w:rPr>
                <w:noProof/>
                <w:sz w:val="18"/>
                <w:szCs w:val="18"/>
              </w:rPr>
              <w:t>4</w:t>
            </w:r>
            <w:r w:rsidR="00183544" w:rsidRPr="00D97DAA">
              <w:rPr>
                <w:rFonts w:eastAsia="Times New Roman"/>
                <w:color w:val="000000"/>
                <w:sz w:val="18"/>
                <w:szCs w:val="18"/>
                <w:lang w:eastAsia="es-CL"/>
              </w:rPr>
              <w:fldChar w:fldCharType="end"/>
            </w:r>
            <w:r w:rsidR="00183544" w:rsidRPr="00D97DAA">
              <w:rPr>
                <w:rFonts w:eastAsia="Times New Roman"/>
                <w:color w:val="000000"/>
                <w:sz w:val="18"/>
                <w:szCs w:val="18"/>
                <w:lang w:eastAsia="es-CL"/>
              </w:rPr>
              <w:t>.</w:t>
            </w:r>
          </w:p>
        </w:tc>
      </w:tr>
    </w:tbl>
    <w:p w14:paraId="3DAD4A68" w14:textId="77777777" w:rsidR="002558CF" w:rsidRPr="00D97DAA" w:rsidRDefault="002558CF">
      <w:pPr>
        <w:jc w:val="left"/>
        <w:rPr>
          <w:sz w:val="10"/>
        </w:rPr>
      </w:pPr>
      <w:r w:rsidRPr="00D97DAA">
        <w:rPr>
          <w:sz w:val="10"/>
        </w:rPr>
        <w:br w:type="page"/>
      </w:r>
    </w:p>
    <w:p w14:paraId="3C0C469B" w14:textId="77777777" w:rsidR="00E46BB6" w:rsidRPr="00D97DAA" w:rsidRDefault="003D1E8D" w:rsidP="00E46BB6">
      <w:pPr>
        <w:pStyle w:val="Ttulo2"/>
      </w:pPr>
      <w:bookmarkStart w:id="163" w:name="_Toc412225552"/>
      <w:r w:rsidRPr="00D97DAA">
        <w:lastRenderedPageBreak/>
        <w:t>Plan de contingencia</w:t>
      </w:r>
      <w:bookmarkEnd w:id="163"/>
    </w:p>
    <w:tbl>
      <w:tblPr>
        <w:tblStyle w:val="Tablaconcuadrcula"/>
        <w:tblW w:w="5000" w:type="pct"/>
        <w:tblLook w:val="04A0" w:firstRow="1" w:lastRow="0" w:firstColumn="1" w:lastColumn="0" w:noHBand="0" w:noVBand="1"/>
      </w:tblPr>
      <w:tblGrid>
        <w:gridCol w:w="2660"/>
        <w:gridCol w:w="783"/>
        <w:gridCol w:w="1153"/>
        <w:gridCol w:w="571"/>
        <w:gridCol w:w="1726"/>
        <w:gridCol w:w="2300"/>
        <w:gridCol w:w="1147"/>
        <w:gridCol w:w="1724"/>
        <w:gridCol w:w="1724"/>
      </w:tblGrid>
      <w:tr w:rsidR="00246F81" w:rsidRPr="00D97DAA" w14:paraId="383E3F44" w14:textId="77777777" w:rsidTr="003A1C44">
        <w:trPr>
          <w:trHeight w:val="283"/>
        </w:trPr>
        <w:tc>
          <w:tcPr>
            <w:tcW w:w="965" w:type="pct"/>
            <w:tcBorders>
              <w:right w:val="nil"/>
            </w:tcBorders>
            <w:vAlign w:val="center"/>
          </w:tcPr>
          <w:p w14:paraId="3DFD8572" w14:textId="77777777" w:rsidR="00246F81" w:rsidRPr="00D97DAA" w:rsidRDefault="00246F81" w:rsidP="003A1C44">
            <w:pPr>
              <w:ind w:right="-109"/>
              <w:jc w:val="left"/>
            </w:pPr>
            <w:r w:rsidRPr="00D97DAA">
              <w:rPr>
                <w:rFonts w:eastAsia="Times New Roman"/>
                <w:b/>
                <w:bCs/>
                <w:color w:val="000000"/>
                <w:lang w:eastAsia="es-CL"/>
              </w:rPr>
              <w:t>Número de hecho constatado</w:t>
            </w:r>
            <w:r w:rsidRPr="00D97DAA">
              <w:rPr>
                <w:rFonts w:eastAsia="Times New Roman"/>
                <w:color w:val="000000"/>
                <w:lang w:eastAsia="es-CL"/>
              </w:rPr>
              <w:t>:</w:t>
            </w:r>
          </w:p>
        </w:tc>
        <w:tc>
          <w:tcPr>
            <w:tcW w:w="1535" w:type="pct"/>
            <w:gridSpan w:val="4"/>
            <w:tcBorders>
              <w:left w:val="nil"/>
            </w:tcBorders>
            <w:vAlign w:val="center"/>
          </w:tcPr>
          <w:p w14:paraId="41F537C9" w14:textId="77777777" w:rsidR="00246F81" w:rsidRPr="00D97DAA" w:rsidRDefault="00246F81" w:rsidP="003A1C44">
            <w:pPr>
              <w:ind w:left="-107"/>
              <w:jc w:val="left"/>
              <w:rPr>
                <w:b/>
              </w:rPr>
            </w:pPr>
            <w:r w:rsidRPr="00D97DAA">
              <w:rPr>
                <w:b/>
              </w:rPr>
              <w:fldChar w:fldCharType="begin"/>
            </w:r>
            <w:r w:rsidRPr="00D97DAA">
              <w:rPr>
                <w:b/>
              </w:rPr>
              <w:instrText xml:space="preserve"> SEQ HC \* ARABIC </w:instrText>
            </w:r>
            <w:r w:rsidRPr="00D97DAA">
              <w:rPr>
                <w:b/>
              </w:rPr>
              <w:fldChar w:fldCharType="separate"/>
            </w:r>
            <w:bookmarkStart w:id="164" w:name="_Ref408827313"/>
            <w:r w:rsidR="001633E4" w:rsidRPr="00D97DAA">
              <w:rPr>
                <w:b/>
                <w:noProof/>
              </w:rPr>
              <w:t>6</w:t>
            </w:r>
            <w:bookmarkEnd w:id="164"/>
            <w:r w:rsidRPr="00D97DAA">
              <w:rPr>
                <w:b/>
              </w:rPr>
              <w:fldChar w:fldCharType="end"/>
            </w:r>
          </w:p>
        </w:tc>
        <w:tc>
          <w:tcPr>
            <w:tcW w:w="2500" w:type="pct"/>
            <w:gridSpan w:val="4"/>
            <w:vAlign w:val="center"/>
          </w:tcPr>
          <w:p w14:paraId="7769FDE5" w14:textId="77777777" w:rsidR="00246F81" w:rsidRPr="00D97DAA" w:rsidRDefault="00246F81" w:rsidP="003A1C44">
            <w:pPr>
              <w:jc w:val="left"/>
            </w:pPr>
            <w:r w:rsidRPr="00D97DAA">
              <w:rPr>
                <w:rFonts w:eastAsia="Times New Roman"/>
                <w:b/>
                <w:bCs/>
                <w:color w:val="000000"/>
                <w:lang w:eastAsia="es-CL"/>
              </w:rPr>
              <w:t xml:space="preserve">Estación </w:t>
            </w:r>
            <w:r w:rsidRPr="00D97DAA">
              <w:rPr>
                <w:rFonts w:eastAsia="Times New Roman"/>
                <w:color w:val="000000"/>
                <w:lang w:eastAsia="es-CL"/>
              </w:rPr>
              <w:fldChar w:fldCharType="begin"/>
            </w:r>
            <w:r w:rsidRPr="00D97DAA">
              <w:rPr>
                <w:rFonts w:eastAsia="Times New Roman"/>
                <w:color w:val="000000"/>
                <w:lang w:eastAsia="es-CL"/>
              </w:rPr>
              <w:instrText xml:space="preserve"> REF _Ref408314624 \h </w:instrText>
            </w:r>
            <w:r w:rsidRPr="00D97DAA">
              <w:rPr>
                <w:rFonts w:eastAsia="Times New Roman"/>
                <w:color w:val="000000"/>
                <w:lang w:eastAsia="es-CL"/>
              </w:rPr>
            </w:r>
            <w:r w:rsidRPr="00D97DAA">
              <w:rPr>
                <w:rFonts w:eastAsia="Times New Roman"/>
                <w:color w:val="000000"/>
                <w:lang w:eastAsia="es-CL"/>
              </w:rPr>
              <w:fldChar w:fldCharType="separate"/>
            </w:r>
            <w:r w:rsidR="001633E4" w:rsidRPr="00D97DAA">
              <w:t xml:space="preserve">N° </w:t>
            </w:r>
            <w:r w:rsidR="001633E4" w:rsidRPr="00D97DAA">
              <w:rPr>
                <w:noProof/>
              </w:rPr>
              <w:t>1</w:t>
            </w:r>
            <w:r w:rsidRPr="00D97DAA">
              <w:rPr>
                <w:rFonts w:eastAsia="Times New Roman"/>
                <w:color w:val="000000"/>
                <w:lang w:eastAsia="es-CL"/>
              </w:rPr>
              <w:fldChar w:fldCharType="end"/>
            </w:r>
          </w:p>
        </w:tc>
      </w:tr>
      <w:tr w:rsidR="00246F81" w:rsidRPr="00D97DAA" w14:paraId="40A2A4C1" w14:textId="77777777" w:rsidTr="003A1C44">
        <w:trPr>
          <w:trHeight w:val="142"/>
        </w:trPr>
        <w:tc>
          <w:tcPr>
            <w:tcW w:w="5000" w:type="pct"/>
            <w:gridSpan w:val="9"/>
            <w:vAlign w:val="center"/>
          </w:tcPr>
          <w:p w14:paraId="470DDDF5" w14:textId="77777777" w:rsidR="00246F81" w:rsidRPr="00D97DAA" w:rsidRDefault="00246F81" w:rsidP="002A26FA">
            <w:pPr>
              <w:spacing w:before="120" w:after="120"/>
              <w:rPr>
                <w:rFonts w:eastAsia="Times New Roman"/>
                <w:b/>
                <w:bCs/>
                <w:color w:val="000000"/>
                <w:lang w:eastAsia="es-CL"/>
              </w:rPr>
            </w:pPr>
            <w:r w:rsidRPr="00D97DAA">
              <w:rPr>
                <w:rFonts w:eastAsia="Times New Roman"/>
                <w:b/>
                <w:bCs/>
                <w:color w:val="000000"/>
                <w:lang w:eastAsia="es-CL"/>
              </w:rPr>
              <w:t>Documentación entregada:</w:t>
            </w:r>
          </w:p>
          <w:p w14:paraId="7A08DA11" w14:textId="77777777" w:rsidR="00DB4B0B" w:rsidRPr="00D97DAA" w:rsidRDefault="000C275F" w:rsidP="00CF32D8">
            <w:pPr>
              <w:pStyle w:val="Prrafodelista"/>
              <w:numPr>
                <w:ilvl w:val="0"/>
                <w:numId w:val="16"/>
              </w:numPr>
              <w:spacing w:before="120" w:after="120"/>
              <w:ind w:left="426"/>
              <w:rPr>
                <w:rFonts w:eastAsia="Times New Roman"/>
                <w:bCs/>
                <w:color w:val="000000"/>
                <w:lang w:eastAsia="es-CL"/>
              </w:rPr>
            </w:pPr>
            <w:r w:rsidRPr="00D97DAA">
              <w:rPr>
                <w:rFonts w:eastAsia="Times New Roman"/>
                <w:bCs/>
                <w:color w:val="000000"/>
                <w:lang w:eastAsia="es-CL"/>
              </w:rPr>
              <w:t>ORD. SEREMI De Salud Atacama BS3/N° 1127 de fecha 3 de junio de 2013</w:t>
            </w:r>
            <w:r w:rsidR="004D477E" w:rsidRPr="00D97DAA">
              <w:rPr>
                <w:rFonts w:eastAsia="Times New Roman"/>
                <w:bCs/>
                <w:color w:val="000000"/>
                <w:lang w:eastAsia="es-CL"/>
              </w:rPr>
              <w:t xml:space="preserve"> (</w:t>
            </w:r>
            <w:r w:rsidR="004D477E" w:rsidRPr="00D97DAA">
              <w:rPr>
                <w:rFonts w:eastAsia="Times New Roman"/>
                <w:bCs/>
                <w:color w:val="000000"/>
                <w:lang w:eastAsia="es-CL"/>
              </w:rPr>
              <w:fldChar w:fldCharType="begin"/>
            </w:r>
            <w:r w:rsidR="004D477E" w:rsidRPr="00D97DAA">
              <w:rPr>
                <w:rFonts w:eastAsia="Times New Roman"/>
                <w:bCs/>
                <w:color w:val="000000"/>
                <w:lang w:eastAsia="es-CL"/>
              </w:rPr>
              <w:instrText xml:space="preserve"> REF _Ref408827945 \h  \* MERGEFORMAT </w:instrText>
            </w:r>
            <w:r w:rsidR="004D477E" w:rsidRPr="00D97DAA">
              <w:rPr>
                <w:rFonts w:eastAsia="Times New Roman"/>
                <w:bCs/>
                <w:color w:val="000000"/>
                <w:lang w:eastAsia="es-CL"/>
              </w:rPr>
            </w:r>
            <w:r w:rsidR="004D477E"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1</w:t>
            </w:r>
            <w:r w:rsidR="004D477E" w:rsidRPr="00D97DAA">
              <w:rPr>
                <w:rFonts w:eastAsia="Times New Roman"/>
                <w:bCs/>
                <w:color w:val="000000"/>
                <w:lang w:eastAsia="es-CL"/>
              </w:rPr>
              <w:fldChar w:fldCharType="end"/>
            </w:r>
            <w:r w:rsidR="004D477E" w:rsidRPr="00D97DAA">
              <w:rPr>
                <w:rFonts w:eastAsia="Times New Roman"/>
                <w:bCs/>
                <w:color w:val="000000"/>
                <w:lang w:eastAsia="es-CL"/>
              </w:rPr>
              <w:t>)</w:t>
            </w:r>
            <w:r w:rsidRPr="00D97DAA">
              <w:rPr>
                <w:rFonts w:eastAsia="Times New Roman"/>
                <w:bCs/>
                <w:color w:val="000000"/>
                <w:lang w:eastAsia="es-CL"/>
              </w:rPr>
              <w:t>.</w:t>
            </w:r>
          </w:p>
        </w:tc>
      </w:tr>
      <w:tr w:rsidR="00246F81" w:rsidRPr="00D97DAA" w14:paraId="5497F595" w14:textId="77777777" w:rsidTr="003A1C44">
        <w:trPr>
          <w:trHeight w:val="319"/>
        </w:trPr>
        <w:tc>
          <w:tcPr>
            <w:tcW w:w="5000" w:type="pct"/>
            <w:gridSpan w:val="9"/>
            <w:tcBorders>
              <w:bottom w:val="single" w:sz="4" w:space="0" w:color="auto"/>
            </w:tcBorders>
            <w:vAlign w:val="center"/>
          </w:tcPr>
          <w:p w14:paraId="3A974D37" w14:textId="77777777" w:rsidR="00246F81" w:rsidRPr="00D97DAA" w:rsidRDefault="00246F81" w:rsidP="002B3791">
            <w:pPr>
              <w:spacing w:before="120" w:after="120"/>
              <w:rPr>
                <w:b/>
              </w:rPr>
            </w:pPr>
            <w:r w:rsidRPr="00D97DAA">
              <w:rPr>
                <w:b/>
              </w:rPr>
              <w:t>Exigencia</w:t>
            </w:r>
            <w:r w:rsidR="00DB4B0B" w:rsidRPr="00D97DAA">
              <w:rPr>
                <w:b/>
              </w:rPr>
              <w:t>s</w:t>
            </w:r>
            <w:r w:rsidRPr="00D97DAA">
              <w:rPr>
                <w:b/>
              </w:rPr>
              <w:t>:</w:t>
            </w:r>
          </w:p>
          <w:p w14:paraId="597A0D4C" w14:textId="77777777" w:rsidR="00F550D7" w:rsidRPr="00D97DAA" w:rsidRDefault="00F550D7" w:rsidP="002B3791">
            <w:pPr>
              <w:spacing w:before="120" w:after="120"/>
              <w:rPr>
                <w:b/>
                <w:u w:val="single"/>
              </w:rPr>
            </w:pPr>
            <w:r w:rsidRPr="00D97DAA">
              <w:rPr>
                <w:b/>
                <w:u w:val="single"/>
              </w:rPr>
              <w:t>RCA N° 181/2008 “Centro de Manejo de Residuos Industriales, Región de Atacama”</w:t>
            </w:r>
          </w:p>
          <w:p w14:paraId="3A5D000A" w14:textId="77777777" w:rsidR="002B3791" w:rsidRPr="00D97DAA" w:rsidRDefault="00F550D7" w:rsidP="00CF32D8">
            <w:pPr>
              <w:pStyle w:val="Prrafodelista"/>
              <w:numPr>
                <w:ilvl w:val="0"/>
                <w:numId w:val="11"/>
              </w:numPr>
              <w:spacing w:before="120" w:after="120"/>
              <w:ind w:left="426"/>
              <w:contextualSpacing w:val="0"/>
              <w:rPr>
                <w:b/>
              </w:rPr>
            </w:pPr>
            <w:r w:rsidRPr="00D97DAA">
              <w:rPr>
                <w:b/>
              </w:rPr>
              <w:t xml:space="preserve">Considerando </w:t>
            </w:r>
            <w:r w:rsidR="002B3791" w:rsidRPr="00D97DAA">
              <w:rPr>
                <w:b/>
              </w:rPr>
              <w:t>8. Plan de Contingencias:</w:t>
            </w:r>
            <w:r w:rsidR="002B3791" w:rsidRPr="00D97DAA">
              <w:t xml:space="preserve"> En el Anexo 8 de la Adenda 2 se presenta Plan de contingencia a aplicar dentro del CMRI y en Rutas Carreteras.</w:t>
            </w:r>
          </w:p>
          <w:p w14:paraId="1CD75AE6" w14:textId="77777777" w:rsidR="00441E41" w:rsidRPr="00D97DAA" w:rsidRDefault="00441E41" w:rsidP="00441E41">
            <w:pPr>
              <w:spacing w:before="120" w:after="120"/>
              <w:ind w:left="709"/>
              <w:rPr>
                <w:b/>
              </w:rPr>
            </w:pPr>
            <w:r w:rsidRPr="00D97DAA">
              <w:rPr>
                <w:b/>
              </w:rPr>
              <w:t>Anexo 8 Adenda N° 2. Plan de Contingencias</w:t>
            </w:r>
          </w:p>
          <w:p w14:paraId="0CC6E62D" w14:textId="77777777" w:rsidR="00441E41" w:rsidRPr="00D97DAA" w:rsidRDefault="003873B8" w:rsidP="00441E41">
            <w:pPr>
              <w:spacing w:before="120" w:after="120"/>
              <w:ind w:left="709"/>
              <w:rPr>
                <w:b/>
              </w:rPr>
            </w:pPr>
            <w:r w:rsidRPr="00D97DAA">
              <w:rPr>
                <w:b/>
              </w:rPr>
              <w:t>BRIGADAS DE INTERVENCIÓN</w:t>
            </w:r>
          </w:p>
          <w:p w14:paraId="4578FDCD" w14:textId="77777777" w:rsidR="00441E41" w:rsidRPr="00D97DAA" w:rsidRDefault="00441E41" w:rsidP="00441E41">
            <w:pPr>
              <w:spacing w:before="120" w:after="120"/>
              <w:ind w:left="709"/>
            </w:pPr>
            <w:r w:rsidRPr="00D97DAA">
              <w:t xml:space="preserve">En el Plan de Contingencias del </w:t>
            </w:r>
            <w:r w:rsidR="000D2599" w:rsidRPr="00D97DAA">
              <w:t>CMRI se ha considerado la for</w:t>
            </w:r>
            <w:r w:rsidRPr="00D97DAA">
              <w:t>maci</w:t>
            </w:r>
            <w:r w:rsidR="000D2599" w:rsidRPr="00D97DAA">
              <w:t>ó</w:t>
            </w:r>
            <w:r w:rsidRPr="00D97DAA">
              <w:t>n de una organización que</w:t>
            </w:r>
            <w:r w:rsidR="000D2599" w:rsidRPr="00D97DAA">
              <w:t xml:space="preserve"> tenga la finalidad de controlar una emergencia en su etapa inicial y pueda también mantener el control y/o mitigación de los efectos de esta hasta la llegada del personal de apoyo externo solicitado</w:t>
            </w:r>
            <w:r w:rsidR="00DA625C" w:rsidRPr="00D97DAA">
              <w:t>.</w:t>
            </w:r>
          </w:p>
          <w:p w14:paraId="4DAD76D1" w14:textId="77777777" w:rsidR="000D2599" w:rsidRPr="00D97DAA" w:rsidRDefault="000D2599" w:rsidP="003873B8">
            <w:pPr>
              <w:spacing w:before="120" w:after="120"/>
              <w:ind w:left="709"/>
              <w:rPr>
                <w:b/>
              </w:rPr>
            </w:pPr>
            <w:r w:rsidRPr="00D97DAA">
              <w:rPr>
                <w:b/>
              </w:rPr>
              <w:t>Brigada Contra Incendios (BIC)</w:t>
            </w:r>
          </w:p>
          <w:p w14:paraId="12B4057F" w14:textId="77777777" w:rsidR="000D2599" w:rsidRPr="00D97DAA" w:rsidRDefault="000D2599" w:rsidP="00CF32D8">
            <w:pPr>
              <w:pStyle w:val="Prrafodelista"/>
              <w:numPr>
                <w:ilvl w:val="0"/>
                <w:numId w:val="18"/>
              </w:numPr>
              <w:spacing w:before="120" w:after="120"/>
              <w:ind w:left="1134" w:hanging="357"/>
            </w:pPr>
            <w:r w:rsidRPr="00D97DAA">
              <w:t>No ingresa a la emergencia hasta estar seguro de que sus equipos de intervención se encuentran adecuadamente instalados.</w:t>
            </w:r>
          </w:p>
          <w:p w14:paraId="1F439D40" w14:textId="77777777" w:rsidR="000D2599" w:rsidRPr="00D97DAA" w:rsidRDefault="000D2599" w:rsidP="00CF32D8">
            <w:pPr>
              <w:pStyle w:val="Prrafodelista"/>
              <w:numPr>
                <w:ilvl w:val="0"/>
                <w:numId w:val="18"/>
              </w:numPr>
              <w:spacing w:before="120" w:after="120"/>
              <w:ind w:left="1134" w:hanging="357"/>
            </w:pPr>
            <w:r w:rsidRPr="00D97DAA">
              <w:t>La prioridad en toda emergencia es la vida de las personas.</w:t>
            </w:r>
          </w:p>
          <w:p w14:paraId="7FF457FE" w14:textId="77777777" w:rsidR="000D2599" w:rsidRPr="00D97DAA" w:rsidRDefault="000D2599" w:rsidP="00CF32D8">
            <w:pPr>
              <w:pStyle w:val="Prrafodelista"/>
              <w:numPr>
                <w:ilvl w:val="0"/>
                <w:numId w:val="18"/>
              </w:numPr>
              <w:spacing w:before="120" w:after="120"/>
              <w:ind w:left="1134" w:hanging="357"/>
            </w:pPr>
            <w:r w:rsidRPr="00D97DAA">
              <w:t>Control y/o extinción del incendio</w:t>
            </w:r>
          </w:p>
          <w:p w14:paraId="5BE0B0DF" w14:textId="77777777" w:rsidR="000D2599" w:rsidRPr="00D97DAA" w:rsidRDefault="000D2599" w:rsidP="00CF32D8">
            <w:pPr>
              <w:pStyle w:val="Prrafodelista"/>
              <w:numPr>
                <w:ilvl w:val="0"/>
                <w:numId w:val="18"/>
              </w:numPr>
              <w:spacing w:before="120" w:after="120"/>
              <w:ind w:left="1134" w:hanging="357"/>
            </w:pPr>
            <w:r w:rsidRPr="00D97DAA">
              <w:t>Sigue las órdenes del Jefe de Brigada.</w:t>
            </w:r>
          </w:p>
          <w:p w14:paraId="55EE2FC1" w14:textId="77777777" w:rsidR="000D2599" w:rsidRPr="00D97DAA" w:rsidRDefault="000D2599" w:rsidP="00CF32D8">
            <w:pPr>
              <w:pStyle w:val="Prrafodelista"/>
              <w:numPr>
                <w:ilvl w:val="0"/>
                <w:numId w:val="18"/>
              </w:numPr>
              <w:spacing w:before="120" w:after="120"/>
              <w:ind w:left="1134" w:hanging="357"/>
            </w:pPr>
            <w:r w:rsidRPr="00D97DAA">
              <w:t>Acude al lugar donde se produce la emergencia al momento de escuchar la alarma.</w:t>
            </w:r>
          </w:p>
          <w:p w14:paraId="2DAAE9AA" w14:textId="77777777" w:rsidR="000D2599" w:rsidRPr="00D97DAA" w:rsidRDefault="000D2599" w:rsidP="00CF32D8">
            <w:pPr>
              <w:pStyle w:val="Prrafodelista"/>
              <w:numPr>
                <w:ilvl w:val="0"/>
                <w:numId w:val="18"/>
              </w:numPr>
              <w:spacing w:before="120" w:after="120"/>
              <w:ind w:left="1134" w:hanging="357"/>
            </w:pPr>
            <w:r w:rsidRPr="00D97DAA">
              <w:t>Despliega los equipos de combate de incendio en caso de ser necesario.</w:t>
            </w:r>
          </w:p>
          <w:p w14:paraId="10D2DD7A" w14:textId="77777777" w:rsidR="000D2599" w:rsidRPr="00D97DAA" w:rsidRDefault="000D2599" w:rsidP="00CF32D8">
            <w:pPr>
              <w:pStyle w:val="Prrafodelista"/>
              <w:numPr>
                <w:ilvl w:val="0"/>
                <w:numId w:val="18"/>
              </w:numPr>
              <w:spacing w:after="120"/>
              <w:ind w:left="1134" w:hanging="357"/>
              <w:contextualSpacing w:val="0"/>
            </w:pPr>
            <w:r w:rsidRPr="00D97DAA">
              <w:t>Procede a controlar el incendio que se pudiera haber presentado.</w:t>
            </w:r>
          </w:p>
          <w:p w14:paraId="04874613" w14:textId="77777777" w:rsidR="00DB4B0B" w:rsidRPr="00D97DAA" w:rsidRDefault="002B3791" w:rsidP="00CF32D8">
            <w:pPr>
              <w:pStyle w:val="Prrafodelista"/>
              <w:numPr>
                <w:ilvl w:val="0"/>
                <w:numId w:val="11"/>
              </w:numPr>
              <w:spacing w:before="120" w:after="120"/>
              <w:ind w:left="426"/>
              <w:rPr>
                <w:b/>
              </w:rPr>
            </w:pPr>
            <w:r w:rsidRPr="00D97DAA">
              <w:rPr>
                <w:b/>
              </w:rPr>
              <w:t>Considerando 8.3. Incendios:</w:t>
            </w:r>
            <w:r w:rsidRPr="00D97DAA">
              <w:t xml:space="preserve"> </w:t>
            </w:r>
            <w:r w:rsidR="00F90500" w:rsidRPr="00D97DAA">
              <w:t>[…]. El CMRI contará con sistemas de detección contra incendio que les permite detectar la presencia de humo o aumento de temperatura en el interior del recinto, ante lo cual los sensores accionarán las alarmas correspondientes.</w:t>
            </w:r>
          </w:p>
        </w:tc>
      </w:tr>
      <w:tr w:rsidR="00246F81" w:rsidRPr="00D97DAA" w14:paraId="08B11F6F" w14:textId="77777777" w:rsidTr="00CA6DC0">
        <w:trPr>
          <w:trHeight w:val="2268"/>
        </w:trPr>
        <w:tc>
          <w:tcPr>
            <w:tcW w:w="5000" w:type="pct"/>
            <w:gridSpan w:val="9"/>
          </w:tcPr>
          <w:p w14:paraId="64B5352F" w14:textId="77777777" w:rsidR="00246F81" w:rsidRPr="00D97DAA" w:rsidRDefault="00246F81" w:rsidP="00BE2E50">
            <w:pPr>
              <w:spacing w:before="120" w:after="120"/>
              <w:rPr>
                <w:color w:val="FF0000"/>
              </w:rPr>
            </w:pPr>
            <w:r w:rsidRPr="00D97DAA">
              <w:rPr>
                <w:b/>
              </w:rPr>
              <w:t>Hechos:</w:t>
            </w:r>
          </w:p>
          <w:p w14:paraId="16C64709" w14:textId="77777777" w:rsidR="00246F81" w:rsidRPr="00D97DAA" w:rsidRDefault="00246F81" w:rsidP="00CF32D8">
            <w:pPr>
              <w:pStyle w:val="Prrafodelista"/>
              <w:numPr>
                <w:ilvl w:val="0"/>
                <w:numId w:val="15"/>
              </w:numPr>
              <w:spacing w:before="120" w:after="120"/>
              <w:ind w:left="426"/>
              <w:contextualSpacing w:val="0"/>
            </w:pPr>
            <w:r w:rsidRPr="00D97DAA">
              <w:t>Durante las actividades de inspección, se constató la existencia de 7 extintores, 2 ABC de 10 kg</w:t>
            </w:r>
            <w:r w:rsidR="002200E1" w:rsidRPr="00D97DAA">
              <w:t xml:space="preserve"> (</w:t>
            </w:r>
            <w:r w:rsidR="002200E1" w:rsidRPr="00D97DAA">
              <w:fldChar w:fldCharType="begin"/>
            </w:r>
            <w:r w:rsidR="002200E1" w:rsidRPr="00D97DAA">
              <w:instrText xml:space="preserve"> REF _Ref408833615 \h  \* MERGEFORMAT </w:instrText>
            </w:r>
            <w:r w:rsidR="002200E1" w:rsidRPr="00D97DAA">
              <w:fldChar w:fldCharType="separate"/>
            </w:r>
            <w:r w:rsidR="001633E4" w:rsidRPr="00D97DAA">
              <w:t xml:space="preserve">Fotografía </w:t>
            </w:r>
            <w:r w:rsidR="001633E4" w:rsidRPr="00D97DAA">
              <w:rPr>
                <w:noProof/>
              </w:rPr>
              <w:t>12</w:t>
            </w:r>
            <w:r w:rsidR="002200E1" w:rsidRPr="00D97DAA">
              <w:fldChar w:fldCharType="end"/>
            </w:r>
            <w:r w:rsidR="002200E1" w:rsidRPr="00D97DAA">
              <w:t>)</w:t>
            </w:r>
            <w:r w:rsidRPr="00D97DAA">
              <w:t xml:space="preserve">, 3 ABC de 100 Kg </w:t>
            </w:r>
            <w:r w:rsidR="002200E1" w:rsidRPr="00D97DAA">
              <w:t>(</w:t>
            </w:r>
            <w:r w:rsidR="002200E1" w:rsidRPr="00D97DAA">
              <w:fldChar w:fldCharType="begin"/>
            </w:r>
            <w:r w:rsidR="002200E1" w:rsidRPr="00D97DAA">
              <w:instrText xml:space="preserve"> REF _Ref408833637 \h  \* MERGEFORMAT </w:instrText>
            </w:r>
            <w:r w:rsidR="002200E1" w:rsidRPr="00D97DAA">
              <w:fldChar w:fldCharType="separate"/>
            </w:r>
            <w:r w:rsidR="001633E4" w:rsidRPr="00D97DAA">
              <w:t xml:space="preserve">Fotografía </w:t>
            </w:r>
            <w:r w:rsidR="001633E4" w:rsidRPr="00D97DAA">
              <w:rPr>
                <w:noProof/>
              </w:rPr>
              <w:t>13</w:t>
            </w:r>
            <w:r w:rsidR="002200E1" w:rsidRPr="00D97DAA">
              <w:fldChar w:fldCharType="end"/>
            </w:r>
            <w:r w:rsidR="002200E1" w:rsidRPr="00D97DAA">
              <w:t>) y 2 AB de 50</w:t>
            </w:r>
            <w:r w:rsidRPr="00D97DAA">
              <w:t xml:space="preserve"> Kg</w:t>
            </w:r>
            <w:r w:rsidR="00363FBC" w:rsidRPr="00D97DAA">
              <w:t>, alrededor de la Celda N° 2.</w:t>
            </w:r>
          </w:p>
          <w:p w14:paraId="4F9FDA84" w14:textId="77777777" w:rsidR="00A856AE" w:rsidRPr="00D97DAA" w:rsidRDefault="00246F81" w:rsidP="00BE2E50">
            <w:pPr>
              <w:pStyle w:val="Prrafodelista"/>
              <w:spacing w:before="120" w:after="120"/>
              <w:ind w:left="426"/>
              <w:contextualSpacing w:val="0"/>
            </w:pPr>
            <w:r w:rsidRPr="00D97DAA">
              <w:t>Al consultar por la ocurrencia de incendios en las celdas, María Eliana Erazo</w:t>
            </w:r>
            <w:r w:rsidR="00110D41" w:rsidRPr="00D97DAA">
              <w:t>, Jefe de Terreno de Confinor,</w:t>
            </w:r>
            <w:r w:rsidRPr="00D97DAA">
              <w:t xml:space="preserve"> indicó que han ocurrido d</w:t>
            </w:r>
            <w:r w:rsidR="00A856AE" w:rsidRPr="00D97DAA">
              <w:t>os sinestros, el primero en la C</w:t>
            </w:r>
            <w:r w:rsidRPr="00D97DAA">
              <w:t>elda N° 1 razón por la cual debió ser cerrada y otro en la Celda N°</w:t>
            </w:r>
            <w:r w:rsidR="00A856AE" w:rsidRPr="00D97DAA">
              <w:t xml:space="preserve"> 2, la cual debió ser reparada. </w:t>
            </w:r>
            <w:r w:rsidRPr="00D97DAA">
              <w:t>Durante la inspección no se observa</w:t>
            </w:r>
            <w:r w:rsidR="00A856AE" w:rsidRPr="00D97DAA">
              <w:t>ron rastros de daños por fuego.</w:t>
            </w:r>
          </w:p>
          <w:p w14:paraId="428EE746" w14:textId="77777777" w:rsidR="00246F81" w:rsidRPr="00D97DAA" w:rsidRDefault="00A856AE" w:rsidP="00CF32D8">
            <w:pPr>
              <w:pStyle w:val="Prrafodelista"/>
              <w:numPr>
                <w:ilvl w:val="0"/>
                <w:numId w:val="15"/>
              </w:numPr>
              <w:spacing w:before="120" w:after="120"/>
              <w:ind w:left="426"/>
              <w:contextualSpacing w:val="0"/>
            </w:pPr>
            <w:r w:rsidRPr="00D97DAA">
              <w:t>El proyecto</w:t>
            </w:r>
            <w:r w:rsidR="00246F81" w:rsidRPr="00D97DAA">
              <w:t xml:space="preserve"> no cuenta con sistema de detección de incendios instalado.</w:t>
            </w:r>
          </w:p>
          <w:p w14:paraId="7F4B42CA" w14:textId="77777777" w:rsidR="00246F81" w:rsidRPr="00D97DAA" w:rsidRDefault="00246F81" w:rsidP="00BE2E50">
            <w:pPr>
              <w:spacing w:before="120" w:after="120"/>
              <w:rPr>
                <w:b/>
              </w:rPr>
            </w:pPr>
            <w:r w:rsidRPr="00D97DAA">
              <w:rPr>
                <w:b/>
              </w:rPr>
              <w:lastRenderedPageBreak/>
              <w:t>Resultado</w:t>
            </w:r>
            <w:r w:rsidR="00983F1F" w:rsidRPr="00D97DAA">
              <w:rPr>
                <w:b/>
              </w:rPr>
              <w:t>s del</w:t>
            </w:r>
            <w:r w:rsidRPr="00D97DAA">
              <w:rPr>
                <w:b/>
              </w:rPr>
              <w:t xml:space="preserve"> examen de Información:</w:t>
            </w:r>
          </w:p>
          <w:p w14:paraId="054E41D6" w14:textId="77777777" w:rsidR="00E7644B" w:rsidRPr="00D97DAA" w:rsidRDefault="00246F81" w:rsidP="00E7644B">
            <w:pPr>
              <w:spacing w:before="120" w:after="120"/>
            </w:pPr>
            <w:r w:rsidRPr="00D97DAA">
              <w:t xml:space="preserve">Del examen de información de la documentación señalada en la exigencia, </w:t>
            </w:r>
            <w:r w:rsidR="00E7644B" w:rsidRPr="00D97DAA">
              <w:t>es posible indicar que:</w:t>
            </w:r>
          </w:p>
          <w:p w14:paraId="26406B5C" w14:textId="77777777" w:rsidR="00E7644B" w:rsidRPr="00D97DAA" w:rsidRDefault="00E7644B" w:rsidP="00CF32D8">
            <w:pPr>
              <w:pStyle w:val="Prrafodelista"/>
              <w:numPr>
                <w:ilvl w:val="0"/>
                <w:numId w:val="17"/>
              </w:numPr>
              <w:spacing w:before="120" w:after="120"/>
              <w:ind w:left="426"/>
              <w:contextualSpacing w:val="0"/>
            </w:pPr>
            <w:r w:rsidRPr="00D97DAA">
              <w:t xml:space="preserve">Con fecha 19 de abril de 2013, SEREMI de Salud Atacama acudió hasta las instalaciones de Confinor, debido a que el Titular informo la ocurrencia de un incendio que </w:t>
            </w:r>
            <w:r w:rsidR="00DD049E" w:rsidRPr="00D97DAA">
              <w:t>afectó</w:t>
            </w:r>
            <w:r w:rsidRPr="00D97DAA">
              <w:t xml:space="preserve"> la Celda de </w:t>
            </w:r>
            <w:r w:rsidR="00DD049E" w:rsidRPr="00D97DAA">
              <w:t>Seguridad</w:t>
            </w:r>
            <w:r w:rsidRPr="00D97DAA">
              <w:t xml:space="preserve"> N° 2</w:t>
            </w:r>
            <w:r w:rsidR="00DD049E" w:rsidRPr="00D97DAA">
              <w:t>, el cual</w:t>
            </w:r>
            <w:r w:rsidR="00DA6BDC" w:rsidRPr="00D97DAA">
              <w:t>, según consta en acta de inspección del Servicio (</w:t>
            </w:r>
            <w:r w:rsidR="00DA6BDC" w:rsidRPr="00D97DAA">
              <w:rPr>
                <w:rFonts w:eastAsia="Times New Roman"/>
                <w:bCs/>
                <w:color w:val="000000"/>
                <w:lang w:eastAsia="es-CL"/>
              </w:rPr>
              <w:fldChar w:fldCharType="begin"/>
            </w:r>
            <w:r w:rsidR="00DA6BDC" w:rsidRPr="00D97DAA">
              <w:rPr>
                <w:rFonts w:eastAsia="Times New Roman"/>
                <w:bCs/>
                <w:color w:val="000000"/>
                <w:lang w:eastAsia="es-CL"/>
              </w:rPr>
              <w:instrText xml:space="preserve"> REF _Ref408827945 \h  \* MERGEFORMAT </w:instrText>
            </w:r>
            <w:r w:rsidR="00DA6BDC" w:rsidRPr="00D97DAA">
              <w:rPr>
                <w:rFonts w:eastAsia="Times New Roman"/>
                <w:bCs/>
                <w:color w:val="000000"/>
                <w:lang w:eastAsia="es-CL"/>
              </w:rPr>
            </w:r>
            <w:r w:rsidR="00DA6BDC"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1</w:t>
            </w:r>
            <w:r w:rsidR="00DA6BDC" w:rsidRPr="00D97DAA">
              <w:rPr>
                <w:rFonts w:eastAsia="Times New Roman"/>
                <w:bCs/>
                <w:color w:val="000000"/>
                <w:lang w:eastAsia="es-CL"/>
              </w:rPr>
              <w:fldChar w:fldCharType="end"/>
            </w:r>
            <w:r w:rsidR="00DA6BDC" w:rsidRPr="00D97DAA">
              <w:t>),</w:t>
            </w:r>
            <w:r w:rsidR="00DD049E" w:rsidRPr="00D97DAA">
              <w:t xml:space="preserve"> fue controlado en una primera instancia por</w:t>
            </w:r>
            <w:r w:rsidR="004949F4" w:rsidRPr="00D97DAA">
              <w:t xml:space="preserve"> administrador del recinto</w:t>
            </w:r>
            <w:r w:rsidR="00DD049E" w:rsidRPr="00D97DAA">
              <w:t xml:space="preserve"> utilizando 2 extintores ABC de 100 kg </w:t>
            </w:r>
            <w:r w:rsidR="004949F4" w:rsidRPr="00D97DAA">
              <w:t>más</w:t>
            </w:r>
            <w:r w:rsidR="00DD049E" w:rsidRPr="00D97DAA">
              <w:t xml:space="preserve"> uno de 15 Kg, para finalmente ser atendido por personal de </w:t>
            </w:r>
            <w:r w:rsidR="004949F4" w:rsidRPr="00D97DAA">
              <w:t>Bomberos</w:t>
            </w:r>
            <w:r w:rsidR="00DD049E" w:rsidRPr="00D97DAA">
              <w:t>, utilizando agua.</w:t>
            </w:r>
          </w:p>
          <w:p w14:paraId="1063803E" w14:textId="77777777" w:rsidR="00DA6BDC" w:rsidRPr="00D97DAA" w:rsidRDefault="00DA6BDC" w:rsidP="00CF32D8">
            <w:pPr>
              <w:pStyle w:val="Prrafodelista"/>
              <w:numPr>
                <w:ilvl w:val="0"/>
                <w:numId w:val="17"/>
              </w:numPr>
              <w:spacing w:before="120" w:after="120"/>
              <w:ind w:left="426"/>
              <w:contextualSpacing w:val="0"/>
            </w:pPr>
            <w:r w:rsidRPr="00D97DAA">
              <w:t>En la misma acta antes descrita, profesionales de la SEREMI de Salud Atacama, dejan constancia que en el sector de las celdas de seguridad no se cuenta con sistema de detección de incendios. Sólo se cuenta con los extintores utilizados para controlar el incendio en primera instancias, descritos en el punto anterior.</w:t>
            </w:r>
          </w:p>
          <w:p w14:paraId="543B7981" w14:textId="77777777" w:rsidR="004949F4" w:rsidRPr="00D97DAA" w:rsidRDefault="004949F4" w:rsidP="00DA6BDC">
            <w:pPr>
              <w:pStyle w:val="Prrafodelista"/>
              <w:spacing w:before="120" w:after="120"/>
              <w:ind w:left="0"/>
              <w:contextualSpacing w:val="0"/>
            </w:pPr>
            <w:r w:rsidRPr="00D97DAA">
              <w:t xml:space="preserve">De lo anterior se desprende que, además de no contar con el sistema de detección de incendios, el CMRI no cuenta con la Brigada Contra Incendios (BIC) comprometida durante el proceso de </w:t>
            </w:r>
            <w:r w:rsidR="00DA6BDC" w:rsidRPr="00D97DAA">
              <w:t>evaluación</w:t>
            </w:r>
            <w:r w:rsidRPr="00D97DAA">
              <w:t xml:space="preserve"> ambiental.</w:t>
            </w:r>
          </w:p>
        </w:tc>
      </w:tr>
      <w:tr w:rsidR="00246F81" w:rsidRPr="00D97DAA" w14:paraId="09E3E570" w14:textId="77777777" w:rsidTr="003A1C44">
        <w:trPr>
          <w:trHeight w:val="283"/>
        </w:trPr>
        <w:tc>
          <w:tcPr>
            <w:tcW w:w="5000" w:type="pct"/>
            <w:gridSpan w:val="9"/>
            <w:vAlign w:val="center"/>
          </w:tcPr>
          <w:p w14:paraId="0E0FA970" w14:textId="77777777" w:rsidR="00246F81" w:rsidRPr="00D97DAA" w:rsidRDefault="00246F81" w:rsidP="003A1C44">
            <w:pPr>
              <w:jc w:val="center"/>
              <w:rPr>
                <w:b/>
              </w:rPr>
            </w:pPr>
            <w:r w:rsidRPr="00D97DAA">
              <w:rPr>
                <w:b/>
              </w:rPr>
              <w:lastRenderedPageBreak/>
              <w:t>Registros</w:t>
            </w:r>
          </w:p>
        </w:tc>
      </w:tr>
      <w:tr w:rsidR="00246F81" w:rsidRPr="00D97DAA" w14:paraId="59254CFA" w14:textId="77777777" w:rsidTr="00E753BB">
        <w:trPr>
          <w:trHeight w:val="3515"/>
        </w:trPr>
        <w:tc>
          <w:tcPr>
            <w:tcW w:w="2500" w:type="pct"/>
            <w:gridSpan w:val="5"/>
            <w:vAlign w:val="center"/>
          </w:tcPr>
          <w:p w14:paraId="06E5B290" w14:textId="77777777" w:rsidR="00246F81" w:rsidRPr="00D97DAA" w:rsidRDefault="00B0135B" w:rsidP="00E753BB">
            <w:pPr>
              <w:spacing w:before="120" w:after="120"/>
              <w:jc w:val="left"/>
              <w:rPr>
                <w:b/>
              </w:rPr>
            </w:pPr>
            <w:r w:rsidRPr="00D97DAA">
              <w:rPr>
                <w:b/>
                <w:noProof/>
                <w:lang w:eastAsia="es-CL"/>
              </w:rPr>
              <mc:AlternateContent>
                <mc:Choice Requires="wpg">
                  <w:drawing>
                    <wp:anchor distT="0" distB="0" distL="114300" distR="114300" simplePos="0" relativeHeight="251658240" behindDoc="0" locked="0" layoutInCell="1" allowOverlap="1" wp14:anchorId="2F00ECFC" wp14:editId="519047A1">
                      <wp:simplePos x="0" y="0"/>
                      <wp:positionH relativeFrom="column">
                        <wp:posOffset>365760</wp:posOffset>
                      </wp:positionH>
                      <wp:positionV relativeFrom="paragraph">
                        <wp:posOffset>1486535</wp:posOffset>
                      </wp:positionV>
                      <wp:extent cx="1354800" cy="676275"/>
                      <wp:effectExtent l="0" t="0" r="93345" b="28575"/>
                      <wp:wrapNone/>
                      <wp:docPr id="17" name="17 Grupo"/>
                      <wp:cNvGraphicFramePr/>
                      <a:graphic xmlns:a="http://schemas.openxmlformats.org/drawingml/2006/main">
                        <a:graphicData uri="http://schemas.microsoft.com/office/word/2010/wordprocessingGroup">
                          <wpg:wgp>
                            <wpg:cNvGrpSpPr/>
                            <wpg:grpSpPr>
                              <a:xfrm>
                                <a:off x="0" y="0"/>
                                <a:ext cx="1354800" cy="676275"/>
                                <a:chOff x="0" y="0"/>
                                <a:chExt cx="1354800" cy="676275"/>
                              </a:xfrm>
                            </wpg:grpSpPr>
                            <wps:wsp>
                              <wps:cNvPr id="6" name="6 Rectángulo"/>
                              <wps:cNvSpPr/>
                              <wps:spPr>
                                <a:xfrm>
                                  <a:off x="0" y="0"/>
                                  <a:ext cx="1028700" cy="676275"/>
                                </a:xfrm>
                                <a:prstGeom prst="rect">
                                  <a:avLst/>
                                </a:prstGeom>
                                <a:noFill/>
                                <a:ln w="19050">
                                  <a:solidFill>
                                    <a:srgbClr val="FFFF00"/>
                                  </a:solidFill>
                                  <a:prstDash val="sysDash"/>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9 Conector recto de flecha"/>
                              <wps:cNvCnPr/>
                              <wps:spPr>
                                <a:xfrm flipV="1">
                                  <a:off x="1066800" y="276225"/>
                                  <a:ext cx="288000" cy="85725"/>
                                </a:xfrm>
                                <a:prstGeom prst="straightConnector1">
                                  <a:avLst/>
                                </a:prstGeom>
                                <a:ln w="19050">
                                  <a:solidFill>
                                    <a:srgbClr val="FFFF00"/>
                                  </a:solidFill>
                                  <a:headEnd type="none" w="med" len="med"/>
                                  <a:tailEnd type="triangle" w="med" len="med"/>
                                </a:ln>
                                <a:effectLst>
                                  <a:outerShdw blurRad="63500" sx="102000" sy="102000" algn="ctr"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5="http://schemas.microsoft.com/office/word/2012/wordml">
                  <w:pict>
                    <v:group w14:anchorId="2AF4BE81" id="17 Grupo" o:spid="_x0000_s1026" style="position:absolute;margin-left:28.8pt;margin-top:117.05pt;width:106.7pt;height:53.25pt;z-index:251658240" coordsize="13548,6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">
                      <v:rect id="6 Rectángulo" o:spid="_x0000_s1027" style="position:absolute;width:10287;height:6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9LzcEA&#10;AADaAAAADwAAAGRycy9kb3ducmV2LnhtbESPQYvCMBSE7wv+h/AEL7KmKqvSbSoiil63evH2aN42&#10;ZZuX0kSt/94Iwh6HmfmGyda9bcSNOl87VjCdJCCIS6drrhScT/vPFQgfkDU2jknBgzys88FHhql2&#10;d/6hWxEqESHsU1RgQmhTKX1pyKKfuJY4er+usxii7CqpO7xHuG3kLEkW0mLNccFgS1tD5V9xtQoO&#10;WJpidfCX8Zc183GynF13Z6vUaNhvvkEE6sN/+N0+agULeF2JN0Dm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TPS83BAAAA2gAAAA8AAAAAAAAAAAAAAAAAmAIAAGRycy9kb3du&#10;cmV2LnhtbFBLBQYAAAAABAAEAPUAAACGAwAAAAA=&#10;" filled="f" strokecolor="yellow" strokeweight="1.5pt">
                        <v:stroke dashstyle="3 1"/>
                      </v:rect>
                      <v:shape id="9 Conector recto de flecha" o:spid="_x0000_s1028" type="#_x0000_t32" style="position:absolute;left:10668;top:2762;width:2880;height:85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axcMAAADaAAAADwAAAGRycy9kb3ducmV2LnhtbESPwWrDMBBE74X8g9hAbo1cH0LqRjZp&#10;QiDQU1PT9rhYG1vEWhlJid2/rwKFHoeZecNsqsn24kY+GMcKnpYZCOLGacOtgvrj8LgGESKyxt4x&#10;KfihAFU5e9hgod3I73Q7xVYkCIcCFXQxDoWUoenIYli6gTh5Z+ctxiR9K7XHMcFtL/MsW0mLhtNC&#10;hwPtOmoup6tV8Lb9NF++xp3Jh31+vL66Ma+/lVrMp+0LiEhT/A//tY9awTPcr6QbIM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P2sXDAAAA2gAAAA8AAAAAAAAAAAAA&#10;AAAAoQIAAGRycy9kb3ducmV2LnhtbFBLBQYAAAAABAAEAPkAAACRAwAAAAA=&#10;" strokecolor="yellow" strokeweight="1.5pt">
                        <v:stroke endarrow="block"/>
                        <v:shadow on="t" type="perspective" color="black" opacity="26214f" offset="0,0" matrix="66847f,,,66847f"/>
                      </v:shape>
                    </v:group>
                  </w:pict>
                </mc:Fallback>
              </mc:AlternateContent>
            </w:r>
            <w:r w:rsidR="002200E1" w:rsidRPr="00D97DAA">
              <w:rPr>
                <w:b/>
                <w:noProof/>
                <w:lang w:eastAsia="es-CL"/>
              </w:rPr>
              <w:drawing>
                <wp:inline distT="0" distB="0" distL="0" distR="0" wp14:anchorId="2718BB4A" wp14:editId="7AD5CA84">
                  <wp:extent cx="1567543" cy="2090057"/>
                  <wp:effectExtent l="0" t="0" r="0" b="5715"/>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70.JPG"/>
                          <pic:cNvPicPr/>
                        </pic:nvPicPr>
                        <pic:blipFill>
                          <a:blip r:embed="rId51">
                            <a:extLst>
                              <a:ext uri="{28A0092B-C50C-407E-A947-70E740481C1C}">
                                <a14:useLocalDpi xmlns:a14="http://schemas.microsoft.com/office/drawing/2010/main" val="0"/>
                              </a:ext>
                            </a:extLst>
                          </a:blip>
                          <a:stretch>
                            <a:fillRect/>
                          </a:stretch>
                        </pic:blipFill>
                        <pic:spPr>
                          <a:xfrm>
                            <a:off x="0" y="0"/>
                            <a:ext cx="1567543" cy="2090057"/>
                          </a:xfrm>
                          <a:prstGeom prst="rect">
                            <a:avLst/>
                          </a:prstGeom>
                        </pic:spPr>
                      </pic:pic>
                    </a:graphicData>
                  </a:graphic>
                </wp:inline>
              </w:drawing>
            </w:r>
            <w:r w:rsidR="00E753BB" w:rsidRPr="00D97DAA">
              <w:rPr>
                <w:b/>
              </w:rPr>
              <w:t xml:space="preserve">  </w:t>
            </w:r>
            <w:r w:rsidR="004401CE" w:rsidRPr="00D97DAA">
              <w:rPr>
                <w:b/>
              </w:rPr>
              <w:t xml:space="preserve"> </w:t>
            </w:r>
            <w:r w:rsidR="00E753BB" w:rsidRPr="00D97DAA">
              <w:rPr>
                <w:b/>
                <w:noProof/>
                <w:lang w:eastAsia="es-CL"/>
              </w:rPr>
              <w:drawing>
                <wp:inline distT="0" distB="0" distL="0" distR="0" wp14:anchorId="76C7127A" wp14:editId="4E1CBB25">
                  <wp:extent cx="2340000" cy="1785600"/>
                  <wp:effectExtent l="114300" t="114300" r="117475" b="120015"/>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70.JPG"/>
                          <pic:cNvPicPr/>
                        </pic:nvPicPr>
                        <pic:blipFill rotWithShape="1">
                          <a:blip r:embed="rId51">
                            <a:extLst>
                              <a:ext uri="{28A0092B-C50C-407E-A947-70E740481C1C}">
                                <a14:useLocalDpi xmlns:a14="http://schemas.microsoft.com/office/drawing/2010/main" val="0"/>
                              </a:ext>
                            </a:extLst>
                          </a:blip>
                          <a:srcRect l="31072" t="68446" r="13756"/>
                          <a:stretch/>
                        </pic:blipFill>
                        <pic:spPr bwMode="auto">
                          <a:xfrm>
                            <a:off x="0" y="0"/>
                            <a:ext cx="2340000" cy="1785600"/>
                          </a:xfrm>
                          <a:prstGeom prst="rect">
                            <a:avLst/>
                          </a:prstGeom>
                          <a:ln w="19050">
                            <a:solidFill>
                              <a:srgbClr val="FFFF00"/>
                            </a:solidFill>
                            <a:prstDash val="sysDash"/>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tc>
        <w:tc>
          <w:tcPr>
            <w:tcW w:w="2500" w:type="pct"/>
            <w:gridSpan w:val="4"/>
            <w:vAlign w:val="center"/>
          </w:tcPr>
          <w:p w14:paraId="34FFEC9F" w14:textId="77777777" w:rsidR="00246F81" w:rsidRPr="00D97DAA" w:rsidRDefault="00B0135B" w:rsidP="00EB61D5">
            <w:pPr>
              <w:spacing w:before="120" w:after="120"/>
              <w:jc w:val="left"/>
              <w:rPr>
                <w:b/>
              </w:rPr>
            </w:pPr>
            <w:r w:rsidRPr="00D97DAA">
              <w:rPr>
                <w:b/>
                <w:noProof/>
                <w:lang w:eastAsia="es-CL"/>
              </w:rPr>
              <mc:AlternateContent>
                <mc:Choice Requires="wpg">
                  <w:drawing>
                    <wp:anchor distT="0" distB="0" distL="114300" distR="114300" simplePos="0" relativeHeight="251661312" behindDoc="0" locked="0" layoutInCell="1" allowOverlap="1" wp14:anchorId="3F4458C7" wp14:editId="3C0E9812">
                      <wp:simplePos x="0" y="0"/>
                      <wp:positionH relativeFrom="column">
                        <wp:posOffset>474980</wp:posOffset>
                      </wp:positionH>
                      <wp:positionV relativeFrom="paragraph">
                        <wp:posOffset>1477010</wp:posOffset>
                      </wp:positionV>
                      <wp:extent cx="1229995" cy="417195"/>
                      <wp:effectExtent l="0" t="76200" r="46355" b="20955"/>
                      <wp:wrapNone/>
                      <wp:docPr id="16" name="16 Grupo"/>
                      <wp:cNvGraphicFramePr/>
                      <a:graphic xmlns:a="http://schemas.openxmlformats.org/drawingml/2006/main">
                        <a:graphicData uri="http://schemas.microsoft.com/office/word/2010/wordprocessingGroup">
                          <wpg:wgp>
                            <wpg:cNvGrpSpPr/>
                            <wpg:grpSpPr>
                              <a:xfrm>
                                <a:off x="0" y="0"/>
                                <a:ext cx="1229995" cy="417195"/>
                                <a:chOff x="0" y="0"/>
                                <a:chExt cx="1229995" cy="417195"/>
                              </a:xfrm>
                            </wpg:grpSpPr>
                            <wps:wsp>
                              <wps:cNvPr id="10" name="10 Rectángulo"/>
                              <wps:cNvSpPr/>
                              <wps:spPr>
                                <a:xfrm>
                                  <a:off x="0" y="0"/>
                                  <a:ext cx="712470" cy="417195"/>
                                </a:xfrm>
                                <a:prstGeom prst="rect">
                                  <a:avLst/>
                                </a:prstGeom>
                                <a:noFill/>
                                <a:ln w="19050">
                                  <a:solidFill>
                                    <a:srgbClr val="FFFF00"/>
                                  </a:solidFill>
                                  <a:prstDash val="sysDash"/>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12 Conector recto de flecha"/>
                              <wps:cNvCnPr/>
                              <wps:spPr>
                                <a:xfrm flipV="1">
                                  <a:off x="762000" y="0"/>
                                  <a:ext cx="467995" cy="276225"/>
                                </a:xfrm>
                                <a:prstGeom prst="straightConnector1">
                                  <a:avLst/>
                                </a:prstGeom>
                                <a:ln w="19050">
                                  <a:solidFill>
                                    <a:srgbClr val="FFFF00"/>
                                  </a:solidFill>
                                  <a:prstDash val="sysDash"/>
                                  <a:headEnd type="none" w="med" len="med"/>
                                  <a:tailEnd type="triangle" w="med" len="med"/>
                                </a:ln>
                                <a:effectLst>
                                  <a:outerShdw blurRad="63500" sx="102000" sy="102000" algn="ctr"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5="http://schemas.microsoft.com/office/word/2012/wordml">
                  <w:pict>
                    <v:group w14:anchorId="22BB2C0E" id="16 Grupo" o:spid="_x0000_s1026" style="position:absolute;margin-left:37.4pt;margin-top:116.3pt;width:96.85pt;height:32.85pt;z-index:251661312" coordsize="12299,4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">
                      <v:rect id="10 Rectángulo" o:spid="_x0000_s1027" style="position:absolute;width:7124;height:41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GGw8MA&#10;AADbAAAADwAAAGRycy9kb3ducmV2LnhtbESPQW/CMAyF70j7D5En7YJGCgiGCgFNaIhdV3rhZjWm&#10;qdY4VROg/Ht8mLSbrff83ufNbvCtulEfm8AGppMMFHEVbMO1gfJ0eF+BignZYhuYDDwowm77Mtpg&#10;bsOdf+hWpFpJCMccDbiUulzrWDnyGCehIxbtEnqPSda+1rbHu4T7Vs+ybKk9NiwNDjvaO6p+i6s3&#10;cMTKFatjPI8X3s3H2cfs+lV6Y95eh881qERD+jf/XX9bwRd6+UUG0N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TGGw8MAAADbAAAADwAAAAAAAAAAAAAAAACYAgAAZHJzL2Rv&#10;d25yZXYueG1sUEsFBgAAAAAEAAQA9QAAAIgDAAAAAA==&#10;" filled="f" strokecolor="yellow" strokeweight="1.5pt">
                        <v:stroke dashstyle="3 1"/>
                      </v:rect>
                      <v:shape id="12 Conector recto de flecha" o:spid="_x0000_s1028" type="#_x0000_t32" style="position:absolute;left:7620;width:4679;height:276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oDg8AAAADbAAAADwAAAGRycy9kb3ducmV2LnhtbERPS4vCMBC+C/6HMII3TSu4ajWKyC4I&#10;HtbnfWzGttpMShO1++83guBtPr7nzBaNKcWDaldYVhD3IxDEqdUFZwqOh5/eGITzyBpLy6Tgjxws&#10;5u3WDBNtn7yjx95nIoSwS1BB7n2VSOnSnAy6vq2IA3extUEfYJ1JXeMzhJtSDqLoSxosODTkWNEq&#10;p/S2vxsFv9nxPD7J+/B7OUKz2carSXwtlOp2muUUhKfGf8Rv91qH+QN4/RIOkPN/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lKA4PAAAAA2wAAAA8AAAAAAAAAAAAAAAAA&#10;oQIAAGRycy9kb3ducmV2LnhtbFBLBQYAAAAABAAEAPkAAACOAwAAAAA=&#10;" strokecolor="yellow" strokeweight="1.5pt">
                        <v:stroke dashstyle="3 1" endarrow="block"/>
                        <v:shadow on="t" type="perspective" color="black" opacity="26214f" offset="0,0" matrix="66847f,,,66847f"/>
                      </v:shape>
                    </v:group>
                  </w:pict>
                </mc:Fallback>
              </mc:AlternateContent>
            </w:r>
            <w:r w:rsidR="002200E1" w:rsidRPr="00D97DAA">
              <w:rPr>
                <w:b/>
                <w:noProof/>
                <w:lang w:eastAsia="es-CL"/>
              </w:rPr>
              <w:drawing>
                <wp:inline distT="0" distB="0" distL="0" distR="0" wp14:anchorId="16ECB2D9" wp14:editId="1195ED2D">
                  <wp:extent cx="1567543" cy="2090057"/>
                  <wp:effectExtent l="0" t="0" r="0" b="5715"/>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71.JPG"/>
                          <pic:cNvPicPr/>
                        </pic:nvPicPr>
                        <pic:blipFill>
                          <a:blip r:embed="rId52">
                            <a:extLst>
                              <a:ext uri="{28A0092B-C50C-407E-A947-70E740481C1C}">
                                <a14:useLocalDpi xmlns:a14="http://schemas.microsoft.com/office/drawing/2010/main" val="0"/>
                              </a:ext>
                            </a:extLst>
                          </a:blip>
                          <a:stretch>
                            <a:fillRect/>
                          </a:stretch>
                        </pic:blipFill>
                        <pic:spPr>
                          <a:xfrm>
                            <a:off x="0" y="0"/>
                            <a:ext cx="1567543" cy="2090057"/>
                          </a:xfrm>
                          <a:prstGeom prst="rect">
                            <a:avLst/>
                          </a:prstGeom>
                        </pic:spPr>
                      </pic:pic>
                    </a:graphicData>
                  </a:graphic>
                </wp:inline>
              </w:drawing>
            </w:r>
            <w:r w:rsidR="001312CD" w:rsidRPr="00D97DAA">
              <w:rPr>
                <w:b/>
              </w:rPr>
              <w:t xml:space="preserve">   </w:t>
            </w:r>
            <w:r w:rsidR="001312CD" w:rsidRPr="00D97DAA">
              <w:rPr>
                <w:b/>
                <w:noProof/>
                <w:lang w:eastAsia="es-CL"/>
              </w:rPr>
              <w:drawing>
                <wp:inline distT="0" distB="0" distL="0" distR="0" wp14:anchorId="3FB88F9F" wp14:editId="266A8A0D">
                  <wp:extent cx="2340000" cy="1536719"/>
                  <wp:effectExtent l="114300" t="114300" r="117475" b="12065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71.JPG"/>
                          <pic:cNvPicPr/>
                        </pic:nvPicPr>
                        <pic:blipFill rotWithShape="1">
                          <a:blip r:embed="rId52">
                            <a:extLst>
                              <a:ext uri="{28A0092B-C50C-407E-A947-70E740481C1C}">
                                <a14:useLocalDpi xmlns:a14="http://schemas.microsoft.com/office/drawing/2010/main" val="0"/>
                              </a:ext>
                            </a:extLst>
                          </a:blip>
                          <a:srcRect l="34360" t="68664" r="28099" b="12846"/>
                          <a:stretch/>
                        </pic:blipFill>
                        <pic:spPr bwMode="auto">
                          <a:xfrm>
                            <a:off x="0" y="0"/>
                            <a:ext cx="2340000" cy="1536719"/>
                          </a:xfrm>
                          <a:prstGeom prst="rect">
                            <a:avLst/>
                          </a:prstGeom>
                          <a:ln w="19050">
                            <a:solidFill>
                              <a:srgbClr val="FFFF00"/>
                            </a:solidFill>
                            <a:prstDash val="sysDash"/>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tc>
      </w:tr>
      <w:tr w:rsidR="00943FAF" w:rsidRPr="00D97DAA" w14:paraId="369FFA51" w14:textId="77777777" w:rsidTr="002200E1">
        <w:trPr>
          <w:trHeight w:val="283"/>
        </w:trPr>
        <w:tc>
          <w:tcPr>
            <w:tcW w:w="1249" w:type="pct"/>
            <w:gridSpan w:val="2"/>
            <w:vAlign w:val="center"/>
          </w:tcPr>
          <w:p w14:paraId="0706FC06" w14:textId="77777777" w:rsidR="00943FAF" w:rsidRPr="00D97DAA" w:rsidRDefault="00943FAF" w:rsidP="00943FAF">
            <w:pPr>
              <w:jc w:val="left"/>
              <w:rPr>
                <w:b/>
                <w:sz w:val="18"/>
                <w:szCs w:val="18"/>
              </w:rPr>
            </w:pPr>
            <w:bookmarkStart w:id="165" w:name="_Ref408833615"/>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12</w:t>
            </w:r>
            <w:r w:rsidRPr="00D97DAA">
              <w:rPr>
                <w:b/>
                <w:sz w:val="18"/>
                <w:szCs w:val="18"/>
              </w:rPr>
              <w:fldChar w:fldCharType="end"/>
            </w:r>
            <w:bookmarkEnd w:id="165"/>
            <w:r w:rsidRPr="00D97DAA">
              <w:rPr>
                <w:b/>
                <w:sz w:val="18"/>
                <w:szCs w:val="18"/>
              </w:rPr>
              <w:t>.</w:t>
            </w:r>
          </w:p>
        </w:tc>
        <w:tc>
          <w:tcPr>
            <w:tcW w:w="1251" w:type="pct"/>
            <w:gridSpan w:val="3"/>
            <w:vAlign w:val="center"/>
          </w:tcPr>
          <w:p w14:paraId="31FF268E" w14:textId="77777777" w:rsidR="00943FAF" w:rsidRPr="00D97DAA" w:rsidRDefault="00943FAF" w:rsidP="00943FAF">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c>
          <w:tcPr>
            <w:tcW w:w="1250" w:type="pct"/>
            <w:gridSpan w:val="2"/>
            <w:vAlign w:val="center"/>
          </w:tcPr>
          <w:p w14:paraId="2476EE27" w14:textId="77777777" w:rsidR="00943FAF" w:rsidRPr="00D97DAA" w:rsidRDefault="00943FAF" w:rsidP="00943FAF">
            <w:pPr>
              <w:jc w:val="left"/>
              <w:rPr>
                <w:b/>
                <w:sz w:val="18"/>
                <w:szCs w:val="18"/>
              </w:rPr>
            </w:pPr>
            <w:bookmarkStart w:id="166" w:name="_Ref408833637"/>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13</w:t>
            </w:r>
            <w:r w:rsidRPr="00D97DAA">
              <w:rPr>
                <w:b/>
                <w:sz w:val="18"/>
                <w:szCs w:val="18"/>
              </w:rPr>
              <w:fldChar w:fldCharType="end"/>
            </w:r>
            <w:bookmarkEnd w:id="166"/>
            <w:r w:rsidRPr="00D97DAA">
              <w:rPr>
                <w:b/>
                <w:sz w:val="18"/>
                <w:szCs w:val="18"/>
              </w:rPr>
              <w:t>.</w:t>
            </w:r>
          </w:p>
        </w:tc>
        <w:tc>
          <w:tcPr>
            <w:tcW w:w="1250" w:type="pct"/>
            <w:gridSpan w:val="2"/>
            <w:vAlign w:val="center"/>
          </w:tcPr>
          <w:p w14:paraId="019B1C79" w14:textId="77777777" w:rsidR="00943FAF" w:rsidRPr="00D97DAA" w:rsidRDefault="00943FAF" w:rsidP="00943FAF">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CA6DC0" w:rsidRPr="00D97DAA" w14:paraId="1E4E5D81" w14:textId="77777777" w:rsidTr="00094056">
        <w:trPr>
          <w:trHeight w:val="283"/>
        </w:trPr>
        <w:tc>
          <w:tcPr>
            <w:tcW w:w="1249" w:type="pct"/>
            <w:gridSpan w:val="2"/>
            <w:vAlign w:val="center"/>
          </w:tcPr>
          <w:p w14:paraId="3252BD49" w14:textId="77777777" w:rsidR="00CA6DC0" w:rsidRPr="00D97DAA" w:rsidRDefault="00CA6DC0" w:rsidP="006408F5">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5" w:type="pct"/>
            <w:gridSpan w:val="2"/>
            <w:vAlign w:val="center"/>
          </w:tcPr>
          <w:p w14:paraId="2B345FE1" w14:textId="77777777" w:rsidR="00CA6DC0" w:rsidRPr="00D97DAA" w:rsidRDefault="00CA6DC0" w:rsidP="006408F5">
            <w:pPr>
              <w:rPr>
                <w:b/>
                <w:sz w:val="18"/>
                <w:szCs w:val="18"/>
              </w:rPr>
            </w:pPr>
            <w:r w:rsidRPr="00D97DAA">
              <w:rPr>
                <w:b/>
                <w:sz w:val="18"/>
                <w:szCs w:val="18"/>
              </w:rPr>
              <w:t>Norte:</w:t>
            </w:r>
            <w:r w:rsidRPr="00D97DAA">
              <w:rPr>
                <w:sz w:val="18"/>
                <w:szCs w:val="18"/>
              </w:rPr>
              <w:t xml:space="preserve"> 361.859</w:t>
            </w:r>
          </w:p>
        </w:tc>
        <w:tc>
          <w:tcPr>
            <w:tcW w:w="626" w:type="pct"/>
            <w:vAlign w:val="center"/>
          </w:tcPr>
          <w:p w14:paraId="134F03B9" w14:textId="77777777" w:rsidR="00CA6DC0" w:rsidRPr="00D97DAA" w:rsidRDefault="00CA6DC0" w:rsidP="006408F5">
            <w:pPr>
              <w:rPr>
                <w:b/>
                <w:sz w:val="18"/>
                <w:szCs w:val="18"/>
              </w:rPr>
            </w:pPr>
            <w:r w:rsidRPr="00D97DAA">
              <w:rPr>
                <w:b/>
                <w:sz w:val="18"/>
                <w:szCs w:val="18"/>
              </w:rPr>
              <w:t>Este:</w:t>
            </w:r>
            <w:r w:rsidRPr="00D97DAA">
              <w:rPr>
                <w:sz w:val="18"/>
                <w:szCs w:val="18"/>
              </w:rPr>
              <w:t xml:space="preserve"> 6.959.182</w:t>
            </w:r>
          </w:p>
        </w:tc>
        <w:tc>
          <w:tcPr>
            <w:tcW w:w="1250" w:type="pct"/>
            <w:gridSpan w:val="2"/>
            <w:vAlign w:val="center"/>
          </w:tcPr>
          <w:p w14:paraId="594E8089" w14:textId="77777777" w:rsidR="00CA6DC0" w:rsidRPr="00D97DAA" w:rsidRDefault="00CA6DC0" w:rsidP="003A1C44">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5" w:type="pct"/>
            <w:vAlign w:val="center"/>
          </w:tcPr>
          <w:p w14:paraId="33A5E7AE" w14:textId="77777777" w:rsidR="00CA6DC0" w:rsidRPr="00D97DAA" w:rsidRDefault="00CA6DC0" w:rsidP="006408F5">
            <w:pPr>
              <w:rPr>
                <w:b/>
                <w:sz w:val="18"/>
                <w:szCs w:val="18"/>
              </w:rPr>
            </w:pPr>
            <w:r w:rsidRPr="00D97DAA">
              <w:rPr>
                <w:b/>
                <w:sz w:val="18"/>
                <w:szCs w:val="18"/>
              </w:rPr>
              <w:t>Norte:</w:t>
            </w:r>
            <w:r w:rsidRPr="00D97DAA">
              <w:rPr>
                <w:sz w:val="18"/>
                <w:szCs w:val="18"/>
              </w:rPr>
              <w:t xml:space="preserve"> 361.859</w:t>
            </w:r>
          </w:p>
        </w:tc>
        <w:tc>
          <w:tcPr>
            <w:tcW w:w="625" w:type="pct"/>
            <w:vAlign w:val="center"/>
          </w:tcPr>
          <w:p w14:paraId="7EB5C4DD" w14:textId="77777777" w:rsidR="00CA6DC0" w:rsidRPr="00D97DAA" w:rsidRDefault="00CA6DC0" w:rsidP="006408F5">
            <w:pPr>
              <w:rPr>
                <w:b/>
                <w:sz w:val="18"/>
                <w:szCs w:val="18"/>
              </w:rPr>
            </w:pPr>
            <w:r w:rsidRPr="00D97DAA">
              <w:rPr>
                <w:b/>
                <w:sz w:val="18"/>
                <w:szCs w:val="18"/>
              </w:rPr>
              <w:t>Este:</w:t>
            </w:r>
            <w:r w:rsidRPr="00D97DAA">
              <w:rPr>
                <w:sz w:val="18"/>
                <w:szCs w:val="18"/>
              </w:rPr>
              <w:t xml:space="preserve"> 6.959.182</w:t>
            </w:r>
          </w:p>
        </w:tc>
      </w:tr>
      <w:tr w:rsidR="00943FAF" w:rsidRPr="00D97DAA" w14:paraId="388C61A1" w14:textId="77777777" w:rsidTr="003A1C44">
        <w:trPr>
          <w:trHeight w:val="283"/>
        </w:trPr>
        <w:tc>
          <w:tcPr>
            <w:tcW w:w="2500" w:type="pct"/>
            <w:gridSpan w:val="5"/>
          </w:tcPr>
          <w:p w14:paraId="3F65E439" w14:textId="77777777" w:rsidR="00943FAF" w:rsidRPr="00D97DAA" w:rsidRDefault="00943FAF" w:rsidP="00B0135B">
            <w:pPr>
              <w:spacing w:before="60" w:after="60"/>
              <w:rPr>
                <w:rFonts w:eastAsia="Times New Roman"/>
                <w:color w:val="000000"/>
                <w:sz w:val="18"/>
                <w:szCs w:val="18"/>
                <w:lang w:eastAsia="es-CL"/>
              </w:rPr>
            </w:pPr>
            <w:r w:rsidRPr="00D97DAA">
              <w:rPr>
                <w:rFonts w:eastAsia="Times New Roman"/>
                <w:b/>
                <w:color w:val="000000"/>
                <w:sz w:val="18"/>
                <w:szCs w:val="18"/>
                <w:lang w:eastAsia="es-CL"/>
              </w:rPr>
              <w:t>Descripción medio de prueba:</w:t>
            </w:r>
            <w:r w:rsidR="00B0135B" w:rsidRPr="00D97DAA">
              <w:rPr>
                <w:rFonts w:eastAsia="Times New Roman"/>
                <w:color w:val="000000"/>
                <w:sz w:val="18"/>
                <w:szCs w:val="18"/>
                <w:lang w:eastAsia="es-CL"/>
              </w:rPr>
              <w:t xml:space="preserve"> Extintor ABC de 10 kg de los cuales, al momento de la inspección, existían 2 ubicado alrededor de la Celda N° 2</w:t>
            </w:r>
          </w:p>
        </w:tc>
        <w:tc>
          <w:tcPr>
            <w:tcW w:w="2500" w:type="pct"/>
            <w:gridSpan w:val="4"/>
          </w:tcPr>
          <w:p w14:paraId="42F127B0" w14:textId="77777777" w:rsidR="00943FAF" w:rsidRPr="00D97DAA" w:rsidRDefault="00943FAF" w:rsidP="00B0135B">
            <w:pPr>
              <w:spacing w:before="60" w:after="60"/>
              <w:rPr>
                <w:b/>
                <w:sz w:val="18"/>
                <w:szCs w:val="18"/>
              </w:rPr>
            </w:pPr>
            <w:r w:rsidRPr="00D97DAA">
              <w:rPr>
                <w:rFonts w:eastAsia="Times New Roman"/>
                <w:b/>
                <w:color w:val="000000"/>
                <w:sz w:val="18"/>
                <w:szCs w:val="18"/>
                <w:lang w:eastAsia="es-CL"/>
              </w:rPr>
              <w:t>Descripción medio de prueba:</w:t>
            </w:r>
            <w:r w:rsidR="00B0135B" w:rsidRPr="00D97DAA">
              <w:rPr>
                <w:rFonts w:eastAsia="Times New Roman"/>
                <w:color w:val="000000"/>
                <w:sz w:val="18"/>
                <w:szCs w:val="18"/>
                <w:lang w:eastAsia="es-CL"/>
              </w:rPr>
              <w:t xml:space="preserve"> Extintor ABC de 100 Kg, de los cuales, al momento de la inspección, existían 3 ubicados alrededor de la Celda N° 2</w:t>
            </w:r>
          </w:p>
        </w:tc>
      </w:tr>
      <w:tr w:rsidR="002200E1" w:rsidRPr="00D97DAA" w14:paraId="5E6238B6" w14:textId="77777777" w:rsidTr="002200E1">
        <w:trPr>
          <w:trHeight w:val="3515"/>
        </w:trPr>
        <w:tc>
          <w:tcPr>
            <w:tcW w:w="5000" w:type="pct"/>
            <w:gridSpan w:val="9"/>
            <w:vAlign w:val="center"/>
          </w:tcPr>
          <w:p w14:paraId="7C8A3D65" w14:textId="77777777" w:rsidR="002200E1" w:rsidRPr="00D97DAA" w:rsidRDefault="00BA2215" w:rsidP="006408F5">
            <w:pPr>
              <w:spacing w:before="120" w:after="120"/>
              <w:jc w:val="center"/>
              <w:rPr>
                <w:b/>
              </w:rPr>
            </w:pPr>
            <w:r w:rsidRPr="00D97DAA">
              <w:rPr>
                <w:b/>
                <w:noProof/>
                <w:lang w:eastAsia="es-CL"/>
              </w:rPr>
              <w:lastRenderedPageBreak/>
              <mc:AlternateContent>
                <mc:Choice Requires="wps">
                  <w:drawing>
                    <wp:anchor distT="0" distB="0" distL="114300" distR="114300" simplePos="0" relativeHeight="251663360" behindDoc="0" locked="0" layoutInCell="1" allowOverlap="1" wp14:anchorId="603ECC8B" wp14:editId="6439D6B2">
                      <wp:simplePos x="0" y="0"/>
                      <wp:positionH relativeFrom="column">
                        <wp:posOffset>3404870</wp:posOffset>
                      </wp:positionH>
                      <wp:positionV relativeFrom="paragraph">
                        <wp:posOffset>1577975</wp:posOffset>
                      </wp:positionV>
                      <wp:extent cx="457200" cy="257175"/>
                      <wp:effectExtent l="76200" t="76200" r="57150" b="85725"/>
                      <wp:wrapNone/>
                      <wp:docPr id="15" name="15 Conector recto de flecha"/>
                      <wp:cNvGraphicFramePr/>
                      <a:graphic xmlns:a="http://schemas.openxmlformats.org/drawingml/2006/main">
                        <a:graphicData uri="http://schemas.microsoft.com/office/word/2010/wordprocessingShape">
                          <wps:wsp>
                            <wps:cNvCnPr/>
                            <wps:spPr>
                              <a:xfrm flipV="1">
                                <a:off x="0" y="0"/>
                                <a:ext cx="457200" cy="257175"/>
                              </a:xfrm>
                              <a:prstGeom prst="straightConnector1">
                                <a:avLst/>
                              </a:prstGeom>
                              <a:ln w="19050">
                                <a:solidFill>
                                  <a:srgbClr val="FFFF00"/>
                                </a:solidFill>
                                <a:prstDash val="sysDash"/>
                                <a:headEnd type="none" w="med" len="med"/>
                                <a:tailEnd type="triangle" w="med" len="med"/>
                              </a:ln>
                              <a:effectLst>
                                <a:outerShdw blurRad="63500" sx="102000" sy="102000" algn="ctr"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D02FED8" id="15 Conector recto de flecha" o:spid="_x0000_s1026" type="#_x0000_t32" style="position:absolute;margin-left:268.1pt;margin-top:124.25pt;width:36pt;height:20.2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" strokecolor="yellow" strokeweight="1.5pt">
                      <v:stroke dashstyle="3 1" endarrow="block"/>
                      <v:shadow on="t" type="perspective" color="black" opacity="26214f" offset="0,0" matrix="66847f,,,66847f"/>
                    </v:shape>
                  </w:pict>
                </mc:Fallback>
              </mc:AlternateContent>
            </w:r>
            <w:r w:rsidRPr="00D97DAA">
              <w:rPr>
                <w:b/>
                <w:noProof/>
                <w:lang w:eastAsia="es-CL"/>
              </w:rPr>
              <mc:AlternateContent>
                <mc:Choice Requires="wps">
                  <w:drawing>
                    <wp:anchor distT="0" distB="0" distL="114300" distR="114300" simplePos="0" relativeHeight="251662336" behindDoc="0" locked="0" layoutInCell="1" allowOverlap="1" wp14:anchorId="19EE6194" wp14:editId="6922285B">
                      <wp:simplePos x="0" y="0"/>
                      <wp:positionH relativeFrom="column">
                        <wp:posOffset>2731770</wp:posOffset>
                      </wp:positionH>
                      <wp:positionV relativeFrom="paragraph">
                        <wp:posOffset>1676400</wp:posOffset>
                      </wp:positionV>
                      <wp:extent cx="581025" cy="390525"/>
                      <wp:effectExtent l="0" t="0" r="28575" b="28575"/>
                      <wp:wrapNone/>
                      <wp:docPr id="14" name="14 Rectángulo"/>
                      <wp:cNvGraphicFramePr/>
                      <a:graphic xmlns:a="http://schemas.openxmlformats.org/drawingml/2006/main">
                        <a:graphicData uri="http://schemas.microsoft.com/office/word/2010/wordprocessingShape">
                          <wps:wsp>
                            <wps:cNvSpPr/>
                            <wps:spPr>
                              <a:xfrm>
                                <a:off x="0" y="0"/>
                                <a:ext cx="581025" cy="390525"/>
                              </a:xfrm>
                              <a:prstGeom prst="rect">
                                <a:avLst/>
                              </a:prstGeom>
                              <a:noFill/>
                              <a:ln w="1905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BC97DA4" id="14 Rectángulo" o:spid="_x0000_s1026" style="position:absolute;margin-left:215.1pt;margin-top:132pt;width:45.75pt;height:30.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" filled="f" strokecolor="yellow" strokeweight="1.5pt">
                      <v:stroke dashstyle="3 1"/>
                    </v:rect>
                  </w:pict>
                </mc:Fallback>
              </mc:AlternateContent>
            </w:r>
            <w:r w:rsidR="002200E1" w:rsidRPr="00D97DAA">
              <w:rPr>
                <w:b/>
                <w:noProof/>
                <w:lang w:eastAsia="es-CL"/>
              </w:rPr>
              <w:drawing>
                <wp:inline distT="0" distB="0" distL="0" distR="0" wp14:anchorId="5E7310BC" wp14:editId="7F55E8CA">
                  <wp:extent cx="1567543" cy="2090057"/>
                  <wp:effectExtent l="0" t="0" r="0" b="5715"/>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69.JPG"/>
                          <pic:cNvPicPr/>
                        </pic:nvPicPr>
                        <pic:blipFill>
                          <a:blip r:embed="rId53">
                            <a:extLst>
                              <a:ext uri="{28A0092B-C50C-407E-A947-70E740481C1C}">
                                <a14:useLocalDpi xmlns:a14="http://schemas.microsoft.com/office/drawing/2010/main" val="0"/>
                              </a:ext>
                            </a:extLst>
                          </a:blip>
                          <a:stretch>
                            <a:fillRect/>
                          </a:stretch>
                        </pic:blipFill>
                        <pic:spPr>
                          <a:xfrm>
                            <a:off x="0" y="0"/>
                            <a:ext cx="1567543" cy="2090057"/>
                          </a:xfrm>
                          <a:prstGeom prst="rect">
                            <a:avLst/>
                          </a:prstGeom>
                        </pic:spPr>
                      </pic:pic>
                    </a:graphicData>
                  </a:graphic>
                </wp:inline>
              </w:drawing>
            </w:r>
            <w:r w:rsidRPr="00D97DAA">
              <w:rPr>
                <w:b/>
              </w:rPr>
              <w:t xml:space="preserve">   </w:t>
            </w:r>
            <w:r w:rsidRPr="00D97DAA">
              <w:rPr>
                <w:b/>
                <w:noProof/>
                <w:lang w:eastAsia="es-CL"/>
              </w:rPr>
              <w:drawing>
                <wp:inline distT="0" distB="0" distL="0" distR="0" wp14:anchorId="1DD08E30" wp14:editId="64EB8434">
                  <wp:extent cx="2340000" cy="1494990"/>
                  <wp:effectExtent l="114300" t="114300" r="117475" b="10541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69.JPG"/>
                          <pic:cNvPicPr/>
                        </pic:nvPicPr>
                        <pic:blipFill rotWithShape="1">
                          <a:blip r:embed="rId53">
                            <a:extLst>
                              <a:ext uri="{28A0092B-C50C-407E-A947-70E740481C1C}">
                                <a14:useLocalDpi xmlns:a14="http://schemas.microsoft.com/office/drawing/2010/main" val="0"/>
                              </a:ext>
                            </a:extLst>
                          </a:blip>
                          <a:srcRect l="35910" t="77454" r="30068" b="6244"/>
                          <a:stretch/>
                        </pic:blipFill>
                        <pic:spPr bwMode="auto">
                          <a:xfrm>
                            <a:off x="0" y="0"/>
                            <a:ext cx="2340000" cy="1494990"/>
                          </a:xfrm>
                          <a:prstGeom prst="rect">
                            <a:avLst/>
                          </a:prstGeom>
                          <a:ln w="19050">
                            <a:solidFill>
                              <a:srgbClr val="FFFF00"/>
                            </a:solidFill>
                            <a:prstDash val="sysDash"/>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tc>
      </w:tr>
      <w:tr w:rsidR="002200E1" w:rsidRPr="00D97DAA" w14:paraId="6518D534" w14:textId="77777777" w:rsidTr="002200E1">
        <w:trPr>
          <w:trHeight w:val="283"/>
        </w:trPr>
        <w:tc>
          <w:tcPr>
            <w:tcW w:w="2500" w:type="pct"/>
            <w:gridSpan w:val="5"/>
            <w:vAlign w:val="center"/>
          </w:tcPr>
          <w:p w14:paraId="7926830B" w14:textId="77777777" w:rsidR="002200E1" w:rsidRPr="00D97DAA" w:rsidRDefault="002200E1" w:rsidP="006408F5">
            <w:pPr>
              <w:jc w:val="left"/>
              <w:rPr>
                <w:b/>
                <w:sz w:val="18"/>
                <w:szCs w:val="18"/>
              </w:rPr>
            </w:pPr>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14</w:t>
            </w:r>
            <w:r w:rsidRPr="00D97DAA">
              <w:rPr>
                <w:b/>
                <w:sz w:val="18"/>
                <w:szCs w:val="18"/>
              </w:rPr>
              <w:fldChar w:fldCharType="end"/>
            </w:r>
            <w:r w:rsidRPr="00D97DAA">
              <w:rPr>
                <w:b/>
                <w:sz w:val="18"/>
                <w:szCs w:val="18"/>
              </w:rPr>
              <w:t>.</w:t>
            </w:r>
          </w:p>
        </w:tc>
        <w:tc>
          <w:tcPr>
            <w:tcW w:w="2500" w:type="pct"/>
            <w:gridSpan w:val="4"/>
            <w:vAlign w:val="center"/>
          </w:tcPr>
          <w:p w14:paraId="557E3089" w14:textId="77777777" w:rsidR="002200E1" w:rsidRPr="00D97DAA" w:rsidRDefault="002200E1" w:rsidP="006408F5">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CA6DC0" w:rsidRPr="00D97DAA" w14:paraId="059594C6" w14:textId="77777777" w:rsidTr="00EB61D5">
        <w:trPr>
          <w:trHeight w:val="283"/>
        </w:trPr>
        <w:tc>
          <w:tcPr>
            <w:tcW w:w="1667" w:type="pct"/>
            <w:gridSpan w:val="3"/>
            <w:vAlign w:val="center"/>
          </w:tcPr>
          <w:p w14:paraId="04B81924" w14:textId="77777777" w:rsidR="00CA6DC0" w:rsidRPr="00D97DAA" w:rsidRDefault="00CA6DC0" w:rsidP="006408F5">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1667" w:type="pct"/>
            <w:gridSpan w:val="3"/>
            <w:vAlign w:val="center"/>
          </w:tcPr>
          <w:p w14:paraId="25A9271D" w14:textId="77777777" w:rsidR="00CA6DC0" w:rsidRPr="00D97DAA" w:rsidRDefault="00CA6DC0" w:rsidP="006408F5">
            <w:pPr>
              <w:rPr>
                <w:b/>
                <w:sz w:val="18"/>
                <w:szCs w:val="18"/>
              </w:rPr>
            </w:pPr>
            <w:r w:rsidRPr="00D97DAA">
              <w:rPr>
                <w:b/>
                <w:sz w:val="18"/>
                <w:szCs w:val="18"/>
              </w:rPr>
              <w:t>Norte:</w:t>
            </w:r>
            <w:r w:rsidRPr="00D97DAA">
              <w:rPr>
                <w:sz w:val="18"/>
                <w:szCs w:val="18"/>
              </w:rPr>
              <w:t xml:space="preserve"> 361.859</w:t>
            </w:r>
          </w:p>
        </w:tc>
        <w:tc>
          <w:tcPr>
            <w:tcW w:w="1666" w:type="pct"/>
            <w:gridSpan w:val="3"/>
            <w:vAlign w:val="center"/>
          </w:tcPr>
          <w:p w14:paraId="654E3D61" w14:textId="77777777" w:rsidR="00CA6DC0" w:rsidRPr="00D97DAA" w:rsidRDefault="00CA6DC0" w:rsidP="006408F5">
            <w:pPr>
              <w:rPr>
                <w:b/>
                <w:sz w:val="18"/>
                <w:szCs w:val="18"/>
              </w:rPr>
            </w:pPr>
            <w:r w:rsidRPr="00D97DAA">
              <w:rPr>
                <w:b/>
                <w:sz w:val="18"/>
                <w:szCs w:val="18"/>
              </w:rPr>
              <w:t>Este:</w:t>
            </w:r>
            <w:r w:rsidRPr="00D97DAA">
              <w:rPr>
                <w:sz w:val="18"/>
                <w:szCs w:val="18"/>
              </w:rPr>
              <w:t xml:space="preserve"> 6.959.182</w:t>
            </w:r>
          </w:p>
        </w:tc>
      </w:tr>
      <w:tr w:rsidR="00B0135B" w:rsidRPr="00D97DAA" w14:paraId="7F7E47E4" w14:textId="77777777" w:rsidTr="00B0135B">
        <w:trPr>
          <w:trHeight w:val="283"/>
        </w:trPr>
        <w:tc>
          <w:tcPr>
            <w:tcW w:w="5000" w:type="pct"/>
            <w:gridSpan w:val="9"/>
          </w:tcPr>
          <w:p w14:paraId="56791DEF" w14:textId="77777777" w:rsidR="00B0135B" w:rsidRPr="00D97DAA" w:rsidRDefault="00B0135B" w:rsidP="00B0135B">
            <w:pPr>
              <w:spacing w:before="60" w:after="60"/>
              <w:rPr>
                <w:b/>
                <w:sz w:val="18"/>
                <w:szCs w:val="18"/>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Extintor AB de 50 Kg, de los cuales, al momento de la inspección, existían 2 ubicados alrededor de la Celda N° 2.</w:t>
            </w:r>
          </w:p>
        </w:tc>
      </w:tr>
    </w:tbl>
    <w:p w14:paraId="2A98EF83" w14:textId="77777777" w:rsidR="007413C2" w:rsidRPr="00D97DAA" w:rsidRDefault="00246F81">
      <w:pPr>
        <w:jc w:val="left"/>
        <w:rPr>
          <w:sz w:val="10"/>
        </w:rPr>
      </w:pPr>
      <w:r w:rsidRPr="00D97DAA">
        <w:rPr>
          <w:sz w:val="10"/>
        </w:rPr>
        <w:br w:type="page"/>
      </w:r>
    </w:p>
    <w:p w14:paraId="48294DD4" w14:textId="77777777" w:rsidR="00DD2DEB" w:rsidRPr="00D97DAA" w:rsidRDefault="00DD2DEB" w:rsidP="00BA5A7D">
      <w:pPr>
        <w:pStyle w:val="Ttulo2"/>
      </w:pPr>
      <w:bookmarkStart w:id="167" w:name="_Toc412225553"/>
      <w:r w:rsidRPr="00D97DAA">
        <w:lastRenderedPageBreak/>
        <w:t>M</w:t>
      </w:r>
      <w:r w:rsidR="00400C66" w:rsidRPr="00D97DAA">
        <w:t>anejo y conducción de a</w:t>
      </w:r>
      <w:r w:rsidR="00BA5A7D" w:rsidRPr="00D97DAA">
        <w:t>guas lluvia</w:t>
      </w:r>
      <w:bookmarkEnd w:id="167"/>
    </w:p>
    <w:p w14:paraId="739BA4AA" w14:textId="77777777" w:rsidR="00243C1B" w:rsidRPr="00D97DAA" w:rsidRDefault="00243C1B" w:rsidP="00243C1B">
      <w:pPr>
        <w:pStyle w:val="Ttulo3"/>
      </w:pPr>
      <w:bookmarkStart w:id="168" w:name="_Toc412225554"/>
      <w:r w:rsidRPr="00D97DAA">
        <w:t>Canales de cintura de los depósitos de residuos</w:t>
      </w:r>
      <w:bookmarkEnd w:id="168"/>
    </w:p>
    <w:tbl>
      <w:tblPr>
        <w:tblStyle w:val="Tablaconcuadrcula"/>
        <w:tblW w:w="5000" w:type="pct"/>
        <w:tblLayout w:type="fixed"/>
        <w:tblLook w:val="04A0" w:firstRow="1" w:lastRow="0" w:firstColumn="1" w:lastColumn="0" w:noHBand="0" w:noVBand="1"/>
      </w:tblPr>
      <w:tblGrid>
        <w:gridCol w:w="2661"/>
        <w:gridCol w:w="1936"/>
        <w:gridCol w:w="2297"/>
        <w:gridCol w:w="6"/>
        <w:gridCol w:w="2294"/>
        <w:gridCol w:w="4594"/>
      </w:tblGrid>
      <w:tr w:rsidR="00243C1B" w:rsidRPr="00D97DAA" w14:paraId="690AAB7A" w14:textId="77777777" w:rsidTr="003C3207">
        <w:trPr>
          <w:trHeight w:val="283"/>
        </w:trPr>
        <w:tc>
          <w:tcPr>
            <w:tcW w:w="965" w:type="pct"/>
            <w:tcBorders>
              <w:right w:val="nil"/>
            </w:tcBorders>
            <w:vAlign w:val="center"/>
          </w:tcPr>
          <w:p w14:paraId="3509081E" w14:textId="77777777" w:rsidR="00243C1B" w:rsidRPr="00D97DAA" w:rsidRDefault="00243C1B" w:rsidP="008F5582">
            <w:pPr>
              <w:ind w:right="-109"/>
              <w:jc w:val="left"/>
            </w:pPr>
            <w:r w:rsidRPr="00D97DAA">
              <w:rPr>
                <w:rFonts w:eastAsia="Times New Roman"/>
                <w:b/>
                <w:bCs/>
                <w:color w:val="000000"/>
                <w:lang w:eastAsia="es-CL"/>
              </w:rPr>
              <w:t>Número de hecho constatado</w:t>
            </w:r>
            <w:r w:rsidRPr="00D97DAA">
              <w:rPr>
                <w:rFonts w:eastAsia="Times New Roman"/>
                <w:color w:val="000000"/>
                <w:lang w:eastAsia="es-CL"/>
              </w:rPr>
              <w:t>:</w:t>
            </w:r>
          </w:p>
        </w:tc>
        <w:tc>
          <w:tcPr>
            <w:tcW w:w="1537" w:type="pct"/>
            <w:gridSpan w:val="3"/>
            <w:tcBorders>
              <w:left w:val="nil"/>
            </w:tcBorders>
            <w:vAlign w:val="center"/>
          </w:tcPr>
          <w:p w14:paraId="36893234" w14:textId="77777777" w:rsidR="00243C1B" w:rsidRPr="00D97DAA" w:rsidRDefault="00243C1B" w:rsidP="008F5582">
            <w:pPr>
              <w:ind w:left="-107"/>
              <w:jc w:val="left"/>
              <w:rPr>
                <w:b/>
              </w:rPr>
            </w:pPr>
            <w:r w:rsidRPr="00D97DAA">
              <w:rPr>
                <w:b/>
              </w:rPr>
              <w:fldChar w:fldCharType="begin"/>
            </w:r>
            <w:r w:rsidRPr="00D97DAA">
              <w:rPr>
                <w:b/>
              </w:rPr>
              <w:instrText xml:space="preserve"> SEQ HC \* ARABIC </w:instrText>
            </w:r>
            <w:r w:rsidRPr="00D97DAA">
              <w:rPr>
                <w:b/>
              </w:rPr>
              <w:fldChar w:fldCharType="separate"/>
            </w:r>
            <w:bookmarkStart w:id="169" w:name="_Ref408908198"/>
            <w:r w:rsidR="001633E4" w:rsidRPr="00D97DAA">
              <w:rPr>
                <w:b/>
                <w:noProof/>
              </w:rPr>
              <w:t>7</w:t>
            </w:r>
            <w:bookmarkEnd w:id="169"/>
            <w:r w:rsidRPr="00D97DAA">
              <w:rPr>
                <w:b/>
              </w:rPr>
              <w:fldChar w:fldCharType="end"/>
            </w:r>
          </w:p>
        </w:tc>
        <w:tc>
          <w:tcPr>
            <w:tcW w:w="2498" w:type="pct"/>
            <w:gridSpan w:val="2"/>
            <w:vAlign w:val="center"/>
          </w:tcPr>
          <w:p w14:paraId="4857BD6C" w14:textId="77777777" w:rsidR="00243C1B" w:rsidRPr="00D97DAA" w:rsidRDefault="00243C1B" w:rsidP="00042441">
            <w:pPr>
              <w:jc w:val="left"/>
            </w:pPr>
            <w:r w:rsidRPr="00D97DAA">
              <w:rPr>
                <w:rFonts w:eastAsia="Times New Roman"/>
                <w:b/>
                <w:bCs/>
                <w:color w:val="000000"/>
                <w:lang w:eastAsia="es-CL"/>
              </w:rPr>
              <w:t xml:space="preserve">Estación </w:t>
            </w:r>
            <w:r w:rsidR="006F741F" w:rsidRPr="00D97DAA">
              <w:rPr>
                <w:rFonts w:eastAsia="Times New Roman"/>
                <w:b/>
                <w:bCs/>
                <w:color w:val="000000"/>
                <w:lang w:eastAsia="es-CL"/>
              </w:rPr>
              <w:fldChar w:fldCharType="begin"/>
            </w:r>
            <w:r w:rsidR="006F741F" w:rsidRPr="00D97DAA">
              <w:rPr>
                <w:rFonts w:eastAsia="Times New Roman"/>
                <w:b/>
                <w:bCs/>
                <w:color w:val="000000"/>
                <w:lang w:eastAsia="es-CL"/>
              </w:rPr>
              <w:instrText xml:space="preserve"> REF _Ref408314624 \h  \* MERGEFORMAT </w:instrText>
            </w:r>
            <w:r w:rsidR="006F741F" w:rsidRPr="00D97DAA">
              <w:rPr>
                <w:rFonts w:eastAsia="Times New Roman"/>
                <w:b/>
                <w:bCs/>
                <w:color w:val="000000"/>
                <w:lang w:eastAsia="es-CL"/>
              </w:rPr>
            </w:r>
            <w:r w:rsidR="006F741F" w:rsidRPr="00D97DAA">
              <w:rPr>
                <w:rFonts w:eastAsia="Times New Roman"/>
                <w:b/>
                <w:bCs/>
                <w:color w:val="000000"/>
                <w:lang w:eastAsia="es-CL"/>
              </w:rPr>
              <w:fldChar w:fldCharType="separate"/>
            </w:r>
            <w:r w:rsidR="001633E4" w:rsidRPr="00D97DAA">
              <w:rPr>
                <w:b/>
              </w:rPr>
              <w:t xml:space="preserve">N° </w:t>
            </w:r>
            <w:r w:rsidR="001633E4" w:rsidRPr="00D97DAA">
              <w:rPr>
                <w:b/>
                <w:noProof/>
              </w:rPr>
              <w:t>1</w:t>
            </w:r>
            <w:r w:rsidR="006F741F" w:rsidRPr="00D97DAA">
              <w:rPr>
                <w:rFonts w:eastAsia="Times New Roman"/>
                <w:b/>
                <w:bCs/>
                <w:color w:val="000000"/>
                <w:lang w:eastAsia="es-CL"/>
              </w:rPr>
              <w:fldChar w:fldCharType="end"/>
            </w:r>
          </w:p>
        </w:tc>
      </w:tr>
      <w:tr w:rsidR="00243C1B" w:rsidRPr="00D97DAA" w14:paraId="774ACEA8" w14:textId="77777777" w:rsidTr="00964A88">
        <w:trPr>
          <w:trHeight w:val="3969"/>
        </w:trPr>
        <w:tc>
          <w:tcPr>
            <w:tcW w:w="5000" w:type="pct"/>
            <w:gridSpan w:val="6"/>
            <w:tcBorders>
              <w:bottom w:val="single" w:sz="4" w:space="0" w:color="auto"/>
            </w:tcBorders>
          </w:tcPr>
          <w:p w14:paraId="59615FF4" w14:textId="77777777" w:rsidR="00243C1B" w:rsidRPr="00D97DAA" w:rsidRDefault="00243C1B" w:rsidP="00964A88">
            <w:pPr>
              <w:spacing w:before="120" w:after="120"/>
            </w:pPr>
            <w:r w:rsidRPr="00D97DAA">
              <w:rPr>
                <w:b/>
              </w:rPr>
              <w:t>Exigencias:</w:t>
            </w:r>
          </w:p>
          <w:p w14:paraId="07AAFE6B" w14:textId="77777777" w:rsidR="00243C1B" w:rsidRPr="00D97DAA" w:rsidRDefault="00243C1B" w:rsidP="00964A88">
            <w:pPr>
              <w:spacing w:before="120" w:after="120"/>
              <w:rPr>
                <w:b/>
                <w:u w:val="single"/>
              </w:rPr>
            </w:pPr>
            <w:r w:rsidRPr="00D97DAA">
              <w:rPr>
                <w:b/>
                <w:u w:val="single"/>
              </w:rPr>
              <w:t>RCA N° 181/2008 “Centro de Manejo de Residuos Industriales, Región de Atacama”</w:t>
            </w:r>
          </w:p>
          <w:p w14:paraId="45EEFC21" w14:textId="77777777" w:rsidR="00D64B2F" w:rsidRPr="00D97DAA" w:rsidRDefault="00243C1B" w:rsidP="00CF32D8">
            <w:pPr>
              <w:pStyle w:val="Prrafodelista"/>
              <w:numPr>
                <w:ilvl w:val="0"/>
                <w:numId w:val="11"/>
              </w:numPr>
              <w:spacing w:before="120" w:after="120"/>
              <w:ind w:left="426"/>
              <w:contextualSpacing w:val="0"/>
            </w:pPr>
            <w:r w:rsidRPr="00D97DAA">
              <w:rPr>
                <w:b/>
              </w:rPr>
              <w:t xml:space="preserve">Considerando </w:t>
            </w:r>
            <w:r w:rsidR="00902BA2" w:rsidRPr="00D97DAA">
              <w:rPr>
                <w:b/>
              </w:rPr>
              <w:t xml:space="preserve">3.3. […]. </w:t>
            </w:r>
            <w:r w:rsidRPr="00D97DAA">
              <w:rPr>
                <w:b/>
              </w:rPr>
              <w:t xml:space="preserve">b.3.) Obras de encauzamiento de Aguas Lluvias </w:t>
            </w:r>
            <w:r w:rsidR="00276EFE" w:rsidRPr="00D97DAA">
              <w:rPr>
                <w:b/>
              </w:rPr>
              <w:t>a) Canales de cintura de los depósitos de residuos tanto industriales como peligrosos:</w:t>
            </w:r>
            <w:r w:rsidR="00276EFE" w:rsidRPr="00D97DAA">
              <w:t xml:space="preserve"> Corresponde a las protecciones para controlar las aguas lluvi</w:t>
            </w:r>
            <w:r w:rsidR="00E217F6" w:rsidRPr="00D97DAA">
              <w:t>a</w:t>
            </w:r>
            <w:r w:rsidR="00D64B2F" w:rsidRPr="00D97DAA">
              <w:t xml:space="preserve"> en el perímetro de los depósitos de residuos </w:t>
            </w:r>
            <w:r w:rsidR="00276EFE" w:rsidRPr="00D97DAA">
              <w:t>tanto industriales como peligrosos.</w:t>
            </w:r>
          </w:p>
          <w:p w14:paraId="7C4B4CBC" w14:textId="77777777" w:rsidR="00276EFE" w:rsidRPr="00D97DAA" w:rsidRDefault="00276EFE" w:rsidP="00964A88">
            <w:pPr>
              <w:pStyle w:val="Prrafodelista"/>
              <w:spacing w:before="120" w:after="120"/>
              <w:ind w:left="426"/>
              <w:contextualSpacing w:val="0"/>
            </w:pPr>
            <w:r w:rsidRPr="00D97DAA">
              <w:t>El Proyecto considera que la totalidad de los depósitos de seguridad de residuos, tanto industriales como</w:t>
            </w:r>
            <w:r w:rsidR="00D64B2F" w:rsidRPr="00D97DAA">
              <w:t xml:space="preserve"> </w:t>
            </w:r>
            <w:r w:rsidRPr="00D97DAA">
              <w:t>peligrosos, contemplan un nivel de llenado de 80% de su altura útil (10 [m] de altura), lo que significa una</w:t>
            </w:r>
            <w:r w:rsidR="00D64B2F" w:rsidRPr="00D97DAA">
              <w:t xml:space="preserve"> </w:t>
            </w:r>
            <w:r w:rsidRPr="00D97DAA">
              <w:t>capacidad para retener aguas lluvia de 2.000 [mm] para cada depósito, cuando se encuentren en el nivel</w:t>
            </w:r>
            <w:r w:rsidR="00D64B2F" w:rsidRPr="00D97DAA">
              <w:t xml:space="preserve"> </w:t>
            </w:r>
            <w:r w:rsidRPr="00D97DAA">
              <w:t>máximo de llenado.</w:t>
            </w:r>
          </w:p>
          <w:p w14:paraId="6FCBC4D3" w14:textId="77777777" w:rsidR="00243C1B" w:rsidRPr="00D97DAA" w:rsidRDefault="00276EFE" w:rsidP="00964A88">
            <w:pPr>
              <w:pStyle w:val="Prrafodelista"/>
              <w:spacing w:before="120" w:after="120"/>
              <w:ind w:left="426"/>
              <w:contextualSpacing w:val="0"/>
            </w:pPr>
            <w:r w:rsidRPr="00D97DAA">
              <w:t>De acuerdo al diseño de los depósitos de seguridad y al sistema de operación, en ningún momento las</w:t>
            </w:r>
            <w:r w:rsidR="00D64B2F" w:rsidRPr="00D97DAA">
              <w:t xml:space="preserve"> </w:t>
            </w:r>
            <w:r w:rsidRPr="00D97DAA">
              <w:t xml:space="preserve">aguas de </w:t>
            </w:r>
            <w:r w:rsidR="00D64B2F" w:rsidRPr="00D97DAA">
              <w:t>escorrentías</w:t>
            </w:r>
            <w:r w:rsidRPr="00D97DAA">
              <w:t xml:space="preserve"> superficiales provenientes de aguas lluvia tendrán contacto con residuos, ya que los</w:t>
            </w:r>
            <w:r w:rsidR="00D64B2F" w:rsidRPr="00D97DAA">
              <w:t xml:space="preserve"> </w:t>
            </w:r>
            <w:r w:rsidRPr="00D97DAA">
              <w:t>depósitos se impermeabilizarán con HDPE incluyendo un pretil sobresaliente de 30 [cm] sobre el nivel del</w:t>
            </w:r>
            <w:r w:rsidR="00D64B2F" w:rsidRPr="00D97DAA">
              <w:t xml:space="preserve"> </w:t>
            </w:r>
            <w:r w:rsidRPr="00D97DAA">
              <w:t>terreno. Sólo existirá contacto cuando las aguas lluvia precipiten directamente sobre los depósitos que se</w:t>
            </w:r>
            <w:r w:rsidR="00D64B2F" w:rsidRPr="00D97DAA">
              <w:t xml:space="preserve"> </w:t>
            </w:r>
            <w:r w:rsidRPr="00D97DAA">
              <w:t>encuentren en operación, dispondrán de 2.000 [mm] de holgura para la retención de aguas lluvias.</w:t>
            </w:r>
          </w:p>
        </w:tc>
      </w:tr>
      <w:tr w:rsidR="00243C1B" w:rsidRPr="00D97DAA" w14:paraId="63773048" w14:textId="77777777" w:rsidTr="00964A88">
        <w:trPr>
          <w:trHeight w:val="3969"/>
        </w:trPr>
        <w:tc>
          <w:tcPr>
            <w:tcW w:w="5000" w:type="pct"/>
            <w:gridSpan w:val="6"/>
          </w:tcPr>
          <w:p w14:paraId="0BE6F48D" w14:textId="77777777" w:rsidR="00243C1B" w:rsidRPr="00D97DAA" w:rsidRDefault="00243C1B" w:rsidP="008F5582">
            <w:pPr>
              <w:spacing w:before="120" w:after="120"/>
            </w:pPr>
            <w:r w:rsidRPr="00D97DAA">
              <w:rPr>
                <w:b/>
              </w:rPr>
              <w:t>Hechos:</w:t>
            </w:r>
          </w:p>
          <w:p w14:paraId="36407FE4" w14:textId="4CCA691B" w:rsidR="00137CA2" w:rsidRPr="00D97DAA" w:rsidRDefault="00243C1B" w:rsidP="00137CA2">
            <w:pPr>
              <w:spacing w:before="120" w:after="120"/>
            </w:pPr>
            <w:r w:rsidRPr="00D97DAA">
              <w:rPr>
                <w:rFonts w:ascii="Calibri" w:eastAsia="Times New Roman" w:hAnsi="Calibri"/>
                <w:color w:val="000000"/>
                <w:lang w:eastAsia="es-CL"/>
              </w:rPr>
              <w:t>Durante la</w:t>
            </w:r>
            <w:r w:rsidR="00741173" w:rsidRPr="00D97DAA">
              <w:rPr>
                <w:rFonts w:ascii="Calibri" w:eastAsia="Times New Roman" w:hAnsi="Calibri"/>
                <w:color w:val="000000"/>
                <w:lang w:eastAsia="es-CL"/>
              </w:rPr>
              <w:t xml:space="preserve">s actividades de inspección, se constató que </w:t>
            </w:r>
            <w:r w:rsidR="00834A81" w:rsidRPr="00D97DAA">
              <w:rPr>
                <w:rFonts w:ascii="Calibri" w:eastAsia="Times New Roman" w:hAnsi="Calibri"/>
                <w:color w:val="000000"/>
                <w:lang w:eastAsia="es-CL"/>
              </w:rPr>
              <w:t>e</w:t>
            </w:r>
            <w:r w:rsidR="00741173" w:rsidRPr="00D97DAA">
              <w:t xml:space="preserve">l nivel de </w:t>
            </w:r>
            <w:r w:rsidR="00834A81" w:rsidRPr="00D97DAA">
              <w:t xml:space="preserve">los </w:t>
            </w:r>
            <w:r w:rsidR="00741173" w:rsidRPr="00D97DAA">
              <w:t>residuo</w:t>
            </w:r>
            <w:r w:rsidR="00834A81" w:rsidRPr="00D97DAA">
              <w:t>s</w:t>
            </w:r>
            <w:r w:rsidR="00741173" w:rsidRPr="00D97DAA">
              <w:t xml:space="preserve"> acumulado</w:t>
            </w:r>
            <w:r w:rsidR="00834A81" w:rsidRPr="00D97DAA">
              <w:t>s, a la fecha</w:t>
            </w:r>
            <w:r w:rsidR="00A16BFE" w:rsidRPr="00D97DAA">
              <w:t xml:space="preserve"> de la inspección ambiental,</w:t>
            </w:r>
            <w:r w:rsidR="00834A81" w:rsidRPr="00D97DAA">
              <w:t xml:space="preserve"> en la Celda N° 2, se encontraba a una distancia entre 0,8 y 1 m hasta el</w:t>
            </w:r>
            <w:r w:rsidR="00741173" w:rsidRPr="00D97DAA">
              <w:t xml:space="preserve"> borde del pretil de contención</w:t>
            </w:r>
            <w:r w:rsidR="009C582E" w:rsidRPr="00D97DAA">
              <w:t xml:space="preserve"> (</w:t>
            </w:r>
            <w:r w:rsidR="009C582E" w:rsidRPr="00D97DAA">
              <w:fldChar w:fldCharType="begin"/>
            </w:r>
            <w:r w:rsidR="009C582E" w:rsidRPr="00D97DAA">
              <w:instrText xml:space="preserve"> REF _Ref408910246 \h  \* MERGEFORMAT </w:instrText>
            </w:r>
            <w:r w:rsidR="009C582E" w:rsidRPr="00D97DAA">
              <w:fldChar w:fldCharType="separate"/>
            </w:r>
            <w:r w:rsidR="001633E4" w:rsidRPr="00D97DAA">
              <w:t xml:space="preserve">Fotografía </w:t>
            </w:r>
            <w:r w:rsidR="001633E4" w:rsidRPr="00D97DAA">
              <w:rPr>
                <w:noProof/>
              </w:rPr>
              <w:t>15</w:t>
            </w:r>
            <w:r w:rsidR="009C582E" w:rsidRPr="00D97DAA">
              <w:fldChar w:fldCharType="end"/>
            </w:r>
            <w:r w:rsidR="009C582E" w:rsidRPr="00D97DAA">
              <w:t>)</w:t>
            </w:r>
            <w:r w:rsidR="00741173" w:rsidRPr="00D97DAA">
              <w:t>.</w:t>
            </w:r>
            <w:r w:rsidR="00B45CF7" w:rsidRPr="00D97DAA">
              <w:t xml:space="preserve"> Lo que significa una capacidad para retener aguas lluvia entre 800 y 1.000 mm como máximo, por lo anterior se entiende sobre</w:t>
            </w:r>
            <w:r w:rsidR="000418D4" w:rsidRPr="00D97DAA">
              <w:t>p</w:t>
            </w:r>
            <w:r w:rsidR="00B45CF7" w:rsidRPr="00D97DAA">
              <w:t xml:space="preserve">asado el nivel de llenado </w:t>
            </w:r>
            <w:r w:rsidR="000418D4" w:rsidRPr="00D97DAA">
              <w:t xml:space="preserve">de residuos </w:t>
            </w:r>
            <w:r w:rsidR="00B45CF7" w:rsidRPr="00D97DAA">
              <w:t>aprobado durante el proceso de evaluación ambiental de este proyecto.</w:t>
            </w:r>
          </w:p>
        </w:tc>
      </w:tr>
      <w:tr w:rsidR="00243C1B" w:rsidRPr="00D97DAA" w14:paraId="5FE2828F" w14:textId="77777777" w:rsidTr="008F5582">
        <w:trPr>
          <w:trHeight w:val="283"/>
        </w:trPr>
        <w:tc>
          <w:tcPr>
            <w:tcW w:w="5000" w:type="pct"/>
            <w:gridSpan w:val="6"/>
            <w:vAlign w:val="center"/>
          </w:tcPr>
          <w:p w14:paraId="6E842DEB" w14:textId="77777777" w:rsidR="00243C1B" w:rsidRPr="00D97DAA" w:rsidRDefault="00243C1B" w:rsidP="008F5582">
            <w:pPr>
              <w:jc w:val="center"/>
              <w:rPr>
                <w:b/>
              </w:rPr>
            </w:pPr>
            <w:r w:rsidRPr="00D97DAA">
              <w:rPr>
                <w:b/>
              </w:rPr>
              <w:lastRenderedPageBreak/>
              <w:t>Registros</w:t>
            </w:r>
          </w:p>
        </w:tc>
      </w:tr>
      <w:tr w:rsidR="003C3207" w:rsidRPr="00D97DAA" w14:paraId="12B23DBE" w14:textId="77777777" w:rsidTr="007A6F10">
        <w:trPr>
          <w:trHeight w:val="567"/>
        </w:trPr>
        <w:tc>
          <w:tcPr>
            <w:tcW w:w="5000" w:type="pct"/>
            <w:gridSpan w:val="6"/>
            <w:vAlign w:val="center"/>
          </w:tcPr>
          <w:p w14:paraId="0FB7A143" w14:textId="77777777" w:rsidR="003C3207" w:rsidRPr="00D97DAA" w:rsidRDefault="003C3207" w:rsidP="008F5582">
            <w:pPr>
              <w:spacing w:before="120" w:after="120"/>
              <w:jc w:val="center"/>
              <w:rPr>
                <w:b/>
              </w:rPr>
            </w:pPr>
            <w:r w:rsidRPr="00D97DAA">
              <w:rPr>
                <w:b/>
                <w:noProof/>
                <w:lang w:eastAsia="es-CL"/>
              </w:rPr>
              <mc:AlternateContent>
                <mc:Choice Requires="wpg">
                  <w:drawing>
                    <wp:anchor distT="0" distB="0" distL="114300" distR="114300" simplePos="0" relativeHeight="251689984" behindDoc="0" locked="0" layoutInCell="0" allowOverlap="1" wp14:anchorId="3A3BA4A5" wp14:editId="1D281B0C">
                      <wp:simplePos x="0" y="0"/>
                      <wp:positionH relativeFrom="column">
                        <wp:posOffset>3077845</wp:posOffset>
                      </wp:positionH>
                      <wp:positionV relativeFrom="page">
                        <wp:posOffset>2537460</wp:posOffset>
                      </wp:positionV>
                      <wp:extent cx="1187450" cy="1009650"/>
                      <wp:effectExtent l="76200" t="76200" r="12700" b="95250"/>
                      <wp:wrapNone/>
                      <wp:docPr id="19" name="19 Grupo"/>
                      <wp:cNvGraphicFramePr/>
                      <a:graphic xmlns:a="http://schemas.openxmlformats.org/drawingml/2006/main">
                        <a:graphicData uri="http://schemas.microsoft.com/office/word/2010/wordprocessingGroup">
                          <wpg:wgp>
                            <wpg:cNvGrpSpPr/>
                            <wpg:grpSpPr>
                              <a:xfrm>
                                <a:off x="0" y="0"/>
                                <a:ext cx="1187450" cy="1009650"/>
                                <a:chOff x="0" y="-464542"/>
                                <a:chExt cx="1189808" cy="1010793"/>
                              </a:xfrm>
                            </wpg:grpSpPr>
                            <wps:wsp>
                              <wps:cNvPr id="18" name="18 Cerrar llave"/>
                              <wps:cNvSpPr/>
                              <wps:spPr>
                                <a:xfrm>
                                  <a:off x="0" y="-464542"/>
                                  <a:ext cx="323850" cy="1010793"/>
                                </a:xfrm>
                                <a:prstGeom prst="rightBrace">
                                  <a:avLst>
                                    <a:gd name="adj1" fmla="val 8333"/>
                                    <a:gd name="adj2" fmla="val 50000"/>
                                  </a:avLst>
                                </a:prstGeom>
                                <a:ln w="19050">
                                  <a:solidFill>
                                    <a:srgbClr val="FF0000"/>
                                  </a:solidFill>
                                </a:ln>
                                <a:effectLst>
                                  <a:outerShdw blurRad="63500" sx="102000" sy="102000" algn="ctr"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 name="Cuadro de texto 2"/>
                              <wps:cNvSpPr txBox="1">
                                <a:spLocks noChangeArrowheads="1"/>
                              </wps:cNvSpPr>
                              <wps:spPr bwMode="auto">
                                <a:xfrm>
                                  <a:off x="361769" y="-69214"/>
                                  <a:ext cx="828039" cy="240664"/>
                                </a:xfrm>
                                <a:prstGeom prst="rect">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16200000" scaled="1"/>
                                  <a:tileRect/>
                                </a:gradFill>
                                <a:ln>
                                  <a:headEnd/>
                                  <a:tailEnd/>
                                </a:ln>
                                <a:effectLst>
                                  <a:softEdge rad="12700"/>
                                </a:effectLst>
                              </wps:spPr>
                              <wps:style>
                                <a:lnRef idx="1">
                                  <a:schemeClr val="accent2"/>
                                </a:lnRef>
                                <a:fillRef idx="3">
                                  <a:schemeClr val="accent2"/>
                                </a:fillRef>
                                <a:effectRef idx="2">
                                  <a:schemeClr val="accent2"/>
                                </a:effectRef>
                                <a:fontRef idx="minor">
                                  <a:schemeClr val="lt1"/>
                                </a:fontRef>
                              </wps:style>
                              <wps:txbx>
                                <w:txbxContent>
                                  <w:p w14:paraId="1B4CDD3C" w14:textId="77777777" w:rsidR="00427E43" w:rsidRPr="00BF71D0" w:rsidRDefault="00427E43" w:rsidP="003C3207">
                                    <w:pPr>
                                      <w:jc w:val="center"/>
                                      <w:rPr>
                                        <w:b/>
                                        <w:sz w:val="18"/>
                                      </w:rPr>
                                    </w:pPr>
                                    <w:r>
                                      <w:rPr>
                                        <w:b/>
                                        <w:sz w:val="18"/>
                                      </w:rPr>
                                      <w:t xml:space="preserve">0,8 &lt; h &lt; </w:t>
                                    </w:r>
                                    <w:r w:rsidRPr="00BF71D0">
                                      <w:rPr>
                                        <w:b/>
                                        <w:sz w:val="18"/>
                                      </w:rPr>
                                      <w:t>1 m</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19 Grupo" o:spid="_x0000_s1039" style="position:absolute;left:0;text-align:left;margin-left:242.35pt;margin-top:199.8pt;width:93.5pt;height:79.5pt;z-index:251689984;mso-position-vertical-relative:page;mso-width-relative:margin;mso-height-relative:margin" coordorigin=",-4645" coordsize="11898,10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" o:allowincell="f">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18 Cerrar llave" o:spid="_x0000_s1040" type="#_x0000_t88" style="position:absolute;top:-4645;width:3238;height:101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3MKMQA&#10;AADbAAAADwAAAGRycy9kb3ducmV2LnhtbESPTWvCQBCG7wX/wzKCN92oUDV1FREEEdTWj9LjkJ0m&#10;wexsyG41/fedg9DbDPN+PDNftq5Sd2pC6dnAcJCAIs68LTk3cDlv+lNQISJbrDyTgV8KsFx0XuaY&#10;Wv/gD7qfYq4khEOKBooY61TrkBXkMAx8TSy3b984jLI2ubYNPiTcVXqUJK/aYcnSUGBN64Ky2+nH&#10;SclXfNfX82Q3Pn4e7HR32a9nh70xvW67egMVqY3/4qd7awVfYOUXGUA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9zCjEAAAA2wAAAA8AAAAAAAAAAAAAAAAAmAIAAGRycy9k&#10;b3ducmV2LnhtbFBLBQYAAAAABAAEAPUAAACJAwAAAAA=&#10;" adj="577" strokecolor="red" strokeweight="1.5pt">
                        <v:shadow on="t" type="perspective" color="black" opacity="26214f" offset="0,0" matrix="66847f,,,66847f"/>
                      </v:shape>
                      <v:shape id="_x0000_s1041" type="#_x0000_t202" style="position:absolute;left:3617;top:-692;width:8281;height:2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pO0MUA&#10;AADcAAAADwAAAGRycy9kb3ducmV2LnhtbESPzWrDMBCE74W+g9hCb43ctEmKG8WUQMCQUxMfelys&#10;jWVirVxL8U+evioEchxm5htmnY22ET11vnas4HWWgCAuna65UlAcdy8fIHxA1tg4JgUTecg2jw9r&#10;TLUb+Jv6Q6hEhLBPUYEJoU2l9KUhi37mWuLonVxnMUTZVVJ3OES4beQ8SZbSYs1xwWBLW0Pl+XCx&#10;Cva/p3z/U6309f18LQqzyKcFOqWen8avTxCBxnAP39q5VvCWrOD/TDw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Ok7QxQAAANwAAAAPAAAAAAAAAAAAAAAAAJgCAABkcnMv&#10;ZG93bnJldi54bWxQSwUGAAAAAAQABAD1AAAAigMAAAAA&#10;" fillcolor="#a00000" strokecolor="#bc4542 [3045]">
                        <v:fill color2="red" rotate="t" angle="180" colors="0 #a00000;.5 #e60000;1 red" focus="100%" type="gradient"/>
                        <v:textbox style="mso-fit-shape-to-text:t">
                          <w:txbxContent>
                            <w:p w14:paraId="1B4CDD3C" w14:textId="77777777" w:rsidR="00427E43" w:rsidRPr="00BF71D0" w:rsidRDefault="00427E43" w:rsidP="003C3207">
                              <w:pPr>
                                <w:jc w:val="center"/>
                                <w:rPr>
                                  <w:b/>
                                  <w:sz w:val="18"/>
                                </w:rPr>
                              </w:pPr>
                              <w:r>
                                <w:rPr>
                                  <w:b/>
                                  <w:sz w:val="18"/>
                                </w:rPr>
                                <w:t xml:space="preserve">0,8 &lt; h &lt; </w:t>
                              </w:r>
                              <w:r w:rsidRPr="00BF71D0">
                                <w:rPr>
                                  <w:b/>
                                  <w:sz w:val="18"/>
                                </w:rPr>
                                <w:t>1 m</w:t>
                              </w:r>
                            </w:p>
                          </w:txbxContent>
                        </v:textbox>
                      </v:shape>
                      <w10:wrap anchory="page"/>
                    </v:group>
                  </w:pict>
                </mc:Fallback>
              </mc:AlternateContent>
            </w:r>
            <w:r w:rsidRPr="00D97DAA">
              <w:rPr>
                <w:b/>
                <w:noProof/>
                <w:lang w:eastAsia="es-CL"/>
              </w:rPr>
              <w:drawing>
                <wp:inline distT="0" distB="0" distL="0" distR="0" wp14:anchorId="26A24B51" wp14:editId="3B301F7E">
                  <wp:extent cx="7922742" cy="4680000"/>
                  <wp:effectExtent l="0" t="0" r="2540" b="635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48.JPG"/>
                          <pic:cNvPicPr/>
                        </pic:nvPicPr>
                        <pic:blipFill rotWithShape="1">
                          <a:blip r:embed="rId44">
                            <a:extLst>
                              <a:ext uri="{28A0092B-C50C-407E-A947-70E740481C1C}">
                                <a14:useLocalDpi xmlns:a14="http://schemas.microsoft.com/office/drawing/2010/main" val="0"/>
                              </a:ext>
                            </a:extLst>
                          </a:blip>
                          <a:srcRect t="21239"/>
                          <a:stretch/>
                        </pic:blipFill>
                        <pic:spPr bwMode="auto">
                          <a:xfrm>
                            <a:off x="0" y="0"/>
                            <a:ext cx="7922742" cy="4680000"/>
                          </a:xfrm>
                          <a:prstGeom prst="rect">
                            <a:avLst/>
                          </a:prstGeom>
                          <a:ln>
                            <a:noFill/>
                          </a:ln>
                          <a:extLst>
                            <a:ext uri="{53640926-AAD7-44D8-BBD7-CCE9431645EC}">
                              <a14:shadowObscured xmlns:a14="http://schemas.microsoft.com/office/drawing/2010/main"/>
                            </a:ext>
                          </a:extLst>
                        </pic:spPr>
                      </pic:pic>
                    </a:graphicData>
                  </a:graphic>
                </wp:inline>
              </w:drawing>
            </w:r>
          </w:p>
        </w:tc>
      </w:tr>
      <w:tr w:rsidR="003C3207" w:rsidRPr="00D97DAA" w14:paraId="387EE197" w14:textId="77777777" w:rsidTr="003C3207">
        <w:trPr>
          <w:trHeight w:val="283"/>
        </w:trPr>
        <w:tc>
          <w:tcPr>
            <w:tcW w:w="2500" w:type="pct"/>
            <w:gridSpan w:val="3"/>
            <w:vAlign w:val="center"/>
          </w:tcPr>
          <w:p w14:paraId="5AF7508D" w14:textId="77777777" w:rsidR="003C3207" w:rsidRPr="00D97DAA" w:rsidRDefault="003C3207" w:rsidP="00AA67E4">
            <w:pPr>
              <w:jc w:val="left"/>
              <w:rPr>
                <w:b/>
                <w:sz w:val="18"/>
                <w:szCs w:val="18"/>
              </w:rPr>
            </w:pPr>
            <w:bookmarkStart w:id="170" w:name="_Ref408910246"/>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15</w:t>
            </w:r>
            <w:r w:rsidRPr="00D97DAA">
              <w:rPr>
                <w:b/>
                <w:sz w:val="18"/>
                <w:szCs w:val="18"/>
              </w:rPr>
              <w:fldChar w:fldCharType="end"/>
            </w:r>
            <w:bookmarkEnd w:id="170"/>
            <w:r w:rsidRPr="00D97DAA">
              <w:rPr>
                <w:b/>
                <w:sz w:val="18"/>
                <w:szCs w:val="18"/>
              </w:rPr>
              <w:t>.</w:t>
            </w:r>
          </w:p>
        </w:tc>
        <w:tc>
          <w:tcPr>
            <w:tcW w:w="2500" w:type="pct"/>
            <w:gridSpan w:val="3"/>
            <w:vAlign w:val="center"/>
          </w:tcPr>
          <w:p w14:paraId="5CDA29B5" w14:textId="77777777" w:rsidR="003C3207" w:rsidRPr="00D97DAA" w:rsidRDefault="003C3207" w:rsidP="008F5582">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3C3207" w:rsidRPr="00D97DAA" w14:paraId="339BB76C" w14:textId="77777777" w:rsidTr="003C3207">
        <w:trPr>
          <w:trHeight w:val="283"/>
        </w:trPr>
        <w:tc>
          <w:tcPr>
            <w:tcW w:w="1667" w:type="pct"/>
            <w:gridSpan w:val="2"/>
            <w:vAlign w:val="center"/>
          </w:tcPr>
          <w:p w14:paraId="76A139B7" w14:textId="77777777" w:rsidR="003C3207" w:rsidRPr="00D97DAA" w:rsidRDefault="003C3207" w:rsidP="00F87515">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1667" w:type="pct"/>
            <w:gridSpan w:val="3"/>
            <w:vAlign w:val="center"/>
          </w:tcPr>
          <w:p w14:paraId="223015D9" w14:textId="77777777" w:rsidR="003C3207" w:rsidRPr="00D97DAA" w:rsidRDefault="003C3207" w:rsidP="003C3207">
            <w:pPr>
              <w:rPr>
                <w:b/>
                <w:sz w:val="18"/>
                <w:szCs w:val="18"/>
              </w:rPr>
            </w:pPr>
            <w:r w:rsidRPr="00D97DAA">
              <w:rPr>
                <w:b/>
                <w:sz w:val="18"/>
                <w:szCs w:val="18"/>
              </w:rPr>
              <w:t>Norte:</w:t>
            </w:r>
            <w:r w:rsidRPr="00D97DAA">
              <w:rPr>
                <w:sz w:val="18"/>
                <w:szCs w:val="18"/>
              </w:rPr>
              <w:t xml:space="preserve"> </w:t>
            </w:r>
            <w:r w:rsidR="00C34E79" w:rsidRPr="00D97DAA">
              <w:rPr>
                <w:sz w:val="18"/>
                <w:szCs w:val="18"/>
              </w:rPr>
              <w:t>6.959.181</w:t>
            </w:r>
          </w:p>
        </w:tc>
        <w:tc>
          <w:tcPr>
            <w:tcW w:w="1666" w:type="pct"/>
            <w:vAlign w:val="center"/>
          </w:tcPr>
          <w:p w14:paraId="29C2DCC2" w14:textId="77777777" w:rsidR="003C3207" w:rsidRPr="00D97DAA" w:rsidRDefault="003C3207" w:rsidP="008F5582">
            <w:pPr>
              <w:jc w:val="left"/>
              <w:rPr>
                <w:rFonts w:eastAsia="Times New Roman"/>
                <w:b/>
                <w:color w:val="000000"/>
                <w:sz w:val="18"/>
                <w:szCs w:val="18"/>
                <w:lang w:eastAsia="es-CL"/>
              </w:rPr>
            </w:pPr>
            <w:r w:rsidRPr="00D97DAA">
              <w:rPr>
                <w:b/>
                <w:sz w:val="18"/>
                <w:szCs w:val="18"/>
              </w:rPr>
              <w:t>Este:</w:t>
            </w:r>
            <w:r w:rsidRPr="00D97DAA">
              <w:rPr>
                <w:sz w:val="18"/>
                <w:szCs w:val="18"/>
              </w:rPr>
              <w:t xml:space="preserve"> </w:t>
            </w:r>
            <w:r w:rsidR="00C34E79" w:rsidRPr="00D97DAA">
              <w:rPr>
                <w:sz w:val="18"/>
                <w:szCs w:val="18"/>
              </w:rPr>
              <w:t>361.859</w:t>
            </w:r>
          </w:p>
        </w:tc>
      </w:tr>
      <w:tr w:rsidR="003C3207" w:rsidRPr="00D97DAA" w14:paraId="48949B78" w14:textId="77777777" w:rsidTr="003C3207">
        <w:trPr>
          <w:trHeight w:val="283"/>
        </w:trPr>
        <w:tc>
          <w:tcPr>
            <w:tcW w:w="5000" w:type="pct"/>
            <w:gridSpan w:val="6"/>
          </w:tcPr>
          <w:p w14:paraId="77D885DE" w14:textId="77777777" w:rsidR="003C3207" w:rsidRPr="00D97DAA" w:rsidRDefault="003C3207" w:rsidP="00737D0F">
            <w:pPr>
              <w:spacing w:before="60" w:after="60"/>
              <w:rPr>
                <w:b/>
                <w:sz w:val="18"/>
                <w:szCs w:val="18"/>
              </w:rPr>
            </w:pPr>
            <w:r w:rsidRPr="00D97DAA">
              <w:rPr>
                <w:rFonts w:eastAsia="Times New Roman"/>
                <w:b/>
                <w:color w:val="000000"/>
                <w:sz w:val="18"/>
                <w:szCs w:val="18"/>
                <w:lang w:eastAsia="es-CL"/>
              </w:rPr>
              <w:t>Descripción medio de prueba:</w:t>
            </w:r>
            <w:r w:rsidR="00737D0F" w:rsidRPr="00D97DAA">
              <w:rPr>
                <w:rFonts w:eastAsia="Times New Roman"/>
                <w:b/>
                <w:color w:val="000000"/>
                <w:sz w:val="18"/>
                <w:szCs w:val="18"/>
                <w:lang w:eastAsia="es-CL"/>
              </w:rPr>
              <w:t xml:space="preserve"> </w:t>
            </w:r>
            <w:r w:rsidR="00737D0F" w:rsidRPr="00D97DAA">
              <w:rPr>
                <w:rFonts w:eastAsia="Times New Roman"/>
                <w:color w:val="000000"/>
                <w:sz w:val="18"/>
                <w:szCs w:val="18"/>
                <w:lang w:eastAsia="es-CL"/>
              </w:rPr>
              <w:t xml:space="preserve">Vista interior de la celda de seguridad N° 2, donde se observa el nivel de residuos se encuentra a una distancia entre 0,8 y 1 m del borde del pretil de contención. </w:t>
            </w:r>
          </w:p>
        </w:tc>
      </w:tr>
    </w:tbl>
    <w:p w14:paraId="081D3452" w14:textId="77777777" w:rsidR="00243C1B" w:rsidRPr="00D97DAA" w:rsidRDefault="00243C1B">
      <w:pPr>
        <w:jc w:val="left"/>
        <w:rPr>
          <w:sz w:val="10"/>
        </w:rPr>
      </w:pPr>
      <w:r w:rsidRPr="00D97DAA">
        <w:rPr>
          <w:sz w:val="10"/>
        </w:rPr>
        <w:br w:type="page"/>
      </w:r>
    </w:p>
    <w:p w14:paraId="636CEC94" w14:textId="77777777" w:rsidR="00BA5A7D" w:rsidRPr="00D97DAA" w:rsidRDefault="00DD2DEB" w:rsidP="00DD2DEB">
      <w:pPr>
        <w:pStyle w:val="Ttulo3"/>
      </w:pPr>
      <w:bookmarkStart w:id="171" w:name="_Toc412225555"/>
      <w:r w:rsidRPr="00D97DAA">
        <w:lastRenderedPageBreak/>
        <w:t>Canales de contorno</w:t>
      </w:r>
      <w:bookmarkEnd w:id="171"/>
    </w:p>
    <w:tbl>
      <w:tblPr>
        <w:tblStyle w:val="Tablaconcuadrcula"/>
        <w:tblW w:w="5000" w:type="pct"/>
        <w:tblLayout w:type="fixed"/>
        <w:tblLook w:val="04A0" w:firstRow="1" w:lastRow="0" w:firstColumn="1" w:lastColumn="0" w:noHBand="0" w:noVBand="1"/>
      </w:tblPr>
      <w:tblGrid>
        <w:gridCol w:w="2661"/>
        <w:gridCol w:w="786"/>
        <w:gridCol w:w="1724"/>
        <w:gridCol w:w="1726"/>
        <w:gridCol w:w="3447"/>
        <w:gridCol w:w="3444"/>
      </w:tblGrid>
      <w:tr w:rsidR="00BA5A7D" w:rsidRPr="00D97DAA" w14:paraId="2E399BEF" w14:textId="77777777" w:rsidTr="00B17922">
        <w:trPr>
          <w:trHeight w:val="283"/>
        </w:trPr>
        <w:tc>
          <w:tcPr>
            <w:tcW w:w="965" w:type="pct"/>
            <w:tcBorders>
              <w:right w:val="nil"/>
            </w:tcBorders>
            <w:vAlign w:val="center"/>
          </w:tcPr>
          <w:p w14:paraId="64BCCBD8" w14:textId="77777777" w:rsidR="00BA5A7D" w:rsidRPr="00D97DAA" w:rsidRDefault="00BA5A7D" w:rsidP="00047A50">
            <w:pPr>
              <w:ind w:right="-109"/>
              <w:jc w:val="left"/>
            </w:pPr>
            <w:r w:rsidRPr="00D97DAA">
              <w:rPr>
                <w:rFonts w:eastAsia="Times New Roman"/>
                <w:b/>
                <w:bCs/>
                <w:color w:val="000000"/>
                <w:lang w:eastAsia="es-CL"/>
              </w:rPr>
              <w:t>Número de hecho constatado</w:t>
            </w:r>
            <w:r w:rsidRPr="00D97DAA">
              <w:rPr>
                <w:rFonts w:eastAsia="Times New Roman"/>
                <w:color w:val="000000"/>
                <w:lang w:eastAsia="es-CL"/>
              </w:rPr>
              <w:t>:</w:t>
            </w:r>
          </w:p>
        </w:tc>
        <w:tc>
          <w:tcPr>
            <w:tcW w:w="1536" w:type="pct"/>
            <w:gridSpan w:val="3"/>
            <w:tcBorders>
              <w:left w:val="nil"/>
            </w:tcBorders>
            <w:vAlign w:val="center"/>
          </w:tcPr>
          <w:p w14:paraId="39E514C1" w14:textId="77777777" w:rsidR="00BA5A7D" w:rsidRPr="00D97DAA" w:rsidRDefault="00BA5A7D" w:rsidP="00047A50">
            <w:pPr>
              <w:ind w:left="-107"/>
              <w:jc w:val="left"/>
              <w:rPr>
                <w:b/>
              </w:rPr>
            </w:pPr>
            <w:r w:rsidRPr="00D97DAA">
              <w:rPr>
                <w:b/>
              </w:rPr>
              <w:fldChar w:fldCharType="begin"/>
            </w:r>
            <w:r w:rsidRPr="00D97DAA">
              <w:rPr>
                <w:b/>
              </w:rPr>
              <w:instrText xml:space="preserve"> SEQ HC \* ARABIC </w:instrText>
            </w:r>
            <w:r w:rsidRPr="00D97DAA">
              <w:rPr>
                <w:b/>
              </w:rPr>
              <w:fldChar w:fldCharType="separate"/>
            </w:r>
            <w:bookmarkStart w:id="172" w:name="_Ref409689012"/>
            <w:r w:rsidR="001633E4" w:rsidRPr="00D97DAA">
              <w:rPr>
                <w:b/>
                <w:noProof/>
              </w:rPr>
              <w:t>8</w:t>
            </w:r>
            <w:bookmarkEnd w:id="172"/>
            <w:r w:rsidRPr="00D97DAA">
              <w:rPr>
                <w:b/>
              </w:rPr>
              <w:fldChar w:fldCharType="end"/>
            </w:r>
          </w:p>
        </w:tc>
        <w:tc>
          <w:tcPr>
            <w:tcW w:w="2499" w:type="pct"/>
            <w:gridSpan w:val="2"/>
            <w:vAlign w:val="center"/>
          </w:tcPr>
          <w:p w14:paraId="245A108C" w14:textId="77777777" w:rsidR="00BA5A7D" w:rsidRPr="00D97DAA" w:rsidRDefault="00BA5A7D" w:rsidP="00D44CD0">
            <w:pPr>
              <w:jc w:val="left"/>
            </w:pPr>
            <w:r w:rsidRPr="00D97DAA">
              <w:rPr>
                <w:rFonts w:eastAsia="Times New Roman"/>
                <w:b/>
                <w:bCs/>
                <w:color w:val="000000"/>
                <w:lang w:eastAsia="es-CL"/>
              </w:rPr>
              <w:t>Estación</w:t>
            </w:r>
            <w:r w:rsidR="00B10FEB" w:rsidRPr="00D97DAA">
              <w:rPr>
                <w:rFonts w:eastAsia="Times New Roman"/>
                <w:b/>
                <w:bCs/>
                <w:color w:val="000000"/>
                <w:lang w:eastAsia="es-CL"/>
              </w:rPr>
              <w:t xml:space="preserve"> </w:t>
            </w:r>
            <w:r w:rsidR="00B10FEB" w:rsidRPr="00D97DAA">
              <w:rPr>
                <w:rFonts w:eastAsia="Times New Roman"/>
                <w:b/>
                <w:bCs/>
                <w:color w:val="000000"/>
                <w:lang w:eastAsia="es-CL"/>
              </w:rPr>
              <w:fldChar w:fldCharType="begin"/>
            </w:r>
            <w:r w:rsidR="00B10FEB" w:rsidRPr="00D97DAA">
              <w:rPr>
                <w:rFonts w:eastAsia="Times New Roman"/>
                <w:b/>
                <w:bCs/>
                <w:color w:val="000000"/>
                <w:lang w:eastAsia="es-CL"/>
              </w:rPr>
              <w:instrText xml:space="preserve"> REF _Ref408392727 \h </w:instrText>
            </w:r>
            <w:r w:rsidR="00E83A9B" w:rsidRPr="00D97DAA">
              <w:rPr>
                <w:rFonts w:eastAsia="Times New Roman"/>
                <w:b/>
                <w:bCs/>
                <w:color w:val="000000"/>
                <w:lang w:eastAsia="es-CL"/>
              </w:rPr>
              <w:instrText xml:space="preserve"> \* MERGEFORMAT </w:instrText>
            </w:r>
            <w:r w:rsidR="00B10FEB" w:rsidRPr="00D97DAA">
              <w:rPr>
                <w:rFonts w:eastAsia="Times New Roman"/>
                <w:b/>
                <w:bCs/>
                <w:color w:val="000000"/>
                <w:lang w:eastAsia="es-CL"/>
              </w:rPr>
            </w:r>
            <w:r w:rsidR="00B10FEB" w:rsidRPr="00D97DAA">
              <w:rPr>
                <w:rFonts w:eastAsia="Times New Roman"/>
                <w:b/>
                <w:bCs/>
                <w:color w:val="000000"/>
                <w:lang w:eastAsia="es-CL"/>
              </w:rPr>
              <w:fldChar w:fldCharType="separate"/>
            </w:r>
            <w:r w:rsidR="001633E4" w:rsidRPr="00D97DAA">
              <w:rPr>
                <w:b/>
              </w:rPr>
              <w:t xml:space="preserve">N° </w:t>
            </w:r>
            <w:r w:rsidR="001633E4" w:rsidRPr="00D97DAA">
              <w:rPr>
                <w:b/>
                <w:noProof/>
              </w:rPr>
              <w:t>2</w:t>
            </w:r>
            <w:r w:rsidR="00B10FEB" w:rsidRPr="00D97DAA">
              <w:rPr>
                <w:rFonts w:eastAsia="Times New Roman"/>
                <w:b/>
                <w:bCs/>
                <w:color w:val="000000"/>
                <w:lang w:eastAsia="es-CL"/>
              </w:rPr>
              <w:fldChar w:fldCharType="end"/>
            </w:r>
            <w:r w:rsidR="00D44CD0" w:rsidRPr="00D97DAA">
              <w:rPr>
                <w:rFonts w:eastAsia="Times New Roman"/>
                <w:b/>
                <w:bCs/>
                <w:color w:val="000000"/>
                <w:lang w:eastAsia="es-CL"/>
              </w:rPr>
              <w:t xml:space="preserve">, </w:t>
            </w:r>
            <w:r w:rsidR="00D44CD0" w:rsidRPr="00D97DAA">
              <w:rPr>
                <w:rFonts w:eastAsia="Times New Roman"/>
                <w:b/>
                <w:bCs/>
                <w:color w:val="000000"/>
                <w:lang w:eastAsia="es-CL"/>
              </w:rPr>
              <w:fldChar w:fldCharType="begin"/>
            </w:r>
            <w:r w:rsidR="00D44CD0" w:rsidRPr="00D97DAA">
              <w:rPr>
                <w:rFonts w:eastAsia="Times New Roman"/>
                <w:b/>
                <w:bCs/>
                <w:color w:val="000000"/>
                <w:lang w:eastAsia="es-CL"/>
              </w:rPr>
              <w:instrText xml:space="preserve"> REF _Ref408395056 \h  \* MERGEFORMAT </w:instrText>
            </w:r>
            <w:r w:rsidR="00D44CD0" w:rsidRPr="00D97DAA">
              <w:rPr>
                <w:rFonts w:eastAsia="Times New Roman"/>
                <w:b/>
                <w:bCs/>
                <w:color w:val="000000"/>
                <w:lang w:eastAsia="es-CL"/>
              </w:rPr>
            </w:r>
            <w:r w:rsidR="00D44CD0" w:rsidRPr="00D97DAA">
              <w:rPr>
                <w:rFonts w:eastAsia="Times New Roman"/>
                <w:b/>
                <w:bCs/>
                <w:color w:val="000000"/>
                <w:lang w:eastAsia="es-CL"/>
              </w:rPr>
              <w:fldChar w:fldCharType="separate"/>
            </w:r>
            <w:r w:rsidR="001633E4" w:rsidRPr="00D97DAA">
              <w:rPr>
                <w:b/>
                <w:noProof/>
              </w:rPr>
              <w:t>N</w:t>
            </w:r>
            <w:r w:rsidR="001633E4" w:rsidRPr="00D97DAA">
              <w:rPr>
                <w:b/>
              </w:rPr>
              <w:t xml:space="preserve">° </w:t>
            </w:r>
            <w:r w:rsidR="001633E4" w:rsidRPr="00D97DAA">
              <w:rPr>
                <w:b/>
                <w:noProof/>
              </w:rPr>
              <w:t>3</w:t>
            </w:r>
            <w:r w:rsidR="00D44CD0" w:rsidRPr="00D97DAA">
              <w:rPr>
                <w:rFonts w:eastAsia="Times New Roman"/>
                <w:b/>
                <w:bCs/>
                <w:color w:val="000000"/>
                <w:lang w:eastAsia="es-CL"/>
              </w:rPr>
              <w:fldChar w:fldCharType="end"/>
            </w:r>
            <w:r w:rsidR="00D44CD0" w:rsidRPr="00D97DAA">
              <w:rPr>
                <w:rFonts w:eastAsia="Times New Roman"/>
                <w:b/>
                <w:bCs/>
                <w:color w:val="000000"/>
                <w:lang w:eastAsia="es-CL"/>
              </w:rPr>
              <w:t xml:space="preserve">, </w:t>
            </w:r>
            <w:r w:rsidR="00D44CD0" w:rsidRPr="00D97DAA">
              <w:rPr>
                <w:rFonts w:eastAsia="Times New Roman"/>
                <w:b/>
                <w:bCs/>
                <w:color w:val="000000"/>
                <w:lang w:eastAsia="es-CL"/>
              </w:rPr>
              <w:fldChar w:fldCharType="begin"/>
            </w:r>
            <w:r w:rsidR="00D44CD0" w:rsidRPr="00D97DAA">
              <w:rPr>
                <w:rFonts w:eastAsia="Times New Roman"/>
                <w:b/>
                <w:bCs/>
                <w:color w:val="000000"/>
                <w:lang w:eastAsia="es-CL"/>
              </w:rPr>
              <w:instrText xml:space="preserve"> REF _Ref408395059 \h  \* MERGEFORMAT </w:instrText>
            </w:r>
            <w:r w:rsidR="00D44CD0" w:rsidRPr="00D97DAA">
              <w:rPr>
                <w:rFonts w:eastAsia="Times New Roman"/>
                <w:b/>
                <w:bCs/>
                <w:color w:val="000000"/>
                <w:lang w:eastAsia="es-CL"/>
              </w:rPr>
            </w:r>
            <w:r w:rsidR="00D44CD0" w:rsidRPr="00D97DAA">
              <w:rPr>
                <w:rFonts w:eastAsia="Times New Roman"/>
                <w:b/>
                <w:bCs/>
                <w:color w:val="000000"/>
                <w:lang w:eastAsia="es-CL"/>
              </w:rPr>
              <w:fldChar w:fldCharType="separate"/>
            </w:r>
            <w:r w:rsidR="001633E4" w:rsidRPr="00D97DAA">
              <w:rPr>
                <w:b/>
                <w:noProof/>
              </w:rPr>
              <w:t>N</w:t>
            </w:r>
            <w:r w:rsidR="001633E4" w:rsidRPr="00D97DAA">
              <w:rPr>
                <w:b/>
              </w:rPr>
              <w:t xml:space="preserve">° </w:t>
            </w:r>
            <w:r w:rsidR="001633E4" w:rsidRPr="00D97DAA">
              <w:rPr>
                <w:b/>
                <w:noProof/>
              </w:rPr>
              <w:t>5</w:t>
            </w:r>
            <w:r w:rsidR="00D44CD0" w:rsidRPr="00D97DAA">
              <w:rPr>
                <w:rFonts w:eastAsia="Times New Roman"/>
                <w:b/>
                <w:bCs/>
                <w:color w:val="000000"/>
                <w:lang w:eastAsia="es-CL"/>
              </w:rPr>
              <w:fldChar w:fldCharType="end"/>
            </w:r>
            <w:r w:rsidR="00D44CD0" w:rsidRPr="00D97DAA">
              <w:rPr>
                <w:rFonts w:eastAsia="Times New Roman"/>
                <w:b/>
                <w:bCs/>
                <w:color w:val="000000"/>
                <w:lang w:eastAsia="es-CL"/>
              </w:rPr>
              <w:t xml:space="preserve">, </w:t>
            </w:r>
            <w:r w:rsidR="00D44CD0" w:rsidRPr="00D97DAA">
              <w:rPr>
                <w:rFonts w:eastAsia="Times New Roman"/>
                <w:b/>
                <w:bCs/>
                <w:color w:val="000000"/>
                <w:lang w:eastAsia="es-CL"/>
              </w:rPr>
              <w:fldChar w:fldCharType="begin"/>
            </w:r>
            <w:r w:rsidR="00D44CD0" w:rsidRPr="00D97DAA">
              <w:rPr>
                <w:rFonts w:eastAsia="Times New Roman"/>
                <w:b/>
                <w:bCs/>
                <w:color w:val="000000"/>
                <w:lang w:eastAsia="es-CL"/>
              </w:rPr>
              <w:instrText xml:space="preserve"> REF _Ref408395060 \h  \* MERGEFORMAT </w:instrText>
            </w:r>
            <w:r w:rsidR="00D44CD0" w:rsidRPr="00D97DAA">
              <w:rPr>
                <w:rFonts w:eastAsia="Times New Roman"/>
                <w:b/>
                <w:bCs/>
                <w:color w:val="000000"/>
                <w:lang w:eastAsia="es-CL"/>
              </w:rPr>
            </w:r>
            <w:r w:rsidR="00D44CD0" w:rsidRPr="00D97DAA">
              <w:rPr>
                <w:rFonts w:eastAsia="Times New Roman"/>
                <w:b/>
                <w:bCs/>
                <w:color w:val="000000"/>
                <w:lang w:eastAsia="es-CL"/>
              </w:rPr>
              <w:fldChar w:fldCharType="separate"/>
            </w:r>
            <w:r w:rsidR="001633E4" w:rsidRPr="00D97DAA">
              <w:rPr>
                <w:b/>
                <w:noProof/>
              </w:rPr>
              <w:t>N</w:t>
            </w:r>
            <w:r w:rsidR="001633E4" w:rsidRPr="00D97DAA">
              <w:rPr>
                <w:b/>
              </w:rPr>
              <w:t xml:space="preserve">° </w:t>
            </w:r>
            <w:r w:rsidR="001633E4" w:rsidRPr="00D97DAA">
              <w:rPr>
                <w:b/>
                <w:noProof/>
              </w:rPr>
              <w:t>6</w:t>
            </w:r>
            <w:r w:rsidR="00D44CD0" w:rsidRPr="00D97DAA">
              <w:rPr>
                <w:rFonts w:eastAsia="Times New Roman"/>
                <w:b/>
                <w:bCs/>
                <w:color w:val="000000"/>
                <w:lang w:eastAsia="es-CL"/>
              </w:rPr>
              <w:fldChar w:fldCharType="end"/>
            </w:r>
          </w:p>
        </w:tc>
      </w:tr>
      <w:tr w:rsidR="002C12A3" w:rsidRPr="00D97DAA" w14:paraId="3F055BAA" w14:textId="77777777" w:rsidTr="007D3758">
        <w:trPr>
          <w:trHeight w:val="319"/>
        </w:trPr>
        <w:tc>
          <w:tcPr>
            <w:tcW w:w="5000" w:type="pct"/>
            <w:gridSpan w:val="6"/>
            <w:tcBorders>
              <w:bottom w:val="single" w:sz="4" w:space="0" w:color="auto"/>
            </w:tcBorders>
            <w:vAlign w:val="center"/>
          </w:tcPr>
          <w:p w14:paraId="731FE7D4" w14:textId="77777777" w:rsidR="002C12A3" w:rsidRPr="00D97DAA" w:rsidRDefault="002C12A3" w:rsidP="007D3758">
            <w:pPr>
              <w:spacing w:before="120" w:after="120"/>
              <w:rPr>
                <w:rFonts w:eastAsia="Times New Roman"/>
                <w:b/>
                <w:bCs/>
                <w:color w:val="000000"/>
                <w:lang w:eastAsia="es-CL"/>
              </w:rPr>
            </w:pPr>
            <w:r w:rsidRPr="00D97DAA">
              <w:rPr>
                <w:rFonts w:eastAsia="Times New Roman"/>
                <w:b/>
                <w:bCs/>
                <w:color w:val="000000"/>
                <w:lang w:eastAsia="es-CL"/>
              </w:rPr>
              <w:t>Documentación entregada:</w:t>
            </w:r>
          </w:p>
          <w:p w14:paraId="2A0D9F36" w14:textId="77777777" w:rsidR="002C12A3" w:rsidRPr="00D97DAA" w:rsidRDefault="002C12A3" w:rsidP="00CF32D8">
            <w:pPr>
              <w:pStyle w:val="Prrafodelista"/>
              <w:numPr>
                <w:ilvl w:val="0"/>
                <w:numId w:val="37"/>
              </w:numPr>
              <w:spacing w:before="120" w:after="120"/>
              <w:ind w:left="426"/>
              <w:rPr>
                <w:b/>
              </w:rPr>
            </w:pPr>
            <w:r w:rsidRPr="00D97DAA">
              <w:rPr>
                <w:rFonts w:cstheme="minorHAnsi"/>
                <w:szCs w:val="18"/>
              </w:rPr>
              <w:t>Plano de Emplazamiento Planta Confinor (</w:t>
            </w:r>
            <w:r w:rsidRPr="00D97DAA">
              <w:rPr>
                <w:rFonts w:cstheme="minorHAnsi"/>
                <w:szCs w:val="18"/>
              </w:rPr>
              <w:fldChar w:fldCharType="begin"/>
            </w:r>
            <w:r w:rsidRPr="00D97DAA">
              <w:rPr>
                <w:rFonts w:cstheme="minorHAnsi"/>
                <w:szCs w:val="18"/>
              </w:rPr>
              <w:instrText xml:space="preserve"> REF _Ref408584179 \h  \* MERGEFORMAT </w:instrText>
            </w:r>
            <w:r w:rsidRPr="00D97DAA">
              <w:rPr>
                <w:rFonts w:cstheme="minorHAnsi"/>
                <w:szCs w:val="18"/>
              </w:rPr>
            </w:r>
            <w:r w:rsidRPr="00D97DAA">
              <w:rPr>
                <w:rFonts w:cstheme="minorHAnsi"/>
                <w:szCs w:val="18"/>
              </w:rPr>
              <w:fldChar w:fldCharType="separate"/>
            </w:r>
            <w:r w:rsidR="001633E4" w:rsidRPr="00D97DAA">
              <w:rPr>
                <w:szCs w:val="18"/>
              </w:rPr>
              <w:t xml:space="preserve">Anexo </w:t>
            </w:r>
            <w:r w:rsidR="001633E4" w:rsidRPr="00D97DAA">
              <w:rPr>
                <w:noProof/>
                <w:szCs w:val="18"/>
              </w:rPr>
              <w:t>3</w:t>
            </w:r>
            <w:r w:rsidRPr="00D97DAA">
              <w:rPr>
                <w:rFonts w:cstheme="minorHAnsi"/>
                <w:szCs w:val="18"/>
              </w:rPr>
              <w:fldChar w:fldCharType="end"/>
            </w:r>
            <w:r w:rsidRPr="00D97DAA">
              <w:rPr>
                <w:rFonts w:cstheme="minorHAnsi"/>
                <w:szCs w:val="18"/>
              </w:rPr>
              <w:t>).</w:t>
            </w:r>
          </w:p>
          <w:p w14:paraId="67A1A35F" w14:textId="77777777" w:rsidR="002C12A3" w:rsidRPr="00D97DAA" w:rsidRDefault="002C12A3" w:rsidP="00CF32D8">
            <w:pPr>
              <w:pStyle w:val="Prrafodelista"/>
              <w:numPr>
                <w:ilvl w:val="0"/>
                <w:numId w:val="37"/>
              </w:numPr>
              <w:spacing w:before="120" w:after="120"/>
              <w:ind w:left="426"/>
              <w:rPr>
                <w:b/>
              </w:rPr>
            </w:pPr>
            <w:r w:rsidRPr="00D97DAA">
              <w:rPr>
                <w:rFonts w:cstheme="minorHAnsi"/>
                <w:szCs w:val="18"/>
              </w:rPr>
              <w:t>Plano de infraestructura existente 2014 Planta Confinor (</w:t>
            </w:r>
            <w:r w:rsidRPr="00D97DAA">
              <w:rPr>
                <w:rFonts w:cstheme="minorHAnsi"/>
                <w:szCs w:val="18"/>
              </w:rPr>
              <w:fldChar w:fldCharType="begin"/>
            </w:r>
            <w:r w:rsidRPr="00D97DAA">
              <w:rPr>
                <w:rFonts w:cstheme="minorHAnsi"/>
                <w:szCs w:val="18"/>
              </w:rPr>
              <w:instrText xml:space="preserve"> REF _Ref408584179 \h  \* MERGEFORMAT </w:instrText>
            </w:r>
            <w:r w:rsidRPr="00D97DAA">
              <w:rPr>
                <w:rFonts w:cstheme="minorHAnsi"/>
                <w:szCs w:val="18"/>
              </w:rPr>
            </w:r>
            <w:r w:rsidRPr="00D97DAA">
              <w:rPr>
                <w:rFonts w:cstheme="minorHAnsi"/>
                <w:szCs w:val="18"/>
              </w:rPr>
              <w:fldChar w:fldCharType="separate"/>
            </w:r>
            <w:r w:rsidR="001633E4" w:rsidRPr="00D97DAA">
              <w:rPr>
                <w:szCs w:val="18"/>
              </w:rPr>
              <w:t xml:space="preserve">Anexo </w:t>
            </w:r>
            <w:r w:rsidR="001633E4" w:rsidRPr="00D97DAA">
              <w:rPr>
                <w:noProof/>
                <w:szCs w:val="18"/>
              </w:rPr>
              <w:t>3</w:t>
            </w:r>
            <w:r w:rsidRPr="00D97DAA">
              <w:rPr>
                <w:rFonts w:cstheme="minorHAnsi"/>
                <w:szCs w:val="18"/>
              </w:rPr>
              <w:fldChar w:fldCharType="end"/>
            </w:r>
            <w:r w:rsidRPr="00D97DAA">
              <w:rPr>
                <w:rFonts w:cstheme="minorHAnsi"/>
                <w:szCs w:val="18"/>
              </w:rPr>
              <w:t>).</w:t>
            </w:r>
          </w:p>
        </w:tc>
      </w:tr>
      <w:tr w:rsidR="00FF189B" w:rsidRPr="00D97DAA" w14:paraId="1ACD667A" w14:textId="77777777" w:rsidTr="00DC7A10">
        <w:trPr>
          <w:trHeight w:val="319"/>
        </w:trPr>
        <w:tc>
          <w:tcPr>
            <w:tcW w:w="5000" w:type="pct"/>
            <w:gridSpan w:val="6"/>
            <w:tcBorders>
              <w:bottom w:val="single" w:sz="4" w:space="0" w:color="auto"/>
            </w:tcBorders>
            <w:vAlign w:val="center"/>
          </w:tcPr>
          <w:p w14:paraId="4B9A4EAA" w14:textId="77777777" w:rsidR="00BA5A7D" w:rsidRPr="00D97DAA" w:rsidRDefault="00FF189B" w:rsidP="001A1B55">
            <w:pPr>
              <w:spacing w:before="120" w:after="120"/>
            </w:pPr>
            <w:r w:rsidRPr="00D97DAA">
              <w:rPr>
                <w:b/>
              </w:rPr>
              <w:t>Exigencias</w:t>
            </w:r>
            <w:r w:rsidR="00BA5A7D" w:rsidRPr="00D97DAA">
              <w:rPr>
                <w:b/>
              </w:rPr>
              <w:t>:</w:t>
            </w:r>
          </w:p>
          <w:p w14:paraId="79C8BBA7" w14:textId="77777777" w:rsidR="009828E5" w:rsidRPr="00D97DAA" w:rsidRDefault="009828E5" w:rsidP="001A1B55">
            <w:pPr>
              <w:spacing w:before="120" w:after="120"/>
              <w:rPr>
                <w:b/>
                <w:u w:val="single"/>
              </w:rPr>
            </w:pPr>
            <w:r w:rsidRPr="00D97DAA">
              <w:rPr>
                <w:b/>
                <w:u w:val="single"/>
              </w:rPr>
              <w:t>RCA N° 181/2008 “Centro de Manejo de Residuos Industriales, Región de Atacama”</w:t>
            </w:r>
          </w:p>
          <w:p w14:paraId="24D3E517" w14:textId="77777777" w:rsidR="00DD2DEB" w:rsidRPr="00D97DAA" w:rsidRDefault="009828E5" w:rsidP="00CF32D8">
            <w:pPr>
              <w:pStyle w:val="Prrafodelista"/>
              <w:numPr>
                <w:ilvl w:val="0"/>
                <w:numId w:val="11"/>
              </w:numPr>
              <w:spacing w:before="120" w:after="120"/>
              <w:ind w:left="426"/>
              <w:contextualSpacing w:val="0"/>
            </w:pPr>
            <w:r w:rsidRPr="00D97DAA">
              <w:rPr>
                <w:b/>
              </w:rPr>
              <w:t>Considerando</w:t>
            </w:r>
            <w:r w:rsidR="006F4776" w:rsidRPr="00D97DAA">
              <w:rPr>
                <w:b/>
              </w:rPr>
              <w:t xml:space="preserve"> </w:t>
            </w:r>
            <w:r w:rsidR="00902BA2" w:rsidRPr="00D97DAA">
              <w:rPr>
                <w:b/>
              </w:rPr>
              <w:t xml:space="preserve">3.3. […]. </w:t>
            </w:r>
            <w:r w:rsidR="00DD2DEB" w:rsidRPr="00D97DAA">
              <w:rPr>
                <w:b/>
              </w:rPr>
              <w:t>b.3.) Obras de encauzamiento de Aguas Lluvias b) Piscinas de retención de aguas lluvias:</w:t>
            </w:r>
            <w:r w:rsidR="00DD2DEB" w:rsidRPr="00D97DAA">
              <w:t xml:space="preserve"> […] se consideran cuatro pozos de absorción que recibirán las aguas provenientes de las Zanjas N° 3.</w:t>
            </w:r>
          </w:p>
          <w:p w14:paraId="70085ABA" w14:textId="77777777" w:rsidR="00E20E2A" w:rsidRPr="00D97DAA" w:rsidRDefault="00DD2DEB" w:rsidP="001A1B55">
            <w:pPr>
              <w:pStyle w:val="Prrafodelista"/>
              <w:spacing w:before="120" w:after="120"/>
              <w:ind w:left="426"/>
              <w:contextualSpacing w:val="0"/>
            </w:pPr>
            <w:r w:rsidRPr="00D97DAA">
              <w:t>Zanja N° 3.</w:t>
            </w:r>
          </w:p>
          <w:p w14:paraId="0B8D7454" w14:textId="77777777" w:rsidR="00B10FEB" w:rsidRPr="00D97DAA" w:rsidRDefault="00DD2DEB" w:rsidP="001A1B55">
            <w:pPr>
              <w:pStyle w:val="Prrafodelista"/>
              <w:spacing w:before="120" w:after="120"/>
              <w:ind w:left="426"/>
              <w:contextualSpacing w:val="0"/>
            </w:pPr>
            <w:r w:rsidRPr="00D97DAA">
              <w:t>Corresponde a cuatro canales de una misa sección para canalizar y desviar las aguas lluvias del interior del CMRI a cuatro Pozos Absorbentes. Para un caudal Q de 0,0035 [m</w:t>
            </w:r>
            <w:r w:rsidRPr="00D97DAA">
              <w:rPr>
                <w:vertAlign w:val="superscript"/>
              </w:rPr>
              <w:t>3</w:t>
            </w:r>
            <w:r w:rsidRPr="00D97DAA">
              <w:t>/s], según fórmula el radio obtenido es de 0,70 [m], si se considera un margen de seguridad de 0,20 [m], la zanja tendrá un radio de 0,90 [m].</w:t>
            </w:r>
            <w:r w:rsidR="00EB4159" w:rsidRPr="00D97DAA">
              <w:t xml:space="preserve"> </w:t>
            </w:r>
            <w:r w:rsidRPr="00D97DAA">
              <w:t>Estas 4 zanjas se encuentran en el interior del CMRI, cubriendo el sector sur, la longitud de las zanjas alcanza un total de 795 [m].</w:t>
            </w:r>
          </w:p>
          <w:p w14:paraId="4CB47D93" w14:textId="77777777" w:rsidR="00EB4159" w:rsidRPr="00D97DAA" w:rsidRDefault="00EB4159" w:rsidP="001A1B55">
            <w:pPr>
              <w:pStyle w:val="Prrafodelista"/>
              <w:spacing w:before="120" w:after="120"/>
              <w:ind w:left="426"/>
              <w:contextualSpacing w:val="0"/>
            </w:pPr>
            <w:r w:rsidRPr="00D97DAA">
              <w:t>Para el encauzamiento de las escorrentías superficiales provenientes de las quebradas adyacentes al emplazamiento del proyecto se diseñaron las Zanjas N° 1 y N° 2.</w:t>
            </w:r>
          </w:p>
          <w:p w14:paraId="4342600C" w14:textId="77777777" w:rsidR="00EB4159" w:rsidRPr="00D97DAA" w:rsidRDefault="00EB4159" w:rsidP="001A1B55">
            <w:pPr>
              <w:pStyle w:val="Prrafodelista"/>
              <w:spacing w:before="120" w:after="120"/>
              <w:ind w:left="426"/>
              <w:contextualSpacing w:val="0"/>
            </w:pPr>
            <w:r w:rsidRPr="00D97DAA">
              <w:t>El diseño integral de las zanjas para aguas lluvias, tanto del interior como las adyacentes al CMRI están incorporadas en el Anexo N° 3a de la Adenda 3.</w:t>
            </w:r>
            <w:r w:rsidR="00E71652" w:rsidRPr="00D97DAA">
              <w:t xml:space="preserve"> [</w:t>
            </w:r>
            <w:r w:rsidR="00E71652" w:rsidRPr="00D97DAA">
              <w:fldChar w:fldCharType="begin"/>
            </w:r>
            <w:r w:rsidR="00E71652" w:rsidRPr="00D97DAA">
              <w:instrText xml:space="preserve"> REF _Ref409694642 \h  \* MERGEFORMAT </w:instrText>
            </w:r>
            <w:r w:rsidR="00E71652" w:rsidRPr="00D97DAA">
              <w:fldChar w:fldCharType="separate"/>
            </w:r>
            <w:r w:rsidR="001633E4" w:rsidRPr="00D97DAA">
              <w:t xml:space="preserve">Figura </w:t>
            </w:r>
            <w:r w:rsidR="001633E4" w:rsidRPr="00D97DAA">
              <w:rPr>
                <w:noProof/>
              </w:rPr>
              <w:t>10</w:t>
            </w:r>
            <w:r w:rsidR="00E71652" w:rsidRPr="00D97DAA">
              <w:fldChar w:fldCharType="end"/>
            </w:r>
            <w:r w:rsidR="00E71652" w:rsidRPr="00D97DAA">
              <w:t xml:space="preserve"> del presente informe]</w:t>
            </w:r>
          </w:p>
          <w:p w14:paraId="646B788F" w14:textId="77777777" w:rsidR="00EB4159" w:rsidRPr="00D97DAA" w:rsidRDefault="00EB4159" w:rsidP="001A1B55">
            <w:pPr>
              <w:pStyle w:val="Prrafodelista"/>
              <w:spacing w:before="120" w:after="120"/>
              <w:ind w:left="426"/>
              <w:contextualSpacing w:val="0"/>
            </w:pPr>
            <w:r w:rsidRPr="00D97DAA">
              <w:t xml:space="preserve">[…] los canales de </w:t>
            </w:r>
            <w:r w:rsidR="000F5C3C" w:rsidRPr="00D97DAA">
              <w:t xml:space="preserve">desvío </w:t>
            </w:r>
            <w:r w:rsidRPr="00D97DAA">
              <w:t>de aguas lluvia se diseñaron con un caudal mayor, equivalente a 4 y 6 [m</w:t>
            </w:r>
            <w:r w:rsidRPr="00D97DAA">
              <w:rPr>
                <w:vertAlign w:val="superscript"/>
              </w:rPr>
              <w:t>3</w:t>
            </w:r>
            <w:r w:rsidR="000F5C3C" w:rsidRPr="00D97DAA">
              <w:t>/</w:t>
            </w:r>
            <w:r w:rsidRPr="00D97DAA">
              <w:t>s] respectivamente.</w:t>
            </w:r>
          </w:p>
          <w:p w14:paraId="09FCFBBD" w14:textId="77777777" w:rsidR="00E20E2A" w:rsidRPr="00D97DAA" w:rsidRDefault="001A1B55" w:rsidP="001A1B55">
            <w:pPr>
              <w:pStyle w:val="Prrafodelista"/>
              <w:spacing w:before="120" w:after="120"/>
              <w:ind w:left="426"/>
              <w:contextualSpacing w:val="0"/>
            </w:pPr>
            <w:r w:rsidRPr="00D97DAA">
              <w:t>Zanja N° 1</w:t>
            </w:r>
            <w:r w:rsidR="00E20E2A" w:rsidRPr="00D97DAA">
              <w:t>.</w:t>
            </w:r>
          </w:p>
          <w:p w14:paraId="495249D1" w14:textId="77777777" w:rsidR="001A1B55" w:rsidRPr="00D97DAA" w:rsidRDefault="001A1B55" w:rsidP="001A1B55">
            <w:pPr>
              <w:pStyle w:val="Prrafodelista"/>
              <w:spacing w:before="120" w:after="120"/>
              <w:ind w:left="426"/>
              <w:contextualSpacing w:val="0"/>
            </w:pPr>
            <w:r w:rsidRPr="00D97DAA">
              <w:t>[…]. Para un caudal Q de 4 [m</w:t>
            </w:r>
            <w:r w:rsidRPr="00D97DAA">
              <w:rPr>
                <w:vertAlign w:val="superscript"/>
              </w:rPr>
              <w:t>3</w:t>
            </w:r>
            <w:r w:rsidRPr="00D97DAA">
              <w:t>/s], según fórmula el radio obtenido es de 1,15 [m], si se considera un margen de seguridad de 0,20 [m], la zanja tendrá un radio de 1,35 [m]. Esta Zanja Nº 1 correspondiente al sector noroeste, tiene una longitud de 1.345 [m].</w:t>
            </w:r>
            <w:r w:rsidR="00153ABF" w:rsidRPr="00D97DAA">
              <w:t xml:space="preserve"> </w:t>
            </w:r>
          </w:p>
          <w:p w14:paraId="74E6ADB1" w14:textId="77777777" w:rsidR="00E20E2A" w:rsidRPr="00D97DAA" w:rsidRDefault="001A1B55" w:rsidP="001A1B55">
            <w:pPr>
              <w:pStyle w:val="Prrafodelista"/>
              <w:spacing w:before="120" w:after="120"/>
              <w:ind w:left="426"/>
              <w:contextualSpacing w:val="0"/>
            </w:pPr>
            <w:r w:rsidRPr="00D97DAA">
              <w:t>Zanja N° 2</w:t>
            </w:r>
            <w:r w:rsidR="00E20E2A" w:rsidRPr="00D97DAA">
              <w:t>.</w:t>
            </w:r>
          </w:p>
          <w:p w14:paraId="50A2462D" w14:textId="77777777" w:rsidR="001A1B55" w:rsidRPr="00D97DAA" w:rsidRDefault="001A1B55" w:rsidP="001A1B55">
            <w:pPr>
              <w:pStyle w:val="Prrafodelista"/>
              <w:spacing w:before="120" w:after="120"/>
              <w:ind w:left="426"/>
              <w:contextualSpacing w:val="0"/>
            </w:pPr>
            <w:r w:rsidRPr="00D97DAA">
              <w:t>[…]. Para un caudal Q de 6 [m</w:t>
            </w:r>
            <w:r w:rsidRPr="00D97DAA">
              <w:rPr>
                <w:vertAlign w:val="superscript"/>
              </w:rPr>
              <w:t>3</w:t>
            </w:r>
            <w:r w:rsidRPr="00D97DAA">
              <w:t>/s], según fórmula el radio obtenido es de 1,40 [m], si se considera un margen de seguridad de 0,20 [m], la zanja tendrá un radio de 1,60 [m]. Esta Zanja N° 2 correspondiente al sector noreste, tiene una longitud de 690 [m].</w:t>
            </w:r>
          </w:p>
          <w:p w14:paraId="7C6B1552" w14:textId="77777777" w:rsidR="00AB3D70" w:rsidRPr="00D97DAA" w:rsidRDefault="00E20E2A" w:rsidP="00BE47EF">
            <w:pPr>
              <w:pStyle w:val="Prrafodelista"/>
              <w:spacing w:before="120" w:after="120"/>
              <w:ind w:left="426"/>
            </w:pPr>
            <w:r w:rsidRPr="00D97DAA">
              <w:t>Complementariamente a los canales de desvió de aguas lluvias (Zanja N° 1 y Zanja N° 2) en todo su recorrido, se considera como medida de seguridad para el sector del CMRI, terraplenes compactados que serán construidos con el material excedente de las excavaciones de las zanjas, con el fin de eliminar los riesgos relacionados con escorrentías superficiales de las quebradas que puedan ingresar al CMRI en todo su desarroll</w:t>
            </w:r>
            <w:r w:rsidR="00BE47EF" w:rsidRPr="00D97DAA">
              <w:t>o con una altura de 2 [m], […].</w:t>
            </w:r>
          </w:p>
          <w:p w14:paraId="331DD6FD" w14:textId="77777777" w:rsidR="00BE47EF" w:rsidRPr="00D97DAA" w:rsidRDefault="00BE47EF" w:rsidP="00BE47EF">
            <w:pPr>
              <w:pStyle w:val="Prrafodelista"/>
              <w:spacing w:before="120" w:after="120"/>
              <w:ind w:left="426"/>
            </w:pPr>
          </w:p>
        </w:tc>
      </w:tr>
      <w:tr w:rsidR="00BA5A7D" w:rsidRPr="00D97DAA" w14:paraId="4D6B3FCD" w14:textId="77777777" w:rsidTr="00C10668">
        <w:trPr>
          <w:trHeight w:val="20"/>
        </w:trPr>
        <w:tc>
          <w:tcPr>
            <w:tcW w:w="5000" w:type="pct"/>
            <w:gridSpan w:val="6"/>
            <w:vAlign w:val="center"/>
          </w:tcPr>
          <w:p w14:paraId="54E1237F" w14:textId="77777777" w:rsidR="00BA5A7D" w:rsidRPr="00D97DAA" w:rsidRDefault="00BA5A7D" w:rsidP="00C10668">
            <w:pPr>
              <w:spacing w:before="120" w:after="120"/>
            </w:pPr>
            <w:r w:rsidRPr="00D97DAA">
              <w:rPr>
                <w:b/>
              </w:rPr>
              <w:lastRenderedPageBreak/>
              <w:t>Hechos:</w:t>
            </w:r>
          </w:p>
          <w:p w14:paraId="5C1B9C6C" w14:textId="77777777" w:rsidR="006408F5" w:rsidRPr="00D97DAA" w:rsidRDefault="00BA5A7D" w:rsidP="00C10668">
            <w:pPr>
              <w:spacing w:before="120" w:after="120"/>
            </w:pPr>
            <w:r w:rsidRPr="00D97DAA">
              <w:rPr>
                <w:rFonts w:ascii="Calibri" w:eastAsia="Times New Roman" w:hAnsi="Calibri"/>
                <w:color w:val="000000"/>
                <w:lang w:eastAsia="es-CL"/>
              </w:rPr>
              <w:t>Durante las actividades de inspección, se</w:t>
            </w:r>
            <w:r w:rsidR="006408F5" w:rsidRPr="00D97DAA">
              <w:rPr>
                <w:rFonts w:ascii="Calibri" w:eastAsia="Times New Roman" w:hAnsi="Calibri"/>
                <w:color w:val="000000"/>
                <w:lang w:eastAsia="es-CL"/>
              </w:rPr>
              <w:t xml:space="preserve"> verificaron las 3 zanjas de evacuación de aguas lluvia comprometidas, en la siguiente condición:</w:t>
            </w:r>
          </w:p>
          <w:p w14:paraId="2A4CBA8B" w14:textId="77777777" w:rsidR="00306ECF" w:rsidRPr="00D97DAA" w:rsidRDefault="009D4040" w:rsidP="00CF32D8">
            <w:pPr>
              <w:pStyle w:val="Prrafodelista"/>
              <w:numPr>
                <w:ilvl w:val="0"/>
                <w:numId w:val="4"/>
              </w:numPr>
              <w:spacing w:before="120" w:after="120"/>
              <w:ind w:left="426"/>
              <w:contextualSpacing w:val="0"/>
            </w:pPr>
            <w:r w:rsidRPr="00D97DAA">
              <w:t>Zanja</w:t>
            </w:r>
            <w:r w:rsidR="006408F5" w:rsidRPr="00D97DAA">
              <w:t>s</w:t>
            </w:r>
            <w:r w:rsidRPr="00D97DAA">
              <w:t xml:space="preserve"> N° 1 y N° 2. </w:t>
            </w:r>
            <w:r w:rsidR="006408F5" w:rsidRPr="00D97DAA">
              <w:t>Excava</w:t>
            </w:r>
            <w:r w:rsidR="002E08CE" w:rsidRPr="00D97DAA">
              <w:t>das</w:t>
            </w:r>
            <w:r w:rsidR="006408F5" w:rsidRPr="00D97DAA">
              <w:t xml:space="preserve"> en el perímetro exterior de la instalación, construidas de suelo natural, sin ningún tipo de recubrimiento. </w:t>
            </w:r>
            <w:r w:rsidR="0020040D" w:rsidRPr="00D97DAA">
              <w:t xml:space="preserve">Sin embargo, el diámetro aproximado </w:t>
            </w:r>
            <w:r w:rsidR="00E20CB9" w:rsidRPr="00D97DAA">
              <w:t xml:space="preserve">de </w:t>
            </w:r>
            <w:r w:rsidR="0020040D" w:rsidRPr="00D97DAA">
              <w:t xml:space="preserve">ambas zanjas es de </w:t>
            </w:r>
            <w:r w:rsidR="006408F5" w:rsidRPr="00D97DAA">
              <w:t>1 m</w:t>
            </w:r>
            <w:r w:rsidR="0020040D" w:rsidRPr="00D97DAA">
              <w:t>.</w:t>
            </w:r>
            <w:r w:rsidR="00B3171C" w:rsidRPr="00D97DAA">
              <w:t xml:space="preserve"> No se observa obstrucción (</w:t>
            </w:r>
            <w:r w:rsidR="00B3171C" w:rsidRPr="00D97DAA">
              <w:fldChar w:fldCharType="begin"/>
            </w:r>
            <w:r w:rsidR="00B3171C" w:rsidRPr="00D97DAA">
              <w:instrText xml:space="preserve"> REF _Ref408844324 \h  \* MERGEFORMAT </w:instrText>
            </w:r>
            <w:r w:rsidR="00B3171C" w:rsidRPr="00D97DAA">
              <w:fldChar w:fldCharType="separate"/>
            </w:r>
            <w:r w:rsidR="001633E4" w:rsidRPr="00D97DAA">
              <w:t xml:space="preserve">Fotografía </w:t>
            </w:r>
            <w:r w:rsidR="001633E4" w:rsidRPr="00D97DAA">
              <w:rPr>
                <w:noProof/>
              </w:rPr>
              <w:t>16</w:t>
            </w:r>
            <w:r w:rsidR="00B3171C" w:rsidRPr="00D97DAA">
              <w:fldChar w:fldCharType="end"/>
            </w:r>
            <w:r w:rsidR="00B3171C" w:rsidRPr="00D97DAA">
              <w:t>).</w:t>
            </w:r>
          </w:p>
          <w:p w14:paraId="5C9D4222" w14:textId="77777777" w:rsidR="00C717DC" w:rsidRPr="00D97DAA" w:rsidRDefault="006408F5" w:rsidP="00CF32D8">
            <w:pPr>
              <w:pStyle w:val="Prrafodelista"/>
              <w:numPr>
                <w:ilvl w:val="0"/>
                <w:numId w:val="4"/>
              </w:numPr>
              <w:spacing w:before="120" w:after="120"/>
              <w:ind w:left="426"/>
              <w:contextualSpacing w:val="0"/>
            </w:pPr>
            <w:r w:rsidRPr="00D97DAA">
              <w:t xml:space="preserve">Zanja N° 3. </w:t>
            </w:r>
            <w:r w:rsidR="00C717DC" w:rsidRPr="00D97DAA">
              <w:t>Constituida por 4 secciones denominadas para efect</w:t>
            </w:r>
            <w:r w:rsidR="00060774" w:rsidRPr="00D97DAA">
              <w:t>os de este informe como Noro</w:t>
            </w:r>
            <w:r w:rsidR="00F367CE" w:rsidRPr="00D97DAA">
              <w:t>e</w:t>
            </w:r>
            <w:r w:rsidR="00060774" w:rsidRPr="00D97DAA">
              <w:t xml:space="preserve">ste, Noreste, Suroeste, Sureste </w:t>
            </w:r>
            <w:r w:rsidR="006D56E5" w:rsidRPr="00D97DAA">
              <w:t xml:space="preserve">las cuales se muestran en </w:t>
            </w:r>
            <w:r w:rsidR="00B92F0C" w:rsidRPr="00D97DAA">
              <w:fldChar w:fldCharType="begin"/>
            </w:r>
            <w:r w:rsidR="00B92F0C" w:rsidRPr="00D97DAA">
              <w:instrText xml:space="preserve"> REF _Ref408849513 \h  \* MERGEFORMAT </w:instrText>
            </w:r>
            <w:r w:rsidR="00B92F0C" w:rsidRPr="00D97DAA">
              <w:fldChar w:fldCharType="separate"/>
            </w:r>
            <w:r w:rsidR="001633E4" w:rsidRPr="00D97DAA">
              <w:t xml:space="preserve">Figura </w:t>
            </w:r>
            <w:r w:rsidR="001633E4" w:rsidRPr="00D97DAA">
              <w:rPr>
                <w:noProof/>
              </w:rPr>
              <w:t>7</w:t>
            </w:r>
            <w:r w:rsidR="00B92F0C" w:rsidRPr="00D97DAA">
              <w:fldChar w:fldCharType="end"/>
            </w:r>
            <w:r w:rsidR="006D56E5" w:rsidRPr="00D97DAA">
              <w:t xml:space="preserve"> del presente informe, mientras que las coordenadas de sus respectivos vértices se señalan en la </w:t>
            </w:r>
            <w:r w:rsidR="006D56E5" w:rsidRPr="00D97DAA">
              <w:fldChar w:fldCharType="begin"/>
            </w:r>
            <w:r w:rsidR="006D56E5" w:rsidRPr="00D97DAA">
              <w:instrText xml:space="preserve"> REF _Ref408395677 \h  \* MERGEFORMAT </w:instrText>
            </w:r>
            <w:r w:rsidR="006D56E5" w:rsidRPr="00D97DAA">
              <w:fldChar w:fldCharType="separate"/>
            </w:r>
            <w:r w:rsidR="001633E4" w:rsidRPr="00D97DAA">
              <w:t xml:space="preserve">Tabla </w:t>
            </w:r>
            <w:r w:rsidR="001633E4" w:rsidRPr="00D97DAA">
              <w:rPr>
                <w:noProof/>
              </w:rPr>
              <w:t>5</w:t>
            </w:r>
            <w:r w:rsidR="006D56E5" w:rsidRPr="00D97DAA">
              <w:fldChar w:fldCharType="end"/>
            </w:r>
            <w:r w:rsidR="006D56E5" w:rsidRPr="00D97DAA">
              <w:t>.</w:t>
            </w:r>
            <w:r w:rsidR="00FF189B" w:rsidRPr="00D97DAA">
              <w:t xml:space="preserve"> </w:t>
            </w:r>
          </w:p>
          <w:p w14:paraId="17FEF1D0" w14:textId="77777777" w:rsidR="00C73BF8" w:rsidRPr="00D97DAA" w:rsidRDefault="00C73BF8" w:rsidP="00CF32D8">
            <w:pPr>
              <w:pStyle w:val="Prrafodelista"/>
              <w:numPr>
                <w:ilvl w:val="0"/>
                <w:numId w:val="20"/>
              </w:numPr>
              <w:spacing w:before="120" w:after="120"/>
              <w:ind w:left="851"/>
              <w:contextualSpacing w:val="0"/>
            </w:pPr>
            <w:r w:rsidRPr="00D97DAA">
              <w:rPr>
                <w:u w:val="single"/>
              </w:rPr>
              <w:t>Sección Nor</w:t>
            </w:r>
            <w:r w:rsidR="005C5C9E" w:rsidRPr="00D97DAA">
              <w:rPr>
                <w:u w:val="single"/>
              </w:rPr>
              <w:t>este</w:t>
            </w:r>
            <w:r w:rsidRPr="00D97DAA">
              <w:t>: se constat</w:t>
            </w:r>
            <w:r w:rsidR="006D56E5" w:rsidRPr="00D97DAA">
              <w:t>ó</w:t>
            </w:r>
            <w:r w:rsidRPr="00D97DAA">
              <w:t xml:space="preserve"> interrupción del trazado de la zanja con</w:t>
            </w:r>
            <w:r w:rsidR="005C5C9E" w:rsidRPr="00D97DAA">
              <w:t xml:space="preserve"> acopio de gravilla para depósito que está en construcción, según lo señalado por el Sr. Reinoso</w:t>
            </w:r>
            <w:r w:rsidRPr="00D97DAA">
              <w:t>,</w:t>
            </w:r>
            <w:r w:rsidR="005A0B81" w:rsidRPr="00D97DAA">
              <w:t xml:space="preserve"> Administrador Confinor,</w:t>
            </w:r>
            <w:r w:rsidRPr="00D97DAA">
              <w:t xml:space="preserve"> este acopio es transitorio.</w:t>
            </w:r>
          </w:p>
          <w:p w14:paraId="2A8F7BC6" w14:textId="77777777" w:rsidR="00C73BF8" w:rsidRPr="00D97DAA" w:rsidRDefault="00C73BF8" w:rsidP="00CF32D8">
            <w:pPr>
              <w:pStyle w:val="Prrafodelista"/>
              <w:numPr>
                <w:ilvl w:val="0"/>
                <w:numId w:val="20"/>
              </w:numPr>
              <w:spacing w:before="120" w:after="120"/>
              <w:ind w:left="851"/>
              <w:contextualSpacing w:val="0"/>
            </w:pPr>
            <w:r w:rsidRPr="00D97DAA">
              <w:rPr>
                <w:u w:val="single"/>
              </w:rPr>
              <w:t>Sección Nor</w:t>
            </w:r>
            <w:r w:rsidR="005C5C9E" w:rsidRPr="00D97DAA">
              <w:rPr>
                <w:u w:val="single"/>
              </w:rPr>
              <w:t>oeste</w:t>
            </w:r>
            <w:r w:rsidRPr="00D97DAA">
              <w:t>:</w:t>
            </w:r>
            <w:r w:rsidR="005C5C9E" w:rsidRPr="00D97DAA">
              <w:t xml:space="preserve"> </w:t>
            </w:r>
            <w:r w:rsidRPr="00D97DAA">
              <w:t>se constat</w:t>
            </w:r>
            <w:r w:rsidR="006D56E5" w:rsidRPr="00D97DAA">
              <w:t>ó</w:t>
            </w:r>
            <w:r w:rsidRPr="00D97DAA">
              <w:t xml:space="preserve"> interrupción del trazado de la zanja debido a la construcción de una nueva celda.</w:t>
            </w:r>
          </w:p>
          <w:p w14:paraId="5D8C3225" w14:textId="77777777" w:rsidR="001614AB" w:rsidRPr="00D97DAA" w:rsidRDefault="00C73BF8" w:rsidP="00CF32D8">
            <w:pPr>
              <w:pStyle w:val="Prrafodelista"/>
              <w:numPr>
                <w:ilvl w:val="0"/>
                <w:numId w:val="20"/>
              </w:numPr>
              <w:spacing w:before="120" w:after="120"/>
              <w:ind w:left="851"/>
              <w:contextualSpacing w:val="0"/>
              <w:rPr>
                <w:u w:val="single"/>
              </w:rPr>
            </w:pPr>
            <w:r w:rsidRPr="00D97DAA">
              <w:rPr>
                <w:u w:val="single"/>
              </w:rPr>
              <w:t>S</w:t>
            </w:r>
            <w:r w:rsidR="00306ECF" w:rsidRPr="00D97DAA">
              <w:rPr>
                <w:u w:val="single"/>
              </w:rPr>
              <w:t xml:space="preserve">ección </w:t>
            </w:r>
            <w:r w:rsidR="006D56E5" w:rsidRPr="00D97DAA">
              <w:rPr>
                <w:u w:val="single"/>
              </w:rPr>
              <w:t>S</w:t>
            </w:r>
            <w:r w:rsidR="00306ECF" w:rsidRPr="00D97DAA">
              <w:rPr>
                <w:u w:val="single"/>
              </w:rPr>
              <w:t>ureste</w:t>
            </w:r>
            <w:r w:rsidRPr="00D97DAA">
              <w:rPr>
                <w:u w:val="single"/>
              </w:rPr>
              <w:t>:</w:t>
            </w:r>
            <w:r w:rsidR="006D56E5" w:rsidRPr="00D97DAA">
              <w:t xml:space="preserve"> se constató</w:t>
            </w:r>
            <w:r w:rsidR="00306ECF" w:rsidRPr="00D97DAA">
              <w:t xml:space="preserve"> la existencia de un montículo de tierra que bloquea el paso de la zanja </w:t>
            </w:r>
            <w:r w:rsidR="006D56E5" w:rsidRPr="00D97DAA">
              <w:t xml:space="preserve">en las coordenadas UTM Datum WGS 84 Huso 19 Este: 361.650; Norte: 6.959.035 </w:t>
            </w:r>
            <w:r w:rsidR="00306ECF" w:rsidRPr="00D97DAA">
              <w:t>(</w:t>
            </w:r>
            <w:r w:rsidR="006D56E5" w:rsidRPr="00D97DAA">
              <w:fldChar w:fldCharType="begin"/>
            </w:r>
            <w:r w:rsidR="006D56E5" w:rsidRPr="00D97DAA">
              <w:instrText xml:space="preserve"> REF _Ref408849513 \h  \* MERGEFORMAT </w:instrText>
            </w:r>
            <w:r w:rsidR="006D56E5" w:rsidRPr="00D97DAA">
              <w:fldChar w:fldCharType="separate"/>
            </w:r>
            <w:r w:rsidR="001633E4" w:rsidRPr="00D97DAA">
              <w:t>Figura 7</w:t>
            </w:r>
            <w:r w:rsidR="006D56E5" w:rsidRPr="00D97DAA">
              <w:fldChar w:fldCharType="end"/>
            </w:r>
            <w:r w:rsidR="00306ECF" w:rsidRPr="00D97DAA">
              <w:t xml:space="preserve">). Según lo señalado por el Sr. Reinoso, </w:t>
            </w:r>
            <w:r w:rsidR="00730654" w:rsidRPr="00D97DAA">
              <w:t xml:space="preserve">Administrador Confinor, </w:t>
            </w:r>
            <w:r w:rsidR="00306ECF" w:rsidRPr="00D97DAA">
              <w:t>se trataría de un bloqueo temporal debido a la construcción de radier para la instalación de 2 generadores y que luego de finalizada se reconstituirá el trazado original incorporando un</w:t>
            </w:r>
            <w:r w:rsidR="0020040D" w:rsidRPr="00D97DAA">
              <w:t xml:space="preserve"> pretil de tierra y de bloques.</w:t>
            </w:r>
          </w:p>
          <w:p w14:paraId="666C9FC3" w14:textId="77777777" w:rsidR="006D56E5" w:rsidRPr="00D97DAA" w:rsidRDefault="001614AB" w:rsidP="00C10668">
            <w:pPr>
              <w:spacing w:before="120" w:after="120"/>
              <w:ind w:left="426"/>
            </w:pPr>
            <w:r w:rsidRPr="00D97DAA">
              <w:t>En conjunto las 4 secciones de la Zanja N° 3 se extiende por 623 m, esto es</w:t>
            </w:r>
            <w:r w:rsidR="00EB4159" w:rsidRPr="00D97DAA">
              <w:t xml:space="preserve"> 172 m menos de lo comprometido, debido principalmente a la obstrucción de la sección Noroeste (</w:t>
            </w:r>
            <w:r w:rsidR="00EB4159" w:rsidRPr="00D97DAA">
              <w:fldChar w:fldCharType="begin"/>
            </w:r>
            <w:r w:rsidR="00EB4159" w:rsidRPr="00D97DAA">
              <w:instrText xml:space="preserve"> REF _Ref408849513 \h  \* MERGEFORMAT </w:instrText>
            </w:r>
            <w:r w:rsidR="00EB4159" w:rsidRPr="00D97DAA">
              <w:fldChar w:fldCharType="separate"/>
            </w:r>
            <w:r w:rsidR="001633E4" w:rsidRPr="00D97DAA">
              <w:t xml:space="preserve">Figura </w:t>
            </w:r>
            <w:r w:rsidR="001633E4" w:rsidRPr="00D97DAA">
              <w:rPr>
                <w:noProof/>
              </w:rPr>
              <w:t>7</w:t>
            </w:r>
            <w:r w:rsidR="00EB4159" w:rsidRPr="00D97DAA">
              <w:fldChar w:fldCharType="end"/>
            </w:r>
            <w:r w:rsidR="00EB4159" w:rsidRPr="00D97DAA">
              <w:t>).</w:t>
            </w:r>
          </w:p>
          <w:p w14:paraId="7039F260" w14:textId="77777777" w:rsidR="00BA5A7D" w:rsidRPr="00D97DAA" w:rsidRDefault="006D56E5" w:rsidP="00CF32D8">
            <w:pPr>
              <w:pStyle w:val="Prrafodelista"/>
              <w:numPr>
                <w:ilvl w:val="0"/>
                <w:numId w:val="4"/>
              </w:numPr>
              <w:spacing w:before="120" w:after="120"/>
              <w:ind w:left="426"/>
            </w:pPr>
            <w:r w:rsidRPr="00D97DAA">
              <w:t>Adicionalmente</w:t>
            </w:r>
            <w:r w:rsidR="0071410F" w:rsidRPr="00D97DAA">
              <w:t>,</w:t>
            </w:r>
            <w:r w:rsidRPr="00D97DAA">
              <w:t xml:space="preserve"> se verifica</w:t>
            </w:r>
            <w:r w:rsidR="00BC6146" w:rsidRPr="00D97DAA">
              <w:t xml:space="preserve"> la existencia de</w:t>
            </w:r>
            <w:r w:rsidRPr="00D97DAA">
              <w:t xml:space="preserve"> </w:t>
            </w:r>
            <w:r w:rsidR="007820AE" w:rsidRPr="00D97DAA">
              <w:t>4</w:t>
            </w:r>
            <w:r w:rsidRPr="00D97DAA">
              <w:t xml:space="preserve"> pozos de absorción de aguas lluvia, </w:t>
            </w:r>
            <w:r w:rsidR="00BC6146" w:rsidRPr="00D97DAA">
              <w:t xml:space="preserve">cuyas </w:t>
            </w:r>
            <w:r w:rsidR="007820AE" w:rsidRPr="00D97DAA">
              <w:t>coordenadas y dimensiones</w:t>
            </w:r>
            <w:r w:rsidR="00BC6146" w:rsidRPr="00D97DAA">
              <w:t xml:space="preserve"> se detallan en la </w:t>
            </w:r>
            <w:r w:rsidR="00BC6146" w:rsidRPr="00D97DAA">
              <w:fldChar w:fldCharType="begin"/>
            </w:r>
            <w:r w:rsidR="00BC6146" w:rsidRPr="00D97DAA">
              <w:instrText xml:space="preserve"> REF _Ref408849326 \h  \* MERGEFORMAT </w:instrText>
            </w:r>
            <w:r w:rsidR="00BC6146" w:rsidRPr="00D97DAA">
              <w:fldChar w:fldCharType="separate"/>
            </w:r>
            <w:r w:rsidR="001633E4" w:rsidRPr="00D97DAA">
              <w:t xml:space="preserve">Tabla </w:t>
            </w:r>
            <w:r w:rsidR="001633E4" w:rsidRPr="00D97DAA">
              <w:rPr>
                <w:noProof/>
              </w:rPr>
              <w:t>6</w:t>
            </w:r>
            <w:r w:rsidR="00BC6146" w:rsidRPr="00D97DAA">
              <w:fldChar w:fldCharType="end"/>
            </w:r>
            <w:r w:rsidR="00BC6146" w:rsidRPr="00D97DAA">
              <w:t xml:space="preserve"> del presente informe</w:t>
            </w:r>
            <w:r w:rsidR="006D3A7F" w:rsidRPr="00D97DAA">
              <w:t xml:space="preserve">, mientras que en la </w:t>
            </w:r>
            <w:r w:rsidR="006D3A7F" w:rsidRPr="00D97DAA">
              <w:fldChar w:fldCharType="begin"/>
            </w:r>
            <w:r w:rsidR="006D3A7F" w:rsidRPr="00D97DAA">
              <w:instrText xml:space="preserve"> REF _Ref408854389 \h  \* MERGEFORMAT </w:instrText>
            </w:r>
            <w:r w:rsidR="006D3A7F" w:rsidRPr="00D97DAA">
              <w:fldChar w:fldCharType="separate"/>
            </w:r>
            <w:r w:rsidR="001633E4" w:rsidRPr="00D97DAA">
              <w:t xml:space="preserve">Figura </w:t>
            </w:r>
            <w:r w:rsidR="001633E4" w:rsidRPr="00D97DAA">
              <w:rPr>
                <w:noProof/>
              </w:rPr>
              <w:t>8</w:t>
            </w:r>
            <w:r w:rsidR="006D3A7F" w:rsidRPr="00D97DAA">
              <w:fldChar w:fldCharType="end"/>
            </w:r>
            <w:r w:rsidR="006D3A7F" w:rsidRPr="00D97DAA">
              <w:t xml:space="preserve"> se observa que se encuentran en los extremos de cada una de las secciones de la Zanja N° 3</w:t>
            </w:r>
            <w:r w:rsidR="007820AE" w:rsidRPr="00D97DAA">
              <w:t>. Se constata que cuentan con cubierta de bo</w:t>
            </w:r>
            <w:r w:rsidR="009D4040" w:rsidRPr="00D97DAA">
              <w:t>lones de piedra.</w:t>
            </w:r>
          </w:p>
          <w:p w14:paraId="7A143459" w14:textId="77777777" w:rsidR="005B3BFE" w:rsidRPr="00D97DAA" w:rsidRDefault="005B3BFE" w:rsidP="00C10668">
            <w:pPr>
              <w:spacing w:before="120" w:after="120"/>
              <w:rPr>
                <w:b/>
              </w:rPr>
            </w:pPr>
          </w:p>
          <w:p w14:paraId="742934B0" w14:textId="77777777" w:rsidR="005B3BFE" w:rsidRPr="00D97DAA" w:rsidRDefault="005B3BFE" w:rsidP="00C10668">
            <w:pPr>
              <w:spacing w:before="120" w:after="120"/>
              <w:rPr>
                <w:b/>
              </w:rPr>
            </w:pPr>
          </w:p>
          <w:p w14:paraId="6BD7359A" w14:textId="77777777" w:rsidR="005B3BFE" w:rsidRPr="00D97DAA" w:rsidRDefault="005B3BFE" w:rsidP="00C10668">
            <w:pPr>
              <w:spacing w:before="120" w:after="120"/>
              <w:rPr>
                <w:b/>
              </w:rPr>
            </w:pPr>
          </w:p>
          <w:p w14:paraId="3A3043EA" w14:textId="77777777" w:rsidR="005B3BFE" w:rsidRPr="00D97DAA" w:rsidRDefault="005B3BFE" w:rsidP="00C10668">
            <w:pPr>
              <w:spacing w:before="120" w:after="120"/>
              <w:rPr>
                <w:b/>
              </w:rPr>
            </w:pPr>
          </w:p>
          <w:p w14:paraId="68AA424B" w14:textId="77777777" w:rsidR="005B3BFE" w:rsidRPr="00D97DAA" w:rsidRDefault="005B3BFE" w:rsidP="00C10668">
            <w:pPr>
              <w:spacing w:before="120" w:after="120"/>
              <w:rPr>
                <w:b/>
              </w:rPr>
            </w:pPr>
          </w:p>
          <w:p w14:paraId="66BE32BA" w14:textId="77777777" w:rsidR="005B3BFE" w:rsidRPr="00D97DAA" w:rsidRDefault="005B3BFE" w:rsidP="00C10668">
            <w:pPr>
              <w:spacing w:before="120" w:after="120"/>
              <w:rPr>
                <w:b/>
              </w:rPr>
            </w:pPr>
          </w:p>
          <w:p w14:paraId="29ACF099" w14:textId="77777777" w:rsidR="005B3BFE" w:rsidRPr="00D97DAA" w:rsidRDefault="005B3BFE" w:rsidP="00C10668">
            <w:pPr>
              <w:spacing w:before="120" w:after="120"/>
              <w:rPr>
                <w:b/>
              </w:rPr>
            </w:pPr>
          </w:p>
          <w:p w14:paraId="6A96EE0E" w14:textId="77777777" w:rsidR="005B3BFE" w:rsidRPr="00D97DAA" w:rsidRDefault="005B3BFE" w:rsidP="00C10668">
            <w:pPr>
              <w:spacing w:before="120" w:after="120"/>
              <w:rPr>
                <w:b/>
              </w:rPr>
            </w:pPr>
          </w:p>
          <w:p w14:paraId="3B376C13" w14:textId="77777777" w:rsidR="005B3BFE" w:rsidRPr="00D97DAA" w:rsidRDefault="005B3BFE" w:rsidP="00C10668">
            <w:pPr>
              <w:spacing w:before="120" w:after="120"/>
              <w:rPr>
                <w:b/>
              </w:rPr>
            </w:pPr>
          </w:p>
          <w:p w14:paraId="5839D856" w14:textId="77777777" w:rsidR="005B3BFE" w:rsidRPr="00D97DAA" w:rsidRDefault="005B3BFE" w:rsidP="00C10668">
            <w:pPr>
              <w:spacing w:before="120" w:after="120"/>
              <w:rPr>
                <w:b/>
              </w:rPr>
            </w:pPr>
          </w:p>
          <w:p w14:paraId="3E2D475D" w14:textId="77777777" w:rsidR="00E34984" w:rsidRPr="00D97DAA" w:rsidRDefault="00E34984" w:rsidP="00C10668">
            <w:pPr>
              <w:spacing w:before="120" w:after="120"/>
              <w:rPr>
                <w:b/>
              </w:rPr>
            </w:pPr>
            <w:r w:rsidRPr="00D97DAA">
              <w:rPr>
                <w:b/>
              </w:rPr>
              <w:lastRenderedPageBreak/>
              <w:t>Resultados del examen de Información:</w:t>
            </w:r>
          </w:p>
          <w:p w14:paraId="6A1798BE" w14:textId="77777777" w:rsidR="0071010A" w:rsidRPr="00D97DAA" w:rsidRDefault="00E34984" w:rsidP="00C10668">
            <w:pPr>
              <w:spacing w:before="120" w:after="120"/>
            </w:pPr>
            <w:r w:rsidRPr="00D97DAA">
              <w:t>Del examen de información de la documentación señalada en la exigencia, es posible indicar que:</w:t>
            </w:r>
          </w:p>
          <w:p w14:paraId="264BA8B0" w14:textId="77777777" w:rsidR="006F3A0E" w:rsidRPr="00D97DAA" w:rsidRDefault="006F3A0E" w:rsidP="00C10668">
            <w:pPr>
              <w:spacing w:before="120" w:after="120"/>
            </w:pPr>
            <w:r w:rsidRPr="00D97DAA">
              <w:t>Ambas Zanjas de Evacuación de Aguas Lluvia, fueron diseñadas y construidas con un radio de 1 m cada una</w:t>
            </w:r>
            <w:r w:rsidR="00F4772A" w:rsidRPr="00D97DAA">
              <w:t xml:space="preserve"> (</w:t>
            </w:r>
            <w:r w:rsidR="00F4772A" w:rsidRPr="00D97DAA">
              <w:fldChar w:fldCharType="begin"/>
            </w:r>
            <w:r w:rsidR="00F4772A" w:rsidRPr="00D97DAA">
              <w:instrText xml:space="preserve"> REF _Ref409710790 \h  \* MERGEFORMAT </w:instrText>
            </w:r>
            <w:r w:rsidR="00F4772A" w:rsidRPr="00D97DAA">
              <w:fldChar w:fldCharType="separate"/>
            </w:r>
            <w:r w:rsidR="001633E4" w:rsidRPr="00D97DAA">
              <w:t xml:space="preserve">Figura </w:t>
            </w:r>
            <w:r w:rsidR="001633E4" w:rsidRPr="00D97DAA">
              <w:rPr>
                <w:noProof/>
              </w:rPr>
              <w:t>9</w:t>
            </w:r>
            <w:r w:rsidR="00F4772A" w:rsidRPr="00D97DAA">
              <w:fldChar w:fldCharType="end"/>
            </w:r>
            <w:r w:rsidR="00F4772A" w:rsidRPr="00D97DAA">
              <w:t>)</w:t>
            </w:r>
            <w:r w:rsidRPr="00D97DAA">
              <w:t>, lo cual es 0,35 m y 0,6 m menor a lo comprometido durante el proceso de evaluación ambiental</w:t>
            </w:r>
            <w:r w:rsidR="00F4772A" w:rsidRPr="00D97DAA">
              <w:t xml:space="preserve"> (</w:t>
            </w:r>
            <w:r w:rsidR="00F4772A" w:rsidRPr="00D97DAA">
              <w:fldChar w:fldCharType="begin"/>
            </w:r>
            <w:r w:rsidR="00F4772A" w:rsidRPr="00D97DAA">
              <w:instrText xml:space="preserve"> REF _Ref409694642 \h  \* MERGEFORMAT </w:instrText>
            </w:r>
            <w:r w:rsidR="00F4772A" w:rsidRPr="00D97DAA">
              <w:fldChar w:fldCharType="separate"/>
            </w:r>
            <w:r w:rsidR="001633E4" w:rsidRPr="00D97DAA">
              <w:t xml:space="preserve">Figura </w:t>
            </w:r>
            <w:r w:rsidR="001633E4" w:rsidRPr="00D97DAA">
              <w:rPr>
                <w:noProof/>
              </w:rPr>
              <w:t>10</w:t>
            </w:r>
            <w:r w:rsidR="00F4772A" w:rsidRPr="00D97DAA">
              <w:fldChar w:fldCharType="end"/>
            </w:r>
            <w:r w:rsidR="00F4772A" w:rsidRPr="00D97DAA">
              <w:t>)</w:t>
            </w:r>
            <w:r w:rsidRPr="00D97DAA">
              <w:t xml:space="preserve">. </w:t>
            </w:r>
            <w:r w:rsidR="00C10668" w:rsidRPr="00D97DAA">
              <w:t>La diferencia entre el radio proyectado y el radio construido es superior al</w:t>
            </w:r>
            <w:r w:rsidRPr="00D97DAA">
              <w:t xml:space="preserve"> margen de seguridad</w:t>
            </w:r>
            <w:r w:rsidR="00C10668" w:rsidRPr="00D97DAA">
              <w:t>,</w:t>
            </w:r>
            <w:r w:rsidRPr="00D97DAA">
              <w:t xml:space="preserve"> de 0,2 m</w:t>
            </w:r>
            <w:r w:rsidR="00330D8B" w:rsidRPr="00D97DAA">
              <w:t xml:space="preserve"> de radio en cada una de ellas.</w:t>
            </w:r>
          </w:p>
          <w:p w14:paraId="3F931E7C" w14:textId="77777777" w:rsidR="004B7230" w:rsidRPr="00D97DAA" w:rsidRDefault="00AD39FE" w:rsidP="00C10668">
            <w:pPr>
              <w:spacing w:before="120" w:after="120"/>
            </w:pPr>
            <w:r w:rsidRPr="00D97DAA">
              <w:t>Basados en la ecuación utilizada para calcular el radio (Respuesta 5 Adenda N° 3</w:t>
            </w:r>
            <w:r w:rsidR="008666D7" w:rsidRPr="00D97DAA">
              <w:t>)</w:t>
            </w:r>
            <w:r w:rsidR="004B7230" w:rsidRPr="00D97DAA">
              <w:t>:</w:t>
            </w:r>
            <w:r w:rsidR="006E12F2" w:rsidRPr="00D97DAA">
              <w:t xml:space="preserve"> </w:t>
            </w:r>
            <m:oMath>
              <m:r>
                <w:rPr>
                  <w:rFonts w:ascii="Cambria Math" w:hAnsi="Cambria Math"/>
                </w:rPr>
                <m:t>Q=</m:t>
              </m:r>
              <m:f>
                <m:fPr>
                  <m:type m:val="lin"/>
                  <m:ctrlPr>
                    <w:rPr>
                      <w:rFonts w:ascii="Cambria Math" w:hAnsi="Cambria Math"/>
                      <w:i/>
                    </w:rPr>
                  </m:ctrlPr>
                </m:fPr>
                <m:num>
                  <m:r>
                    <w:rPr>
                      <w:rFonts w:ascii="Cambria Math" w:hAnsi="Cambria Math"/>
                    </w:rPr>
                    <m:t>1</m:t>
                  </m:r>
                </m:num>
                <m:den>
                  <m:r>
                    <w:rPr>
                      <w:rFonts w:ascii="Cambria Math" w:hAnsi="Cambria Math"/>
                    </w:rPr>
                    <m:t>n</m:t>
                  </m:r>
                </m:den>
              </m:f>
              <m:r>
                <w:rPr>
                  <w:rFonts w:ascii="Cambria Math" w:hAnsi="Cambria Math"/>
                </w:rPr>
                <m:t>*</m:t>
              </m:r>
              <m:sSup>
                <m:sSupPr>
                  <m:ctrlPr>
                    <w:rPr>
                      <w:rFonts w:ascii="Cambria Math" w:hAnsi="Cambria Math"/>
                      <w:i/>
                    </w:rPr>
                  </m:ctrlPr>
                </m:sSupPr>
                <m:e>
                  <m:r>
                    <w:rPr>
                      <w:rFonts w:ascii="Cambria Math" w:hAnsi="Cambria Math"/>
                    </w:rPr>
                    <m:t>r</m:t>
                  </m:r>
                </m:e>
                <m:sup>
                  <m:f>
                    <m:fPr>
                      <m:type m:val="lin"/>
                      <m:ctrlPr>
                        <w:rPr>
                          <w:rFonts w:ascii="Cambria Math" w:hAnsi="Cambria Math"/>
                          <w:i/>
                        </w:rPr>
                      </m:ctrlPr>
                    </m:fPr>
                    <m:num>
                      <m:r>
                        <w:rPr>
                          <w:rFonts w:ascii="Cambria Math" w:hAnsi="Cambria Math"/>
                        </w:rPr>
                        <m:t>2</m:t>
                      </m:r>
                    </m:num>
                    <m:den>
                      <m:r>
                        <w:rPr>
                          <w:rFonts w:ascii="Cambria Math" w:hAnsi="Cambria Math"/>
                        </w:rPr>
                        <m:t>3</m:t>
                      </m:r>
                    </m:den>
                  </m:f>
                </m:sup>
              </m:sSup>
              <m:r>
                <w:rPr>
                  <w:rFonts w:ascii="Cambria Math" w:hAnsi="Cambria Math"/>
                </w:rPr>
                <m:t>*</m:t>
              </m:r>
              <m:rad>
                <m:radPr>
                  <m:degHide m:val="1"/>
                  <m:ctrlPr>
                    <w:rPr>
                      <w:rFonts w:ascii="Cambria Math" w:hAnsi="Cambria Math"/>
                      <w:i/>
                    </w:rPr>
                  </m:ctrlPr>
                </m:radPr>
                <m:deg/>
                <m:e>
                  <m:r>
                    <w:rPr>
                      <w:rFonts w:ascii="Cambria Math" w:hAnsi="Cambria Math"/>
                    </w:rPr>
                    <m:t>S</m:t>
                  </m:r>
                </m:e>
              </m:rad>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2</m:t>
                  </m:r>
                </m:sup>
              </m:sSup>
            </m:oMath>
          </w:p>
          <w:p w14:paraId="0A055DE2" w14:textId="77777777" w:rsidR="006E12F2" w:rsidRPr="00D97DAA" w:rsidRDefault="006E12F2" w:rsidP="00C10668">
            <w:pPr>
              <w:spacing w:before="120" w:after="120"/>
            </w:pPr>
            <w:r w:rsidRPr="00D97DAA">
              <w:t>Dónde:</w:t>
            </w:r>
          </w:p>
          <w:p w14:paraId="0AEF4A9F" w14:textId="77777777" w:rsidR="00C10668" w:rsidRPr="00D97DAA" w:rsidRDefault="00330D8B" w:rsidP="005B3BFE">
            <w:pPr>
              <w:spacing w:before="40" w:after="40"/>
            </w:pPr>
            <m:oMathPara>
              <m:oMathParaPr>
                <m:jc m:val="left"/>
              </m:oMathParaPr>
              <m:oMath>
                <m:r>
                  <w:rPr>
                    <w:rFonts w:ascii="Cambria Math" w:hAnsi="Cambria Math"/>
                  </w:rPr>
                  <m:t>Q=Caudal</m:t>
                </m:r>
              </m:oMath>
            </m:oMathPara>
          </w:p>
          <w:p w14:paraId="190E6CFD" w14:textId="77777777" w:rsidR="00C10668" w:rsidRPr="00D97DAA" w:rsidRDefault="00C10668" w:rsidP="005B3BFE">
            <w:pPr>
              <w:spacing w:before="40" w:after="40"/>
            </w:pPr>
            <m:oMathPara>
              <m:oMathParaPr>
                <m:jc m:val="left"/>
              </m:oMathParaPr>
              <m:oMath>
                <m:r>
                  <w:rPr>
                    <w:rFonts w:ascii="Cambria Math" w:hAnsi="Cambria Math"/>
                  </w:rPr>
                  <m:t xml:space="preserve">n=rugosidad=0,18 </m:t>
                </m:r>
                <m:d>
                  <m:dPr>
                    <m:ctrlPr>
                      <w:rPr>
                        <w:rFonts w:ascii="Cambria Math" w:hAnsi="Cambria Math"/>
                        <w:i/>
                      </w:rPr>
                    </m:ctrlPr>
                  </m:dPr>
                  <m:e>
                    <m:r>
                      <w:rPr>
                        <w:rFonts w:ascii="Cambria Math" w:hAnsi="Cambria Math"/>
                      </w:rPr>
                      <m:t>según terreno especifico</m:t>
                    </m:r>
                  </m:e>
                </m:d>
              </m:oMath>
            </m:oMathPara>
          </w:p>
          <w:p w14:paraId="5977D45D" w14:textId="77777777" w:rsidR="00330D8B" w:rsidRPr="00D97DAA" w:rsidRDefault="00C10668" w:rsidP="005B3BFE">
            <w:pPr>
              <w:spacing w:before="40" w:after="40"/>
            </w:pPr>
            <m:oMathPara>
              <m:oMathParaPr>
                <m:jc m:val="left"/>
              </m:oMathParaPr>
              <m:oMath>
                <m:r>
                  <w:rPr>
                    <w:rFonts w:ascii="Cambria Math" w:hAnsi="Cambria Math"/>
                  </w:rPr>
                  <m:t>π=3,14</m:t>
                </m:r>
              </m:oMath>
            </m:oMathPara>
          </w:p>
          <w:p w14:paraId="651AE54D" w14:textId="77777777" w:rsidR="00C10668" w:rsidRPr="00D97DAA" w:rsidRDefault="00C10668" w:rsidP="005B3BFE">
            <w:pPr>
              <w:spacing w:before="40" w:after="40"/>
            </w:pPr>
            <m:oMathPara>
              <m:oMathParaPr>
                <m:jc m:val="left"/>
              </m:oMathParaPr>
              <m:oMath>
                <m:r>
                  <w:rPr>
                    <w:rFonts w:ascii="Cambria Math" w:hAnsi="Cambria Math"/>
                  </w:rPr>
                  <m:t>S=pendiente de terreno=4%</m:t>
                </m:r>
              </m:oMath>
            </m:oMathPara>
          </w:p>
          <w:p w14:paraId="53DB9BEE" w14:textId="77777777" w:rsidR="00A57401" w:rsidRPr="00D97DAA" w:rsidRDefault="00C10668" w:rsidP="005B3BFE">
            <w:pPr>
              <w:spacing w:before="40" w:after="40"/>
            </w:pPr>
            <m:oMathPara>
              <m:oMathParaPr>
                <m:jc m:val="left"/>
              </m:oMathParaPr>
              <m:oMath>
                <m:r>
                  <w:rPr>
                    <w:rFonts w:ascii="Cambria Math" w:hAnsi="Cambria Math"/>
                  </w:rPr>
                  <m:t>r=radio de la sección a calcular</m:t>
                </m:r>
              </m:oMath>
            </m:oMathPara>
          </w:p>
          <w:p w14:paraId="2AF9D4F3" w14:textId="77777777" w:rsidR="004B7230" w:rsidRPr="00D97DAA" w:rsidRDefault="006E12F2" w:rsidP="00F111CD">
            <w:pPr>
              <w:spacing w:before="120" w:after="120"/>
            </w:pPr>
            <w:r w:rsidRPr="00D97DAA">
              <w:t>S</w:t>
            </w:r>
            <w:r w:rsidR="004B7230" w:rsidRPr="00D97DAA">
              <w:t>e obtiene que el caudal máximo que puede soportar cada zan</w:t>
            </w:r>
            <w:r w:rsidRPr="00D97DAA">
              <w:t>ja es</w:t>
            </w:r>
            <w:r w:rsidR="00F111CD" w:rsidRPr="00D97DAA">
              <w:t xml:space="preserve"> 3,5 m</w:t>
            </w:r>
            <w:r w:rsidR="00F111CD" w:rsidRPr="00D97DAA">
              <w:rPr>
                <w:vertAlign w:val="superscript"/>
              </w:rPr>
              <w:t>3</w:t>
            </w:r>
            <w:r w:rsidR="00F111CD" w:rsidRPr="00D97DAA">
              <w:t>/s, m</w:t>
            </w:r>
            <w:r w:rsidR="00FF57BC" w:rsidRPr="00D97DAA">
              <w:t>ientras que lo comprometido fue de 4 y 6 m</w:t>
            </w:r>
            <w:r w:rsidR="00FF57BC" w:rsidRPr="00D97DAA">
              <w:rPr>
                <w:vertAlign w:val="superscript"/>
              </w:rPr>
              <w:t>3</w:t>
            </w:r>
            <w:r w:rsidR="00FF57BC" w:rsidRPr="00D97DAA">
              <w:t>/s para la Zanja N° 1 y N° 2 respectivamente.</w:t>
            </w:r>
          </w:p>
        </w:tc>
      </w:tr>
      <w:tr w:rsidR="00BA5A7D" w:rsidRPr="00D97DAA" w14:paraId="67286890" w14:textId="77777777" w:rsidTr="00DC7A10">
        <w:trPr>
          <w:trHeight w:val="283"/>
        </w:trPr>
        <w:tc>
          <w:tcPr>
            <w:tcW w:w="5000" w:type="pct"/>
            <w:gridSpan w:val="6"/>
            <w:vAlign w:val="center"/>
          </w:tcPr>
          <w:p w14:paraId="267B66ED" w14:textId="77777777" w:rsidR="00BA5A7D" w:rsidRPr="00D97DAA" w:rsidRDefault="00BA5A7D" w:rsidP="00047A50">
            <w:pPr>
              <w:jc w:val="center"/>
              <w:rPr>
                <w:b/>
              </w:rPr>
            </w:pPr>
            <w:r w:rsidRPr="00D97DAA">
              <w:rPr>
                <w:b/>
              </w:rPr>
              <w:lastRenderedPageBreak/>
              <w:t>Registros</w:t>
            </w:r>
          </w:p>
        </w:tc>
      </w:tr>
      <w:tr w:rsidR="00E91492" w:rsidRPr="00D97DAA" w14:paraId="2B118BBF" w14:textId="77777777" w:rsidTr="00E20E2A">
        <w:trPr>
          <w:trHeight w:val="3345"/>
        </w:trPr>
        <w:tc>
          <w:tcPr>
            <w:tcW w:w="2501" w:type="pct"/>
            <w:gridSpan w:val="4"/>
            <w:vAlign w:val="center"/>
          </w:tcPr>
          <w:p w14:paraId="14404DAF" w14:textId="77777777" w:rsidR="00E91492" w:rsidRPr="00D97DAA" w:rsidRDefault="00F80BC2" w:rsidP="00E20E2A">
            <w:pPr>
              <w:spacing w:before="120" w:after="120"/>
              <w:jc w:val="center"/>
              <w:rPr>
                <w:b/>
              </w:rPr>
            </w:pPr>
            <w:r w:rsidRPr="00D97DAA">
              <w:rPr>
                <w:b/>
                <w:noProof/>
                <w:lang w:eastAsia="es-CL"/>
              </w:rPr>
              <mc:AlternateContent>
                <mc:Choice Requires="wpg">
                  <w:drawing>
                    <wp:anchor distT="0" distB="0" distL="114300" distR="114300" simplePos="0" relativeHeight="251737088" behindDoc="0" locked="0" layoutInCell="1" allowOverlap="1" wp14:anchorId="40350009" wp14:editId="4C4F3C40">
                      <wp:simplePos x="0" y="0"/>
                      <wp:positionH relativeFrom="column">
                        <wp:posOffset>-25146</wp:posOffset>
                      </wp:positionH>
                      <wp:positionV relativeFrom="paragraph">
                        <wp:posOffset>48514</wp:posOffset>
                      </wp:positionV>
                      <wp:extent cx="4272407" cy="2035683"/>
                      <wp:effectExtent l="57150" t="19050" r="71120" b="98425"/>
                      <wp:wrapNone/>
                      <wp:docPr id="310" name="310 Grupo"/>
                      <wp:cNvGraphicFramePr/>
                      <a:graphic xmlns:a="http://schemas.openxmlformats.org/drawingml/2006/main">
                        <a:graphicData uri="http://schemas.microsoft.com/office/word/2010/wordprocessingGroup">
                          <wpg:wgp>
                            <wpg:cNvGrpSpPr/>
                            <wpg:grpSpPr>
                              <a:xfrm>
                                <a:off x="0" y="0"/>
                                <a:ext cx="4272407" cy="2035683"/>
                                <a:chOff x="0" y="0"/>
                                <a:chExt cx="4272407" cy="2035683"/>
                              </a:xfrm>
                            </wpg:grpSpPr>
                            <wpg:grpSp>
                              <wpg:cNvPr id="309" name="309 Grupo"/>
                              <wpg:cNvGrpSpPr/>
                              <wpg:grpSpPr>
                                <a:xfrm>
                                  <a:off x="0" y="0"/>
                                  <a:ext cx="4272407" cy="2035683"/>
                                  <a:chOff x="0" y="0"/>
                                  <a:chExt cx="4272407" cy="2035683"/>
                                </a:xfrm>
                              </wpg:grpSpPr>
                              <wps:wsp>
                                <wps:cNvPr id="29" name="29 Llamada con línea 1"/>
                                <wps:cNvSpPr/>
                                <wps:spPr>
                                  <a:xfrm>
                                    <a:off x="3502152" y="0"/>
                                    <a:ext cx="770255" cy="276860"/>
                                  </a:xfrm>
                                  <a:prstGeom prst="borderCallout1">
                                    <a:avLst>
                                      <a:gd name="adj1" fmla="val 18750"/>
                                      <a:gd name="adj2" fmla="val -8333"/>
                                      <a:gd name="adj3" fmla="val 332653"/>
                                      <a:gd name="adj4" fmla="val -9604"/>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16200000" scaled="1"/>
                                    <a:tileRect/>
                                  </a:gradFill>
                                  <a:ln w="19050">
                                    <a:solidFill>
                                      <a:srgbClr val="FF0000"/>
                                    </a:solidFill>
                                    <a:headEnd type="none" w="med" len="med"/>
                                    <a:tailEnd type="triangle" w="med" len="med"/>
                                  </a:ln>
                                </wps:spPr>
                                <wps:style>
                                  <a:lnRef idx="1">
                                    <a:schemeClr val="accent2"/>
                                  </a:lnRef>
                                  <a:fillRef idx="3">
                                    <a:schemeClr val="accent2"/>
                                  </a:fillRef>
                                  <a:effectRef idx="2">
                                    <a:schemeClr val="accent2"/>
                                  </a:effectRef>
                                  <a:fontRef idx="minor">
                                    <a:schemeClr val="lt1"/>
                                  </a:fontRef>
                                </wps:style>
                                <wps:txbx>
                                  <w:txbxContent>
                                    <w:p w14:paraId="3EF45C3E" w14:textId="77777777" w:rsidR="00427E43" w:rsidRPr="00C514B1" w:rsidRDefault="00427E43" w:rsidP="00C514B1">
                                      <w:pPr>
                                        <w:jc w:val="center"/>
                                        <w:rPr>
                                          <w:b/>
                                          <w:sz w:val="20"/>
                                        </w:rPr>
                                      </w:pPr>
                                      <w:r w:rsidRPr="00C514B1">
                                        <w:rPr>
                                          <w:b/>
                                          <w:sz w:val="20"/>
                                        </w:rPr>
                                        <w:t>Zanja 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30 Llamada con línea 1"/>
                                <wps:cNvSpPr/>
                                <wps:spPr>
                                  <a:xfrm flipH="1">
                                    <a:off x="0" y="0"/>
                                    <a:ext cx="770255" cy="276860"/>
                                  </a:xfrm>
                                  <a:prstGeom prst="borderCallout1">
                                    <a:avLst>
                                      <a:gd name="adj1" fmla="val 18750"/>
                                      <a:gd name="adj2" fmla="val -8333"/>
                                      <a:gd name="adj3" fmla="val 285933"/>
                                      <a:gd name="adj4" fmla="val -33205"/>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16200000" scaled="1"/>
                                    <a:tileRect/>
                                  </a:gradFill>
                                  <a:ln w="19050">
                                    <a:solidFill>
                                      <a:srgbClr val="FF0000"/>
                                    </a:solidFill>
                                    <a:headEnd type="none" w="med" len="med"/>
                                    <a:tailEnd type="triangle" w="med" len="med"/>
                                  </a:ln>
                                </wps:spPr>
                                <wps:style>
                                  <a:lnRef idx="1">
                                    <a:schemeClr val="accent2"/>
                                  </a:lnRef>
                                  <a:fillRef idx="3">
                                    <a:schemeClr val="accent2"/>
                                  </a:fillRef>
                                  <a:effectRef idx="2">
                                    <a:schemeClr val="accent2"/>
                                  </a:effectRef>
                                  <a:fontRef idx="minor">
                                    <a:schemeClr val="lt1"/>
                                  </a:fontRef>
                                </wps:style>
                                <wps:txbx>
                                  <w:txbxContent>
                                    <w:p w14:paraId="376DF8A1" w14:textId="77777777" w:rsidR="00427E43" w:rsidRPr="00C514B1" w:rsidRDefault="00427E43" w:rsidP="00C514B1">
                                      <w:pPr>
                                        <w:jc w:val="center"/>
                                        <w:rPr>
                                          <w:b/>
                                          <w:sz w:val="20"/>
                                        </w:rPr>
                                      </w:pPr>
                                      <w:r w:rsidRPr="00C514B1">
                                        <w:rPr>
                                          <w:b/>
                                          <w:sz w:val="20"/>
                                        </w:rPr>
                                        <w:t xml:space="preserve">Zanja N° </w:t>
                                      </w:r>
                                      <w:r>
                                        <w:rPr>
                                          <w:b/>
                                          <w:sz w:val="20"/>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33 Flecha a la derecha con bandas"/>
                                <wps:cNvSpPr/>
                                <wps:spPr>
                                  <a:xfrm rot="14629071">
                                    <a:off x="1257300" y="1595628"/>
                                    <a:ext cx="603250" cy="276860"/>
                                  </a:xfrm>
                                  <a:prstGeom prst="stripedRightArrow">
                                    <a:avLst>
                                      <a:gd name="adj1" fmla="val 39990"/>
                                      <a:gd name="adj2" fmla="val 56584"/>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16200000" scaled="1"/>
                                    <a:tileRect/>
                                  </a:gradFill>
                                  <a:ln>
                                    <a:noFill/>
                                  </a:ln>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43 Flecha a la derecha con bandas"/>
                                <wps:cNvSpPr/>
                                <wps:spPr>
                                  <a:xfrm rot="19009069">
                                    <a:off x="2057400" y="1673352"/>
                                    <a:ext cx="603250" cy="276860"/>
                                  </a:xfrm>
                                  <a:prstGeom prst="stripedRightArrow">
                                    <a:avLst>
                                      <a:gd name="adj1" fmla="val 39990"/>
                                      <a:gd name="adj2" fmla="val 56584"/>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16200000" scaled="1"/>
                                    <a:tileRect/>
                                  </a:gradFill>
                                  <a:ln>
                                    <a:noFill/>
                                  </a:ln>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7" name="Cuadro de texto 2"/>
                              <wps:cNvSpPr txBox="1">
                                <a:spLocks noChangeArrowheads="1"/>
                              </wps:cNvSpPr>
                              <wps:spPr bwMode="auto">
                                <a:xfrm>
                                  <a:off x="1234403" y="1243274"/>
                                  <a:ext cx="411479" cy="287019"/>
                                </a:xfrm>
                                <a:prstGeom prst="rect">
                                  <a:avLst/>
                                </a:prstGeom>
                                <a:noFill/>
                                <a:ln w="9525">
                                  <a:noFill/>
                                  <a:miter lim="800000"/>
                                  <a:headEnd/>
                                  <a:tailEnd/>
                                </a:ln>
                              </wps:spPr>
                              <wps:txbx>
                                <w:txbxContent>
                                  <w:p w14:paraId="2E6ADC59" w14:textId="77777777" w:rsidR="00427E43" w:rsidRPr="00B02E4E" w:rsidRDefault="00427E43">
                                    <w:pPr>
                                      <w:rPr>
                                        <w:b/>
                                        <w:color w:val="FFFFFF" w:themeColor="background1"/>
                                        <w:sz w:val="24"/>
                                      </w:rPr>
                                    </w:pPr>
                                    <w:r w:rsidRPr="00B02E4E">
                                      <w:rPr>
                                        <w:b/>
                                        <w:color w:val="FFFFFF" w:themeColor="background1"/>
                                        <w:sz w:val="24"/>
                                      </w:rPr>
                                      <w:t>S</w:t>
                                    </w:r>
                                    <w:r>
                                      <w:rPr>
                                        <w:b/>
                                        <w:color w:val="FFFFFF" w:themeColor="background1"/>
                                        <w:sz w:val="24"/>
                                      </w:rPr>
                                      <w:t>E</w:t>
                                    </w:r>
                                  </w:p>
                                </w:txbxContent>
                              </wps:txbx>
                              <wps:bodyPr rot="0" vert="horz" wrap="square" lIns="91440" tIns="45720" rIns="91440" bIns="45720" anchor="t" anchorCtr="0">
                                <a:spAutoFit/>
                              </wps:bodyPr>
                            </wps:wsp>
                            <wps:wsp>
                              <wps:cNvPr id="49" name="Cuadro de texto 2"/>
                              <wps:cNvSpPr txBox="1">
                                <a:spLocks noChangeArrowheads="1"/>
                              </wps:cNvSpPr>
                              <wps:spPr bwMode="auto">
                                <a:xfrm>
                                  <a:off x="2423088" y="1380399"/>
                                  <a:ext cx="411479" cy="287019"/>
                                </a:xfrm>
                                <a:prstGeom prst="rect">
                                  <a:avLst/>
                                </a:prstGeom>
                                <a:noFill/>
                                <a:ln w="9525">
                                  <a:noFill/>
                                  <a:miter lim="800000"/>
                                  <a:headEnd/>
                                  <a:tailEnd/>
                                </a:ln>
                              </wps:spPr>
                              <wps:txbx>
                                <w:txbxContent>
                                  <w:p w14:paraId="51151523" w14:textId="77777777" w:rsidR="00427E43" w:rsidRPr="00B02E4E" w:rsidRDefault="00427E43" w:rsidP="00B02E4E">
                                    <w:pPr>
                                      <w:rPr>
                                        <w:b/>
                                        <w:color w:val="FFFFFF" w:themeColor="background1"/>
                                        <w:sz w:val="24"/>
                                      </w:rPr>
                                    </w:pPr>
                                    <w:r w:rsidRPr="00B02E4E">
                                      <w:rPr>
                                        <w:b/>
                                        <w:color w:val="FFFFFF" w:themeColor="background1"/>
                                        <w:sz w:val="24"/>
                                      </w:rPr>
                                      <w:t>S</w:t>
                                    </w:r>
                                    <w:r>
                                      <w:rPr>
                                        <w:b/>
                                        <w:color w:val="FFFFFF" w:themeColor="background1"/>
                                        <w:sz w:val="24"/>
                                      </w:rPr>
                                      <w:t>O</w:t>
                                    </w:r>
                                  </w:p>
                                </w:txbxContent>
                              </wps:txbx>
                              <wps:bodyPr rot="0" vert="horz" wrap="square" lIns="91440" tIns="45720" rIns="91440" bIns="45720" anchor="t" anchorCtr="0">
                                <a:spAutoFit/>
                              </wps:bodyPr>
                            </wps:wsp>
                          </wpg:wgp>
                        </a:graphicData>
                      </a:graphic>
                    </wp:anchor>
                  </w:drawing>
                </mc:Choice>
                <mc:Fallback>
                  <w:pict>
                    <v:group id="310 Grupo" o:spid="_x0000_s1042" style="position:absolute;left:0;text-align:left;margin-left:-2pt;margin-top:3.8pt;width:336.4pt;height:160.3pt;z-index:251737088" coordsize="42724,20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">
                      <v:group id="309 Grupo" o:spid="_x0000_s1043" style="position:absolute;width:42724;height:20356" coordsize="42724,203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pdIMUAAADcAAAADwAAAGRycy9kb3ducmV2LnhtbESPT4vCMBTE7wt+h/AE&#10;b2taxUWrUURc8SCCf0C8PZpnW2xeSpNt67ffLAh7HGbmN8xi1ZlSNFS7wrKCeBiBIE6tLjhTcL18&#10;f05BOI+ssbRMCl7kYLXsfSww0bblEzVnn4kAYZeggtz7KpHSpTkZdENbEQfvYWuDPsg6k7rGNsBN&#10;KUdR9CUNFhwWcqxok1P6PP8YBbsW2/U43jaH52Pzul8mx9shJqUG/W49B+Gp8//hd3uvFYyjG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c6XSDFAAAA3AAA&#10;AA8AAAAAAAAAAAAAAAAAqgIAAGRycy9kb3ducmV2LnhtbFBLBQYAAAAABAAEAPoAAACcAwAAAAA=&#10;">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29 Llamada con línea 1" o:spid="_x0000_s1044" type="#_x0000_t47" style="position:absolute;left:35021;width:7703;height:27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bk5MMA&#10;AADbAAAADwAAAGRycy9kb3ducmV2LnhtbESPT2vCQBTE7wW/w/IEb81GLUXTrFKKKcWe/Ht+Zl+T&#10;YPZtyG6T+O1dodDjMDO/YdL1YGrRUesqywqmUQyCOLe64kLB8ZA9L0A4j6yxtkwKbuRgvRo9pZho&#10;2/OOur0vRICwS1BB6X2TSOnykgy6yDbEwfuxrUEfZFtI3WIf4KaWszh+lQYrDgslNvRRUn7d/xoF&#10;L/1mfp5Sffos+Oowi7+3zfyi1GQ8vL+B8DT4//Bf+0srmC3h8SX8ALm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Mbk5MMAAADbAAAADwAAAAAAAAAAAAAAAACYAgAAZHJzL2Rv&#10;d25yZXYueG1sUEsFBgAAAAAEAAQA9QAAAIgDAAAAAA==&#10;" adj="-2074,71853" fillcolor="#a00000" strokecolor="red" strokeweight="1.5pt">
                          <v:fill color2="red" rotate="t" angle="180" colors="0 #a00000;.5 #e60000;1 red" focus="100%" type="gradient"/>
                          <v:stroke startarrow="block"/>
                          <v:shadow on="t" color="black" opacity="22937f" origin=",.5" offset="0,.63889mm"/>
                          <v:textbox>
                            <w:txbxContent>
                              <w:p w14:paraId="3EF45C3E" w14:textId="77777777" w:rsidR="00427E43" w:rsidRPr="00C514B1" w:rsidRDefault="00427E43" w:rsidP="00C514B1">
                                <w:pPr>
                                  <w:jc w:val="center"/>
                                  <w:rPr>
                                    <w:b/>
                                    <w:sz w:val="20"/>
                                  </w:rPr>
                                </w:pPr>
                                <w:r w:rsidRPr="00C514B1">
                                  <w:rPr>
                                    <w:b/>
                                    <w:sz w:val="20"/>
                                  </w:rPr>
                                  <w:t>Zanja N° 1</w:t>
                                </w:r>
                              </w:p>
                            </w:txbxContent>
                          </v:textbox>
                          <o:callout v:ext="edit" minusy="t"/>
                        </v:shape>
                        <v:shape id="30 Llamada con línea 1" o:spid="_x0000_s1045" type="#_x0000_t47" style="position:absolute;width:7702;height:2768;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1bm8AA&#10;AADbAAAADwAAAGRycy9kb3ducmV2LnhtbERPz2vCMBS+D/wfwhO8zVSlo3RGEVHwMIRVweujeUuq&#10;zUtpotb/fjkMdvz4fi/Xg2vFg/rQeFYwm2YgiGuvGzYKzqf9ewEiRGSNrWdS8KIA69XobYml9k/+&#10;pkcVjUghHEpUYGPsSilDbclhmPqOOHE/vncYE+yN1D0+U7hr5TzLPqTDhlODxY62lupbdXcKDvv8&#10;WOTHiw2m2l1yeS202X4pNRkPm08QkYb4L/5zH7SCRVqfvqQfIF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N1bm8AAAADbAAAADwAAAAAAAAAAAAAAAACYAgAAZHJzL2Rvd25y&#10;ZXYueG1sUEsFBgAAAAAEAAQA9QAAAIUDAAAAAA==&#10;" adj="-7172,61762" fillcolor="#a00000" strokecolor="red" strokeweight="1.5pt">
                          <v:fill color2="red" rotate="t" angle="180" colors="0 #a00000;.5 #e60000;1 red" focus="100%" type="gradient"/>
                          <v:stroke startarrow="block"/>
                          <v:shadow on="t" color="black" opacity="22937f" origin=",.5" offset="0,.63889mm"/>
                          <v:textbox>
                            <w:txbxContent>
                              <w:p w14:paraId="376DF8A1" w14:textId="77777777" w:rsidR="00427E43" w:rsidRPr="00C514B1" w:rsidRDefault="00427E43" w:rsidP="00C514B1">
                                <w:pPr>
                                  <w:jc w:val="center"/>
                                  <w:rPr>
                                    <w:b/>
                                    <w:sz w:val="20"/>
                                  </w:rPr>
                                </w:pPr>
                                <w:r w:rsidRPr="00C514B1">
                                  <w:rPr>
                                    <w:b/>
                                    <w:sz w:val="20"/>
                                  </w:rPr>
                                  <w:t xml:space="preserve">Zanja N° </w:t>
                                </w:r>
                                <w:r>
                                  <w:rPr>
                                    <w:b/>
                                    <w:sz w:val="20"/>
                                  </w:rPr>
                                  <w:t>2</w:t>
                                </w:r>
                              </w:p>
                            </w:txbxContent>
                          </v:textbox>
                          <o:callout v:ext="edit" minusy="t"/>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33 Flecha a la derecha con bandas" o:spid="_x0000_s1046" type="#_x0000_t93" style="position:absolute;left:12573;top:15955;width:6032;height:2769;rotation:-7614113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NTm8YA&#10;AADbAAAADwAAAGRycy9kb3ducmV2LnhtbESPQWvCQBSE7wX/w/IEb3XTKkWjq4QUixctGik9PrOv&#10;STT7NmS3Mf33XaHQ4zAz3zDLdW9q0VHrKssKnsYRCOLc6ooLBads8zgD4TyyxtoyKfghB+vV4GGJ&#10;sbY3PlB39IUIEHYxKii9b2IpXV6SQTe2DXHwvmxr0AfZFlK3eAtwU8vnKHqRBisOCyU2lJaUX4/f&#10;RoF7v3ymyfRsuln2se3fTtl8t39VajTskwUIT73/D/+1t1rBZAL3L+EH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8NTm8YAAADbAAAADwAAAAAAAAAAAAAAAACYAgAAZHJz&#10;L2Rvd25yZXYueG1sUEsFBgAAAAAEAAQA9QAAAIsDAAAAAA==&#10;" adj="15991,6481" fillcolor="#a00000" stroked="f">
                          <v:fill color2="red" rotate="t" angle="180" colors="0 #a00000;.5 #e60000;1 red" focus="100%" type="gradient"/>
                          <v:shadow on="t" color="black" opacity="22937f" origin=",.5" offset="0,.63889mm"/>
                        </v:shape>
                        <v:shape id="43 Flecha a la derecha con bandas" o:spid="_x0000_s1047" type="#_x0000_t93" style="position:absolute;left:20574;top:16733;width:6032;height:2769;rotation:-2829988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WwBsUA&#10;AADbAAAADwAAAGRycy9kb3ducmV2LnhtbESPQWvCQBSE70L/w/IK3symrUiJrlIspaIiJC31+si+&#10;JqHZt2l2NdFf7wqCx2FmvmFmi97U4kitqywreIpiEMS51RUXCr6/PkavIJxH1lhbJgUncrCYPwxm&#10;mGjbcUrHzBciQNglqKD0vkmkdHlJBl1kG+Lg/drWoA+yLaRusQtwU8vnOJ5IgxWHhRIbWpaU/2UH&#10;oyDdfR7i5X/l9ud0u/7R79l4052UGj72b1MQnnp/D9/aK61g/ALXL+EHyP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VbAGxQAAANsAAAAPAAAAAAAAAAAAAAAAAJgCAABkcnMv&#10;ZG93bnJldi54bWxQSwUGAAAAAAQABAD1AAAAigMAAAAA&#10;" adj="15991,6481" fillcolor="#a00000" stroked="f">
                          <v:fill color2="red" rotate="t" angle="180" colors="0 #a00000;.5 #e60000;1 red" focus="100%" type="gradient"/>
                          <v:shadow on="t" color="black" opacity="22937f" origin=",.5" offset="0,.63889mm"/>
                        </v:shape>
                      </v:group>
                      <v:shape id="_x0000_s1048" type="#_x0000_t202" style="position:absolute;left:12344;top:12432;width:4114;height:2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nQUcIA&#10;AADbAAAADwAAAGRycy9kb3ducmV2LnhtbESPQWvCQBSE7wX/w/KE3upGsbWkriJqwYOXarw/sq/Z&#10;0OzbkH2a+O+7hYLHYWa+YZbrwTfqRl2sAxuYTjJQxGWwNVcGivPnyzuoKMgWm8Bk4E4R1qvR0xJz&#10;G3r+ottJKpUgHHM04ETaXOtYOvIYJ6ElTt536DxKkl2lbYd9gvtGz7LsTXusOS04bGnrqPw5Xb0B&#10;EbuZ3ou9j4fLcNz1LitfsTDmeTxsPkAJDfII/7cP1sB8AX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2dBRwgAAANsAAAAPAAAAAAAAAAAAAAAAAJgCAABkcnMvZG93&#10;bnJldi54bWxQSwUGAAAAAAQABAD1AAAAhwMAAAAA&#10;" filled="f" stroked="f">
                        <v:textbox style="mso-fit-shape-to-text:t">
                          <w:txbxContent>
                            <w:p w14:paraId="2E6ADC59" w14:textId="77777777" w:rsidR="00427E43" w:rsidRPr="00B02E4E" w:rsidRDefault="00427E43">
                              <w:pPr>
                                <w:rPr>
                                  <w:b/>
                                  <w:color w:val="FFFFFF" w:themeColor="background1"/>
                                  <w:sz w:val="24"/>
                                </w:rPr>
                              </w:pPr>
                              <w:r w:rsidRPr="00B02E4E">
                                <w:rPr>
                                  <w:b/>
                                  <w:color w:val="FFFFFF" w:themeColor="background1"/>
                                  <w:sz w:val="24"/>
                                </w:rPr>
                                <w:t>S</w:t>
                              </w:r>
                              <w:r>
                                <w:rPr>
                                  <w:b/>
                                  <w:color w:val="FFFFFF" w:themeColor="background1"/>
                                  <w:sz w:val="24"/>
                                </w:rPr>
                                <w:t>E</w:t>
                              </w:r>
                            </w:p>
                          </w:txbxContent>
                        </v:textbox>
                      </v:shape>
                      <v:shape id="_x0000_s1049" type="#_x0000_t202" style="position:absolute;left:24230;top:13803;width:4115;height:2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rhuMIA&#10;AADbAAAADwAAAGRycy9kb3ducmV2LnhtbESPQWvCQBSE7wX/w/KE3upGscWmriJqwYOXarw/sq/Z&#10;0OzbkH2a+O+7hYLHYWa+YZbrwTfqRl2sAxuYTjJQxGWwNVcGivPnywJUFGSLTWAycKcI69XoaYm5&#10;DT1/0e0klUoQjjkacCJtrnUsHXmMk9ASJ+87dB4lya7StsM+wX2jZ1n2pj3WnBYctrR1VP6crt6A&#10;iN1M78Xex8NlOO56l5WvWBjzPB42H6CEBnmE/9sHa2D+Dn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CuG4wgAAANsAAAAPAAAAAAAAAAAAAAAAAJgCAABkcnMvZG93&#10;bnJldi54bWxQSwUGAAAAAAQABAD1AAAAhwMAAAAA&#10;" filled="f" stroked="f">
                        <v:textbox style="mso-fit-shape-to-text:t">
                          <w:txbxContent>
                            <w:p w14:paraId="51151523" w14:textId="77777777" w:rsidR="00427E43" w:rsidRPr="00B02E4E" w:rsidRDefault="00427E43" w:rsidP="00B02E4E">
                              <w:pPr>
                                <w:rPr>
                                  <w:b/>
                                  <w:color w:val="FFFFFF" w:themeColor="background1"/>
                                  <w:sz w:val="24"/>
                                </w:rPr>
                              </w:pPr>
                              <w:r w:rsidRPr="00B02E4E">
                                <w:rPr>
                                  <w:b/>
                                  <w:color w:val="FFFFFF" w:themeColor="background1"/>
                                  <w:sz w:val="24"/>
                                </w:rPr>
                                <w:t>S</w:t>
                              </w:r>
                              <w:r>
                                <w:rPr>
                                  <w:b/>
                                  <w:color w:val="FFFFFF" w:themeColor="background1"/>
                                  <w:sz w:val="24"/>
                                </w:rPr>
                                <w:t>O</w:t>
                              </w:r>
                            </w:p>
                          </w:txbxContent>
                        </v:textbox>
                      </v:shape>
                    </v:group>
                  </w:pict>
                </mc:Fallback>
              </mc:AlternateContent>
            </w:r>
            <w:r w:rsidR="00E91492" w:rsidRPr="00D97DAA">
              <w:rPr>
                <w:b/>
                <w:noProof/>
                <w:lang w:eastAsia="es-CL"/>
              </w:rPr>
              <w:drawing>
                <wp:inline distT="0" distB="0" distL="0" distR="0" wp14:anchorId="16C73B12" wp14:editId="7431D084">
                  <wp:extent cx="3787422" cy="1980000"/>
                  <wp:effectExtent l="0" t="0" r="3810" b="1270"/>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457.JPG"/>
                          <pic:cNvPicPr/>
                        </pic:nvPicPr>
                        <pic:blipFill rotWithShape="1">
                          <a:blip r:embed="rId54">
                            <a:extLst>
                              <a:ext uri="{28A0092B-C50C-407E-A947-70E740481C1C}">
                                <a14:useLocalDpi xmlns:a14="http://schemas.microsoft.com/office/drawing/2010/main" val="0"/>
                              </a:ext>
                            </a:extLst>
                          </a:blip>
                          <a:srcRect t="30296"/>
                          <a:stretch/>
                        </pic:blipFill>
                        <pic:spPr bwMode="auto">
                          <a:xfrm>
                            <a:off x="0" y="0"/>
                            <a:ext cx="3787422" cy="1980000"/>
                          </a:xfrm>
                          <a:prstGeom prst="rect">
                            <a:avLst/>
                          </a:prstGeom>
                          <a:ln>
                            <a:noFill/>
                          </a:ln>
                          <a:extLst>
                            <a:ext uri="{53640926-AAD7-44D8-BBD7-CCE9431645EC}">
                              <a14:shadowObscured xmlns:a14="http://schemas.microsoft.com/office/drawing/2010/main"/>
                            </a:ext>
                          </a:extLst>
                        </pic:spPr>
                      </pic:pic>
                    </a:graphicData>
                  </a:graphic>
                </wp:inline>
              </w:drawing>
            </w:r>
          </w:p>
        </w:tc>
        <w:tc>
          <w:tcPr>
            <w:tcW w:w="2499" w:type="pct"/>
            <w:gridSpan w:val="2"/>
            <w:vAlign w:val="center"/>
          </w:tcPr>
          <w:tbl>
            <w:tblPr>
              <w:tblStyle w:val="Tablaconcuadrcula"/>
              <w:tblW w:w="0" w:type="auto"/>
              <w:jc w:val="center"/>
              <w:tblLayout w:type="fixed"/>
              <w:tblLook w:val="04A0" w:firstRow="1" w:lastRow="0" w:firstColumn="1" w:lastColumn="0" w:noHBand="0" w:noVBand="1"/>
            </w:tblPr>
            <w:tblGrid>
              <w:gridCol w:w="1020"/>
              <w:gridCol w:w="1020"/>
              <w:gridCol w:w="1134"/>
              <w:gridCol w:w="1134"/>
              <w:gridCol w:w="1020"/>
              <w:gridCol w:w="1020"/>
            </w:tblGrid>
            <w:tr w:rsidR="008C7541" w:rsidRPr="00D97DAA" w14:paraId="3E3FAEFD" w14:textId="77777777" w:rsidTr="008C7541">
              <w:trPr>
                <w:trHeight w:val="227"/>
                <w:jc w:val="center"/>
              </w:trPr>
              <w:tc>
                <w:tcPr>
                  <w:tcW w:w="1020" w:type="dxa"/>
                  <w:vMerge w:val="restart"/>
                  <w:shd w:val="clear" w:color="auto" w:fill="BFBFBF" w:themeFill="background1" w:themeFillShade="BF"/>
                  <w:vAlign w:val="center"/>
                </w:tcPr>
                <w:p w14:paraId="01F0DF3C" w14:textId="77777777" w:rsidR="008C7541" w:rsidRPr="00D97DAA" w:rsidRDefault="008C7541" w:rsidP="006F4776">
                  <w:pPr>
                    <w:jc w:val="center"/>
                    <w:rPr>
                      <w:b/>
                      <w:sz w:val="18"/>
                      <w:szCs w:val="18"/>
                    </w:rPr>
                  </w:pPr>
                  <w:r w:rsidRPr="00D97DAA">
                    <w:rPr>
                      <w:b/>
                      <w:sz w:val="18"/>
                      <w:szCs w:val="18"/>
                    </w:rPr>
                    <w:t>Sección</w:t>
                  </w:r>
                </w:p>
              </w:tc>
              <w:tc>
                <w:tcPr>
                  <w:tcW w:w="1020" w:type="dxa"/>
                  <w:vMerge w:val="restart"/>
                  <w:shd w:val="clear" w:color="auto" w:fill="BFBFBF" w:themeFill="background1" w:themeFillShade="BF"/>
                  <w:vAlign w:val="center"/>
                </w:tcPr>
                <w:p w14:paraId="10B0BE2B" w14:textId="77777777" w:rsidR="008C7541" w:rsidRPr="00D97DAA" w:rsidRDefault="008C7541" w:rsidP="006F4776">
                  <w:pPr>
                    <w:jc w:val="center"/>
                    <w:rPr>
                      <w:b/>
                      <w:sz w:val="18"/>
                      <w:szCs w:val="18"/>
                    </w:rPr>
                  </w:pPr>
                  <w:r w:rsidRPr="00D97DAA">
                    <w:rPr>
                      <w:b/>
                      <w:sz w:val="18"/>
                      <w:szCs w:val="18"/>
                    </w:rPr>
                    <w:t>Punto</w:t>
                  </w:r>
                </w:p>
              </w:tc>
              <w:tc>
                <w:tcPr>
                  <w:tcW w:w="2268" w:type="dxa"/>
                  <w:gridSpan w:val="2"/>
                  <w:shd w:val="clear" w:color="auto" w:fill="BFBFBF" w:themeFill="background1" w:themeFillShade="BF"/>
                  <w:vAlign w:val="center"/>
                </w:tcPr>
                <w:p w14:paraId="677C2208" w14:textId="77777777" w:rsidR="008C7541" w:rsidRPr="00D97DAA" w:rsidRDefault="008C7541" w:rsidP="006F4776">
                  <w:pPr>
                    <w:jc w:val="center"/>
                    <w:rPr>
                      <w:b/>
                      <w:sz w:val="18"/>
                      <w:szCs w:val="18"/>
                    </w:rPr>
                  </w:pPr>
                  <w:r w:rsidRPr="00D97DAA">
                    <w:rPr>
                      <w:b/>
                      <w:sz w:val="18"/>
                      <w:szCs w:val="18"/>
                    </w:rPr>
                    <w:t>Coordenadas</w:t>
                  </w:r>
                </w:p>
              </w:tc>
              <w:tc>
                <w:tcPr>
                  <w:tcW w:w="1020" w:type="dxa"/>
                  <w:vMerge w:val="restart"/>
                  <w:shd w:val="clear" w:color="auto" w:fill="BFBFBF" w:themeFill="background1" w:themeFillShade="BF"/>
                  <w:vAlign w:val="center"/>
                </w:tcPr>
                <w:p w14:paraId="20327668" w14:textId="77777777" w:rsidR="008C7541" w:rsidRPr="00D97DAA" w:rsidRDefault="008C7541" w:rsidP="006F4776">
                  <w:pPr>
                    <w:jc w:val="center"/>
                    <w:rPr>
                      <w:b/>
                      <w:sz w:val="18"/>
                      <w:szCs w:val="18"/>
                    </w:rPr>
                  </w:pPr>
                  <w:r w:rsidRPr="00D97DAA">
                    <w:rPr>
                      <w:b/>
                      <w:sz w:val="18"/>
                      <w:szCs w:val="18"/>
                    </w:rPr>
                    <w:t>Longitud [m]</w:t>
                  </w:r>
                </w:p>
              </w:tc>
              <w:tc>
                <w:tcPr>
                  <w:tcW w:w="1020" w:type="dxa"/>
                  <w:vMerge w:val="restart"/>
                  <w:shd w:val="clear" w:color="auto" w:fill="BFBFBF" w:themeFill="background1" w:themeFillShade="BF"/>
                  <w:vAlign w:val="center"/>
                </w:tcPr>
                <w:p w14:paraId="4AF54407" w14:textId="77777777" w:rsidR="008C7541" w:rsidRPr="00D97DAA" w:rsidRDefault="008C7541" w:rsidP="006F4776">
                  <w:pPr>
                    <w:jc w:val="center"/>
                    <w:rPr>
                      <w:b/>
                      <w:sz w:val="18"/>
                      <w:szCs w:val="18"/>
                    </w:rPr>
                  </w:pPr>
                  <w:r w:rsidRPr="00D97DAA">
                    <w:rPr>
                      <w:b/>
                      <w:sz w:val="18"/>
                      <w:szCs w:val="18"/>
                    </w:rPr>
                    <w:t>Diámetro [m]</w:t>
                  </w:r>
                </w:p>
              </w:tc>
            </w:tr>
            <w:tr w:rsidR="008C7541" w:rsidRPr="00D97DAA" w14:paraId="1AA2D74D" w14:textId="77777777" w:rsidTr="008C7541">
              <w:trPr>
                <w:trHeight w:val="227"/>
                <w:jc w:val="center"/>
              </w:trPr>
              <w:tc>
                <w:tcPr>
                  <w:tcW w:w="1020" w:type="dxa"/>
                  <w:vMerge/>
                  <w:tcBorders>
                    <w:bottom w:val="single" w:sz="12" w:space="0" w:color="auto"/>
                  </w:tcBorders>
                  <w:shd w:val="clear" w:color="auto" w:fill="BFBFBF" w:themeFill="background1" w:themeFillShade="BF"/>
                  <w:vAlign w:val="center"/>
                </w:tcPr>
                <w:p w14:paraId="2C28EFB6" w14:textId="77777777" w:rsidR="008C7541" w:rsidRPr="00D97DAA" w:rsidRDefault="008C7541" w:rsidP="006F4776">
                  <w:pPr>
                    <w:jc w:val="center"/>
                    <w:rPr>
                      <w:b/>
                      <w:sz w:val="18"/>
                      <w:szCs w:val="18"/>
                    </w:rPr>
                  </w:pPr>
                </w:p>
              </w:tc>
              <w:tc>
                <w:tcPr>
                  <w:tcW w:w="1020" w:type="dxa"/>
                  <w:vMerge/>
                  <w:tcBorders>
                    <w:bottom w:val="single" w:sz="12" w:space="0" w:color="auto"/>
                  </w:tcBorders>
                  <w:shd w:val="clear" w:color="auto" w:fill="BFBFBF" w:themeFill="background1" w:themeFillShade="BF"/>
                  <w:vAlign w:val="center"/>
                </w:tcPr>
                <w:p w14:paraId="3980DDC1" w14:textId="77777777" w:rsidR="008C7541" w:rsidRPr="00D97DAA" w:rsidRDefault="008C7541" w:rsidP="006F4776">
                  <w:pPr>
                    <w:jc w:val="center"/>
                    <w:rPr>
                      <w:b/>
                      <w:sz w:val="18"/>
                      <w:szCs w:val="18"/>
                    </w:rPr>
                  </w:pPr>
                </w:p>
              </w:tc>
              <w:tc>
                <w:tcPr>
                  <w:tcW w:w="1134" w:type="dxa"/>
                  <w:tcBorders>
                    <w:bottom w:val="single" w:sz="12" w:space="0" w:color="auto"/>
                  </w:tcBorders>
                  <w:shd w:val="clear" w:color="auto" w:fill="BFBFBF" w:themeFill="background1" w:themeFillShade="BF"/>
                  <w:vAlign w:val="center"/>
                </w:tcPr>
                <w:p w14:paraId="1FC7F747" w14:textId="77777777" w:rsidR="008C7541" w:rsidRPr="00D97DAA" w:rsidRDefault="008C7541" w:rsidP="006F4776">
                  <w:pPr>
                    <w:jc w:val="center"/>
                    <w:rPr>
                      <w:b/>
                      <w:sz w:val="18"/>
                      <w:szCs w:val="18"/>
                    </w:rPr>
                  </w:pPr>
                  <w:r w:rsidRPr="00D97DAA">
                    <w:rPr>
                      <w:b/>
                      <w:sz w:val="18"/>
                      <w:szCs w:val="18"/>
                    </w:rPr>
                    <w:t>Este</w:t>
                  </w:r>
                </w:p>
              </w:tc>
              <w:tc>
                <w:tcPr>
                  <w:tcW w:w="1134" w:type="dxa"/>
                  <w:tcBorders>
                    <w:bottom w:val="single" w:sz="12" w:space="0" w:color="auto"/>
                  </w:tcBorders>
                  <w:shd w:val="clear" w:color="auto" w:fill="BFBFBF" w:themeFill="background1" w:themeFillShade="BF"/>
                  <w:vAlign w:val="center"/>
                </w:tcPr>
                <w:p w14:paraId="5566212E" w14:textId="77777777" w:rsidR="008C7541" w:rsidRPr="00D97DAA" w:rsidRDefault="008C7541" w:rsidP="006F4776">
                  <w:pPr>
                    <w:jc w:val="center"/>
                    <w:rPr>
                      <w:b/>
                      <w:sz w:val="18"/>
                      <w:szCs w:val="18"/>
                    </w:rPr>
                  </w:pPr>
                  <w:r w:rsidRPr="00D97DAA">
                    <w:rPr>
                      <w:b/>
                      <w:sz w:val="18"/>
                      <w:szCs w:val="18"/>
                    </w:rPr>
                    <w:t>Norte</w:t>
                  </w:r>
                </w:p>
              </w:tc>
              <w:tc>
                <w:tcPr>
                  <w:tcW w:w="1020" w:type="dxa"/>
                  <w:vMerge/>
                  <w:tcBorders>
                    <w:bottom w:val="single" w:sz="12" w:space="0" w:color="auto"/>
                  </w:tcBorders>
                  <w:shd w:val="clear" w:color="auto" w:fill="BFBFBF" w:themeFill="background1" w:themeFillShade="BF"/>
                  <w:vAlign w:val="center"/>
                </w:tcPr>
                <w:p w14:paraId="4A13B901" w14:textId="77777777" w:rsidR="008C7541" w:rsidRPr="00D97DAA" w:rsidRDefault="008C7541" w:rsidP="006F4776">
                  <w:pPr>
                    <w:jc w:val="center"/>
                    <w:rPr>
                      <w:b/>
                      <w:sz w:val="18"/>
                      <w:szCs w:val="18"/>
                    </w:rPr>
                  </w:pPr>
                </w:p>
              </w:tc>
              <w:tc>
                <w:tcPr>
                  <w:tcW w:w="1020" w:type="dxa"/>
                  <w:vMerge/>
                  <w:tcBorders>
                    <w:bottom w:val="single" w:sz="12" w:space="0" w:color="auto"/>
                  </w:tcBorders>
                  <w:shd w:val="clear" w:color="auto" w:fill="BFBFBF" w:themeFill="background1" w:themeFillShade="BF"/>
                  <w:vAlign w:val="center"/>
                </w:tcPr>
                <w:p w14:paraId="71AD264A" w14:textId="77777777" w:rsidR="008C7541" w:rsidRPr="00D97DAA" w:rsidRDefault="008C7541" w:rsidP="006F4776">
                  <w:pPr>
                    <w:jc w:val="center"/>
                    <w:rPr>
                      <w:b/>
                      <w:sz w:val="18"/>
                      <w:szCs w:val="18"/>
                    </w:rPr>
                  </w:pPr>
                </w:p>
              </w:tc>
            </w:tr>
            <w:tr w:rsidR="008C7541" w:rsidRPr="00D97DAA" w14:paraId="7410E740" w14:textId="77777777" w:rsidTr="008C7541">
              <w:trPr>
                <w:trHeight w:val="227"/>
                <w:jc w:val="center"/>
              </w:trPr>
              <w:tc>
                <w:tcPr>
                  <w:tcW w:w="1020" w:type="dxa"/>
                  <w:vMerge w:val="restart"/>
                  <w:tcBorders>
                    <w:top w:val="single" w:sz="12" w:space="0" w:color="auto"/>
                  </w:tcBorders>
                  <w:vAlign w:val="center"/>
                </w:tcPr>
                <w:p w14:paraId="742A6688" w14:textId="77777777" w:rsidR="00DC7A10" w:rsidRPr="00D97DAA" w:rsidRDefault="00DC7A10" w:rsidP="006F4776">
                  <w:pPr>
                    <w:jc w:val="center"/>
                    <w:rPr>
                      <w:sz w:val="18"/>
                      <w:szCs w:val="18"/>
                    </w:rPr>
                  </w:pPr>
                  <w:r w:rsidRPr="00D97DAA">
                    <w:rPr>
                      <w:sz w:val="18"/>
                      <w:szCs w:val="18"/>
                    </w:rPr>
                    <w:t>Suroeste</w:t>
                  </w:r>
                </w:p>
              </w:tc>
              <w:tc>
                <w:tcPr>
                  <w:tcW w:w="1020" w:type="dxa"/>
                  <w:tcBorders>
                    <w:top w:val="single" w:sz="12" w:space="0" w:color="auto"/>
                  </w:tcBorders>
                  <w:vAlign w:val="center"/>
                </w:tcPr>
                <w:p w14:paraId="19AC6D23" w14:textId="77777777" w:rsidR="00DC7A10" w:rsidRPr="00D97DAA" w:rsidRDefault="00DC7A10" w:rsidP="006F4776">
                  <w:pPr>
                    <w:jc w:val="center"/>
                    <w:rPr>
                      <w:sz w:val="18"/>
                      <w:szCs w:val="18"/>
                    </w:rPr>
                  </w:pPr>
                  <w:r w:rsidRPr="00D97DAA">
                    <w:rPr>
                      <w:sz w:val="18"/>
                      <w:szCs w:val="18"/>
                    </w:rPr>
                    <w:t>Inicio</w:t>
                  </w:r>
                </w:p>
              </w:tc>
              <w:tc>
                <w:tcPr>
                  <w:tcW w:w="1134" w:type="dxa"/>
                  <w:tcBorders>
                    <w:top w:val="single" w:sz="12" w:space="0" w:color="auto"/>
                  </w:tcBorders>
                  <w:vAlign w:val="center"/>
                </w:tcPr>
                <w:p w14:paraId="06E3A9C4" w14:textId="77777777" w:rsidR="00DC7A10" w:rsidRPr="00D97DAA" w:rsidRDefault="00DC7A10" w:rsidP="006F4776">
                  <w:pPr>
                    <w:jc w:val="center"/>
                    <w:rPr>
                      <w:sz w:val="18"/>
                      <w:szCs w:val="18"/>
                    </w:rPr>
                  </w:pPr>
                  <w:r w:rsidRPr="00D97DAA">
                    <w:rPr>
                      <w:sz w:val="18"/>
                      <w:szCs w:val="18"/>
                    </w:rPr>
                    <w:t>361.585</w:t>
                  </w:r>
                </w:p>
              </w:tc>
              <w:tc>
                <w:tcPr>
                  <w:tcW w:w="1134" w:type="dxa"/>
                  <w:tcBorders>
                    <w:top w:val="single" w:sz="12" w:space="0" w:color="auto"/>
                  </w:tcBorders>
                  <w:vAlign w:val="center"/>
                </w:tcPr>
                <w:p w14:paraId="66F473B5" w14:textId="77777777" w:rsidR="00DC7A10" w:rsidRPr="00D97DAA" w:rsidRDefault="00DC7A10" w:rsidP="006F4776">
                  <w:pPr>
                    <w:jc w:val="center"/>
                    <w:rPr>
                      <w:sz w:val="18"/>
                      <w:szCs w:val="18"/>
                    </w:rPr>
                  </w:pPr>
                  <w:r w:rsidRPr="00D97DAA">
                    <w:rPr>
                      <w:sz w:val="18"/>
                      <w:szCs w:val="18"/>
                    </w:rPr>
                    <w:t>6.959.061</w:t>
                  </w:r>
                </w:p>
              </w:tc>
              <w:tc>
                <w:tcPr>
                  <w:tcW w:w="1020" w:type="dxa"/>
                  <w:vMerge w:val="restart"/>
                  <w:tcBorders>
                    <w:top w:val="single" w:sz="12" w:space="0" w:color="auto"/>
                  </w:tcBorders>
                  <w:vAlign w:val="center"/>
                </w:tcPr>
                <w:p w14:paraId="4B07C6BD" w14:textId="77777777" w:rsidR="00DC7A10" w:rsidRPr="00D97DAA" w:rsidRDefault="00DC7A10" w:rsidP="006F4776">
                  <w:pPr>
                    <w:jc w:val="center"/>
                    <w:rPr>
                      <w:sz w:val="18"/>
                      <w:szCs w:val="18"/>
                    </w:rPr>
                  </w:pPr>
                  <w:r w:rsidRPr="00D97DAA">
                    <w:rPr>
                      <w:sz w:val="18"/>
                      <w:szCs w:val="18"/>
                    </w:rPr>
                    <w:t>33</w:t>
                  </w:r>
                </w:p>
              </w:tc>
              <w:tc>
                <w:tcPr>
                  <w:tcW w:w="1020" w:type="dxa"/>
                  <w:vMerge w:val="restart"/>
                  <w:tcBorders>
                    <w:top w:val="single" w:sz="12" w:space="0" w:color="auto"/>
                  </w:tcBorders>
                  <w:vAlign w:val="center"/>
                </w:tcPr>
                <w:p w14:paraId="04600E4A" w14:textId="77777777" w:rsidR="00DC7A10" w:rsidRPr="00D97DAA" w:rsidRDefault="00DC7A10" w:rsidP="006F4776">
                  <w:pPr>
                    <w:jc w:val="center"/>
                    <w:rPr>
                      <w:sz w:val="18"/>
                      <w:szCs w:val="18"/>
                    </w:rPr>
                  </w:pPr>
                  <w:r w:rsidRPr="00D97DAA">
                    <w:rPr>
                      <w:sz w:val="18"/>
                      <w:szCs w:val="18"/>
                    </w:rPr>
                    <w:t>1,9</w:t>
                  </w:r>
                </w:p>
              </w:tc>
            </w:tr>
            <w:tr w:rsidR="008C7541" w:rsidRPr="00D97DAA" w14:paraId="08FDA3B2" w14:textId="77777777" w:rsidTr="008C7541">
              <w:trPr>
                <w:trHeight w:val="227"/>
                <w:jc w:val="center"/>
              </w:trPr>
              <w:tc>
                <w:tcPr>
                  <w:tcW w:w="1020" w:type="dxa"/>
                  <w:vMerge/>
                  <w:tcBorders>
                    <w:bottom w:val="single" w:sz="12" w:space="0" w:color="auto"/>
                  </w:tcBorders>
                  <w:vAlign w:val="center"/>
                </w:tcPr>
                <w:p w14:paraId="47846F32" w14:textId="77777777" w:rsidR="00DC7A10" w:rsidRPr="00D97DAA" w:rsidRDefault="00DC7A10" w:rsidP="006F4776">
                  <w:pPr>
                    <w:jc w:val="center"/>
                    <w:rPr>
                      <w:sz w:val="18"/>
                      <w:szCs w:val="18"/>
                    </w:rPr>
                  </w:pPr>
                </w:p>
              </w:tc>
              <w:tc>
                <w:tcPr>
                  <w:tcW w:w="1020" w:type="dxa"/>
                  <w:tcBorders>
                    <w:bottom w:val="single" w:sz="12" w:space="0" w:color="auto"/>
                  </w:tcBorders>
                  <w:vAlign w:val="center"/>
                </w:tcPr>
                <w:p w14:paraId="3EAAAF33" w14:textId="77777777" w:rsidR="00DC7A10" w:rsidRPr="00D97DAA" w:rsidRDefault="00DC7A10" w:rsidP="006F4776">
                  <w:pPr>
                    <w:jc w:val="center"/>
                    <w:rPr>
                      <w:sz w:val="18"/>
                      <w:szCs w:val="18"/>
                    </w:rPr>
                  </w:pPr>
                  <w:r w:rsidRPr="00D97DAA">
                    <w:rPr>
                      <w:sz w:val="18"/>
                      <w:szCs w:val="18"/>
                    </w:rPr>
                    <w:t>Termino</w:t>
                  </w:r>
                </w:p>
              </w:tc>
              <w:tc>
                <w:tcPr>
                  <w:tcW w:w="1134" w:type="dxa"/>
                  <w:tcBorders>
                    <w:bottom w:val="single" w:sz="12" w:space="0" w:color="auto"/>
                  </w:tcBorders>
                  <w:vAlign w:val="center"/>
                </w:tcPr>
                <w:p w14:paraId="35100FCB" w14:textId="77777777" w:rsidR="00DC7A10" w:rsidRPr="00D97DAA" w:rsidRDefault="00DC7A10" w:rsidP="006F4776">
                  <w:pPr>
                    <w:jc w:val="center"/>
                    <w:rPr>
                      <w:sz w:val="18"/>
                      <w:szCs w:val="18"/>
                    </w:rPr>
                  </w:pPr>
                  <w:r w:rsidRPr="00D97DAA">
                    <w:rPr>
                      <w:sz w:val="18"/>
                      <w:szCs w:val="18"/>
                    </w:rPr>
                    <w:t>361.551</w:t>
                  </w:r>
                </w:p>
              </w:tc>
              <w:tc>
                <w:tcPr>
                  <w:tcW w:w="1134" w:type="dxa"/>
                  <w:tcBorders>
                    <w:bottom w:val="single" w:sz="12" w:space="0" w:color="auto"/>
                  </w:tcBorders>
                  <w:vAlign w:val="center"/>
                </w:tcPr>
                <w:p w14:paraId="443AB789" w14:textId="77777777" w:rsidR="00DC7A10" w:rsidRPr="00D97DAA" w:rsidRDefault="00DC7A10" w:rsidP="006F4776">
                  <w:pPr>
                    <w:jc w:val="center"/>
                    <w:rPr>
                      <w:sz w:val="18"/>
                      <w:szCs w:val="18"/>
                    </w:rPr>
                  </w:pPr>
                  <w:r w:rsidRPr="00D97DAA">
                    <w:rPr>
                      <w:sz w:val="18"/>
                      <w:szCs w:val="18"/>
                    </w:rPr>
                    <w:t>6.959.081</w:t>
                  </w:r>
                </w:p>
              </w:tc>
              <w:tc>
                <w:tcPr>
                  <w:tcW w:w="1020" w:type="dxa"/>
                  <w:vMerge/>
                  <w:tcBorders>
                    <w:bottom w:val="single" w:sz="12" w:space="0" w:color="auto"/>
                  </w:tcBorders>
                  <w:vAlign w:val="center"/>
                </w:tcPr>
                <w:p w14:paraId="1B9FE5FA" w14:textId="77777777" w:rsidR="00DC7A10" w:rsidRPr="00D97DAA" w:rsidRDefault="00DC7A10" w:rsidP="006F4776">
                  <w:pPr>
                    <w:jc w:val="center"/>
                    <w:rPr>
                      <w:sz w:val="18"/>
                      <w:szCs w:val="18"/>
                    </w:rPr>
                  </w:pPr>
                </w:p>
              </w:tc>
              <w:tc>
                <w:tcPr>
                  <w:tcW w:w="1020" w:type="dxa"/>
                  <w:vMerge/>
                  <w:tcBorders>
                    <w:bottom w:val="single" w:sz="12" w:space="0" w:color="auto"/>
                  </w:tcBorders>
                  <w:vAlign w:val="center"/>
                </w:tcPr>
                <w:p w14:paraId="60466E2D" w14:textId="77777777" w:rsidR="00DC7A10" w:rsidRPr="00D97DAA" w:rsidRDefault="00DC7A10" w:rsidP="006F4776">
                  <w:pPr>
                    <w:jc w:val="center"/>
                    <w:rPr>
                      <w:sz w:val="18"/>
                      <w:szCs w:val="18"/>
                    </w:rPr>
                  </w:pPr>
                </w:p>
              </w:tc>
            </w:tr>
            <w:tr w:rsidR="008C7541" w:rsidRPr="00D97DAA" w14:paraId="44308446" w14:textId="77777777" w:rsidTr="008C7541">
              <w:trPr>
                <w:trHeight w:val="227"/>
                <w:jc w:val="center"/>
              </w:trPr>
              <w:tc>
                <w:tcPr>
                  <w:tcW w:w="1020" w:type="dxa"/>
                  <w:vMerge w:val="restart"/>
                  <w:tcBorders>
                    <w:top w:val="single" w:sz="12" w:space="0" w:color="auto"/>
                  </w:tcBorders>
                  <w:vAlign w:val="center"/>
                </w:tcPr>
                <w:p w14:paraId="057D93FF" w14:textId="77777777" w:rsidR="00DC7A10" w:rsidRPr="00D97DAA" w:rsidRDefault="00DC7A10" w:rsidP="006F4776">
                  <w:pPr>
                    <w:jc w:val="center"/>
                    <w:rPr>
                      <w:sz w:val="18"/>
                      <w:szCs w:val="18"/>
                    </w:rPr>
                  </w:pPr>
                  <w:r w:rsidRPr="00D97DAA">
                    <w:rPr>
                      <w:sz w:val="18"/>
                      <w:szCs w:val="18"/>
                    </w:rPr>
                    <w:t>Sureste</w:t>
                  </w:r>
                </w:p>
              </w:tc>
              <w:tc>
                <w:tcPr>
                  <w:tcW w:w="1020" w:type="dxa"/>
                  <w:tcBorders>
                    <w:top w:val="single" w:sz="12" w:space="0" w:color="auto"/>
                  </w:tcBorders>
                  <w:vAlign w:val="center"/>
                </w:tcPr>
                <w:p w14:paraId="3DA3572F" w14:textId="77777777" w:rsidR="00DC7A10" w:rsidRPr="00D97DAA" w:rsidRDefault="00DC7A10" w:rsidP="006F4776">
                  <w:pPr>
                    <w:jc w:val="center"/>
                    <w:rPr>
                      <w:sz w:val="18"/>
                      <w:szCs w:val="18"/>
                    </w:rPr>
                  </w:pPr>
                  <w:r w:rsidRPr="00D97DAA">
                    <w:rPr>
                      <w:sz w:val="18"/>
                      <w:szCs w:val="18"/>
                    </w:rPr>
                    <w:t>Inicio</w:t>
                  </w:r>
                </w:p>
              </w:tc>
              <w:tc>
                <w:tcPr>
                  <w:tcW w:w="1134" w:type="dxa"/>
                  <w:tcBorders>
                    <w:top w:val="single" w:sz="12" w:space="0" w:color="auto"/>
                  </w:tcBorders>
                  <w:vAlign w:val="center"/>
                </w:tcPr>
                <w:p w14:paraId="3E546CBB" w14:textId="77777777" w:rsidR="00DC7A10" w:rsidRPr="00D97DAA" w:rsidRDefault="00DC7A10" w:rsidP="006F4776">
                  <w:pPr>
                    <w:jc w:val="center"/>
                    <w:rPr>
                      <w:sz w:val="18"/>
                      <w:szCs w:val="18"/>
                    </w:rPr>
                  </w:pPr>
                  <w:r w:rsidRPr="00D97DAA">
                    <w:rPr>
                      <w:sz w:val="18"/>
                      <w:szCs w:val="18"/>
                    </w:rPr>
                    <w:t>361.592</w:t>
                  </w:r>
                </w:p>
              </w:tc>
              <w:tc>
                <w:tcPr>
                  <w:tcW w:w="1134" w:type="dxa"/>
                  <w:tcBorders>
                    <w:top w:val="single" w:sz="12" w:space="0" w:color="auto"/>
                  </w:tcBorders>
                  <w:vAlign w:val="center"/>
                </w:tcPr>
                <w:p w14:paraId="47DC26C9" w14:textId="77777777" w:rsidR="00DC7A10" w:rsidRPr="00D97DAA" w:rsidRDefault="00DC7A10" w:rsidP="006F4776">
                  <w:pPr>
                    <w:jc w:val="center"/>
                    <w:rPr>
                      <w:sz w:val="18"/>
                      <w:szCs w:val="18"/>
                    </w:rPr>
                  </w:pPr>
                  <w:r w:rsidRPr="00D97DAA">
                    <w:rPr>
                      <w:sz w:val="18"/>
                      <w:szCs w:val="18"/>
                    </w:rPr>
                    <w:t>6.959.059</w:t>
                  </w:r>
                </w:p>
              </w:tc>
              <w:tc>
                <w:tcPr>
                  <w:tcW w:w="1020" w:type="dxa"/>
                  <w:vMerge w:val="restart"/>
                  <w:tcBorders>
                    <w:top w:val="single" w:sz="12" w:space="0" w:color="auto"/>
                  </w:tcBorders>
                  <w:vAlign w:val="center"/>
                </w:tcPr>
                <w:p w14:paraId="63C8D997" w14:textId="77777777" w:rsidR="00DC7A10" w:rsidRPr="00D97DAA" w:rsidRDefault="00DC7A10" w:rsidP="006F4776">
                  <w:pPr>
                    <w:jc w:val="center"/>
                    <w:rPr>
                      <w:sz w:val="18"/>
                      <w:szCs w:val="18"/>
                    </w:rPr>
                  </w:pPr>
                  <w:r w:rsidRPr="00D97DAA">
                    <w:rPr>
                      <w:sz w:val="18"/>
                      <w:szCs w:val="18"/>
                    </w:rPr>
                    <w:t>180</w:t>
                  </w:r>
                </w:p>
              </w:tc>
              <w:tc>
                <w:tcPr>
                  <w:tcW w:w="1020" w:type="dxa"/>
                  <w:vMerge w:val="restart"/>
                  <w:tcBorders>
                    <w:top w:val="single" w:sz="12" w:space="0" w:color="auto"/>
                  </w:tcBorders>
                  <w:vAlign w:val="center"/>
                </w:tcPr>
                <w:p w14:paraId="2B505744" w14:textId="77777777" w:rsidR="00DC7A10" w:rsidRPr="00D97DAA" w:rsidRDefault="00DC7A10" w:rsidP="006F4776">
                  <w:pPr>
                    <w:jc w:val="center"/>
                    <w:rPr>
                      <w:sz w:val="18"/>
                      <w:szCs w:val="18"/>
                    </w:rPr>
                  </w:pPr>
                  <w:r w:rsidRPr="00D97DAA">
                    <w:rPr>
                      <w:sz w:val="18"/>
                      <w:szCs w:val="18"/>
                    </w:rPr>
                    <w:t>1,9</w:t>
                  </w:r>
                </w:p>
              </w:tc>
            </w:tr>
            <w:tr w:rsidR="008C7541" w:rsidRPr="00D97DAA" w14:paraId="4E53BD06" w14:textId="77777777" w:rsidTr="008C7541">
              <w:trPr>
                <w:trHeight w:val="227"/>
                <w:jc w:val="center"/>
              </w:trPr>
              <w:tc>
                <w:tcPr>
                  <w:tcW w:w="1020" w:type="dxa"/>
                  <w:vMerge/>
                  <w:tcBorders>
                    <w:bottom w:val="single" w:sz="12" w:space="0" w:color="auto"/>
                  </w:tcBorders>
                  <w:vAlign w:val="center"/>
                </w:tcPr>
                <w:p w14:paraId="144F5097" w14:textId="77777777" w:rsidR="00DC7A10" w:rsidRPr="00D97DAA" w:rsidRDefault="00DC7A10" w:rsidP="006F4776">
                  <w:pPr>
                    <w:jc w:val="center"/>
                    <w:rPr>
                      <w:sz w:val="18"/>
                      <w:szCs w:val="18"/>
                    </w:rPr>
                  </w:pPr>
                </w:p>
              </w:tc>
              <w:tc>
                <w:tcPr>
                  <w:tcW w:w="1020" w:type="dxa"/>
                  <w:tcBorders>
                    <w:bottom w:val="single" w:sz="12" w:space="0" w:color="auto"/>
                  </w:tcBorders>
                  <w:vAlign w:val="center"/>
                </w:tcPr>
                <w:p w14:paraId="41D37E8E" w14:textId="77777777" w:rsidR="00DC7A10" w:rsidRPr="00D97DAA" w:rsidRDefault="00DC7A10" w:rsidP="006F4776">
                  <w:pPr>
                    <w:jc w:val="center"/>
                    <w:rPr>
                      <w:sz w:val="18"/>
                      <w:szCs w:val="18"/>
                    </w:rPr>
                  </w:pPr>
                  <w:r w:rsidRPr="00D97DAA">
                    <w:rPr>
                      <w:sz w:val="18"/>
                      <w:szCs w:val="18"/>
                    </w:rPr>
                    <w:t>Termino</w:t>
                  </w:r>
                </w:p>
              </w:tc>
              <w:tc>
                <w:tcPr>
                  <w:tcW w:w="1134" w:type="dxa"/>
                  <w:tcBorders>
                    <w:bottom w:val="single" w:sz="12" w:space="0" w:color="auto"/>
                  </w:tcBorders>
                  <w:vAlign w:val="center"/>
                </w:tcPr>
                <w:p w14:paraId="69AAF549" w14:textId="77777777" w:rsidR="00DC7A10" w:rsidRPr="00D97DAA" w:rsidRDefault="00DC7A10" w:rsidP="006F4776">
                  <w:pPr>
                    <w:jc w:val="center"/>
                    <w:rPr>
                      <w:sz w:val="18"/>
                      <w:szCs w:val="18"/>
                    </w:rPr>
                  </w:pPr>
                  <w:r w:rsidRPr="00D97DAA">
                    <w:rPr>
                      <w:sz w:val="18"/>
                      <w:szCs w:val="18"/>
                    </w:rPr>
                    <w:t>361.762</w:t>
                  </w:r>
                </w:p>
              </w:tc>
              <w:tc>
                <w:tcPr>
                  <w:tcW w:w="1134" w:type="dxa"/>
                  <w:tcBorders>
                    <w:bottom w:val="single" w:sz="12" w:space="0" w:color="auto"/>
                  </w:tcBorders>
                  <w:vAlign w:val="center"/>
                </w:tcPr>
                <w:p w14:paraId="5E90DA58" w14:textId="77777777" w:rsidR="00DC7A10" w:rsidRPr="00D97DAA" w:rsidRDefault="00DC7A10" w:rsidP="006F4776">
                  <w:pPr>
                    <w:jc w:val="center"/>
                    <w:rPr>
                      <w:sz w:val="18"/>
                      <w:szCs w:val="18"/>
                    </w:rPr>
                  </w:pPr>
                  <w:r w:rsidRPr="00D97DAA">
                    <w:rPr>
                      <w:sz w:val="18"/>
                      <w:szCs w:val="18"/>
                    </w:rPr>
                    <w:t>6.958.982</w:t>
                  </w:r>
                </w:p>
              </w:tc>
              <w:tc>
                <w:tcPr>
                  <w:tcW w:w="1020" w:type="dxa"/>
                  <w:vMerge/>
                  <w:tcBorders>
                    <w:bottom w:val="single" w:sz="12" w:space="0" w:color="auto"/>
                  </w:tcBorders>
                  <w:vAlign w:val="center"/>
                </w:tcPr>
                <w:p w14:paraId="7615403A" w14:textId="77777777" w:rsidR="00DC7A10" w:rsidRPr="00D97DAA" w:rsidRDefault="00DC7A10" w:rsidP="006F4776">
                  <w:pPr>
                    <w:jc w:val="center"/>
                    <w:rPr>
                      <w:sz w:val="18"/>
                      <w:szCs w:val="18"/>
                    </w:rPr>
                  </w:pPr>
                </w:p>
              </w:tc>
              <w:tc>
                <w:tcPr>
                  <w:tcW w:w="1020" w:type="dxa"/>
                  <w:vMerge/>
                  <w:tcBorders>
                    <w:bottom w:val="single" w:sz="12" w:space="0" w:color="auto"/>
                  </w:tcBorders>
                  <w:vAlign w:val="center"/>
                </w:tcPr>
                <w:p w14:paraId="284DDE3E" w14:textId="77777777" w:rsidR="00DC7A10" w:rsidRPr="00D97DAA" w:rsidRDefault="00DC7A10" w:rsidP="006F4776">
                  <w:pPr>
                    <w:jc w:val="center"/>
                    <w:rPr>
                      <w:sz w:val="18"/>
                      <w:szCs w:val="18"/>
                    </w:rPr>
                  </w:pPr>
                </w:p>
              </w:tc>
            </w:tr>
            <w:tr w:rsidR="008C7541" w:rsidRPr="00D97DAA" w14:paraId="0B7D1518" w14:textId="77777777" w:rsidTr="008C7541">
              <w:trPr>
                <w:trHeight w:val="227"/>
                <w:jc w:val="center"/>
              </w:trPr>
              <w:tc>
                <w:tcPr>
                  <w:tcW w:w="1020" w:type="dxa"/>
                  <w:vMerge w:val="restart"/>
                  <w:tcBorders>
                    <w:top w:val="single" w:sz="12" w:space="0" w:color="auto"/>
                  </w:tcBorders>
                  <w:vAlign w:val="center"/>
                </w:tcPr>
                <w:p w14:paraId="7D877A79" w14:textId="77777777" w:rsidR="00DC7A10" w:rsidRPr="00D97DAA" w:rsidRDefault="00E27D44" w:rsidP="006F4776">
                  <w:pPr>
                    <w:jc w:val="center"/>
                    <w:rPr>
                      <w:sz w:val="18"/>
                      <w:szCs w:val="18"/>
                    </w:rPr>
                  </w:pPr>
                  <w:r w:rsidRPr="00D97DAA">
                    <w:rPr>
                      <w:sz w:val="18"/>
                      <w:szCs w:val="18"/>
                    </w:rPr>
                    <w:t>Nor</w:t>
                  </w:r>
                  <w:r w:rsidR="00DC7A10" w:rsidRPr="00D97DAA">
                    <w:rPr>
                      <w:sz w:val="18"/>
                      <w:szCs w:val="18"/>
                    </w:rPr>
                    <w:t>este</w:t>
                  </w:r>
                </w:p>
              </w:tc>
              <w:tc>
                <w:tcPr>
                  <w:tcW w:w="1020" w:type="dxa"/>
                  <w:tcBorders>
                    <w:top w:val="single" w:sz="12" w:space="0" w:color="auto"/>
                  </w:tcBorders>
                  <w:vAlign w:val="center"/>
                </w:tcPr>
                <w:p w14:paraId="5172785B" w14:textId="77777777" w:rsidR="00DC7A10" w:rsidRPr="00D97DAA" w:rsidRDefault="00DC7A10" w:rsidP="006F4776">
                  <w:pPr>
                    <w:jc w:val="center"/>
                    <w:rPr>
                      <w:sz w:val="18"/>
                      <w:szCs w:val="18"/>
                    </w:rPr>
                  </w:pPr>
                  <w:r w:rsidRPr="00D97DAA">
                    <w:rPr>
                      <w:sz w:val="18"/>
                      <w:szCs w:val="18"/>
                    </w:rPr>
                    <w:t>Inicio</w:t>
                  </w:r>
                </w:p>
              </w:tc>
              <w:tc>
                <w:tcPr>
                  <w:tcW w:w="1134" w:type="dxa"/>
                  <w:tcBorders>
                    <w:top w:val="single" w:sz="12" w:space="0" w:color="auto"/>
                  </w:tcBorders>
                  <w:vAlign w:val="center"/>
                </w:tcPr>
                <w:p w14:paraId="2F801366" w14:textId="77777777" w:rsidR="00DC7A10" w:rsidRPr="00D97DAA" w:rsidRDefault="00DC7A10" w:rsidP="006F4776">
                  <w:pPr>
                    <w:jc w:val="center"/>
                    <w:rPr>
                      <w:sz w:val="18"/>
                      <w:szCs w:val="18"/>
                    </w:rPr>
                  </w:pPr>
                  <w:r w:rsidRPr="00D97DAA">
                    <w:rPr>
                      <w:sz w:val="18"/>
                      <w:szCs w:val="18"/>
                    </w:rPr>
                    <w:t>361.534</w:t>
                  </w:r>
                </w:p>
              </w:tc>
              <w:tc>
                <w:tcPr>
                  <w:tcW w:w="1134" w:type="dxa"/>
                  <w:tcBorders>
                    <w:top w:val="single" w:sz="12" w:space="0" w:color="auto"/>
                  </w:tcBorders>
                  <w:vAlign w:val="center"/>
                </w:tcPr>
                <w:p w14:paraId="5F750FD0" w14:textId="77777777" w:rsidR="00DC7A10" w:rsidRPr="00D97DAA" w:rsidRDefault="00DC7A10" w:rsidP="006F4776">
                  <w:pPr>
                    <w:jc w:val="center"/>
                    <w:rPr>
                      <w:sz w:val="18"/>
                      <w:szCs w:val="18"/>
                    </w:rPr>
                  </w:pPr>
                  <w:r w:rsidRPr="00D97DAA">
                    <w:rPr>
                      <w:sz w:val="18"/>
                      <w:szCs w:val="18"/>
                    </w:rPr>
                    <w:t>6.959.243</w:t>
                  </w:r>
                </w:p>
              </w:tc>
              <w:tc>
                <w:tcPr>
                  <w:tcW w:w="1020" w:type="dxa"/>
                  <w:vMerge w:val="restart"/>
                  <w:tcBorders>
                    <w:top w:val="single" w:sz="12" w:space="0" w:color="auto"/>
                  </w:tcBorders>
                  <w:vAlign w:val="center"/>
                </w:tcPr>
                <w:p w14:paraId="28EC7DA6" w14:textId="77777777" w:rsidR="00DC7A10" w:rsidRPr="00D97DAA" w:rsidRDefault="00DC7A10" w:rsidP="006F4776">
                  <w:pPr>
                    <w:jc w:val="center"/>
                    <w:rPr>
                      <w:sz w:val="18"/>
                      <w:szCs w:val="18"/>
                    </w:rPr>
                  </w:pPr>
                  <w:r w:rsidRPr="00D97DAA">
                    <w:rPr>
                      <w:sz w:val="18"/>
                      <w:szCs w:val="18"/>
                    </w:rPr>
                    <w:t>115</w:t>
                  </w:r>
                </w:p>
              </w:tc>
              <w:tc>
                <w:tcPr>
                  <w:tcW w:w="1020" w:type="dxa"/>
                  <w:vMerge w:val="restart"/>
                  <w:tcBorders>
                    <w:top w:val="single" w:sz="12" w:space="0" w:color="auto"/>
                  </w:tcBorders>
                  <w:vAlign w:val="center"/>
                </w:tcPr>
                <w:p w14:paraId="139D100A" w14:textId="77777777" w:rsidR="00DC7A10" w:rsidRPr="00D97DAA" w:rsidRDefault="00DC7A10" w:rsidP="006F4776">
                  <w:pPr>
                    <w:jc w:val="center"/>
                    <w:rPr>
                      <w:sz w:val="18"/>
                      <w:szCs w:val="18"/>
                    </w:rPr>
                  </w:pPr>
                  <w:r w:rsidRPr="00D97DAA">
                    <w:rPr>
                      <w:sz w:val="18"/>
                      <w:szCs w:val="18"/>
                    </w:rPr>
                    <w:t>2,3</w:t>
                  </w:r>
                </w:p>
              </w:tc>
            </w:tr>
            <w:tr w:rsidR="008C7541" w:rsidRPr="00D97DAA" w14:paraId="47D9303F" w14:textId="77777777" w:rsidTr="008C7541">
              <w:trPr>
                <w:trHeight w:val="227"/>
                <w:jc w:val="center"/>
              </w:trPr>
              <w:tc>
                <w:tcPr>
                  <w:tcW w:w="1020" w:type="dxa"/>
                  <w:vMerge/>
                  <w:tcBorders>
                    <w:bottom w:val="single" w:sz="12" w:space="0" w:color="auto"/>
                  </w:tcBorders>
                  <w:vAlign w:val="center"/>
                </w:tcPr>
                <w:p w14:paraId="589EFBCE" w14:textId="77777777" w:rsidR="00DC7A10" w:rsidRPr="00D97DAA" w:rsidRDefault="00DC7A10" w:rsidP="006F4776">
                  <w:pPr>
                    <w:jc w:val="center"/>
                    <w:rPr>
                      <w:sz w:val="18"/>
                      <w:szCs w:val="18"/>
                    </w:rPr>
                  </w:pPr>
                </w:p>
              </w:tc>
              <w:tc>
                <w:tcPr>
                  <w:tcW w:w="1020" w:type="dxa"/>
                  <w:tcBorders>
                    <w:bottom w:val="single" w:sz="12" w:space="0" w:color="auto"/>
                  </w:tcBorders>
                  <w:vAlign w:val="center"/>
                </w:tcPr>
                <w:p w14:paraId="662EEF9E" w14:textId="77777777" w:rsidR="00DC7A10" w:rsidRPr="00D97DAA" w:rsidRDefault="00DC7A10" w:rsidP="006F4776">
                  <w:pPr>
                    <w:jc w:val="center"/>
                    <w:rPr>
                      <w:sz w:val="18"/>
                      <w:szCs w:val="18"/>
                    </w:rPr>
                  </w:pPr>
                  <w:r w:rsidRPr="00D97DAA">
                    <w:rPr>
                      <w:sz w:val="18"/>
                      <w:szCs w:val="18"/>
                    </w:rPr>
                    <w:t>Termino</w:t>
                  </w:r>
                </w:p>
              </w:tc>
              <w:tc>
                <w:tcPr>
                  <w:tcW w:w="1134" w:type="dxa"/>
                  <w:tcBorders>
                    <w:bottom w:val="single" w:sz="12" w:space="0" w:color="auto"/>
                  </w:tcBorders>
                  <w:vAlign w:val="center"/>
                </w:tcPr>
                <w:p w14:paraId="31AB5BD0" w14:textId="77777777" w:rsidR="00DC7A10" w:rsidRPr="00D97DAA" w:rsidRDefault="00DC7A10" w:rsidP="006F4776">
                  <w:pPr>
                    <w:jc w:val="center"/>
                    <w:rPr>
                      <w:sz w:val="18"/>
                      <w:szCs w:val="18"/>
                    </w:rPr>
                  </w:pPr>
                  <w:r w:rsidRPr="00D97DAA">
                    <w:rPr>
                      <w:sz w:val="18"/>
                      <w:szCs w:val="18"/>
                    </w:rPr>
                    <w:t>361.426</w:t>
                  </w:r>
                </w:p>
              </w:tc>
              <w:tc>
                <w:tcPr>
                  <w:tcW w:w="1134" w:type="dxa"/>
                  <w:tcBorders>
                    <w:bottom w:val="single" w:sz="12" w:space="0" w:color="auto"/>
                  </w:tcBorders>
                  <w:vAlign w:val="center"/>
                </w:tcPr>
                <w:p w14:paraId="15EE051E" w14:textId="77777777" w:rsidR="00DC7A10" w:rsidRPr="00D97DAA" w:rsidRDefault="00DC7A10" w:rsidP="006F4776">
                  <w:pPr>
                    <w:jc w:val="center"/>
                    <w:rPr>
                      <w:sz w:val="18"/>
                      <w:szCs w:val="18"/>
                    </w:rPr>
                  </w:pPr>
                  <w:r w:rsidRPr="00D97DAA">
                    <w:rPr>
                      <w:sz w:val="18"/>
                      <w:szCs w:val="18"/>
                    </w:rPr>
                    <w:t>6.959.293</w:t>
                  </w:r>
                </w:p>
              </w:tc>
              <w:tc>
                <w:tcPr>
                  <w:tcW w:w="1020" w:type="dxa"/>
                  <w:vMerge/>
                  <w:tcBorders>
                    <w:bottom w:val="single" w:sz="12" w:space="0" w:color="auto"/>
                  </w:tcBorders>
                  <w:vAlign w:val="center"/>
                </w:tcPr>
                <w:p w14:paraId="67471F78" w14:textId="77777777" w:rsidR="00DC7A10" w:rsidRPr="00D97DAA" w:rsidRDefault="00DC7A10" w:rsidP="006F4776">
                  <w:pPr>
                    <w:jc w:val="center"/>
                    <w:rPr>
                      <w:sz w:val="18"/>
                      <w:szCs w:val="18"/>
                    </w:rPr>
                  </w:pPr>
                </w:p>
              </w:tc>
              <w:tc>
                <w:tcPr>
                  <w:tcW w:w="1020" w:type="dxa"/>
                  <w:vMerge/>
                  <w:tcBorders>
                    <w:bottom w:val="single" w:sz="12" w:space="0" w:color="auto"/>
                  </w:tcBorders>
                  <w:vAlign w:val="center"/>
                </w:tcPr>
                <w:p w14:paraId="2E8F3B0D" w14:textId="77777777" w:rsidR="00DC7A10" w:rsidRPr="00D97DAA" w:rsidRDefault="00DC7A10" w:rsidP="006F4776">
                  <w:pPr>
                    <w:jc w:val="center"/>
                    <w:rPr>
                      <w:sz w:val="18"/>
                      <w:szCs w:val="18"/>
                    </w:rPr>
                  </w:pPr>
                </w:p>
              </w:tc>
            </w:tr>
            <w:tr w:rsidR="008C7541" w:rsidRPr="00D97DAA" w14:paraId="67263B11" w14:textId="77777777" w:rsidTr="008C7541">
              <w:trPr>
                <w:trHeight w:val="227"/>
                <w:jc w:val="center"/>
              </w:trPr>
              <w:tc>
                <w:tcPr>
                  <w:tcW w:w="1020" w:type="dxa"/>
                  <w:vMerge w:val="restart"/>
                  <w:tcBorders>
                    <w:top w:val="single" w:sz="12" w:space="0" w:color="auto"/>
                  </w:tcBorders>
                  <w:vAlign w:val="center"/>
                </w:tcPr>
                <w:p w14:paraId="721CC883" w14:textId="77777777" w:rsidR="008C7541" w:rsidRPr="00D97DAA" w:rsidRDefault="008C7541" w:rsidP="006F4776">
                  <w:pPr>
                    <w:jc w:val="center"/>
                    <w:rPr>
                      <w:sz w:val="18"/>
                      <w:szCs w:val="18"/>
                    </w:rPr>
                  </w:pPr>
                  <w:r w:rsidRPr="00D97DAA">
                    <w:rPr>
                      <w:sz w:val="18"/>
                      <w:szCs w:val="18"/>
                    </w:rPr>
                    <w:t>Nor</w:t>
                  </w:r>
                  <w:r w:rsidR="00E27D44" w:rsidRPr="00D97DAA">
                    <w:rPr>
                      <w:sz w:val="18"/>
                      <w:szCs w:val="18"/>
                    </w:rPr>
                    <w:t>o</w:t>
                  </w:r>
                  <w:r w:rsidRPr="00D97DAA">
                    <w:rPr>
                      <w:sz w:val="18"/>
                      <w:szCs w:val="18"/>
                    </w:rPr>
                    <w:t>este</w:t>
                  </w:r>
                </w:p>
              </w:tc>
              <w:tc>
                <w:tcPr>
                  <w:tcW w:w="1020" w:type="dxa"/>
                  <w:tcBorders>
                    <w:top w:val="single" w:sz="12" w:space="0" w:color="auto"/>
                  </w:tcBorders>
                  <w:vAlign w:val="center"/>
                </w:tcPr>
                <w:p w14:paraId="55452B72" w14:textId="77777777" w:rsidR="008C7541" w:rsidRPr="00D97DAA" w:rsidRDefault="008C7541" w:rsidP="006F4776">
                  <w:pPr>
                    <w:jc w:val="center"/>
                    <w:rPr>
                      <w:sz w:val="18"/>
                      <w:szCs w:val="18"/>
                    </w:rPr>
                  </w:pPr>
                  <w:r w:rsidRPr="00D97DAA">
                    <w:rPr>
                      <w:sz w:val="18"/>
                      <w:szCs w:val="18"/>
                    </w:rPr>
                    <w:t>Inicio</w:t>
                  </w:r>
                </w:p>
              </w:tc>
              <w:tc>
                <w:tcPr>
                  <w:tcW w:w="1134" w:type="dxa"/>
                  <w:tcBorders>
                    <w:top w:val="single" w:sz="12" w:space="0" w:color="auto"/>
                  </w:tcBorders>
                  <w:vAlign w:val="center"/>
                </w:tcPr>
                <w:p w14:paraId="59A096F2" w14:textId="77777777" w:rsidR="008C7541" w:rsidRPr="00D97DAA" w:rsidRDefault="008C7541" w:rsidP="006F4776">
                  <w:pPr>
                    <w:jc w:val="center"/>
                    <w:rPr>
                      <w:sz w:val="18"/>
                      <w:szCs w:val="18"/>
                    </w:rPr>
                  </w:pPr>
                  <w:r w:rsidRPr="00D97DAA">
                    <w:rPr>
                      <w:sz w:val="18"/>
                      <w:szCs w:val="18"/>
                    </w:rPr>
                    <w:t>361.697</w:t>
                  </w:r>
                </w:p>
              </w:tc>
              <w:tc>
                <w:tcPr>
                  <w:tcW w:w="1134" w:type="dxa"/>
                  <w:tcBorders>
                    <w:top w:val="single" w:sz="12" w:space="0" w:color="auto"/>
                  </w:tcBorders>
                  <w:vAlign w:val="center"/>
                </w:tcPr>
                <w:p w14:paraId="00CB964A" w14:textId="77777777" w:rsidR="008C7541" w:rsidRPr="00D97DAA" w:rsidRDefault="008C7541" w:rsidP="006F4776">
                  <w:pPr>
                    <w:jc w:val="center"/>
                    <w:rPr>
                      <w:sz w:val="18"/>
                      <w:szCs w:val="18"/>
                    </w:rPr>
                  </w:pPr>
                  <w:r w:rsidRPr="00D97DAA">
                    <w:rPr>
                      <w:sz w:val="18"/>
                      <w:szCs w:val="18"/>
                    </w:rPr>
                    <w:t>6.959.169</w:t>
                  </w:r>
                </w:p>
              </w:tc>
              <w:tc>
                <w:tcPr>
                  <w:tcW w:w="1020" w:type="dxa"/>
                  <w:vMerge w:val="restart"/>
                  <w:tcBorders>
                    <w:top w:val="single" w:sz="12" w:space="0" w:color="auto"/>
                  </w:tcBorders>
                  <w:vAlign w:val="center"/>
                </w:tcPr>
                <w:p w14:paraId="1D51363A" w14:textId="77777777" w:rsidR="008C7541" w:rsidRPr="00D97DAA" w:rsidRDefault="008C7541" w:rsidP="006F4776">
                  <w:pPr>
                    <w:jc w:val="center"/>
                    <w:rPr>
                      <w:sz w:val="18"/>
                      <w:szCs w:val="18"/>
                    </w:rPr>
                  </w:pPr>
                  <w:r w:rsidRPr="00D97DAA">
                    <w:rPr>
                      <w:sz w:val="18"/>
                      <w:szCs w:val="18"/>
                    </w:rPr>
                    <w:t>295</w:t>
                  </w:r>
                </w:p>
              </w:tc>
              <w:tc>
                <w:tcPr>
                  <w:tcW w:w="1020" w:type="dxa"/>
                  <w:vMerge w:val="restart"/>
                  <w:tcBorders>
                    <w:top w:val="single" w:sz="12" w:space="0" w:color="auto"/>
                  </w:tcBorders>
                  <w:vAlign w:val="center"/>
                </w:tcPr>
                <w:p w14:paraId="4F9A2264" w14:textId="77777777" w:rsidR="008C7541" w:rsidRPr="00D97DAA" w:rsidRDefault="008C7541" w:rsidP="006F4776">
                  <w:pPr>
                    <w:jc w:val="center"/>
                    <w:rPr>
                      <w:sz w:val="18"/>
                      <w:szCs w:val="18"/>
                    </w:rPr>
                  </w:pPr>
                  <w:r w:rsidRPr="00D97DAA">
                    <w:rPr>
                      <w:sz w:val="18"/>
                      <w:szCs w:val="18"/>
                    </w:rPr>
                    <w:t>2,3</w:t>
                  </w:r>
                </w:p>
              </w:tc>
            </w:tr>
            <w:tr w:rsidR="008C7541" w:rsidRPr="00D97DAA" w14:paraId="38628E53" w14:textId="77777777" w:rsidTr="008C7541">
              <w:trPr>
                <w:trHeight w:val="227"/>
                <w:jc w:val="center"/>
              </w:trPr>
              <w:tc>
                <w:tcPr>
                  <w:tcW w:w="1020" w:type="dxa"/>
                  <w:vMerge/>
                  <w:vAlign w:val="center"/>
                </w:tcPr>
                <w:p w14:paraId="40B4F084" w14:textId="77777777" w:rsidR="008C7541" w:rsidRPr="00D97DAA" w:rsidRDefault="008C7541" w:rsidP="006F4776">
                  <w:pPr>
                    <w:jc w:val="center"/>
                    <w:rPr>
                      <w:sz w:val="18"/>
                      <w:szCs w:val="18"/>
                    </w:rPr>
                  </w:pPr>
                </w:p>
              </w:tc>
              <w:tc>
                <w:tcPr>
                  <w:tcW w:w="1020" w:type="dxa"/>
                  <w:vAlign w:val="center"/>
                </w:tcPr>
                <w:p w14:paraId="787BBCA9" w14:textId="77777777" w:rsidR="008C7541" w:rsidRPr="00D97DAA" w:rsidRDefault="008C7541" w:rsidP="006F4776">
                  <w:pPr>
                    <w:jc w:val="center"/>
                    <w:rPr>
                      <w:sz w:val="18"/>
                      <w:szCs w:val="18"/>
                    </w:rPr>
                  </w:pPr>
                  <w:r w:rsidRPr="00D97DAA">
                    <w:rPr>
                      <w:sz w:val="18"/>
                      <w:szCs w:val="18"/>
                    </w:rPr>
                    <w:t>Termino</w:t>
                  </w:r>
                </w:p>
              </w:tc>
              <w:tc>
                <w:tcPr>
                  <w:tcW w:w="1134" w:type="dxa"/>
                  <w:vAlign w:val="center"/>
                </w:tcPr>
                <w:p w14:paraId="3E018EE3" w14:textId="77777777" w:rsidR="008C7541" w:rsidRPr="00D97DAA" w:rsidRDefault="008C7541" w:rsidP="006F4776">
                  <w:pPr>
                    <w:jc w:val="center"/>
                    <w:rPr>
                      <w:sz w:val="18"/>
                      <w:szCs w:val="18"/>
                    </w:rPr>
                  </w:pPr>
                  <w:r w:rsidRPr="00D97DAA">
                    <w:rPr>
                      <w:sz w:val="18"/>
                      <w:szCs w:val="18"/>
                    </w:rPr>
                    <w:t>361.966</w:t>
                  </w:r>
                </w:p>
              </w:tc>
              <w:tc>
                <w:tcPr>
                  <w:tcW w:w="1134" w:type="dxa"/>
                  <w:vAlign w:val="center"/>
                </w:tcPr>
                <w:p w14:paraId="5CD37F18" w14:textId="77777777" w:rsidR="008C7541" w:rsidRPr="00D97DAA" w:rsidRDefault="008C7541" w:rsidP="006F4776">
                  <w:pPr>
                    <w:jc w:val="center"/>
                    <w:rPr>
                      <w:sz w:val="18"/>
                      <w:szCs w:val="18"/>
                    </w:rPr>
                  </w:pPr>
                  <w:r w:rsidRPr="00D97DAA">
                    <w:rPr>
                      <w:sz w:val="18"/>
                      <w:szCs w:val="18"/>
                    </w:rPr>
                    <w:t>6.959.042</w:t>
                  </w:r>
                </w:p>
              </w:tc>
              <w:tc>
                <w:tcPr>
                  <w:tcW w:w="1020" w:type="dxa"/>
                  <w:vMerge/>
                  <w:vAlign w:val="center"/>
                </w:tcPr>
                <w:p w14:paraId="38BF9363" w14:textId="77777777" w:rsidR="008C7541" w:rsidRPr="00D97DAA" w:rsidRDefault="008C7541" w:rsidP="006F4776">
                  <w:pPr>
                    <w:jc w:val="center"/>
                    <w:rPr>
                      <w:sz w:val="18"/>
                      <w:szCs w:val="18"/>
                    </w:rPr>
                  </w:pPr>
                </w:p>
              </w:tc>
              <w:tc>
                <w:tcPr>
                  <w:tcW w:w="1020" w:type="dxa"/>
                  <w:vMerge/>
                  <w:vAlign w:val="center"/>
                </w:tcPr>
                <w:p w14:paraId="28860460" w14:textId="77777777" w:rsidR="008C7541" w:rsidRPr="00D97DAA" w:rsidRDefault="008C7541" w:rsidP="006F4776">
                  <w:pPr>
                    <w:jc w:val="center"/>
                    <w:rPr>
                      <w:sz w:val="18"/>
                      <w:szCs w:val="18"/>
                    </w:rPr>
                  </w:pPr>
                </w:p>
              </w:tc>
            </w:tr>
          </w:tbl>
          <w:p w14:paraId="37FAC984" w14:textId="77777777" w:rsidR="00E91492" w:rsidRPr="00D97DAA" w:rsidRDefault="00E91492" w:rsidP="00C514B1">
            <w:pPr>
              <w:spacing w:before="120" w:after="120"/>
              <w:jc w:val="center"/>
              <w:rPr>
                <w:b/>
              </w:rPr>
            </w:pPr>
          </w:p>
        </w:tc>
      </w:tr>
      <w:tr w:rsidR="00DC7A10" w:rsidRPr="00D97DAA" w14:paraId="03F619B8" w14:textId="77777777" w:rsidTr="00B17922">
        <w:trPr>
          <w:trHeight w:val="283"/>
        </w:trPr>
        <w:tc>
          <w:tcPr>
            <w:tcW w:w="1250" w:type="pct"/>
            <w:gridSpan w:val="2"/>
            <w:vAlign w:val="center"/>
          </w:tcPr>
          <w:p w14:paraId="5B2ADA1A" w14:textId="77777777" w:rsidR="00DC7A10" w:rsidRPr="00D97DAA" w:rsidRDefault="00DC7A10" w:rsidP="006F4776">
            <w:pPr>
              <w:jc w:val="left"/>
              <w:rPr>
                <w:b/>
                <w:sz w:val="18"/>
                <w:szCs w:val="18"/>
              </w:rPr>
            </w:pPr>
            <w:bookmarkStart w:id="173" w:name="_Ref408844324"/>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16</w:t>
            </w:r>
            <w:r w:rsidRPr="00D97DAA">
              <w:rPr>
                <w:b/>
                <w:sz w:val="18"/>
                <w:szCs w:val="18"/>
              </w:rPr>
              <w:fldChar w:fldCharType="end"/>
            </w:r>
            <w:bookmarkEnd w:id="173"/>
            <w:r w:rsidRPr="00D97DAA">
              <w:rPr>
                <w:b/>
                <w:sz w:val="18"/>
                <w:szCs w:val="18"/>
              </w:rPr>
              <w:t>.</w:t>
            </w:r>
          </w:p>
        </w:tc>
        <w:tc>
          <w:tcPr>
            <w:tcW w:w="1251" w:type="pct"/>
            <w:gridSpan w:val="2"/>
            <w:vAlign w:val="center"/>
          </w:tcPr>
          <w:p w14:paraId="15FE0EBC" w14:textId="77777777" w:rsidR="00DC7A10" w:rsidRPr="00D97DAA" w:rsidRDefault="00DC7A10" w:rsidP="006F4776">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c>
          <w:tcPr>
            <w:tcW w:w="1250" w:type="pct"/>
            <w:vMerge w:val="restart"/>
            <w:vAlign w:val="center"/>
          </w:tcPr>
          <w:p w14:paraId="4E87FC5E" w14:textId="77777777" w:rsidR="00DC7A10" w:rsidRPr="00D97DAA" w:rsidRDefault="00DC7A10" w:rsidP="006F4776">
            <w:pPr>
              <w:jc w:val="left"/>
              <w:rPr>
                <w:b/>
                <w:sz w:val="18"/>
                <w:szCs w:val="18"/>
              </w:rPr>
            </w:pPr>
            <w:bookmarkStart w:id="174" w:name="_Ref408395677"/>
            <w:r w:rsidRPr="00D97DAA">
              <w:rPr>
                <w:b/>
                <w:sz w:val="18"/>
                <w:szCs w:val="18"/>
              </w:rPr>
              <w:t xml:space="preserve">Tabla </w:t>
            </w:r>
            <w:r w:rsidRPr="00D97DAA">
              <w:rPr>
                <w:b/>
                <w:sz w:val="18"/>
                <w:szCs w:val="18"/>
              </w:rPr>
              <w:fldChar w:fldCharType="begin"/>
            </w:r>
            <w:r w:rsidRPr="00D97DAA">
              <w:rPr>
                <w:b/>
                <w:sz w:val="18"/>
                <w:szCs w:val="18"/>
              </w:rPr>
              <w:instrText xml:space="preserve"> SEQ Tabla \* ARABIC </w:instrText>
            </w:r>
            <w:r w:rsidRPr="00D97DAA">
              <w:rPr>
                <w:b/>
                <w:sz w:val="18"/>
                <w:szCs w:val="18"/>
              </w:rPr>
              <w:fldChar w:fldCharType="separate"/>
            </w:r>
            <w:r w:rsidR="001633E4" w:rsidRPr="00D97DAA">
              <w:rPr>
                <w:b/>
                <w:noProof/>
                <w:sz w:val="18"/>
                <w:szCs w:val="18"/>
              </w:rPr>
              <w:t>5</w:t>
            </w:r>
            <w:r w:rsidRPr="00D97DAA">
              <w:rPr>
                <w:b/>
                <w:sz w:val="18"/>
                <w:szCs w:val="18"/>
              </w:rPr>
              <w:fldChar w:fldCharType="end"/>
            </w:r>
            <w:bookmarkEnd w:id="174"/>
            <w:r w:rsidRPr="00D97DAA">
              <w:rPr>
                <w:b/>
                <w:sz w:val="18"/>
                <w:szCs w:val="18"/>
              </w:rPr>
              <w:t>.</w:t>
            </w:r>
          </w:p>
        </w:tc>
        <w:tc>
          <w:tcPr>
            <w:tcW w:w="1249" w:type="pct"/>
            <w:vMerge w:val="restart"/>
            <w:vAlign w:val="center"/>
          </w:tcPr>
          <w:p w14:paraId="51E97338" w14:textId="77777777" w:rsidR="00DC7A10" w:rsidRPr="00D97DAA" w:rsidRDefault="00DC7A10" w:rsidP="006F4776">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DC7A10" w:rsidRPr="00D97DAA" w14:paraId="54B06428" w14:textId="77777777" w:rsidTr="00B17922">
        <w:trPr>
          <w:trHeight w:val="283"/>
        </w:trPr>
        <w:tc>
          <w:tcPr>
            <w:tcW w:w="1250" w:type="pct"/>
            <w:gridSpan w:val="2"/>
            <w:vAlign w:val="center"/>
          </w:tcPr>
          <w:p w14:paraId="13454A50" w14:textId="77777777" w:rsidR="00DC7A10" w:rsidRPr="00D97DAA" w:rsidRDefault="00DC7A10" w:rsidP="006F4776">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5" w:type="pct"/>
            <w:vAlign w:val="center"/>
          </w:tcPr>
          <w:p w14:paraId="6440A7D1" w14:textId="77777777" w:rsidR="00DC7A10" w:rsidRPr="00D97DAA" w:rsidRDefault="00DC7A10" w:rsidP="006F4776">
            <w:pPr>
              <w:rPr>
                <w:b/>
                <w:sz w:val="18"/>
                <w:szCs w:val="18"/>
              </w:rPr>
            </w:pPr>
            <w:r w:rsidRPr="00D97DAA">
              <w:rPr>
                <w:b/>
                <w:sz w:val="18"/>
                <w:szCs w:val="18"/>
              </w:rPr>
              <w:t>Norte:</w:t>
            </w:r>
            <w:r w:rsidRPr="00D97DAA">
              <w:rPr>
                <w:sz w:val="18"/>
                <w:szCs w:val="18"/>
              </w:rPr>
              <w:t xml:space="preserve"> 361.927</w:t>
            </w:r>
          </w:p>
        </w:tc>
        <w:tc>
          <w:tcPr>
            <w:tcW w:w="626" w:type="pct"/>
            <w:vAlign w:val="center"/>
          </w:tcPr>
          <w:p w14:paraId="1F72E514" w14:textId="77777777" w:rsidR="00DC7A10" w:rsidRPr="00D97DAA" w:rsidRDefault="00DC7A10" w:rsidP="006F4776">
            <w:pPr>
              <w:rPr>
                <w:b/>
                <w:sz w:val="18"/>
                <w:szCs w:val="18"/>
              </w:rPr>
            </w:pPr>
            <w:r w:rsidRPr="00D97DAA">
              <w:rPr>
                <w:b/>
                <w:sz w:val="18"/>
                <w:szCs w:val="18"/>
              </w:rPr>
              <w:t>Este:</w:t>
            </w:r>
            <w:r w:rsidRPr="00D97DAA">
              <w:rPr>
                <w:sz w:val="18"/>
                <w:szCs w:val="18"/>
              </w:rPr>
              <w:t xml:space="preserve"> 6.959.694</w:t>
            </w:r>
          </w:p>
        </w:tc>
        <w:tc>
          <w:tcPr>
            <w:tcW w:w="1250" w:type="pct"/>
            <w:vMerge/>
            <w:vAlign w:val="center"/>
          </w:tcPr>
          <w:p w14:paraId="15CAF62D" w14:textId="77777777" w:rsidR="00DC7A10" w:rsidRPr="00D97DAA" w:rsidRDefault="00DC7A10" w:rsidP="006F4776">
            <w:pPr>
              <w:jc w:val="left"/>
              <w:rPr>
                <w:rFonts w:eastAsia="Times New Roman"/>
                <w:b/>
                <w:color w:val="000000"/>
                <w:sz w:val="18"/>
                <w:szCs w:val="18"/>
                <w:lang w:eastAsia="es-CL"/>
              </w:rPr>
            </w:pPr>
          </w:p>
        </w:tc>
        <w:tc>
          <w:tcPr>
            <w:tcW w:w="1249" w:type="pct"/>
            <w:vMerge/>
            <w:vAlign w:val="center"/>
          </w:tcPr>
          <w:p w14:paraId="2652E1E2" w14:textId="77777777" w:rsidR="00DC7A10" w:rsidRPr="00D97DAA" w:rsidRDefault="00DC7A10" w:rsidP="00094056">
            <w:pPr>
              <w:rPr>
                <w:b/>
                <w:sz w:val="18"/>
                <w:szCs w:val="18"/>
              </w:rPr>
            </w:pPr>
          </w:p>
        </w:tc>
      </w:tr>
      <w:tr w:rsidR="00094056" w:rsidRPr="00D97DAA" w14:paraId="24D89EE4" w14:textId="77777777" w:rsidTr="00B17922">
        <w:trPr>
          <w:trHeight w:val="283"/>
        </w:trPr>
        <w:tc>
          <w:tcPr>
            <w:tcW w:w="2501" w:type="pct"/>
            <w:gridSpan w:val="4"/>
          </w:tcPr>
          <w:p w14:paraId="0DFF3032" w14:textId="77777777" w:rsidR="00094056" w:rsidRPr="00D97DAA" w:rsidRDefault="00094056" w:rsidP="002E08CE">
            <w:pPr>
              <w:spacing w:before="60" w:after="60"/>
              <w:rPr>
                <w:rFonts w:eastAsia="Times New Roman"/>
                <w:color w:val="000000"/>
                <w:sz w:val="18"/>
                <w:szCs w:val="18"/>
                <w:lang w:eastAsia="es-CL"/>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w:t>
            </w:r>
            <w:r w:rsidR="00DC7A10" w:rsidRPr="00D97DAA">
              <w:rPr>
                <w:rFonts w:eastAsia="Times New Roman"/>
                <w:color w:val="000000"/>
                <w:sz w:val="18"/>
                <w:szCs w:val="18"/>
                <w:lang w:eastAsia="es-CL"/>
              </w:rPr>
              <w:t>Vista desde el vértice noreste de la instalación, hacia el Su</w:t>
            </w:r>
            <w:r w:rsidR="002E08CE" w:rsidRPr="00D97DAA">
              <w:rPr>
                <w:rFonts w:eastAsia="Times New Roman"/>
                <w:color w:val="000000"/>
                <w:sz w:val="18"/>
                <w:szCs w:val="18"/>
                <w:lang w:eastAsia="es-CL"/>
              </w:rPr>
              <w:t>r</w:t>
            </w:r>
            <w:r w:rsidR="00DC7A10" w:rsidRPr="00D97DAA">
              <w:rPr>
                <w:rFonts w:eastAsia="Times New Roman"/>
                <w:color w:val="000000"/>
                <w:sz w:val="18"/>
                <w:szCs w:val="18"/>
                <w:lang w:eastAsia="es-CL"/>
              </w:rPr>
              <w:t>o</w:t>
            </w:r>
            <w:r w:rsidR="002E08CE" w:rsidRPr="00D97DAA">
              <w:rPr>
                <w:rFonts w:eastAsia="Times New Roman"/>
                <w:color w:val="000000"/>
                <w:sz w:val="18"/>
                <w:szCs w:val="18"/>
                <w:lang w:eastAsia="es-CL"/>
              </w:rPr>
              <w:t>e</w:t>
            </w:r>
            <w:r w:rsidR="00DC7A10" w:rsidRPr="00D97DAA">
              <w:rPr>
                <w:rFonts w:eastAsia="Times New Roman"/>
                <w:color w:val="000000"/>
                <w:sz w:val="18"/>
                <w:szCs w:val="18"/>
                <w:lang w:eastAsia="es-CL"/>
              </w:rPr>
              <w:t>ste, donde se aprecia la intersección de las Zanjas de evacuación de aguas lluvia N° 1 y N° 2.</w:t>
            </w:r>
          </w:p>
        </w:tc>
        <w:tc>
          <w:tcPr>
            <w:tcW w:w="2499" w:type="pct"/>
            <w:gridSpan w:val="2"/>
          </w:tcPr>
          <w:p w14:paraId="11E8A397" w14:textId="77777777" w:rsidR="00094056" w:rsidRPr="00D97DAA" w:rsidRDefault="00094056" w:rsidP="00242169">
            <w:pPr>
              <w:spacing w:before="60" w:after="60"/>
              <w:rPr>
                <w:b/>
                <w:sz w:val="18"/>
                <w:szCs w:val="18"/>
              </w:rPr>
            </w:pPr>
            <w:r w:rsidRPr="00D97DAA">
              <w:rPr>
                <w:rFonts w:eastAsia="Times New Roman"/>
                <w:b/>
                <w:color w:val="000000"/>
                <w:sz w:val="18"/>
                <w:szCs w:val="18"/>
                <w:lang w:eastAsia="es-CL"/>
              </w:rPr>
              <w:t>Descripción medio de prueba:</w:t>
            </w:r>
            <w:r w:rsidR="00DC7A10" w:rsidRPr="00D97DAA">
              <w:rPr>
                <w:rFonts w:eastAsia="Times New Roman"/>
                <w:b/>
                <w:color w:val="000000"/>
                <w:sz w:val="18"/>
                <w:szCs w:val="18"/>
                <w:lang w:eastAsia="es-CL"/>
              </w:rPr>
              <w:t xml:space="preserve"> </w:t>
            </w:r>
            <w:r w:rsidR="00242169" w:rsidRPr="00D97DAA">
              <w:rPr>
                <w:rFonts w:eastAsia="Times New Roman"/>
                <w:color w:val="000000"/>
                <w:sz w:val="18"/>
                <w:szCs w:val="18"/>
                <w:lang w:eastAsia="es-CL"/>
              </w:rPr>
              <w:t>Coordenadas de los v</w:t>
            </w:r>
            <w:r w:rsidR="00DC7A10" w:rsidRPr="00D97DAA">
              <w:rPr>
                <w:rFonts w:eastAsia="Times New Roman"/>
                <w:color w:val="000000"/>
                <w:sz w:val="18"/>
                <w:szCs w:val="18"/>
                <w:lang w:eastAsia="es-CL"/>
              </w:rPr>
              <w:t xml:space="preserve">értices de las 4 secciones que componen la </w:t>
            </w:r>
            <w:r w:rsidR="00242169" w:rsidRPr="00D97DAA">
              <w:rPr>
                <w:rFonts w:eastAsia="Times New Roman"/>
                <w:color w:val="000000"/>
                <w:sz w:val="18"/>
                <w:szCs w:val="18"/>
                <w:lang w:eastAsia="es-CL"/>
              </w:rPr>
              <w:t>Zanja</w:t>
            </w:r>
            <w:r w:rsidR="00DC7A10" w:rsidRPr="00D97DAA">
              <w:rPr>
                <w:rFonts w:eastAsia="Times New Roman"/>
                <w:color w:val="000000"/>
                <w:sz w:val="18"/>
                <w:szCs w:val="18"/>
                <w:lang w:eastAsia="es-CL"/>
              </w:rPr>
              <w:t xml:space="preserve"> N° 3</w:t>
            </w:r>
            <w:r w:rsidR="00242169" w:rsidRPr="00D97DAA">
              <w:rPr>
                <w:rFonts w:eastAsia="Times New Roman"/>
                <w:color w:val="000000"/>
                <w:sz w:val="18"/>
                <w:szCs w:val="18"/>
                <w:lang w:eastAsia="es-CL"/>
              </w:rPr>
              <w:t xml:space="preserve"> (Datum WGS84 Huso 19)</w:t>
            </w:r>
            <w:r w:rsidR="00DC7A10" w:rsidRPr="00D97DAA">
              <w:rPr>
                <w:rFonts w:eastAsia="Times New Roman"/>
                <w:color w:val="000000"/>
                <w:sz w:val="18"/>
                <w:szCs w:val="18"/>
                <w:lang w:eastAsia="es-CL"/>
              </w:rPr>
              <w:t>, la longitud de cada sección y sus diámetros.</w:t>
            </w:r>
          </w:p>
        </w:tc>
      </w:tr>
      <w:tr w:rsidR="000F229A" w:rsidRPr="00D97DAA" w14:paraId="2DECA914" w14:textId="77777777" w:rsidTr="00A94CFA">
        <w:trPr>
          <w:trHeight w:val="7937"/>
        </w:trPr>
        <w:tc>
          <w:tcPr>
            <w:tcW w:w="5000" w:type="pct"/>
            <w:gridSpan w:val="6"/>
            <w:vAlign w:val="center"/>
          </w:tcPr>
          <w:p w14:paraId="25544BCC" w14:textId="77777777" w:rsidR="000F229A" w:rsidRPr="00D97DAA" w:rsidRDefault="00A94CFA" w:rsidP="00047A50">
            <w:pPr>
              <w:spacing w:before="120" w:after="120"/>
              <w:jc w:val="center"/>
              <w:rPr>
                <w:b/>
              </w:rPr>
            </w:pPr>
            <w:r w:rsidRPr="00D97DAA">
              <w:rPr>
                <w:b/>
                <w:noProof/>
                <w:lang w:eastAsia="es-CL"/>
              </w:rPr>
              <w:lastRenderedPageBreak/>
              <mc:AlternateContent>
                <mc:Choice Requires="wps">
                  <w:drawing>
                    <wp:anchor distT="0" distB="0" distL="114300" distR="114300" simplePos="0" relativeHeight="251679744" behindDoc="0" locked="0" layoutInCell="0" allowOverlap="1" wp14:anchorId="361953E3" wp14:editId="04B3EFBA">
                      <wp:simplePos x="0" y="0"/>
                      <wp:positionH relativeFrom="column">
                        <wp:posOffset>2261235</wp:posOffset>
                      </wp:positionH>
                      <wp:positionV relativeFrom="page">
                        <wp:posOffset>5284470</wp:posOffset>
                      </wp:positionV>
                      <wp:extent cx="1007745" cy="395605"/>
                      <wp:effectExtent l="0" t="1733550" r="230505" b="23495"/>
                      <wp:wrapNone/>
                      <wp:docPr id="39" name="39 Llamada con línea 2"/>
                      <wp:cNvGraphicFramePr/>
                      <a:graphic xmlns:a="http://schemas.openxmlformats.org/drawingml/2006/main">
                        <a:graphicData uri="http://schemas.microsoft.com/office/word/2010/wordprocessingShape">
                          <wps:wsp>
                            <wps:cNvSpPr/>
                            <wps:spPr>
                              <a:xfrm flipH="1">
                                <a:off x="0" y="0"/>
                                <a:ext cx="1007745" cy="395605"/>
                              </a:xfrm>
                              <a:prstGeom prst="borderCallout2">
                                <a:avLst>
                                  <a:gd name="adj1" fmla="val 18750"/>
                                  <a:gd name="adj2" fmla="val -8333"/>
                                  <a:gd name="adj3" fmla="val 18750"/>
                                  <a:gd name="adj4" fmla="val -16667"/>
                                  <a:gd name="adj5" fmla="val -424416"/>
                                  <a:gd name="adj6" fmla="val -13545"/>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16200000" scaled="1"/>
                                <a:tileRect/>
                              </a:gradFill>
                              <a:ln w="19050">
                                <a:solidFill>
                                  <a:srgbClr val="FF0000"/>
                                </a:solidFill>
                                <a:headEnd type="none" w="med" len="med"/>
                                <a:tailEnd type="triangle" w="med" len="med"/>
                              </a:ln>
                            </wps:spPr>
                            <wps:style>
                              <a:lnRef idx="2">
                                <a:schemeClr val="accent1">
                                  <a:shade val="50000"/>
                                </a:schemeClr>
                              </a:lnRef>
                              <a:fillRef idx="1">
                                <a:schemeClr val="accent1"/>
                              </a:fillRef>
                              <a:effectRef idx="0">
                                <a:schemeClr val="accent1"/>
                              </a:effectRef>
                              <a:fontRef idx="minor">
                                <a:schemeClr val="lt1"/>
                              </a:fontRef>
                            </wps:style>
                            <wps:txbx>
                              <w:txbxContent>
                                <w:p w14:paraId="08896946" w14:textId="77777777" w:rsidR="00427E43" w:rsidRPr="00E27D44" w:rsidRDefault="00427E43" w:rsidP="00F833B3">
                                  <w:pPr>
                                    <w:jc w:val="center"/>
                                    <w:rPr>
                                      <w:b/>
                                      <w:sz w:val="18"/>
                                    </w:rPr>
                                  </w:pPr>
                                  <w:r w:rsidRPr="00E27D44">
                                    <w:rPr>
                                      <w:b/>
                                      <w:sz w:val="18"/>
                                    </w:rPr>
                                    <w:t xml:space="preserve">Sección </w:t>
                                  </w:r>
                                  <w:r>
                                    <w:rPr>
                                      <w:b/>
                                      <w:sz w:val="18"/>
                                    </w:rPr>
                                    <w:t>Su</w:t>
                                  </w:r>
                                  <w:r w:rsidRPr="00E27D44">
                                    <w:rPr>
                                      <w:b/>
                                      <w:sz w:val="18"/>
                                    </w:rPr>
                                    <w:t>r</w:t>
                                  </w:r>
                                  <w:r>
                                    <w:rPr>
                                      <w:b/>
                                      <w:sz w:val="18"/>
                                    </w:rPr>
                                    <w:t>o</w:t>
                                  </w:r>
                                  <w:r w:rsidRPr="00E27D44">
                                    <w:rPr>
                                      <w:b/>
                                      <w:sz w:val="18"/>
                                    </w:rPr>
                                    <w:t>este Zanja N°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39 Llamada con línea 2" o:spid="_x0000_s1050" type="#_x0000_t48" style="position:absolute;left:0;text-align:left;margin-left:178.05pt;margin-top:416.1pt;width:79.35pt;height:31.15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" o:allowincell="f" adj="-2926,-91674" fillcolor="#a00000" strokecolor="red" strokeweight="1.5pt">
                      <v:fill color2="red" rotate="t" angle="180" colors="0 #a00000;.5 #e60000;1 red" focus="100%" type="gradient"/>
                      <v:stroke startarrow="block"/>
                      <v:textbox>
                        <w:txbxContent>
                          <w:p w14:paraId="08896946" w14:textId="77777777" w:rsidR="00427E43" w:rsidRPr="00E27D44" w:rsidRDefault="00427E43" w:rsidP="00F833B3">
                            <w:pPr>
                              <w:jc w:val="center"/>
                              <w:rPr>
                                <w:b/>
                                <w:sz w:val="18"/>
                              </w:rPr>
                            </w:pPr>
                            <w:r w:rsidRPr="00E27D44">
                              <w:rPr>
                                <w:b/>
                                <w:sz w:val="18"/>
                              </w:rPr>
                              <w:t xml:space="preserve">Sección </w:t>
                            </w:r>
                            <w:r>
                              <w:rPr>
                                <w:b/>
                                <w:sz w:val="18"/>
                              </w:rPr>
                              <w:t>Su</w:t>
                            </w:r>
                            <w:r w:rsidRPr="00E27D44">
                              <w:rPr>
                                <w:b/>
                                <w:sz w:val="18"/>
                              </w:rPr>
                              <w:t>r</w:t>
                            </w:r>
                            <w:r>
                              <w:rPr>
                                <w:b/>
                                <w:sz w:val="18"/>
                              </w:rPr>
                              <w:t>o</w:t>
                            </w:r>
                            <w:r w:rsidRPr="00E27D44">
                              <w:rPr>
                                <w:b/>
                                <w:sz w:val="18"/>
                              </w:rPr>
                              <w:t>este Zanja N° 3</w:t>
                            </w:r>
                          </w:p>
                        </w:txbxContent>
                      </v:textbox>
                      <w10:wrap anchory="page"/>
                    </v:shape>
                  </w:pict>
                </mc:Fallback>
              </mc:AlternateContent>
            </w:r>
            <w:r w:rsidRPr="00D97DAA">
              <w:rPr>
                <w:b/>
                <w:noProof/>
                <w:lang w:eastAsia="es-CL"/>
              </w:rPr>
              <mc:AlternateContent>
                <mc:Choice Requires="wps">
                  <w:drawing>
                    <wp:anchor distT="0" distB="0" distL="114300" distR="114300" simplePos="0" relativeHeight="251677696" behindDoc="0" locked="0" layoutInCell="0" allowOverlap="1" wp14:anchorId="06007842" wp14:editId="5B122C9B">
                      <wp:simplePos x="0" y="0"/>
                      <wp:positionH relativeFrom="column">
                        <wp:posOffset>5509260</wp:posOffset>
                      </wp:positionH>
                      <wp:positionV relativeFrom="page">
                        <wp:posOffset>5284470</wp:posOffset>
                      </wp:positionV>
                      <wp:extent cx="971550" cy="395605"/>
                      <wp:effectExtent l="247650" t="1657350" r="19050" b="23495"/>
                      <wp:wrapNone/>
                      <wp:docPr id="38" name="38 Llamada con línea 2"/>
                      <wp:cNvGraphicFramePr/>
                      <a:graphic xmlns:a="http://schemas.openxmlformats.org/drawingml/2006/main">
                        <a:graphicData uri="http://schemas.microsoft.com/office/word/2010/wordprocessingShape">
                          <wps:wsp>
                            <wps:cNvSpPr/>
                            <wps:spPr>
                              <a:xfrm>
                                <a:off x="0" y="0"/>
                                <a:ext cx="971550" cy="395605"/>
                              </a:xfrm>
                              <a:prstGeom prst="borderCallout2">
                                <a:avLst>
                                  <a:gd name="adj1" fmla="val 18750"/>
                                  <a:gd name="adj2" fmla="val -8333"/>
                                  <a:gd name="adj3" fmla="val 18750"/>
                                  <a:gd name="adj4" fmla="val -16667"/>
                                  <a:gd name="adj5" fmla="val -405155"/>
                                  <a:gd name="adj6" fmla="val -17255"/>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16200000" scaled="1"/>
                                <a:tileRect/>
                              </a:gradFill>
                              <a:ln w="19050">
                                <a:solidFill>
                                  <a:srgbClr val="FF0000"/>
                                </a:solidFill>
                                <a:headEnd type="none" w="med" len="med"/>
                                <a:tailEnd type="triangle" w="med" len="med"/>
                              </a:ln>
                            </wps:spPr>
                            <wps:style>
                              <a:lnRef idx="2">
                                <a:schemeClr val="accent1">
                                  <a:shade val="50000"/>
                                </a:schemeClr>
                              </a:lnRef>
                              <a:fillRef idx="1">
                                <a:schemeClr val="accent1"/>
                              </a:fillRef>
                              <a:effectRef idx="0">
                                <a:schemeClr val="accent1"/>
                              </a:effectRef>
                              <a:fontRef idx="minor">
                                <a:schemeClr val="lt1"/>
                              </a:fontRef>
                            </wps:style>
                            <wps:txbx>
                              <w:txbxContent>
                                <w:p w14:paraId="62AB655D" w14:textId="77777777" w:rsidR="00427E43" w:rsidRPr="00E27D44" w:rsidRDefault="00427E43" w:rsidP="00F833B3">
                                  <w:pPr>
                                    <w:jc w:val="center"/>
                                    <w:rPr>
                                      <w:b/>
                                      <w:sz w:val="18"/>
                                    </w:rPr>
                                  </w:pPr>
                                  <w:r w:rsidRPr="00E27D44">
                                    <w:rPr>
                                      <w:b/>
                                      <w:sz w:val="18"/>
                                    </w:rPr>
                                    <w:t xml:space="preserve">Sección </w:t>
                                  </w:r>
                                  <w:r>
                                    <w:rPr>
                                      <w:b/>
                                      <w:sz w:val="18"/>
                                    </w:rPr>
                                    <w:t>Su</w:t>
                                  </w:r>
                                  <w:r w:rsidRPr="00E27D44">
                                    <w:rPr>
                                      <w:b/>
                                      <w:sz w:val="18"/>
                                    </w:rPr>
                                    <w:t>reste Zanja N°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8 Llamada con línea 2" o:spid="_x0000_s1051" type="#_x0000_t48" style="position:absolute;left:0;text-align:left;margin-left:433.8pt;margin-top:416.1pt;width:76.5pt;height:31.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" o:allowincell="f" adj="-3727,-87513" fillcolor="#a00000" strokecolor="red" strokeweight="1.5pt">
                      <v:fill color2="red" rotate="t" angle="180" colors="0 #a00000;.5 #e60000;1 red" focus="100%" type="gradient"/>
                      <v:stroke startarrow="block"/>
                      <v:textbox>
                        <w:txbxContent>
                          <w:p w14:paraId="62AB655D" w14:textId="77777777" w:rsidR="00427E43" w:rsidRPr="00E27D44" w:rsidRDefault="00427E43" w:rsidP="00F833B3">
                            <w:pPr>
                              <w:jc w:val="center"/>
                              <w:rPr>
                                <w:b/>
                                <w:sz w:val="18"/>
                              </w:rPr>
                            </w:pPr>
                            <w:r w:rsidRPr="00E27D44">
                              <w:rPr>
                                <w:b/>
                                <w:sz w:val="18"/>
                              </w:rPr>
                              <w:t xml:space="preserve">Sección </w:t>
                            </w:r>
                            <w:r>
                              <w:rPr>
                                <w:b/>
                                <w:sz w:val="18"/>
                              </w:rPr>
                              <w:t>Su</w:t>
                            </w:r>
                            <w:r w:rsidRPr="00E27D44">
                              <w:rPr>
                                <w:b/>
                                <w:sz w:val="18"/>
                              </w:rPr>
                              <w:t>reste Zanja N° 3</w:t>
                            </w:r>
                          </w:p>
                        </w:txbxContent>
                      </v:textbox>
                      <w10:wrap anchory="page"/>
                    </v:shape>
                  </w:pict>
                </mc:Fallback>
              </mc:AlternateContent>
            </w:r>
            <w:r w:rsidRPr="00D97DAA">
              <w:rPr>
                <w:b/>
                <w:noProof/>
                <w:lang w:eastAsia="es-CL"/>
              </w:rPr>
              <mc:AlternateContent>
                <mc:Choice Requires="wps">
                  <w:drawing>
                    <wp:anchor distT="0" distB="0" distL="114300" distR="114300" simplePos="0" relativeHeight="251673600" behindDoc="0" locked="0" layoutInCell="0" allowOverlap="1" wp14:anchorId="63460BBA" wp14:editId="113CBB1C">
                      <wp:simplePos x="0" y="0"/>
                      <wp:positionH relativeFrom="column">
                        <wp:posOffset>6480810</wp:posOffset>
                      </wp:positionH>
                      <wp:positionV relativeFrom="page">
                        <wp:posOffset>798195</wp:posOffset>
                      </wp:positionV>
                      <wp:extent cx="971550" cy="395605"/>
                      <wp:effectExtent l="209550" t="0" r="19050" b="804545"/>
                      <wp:wrapNone/>
                      <wp:docPr id="36" name="36 Llamada con línea 2"/>
                      <wp:cNvGraphicFramePr/>
                      <a:graphic xmlns:a="http://schemas.openxmlformats.org/drawingml/2006/main">
                        <a:graphicData uri="http://schemas.microsoft.com/office/word/2010/wordprocessingShape">
                          <wps:wsp>
                            <wps:cNvSpPr/>
                            <wps:spPr>
                              <a:xfrm>
                                <a:off x="0" y="0"/>
                                <a:ext cx="971550" cy="395605"/>
                              </a:xfrm>
                              <a:prstGeom prst="borderCallout2">
                                <a:avLst>
                                  <a:gd name="adj1" fmla="val 18750"/>
                                  <a:gd name="adj2" fmla="val -8333"/>
                                  <a:gd name="adj3" fmla="val 18750"/>
                                  <a:gd name="adj4" fmla="val -16667"/>
                                  <a:gd name="adj5" fmla="val 285856"/>
                                  <a:gd name="adj6" fmla="val -15294"/>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16200000" scaled="1"/>
                                <a:tileRect/>
                              </a:gradFill>
                              <a:ln w="19050">
                                <a:solidFill>
                                  <a:srgbClr val="FF0000"/>
                                </a:solidFill>
                                <a:headEnd type="none" w="med" len="med"/>
                                <a:tailEnd type="triangle" w="med" len="med"/>
                              </a:ln>
                            </wps:spPr>
                            <wps:style>
                              <a:lnRef idx="2">
                                <a:schemeClr val="accent1">
                                  <a:shade val="50000"/>
                                </a:schemeClr>
                              </a:lnRef>
                              <a:fillRef idx="1">
                                <a:schemeClr val="accent1"/>
                              </a:fillRef>
                              <a:effectRef idx="0">
                                <a:schemeClr val="accent1"/>
                              </a:effectRef>
                              <a:fontRef idx="minor">
                                <a:schemeClr val="lt1"/>
                              </a:fontRef>
                            </wps:style>
                            <wps:txbx>
                              <w:txbxContent>
                                <w:p w14:paraId="4D06C4B5" w14:textId="77777777" w:rsidR="00427E43" w:rsidRPr="00E27D44" w:rsidRDefault="00427E43" w:rsidP="00E27D44">
                                  <w:pPr>
                                    <w:jc w:val="center"/>
                                    <w:rPr>
                                      <w:b/>
                                      <w:sz w:val="18"/>
                                    </w:rPr>
                                  </w:pPr>
                                  <w:r w:rsidRPr="00E27D44">
                                    <w:rPr>
                                      <w:b/>
                                      <w:sz w:val="18"/>
                                    </w:rPr>
                                    <w:t>Sección Noreste Zanja N°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6 Llamada con línea 2" o:spid="_x0000_s1052" type="#_x0000_t48" style="position:absolute;left:0;text-align:left;margin-left:510.3pt;margin-top:62.85pt;width:76.5pt;height:31.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" o:allowincell="f" adj="-3304,61745" fillcolor="#a00000" strokecolor="red" strokeweight="1.5pt">
                      <v:fill color2="red" rotate="t" angle="180" colors="0 #a00000;.5 #e60000;1 red" focus="100%" type="gradient"/>
                      <v:stroke startarrow="block"/>
                      <v:textbox>
                        <w:txbxContent>
                          <w:p w14:paraId="4D06C4B5" w14:textId="77777777" w:rsidR="00427E43" w:rsidRPr="00E27D44" w:rsidRDefault="00427E43" w:rsidP="00E27D44">
                            <w:pPr>
                              <w:jc w:val="center"/>
                              <w:rPr>
                                <w:b/>
                                <w:sz w:val="18"/>
                              </w:rPr>
                            </w:pPr>
                            <w:r w:rsidRPr="00E27D44">
                              <w:rPr>
                                <w:b/>
                                <w:sz w:val="18"/>
                              </w:rPr>
                              <w:t>Sección Noreste Zanja N° 3</w:t>
                            </w:r>
                          </w:p>
                        </w:txbxContent>
                      </v:textbox>
                      <o:callout v:ext="edit" minusy="t"/>
                      <w10:wrap anchory="page"/>
                    </v:shape>
                  </w:pict>
                </mc:Fallback>
              </mc:AlternateContent>
            </w:r>
            <w:r w:rsidRPr="00D97DAA">
              <w:rPr>
                <w:b/>
                <w:noProof/>
                <w:lang w:eastAsia="es-CL"/>
              </w:rPr>
              <mc:AlternateContent>
                <mc:Choice Requires="wps">
                  <w:drawing>
                    <wp:anchor distT="0" distB="0" distL="114300" distR="114300" simplePos="0" relativeHeight="251675648" behindDoc="0" locked="0" layoutInCell="0" allowOverlap="1" wp14:anchorId="61E2E129" wp14:editId="57E4C061">
                      <wp:simplePos x="0" y="0"/>
                      <wp:positionH relativeFrom="column">
                        <wp:posOffset>641985</wp:posOffset>
                      </wp:positionH>
                      <wp:positionV relativeFrom="page">
                        <wp:posOffset>845820</wp:posOffset>
                      </wp:positionV>
                      <wp:extent cx="1043940" cy="395605"/>
                      <wp:effectExtent l="0" t="0" r="270510" b="766445"/>
                      <wp:wrapNone/>
                      <wp:docPr id="37" name="37 Llamada con línea 2"/>
                      <wp:cNvGraphicFramePr/>
                      <a:graphic xmlns:a="http://schemas.openxmlformats.org/drawingml/2006/main">
                        <a:graphicData uri="http://schemas.microsoft.com/office/word/2010/wordprocessingShape">
                          <wps:wsp>
                            <wps:cNvSpPr/>
                            <wps:spPr>
                              <a:xfrm flipH="1">
                                <a:off x="0" y="0"/>
                                <a:ext cx="1043940" cy="395605"/>
                              </a:xfrm>
                              <a:prstGeom prst="borderCallout2">
                                <a:avLst>
                                  <a:gd name="adj1" fmla="val 18750"/>
                                  <a:gd name="adj2" fmla="val -8333"/>
                                  <a:gd name="adj3" fmla="val 18750"/>
                                  <a:gd name="adj4" fmla="val -16667"/>
                                  <a:gd name="adj5" fmla="val 278632"/>
                                  <a:gd name="adj6" fmla="val -18654"/>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16200000" scaled="1"/>
                                <a:tileRect/>
                              </a:gradFill>
                              <a:ln w="19050">
                                <a:solidFill>
                                  <a:srgbClr val="FF0000"/>
                                </a:solidFill>
                                <a:headEnd type="none" w="med" len="med"/>
                                <a:tailEnd type="triangle" w="med" len="med"/>
                              </a:ln>
                            </wps:spPr>
                            <wps:style>
                              <a:lnRef idx="2">
                                <a:schemeClr val="accent1">
                                  <a:shade val="50000"/>
                                </a:schemeClr>
                              </a:lnRef>
                              <a:fillRef idx="1">
                                <a:schemeClr val="accent1"/>
                              </a:fillRef>
                              <a:effectRef idx="0">
                                <a:schemeClr val="accent1"/>
                              </a:effectRef>
                              <a:fontRef idx="minor">
                                <a:schemeClr val="lt1"/>
                              </a:fontRef>
                            </wps:style>
                            <wps:txbx>
                              <w:txbxContent>
                                <w:p w14:paraId="1D7D6810" w14:textId="77777777" w:rsidR="00427E43" w:rsidRPr="00E27D44" w:rsidRDefault="00427E43" w:rsidP="00F833B3">
                                  <w:pPr>
                                    <w:jc w:val="center"/>
                                    <w:rPr>
                                      <w:b/>
                                      <w:sz w:val="18"/>
                                    </w:rPr>
                                  </w:pPr>
                                  <w:r w:rsidRPr="00E27D44">
                                    <w:rPr>
                                      <w:b/>
                                      <w:sz w:val="18"/>
                                    </w:rPr>
                                    <w:t>Sección Nor</w:t>
                                  </w:r>
                                  <w:r>
                                    <w:rPr>
                                      <w:b/>
                                      <w:sz w:val="18"/>
                                    </w:rPr>
                                    <w:t>o</w:t>
                                  </w:r>
                                  <w:r w:rsidRPr="00E27D44">
                                    <w:rPr>
                                      <w:b/>
                                      <w:sz w:val="18"/>
                                    </w:rPr>
                                    <w:t>este Zanja N°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7 Llamada con línea 2" o:spid="_x0000_s1053" type="#_x0000_t48" style="position:absolute;left:0;text-align:left;margin-left:50.55pt;margin-top:66.6pt;width:82.2pt;height:31.15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" o:allowincell="f" adj="-4029,60185" fillcolor="#a00000" strokecolor="red" strokeweight="1.5pt">
                      <v:fill color2="red" rotate="t" angle="180" colors="0 #a00000;.5 #e60000;1 red" focus="100%" type="gradient"/>
                      <v:stroke startarrow="block"/>
                      <v:textbox>
                        <w:txbxContent>
                          <w:p w14:paraId="1D7D6810" w14:textId="77777777" w:rsidR="00427E43" w:rsidRPr="00E27D44" w:rsidRDefault="00427E43" w:rsidP="00F833B3">
                            <w:pPr>
                              <w:jc w:val="center"/>
                              <w:rPr>
                                <w:b/>
                                <w:sz w:val="18"/>
                              </w:rPr>
                            </w:pPr>
                            <w:r w:rsidRPr="00E27D44">
                              <w:rPr>
                                <w:b/>
                                <w:sz w:val="18"/>
                              </w:rPr>
                              <w:t>Sección Nor</w:t>
                            </w:r>
                            <w:r>
                              <w:rPr>
                                <w:b/>
                                <w:sz w:val="18"/>
                              </w:rPr>
                              <w:t>o</w:t>
                            </w:r>
                            <w:r w:rsidRPr="00E27D44">
                              <w:rPr>
                                <w:b/>
                                <w:sz w:val="18"/>
                              </w:rPr>
                              <w:t>este Zanja N° 3</w:t>
                            </w:r>
                          </w:p>
                        </w:txbxContent>
                      </v:textbox>
                      <o:callout v:ext="edit" minusy="t"/>
                      <w10:wrap anchory="page"/>
                    </v:shape>
                  </w:pict>
                </mc:Fallback>
              </mc:AlternateContent>
            </w:r>
            <w:r w:rsidR="000E40C9" w:rsidRPr="00D97DAA">
              <w:rPr>
                <w:b/>
                <w:noProof/>
                <w:lang w:eastAsia="es-CL"/>
              </w:rPr>
              <mc:AlternateContent>
                <mc:Choice Requires="wps">
                  <w:drawing>
                    <wp:anchor distT="0" distB="0" distL="114300" distR="114300" simplePos="0" relativeHeight="251684864" behindDoc="0" locked="0" layoutInCell="1" allowOverlap="1" wp14:anchorId="7DB524F2" wp14:editId="295764B5">
                      <wp:simplePos x="0" y="0"/>
                      <wp:positionH relativeFrom="column">
                        <wp:posOffset>4922520</wp:posOffset>
                      </wp:positionH>
                      <wp:positionV relativeFrom="paragraph">
                        <wp:posOffset>1668145</wp:posOffset>
                      </wp:positionV>
                      <wp:extent cx="719455" cy="251460"/>
                      <wp:effectExtent l="323850" t="0" r="23495" b="262890"/>
                      <wp:wrapNone/>
                      <wp:docPr id="45" name="45 Llamada con línea 1 (barra de énfasis)"/>
                      <wp:cNvGraphicFramePr/>
                      <a:graphic xmlns:a="http://schemas.openxmlformats.org/drawingml/2006/main">
                        <a:graphicData uri="http://schemas.microsoft.com/office/word/2010/wordprocessingShape">
                          <wps:wsp>
                            <wps:cNvSpPr/>
                            <wps:spPr>
                              <a:xfrm>
                                <a:off x="0" y="0"/>
                                <a:ext cx="719455" cy="251460"/>
                              </a:xfrm>
                              <a:prstGeom prst="accentCallout1">
                                <a:avLst>
                                  <a:gd name="adj1" fmla="val 18750"/>
                                  <a:gd name="adj2" fmla="val -8333"/>
                                  <a:gd name="adj3" fmla="val 181481"/>
                                  <a:gd name="adj4" fmla="val -40980"/>
                                </a:avLst>
                              </a:prstGeom>
                              <a:gradFill flip="none" rotWithShape="1">
                                <a:gsLst>
                                  <a:gs pos="0">
                                    <a:schemeClr val="bg1">
                                      <a:shade val="30000"/>
                                      <a:satMod val="115000"/>
                                    </a:schemeClr>
                                  </a:gs>
                                  <a:gs pos="50000">
                                    <a:schemeClr val="bg1">
                                      <a:shade val="67500"/>
                                      <a:satMod val="115000"/>
                                    </a:schemeClr>
                                  </a:gs>
                                  <a:gs pos="100000">
                                    <a:schemeClr val="bg1">
                                      <a:shade val="100000"/>
                                      <a:satMod val="115000"/>
                                    </a:schemeClr>
                                  </a:gs>
                                </a:gsLst>
                                <a:lin ang="16200000" scaled="1"/>
                                <a:tileRect/>
                              </a:gradFill>
                              <a:ln w="19050">
                                <a:solidFill>
                                  <a:srgbClr val="FF0000"/>
                                </a:solidFill>
                                <a:headEnd type="none" w="med" len="med"/>
                                <a:tailEnd type="triangle" w="med" len="med"/>
                              </a:ln>
                            </wps:spPr>
                            <wps:style>
                              <a:lnRef idx="2">
                                <a:schemeClr val="accent2"/>
                              </a:lnRef>
                              <a:fillRef idx="1">
                                <a:schemeClr val="lt1"/>
                              </a:fillRef>
                              <a:effectRef idx="0">
                                <a:schemeClr val="accent2"/>
                              </a:effectRef>
                              <a:fontRef idx="minor">
                                <a:schemeClr val="dk1"/>
                              </a:fontRef>
                            </wps:style>
                            <wps:txbx>
                              <w:txbxContent>
                                <w:p w14:paraId="0745AEFC" w14:textId="77777777" w:rsidR="00427E43" w:rsidRPr="000E40C9" w:rsidRDefault="00427E43" w:rsidP="000E40C9">
                                  <w:pPr>
                                    <w:ind w:left="-142"/>
                                    <w:jc w:val="center"/>
                                    <w:rPr>
                                      <w:b/>
                                      <w:sz w:val="18"/>
                                    </w:rPr>
                                  </w:pPr>
                                  <w:r w:rsidRPr="000E40C9">
                                    <w:rPr>
                                      <w:b/>
                                      <w:sz w:val="18"/>
                                    </w:rPr>
                                    <w:t>Bloqueo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4" coordsize="21600,21600" o:spt="44" adj="-8280,24300,-1800,4050" path="m@0@1l@2@3nfem@2,l@2,21600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textborder="f"/>
                    </v:shapetype>
                    <v:shape id="45 Llamada con línea 1 (barra de énfasis)" o:spid="_x0000_s1054" type="#_x0000_t44" style="position:absolute;left:0;text-align:left;margin-left:387.6pt;margin-top:131.35pt;width:56.65pt;height:19.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" adj="-8852,39200" fillcolor="#4c4c4c [972]" strokecolor="red" strokeweight="1.5pt">
                      <v:fill color2="white [3212]" rotate="t" angle="180" colors="0 #959595;.5 #d6d6d6;1 white" focus="100%" type="gradient"/>
                      <v:stroke startarrow="block"/>
                      <v:textbox>
                        <w:txbxContent>
                          <w:p w14:paraId="0745AEFC" w14:textId="77777777" w:rsidR="00427E43" w:rsidRPr="000E40C9" w:rsidRDefault="00427E43" w:rsidP="000E40C9">
                            <w:pPr>
                              <w:ind w:left="-142"/>
                              <w:jc w:val="center"/>
                              <w:rPr>
                                <w:b/>
                                <w:sz w:val="18"/>
                              </w:rPr>
                            </w:pPr>
                            <w:r w:rsidRPr="000E40C9">
                              <w:rPr>
                                <w:b/>
                                <w:sz w:val="18"/>
                              </w:rPr>
                              <w:t>Bloqueo</w:t>
                            </w:r>
                          </w:p>
                        </w:txbxContent>
                      </v:textbox>
                      <o:callout v:ext="edit" minusy="t"/>
                    </v:shape>
                  </w:pict>
                </mc:Fallback>
              </mc:AlternateContent>
            </w:r>
            <w:r w:rsidR="00F367CE" w:rsidRPr="00D97DAA">
              <w:rPr>
                <w:b/>
                <w:noProof/>
                <w:lang w:eastAsia="es-CL"/>
              </w:rPr>
              <mc:AlternateContent>
                <mc:Choice Requires="wps">
                  <w:drawing>
                    <wp:anchor distT="0" distB="0" distL="114300" distR="114300" simplePos="0" relativeHeight="251682816" behindDoc="0" locked="0" layoutInCell="1" allowOverlap="1" wp14:anchorId="18BF32EC" wp14:editId="7A113FED">
                      <wp:simplePos x="0" y="0"/>
                      <wp:positionH relativeFrom="column">
                        <wp:posOffset>3844925</wp:posOffset>
                      </wp:positionH>
                      <wp:positionV relativeFrom="paragraph">
                        <wp:posOffset>227965</wp:posOffset>
                      </wp:positionV>
                      <wp:extent cx="719455" cy="251460"/>
                      <wp:effectExtent l="323850" t="0" r="23495" b="262890"/>
                      <wp:wrapNone/>
                      <wp:docPr id="42" name="42 Llamada con línea 1 (barra de énfasis)"/>
                      <wp:cNvGraphicFramePr/>
                      <a:graphic xmlns:a="http://schemas.openxmlformats.org/drawingml/2006/main">
                        <a:graphicData uri="http://schemas.microsoft.com/office/word/2010/wordprocessingShape">
                          <wps:wsp>
                            <wps:cNvSpPr/>
                            <wps:spPr>
                              <a:xfrm>
                                <a:off x="0" y="0"/>
                                <a:ext cx="719455" cy="251460"/>
                              </a:xfrm>
                              <a:prstGeom prst="accentCallout1">
                                <a:avLst>
                                  <a:gd name="adj1" fmla="val 18750"/>
                                  <a:gd name="adj2" fmla="val -8333"/>
                                  <a:gd name="adj3" fmla="val 181481"/>
                                  <a:gd name="adj4" fmla="val -40980"/>
                                </a:avLst>
                              </a:prstGeom>
                              <a:gradFill flip="none" rotWithShape="1">
                                <a:gsLst>
                                  <a:gs pos="0">
                                    <a:schemeClr val="bg1">
                                      <a:shade val="30000"/>
                                      <a:satMod val="115000"/>
                                    </a:schemeClr>
                                  </a:gs>
                                  <a:gs pos="50000">
                                    <a:schemeClr val="bg1">
                                      <a:shade val="67500"/>
                                      <a:satMod val="115000"/>
                                    </a:schemeClr>
                                  </a:gs>
                                  <a:gs pos="100000">
                                    <a:schemeClr val="bg1">
                                      <a:shade val="100000"/>
                                      <a:satMod val="115000"/>
                                    </a:schemeClr>
                                  </a:gs>
                                </a:gsLst>
                                <a:lin ang="16200000" scaled="1"/>
                                <a:tileRect/>
                              </a:gradFill>
                              <a:ln w="19050">
                                <a:solidFill>
                                  <a:srgbClr val="FF0000"/>
                                </a:solidFill>
                                <a:headEnd type="none" w="med" len="med"/>
                                <a:tailEnd type="triangle" w="med" len="med"/>
                              </a:ln>
                            </wps:spPr>
                            <wps:style>
                              <a:lnRef idx="2">
                                <a:schemeClr val="accent2"/>
                              </a:lnRef>
                              <a:fillRef idx="1">
                                <a:schemeClr val="lt1"/>
                              </a:fillRef>
                              <a:effectRef idx="0">
                                <a:schemeClr val="accent2"/>
                              </a:effectRef>
                              <a:fontRef idx="minor">
                                <a:schemeClr val="dk1"/>
                              </a:fontRef>
                            </wps:style>
                            <wps:txbx>
                              <w:txbxContent>
                                <w:p w14:paraId="713EA79C" w14:textId="77777777" w:rsidR="00427E43" w:rsidRPr="000E40C9" w:rsidRDefault="00427E43" w:rsidP="000E40C9">
                                  <w:pPr>
                                    <w:ind w:left="-142"/>
                                    <w:jc w:val="center"/>
                                    <w:rPr>
                                      <w:b/>
                                      <w:sz w:val="18"/>
                                    </w:rPr>
                                  </w:pPr>
                                  <w:r w:rsidRPr="000E40C9">
                                    <w:rPr>
                                      <w:b/>
                                      <w:sz w:val="18"/>
                                    </w:rPr>
                                    <w:t>Bloqueo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2 Llamada con línea 1 (barra de énfasis)" o:spid="_x0000_s1055" type="#_x0000_t44" style="position:absolute;left:0;text-align:left;margin-left:302.75pt;margin-top:17.95pt;width:56.65pt;height:19.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" adj="-8852,39200" fillcolor="#4c4c4c [972]" strokecolor="red" strokeweight="1.5pt">
                      <v:fill color2="white [3212]" rotate="t" angle="180" colors="0 #959595;.5 #d6d6d6;1 white" focus="100%" type="gradient"/>
                      <v:stroke startarrow="block"/>
                      <v:textbox>
                        <w:txbxContent>
                          <w:p w14:paraId="713EA79C" w14:textId="77777777" w:rsidR="00427E43" w:rsidRPr="000E40C9" w:rsidRDefault="00427E43" w:rsidP="000E40C9">
                            <w:pPr>
                              <w:ind w:left="-142"/>
                              <w:jc w:val="center"/>
                              <w:rPr>
                                <w:b/>
                                <w:sz w:val="18"/>
                              </w:rPr>
                            </w:pPr>
                            <w:r w:rsidRPr="000E40C9">
                              <w:rPr>
                                <w:b/>
                                <w:sz w:val="18"/>
                              </w:rPr>
                              <w:t>Bloqueo</w:t>
                            </w:r>
                          </w:p>
                        </w:txbxContent>
                      </v:textbox>
                      <o:callout v:ext="edit" minusy="t"/>
                    </v:shape>
                  </w:pict>
                </mc:Fallback>
              </mc:AlternateContent>
            </w:r>
            <w:r w:rsidR="0003280F" w:rsidRPr="00D97DAA">
              <w:rPr>
                <w:b/>
                <w:noProof/>
                <w:lang w:eastAsia="es-CL"/>
              </w:rPr>
              <mc:AlternateContent>
                <mc:Choice Requires="wps">
                  <w:drawing>
                    <wp:anchor distT="0" distB="0" distL="114300" distR="114300" simplePos="0" relativeHeight="251681792" behindDoc="0" locked="0" layoutInCell="1" allowOverlap="1" wp14:anchorId="02CE7025" wp14:editId="44B0F776">
                      <wp:simplePos x="0" y="0"/>
                      <wp:positionH relativeFrom="column">
                        <wp:posOffset>4290060</wp:posOffset>
                      </wp:positionH>
                      <wp:positionV relativeFrom="paragraph">
                        <wp:posOffset>2026285</wp:posOffset>
                      </wp:positionV>
                      <wp:extent cx="323850" cy="419100"/>
                      <wp:effectExtent l="0" t="0" r="19050" b="19050"/>
                      <wp:wrapNone/>
                      <wp:docPr id="41" name="41 Elipse"/>
                      <wp:cNvGraphicFramePr/>
                      <a:graphic xmlns:a="http://schemas.openxmlformats.org/drawingml/2006/main">
                        <a:graphicData uri="http://schemas.microsoft.com/office/word/2010/wordprocessingShape">
                          <wps:wsp>
                            <wps:cNvSpPr/>
                            <wps:spPr>
                              <a:xfrm>
                                <a:off x="0" y="0"/>
                                <a:ext cx="323850" cy="419100"/>
                              </a:xfrm>
                              <a:prstGeom prst="ellipse">
                                <a:avLst/>
                              </a:prstGeom>
                              <a:noFill/>
                              <a:ln w="19050">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602C27D2" id="41 Elipse" o:spid="_x0000_s1026" style="position:absolute;margin-left:337.8pt;margin-top:159.55pt;width:25.5pt;height:33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" filled="f" strokecolor="red" strokeweight="1.5pt">
                      <v:stroke dashstyle="3 1"/>
                    </v:oval>
                  </w:pict>
                </mc:Fallback>
              </mc:AlternateContent>
            </w:r>
            <w:r w:rsidR="009B110F" w:rsidRPr="00D97DAA">
              <w:rPr>
                <w:b/>
                <w:noProof/>
                <w:lang w:eastAsia="es-CL"/>
              </w:rPr>
              <mc:AlternateContent>
                <mc:Choice Requires="wps">
                  <w:drawing>
                    <wp:anchor distT="0" distB="0" distL="114300" distR="114300" simplePos="0" relativeHeight="251680768" behindDoc="0" locked="0" layoutInCell="1" allowOverlap="1" wp14:anchorId="5412304D" wp14:editId="58D3E0EC">
                      <wp:simplePos x="0" y="0"/>
                      <wp:positionH relativeFrom="column">
                        <wp:posOffset>2423160</wp:posOffset>
                      </wp:positionH>
                      <wp:positionV relativeFrom="paragraph">
                        <wp:posOffset>702310</wp:posOffset>
                      </wp:positionV>
                      <wp:extent cx="1219200" cy="276225"/>
                      <wp:effectExtent l="0" t="0" r="19050" b="28575"/>
                      <wp:wrapNone/>
                      <wp:docPr id="40" name="40 Rectángulo redondeado"/>
                      <wp:cNvGraphicFramePr/>
                      <a:graphic xmlns:a="http://schemas.openxmlformats.org/drawingml/2006/main">
                        <a:graphicData uri="http://schemas.microsoft.com/office/word/2010/wordprocessingShape">
                          <wps:wsp>
                            <wps:cNvSpPr/>
                            <wps:spPr>
                              <a:xfrm>
                                <a:off x="0" y="0"/>
                                <a:ext cx="1219200" cy="276225"/>
                              </a:xfrm>
                              <a:prstGeom prst="roundRect">
                                <a:avLst/>
                              </a:prstGeom>
                              <a:noFill/>
                              <a:ln w="19050">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586EC946" id="40 Rectángulo redondeado" o:spid="_x0000_s1026" style="position:absolute;margin-left:190.8pt;margin-top:55.3pt;width:96pt;height:21.75pt;z-index:251680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" filled="f" strokecolor="red" strokeweight="1.5pt">
                      <v:stroke dashstyle="3 1"/>
                    </v:roundrect>
                  </w:pict>
                </mc:Fallback>
              </mc:AlternateContent>
            </w:r>
            <w:r w:rsidR="00E27D44" w:rsidRPr="00D97DAA">
              <w:rPr>
                <w:b/>
                <w:noProof/>
                <w:lang w:eastAsia="es-CL"/>
              </w:rPr>
              <w:drawing>
                <wp:inline distT="0" distB="0" distL="0" distR="0" wp14:anchorId="5368AD9A" wp14:editId="71D8CE0D">
                  <wp:extent cx="7920000" cy="3837600"/>
                  <wp:effectExtent l="0" t="0" r="5080" b="0"/>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nja N° 3.jpg"/>
                          <pic:cNvPicPr/>
                        </pic:nvPicPr>
                        <pic:blipFill>
                          <a:blip r:embed="rId55">
                            <a:extLst>
                              <a:ext uri="{28A0092B-C50C-407E-A947-70E740481C1C}">
                                <a14:useLocalDpi xmlns:a14="http://schemas.microsoft.com/office/drawing/2010/main" val="0"/>
                              </a:ext>
                            </a:extLst>
                          </a:blip>
                          <a:stretch>
                            <a:fillRect/>
                          </a:stretch>
                        </pic:blipFill>
                        <pic:spPr>
                          <a:xfrm>
                            <a:off x="0" y="0"/>
                            <a:ext cx="7920000" cy="3837600"/>
                          </a:xfrm>
                          <a:prstGeom prst="rect">
                            <a:avLst/>
                          </a:prstGeom>
                        </pic:spPr>
                      </pic:pic>
                    </a:graphicData>
                  </a:graphic>
                </wp:inline>
              </w:drawing>
            </w:r>
          </w:p>
        </w:tc>
      </w:tr>
      <w:tr w:rsidR="00E27D44" w:rsidRPr="00D97DAA" w14:paraId="192F9548" w14:textId="77777777" w:rsidTr="00B17922">
        <w:trPr>
          <w:trHeight w:val="283"/>
        </w:trPr>
        <w:tc>
          <w:tcPr>
            <w:tcW w:w="2501" w:type="pct"/>
            <w:gridSpan w:val="4"/>
            <w:vAlign w:val="center"/>
          </w:tcPr>
          <w:p w14:paraId="6B1F212E" w14:textId="77777777" w:rsidR="00E27D44" w:rsidRPr="00D97DAA" w:rsidRDefault="00E27D44" w:rsidP="00047A50">
            <w:pPr>
              <w:rPr>
                <w:b/>
                <w:sz w:val="18"/>
                <w:szCs w:val="18"/>
              </w:rPr>
            </w:pPr>
            <w:bookmarkStart w:id="175" w:name="_Ref408849513"/>
            <w:r w:rsidRPr="00D97DAA">
              <w:rPr>
                <w:b/>
                <w:sz w:val="18"/>
                <w:szCs w:val="18"/>
              </w:rPr>
              <w:t xml:space="preserve">Figura </w:t>
            </w:r>
            <w:r w:rsidRPr="00D97DAA">
              <w:rPr>
                <w:b/>
                <w:sz w:val="18"/>
                <w:szCs w:val="18"/>
              </w:rPr>
              <w:fldChar w:fldCharType="begin"/>
            </w:r>
            <w:r w:rsidRPr="00D97DAA">
              <w:rPr>
                <w:b/>
                <w:sz w:val="18"/>
                <w:szCs w:val="18"/>
              </w:rPr>
              <w:instrText xml:space="preserve"> SEQ Figura \* ARABIC </w:instrText>
            </w:r>
            <w:r w:rsidRPr="00D97DAA">
              <w:rPr>
                <w:b/>
                <w:sz w:val="18"/>
                <w:szCs w:val="18"/>
              </w:rPr>
              <w:fldChar w:fldCharType="separate"/>
            </w:r>
            <w:r w:rsidR="001633E4" w:rsidRPr="00D97DAA">
              <w:rPr>
                <w:b/>
                <w:noProof/>
                <w:sz w:val="18"/>
                <w:szCs w:val="18"/>
              </w:rPr>
              <w:t>7</w:t>
            </w:r>
            <w:r w:rsidRPr="00D97DAA">
              <w:rPr>
                <w:b/>
                <w:sz w:val="18"/>
                <w:szCs w:val="18"/>
              </w:rPr>
              <w:fldChar w:fldCharType="end"/>
            </w:r>
            <w:bookmarkEnd w:id="175"/>
          </w:p>
        </w:tc>
        <w:tc>
          <w:tcPr>
            <w:tcW w:w="2499" w:type="pct"/>
            <w:gridSpan w:val="2"/>
            <w:vAlign w:val="center"/>
          </w:tcPr>
          <w:p w14:paraId="2448D567" w14:textId="77777777" w:rsidR="00E27D44" w:rsidRPr="00D97DAA" w:rsidRDefault="00E27D44" w:rsidP="00047A50">
            <w:pPr>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E27D44" w:rsidRPr="00D97DAA" w14:paraId="012E2350" w14:textId="77777777" w:rsidTr="00E27D44">
        <w:trPr>
          <w:trHeight w:val="283"/>
        </w:trPr>
        <w:tc>
          <w:tcPr>
            <w:tcW w:w="5000" w:type="pct"/>
            <w:gridSpan w:val="6"/>
          </w:tcPr>
          <w:p w14:paraId="517E9BDC" w14:textId="77777777" w:rsidR="00E27D44" w:rsidRPr="00D97DAA" w:rsidRDefault="00E27D44" w:rsidP="00E27D44">
            <w:pPr>
              <w:spacing w:before="60" w:after="60"/>
              <w:rPr>
                <w:sz w:val="18"/>
                <w:szCs w:val="18"/>
              </w:rPr>
            </w:pPr>
            <w:r w:rsidRPr="00D97DAA">
              <w:rPr>
                <w:rFonts w:eastAsia="Times New Roman"/>
                <w:b/>
                <w:color w:val="000000"/>
                <w:sz w:val="18"/>
                <w:szCs w:val="18"/>
                <w:lang w:eastAsia="es-CL"/>
              </w:rPr>
              <w:t>Descripción medio de prueba:</w:t>
            </w:r>
            <w:r w:rsidR="00B92F0C" w:rsidRPr="00D97DAA">
              <w:rPr>
                <w:rFonts w:eastAsia="Times New Roman"/>
                <w:color w:val="000000"/>
                <w:sz w:val="18"/>
                <w:szCs w:val="18"/>
                <w:lang w:eastAsia="es-CL"/>
              </w:rPr>
              <w:t xml:space="preserve"> </w:t>
            </w:r>
            <w:r w:rsidR="00A94CFA" w:rsidRPr="00D97DAA">
              <w:rPr>
                <w:rFonts w:eastAsia="Times New Roman"/>
                <w:color w:val="000000"/>
                <w:sz w:val="18"/>
                <w:szCs w:val="18"/>
                <w:lang w:eastAsia="es-CL"/>
              </w:rPr>
              <w:t>Ubicación de los vértices de cada una de las 4 secciones que componen la Zanja N° 3. Destacado con líneas punteadas los sectores sonde se identificó bloqueo de la Zanja.</w:t>
            </w:r>
          </w:p>
        </w:tc>
      </w:tr>
      <w:tr w:rsidR="00B17922" w:rsidRPr="00D97DAA" w14:paraId="3A836F90" w14:textId="77777777" w:rsidTr="00B17922">
        <w:trPr>
          <w:trHeight w:val="1701"/>
        </w:trPr>
        <w:tc>
          <w:tcPr>
            <w:tcW w:w="2501" w:type="pct"/>
            <w:gridSpan w:val="4"/>
            <w:vAlign w:val="center"/>
          </w:tcPr>
          <w:tbl>
            <w:tblPr>
              <w:tblStyle w:val="Tablaconcuadrcula"/>
              <w:tblW w:w="0" w:type="auto"/>
              <w:jc w:val="center"/>
              <w:tblLayout w:type="fixed"/>
              <w:tblLook w:val="04A0" w:firstRow="1" w:lastRow="0" w:firstColumn="1" w:lastColumn="0" w:noHBand="0" w:noVBand="1"/>
            </w:tblPr>
            <w:tblGrid>
              <w:gridCol w:w="850"/>
              <w:gridCol w:w="1418"/>
              <w:gridCol w:w="1247"/>
              <w:gridCol w:w="1247"/>
              <w:gridCol w:w="1245"/>
            </w:tblGrid>
            <w:tr w:rsidR="00B17922" w:rsidRPr="00D97DAA" w14:paraId="2253A9C6" w14:textId="77777777" w:rsidTr="006F4776">
              <w:trPr>
                <w:trHeight w:val="227"/>
                <w:jc w:val="center"/>
              </w:trPr>
              <w:tc>
                <w:tcPr>
                  <w:tcW w:w="2268" w:type="dxa"/>
                  <w:gridSpan w:val="2"/>
                  <w:shd w:val="clear" w:color="auto" w:fill="BFBFBF" w:themeFill="background1" w:themeFillShade="BF"/>
                  <w:vAlign w:val="center"/>
                </w:tcPr>
                <w:p w14:paraId="620D661D" w14:textId="77777777" w:rsidR="00B17922" w:rsidRPr="00D97DAA" w:rsidRDefault="00B17922" w:rsidP="006F4776">
                  <w:pPr>
                    <w:jc w:val="center"/>
                    <w:rPr>
                      <w:b/>
                      <w:sz w:val="18"/>
                      <w:szCs w:val="18"/>
                    </w:rPr>
                  </w:pPr>
                  <w:r w:rsidRPr="00D97DAA">
                    <w:rPr>
                      <w:b/>
                      <w:sz w:val="18"/>
                      <w:szCs w:val="18"/>
                    </w:rPr>
                    <w:lastRenderedPageBreak/>
                    <w:t>Pozo</w:t>
                  </w:r>
                </w:p>
              </w:tc>
              <w:tc>
                <w:tcPr>
                  <w:tcW w:w="2494" w:type="dxa"/>
                  <w:gridSpan w:val="2"/>
                  <w:shd w:val="clear" w:color="auto" w:fill="BFBFBF" w:themeFill="background1" w:themeFillShade="BF"/>
                  <w:vAlign w:val="center"/>
                </w:tcPr>
                <w:p w14:paraId="37134D44" w14:textId="77777777" w:rsidR="00B17922" w:rsidRPr="00D97DAA" w:rsidRDefault="00B17922" w:rsidP="006F4776">
                  <w:pPr>
                    <w:jc w:val="center"/>
                    <w:rPr>
                      <w:b/>
                      <w:sz w:val="18"/>
                      <w:szCs w:val="18"/>
                    </w:rPr>
                  </w:pPr>
                  <w:r w:rsidRPr="00D97DAA">
                    <w:rPr>
                      <w:b/>
                      <w:sz w:val="18"/>
                      <w:szCs w:val="18"/>
                    </w:rPr>
                    <w:t>Coordenadas</w:t>
                  </w:r>
                </w:p>
              </w:tc>
              <w:tc>
                <w:tcPr>
                  <w:tcW w:w="1245" w:type="dxa"/>
                  <w:vMerge w:val="restart"/>
                  <w:shd w:val="clear" w:color="auto" w:fill="BFBFBF" w:themeFill="background1" w:themeFillShade="BF"/>
                  <w:vAlign w:val="center"/>
                </w:tcPr>
                <w:p w14:paraId="7A87E9C3" w14:textId="77777777" w:rsidR="00B17922" w:rsidRPr="00D97DAA" w:rsidRDefault="00B17922" w:rsidP="00F367CE">
                  <w:pPr>
                    <w:jc w:val="center"/>
                    <w:rPr>
                      <w:b/>
                      <w:sz w:val="18"/>
                      <w:szCs w:val="18"/>
                    </w:rPr>
                  </w:pPr>
                  <w:r w:rsidRPr="00D97DAA">
                    <w:rPr>
                      <w:b/>
                      <w:sz w:val="18"/>
                      <w:szCs w:val="18"/>
                    </w:rPr>
                    <w:t>Diámetro</w:t>
                  </w:r>
                </w:p>
                <w:p w14:paraId="4B1FE9A8" w14:textId="77777777" w:rsidR="00B17922" w:rsidRPr="00D97DAA" w:rsidRDefault="00B17922" w:rsidP="00F367CE">
                  <w:pPr>
                    <w:jc w:val="center"/>
                    <w:rPr>
                      <w:b/>
                      <w:sz w:val="18"/>
                      <w:szCs w:val="18"/>
                    </w:rPr>
                  </w:pPr>
                  <w:r w:rsidRPr="00D97DAA">
                    <w:rPr>
                      <w:b/>
                      <w:sz w:val="18"/>
                      <w:szCs w:val="18"/>
                    </w:rPr>
                    <w:t>[m]</w:t>
                  </w:r>
                </w:p>
              </w:tc>
            </w:tr>
            <w:tr w:rsidR="00B17922" w:rsidRPr="00D97DAA" w14:paraId="0D864CE7" w14:textId="77777777" w:rsidTr="006F4776">
              <w:trPr>
                <w:trHeight w:val="227"/>
                <w:jc w:val="center"/>
              </w:trPr>
              <w:tc>
                <w:tcPr>
                  <w:tcW w:w="850" w:type="dxa"/>
                  <w:tcBorders>
                    <w:bottom w:val="single" w:sz="4" w:space="0" w:color="auto"/>
                  </w:tcBorders>
                  <w:shd w:val="clear" w:color="auto" w:fill="BFBFBF" w:themeFill="background1" w:themeFillShade="BF"/>
                  <w:vAlign w:val="center"/>
                </w:tcPr>
                <w:p w14:paraId="7EA4DF4D" w14:textId="77777777" w:rsidR="00B17922" w:rsidRPr="00D97DAA" w:rsidRDefault="00B17922" w:rsidP="006F4776">
                  <w:pPr>
                    <w:jc w:val="center"/>
                    <w:rPr>
                      <w:b/>
                      <w:sz w:val="18"/>
                      <w:szCs w:val="18"/>
                    </w:rPr>
                  </w:pPr>
                  <w:r w:rsidRPr="00D97DAA">
                    <w:rPr>
                      <w:b/>
                      <w:sz w:val="18"/>
                      <w:szCs w:val="18"/>
                    </w:rPr>
                    <w:t>N°</w:t>
                  </w:r>
                </w:p>
              </w:tc>
              <w:tc>
                <w:tcPr>
                  <w:tcW w:w="1418" w:type="dxa"/>
                  <w:tcBorders>
                    <w:bottom w:val="single" w:sz="4" w:space="0" w:color="auto"/>
                  </w:tcBorders>
                  <w:shd w:val="clear" w:color="auto" w:fill="BFBFBF" w:themeFill="background1" w:themeFillShade="BF"/>
                  <w:vAlign w:val="center"/>
                </w:tcPr>
                <w:p w14:paraId="16178D07" w14:textId="77777777" w:rsidR="00B17922" w:rsidRPr="00D97DAA" w:rsidRDefault="00B17922" w:rsidP="006F4776">
                  <w:pPr>
                    <w:jc w:val="center"/>
                    <w:rPr>
                      <w:b/>
                      <w:sz w:val="18"/>
                      <w:szCs w:val="18"/>
                    </w:rPr>
                  </w:pPr>
                  <w:r w:rsidRPr="00D97DAA">
                    <w:rPr>
                      <w:b/>
                      <w:sz w:val="18"/>
                      <w:szCs w:val="18"/>
                    </w:rPr>
                    <w:t>Ubicación</w:t>
                  </w:r>
                </w:p>
              </w:tc>
              <w:tc>
                <w:tcPr>
                  <w:tcW w:w="1247" w:type="dxa"/>
                  <w:tcBorders>
                    <w:bottom w:val="single" w:sz="4" w:space="0" w:color="auto"/>
                  </w:tcBorders>
                  <w:shd w:val="clear" w:color="auto" w:fill="BFBFBF" w:themeFill="background1" w:themeFillShade="BF"/>
                  <w:vAlign w:val="center"/>
                </w:tcPr>
                <w:p w14:paraId="208A095B" w14:textId="77777777" w:rsidR="00B17922" w:rsidRPr="00D97DAA" w:rsidRDefault="00B17922" w:rsidP="006F4776">
                  <w:pPr>
                    <w:jc w:val="center"/>
                    <w:rPr>
                      <w:b/>
                      <w:sz w:val="18"/>
                      <w:szCs w:val="18"/>
                    </w:rPr>
                  </w:pPr>
                  <w:r w:rsidRPr="00D97DAA">
                    <w:rPr>
                      <w:b/>
                      <w:sz w:val="18"/>
                      <w:szCs w:val="18"/>
                    </w:rPr>
                    <w:t>Este</w:t>
                  </w:r>
                </w:p>
              </w:tc>
              <w:tc>
                <w:tcPr>
                  <w:tcW w:w="1247" w:type="dxa"/>
                  <w:tcBorders>
                    <w:bottom w:val="single" w:sz="4" w:space="0" w:color="auto"/>
                  </w:tcBorders>
                  <w:shd w:val="clear" w:color="auto" w:fill="BFBFBF" w:themeFill="background1" w:themeFillShade="BF"/>
                  <w:vAlign w:val="center"/>
                </w:tcPr>
                <w:p w14:paraId="6A95AA4B" w14:textId="77777777" w:rsidR="00B17922" w:rsidRPr="00D97DAA" w:rsidRDefault="00B17922" w:rsidP="006F4776">
                  <w:pPr>
                    <w:jc w:val="center"/>
                    <w:rPr>
                      <w:b/>
                      <w:sz w:val="18"/>
                      <w:szCs w:val="18"/>
                    </w:rPr>
                  </w:pPr>
                  <w:r w:rsidRPr="00D97DAA">
                    <w:rPr>
                      <w:b/>
                      <w:sz w:val="18"/>
                      <w:szCs w:val="18"/>
                    </w:rPr>
                    <w:t>Norte</w:t>
                  </w:r>
                </w:p>
              </w:tc>
              <w:tc>
                <w:tcPr>
                  <w:tcW w:w="1245" w:type="dxa"/>
                  <w:vMerge/>
                  <w:tcBorders>
                    <w:bottom w:val="single" w:sz="4" w:space="0" w:color="auto"/>
                  </w:tcBorders>
                  <w:shd w:val="clear" w:color="auto" w:fill="BFBFBF" w:themeFill="background1" w:themeFillShade="BF"/>
                  <w:vAlign w:val="center"/>
                </w:tcPr>
                <w:p w14:paraId="0AB2EEF8" w14:textId="77777777" w:rsidR="00B17922" w:rsidRPr="00D97DAA" w:rsidRDefault="00B17922" w:rsidP="006F4776">
                  <w:pPr>
                    <w:jc w:val="center"/>
                    <w:rPr>
                      <w:b/>
                      <w:sz w:val="18"/>
                      <w:szCs w:val="18"/>
                    </w:rPr>
                  </w:pPr>
                </w:p>
              </w:tc>
            </w:tr>
            <w:tr w:rsidR="00B17922" w:rsidRPr="00D97DAA" w14:paraId="08C16DA7" w14:textId="77777777" w:rsidTr="006F4776">
              <w:trPr>
                <w:trHeight w:val="227"/>
                <w:jc w:val="center"/>
              </w:trPr>
              <w:tc>
                <w:tcPr>
                  <w:tcW w:w="850" w:type="dxa"/>
                  <w:tcBorders>
                    <w:top w:val="single" w:sz="4" w:space="0" w:color="auto"/>
                  </w:tcBorders>
                  <w:vAlign w:val="center"/>
                </w:tcPr>
                <w:p w14:paraId="74410538" w14:textId="77777777" w:rsidR="00B17922" w:rsidRPr="00D97DAA" w:rsidRDefault="00B17922" w:rsidP="006F4776">
                  <w:pPr>
                    <w:jc w:val="center"/>
                    <w:rPr>
                      <w:sz w:val="18"/>
                      <w:szCs w:val="18"/>
                    </w:rPr>
                  </w:pPr>
                  <w:r w:rsidRPr="00D97DAA">
                    <w:rPr>
                      <w:sz w:val="18"/>
                      <w:szCs w:val="18"/>
                    </w:rPr>
                    <w:t>1</w:t>
                  </w:r>
                </w:p>
              </w:tc>
              <w:tc>
                <w:tcPr>
                  <w:tcW w:w="1418" w:type="dxa"/>
                  <w:tcBorders>
                    <w:top w:val="single" w:sz="4" w:space="0" w:color="auto"/>
                  </w:tcBorders>
                  <w:vAlign w:val="center"/>
                </w:tcPr>
                <w:p w14:paraId="7D72243C" w14:textId="77777777" w:rsidR="00B17922" w:rsidRPr="00D97DAA" w:rsidRDefault="00B17922" w:rsidP="006F4776">
                  <w:pPr>
                    <w:jc w:val="center"/>
                    <w:rPr>
                      <w:sz w:val="18"/>
                      <w:szCs w:val="18"/>
                    </w:rPr>
                  </w:pPr>
                  <w:r w:rsidRPr="00D97DAA">
                    <w:rPr>
                      <w:sz w:val="18"/>
                      <w:szCs w:val="18"/>
                    </w:rPr>
                    <w:t>Suroeste</w:t>
                  </w:r>
                </w:p>
              </w:tc>
              <w:tc>
                <w:tcPr>
                  <w:tcW w:w="1247" w:type="dxa"/>
                  <w:tcBorders>
                    <w:top w:val="single" w:sz="4" w:space="0" w:color="auto"/>
                  </w:tcBorders>
                  <w:vAlign w:val="center"/>
                </w:tcPr>
                <w:p w14:paraId="1EE50B68" w14:textId="77777777" w:rsidR="00B17922" w:rsidRPr="00D97DAA" w:rsidRDefault="00B17922" w:rsidP="006F4776">
                  <w:pPr>
                    <w:jc w:val="center"/>
                    <w:rPr>
                      <w:sz w:val="18"/>
                      <w:szCs w:val="18"/>
                    </w:rPr>
                  </w:pPr>
                  <w:r w:rsidRPr="00D97DAA">
                    <w:rPr>
                      <w:sz w:val="18"/>
                      <w:szCs w:val="18"/>
                    </w:rPr>
                    <w:t>361.551</w:t>
                  </w:r>
                </w:p>
              </w:tc>
              <w:tc>
                <w:tcPr>
                  <w:tcW w:w="1247" w:type="dxa"/>
                  <w:tcBorders>
                    <w:top w:val="single" w:sz="4" w:space="0" w:color="auto"/>
                  </w:tcBorders>
                  <w:vAlign w:val="center"/>
                </w:tcPr>
                <w:p w14:paraId="53F36720" w14:textId="77777777" w:rsidR="00B17922" w:rsidRPr="00D97DAA" w:rsidRDefault="00B17922" w:rsidP="006F4776">
                  <w:pPr>
                    <w:jc w:val="center"/>
                    <w:rPr>
                      <w:sz w:val="18"/>
                      <w:szCs w:val="18"/>
                    </w:rPr>
                  </w:pPr>
                  <w:r w:rsidRPr="00D97DAA">
                    <w:rPr>
                      <w:sz w:val="18"/>
                      <w:szCs w:val="18"/>
                    </w:rPr>
                    <w:t>6.959.081</w:t>
                  </w:r>
                </w:p>
              </w:tc>
              <w:tc>
                <w:tcPr>
                  <w:tcW w:w="1245" w:type="dxa"/>
                  <w:tcBorders>
                    <w:top w:val="single" w:sz="4" w:space="0" w:color="auto"/>
                  </w:tcBorders>
                  <w:vAlign w:val="center"/>
                </w:tcPr>
                <w:p w14:paraId="3BC8285E" w14:textId="77777777" w:rsidR="00B17922" w:rsidRPr="00D97DAA" w:rsidRDefault="00B17922" w:rsidP="006F4776">
                  <w:pPr>
                    <w:jc w:val="center"/>
                    <w:rPr>
                      <w:sz w:val="18"/>
                      <w:szCs w:val="18"/>
                    </w:rPr>
                  </w:pPr>
                  <w:r w:rsidRPr="00D97DAA">
                    <w:rPr>
                      <w:sz w:val="18"/>
                      <w:szCs w:val="18"/>
                    </w:rPr>
                    <w:t>4,0</w:t>
                  </w:r>
                </w:p>
              </w:tc>
            </w:tr>
            <w:tr w:rsidR="00B17922" w:rsidRPr="00D97DAA" w14:paraId="54C30AD7" w14:textId="77777777" w:rsidTr="006F4776">
              <w:trPr>
                <w:trHeight w:val="227"/>
                <w:jc w:val="center"/>
              </w:trPr>
              <w:tc>
                <w:tcPr>
                  <w:tcW w:w="850" w:type="dxa"/>
                  <w:vAlign w:val="center"/>
                </w:tcPr>
                <w:p w14:paraId="7F98486D" w14:textId="77777777" w:rsidR="00B17922" w:rsidRPr="00D97DAA" w:rsidRDefault="00B17922" w:rsidP="006F4776">
                  <w:pPr>
                    <w:jc w:val="center"/>
                    <w:rPr>
                      <w:sz w:val="18"/>
                      <w:szCs w:val="18"/>
                    </w:rPr>
                  </w:pPr>
                  <w:r w:rsidRPr="00D97DAA">
                    <w:rPr>
                      <w:sz w:val="18"/>
                      <w:szCs w:val="18"/>
                    </w:rPr>
                    <w:t>2</w:t>
                  </w:r>
                </w:p>
              </w:tc>
              <w:tc>
                <w:tcPr>
                  <w:tcW w:w="1418" w:type="dxa"/>
                  <w:vAlign w:val="center"/>
                </w:tcPr>
                <w:p w14:paraId="101F769C" w14:textId="77777777" w:rsidR="00B17922" w:rsidRPr="00D97DAA" w:rsidRDefault="00B17922" w:rsidP="006F4776">
                  <w:pPr>
                    <w:jc w:val="center"/>
                    <w:rPr>
                      <w:sz w:val="18"/>
                      <w:szCs w:val="18"/>
                    </w:rPr>
                  </w:pPr>
                  <w:r w:rsidRPr="00D97DAA">
                    <w:rPr>
                      <w:sz w:val="18"/>
                      <w:szCs w:val="18"/>
                    </w:rPr>
                    <w:t>Sureste</w:t>
                  </w:r>
                </w:p>
              </w:tc>
              <w:tc>
                <w:tcPr>
                  <w:tcW w:w="1247" w:type="dxa"/>
                  <w:vAlign w:val="center"/>
                </w:tcPr>
                <w:p w14:paraId="2215FFA3" w14:textId="77777777" w:rsidR="00B17922" w:rsidRPr="00D97DAA" w:rsidRDefault="00B17922" w:rsidP="00191BF0">
                  <w:pPr>
                    <w:jc w:val="center"/>
                    <w:rPr>
                      <w:sz w:val="18"/>
                      <w:szCs w:val="18"/>
                    </w:rPr>
                  </w:pPr>
                  <w:r w:rsidRPr="00D97DAA">
                    <w:rPr>
                      <w:sz w:val="18"/>
                      <w:szCs w:val="18"/>
                    </w:rPr>
                    <w:t>36</w:t>
                  </w:r>
                  <w:r w:rsidR="00191BF0" w:rsidRPr="00D97DAA">
                    <w:rPr>
                      <w:sz w:val="18"/>
                      <w:szCs w:val="18"/>
                    </w:rPr>
                    <w:t>1.</w:t>
                  </w:r>
                  <w:r w:rsidRPr="00D97DAA">
                    <w:rPr>
                      <w:sz w:val="18"/>
                      <w:szCs w:val="18"/>
                    </w:rPr>
                    <w:t>762</w:t>
                  </w:r>
                </w:p>
              </w:tc>
              <w:tc>
                <w:tcPr>
                  <w:tcW w:w="1247" w:type="dxa"/>
                  <w:vAlign w:val="center"/>
                </w:tcPr>
                <w:p w14:paraId="40FCD633" w14:textId="77777777" w:rsidR="00B17922" w:rsidRPr="00D97DAA" w:rsidRDefault="00B17922" w:rsidP="006F4776">
                  <w:pPr>
                    <w:jc w:val="center"/>
                    <w:rPr>
                      <w:sz w:val="18"/>
                      <w:szCs w:val="18"/>
                    </w:rPr>
                  </w:pPr>
                  <w:r w:rsidRPr="00D97DAA">
                    <w:rPr>
                      <w:sz w:val="18"/>
                      <w:szCs w:val="18"/>
                    </w:rPr>
                    <w:t>6.958.982</w:t>
                  </w:r>
                </w:p>
              </w:tc>
              <w:tc>
                <w:tcPr>
                  <w:tcW w:w="1245" w:type="dxa"/>
                  <w:vAlign w:val="center"/>
                </w:tcPr>
                <w:p w14:paraId="3EB22F08" w14:textId="77777777" w:rsidR="00B17922" w:rsidRPr="00D97DAA" w:rsidRDefault="00B17922" w:rsidP="006F4776">
                  <w:pPr>
                    <w:jc w:val="center"/>
                    <w:rPr>
                      <w:sz w:val="18"/>
                      <w:szCs w:val="18"/>
                    </w:rPr>
                  </w:pPr>
                  <w:r w:rsidRPr="00D97DAA">
                    <w:rPr>
                      <w:sz w:val="18"/>
                      <w:szCs w:val="18"/>
                    </w:rPr>
                    <w:t>4,5</w:t>
                  </w:r>
                </w:p>
              </w:tc>
            </w:tr>
            <w:tr w:rsidR="00B17922" w:rsidRPr="00D97DAA" w14:paraId="0B49E6CF" w14:textId="77777777" w:rsidTr="006F4776">
              <w:trPr>
                <w:trHeight w:val="227"/>
                <w:jc w:val="center"/>
              </w:trPr>
              <w:tc>
                <w:tcPr>
                  <w:tcW w:w="850" w:type="dxa"/>
                  <w:vAlign w:val="center"/>
                </w:tcPr>
                <w:p w14:paraId="5983B824" w14:textId="77777777" w:rsidR="00B17922" w:rsidRPr="00D97DAA" w:rsidRDefault="00B17922" w:rsidP="006F4776">
                  <w:pPr>
                    <w:jc w:val="center"/>
                    <w:rPr>
                      <w:sz w:val="18"/>
                      <w:szCs w:val="18"/>
                    </w:rPr>
                  </w:pPr>
                  <w:r w:rsidRPr="00D97DAA">
                    <w:rPr>
                      <w:sz w:val="18"/>
                      <w:szCs w:val="18"/>
                    </w:rPr>
                    <w:t>3</w:t>
                  </w:r>
                </w:p>
              </w:tc>
              <w:tc>
                <w:tcPr>
                  <w:tcW w:w="1418" w:type="dxa"/>
                  <w:vAlign w:val="center"/>
                </w:tcPr>
                <w:p w14:paraId="2D3C1558" w14:textId="77777777" w:rsidR="00B17922" w:rsidRPr="00D97DAA" w:rsidRDefault="00B17922" w:rsidP="006F4776">
                  <w:pPr>
                    <w:jc w:val="center"/>
                    <w:rPr>
                      <w:sz w:val="18"/>
                      <w:szCs w:val="18"/>
                    </w:rPr>
                  </w:pPr>
                  <w:r w:rsidRPr="00D97DAA">
                    <w:rPr>
                      <w:sz w:val="18"/>
                      <w:szCs w:val="18"/>
                    </w:rPr>
                    <w:t>Noroeste</w:t>
                  </w:r>
                </w:p>
              </w:tc>
              <w:tc>
                <w:tcPr>
                  <w:tcW w:w="1247" w:type="dxa"/>
                  <w:vAlign w:val="center"/>
                </w:tcPr>
                <w:p w14:paraId="750BA9C2" w14:textId="77777777" w:rsidR="00B17922" w:rsidRPr="00D97DAA" w:rsidRDefault="00B17922" w:rsidP="006F4776">
                  <w:pPr>
                    <w:jc w:val="center"/>
                    <w:rPr>
                      <w:sz w:val="18"/>
                      <w:szCs w:val="18"/>
                    </w:rPr>
                  </w:pPr>
                  <w:r w:rsidRPr="00D97DAA">
                    <w:rPr>
                      <w:sz w:val="18"/>
                      <w:szCs w:val="18"/>
                    </w:rPr>
                    <w:t>361.426</w:t>
                  </w:r>
                </w:p>
              </w:tc>
              <w:tc>
                <w:tcPr>
                  <w:tcW w:w="1247" w:type="dxa"/>
                  <w:vAlign w:val="center"/>
                </w:tcPr>
                <w:p w14:paraId="5B7C5AAE" w14:textId="77777777" w:rsidR="00B17922" w:rsidRPr="00D97DAA" w:rsidRDefault="00B17922" w:rsidP="006F4776">
                  <w:pPr>
                    <w:jc w:val="center"/>
                    <w:rPr>
                      <w:sz w:val="18"/>
                      <w:szCs w:val="18"/>
                    </w:rPr>
                  </w:pPr>
                  <w:r w:rsidRPr="00D97DAA">
                    <w:rPr>
                      <w:sz w:val="18"/>
                      <w:szCs w:val="18"/>
                    </w:rPr>
                    <w:t>6.959.293</w:t>
                  </w:r>
                </w:p>
              </w:tc>
              <w:tc>
                <w:tcPr>
                  <w:tcW w:w="1245" w:type="dxa"/>
                  <w:vAlign w:val="center"/>
                </w:tcPr>
                <w:p w14:paraId="4CAFB1EE" w14:textId="77777777" w:rsidR="00B17922" w:rsidRPr="00D97DAA" w:rsidRDefault="00B17922" w:rsidP="006F4776">
                  <w:pPr>
                    <w:jc w:val="center"/>
                    <w:rPr>
                      <w:sz w:val="18"/>
                      <w:szCs w:val="18"/>
                    </w:rPr>
                  </w:pPr>
                  <w:r w:rsidRPr="00D97DAA">
                    <w:rPr>
                      <w:sz w:val="18"/>
                      <w:szCs w:val="18"/>
                    </w:rPr>
                    <w:t>4,8</w:t>
                  </w:r>
                </w:p>
              </w:tc>
            </w:tr>
            <w:tr w:rsidR="00B17922" w:rsidRPr="00D97DAA" w14:paraId="43A1DEFC" w14:textId="77777777" w:rsidTr="006F4776">
              <w:trPr>
                <w:trHeight w:val="227"/>
                <w:jc w:val="center"/>
              </w:trPr>
              <w:tc>
                <w:tcPr>
                  <w:tcW w:w="850" w:type="dxa"/>
                  <w:vAlign w:val="center"/>
                </w:tcPr>
                <w:p w14:paraId="2D284388" w14:textId="77777777" w:rsidR="00B17922" w:rsidRPr="00D97DAA" w:rsidRDefault="00B17922" w:rsidP="006F4776">
                  <w:pPr>
                    <w:jc w:val="center"/>
                    <w:rPr>
                      <w:sz w:val="18"/>
                      <w:szCs w:val="18"/>
                    </w:rPr>
                  </w:pPr>
                  <w:r w:rsidRPr="00D97DAA">
                    <w:rPr>
                      <w:sz w:val="18"/>
                      <w:szCs w:val="18"/>
                    </w:rPr>
                    <w:t>4</w:t>
                  </w:r>
                </w:p>
              </w:tc>
              <w:tc>
                <w:tcPr>
                  <w:tcW w:w="1418" w:type="dxa"/>
                  <w:vAlign w:val="center"/>
                </w:tcPr>
                <w:p w14:paraId="7CB371F3" w14:textId="77777777" w:rsidR="00B17922" w:rsidRPr="00D97DAA" w:rsidRDefault="00B17922" w:rsidP="006F4776">
                  <w:pPr>
                    <w:jc w:val="center"/>
                    <w:rPr>
                      <w:sz w:val="18"/>
                      <w:szCs w:val="18"/>
                    </w:rPr>
                  </w:pPr>
                  <w:r w:rsidRPr="00D97DAA">
                    <w:rPr>
                      <w:sz w:val="18"/>
                      <w:szCs w:val="18"/>
                    </w:rPr>
                    <w:t>Noreste</w:t>
                  </w:r>
                </w:p>
              </w:tc>
              <w:tc>
                <w:tcPr>
                  <w:tcW w:w="1247" w:type="dxa"/>
                  <w:vAlign w:val="center"/>
                </w:tcPr>
                <w:p w14:paraId="0B27644D" w14:textId="77777777" w:rsidR="00B17922" w:rsidRPr="00D97DAA" w:rsidRDefault="00B17922" w:rsidP="006F4776">
                  <w:pPr>
                    <w:jc w:val="center"/>
                    <w:rPr>
                      <w:sz w:val="18"/>
                      <w:szCs w:val="18"/>
                    </w:rPr>
                  </w:pPr>
                  <w:r w:rsidRPr="00D97DAA">
                    <w:rPr>
                      <w:sz w:val="18"/>
                      <w:szCs w:val="18"/>
                    </w:rPr>
                    <w:t>361.966</w:t>
                  </w:r>
                </w:p>
              </w:tc>
              <w:tc>
                <w:tcPr>
                  <w:tcW w:w="1247" w:type="dxa"/>
                  <w:vAlign w:val="center"/>
                </w:tcPr>
                <w:p w14:paraId="013F9C8B" w14:textId="77777777" w:rsidR="00B17922" w:rsidRPr="00D97DAA" w:rsidRDefault="00B17922" w:rsidP="006F4776">
                  <w:pPr>
                    <w:jc w:val="center"/>
                    <w:rPr>
                      <w:sz w:val="18"/>
                      <w:szCs w:val="18"/>
                    </w:rPr>
                  </w:pPr>
                  <w:r w:rsidRPr="00D97DAA">
                    <w:rPr>
                      <w:sz w:val="18"/>
                      <w:szCs w:val="18"/>
                    </w:rPr>
                    <w:t>6.959.042</w:t>
                  </w:r>
                </w:p>
              </w:tc>
              <w:tc>
                <w:tcPr>
                  <w:tcW w:w="1245" w:type="dxa"/>
                  <w:vAlign w:val="center"/>
                </w:tcPr>
                <w:p w14:paraId="00652750" w14:textId="77777777" w:rsidR="00B17922" w:rsidRPr="00D97DAA" w:rsidRDefault="00B17922" w:rsidP="006F4776">
                  <w:pPr>
                    <w:jc w:val="center"/>
                    <w:rPr>
                      <w:sz w:val="18"/>
                      <w:szCs w:val="18"/>
                    </w:rPr>
                  </w:pPr>
                  <w:r w:rsidRPr="00D97DAA">
                    <w:rPr>
                      <w:sz w:val="18"/>
                      <w:szCs w:val="18"/>
                    </w:rPr>
                    <w:t>3,0</w:t>
                  </w:r>
                </w:p>
              </w:tc>
            </w:tr>
          </w:tbl>
          <w:p w14:paraId="33F4545B" w14:textId="77777777" w:rsidR="00B17922" w:rsidRPr="00D97DAA" w:rsidRDefault="00B17922" w:rsidP="006F4776">
            <w:pPr>
              <w:spacing w:before="120" w:after="120"/>
              <w:jc w:val="center"/>
              <w:rPr>
                <w:b/>
              </w:rPr>
            </w:pPr>
          </w:p>
        </w:tc>
        <w:tc>
          <w:tcPr>
            <w:tcW w:w="2499" w:type="pct"/>
            <w:gridSpan w:val="2"/>
            <w:vAlign w:val="center"/>
          </w:tcPr>
          <w:p w14:paraId="3F54FD3A" w14:textId="77777777" w:rsidR="00B17922" w:rsidRPr="00D97DAA" w:rsidRDefault="00B17922" w:rsidP="006F4776">
            <w:pPr>
              <w:spacing w:before="120" w:after="120"/>
              <w:jc w:val="center"/>
              <w:rPr>
                <w:b/>
              </w:rPr>
            </w:pPr>
            <w:r w:rsidRPr="00D97DAA">
              <w:rPr>
                <w:b/>
                <w:noProof/>
                <w:lang w:eastAsia="es-CL"/>
              </w:rPr>
              <w:drawing>
                <wp:inline distT="0" distB="0" distL="0" distR="0" wp14:anchorId="2565B226" wp14:editId="49702529">
                  <wp:extent cx="3738149" cy="2268000"/>
                  <wp:effectExtent l="0" t="0" r="0" b="0"/>
                  <wp:docPr id="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ZOS abs.jpg"/>
                          <pic:cNvPicPr/>
                        </pic:nvPicPr>
                        <pic:blipFill rotWithShape="1">
                          <a:blip r:embed="rId56">
                            <a:extLst>
                              <a:ext uri="{28A0092B-C50C-407E-A947-70E740481C1C}">
                                <a14:useLocalDpi xmlns:a14="http://schemas.microsoft.com/office/drawing/2010/main" val="0"/>
                              </a:ext>
                            </a:extLst>
                          </a:blip>
                          <a:srcRect l="21123" t="1" b="38376"/>
                          <a:stretch/>
                        </pic:blipFill>
                        <pic:spPr bwMode="auto">
                          <a:xfrm>
                            <a:off x="0" y="0"/>
                            <a:ext cx="3738149" cy="2268000"/>
                          </a:xfrm>
                          <a:prstGeom prst="rect">
                            <a:avLst/>
                          </a:prstGeom>
                          <a:ln>
                            <a:noFill/>
                          </a:ln>
                          <a:extLst>
                            <a:ext uri="{53640926-AAD7-44D8-BBD7-CCE9431645EC}">
                              <a14:shadowObscured xmlns:a14="http://schemas.microsoft.com/office/drawing/2010/main"/>
                            </a:ext>
                          </a:extLst>
                        </pic:spPr>
                      </pic:pic>
                    </a:graphicData>
                  </a:graphic>
                </wp:inline>
              </w:drawing>
            </w:r>
          </w:p>
        </w:tc>
      </w:tr>
      <w:tr w:rsidR="00B17922" w:rsidRPr="00D97DAA" w14:paraId="1C603724" w14:textId="77777777" w:rsidTr="00B17922">
        <w:trPr>
          <w:trHeight w:val="283"/>
        </w:trPr>
        <w:tc>
          <w:tcPr>
            <w:tcW w:w="1250" w:type="pct"/>
            <w:gridSpan w:val="2"/>
            <w:vAlign w:val="center"/>
          </w:tcPr>
          <w:p w14:paraId="5F5BCAD1" w14:textId="77777777" w:rsidR="00B17922" w:rsidRPr="00D97DAA" w:rsidRDefault="00B17922" w:rsidP="006F4776">
            <w:pPr>
              <w:rPr>
                <w:b/>
                <w:sz w:val="18"/>
                <w:szCs w:val="18"/>
              </w:rPr>
            </w:pPr>
            <w:bookmarkStart w:id="176" w:name="_Ref408849326"/>
            <w:r w:rsidRPr="00D97DAA">
              <w:rPr>
                <w:b/>
                <w:sz w:val="18"/>
                <w:szCs w:val="18"/>
              </w:rPr>
              <w:t xml:space="preserve">Tabla </w:t>
            </w:r>
            <w:r w:rsidRPr="00D97DAA">
              <w:rPr>
                <w:b/>
                <w:sz w:val="18"/>
                <w:szCs w:val="18"/>
              </w:rPr>
              <w:fldChar w:fldCharType="begin"/>
            </w:r>
            <w:r w:rsidRPr="00D97DAA">
              <w:rPr>
                <w:b/>
                <w:sz w:val="18"/>
                <w:szCs w:val="18"/>
              </w:rPr>
              <w:instrText xml:space="preserve"> SEQ Tabla \* ARABIC </w:instrText>
            </w:r>
            <w:r w:rsidRPr="00D97DAA">
              <w:rPr>
                <w:b/>
                <w:sz w:val="18"/>
                <w:szCs w:val="18"/>
              </w:rPr>
              <w:fldChar w:fldCharType="separate"/>
            </w:r>
            <w:r w:rsidR="001633E4" w:rsidRPr="00D97DAA">
              <w:rPr>
                <w:b/>
                <w:noProof/>
                <w:sz w:val="18"/>
                <w:szCs w:val="18"/>
              </w:rPr>
              <w:t>6</w:t>
            </w:r>
            <w:r w:rsidRPr="00D97DAA">
              <w:rPr>
                <w:b/>
                <w:sz w:val="18"/>
                <w:szCs w:val="18"/>
              </w:rPr>
              <w:fldChar w:fldCharType="end"/>
            </w:r>
            <w:bookmarkEnd w:id="176"/>
            <w:r w:rsidRPr="00D97DAA">
              <w:rPr>
                <w:b/>
                <w:sz w:val="18"/>
                <w:szCs w:val="18"/>
              </w:rPr>
              <w:t>.</w:t>
            </w:r>
          </w:p>
        </w:tc>
        <w:tc>
          <w:tcPr>
            <w:tcW w:w="1251" w:type="pct"/>
            <w:gridSpan w:val="2"/>
            <w:vAlign w:val="center"/>
          </w:tcPr>
          <w:p w14:paraId="5F809628" w14:textId="77777777" w:rsidR="00B17922" w:rsidRPr="00D97DAA" w:rsidRDefault="00B17922" w:rsidP="006F4776">
            <w:pPr>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c>
          <w:tcPr>
            <w:tcW w:w="1250" w:type="pct"/>
            <w:vAlign w:val="center"/>
          </w:tcPr>
          <w:p w14:paraId="630D5B63" w14:textId="77777777" w:rsidR="00B17922" w:rsidRPr="00D97DAA" w:rsidRDefault="006D3A7F" w:rsidP="006F4776">
            <w:pPr>
              <w:rPr>
                <w:b/>
                <w:sz w:val="18"/>
                <w:szCs w:val="18"/>
              </w:rPr>
            </w:pPr>
            <w:bookmarkStart w:id="177" w:name="_Ref408854389"/>
            <w:r w:rsidRPr="00D97DAA">
              <w:rPr>
                <w:b/>
                <w:sz w:val="18"/>
                <w:szCs w:val="18"/>
              </w:rPr>
              <w:t xml:space="preserve">Figura </w:t>
            </w:r>
            <w:r w:rsidRPr="00D97DAA">
              <w:rPr>
                <w:b/>
                <w:sz w:val="18"/>
                <w:szCs w:val="18"/>
              </w:rPr>
              <w:fldChar w:fldCharType="begin"/>
            </w:r>
            <w:r w:rsidRPr="00D97DAA">
              <w:rPr>
                <w:b/>
                <w:sz w:val="18"/>
                <w:szCs w:val="18"/>
              </w:rPr>
              <w:instrText xml:space="preserve"> SEQ Figura \* ARABIC </w:instrText>
            </w:r>
            <w:r w:rsidRPr="00D97DAA">
              <w:rPr>
                <w:b/>
                <w:sz w:val="18"/>
                <w:szCs w:val="18"/>
              </w:rPr>
              <w:fldChar w:fldCharType="separate"/>
            </w:r>
            <w:r w:rsidR="001633E4" w:rsidRPr="00D97DAA">
              <w:rPr>
                <w:b/>
                <w:noProof/>
                <w:sz w:val="18"/>
                <w:szCs w:val="18"/>
              </w:rPr>
              <w:t>8</w:t>
            </w:r>
            <w:r w:rsidRPr="00D97DAA">
              <w:rPr>
                <w:b/>
                <w:sz w:val="18"/>
                <w:szCs w:val="18"/>
              </w:rPr>
              <w:fldChar w:fldCharType="end"/>
            </w:r>
            <w:bookmarkEnd w:id="177"/>
          </w:p>
        </w:tc>
        <w:tc>
          <w:tcPr>
            <w:tcW w:w="1249" w:type="pct"/>
            <w:vAlign w:val="center"/>
          </w:tcPr>
          <w:p w14:paraId="1277E386" w14:textId="77777777" w:rsidR="00B17922" w:rsidRPr="00D97DAA" w:rsidRDefault="00B17922" w:rsidP="006F4776">
            <w:pPr>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B17922" w:rsidRPr="00D97DAA" w14:paraId="227831B0" w14:textId="77777777" w:rsidTr="002C12A3">
        <w:trPr>
          <w:trHeight w:val="283"/>
        </w:trPr>
        <w:tc>
          <w:tcPr>
            <w:tcW w:w="2501" w:type="pct"/>
            <w:gridSpan w:val="4"/>
          </w:tcPr>
          <w:p w14:paraId="3230210B" w14:textId="77777777" w:rsidR="00B17922" w:rsidRPr="00D97DAA" w:rsidRDefault="00B17922" w:rsidP="006F4776">
            <w:pPr>
              <w:spacing w:before="60" w:after="60"/>
              <w:rPr>
                <w:b/>
                <w:sz w:val="18"/>
                <w:szCs w:val="18"/>
              </w:rPr>
            </w:pPr>
            <w:r w:rsidRPr="00D97DAA">
              <w:rPr>
                <w:rFonts w:eastAsia="Times New Roman"/>
                <w:b/>
                <w:color w:val="000000"/>
                <w:sz w:val="18"/>
                <w:szCs w:val="18"/>
                <w:lang w:eastAsia="es-CL"/>
              </w:rPr>
              <w:t xml:space="preserve">Descripción medio de prueba: </w:t>
            </w:r>
            <w:r w:rsidRPr="00D97DAA">
              <w:rPr>
                <w:rFonts w:eastAsia="Times New Roman"/>
                <w:color w:val="000000"/>
                <w:sz w:val="18"/>
                <w:szCs w:val="18"/>
                <w:lang w:eastAsia="es-CL"/>
              </w:rPr>
              <w:t>Coordenadas de los 4 pozos de absorción de aguas lluvia de la Zanja N° 3 (Datum WGS84 Huso 19) y las dimensiones medidas durante la inspección.</w:t>
            </w:r>
          </w:p>
        </w:tc>
        <w:tc>
          <w:tcPr>
            <w:tcW w:w="2499" w:type="pct"/>
            <w:gridSpan w:val="2"/>
          </w:tcPr>
          <w:p w14:paraId="7B7068FA" w14:textId="77777777" w:rsidR="00B17922" w:rsidRPr="00D97DAA" w:rsidRDefault="00B17922" w:rsidP="00D821DB">
            <w:pPr>
              <w:spacing w:before="60" w:after="60"/>
              <w:rPr>
                <w:b/>
                <w:sz w:val="18"/>
                <w:szCs w:val="18"/>
              </w:rPr>
            </w:pPr>
            <w:r w:rsidRPr="00D97DAA">
              <w:rPr>
                <w:rFonts w:eastAsia="Times New Roman"/>
                <w:b/>
                <w:color w:val="000000"/>
                <w:sz w:val="18"/>
                <w:szCs w:val="18"/>
                <w:lang w:eastAsia="es-CL"/>
              </w:rPr>
              <w:t>Descripción medio de prueba:</w:t>
            </w:r>
            <w:r w:rsidR="00D821DB" w:rsidRPr="00D97DAA">
              <w:rPr>
                <w:rFonts w:eastAsia="Times New Roman"/>
                <w:color w:val="000000"/>
                <w:sz w:val="18"/>
                <w:szCs w:val="18"/>
                <w:lang w:eastAsia="es-CL"/>
              </w:rPr>
              <w:t xml:space="preserve"> Distribución espacial de los 4 pozos de absorción de aguas lluvia de la Zanja N° 3</w:t>
            </w:r>
            <w:r w:rsidR="00A94CFA" w:rsidRPr="00D97DAA">
              <w:rPr>
                <w:rFonts w:eastAsia="Times New Roman"/>
                <w:color w:val="000000"/>
                <w:sz w:val="18"/>
                <w:szCs w:val="18"/>
                <w:lang w:eastAsia="es-CL"/>
              </w:rPr>
              <w:t>.</w:t>
            </w:r>
          </w:p>
        </w:tc>
      </w:tr>
      <w:tr w:rsidR="00F4772A" w:rsidRPr="00D97DAA" w14:paraId="234CB5EB" w14:textId="77777777" w:rsidTr="0027282B">
        <w:trPr>
          <w:trHeight w:val="3345"/>
        </w:trPr>
        <w:tc>
          <w:tcPr>
            <w:tcW w:w="5000" w:type="pct"/>
            <w:gridSpan w:val="6"/>
            <w:vAlign w:val="center"/>
          </w:tcPr>
          <w:p w14:paraId="7816F1F2" w14:textId="77777777" w:rsidR="00F4772A" w:rsidRPr="00D97DAA" w:rsidRDefault="00F4772A" w:rsidP="0027282B">
            <w:pPr>
              <w:keepNext/>
              <w:spacing w:before="120" w:after="120"/>
              <w:jc w:val="center"/>
            </w:pPr>
            <w:r w:rsidRPr="00D97DAA">
              <w:rPr>
                <w:noProof/>
                <w:lang w:eastAsia="es-CL"/>
              </w:rPr>
              <w:drawing>
                <wp:inline distT="0" distB="0" distL="0" distR="0" wp14:anchorId="6E4E6910" wp14:editId="51217C7A">
                  <wp:extent cx="5598842" cy="2268000"/>
                  <wp:effectExtent l="0" t="0" r="1905" b="0"/>
                  <wp:docPr id="3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NJAS CONSTRUIDAS.jpg"/>
                          <pic:cNvPicPr/>
                        </pic:nvPicPr>
                        <pic:blipFill rotWithShape="1">
                          <a:blip r:embed="rId57">
                            <a:extLst>
                              <a:ext uri="{28A0092B-C50C-407E-A947-70E740481C1C}">
                                <a14:useLocalDpi xmlns:a14="http://schemas.microsoft.com/office/drawing/2010/main" val="0"/>
                              </a:ext>
                            </a:extLst>
                          </a:blip>
                          <a:srcRect l="4328" t="25072" r="6420" b="24243"/>
                          <a:stretch/>
                        </pic:blipFill>
                        <pic:spPr bwMode="auto">
                          <a:xfrm>
                            <a:off x="0" y="0"/>
                            <a:ext cx="5598842" cy="2268000"/>
                          </a:xfrm>
                          <a:prstGeom prst="rect">
                            <a:avLst/>
                          </a:prstGeom>
                          <a:ln>
                            <a:noFill/>
                          </a:ln>
                          <a:extLst>
                            <a:ext uri="{53640926-AAD7-44D8-BBD7-CCE9431645EC}">
                              <a14:shadowObscured xmlns:a14="http://schemas.microsoft.com/office/drawing/2010/main"/>
                            </a:ext>
                          </a:extLst>
                        </pic:spPr>
                      </pic:pic>
                    </a:graphicData>
                  </a:graphic>
                </wp:inline>
              </w:drawing>
            </w:r>
          </w:p>
        </w:tc>
      </w:tr>
      <w:tr w:rsidR="00F4772A" w:rsidRPr="00D97DAA" w14:paraId="20910796" w14:textId="77777777" w:rsidTr="0027282B">
        <w:trPr>
          <w:trHeight w:val="283"/>
        </w:trPr>
        <w:tc>
          <w:tcPr>
            <w:tcW w:w="2501" w:type="pct"/>
            <w:gridSpan w:val="4"/>
            <w:vAlign w:val="center"/>
          </w:tcPr>
          <w:p w14:paraId="50EBCC84" w14:textId="77777777" w:rsidR="00F4772A" w:rsidRPr="00D97DAA" w:rsidRDefault="00F4772A" w:rsidP="0027282B">
            <w:pPr>
              <w:jc w:val="left"/>
              <w:rPr>
                <w:b/>
                <w:sz w:val="18"/>
                <w:szCs w:val="18"/>
              </w:rPr>
            </w:pPr>
            <w:bookmarkStart w:id="178" w:name="_Ref409710790"/>
            <w:r w:rsidRPr="00D97DAA">
              <w:rPr>
                <w:b/>
                <w:sz w:val="18"/>
              </w:rPr>
              <w:t xml:space="preserve">Figura </w:t>
            </w:r>
            <w:r w:rsidRPr="00D97DAA">
              <w:rPr>
                <w:b/>
                <w:sz w:val="18"/>
              </w:rPr>
              <w:fldChar w:fldCharType="begin"/>
            </w:r>
            <w:r w:rsidRPr="00D97DAA">
              <w:rPr>
                <w:b/>
                <w:sz w:val="18"/>
              </w:rPr>
              <w:instrText xml:space="preserve"> SEQ Figura \* ARABIC </w:instrText>
            </w:r>
            <w:r w:rsidRPr="00D97DAA">
              <w:rPr>
                <w:b/>
                <w:sz w:val="18"/>
              </w:rPr>
              <w:fldChar w:fldCharType="separate"/>
            </w:r>
            <w:r w:rsidR="001633E4" w:rsidRPr="00D97DAA">
              <w:rPr>
                <w:b/>
                <w:noProof/>
                <w:sz w:val="18"/>
              </w:rPr>
              <w:t>9</w:t>
            </w:r>
            <w:r w:rsidRPr="00D97DAA">
              <w:rPr>
                <w:b/>
                <w:sz w:val="18"/>
              </w:rPr>
              <w:fldChar w:fldCharType="end"/>
            </w:r>
            <w:bookmarkEnd w:id="178"/>
          </w:p>
        </w:tc>
        <w:tc>
          <w:tcPr>
            <w:tcW w:w="2499" w:type="pct"/>
            <w:gridSpan w:val="2"/>
            <w:vAlign w:val="center"/>
          </w:tcPr>
          <w:p w14:paraId="0111BD1F" w14:textId="77777777" w:rsidR="00F4772A" w:rsidRPr="00D97DAA" w:rsidRDefault="00F4772A" w:rsidP="0027282B">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22 de julio de 2014</w:t>
            </w:r>
          </w:p>
        </w:tc>
      </w:tr>
      <w:tr w:rsidR="00F4772A" w:rsidRPr="00D97DAA" w14:paraId="0C6EC23F" w14:textId="77777777" w:rsidTr="0027282B">
        <w:trPr>
          <w:trHeight w:val="283"/>
        </w:trPr>
        <w:tc>
          <w:tcPr>
            <w:tcW w:w="5000" w:type="pct"/>
            <w:gridSpan w:val="6"/>
          </w:tcPr>
          <w:p w14:paraId="76DCB73E" w14:textId="77777777" w:rsidR="00F4772A" w:rsidRPr="00D97DAA" w:rsidRDefault="00F4772A" w:rsidP="0027282B">
            <w:pPr>
              <w:spacing w:before="60" w:after="60"/>
              <w:rPr>
                <w:b/>
                <w:sz w:val="18"/>
                <w:szCs w:val="18"/>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Corte trasversal de las Zanja N° 1 y N° 2, entrega por el titular en plano “Plano de infraestructura existente 2014 Planta Confinor” (</w:t>
            </w:r>
            <w:r w:rsidRPr="00D97DAA">
              <w:rPr>
                <w:rFonts w:eastAsia="Times New Roman"/>
                <w:color w:val="000000"/>
                <w:sz w:val="18"/>
                <w:szCs w:val="18"/>
                <w:lang w:eastAsia="es-CL"/>
              </w:rPr>
              <w:fldChar w:fldCharType="begin"/>
            </w:r>
            <w:r w:rsidRPr="00D97DAA">
              <w:rPr>
                <w:rFonts w:eastAsia="Times New Roman"/>
                <w:color w:val="000000"/>
                <w:sz w:val="18"/>
                <w:szCs w:val="18"/>
                <w:lang w:eastAsia="es-CL"/>
              </w:rPr>
              <w:instrText xml:space="preserve"> REF _Ref408584179 \h  \* MERGEFORMAT </w:instrText>
            </w:r>
            <w:r w:rsidRPr="00D97DAA">
              <w:rPr>
                <w:rFonts w:eastAsia="Times New Roman"/>
                <w:color w:val="000000"/>
                <w:sz w:val="18"/>
                <w:szCs w:val="18"/>
                <w:lang w:eastAsia="es-CL"/>
              </w:rPr>
            </w:r>
            <w:r w:rsidRPr="00D97DAA">
              <w:rPr>
                <w:rFonts w:eastAsia="Times New Roman"/>
                <w:color w:val="000000"/>
                <w:sz w:val="18"/>
                <w:szCs w:val="18"/>
                <w:lang w:eastAsia="es-CL"/>
              </w:rPr>
              <w:fldChar w:fldCharType="separate"/>
            </w:r>
            <w:r w:rsidR="001633E4" w:rsidRPr="00D97DAA">
              <w:rPr>
                <w:szCs w:val="18"/>
              </w:rPr>
              <w:t xml:space="preserve">Anexo </w:t>
            </w:r>
            <w:r w:rsidR="001633E4" w:rsidRPr="00D97DAA">
              <w:rPr>
                <w:noProof/>
                <w:szCs w:val="18"/>
              </w:rPr>
              <w:t>3</w:t>
            </w:r>
            <w:r w:rsidRPr="00D97DAA">
              <w:rPr>
                <w:rFonts w:eastAsia="Times New Roman"/>
                <w:color w:val="000000"/>
                <w:sz w:val="18"/>
                <w:szCs w:val="18"/>
                <w:lang w:eastAsia="es-CL"/>
              </w:rPr>
              <w:fldChar w:fldCharType="end"/>
            </w:r>
            <w:r w:rsidRPr="00D97DAA">
              <w:rPr>
                <w:rFonts w:eastAsia="Times New Roman"/>
                <w:color w:val="000000"/>
                <w:sz w:val="18"/>
                <w:szCs w:val="18"/>
                <w:lang w:eastAsia="es-CL"/>
              </w:rPr>
              <w:t>). En el cual se indica que el radio de ambas Zanjas de 1 m.</w:t>
            </w:r>
          </w:p>
        </w:tc>
      </w:tr>
      <w:tr w:rsidR="00414981" w:rsidRPr="00D97DAA" w14:paraId="00C831CF" w14:textId="77777777" w:rsidTr="00C10668">
        <w:trPr>
          <w:trHeight w:val="3345"/>
        </w:trPr>
        <w:tc>
          <w:tcPr>
            <w:tcW w:w="5000" w:type="pct"/>
            <w:gridSpan w:val="6"/>
            <w:vAlign w:val="center"/>
          </w:tcPr>
          <w:p w14:paraId="101E985F" w14:textId="77777777" w:rsidR="00414981" w:rsidRPr="00D97DAA" w:rsidRDefault="00414981" w:rsidP="00C10668">
            <w:pPr>
              <w:keepNext/>
              <w:spacing w:before="120" w:after="120"/>
              <w:jc w:val="center"/>
            </w:pPr>
            <w:r w:rsidRPr="00D97DAA">
              <w:rPr>
                <w:b/>
                <w:noProof/>
                <w:lang w:eastAsia="es-CL"/>
              </w:rPr>
              <w:lastRenderedPageBreak/>
              <w:drawing>
                <wp:inline distT="0" distB="0" distL="0" distR="0" wp14:anchorId="0CB1434B" wp14:editId="076F481A">
                  <wp:extent cx="8460000" cy="4312760"/>
                  <wp:effectExtent l="0" t="0" r="0" b="0"/>
                  <wp:docPr id="3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NJAS.jpg"/>
                          <pic:cNvPicPr/>
                        </pic:nvPicPr>
                        <pic:blipFill rotWithShape="1">
                          <a:blip r:embed="rId58">
                            <a:extLst>
                              <a:ext uri="{28A0092B-C50C-407E-A947-70E740481C1C}">
                                <a14:useLocalDpi xmlns:a14="http://schemas.microsoft.com/office/drawing/2010/main" val="0"/>
                              </a:ext>
                            </a:extLst>
                          </a:blip>
                          <a:srcRect l="1380" t="6023" r="955" b="2848"/>
                          <a:stretch/>
                        </pic:blipFill>
                        <pic:spPr bwMode="auto">
                          <a:xfrm>
                            <a:off x="0" y="0"/>
                            <a:ext cx="8460000" cy="4312760"/>
                          </a:xfrm>
                          <a:prstGeom prst="rect">
                            <a:avLst/>
                          </a:prstGeom>
                          <a:ln>
                            <a:noFill/>
                          </a:ln>
                          <a:extLst>
                            <a:ext uri="{53640926-AAD7-44D8-BBD7-CCE9431645EC}">
                              <a14:shadowObscured xmlns:a14="http://schemas.microsoft.com/office/drawing/2010/main"/>
                            </a:ext>
                          </a:extLst>
                        </pic:spPr>
                      </pic:pic>
                    </a:graphicData>
                  </a:graphic>
                </wp:inline>
              </w:drawing>
            </w:r>
          </w:p>
        </w:tc>
      </w:tr>
      <w:tr w:rsidR="00414981" w:rsidRPr="00D97DAA" w14:paraId="3AE7C19B" w14:textId="77777777" w:rsidTr="00C10668">
        <w:trPr>
          <w:trHeight w:val="283"/>
        </w:trPr>
        <w:tc>
          <w:tcPr>
            <w:tcW w:w="2501" w:type="pct"/>
            <w:gridSpan w:val="4"/>
            <w:vAlign w:val="center"/>
          </w:tcPr>
          <w:p w14:paraId="1B2B75A5" w14:textId="77777777" w:rsidR="00414981" w:rsidRPr="00D97DAA" w:rsidRDefault="00414981" w:rsidP="00414981">
            <w:pPr>
              <w:jc w:val="left"/>
              <w:rPr>
                <w:b/>
                <w:sz w:val="18"/>
                <w:szCs w:val="18"/>
              </w:rPr>
            </w:pPr>
            <w:bookmarkStart w:id="179" w:name="_Ref409694642"/>
            <w:r w:rsidRPr="00D97DAA">
              <w:rPr>
                <w:b/>
                <w:sz w:val="18"/>
              </w:rPr>
              <w:t xml:space="preserve">Figura </w:t>
            </w:r>
            <w:r w:rsidRPr="00D97DAA">
              <w:rPr>
                <w:b/>
                <w:sz w:val="18"/>
              </w:rPr>
              <w:fldChar w:fldCharType="begin"/>
            </w:r>
            <w:r w:rsidRPr="00D97DAA">
              <w:rPr>
                <w:b/>
                <w:sz w:val="18"/>
              </w:rPr>
              <w:instrText xml:space="preserve"> SEQ Figura \* ARABIC </w:instrText>
            </w:r>
            <w:r w:rsidRPr="00D97DAA">
              <w:rPr>
                <w:b/>
                <w:sz w:val="18"/>
              </w:rPr>
              <w:fldChar w:fldCharType="separate"/>
            </w:r>
            <w:r w:rsidR="001633E4" w:rsidRPr="00D97DAA">
              <w:rPr>
                <w:b/>
                <w:noProof/>
                <w:sz w:val="18"/>
              </w:rPr>
              <w:t>10</w:t>
            </w:r>
            <w:r w:rsidRPr="00D97DAA">
              <w:rPr>
                <w:b/>
                <w:sz w:val="18"/>
              </w:rPr>
              <w:fldChar w:fldCharType="end"/>
            </w:r>
            <w:bookmarkEnd w:id="179"/>
          </w:p>
        </w:tc>
        <w:tc>
          <w:tcPr>
            <w:tcW w:w="2499" w:type="pct"/>
            <w:gridSpan w:val="2"/>
            <w:vAlign w:val="center"/>
          </w:tcPr>
          <w:p w14:paraId="6D4CEB32" w14:textId="77777777" w:rsidR="00414981" w:rsidRPr="00D97DAA" w:rsidRDefault="00414981" w:rsidP="004E025B">
            <w:pPr>
              <w:jc w:val="left"/>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xml:space="preserve">: </w:t>
            </w:r>
            <w:r w:rsidR="004E025B" w:rsidRPr="00D97DAA">
              <w:rPr>
                <w:rFonts w:eastAsia="Times New Roman"/>
                <w:color w:val="000000"/>
                <w:sz w:val="18"/>
                <w:szCs w:val="18"/>
                <w:lang w:eastAsia="es-CL"/>
              </w:rPr>
              <w:t>7 de junio de 2007</w:t>
            </w:r>
          </w:p>
        </w:tc>
      </w:tr>
      <w:tr w:rsidR="00414981" w:rsidRPr="00D97DAA" w14:paraId="2A8DD0FF" w14:textId="77777777" w:rsidTr="00C10668">
        <w:trPr>
          <w:trHeight w:val="283"/>
        </w:trPr>
        <w:tc>
          <w:tcPr>
            <w:tcW w:w="5000" w:type="pct"/>
            <w:gridSpan w:val="6"/>
          </w:tcPr>
          <w:p w14:paraId="67FB30D9" w14:textId="77777777" w:rsidR="00414981" w:rsidRPr="00D97DAA" w:rsidRDefault="00414981" w:rsidP="00CA4E7E">
            <w:pPr>
              <w:spacing w:before="60" w:after="60"/>
              <w:rPr>
                <w:b/>
                <w:sz w:val="18"/>
                <w:szCs w:val="18"/>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Detalle de las 3 Zanjas para la conducción de aguas lluvia entregada durante el proceso de evaluación ambiental en el Anexo N° 3a de la Adenda 3. En el cual se describe que las Zanja N° 1 y N° 2, contaran con una capa denominada </w:t>
            </w:r>
            <w:r w:rsidRPr="00D97DAA">
              <w:rPr>
                <w:rFonts w:eastAsia="Times New Roman"/>
                <w:i/>
                <w:color w:val="000000"/>
                <w:sz w:val="18"/>
                <w:szCs w:val="18"/>
                <w:lang w:eastAsia="es-CL"/>
              </w:rPr>
              <w:t>“Bolón Desplazador”</w:t>
            </w:r>
            <w:r w:rsidRPr="00D97DAA">
              <w:rPr>
                <w:rFonts w:eastAsia="Times New Roman"/>
                <w:color w:val="000000"/>
                <w:sz w:val="18"/>
                <w:szCs w:val="18"/>
                <w:lang w:eastAsia="es-CL"/>
              </w:rPr>
              <w:t>, por sobre el “</w:t>
            </w:r>
            <w:r w:rsidRPr="00D97DAA">
              <w:rPr>
                <w:rFonts w:eastAsia="Times New Roman"/>
                <w:i/>
                <w:color w:val="000000"/>
                <w:sz w:val="18"/>
                <w:szCs w:val="18"/>
                <w:lang w:eastAsia="es-CL"/>
              </w:rPr>
              <w:t xml:space="preserve">terreno natural Compactado”. </w:t>
            </w:r>
            <w:r w:rsidRPr="00D97DAA">
              <w:rPr>
                <w:rFonts w:eastAsia="Times New Roman"/>
                <w:color w:val="000000"/>
                <w:sz w:val="18"/>
                <w:szCs w:val="18"/>
                <w:lang w:eastAsia="es-CL"/>
              </w:rPr>
              <w:t xml:space="preserve">Mientras que la Zanja N° 3 sólo considera una superficie de </w:t>
            </w:r>
            <w:r w:rsidRPr="00D97DAA">
              <w:rPr>
                <w:rFonts w:eastAsia="Times New Roman"/>
                <w:i/>
                <w:color w:val="000000"/>
                <w:sz w:val="18"/>
                <w:szCs w:val="18"/>
                <w:lang w:eastAsia="es-CL"/>
              </w:rPr>
              <w:t>“terreno natural compactado”</w:t>
            </w:r>
            <w:r w:rsidR="00CA4E7E" w:rsidRPr="00D97DAA">
              <w:rPr>
                <w:rFonts w:eastAsia="Times New Roman"/>
                <w:i/>
                <w:color w:val="000000"/>
                <w:sz w:val="18"/>
                <w:szCs w:val="18"/>
                <w:lang w:eastAsia="es-CL"/>
              </w:rPr>
              <w:t xml:space="preserve">. </w:t>
            </w:r>
            <w:r w:rsidR="00CA4E7E" w:rsidRPr="00D97DAA">
              <w:rPr>
                <w:rFonts w:eastAsia="Times New Roman"/>
                <w:color w:val="000000"/>
                <w:sz w:val="18"/>
                <w:szCs w:val="18"/>
                <w:lang w:eastAsia="es-CL"/>
              </w:rPr>
              <w:t>Además, se indica que los radios de cada una de estas Zanjas son</w:t>
            </w:r>
            <w:r w:rsidR="00CA4E7E" w:rsidRPr="00D97DAA">
              <w:rPr>
                <w:rFonts w:eastAsia="Times New Roman"/>
                <w:i/>
                <w:color w:val="000000"/>
                <w:sz w:val="18"/>
                <w:szCs w:val="18"/>
                <w:lang w:eastAsia="es-CL"/>
              </w:rPr>
              <w:t xml:space="preserve"> </w:t>
            </w:r>
            <w:r w:rsidR="00CA4E7E" w:rsidRPr="00D97DAA">
              <w:rPr>
                <w:rFonts w:eastAsia="Times New Roman"/>
                <w:color w:val="000000"/>
                <w:sz w:val="18"/>
                <w:szCs w:val="18"/>
                <w:lang w:eastAsia="es-CL"/>
              </w:rPr>
              <w:t>N° 1 = 1,35 m, N° 2 = 1,6 m y N° 3 = 0,9 m.</w:t>
            </w:r>
          </w:p>
        </w:tc>
      </w:tr>
    </w:tbl>
    <w:p w14:paraId="1D978A26" w14:textId="77777777" w:rsidR="009D4040" w:rsidRPr="00D97DAA" w:rsidRDefault="00BA5A7D">
      <w:pPr>
        <w:jc w:val="left"/>
        <w:rPr>
          <w:sz w:val="10"/>
        </w:rPr>
      </w:pPr>
      <w:r w:rsidRPr="00D97DAA">
        <w:rPr>
          <w:sz w:val="10"/>
        </w:rPr>
        <w:br w:type="page"/>
      </w:r>
    </w:p>
    <w:p w14:paraId="599BA088" w14:textId="53AD2933" w:rsidR="008A1080" w:rsidRPr="00D97DAA" w:rsidRDefault="00E9573A" w:rsidP="00C36D4B">
      <w:pPr>
        <w:pStyle w:val="Ttulo2"/>
      </w:pPr>
      <w:bookmarkStart w:id="180" w:name="_Toc412225556"/>
      <w:r w:rsidRPr="00D97DAA">
        <w:lastRenderedPageBreak/>
        <w:t>Pérdida de Flora y</w:t>
      </w:r>
      <w:r w:rsidR="00E21271" w:rsidRPr="00D97DAA">
        <w:t>/o</w:t>
      </w:r>
      <w:r w:rsidRPr="00D97DAA">
        <w:t xml:space="preserve"> Vegetación</w:t>
      </w:r>
      <w:bookmarkEnd w:id="180"/>
    </w:p>
    <w:p w14:paraId="426A5B3F" w14:textId="77777777" w:rsidR="00E84B4C" w:rsidRPr="00D97DAA" w:rsidRDefault="00E84B4C" w:rsidP="00E84B4C">
      <w:pPr>
        <w:pStyle w:val="Ttulo3"/>
      </w:pPr>
      <w:bookmarkStart w:id="181" w:name="_Toc412225557"/>
      <w:r w:rsidRPr="00D97DAA">
        <w:t>Plan de radicación de ejemplares</w:t>
      </w:r>
      <w:bookmarkEnd w:id="181"/>
    </w:p>
    <w:tbl>
      <w:tblPr>
        <w:tblStyle w:val="Tablaconcuadrcula"/>
        <w:tblW w:w="5000" w:type="pct"/>
        <w:tblLook w:val="04A0" w:firstRow="1" w:lastRow="0" w:firstColumn="1" w:lastColumn="0" w:noHBand="0" w:noVBand="1"/>
      </w:tblPr>
      <w:tblGrid>
        <w:gridCol w:w="2660"/>
        <w:gridCol w:w="783"/>
        <w:gridCol w:w="1724"/>
        <w:gridCol w:w="1726"/>
        <w:gridCol w:w="3447"/>
        <w:gridCol w:w="1724"/>
        <w:gridCol w:w="1724"/>
      </w:tblGrid>
      <w:tr w:rsidR="008A1080" w:rsidRPr="00D97DAA" w14:paraId="133F2622" w14:textId="77777777" w:rsidTr="00614311">
        <w:trPr>
          <w:trHeight w:val="283"/>
        </w:trPr>
        <w:tc>
          <w:tcPr>
            <w:tcW w:w="965" w:type="pct"/>
            <w:tcBorders>
              <w:right w:val="nil"/>
            </w:tcBorders>
            <w:vAlign w:val="center"/>
          </w:tcPr>
          <w:p w14:paraId="053B5190" w14:textId="77777777" w:rsidR="008A1080" w:rsidRPr="00D97DAA" w:rsidRDefault="008A1080" w:rsidP="00614311">
            <w:pPr>
              <w:ind w:right="-109"/>
              <w:jc w:val="left"/>
            </w:pPr>
            <w:r w:rsidRPr="00D97DAA">
              <w:rPr>
                <w:rFonts w:eastAsia="Times New Roman"/>
                <w:b/>
                <w:bCs/>
                <w:color w:val="000000"/>
                <w:lang w:eastAsia="es-CL"/>
              </w:rPr>
              <w:t>Número de hecho constatado</w:t>
            </w:r>
            <w:r w:rsidRPr="00D97DAA">
              <w:rPr>
                <w:rFonts w:eastAsia="Times New Roman"/>
                <w:color w:val="000000"/>
                <w:lang w:eastAsia="es-CL"/>
              </w:rPr>
              <w:t>:</w:t>
            </w:r>
          </w:p>
        </w:tc>
        <w:tc>
          <w:tcPr>
            <w:tcW w:w="1535" w:type="pct"/>
            <w:gridSpan w:val="3"/>
            <w:tcBorders>
              <w:left w:val="nil"/>
            </w:tcBorders>
            <w:vAlign w:val="center"/>
          </w:tcPr>
          <w:p w14:paraId="4FB4B457" w14:textId="77777777" w:rsidR="008A1080" w:rsidRPr="00D97DAA" w:rsidRDefault="008A1080" w:rsidP="00614311">
            <w:pPr>
              <w:ind w:left="-107"/>
              <w:jc w:val="left"/>
              <w:rPr>
                <w:b/>
              </w:rPr>
            </w:pPr>
            <w:r w:rsidRPr="00D97DAA">
              <w:rPr>
                <w:b/>
              </w:rPr>
              <w:fldChar w:fldCharType="begin"/>
            </w:r>
            <w:r w:rsidRPr="00D97DAA">
              <w:rPr>
                <w:b/>
              </w:rPr>
              <w:instrText xml:space="preserve"> SEQ HC \* ARABIC </w:instrText>
            </w:r>
            <w:r w:rsidRPr="00D97DAA">
              <w:rPr>
                <w:b/>
              </w:rPr>
              <w:fldChar w:fldCharType="separate"/>
            </w:r>
            <w:bookmarkStart w:id="182" w:name="_Ref408913043"/>
            <w:r w:rsidR="001633E4" w:rsidRPr="00D97DAA">
              <w:rPr>
                <w:b/>
                <w:noProof/>
              </w:rPr>
              <w:t>9</w:t>
            </w:r>
            <w:bookmarkEnd w:id="182"/>
            <w:r w:rsidRPr="00D97DAA">
              <w:rPr>
                <w:b/>
              </w:rPr>
              <w:fldChar w:fldCharType="end"/>
            </w:r>
          </w:p>
        </w:tc>
        <w:tc>
          <w:tcPr>
            <w:tcW w:w="2500" w:type="pct"/>
            <w:gridSpan w:val="3"/>
            <w:vAlign w:val="center"/>
          </w:tcPr>
          <w:p w14:paraId="62773BD4" w14:textId="77777777" w:rsidR="008A1080" w:rsidRPr="00D97DAA" w:rsidRDefault="008A1080" w:rsidP="00614311">
            <w:pPr>
              <w:jc w:val="left"/>
            </w:pPr>
            <w:r w:rsidRPr="00D97DAA">
              <w:rPr>
                <w:rFonts w:eastAsia="Times New Roman"/>
                <w:b/>
                <w:bCs/>
                <w:color w:val="000000"/>
                <w:lang w:eastAsia="es-CL"/>
              </w:rPr>
              <w:t xml:space="preserve">Estación </w:t>
            </w:r>
            <w:r w:rsidRPr="00D97DAA">
              <w:rPr>
                <w:rFonts w:eastAsia="Times New Roman"/>
                <w:b/>
                <w:bCs/>
                <w:color w:val="000000"/>
                <w:lang w:eastAsia="es-CL"/>
              </w:rPr>
              <w:fldChar w:fldCharType="begin"/>
            </w:r>
            <w:r w:rsidRPr="00D97DAA">
              <w:rPr>
                <w:rFonts w:eastAsia="Times New Roman"/>
                <w:b/>
                <w:bCs/>
                <w:color w:val="000000"/>
                <w:lang w:eastAsia="es-CL"/>
              </w:rPr>
              <w:instrText xml:space="preserve"> REF _Ref408398098 \h  \* MERGEFORMAT </w:instrText>
            </w:r>
            <w:r w:rsidRPr="00D97DAA">
              <w:rPr>
                <w:rFonts w:eastAsia="Times New Roman"/>
                <w:b/>
                <w:bCs/>
                <w:color w:val="000000"/>
                <w:lang w:eastAsia="es-CL"/>
              </w:rPr>
            </w:r>
            <w:r w:rsidRPr="00D97DAA">
              <w:rPr>
                <w:rFonts w:eastAsia="Times New Roman"/>
                <w:b/>
                <w:bCs/>
                <w:color w:val="000000"/>
                <w:lang w:eastAsia="es-CL"/>
              </w:rPr>
              <w:fldChar w:fldCharType="separate"/>
            </w:r>
            <w:r w:rsidR="001633E4" w:rsidRPr="00D97DAA">
              <w:rPr>
                <w:b/>
              </w:rPr>
              <w:t xml:space="preserve">N° </w:t>
            </w:r>
            <w:r w:rsidR="001633E4" w:rsidRPr="00D97DAA">
              <w:rPr>
                <w:b/>
                <w:noProof/>
              </w:rPr>
              <w:t>4</w:t>
            </w:r>
            <w:r w:rsidRPr="00D97DAA">
              <w:rPr>
                <w:rFonts w:eastAsia="Times New Roman"/>
                <w:b/>
                <w:bCs/>
                <w:color w:val="000000"/>
                <w:lang w:eastAsia="es-CL"/>
              </w:rPr>
              <w:fldChar w:fldCharType="end"/>
            </w:r>
          </w:p>
        </w:tc>
      </w:tr>
      <w:tr w:rsidR="00B555FD" w:rsidRPr="00D97DAA" w14:paraId="1275B455" w14:textId="77777777" w:rsidTr="00B555FD">
        <w:trPr>
          <w:trHeight w:val="283"/>
        </w:trPr>
        <w:tc>
          <w:tcPr>
            <w:tcW w:w="5000" w:type="pct"/>
            <w:gridSpan w:val="7"/>
            <w:vAlign w:val="center"/>
          </w:tcPr>
          <w:p w14:paraId="78A6B253" w14:textId="77777777" w:rsidR="00B555FD" w:rsidRPr="00D97DAA" w:rsidRDefault="00B555FD" w:rsidP="00AA6286">
            <w:pPr>
              <w:spacing w:before="120" w:after="120"/>
              <w:rPr>
                <w:rFonts w:eastAsia="Times New Roman"/>
                <w:b/>
                <w:bCs/>
                <w:color w:val="000000"/>
                <w:lang w:eastAsia="es-CL"/>
              </w:rPr>
            </w:pPr>
            <w:r w:rsidRPr="00D97DAA">
              <w:rPr>
                <w:rFonts w:eastAsia="Times New Roman"/>
                <w:b/>
                <w:bCs/>
                <w:color w:val="000000"/>
                <w:lang w:eastAsia="es-CL"/>
              </w:rPr>
              <w:t>Documentación entregada:</w:t>
            </w:r>
          </w:p>
          <w:p w14:paraId="2E142166" w14:textId="77777777" w:rsidR="00B555FD" w:rsidRPr="00D97DAA" w:rsidRDefault="00FC33BA" w:rsidP="00CF32D8">
            <w:pPr>
              <w:pStyle w:val="Prrafodelista"/>
              <w:numPr>
                <w:ilvl w:val="0"/>
                <w:numId w:val="21"/>
              </w:numPr>
              <w:spacing w:before="120" w:after="120"/>
              <w:ind w:left="426"/>
              <w:rPr>
                <w:rFonts w:eastAsia="Times New Roman"/>
                <w:bCs/>
                <w:color w:val="000000"/>
                <w:lang w:eastAsia="es-CL"/>
              </w:rPr>
            </w:pPr>
            <w:r w:rsidRPr="00D97DAA">
              <w:rPr>
                <w:rFonts w:eastAsia="Times New Roman"/>
                <w:bCs/>
                <w:color w:val="000000"/>
                <w:lang w:eastAsia="es-CL"/>
              </w:rPr>
              <w:t xml:space="preserve">Rescate de flora y vegetación asociada a terrenos del proyecto </w:t>
            </w:r>
            <w:r w:rsidR="00BC4130" w:rsidRPr="00D97DAA">
              <w:rPr>
                <w:rFonts w:eastAsia="Times New Roman"/>
                <w:bCs/>
                <w:color w:val="000000"/>
                <w:lang w:eastAsia="es-CL"/>
              </w:rPr>
              <w:t>Confinor</w:t>
            </w:r>
            <w:r w:rsidRPr="00D97DAA">
              <w:rPr>
                <w:rFonts w:eastAsia="Times New Roman"/>
                <w:bCs/>
                <w:color w:val="000000"/>
                <w:lang w:eastAsia="es-CL"/>
              </w:rPr>
              <w:t>, agosto 2007 (</w:t>
            </w:r>
            <w:r w:rsidR="008267FE" w:rsidRPr="00D97DAA">
              <w:rPr>
                <w:rFonts w:eastAsia="Times New Roman"/>
                <w:bCs/>
                <w:color w:val="000000"/>
                <w:lang w:eastAsia="es-CL"/>
              </w:rPr>
              <w:fldChar w:fldCharType="begin"/>
            </w:r>
            <w:r w:rsidR="008267FE" w:rsidRPr="00D97DAA">
              <w:rPr>
                <w:rFonts w:eastAsia="Times New Roman"/>
                <w:bCs/>
                <w:color w:val="000000"/>
                <w:lang w:eastAsia="es-CL"/>
              </w:rPr>
              <w:instrText xml:space="preserve"> REF _Ref408918441 \h  \* MERGEFORMAT </w:instrText>
            </w:r>
            <w:r w:rsidR="008267FE" w:rsidRPr="00D97DAA">
              <w:rPr>
                <w:rFonts w:eastAsia="Times New Roman"/>
                <w:bCs/>
                <w:color w:val="000000"/>
                <w:lang w:eastAsia="es-CL"/>
              </w:rPr>
            </w:r>
            <w:r w:rsidR="008267FE"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13</w:t>
            </w:r>
            <w:r w:rsidR="008267FE" w:rsidRPr="00D97DAA">
              <w:rPr>
                <w:rFonts w:eastAsia="Times New Roman"/>
                <w:bCs/>
                <w:color w:val="000000"/>
                <w:lang w:eastAsia="es-CL"/>
              </w:rPr>
              <w:fldChar w:fldCharType="end"/>
            </w:r>
            <w:r w:rsidRPr="00D97DAA">
              <w:rPr>
                <w:rFonts w:eastAsia="Times New Roman"/>
                <w:bCs/>
                <w:color w:val="000000"/>
                <w:lang w:eastAsia="es-CL"/>
              </w:rPr>
              <w:t>).</w:t>
            </w:r>
          </w:p>
          <w:p w14:paraId="55521AA6" w14:textId="77777777" w:rsidR="00FC33BA" w:rsidRPr="00D97DAA" w:rsidRDefault="00FC33BA" w:rsidP="00CF32D8">
            <w:pPr>
              <w:pStyle w:val="Prrafodelista"/>
              <w:numPr>
                <w:ilvl w:val="0"/>
                <w:numId w:val="21"/>
              </w:numPr>
              <w:spacing w:before="120" w:after="120"/>
              <w:ind w:left="426"/>
              <w:rPr>
                <w:rFonts w:eastAsia="Times New Roman"/>
                <w:bCs/>
                <w:color w:val="000000"/>
                <w:lang w:eastAsia="es-CL"/>
              </w:rPr>
            </w:pPr>
            <w:r w:rsidRPr="00D97DAA">
              <w:rPr>
                <w:rFonts w:eastAsia="Times New Roman"/>
                <w:bCs/>
                <w:color w:val="000000"/>
                <w:lang w:eastAsia="es-CL"/>
              </w:rPr>
              <w:t>Plan de rescate de flora y vegetación asociada a terrenos del proyecto Confinor, noviembre de 2007 (</w:t>
            </w:r>
            <w:r w:rsidR="008267FE" w:rsidRPr="00D97DAA">
              <w:rPr>
                <w:rFonts w:eastAsia="Times New Roman"/>
                <w:bCs/>
                <w:color w:val="000000"/>
                <w:lang w:eastAsia="es-CL"/>
              </w:rPr>
              <w:fldChar w:fldCharType="begin"/>
            </w:r>
            <w:r w:rsidR="008267FE" w:rsidRPr="00D97DAA">
              <w:rPr>
                <w:rFonts w:eastAsia="Times New Roman"/>
                <w:bCs/>
                <w:color w:val="000000"/>
                <w:lang w:eastAsia="es-CL"/>
              </w:rPr>
              <w:instrText xml:space="preserve"> REF _Ref408918441 \h  \* MERGEFORMAT </w:instrText>
            </w:r>
            <w:r w:rsidR="008267FE" w:rsidRPr="00D97DAA">
              <w:rPr>
                <w:rFonts w:eastAsia="Times New Roman"/>
                <w:bCs/>
                <w:color w:val="000000"/>
                <w:lang w:eastAsia="es-CL"/>
              </w:rPr>
            </w:r>
            <w:r w:rsidR="008267FE"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13</w:t>
            </w:r>
            <w:r w:rsidR="008267FE" w:rsidRPr="00D97DAA">
              <w:rPr>
                <w:rFonts w:eastAsia="Times New Roman"/>
                <w:bCs/>
                <w:color w:val="000000"/>
                <w:lang w:eastAsia="es-CL"/>
              </w:rPr>
              <w:fldChar w:fldCharType="end"/>
            </w:r>
            <w:r w:rsidRPr="00D97DAA">
              <w:rPr>
                <w:rFonts w:eastAsia="Times New Roman"/>
                <w:bCs/>
                <w:color w:val="000000"/>
                <w:lang w:eastAsia="es-CL"/>
              </w:rPr>
              <w:t>).</w:t>
            </w:r>
          </w:p>
          <w:p w14:paraId="49D52EEA" w14:textId="77777777" w:rsidR="0072759E" w:rsidRPr="00D97DAA" w:rsidRDefault="0072759E" w:rsidP="00CF32D8">
            <w:pPr>
              <w:pStyle w:val="Prrafodelista"/>
              <w:numPr>
                <w:ilvl w:val="0"/>
                <w:numId w:val="21"/>
              </w:numPr>
              <w:spacing w:before="120" w:after="120"/>
              <w:ind w:left="426"/>
              <w:rPr>
                <w:rFonts w:eastAsia="Times New Roman"/>
                <w:bCs/>
                <w:color w:val="000000"/>
                <w:lang w:eastAsia="es-CL"/>
              </w:rPr>
            </w:pPr>
            <w:r w:rsidRPr="00D97DAA">
              <w:rPr>
                <w:rFonts w:eastAsia="Times New Roman"/>
                <w:bCs/>
                <w:color w:val="000000"/>
                <w:lang w:eastAsia="es-CL"/>
              </w:rPr>
              <w:t>Mejoramiento y Reemplazo de Línea Base Biológica Proyecto "Centro de Manejo de Residuos Industriales", noviembre de 2007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_Ref408918441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13</w:t>
            </w:r>
            <w:r w:rsidRPr="00D97DAA">
              <w:rPr>
                <w:rFonts w:eastAsia="Times New Roman"/>
                <w:bCs/>
                <w:color w:val="000000"/>
                <w:lang w:eastAsia="es-CL"/>
              </w:rPr>
              <w:fldChar w:fldCharType="end"/>
            </w:r>
            <w:r w:rsidRPr="00D97DAA">
              <w:rPr>
                <w:rFonts w:eastAsia="Times New Roman"/>
                <w:bCs/>
                <w:color w:val="000000"/>
                <w:lang w:eastAsia="es-CL"/>
              </w:rPr>
              <w:t>).</w:t>
            </w:r>
          </w:p>
        </w:tc>
      </w:tr>
      <w:tr w:rsidR="00B555FD" w:rsidRPr="00D97DAA" w14:paraId="515D623D" w14:textId="77777777" w:rsidTr="00816734">
        <w:trPr>
          <w:trHeight w:val="283"/>
        </w:trPr>
        <w:tc>
          <w:tcPr>
            <w:tcW w:w="5000" w:type="pct"/>
            <w:gridSpan w:val="7"/>
            <w:tcBorders>
              <w:bottom w:val="single" w:sz="4" w:space="0" w:color="auto"/>
            </w:tcBorders>
            <w:vAlign w:val="center"/>
          </w:tcPr>
          <w:p w14:paraId="4893D4E1" w14:textId="77777777" w:rsidR="00B555FD" w:rsidRPr="00D97DAA" w:rsidRDefault="00B555FD" w:rsidP="00960943">
            <w:pPr>
              <w:spacing w:before="120" w:after="120"/>
              <w:rPr>
                <w:b/>
              </w:rPr>
            </w:pPr>
            <w:r w:rsidRPr="00D97DAA">
              <w:rPr>
                <w:b/>
              </w:rPr>
              <w:t>Exigencias:</w:t>
            </w:r>
          </w:p>
          <w:p w14:paraId="6A5A97D3" w14:textId="77777777" w:rsidR="00B555FD" w:rsidRPr="00D97DAA" w:rsidRDefault="00B555FD" w:rsidP="00960943">
            <w:pPr>
              <w:spacing w:before="120" w:after="120"/>
              <w:rPr>
                <w:b/>
                <w:u w:val="single"/>
              </w:rPr>
            </w:pPr>
            <w:r w:rsidRPr="00D97DAA">
              <w:rPr>
                <w:b/>
                <w:u w:val="single"/>
              </w:rPr>
              <w:t>RCA N° 181/2008 “Centro de Manejo de Residuos Industriales, Región de Atacama”</w:t>
            </w:r>
          </w:p>
          <w:p w14:paraId="307F5C8F" w14:textId="77777777" w:rsidR="00B555FD" w:rsidRPr="00D97DAA" w:rsidRDefault="00B555FD" w:rsidP="00CF32D8">
            <w:pPr>
              <w:pStyle w:val="Prrafodelista"/>
              <w:numPr>
                <w:ilvl w:val="0"/>
                <w:numId w:val="19"/>
              </w:numPr>
              <w:spacing w:before="120" w:after="120"/>
              <w:ind w:left="426"/>
              <w:contextualSpacing w:val="0"/>
            </w:pPr>
            <w:r w:rsidRPr="00D97DAA">
              <w:rPr>
                <w:b/>
              </w:rPr>
              <w:t>Considerando 3.3. […].b.1. Zona Segura: Vivero Temporal</w:t>
            </w:r>
            <w:r w:rsidRPr="00D97DAA">
              <w:t>, se ubica en el sector noreste de la zona segura con una superficie de 200 [m</w:t>
            </w:r>
            <w:r w:rsidRPr="00D97DAA">
              <w:rPr>
                <w:vertAlign w:val="superscript"/>
              </w:rPr>
              <w:t>2</w:t>
            </w:r>
            <w:r w:rsidRPr="00D97DAA">
              <w:t>]. Su objetivo es obtención de clones para reposición y propagación de especies, obtención de esquejes y su desarrollo. (Ver Anexo N° 6, y plano N° 2).</w:t>
            </w:r>
          </w:p>
          <w:p w14:paraId="210EAACD" w14:textId="2F106C28" w:rsidR="00B555FD" w:rsidRPr="00D97DAA" w:rsidRDefault="00B555FD" w:rsidP="00CF32D8">
            <w:pPr>
              <w:pStyle w:val="Prrafodelista"/>
              <w:numPr>
                <w:ilvl w:val="0"/>
                <w:numId w:val="11"/>
              </w:numPr>
              <w:spacing w:before="120" w:after="120"/>
              <w:ind w:left="426"/>
              <w:contextualSpacing w:val="0"/>
            </w:pPr>
            <w:r w:rsidRPr="00D97DAA">
              <w:rPr>
                <w:b/>
              </w:rPr>
              <w:t xml:space="preserve">Considerando 5.1 Flora y Fauna: </w:t>
            </w:r>
            <w:r w:rsidRPr="00D97DAA">
              <w:rPr>
                <w:i/>
              </w:rPr>
              <w:t xml:space="preserve">Flora. </w:t>
            </w:r>
            <w:r w:rsidRPr="00D97DAA">
              <w:t xml:space="preserve">La especie de cactáceas que se verán afectadas producto de la construcción del Proyecto corresponde a </w:t>
            </w:r>
            <w:r w:rsidRPr="00D97DAA">
              <w:rPr>
                <w:i/>
              </w:rPr>
              <w:t xml:space="preserve">Eulychnia </w:t>
            </w:r>
            <w:r w:rsidR="00646671" w:rsidRPr="00D97DAA">
              <w:rPr>
                <w:i/>
              </w:rPr>
              <w:t>á</w:t>
            </w:r>
            <w:r w:rsidRPr="00D97DAA">
              <w:rPr>
                <w:i/>
              </w:rPr>
              <w:t>cida var</w:t>
            </w:r>
            <w:r w:rsidR="00646671" w:rsidRPr="00D97DAA">
              <w:rPr>
                <w:i/>
              </w:rPr>
              <w:t>iedad</w:t>
            </w:r>
            <w:r w:rsidRPr="00D97DAA">
              <w:rPr>
                <w:i/>
              </w:rPr>
              <w:t xml:space="preserve"> elata</w:t>
            </w:r>
            <w:r w:rsidRPr="00D97DAA">
              <w:t>, categorizada como vulnerable para la Región de Atacama. En el área del Proyecto se detectó la presencia de 46 ejemplares.</w:t>
            </w:r>
          </w:p>
          <w:p w14:paraId="4ABB2D93" w14:textId="77777777" w:rsidR="00B555FD" w:rsidRPr="00D97DAA" w:rsidRDefault="00B555FD" w:rsidP="00960943">
            <w:pPr>
              <w:pStyle w:val="Prrafodelista"/>
              <w:spacing w:before="120" w:after="120"/>
              <w:ind w:left="426"/>
              <w:contextualSpacing w:val="0"/>
            </w:pPr>
            <w:r w:rsidRPr="00D97DAA">
              <w:t>De acuerdo al Proyecto, se rescatarán ejemplares de las especies existentes en el sector del proyecto, para asegurar su sobrevivencia mediante crianza y clonación, para lo cual se dispondrá de un vivero de 200 [m</w:t>
            </w:r>
            <w:r w:rsidRPr="00D97DAA">
              <w:rPr>
                <w:vertAlign w:val="superscript"/>
              </w:rPr>
              <w:t>2</w:t>
            </w:r>
            <w:r w:rsidRPr="00D97DAA">
              <w:t>], de acuerdo al Plan de Rescate de Flora y Fauna, dentro de la zona segura del CMRI, para su respectivo seguimiento.</w:t>
            </w:r>
          </w:p>
          <w:p w14:paraId="09D03599" w14:textId="77777777" w:rsidR="00B555FD" w:rsidRPr="00D97DAA" w:rsidRDefault="00B555FD" w:rsidP="00960943">
            <w:pPr>
              <w:pStyle w:val="Prrafodelista"/>
              <w:spacing w:before="120" w:after="120"/>
              <w:ind w:left="426"/>
              <w:contextualSpacing w:val="0"/>
            </w:pPr>
            <w:r w:rsidRPr="00D97DAA">
              <w:t>Una vez asegurada la existencia de especies en el vivero, el proyecto considera la incorporación de ejemplares en el sitio de radicación dentro del área de influencia indirecta del proyecto (210 [ha]), ubicada hacia el noreste, considerando un Jaccard 90% de acuerdo a lo recomendado en el Plan de Rescate Flora y Vegetación, para asegurar condiciones de desarrollo similares a las que presentaba el sitio de erradicación. En la Adenda N° 2, anexo N° 6, se encuentra el informe del Biólogo Sr. Héctor Oyarzo, "Flora, Vegetación, Fauna y Paisaje", dentro del cual, en el archivo Plan de Rescate de Flora y Vegetación, en la Figura N° 2 se establece el sitio de radicación indicado.</w:t>
            </w:r>
          </w:p>
          <w:p w14:paraId="13A4F637" w14:textId="77777777" w:rsidR="00B555FD" w:rsidRPr="00D97DAA" w:rsidRDefault="00B555FD" w:rsidP="00B555FD">
            <w:pPr>
              <w:pStyle w:val="Prrafodelista"/>
              <w:spacing w:before="120" w:after="120"/>
              <w:ind w:left="426"/>
              <w:contextualSpacing w:val="0"/>
            </w:pPr>
            <w:r w:rsidRPr="00D97DAA">
              <w:t xml:space="preserve">En el marco del Proyecto se considera relevante para asegurar la conservación e integridad biológica, la crianza y clonación de la especie vulnerable, </w:t>
            </w:r>
            <w:r w:rsidRPr="00D97DAA">
              <w:rPr>
                <w:i/>
              </w:rPr>
              <w:t>Eulychnia ácida variedad elata,</w:t>
            </w:r>
            <w:r w:rsidRPr="00D97DAA">
              <w:t xml:space="preserve"> tanto para incorporar ejemplares al sitio de radicación del área de influencia indirecta del proyecto como a los jardines ornamentales.</w:t>
            </w:r>
          </w:p>
          <w:p w14:paraId="4D6CF885" w14:textId="77777777" w:rsidR="009D4F5B" w:rsidRPr="00D97DAA" w:rsidRDefault="009D4F5B" w:rsidP="00CF32D8">
            <w:pPr>
              <w:pStyle w:val="Prrafodelista"/>
              <w:numPr>
                <w:ilvl w:val="0"/>
                <w:numId w:val="11"/>
              </w:numPr>
              <w:spacing w:before="120" w:after="120"/>
              <w:ind w:left="426"/>
            </w:pPr>
            <w:r w:rsidRPr="00D97DAA">
              <w:rPr>
                <w:b/>
              </w:rPr>
              <w:t>Considerando 7.3. Flora y Fauna:</w:t>
            </w:r>
            <w:r w:rsidRPr="00D97DAA">
              <w:t xml:space="preserve"> Se realizará un monitoreo trimestral, por al menos un año, para verificar el éxito del </w:t>
            </w:r>
            <w:r w:rsidR="00BC4130" w:rsidRPr="00D97DAA">
              <w:t>trasplante</w:t>
            </w:r>
            <w:r w:rsidRPr="00D97DAA">
              <w:t xml:space="preserve"> de los ejemplares de cactáceas a relocalizar, el cual será remitido a la Dirección Regional de CONAF.</w:t>
            </w:r>
          </w:p>
          <w:p w14:paraId="3A0F2BA6" w14:textId="77777777" w:rsidR="000A4F19" w:rsidRPr="00D97DAA" w:rsidRDefault="000A4F19" w:rsidP="000A4F19">
            <w:pPr>
              <w:spacing w:before="120" w:after="120"/>
              <w:ind w:left="66"/>
            </w:pPr>
          </w:p>
          <w:p w14:paraId="730A62E2" w14:textId="77777777" w:rsidR="000A4F19" w:rsidRPr="00D97DAA" w:rsidRDefault="000A4F19" w:rsidP="000A4F19">
            <w:pPr>
              <w:spacing w:before="120" w:after="120"/>
              <w:ind w:left="66"/>
            </w:pPr>
          </w:p>
          <w:p w14:paraId="3A866855" w14:textId="77777777" w:rsidR="000A4F19" w:rsidRPr="00D97DAA" w:rsidRDefault="000A4F19" w:rsidP="000A4F19">
            <w:pPr>
              <w:spacing w:before="120" w:after="120"/>
              <w:ind w:left="66"/>
            </w:pPr>
          </w:p>
        </w:tc>
      </w:tr>
      <w:tr w:rsidR="00B555FD" w:rsidRPr="00D97DAA" w14:paraId="548AE356" w14:textId="77777777" w:rsidTr="00816734">
        <w:trPr>
          <w:trHeight w:val="283"/>
        </w:trPr>
        <w:tc>
          <w:tcPr>
            <w:tcW w:w="5000" w:type="pct"/>
            <w:gridSpan w:val="7"/>
          </w:tcPr>
          <w:p w14:paraId="068EA471" w14:textId="77777777" w:rsidR="00B555FD" w:rsidRPr="00D97DAA" w:rsidRDefault="00B555FD" w:rsidP="000A4F19">
            <w:pPr>
              <w:spacing w:before="120" w:after="100"/>
              <w:rPr>
                <w:color w:val="FF0000"/>
              </w:rPr>
            </w:pPr>
            <w:r w:rsidRPr="00D97DAA">
              <w:rPr>
                <w:b/>
              </w:rPr>
              <w:lastRenderedPageBreak/>
              <w:t>Hechos:</w:t>
            </w:r>
          </w:p>
          <w:p w14:paraId="29473435" w14:textId="77777777" w:rsidR="000F7090" w:rsidRPr="00D97DAA" w:rsidRDefault="00B555FD" w:rsidP="000A4F19">
            <w:pPr>
              <w:spacing w:before="120" w:after="100"/>
            </w:pPr>
            <w:r w:rsidRPr="00D97DAA">
              <w:rPr>
                <w:rFonts w:ascii="Calibri" w:eastAsia="Times New Roman" w:hAnsi="Calibri"/>
                <w:color w:val="000000"/>
                <w:lang w:eastAsia="es-CL"/>
              </w:rPr>
              <w:t>Durante las actividades de inspección, se constató</w:t>
            </w:r>
            <w:r w:rsidR="000F7090" w:rsidRPr="00D97DAA">
              <w:rPr>
                <w:rFonts w:ascii="Calibri" w:eastAsia="Times New Roman" w:hAnsi="Calibri"/>
                <w:color w:val="000000"/>
                <w:lang w:eastAsia="es-CL"/>
              </w:rPr>
              <w:t xml:space="preserve"> </w:t>
            </w:r>
            <w:r w:rsidR="002D52D3" w:rsidRPr="00D97DAA">
              <w:rPr>
                <w:rFonts w:ascii="Calibri" w:eastAsia="Times New Roman" w:hAnsi="Calibri"/>
                <w:color w:val="000000"/>
                <w:lang w:eastAsia="es-CL"/>
              </w:rPr>
              <w:t xml:space="preserve">al interior de la zona segura, </w:t>
            </w:r>
            <w:r w:rsidRPr="00D97DAA">
              <w:t>un área de 70 m</w:t>
            </w:r>
            <w:r w:rsidR="007F6FBE" w:rsidRPr="00D97DAA">
              <w:rPr>
                <w:vertAlign w:val="superscript"/>
              </w:rPr>
              <w:t>2</w:t>
            </w:r>
            <w:r w:rsidR="000F7090" w:rsidRPr="00D97DAA">
              <w:t xml:space="preserve"> </w:t>
            </w:r>
            <w:r w:rsidR="00DA69FF" w:rsidRPr="00D97DAA">
              <w:t xml:space="preserve">cercada y techada </w:t>
            </w:r>
            <w:r w:rsidR="000F7090" w:rsidRPr="00D97DAA">
              <w:t>(</w:t>
            </w:r>
            <w:r w:rsidR="0028180E" w:rsidRPr="00D97DAA">
              <w:fldChar w:fldCharType="begin"/>
            </w:r>
            <w:r w:rsidR="0028180E" w:rsidRPr="00D97DAA">
              <w:instrText xml:space="preserve"> REF _Ref408920894 \h  \* MERGEFORMAT </w:instrText>
            </w:r>
            <w:r w:rsidR="0028180E" w:rsidRPr="00D97DAA">
              <w:fldChar w:fldCharType="separate"/>
            </w:r>
            <w:r w:rsidR="001633E4" w:rsidRPr="00D97DAA">
              <w:t>Fotografía 17</w:t>
            </w:r>
            <w:r w:rsidR="0028180E" w:rsidRPr="00D97DAA">
              <w:fldChar w:fldCharType="end"/>
            </w:r>
            <w:r w:rsidR="0028180E" w:rsidRPr="00D97DAA">
              <w:t xml:space="preserve"> y </w:t>
            </w:r>
            <w:r w:rsidR="0028180E" w:rsidRPr="00D97DAA">
              <w:fldChar w:fldCharType="begin"/>
            </w:r>
            <w:r w:rsidR="0028180E" w:rsidRPr="00D97DAA">
              <w:instrText xml:space="preserve"> REF _Ref408920896 \h  \* MERGEFORMAT </w:instrText>
            </w:r>
            <w:r w:rsidR="0028180E" w:rsidRPr="00D97DAA">
              <w:fldChar w:fldCharType="separate"/>
            </w:r>
            <w:r w:rsidR="001633E4" w:rsidRPr="00D97DAA">
              <w:t>Fotografía 18</w:t>
            </w:r>
            <w:r w:rsidR="0028180E" w:rsidRPr="00D97DAA">
              <w:fldChar w:fldCharType="end"/>
            </w:r>
            <w:r w:rsidR="000F7090" w:rsidRPr="00D97DAA">
              <w:t>),</w:t>
            </w:r>
            <w:r w:rsidR="002D52D3" w:rsidRPr="00D97DAA">
              <w:t xml:space="preserve"> </w:t>
            </w:r>
            <w:r w:rsidRPr="00D97DAA">
              <w:t>que</w:t>
            </w:r>
            <w:r w:rsidR="000F7090" w:rsidRPr="00D97DAA">
              <w:t xml:space="preserve"> de acuerdo a lo indicado por la Sra. Marí</w:t>
            </w:r>
            <w:r w:rsidRPr="00D97DAA">
              <w:t>a Eliana Erazo</w:t>
            </w:r>
            <w:r w:rsidR="00D85804" w:rsidRPr="00D97DAA">
              <w:t>, Jefe de Terreno del CMRI</w:t>
            </w:r>
            <w:r w:rsidRPr="00D97DAA">
              <w:t>, corresponde</w:t>
            </w:r>
            <w:r w:rsidR="000F7090" w:rsidRPr="00D97DAA">
              <w:t>ría</w:t>
            </w:r>
            <w:r w:rsidRPr="00D97DAA">
              <w:t xml:space="preserve"> al vivero comprometido en la Resolución de Cali</w:t>
            </w:r>
            <w:r w:rsidR="000F7090" w:rsidRPr="00D97DAA">
              <w:t>ficación Ambiental N° 181/2008.</w:t>
            </w:r>
          </w:p>
          <w:p w14:paraId="2BAA8EBA" w14:textId="77777777" w:rsidR="000F7090" w:rsidRPr="00D97DAA" w:rsidRDefault="002D52D3" w:rsidP="000A4F19">
            <w:pPr>
              <w:spacing w:before="120" w:after="100"/>
            </w:pPr>
            <w:r w:rsidRPr="00D97DAA">
              <w:t xml:space="preserve">En su interior se observó </w:t>
            </w:r>
            <w:r w:rsidR="00B555FD" w:rsidRPr="00D97DAA">
              <w:t>una mezcla de cactáceas nativas y exóticas (hay 7 ejemplares de cactáceas columnares), siendo estas últimas originarias del área de relocalización</w:t>
            </w:r>
            <w:r w:rsidR="000F7090" w:rsidRPr="00D97DAA">
              <w:t>.</w:t>
            </w:r>
          </w:p>
          <w:p w14:paraId="49323542" w14:textId="77777777" w:rsidR="00DA69FF" w:rsidRPr="00D97DAA" w:rsidRDefault="00B555FD" w:rsidP="000A4F19">
            <w:pPr>
              <w:spacing w:before="120" w:after="100"/>
              <w:rPr>
                <w:rFonts w:ascii="Calibri" w:eastAsia="Times New Roman" w:hAnsi="Calibri"/>
                <w:color w:val="000000"/>
                <w:lang w:eastAsia="es-CL"/>
              </w:rPr>
            </w:pPr>
            <w:r w:rsidRPr="00D97DAA">
              <w:t>Según lo se</w:t>
            </w:r>
            <w:r w:rsidR="000F7090" w:rsidRPr="00D97DAA">
              <w:t>ña</w:t>
            </w:r>
            <w:r w:rsidRPr="00D97DAA">
              <w:t xml:space="preserve">lado por el Sr. Cesar Reinoso, </w:t>
            </w:r>
            <w:r w:rsidR="00993D5B" w:rsidRPr="00D97DAA">
              <w:t xml:space="preserve">Administrador Confinor, </w:t>
            </w:r>
            <w:r w:rsidR="00DA3327" w:rsidRPr="00D97DAA">
              <w:t>dicha instalació</w:t>
            </w:r>
            <w:r w:rsidRPr="00D97DAA">
              <w:t xml:space="preserve">n no ha sido ocupado como área de </w:t>
            </w:r>
            <w:r w:rsidR="000F7090" w:rsidRPr="00D97DAA">
              <w:t>cria</w:t>
            </w:r>
            <w:r w:rsidRPr="00D97DAA">
              <w:t xml:space="preserve">nza </w:t>
            </w:r>
            <w:r w:rsidR="000F7090" w:rsidRPr="00D97DAA">
              <w:t>ni</w:t>
            </w:r>
            <w:r w:rsidRPr="00D97DAA">
              <w:t xml:space="preserve"> clonación de especies, sólo se realiza el riego de los ejemplares descritos anteriormente.</w:t>
            </w:r>
          </w:p>
          <w:p w14:paraId="26320DF4" w14:textId="77777777" w:rsidR="00B555FD" w:rsidRPr="00D97DAA" w:rsidRDefault="00DA69FF" w:rsidP="000A4F19">
            <w:pPr>
              <w:spacing w:before="120" w:after="100"/>
            </w:pPr>
            <w:r w:rsidRPr="00D97DAA">
              <w:rPr>
                <w:rFonts w:ascii="Calibri" w:eastAsia="Times New Roman" w:hAnsi="Calibri"/>
                <w:color w:val="000000"/>
                <w:lang w:eastAsia="es-CL"/>
              </w:rPr>
              <w:t>Al consultar por el sitio de Radicación de Flora, Don Cesar Reinoso, informo que no cuenta con información.</w:t>
            </w:r>
          </w:p>
          <w:p w14:paraId="694E0F79" w14:textId="77777777" w:rsidR="0072759E" w:rsidRPr="00D97DAA" w:rsidRDefault="0072759E" w:rsidP="000A4F19">
            <w:pPr>
              <w:spacing w:before="120" w:after="100"/>
              <w:rPr>
                <w:b/>
              </w:rPr>
            </w:pPr>
            <w:r w:rsidRPr="00D97DAA">
              <w:rPr>
                <w:b/>
              </w:rPr>
              <w:t>Resultados del examen de Información:</w:t>
            </w:r>
          </w:p>
          <w:p w14:paraId="72B479E2" w14:textId="77777777" w:rsidR="009D4F5B" w:rsidRPr="00D97DAA" w:rsidRDefault="009D4F5B" w:rsidP="000A4F19">
            <w:pPr>
              <w:spacing w:before="120" w:after="100"/>
            </w:pPr>
            <w:r w:rsidRPr="00D97DAA">
              <w:t>En vista de lo</w:t>
            </w:r>
            <w:r w:rsidR="0072759E" w:rsidRPr="00D97DAA">
              <w:t xml:space="preserve"> descrito</w:t>
            </w:r>
            <w:r w:rsidRPr="00D97DAA">
              <w:t xml:space="preserve"> anterior</w:t>
            </w:r>
            <w:r w:rsidR="0072759E" w:rsidRPr="00D97DAA">
              <w:t>mente,</w:t>
            </w:r>
            <w:r w:rsidR="008E3135" w:rsidRPr="00D97DAA">
              <w:t xml:space="preserve"> durante la inspección</w:t>
            </w:r>
            <w:r w:rsidRPr="00D97DAA">
              <w:t xml:space="preserve"> se solicitó al Titular hacer entrega del registro de entrega de los informes de monitoreo trimestral comprometidos durante el proceso de evaluación ambiental, con el fin de verificar que se hallan </w:t>
            </w:r>
            <w:r w:rsidR="008E3135" w:rsidRPr="00D97DAA">
              <w:t>implementado</w:t>
            </w:r>
            <w:r w:rsidRPr="00D97DAA">
              <w:t xml:space="preserve"> las medidas de mitigación</w:t>
            </w:r>
            <w:r w:rsidR="008E3135" w:rsidRPr="00D97DAA">
              <w:t xml:space="preserve"> comprometidas</w:t>
            </w:r>
            <w:r w:rsidRPr="00D97DAA">
              <w:t xml:space="preserve"> para la componente Flora.</w:t>
            </w:r>
          </w:p>
          <w:p w14:paraId="10B4C6A5" w14:textId="77777777" w:rsidR="00CC06B1" w:rsidRPr="00D97DAA" w:rsidRDefault="00CC06B1" w:rsidP="000A4F19">
            <w:pPr>
              <w:spacing w:before="120" w:after="100"/>
              <w:rPr>
                <w:i/>
              </w:rPr>
            </w:pPr>
            <w:r w:rsidRPr="00D97DAA">
              <w:t xml:space="preserve">A lo cual el Titular hace entrega de los 3 informes descritos en “Documentación Entregada”, </w:t>
            </w:r>
            <w:r w:rsidR="001C490B" w:rsidRPr="00D97DAA">
              <w:t>a través de</w:t>
            </w:r>
            <w:r w:rsidRPr="00D97DAA">
              <w:t xml:space="preserve"> Carta Conductora S/N de fecha 22 de junio de 2014 (</w:t>
            </w:r>
            <w:r w:rsidRPr="00D97DAA">
              <w:fldChar w:fldCharType="begin"/>
            </w:r>
            <w:r w:rsidRPr="00D97DAA">
              <w:instrText xml:space="preserve"> REF _Ref408416337 \h  \* MERGEFORMAT </w:instrText>
            </w:r>
            <w:r w:rsidRPr="00D97DAA">
              <w:fldChar w:fldCharType="separate"/>
            </w:r>
            <w:r w:rsidR="001633E4" w:rsidRPr="00D97DAA">
              <w:rPr>
                <w:szCs w:val="18"/>
              </w:rPr>
              <w:t xml:space="preserve">Anexo </w:t>
            </w:r>
            <w:r w:rsidR="001633E4" w:rsidRPr="00D97DAA">
              <w:rPr>
                <w:noProof/>
                <w:szCs w:val="18"/>
              </w:rPr>
              <w:t>5</w:t>
            </w:r>
            <w:r w:rsidRPr="00D97DAA">
              <w:fldChar w:fldCharType="end"/>
            </w:r>
            <w:r w:rsidRPr="00D97DAA">
              <w:t>)</w:t>
            </w:r>
            <w:r w:rsidR="001C490B" w:rsidRPr="00D97DAA">
              <w:t>,</w:t>
            </w:r>
            <w:r w:rsidRPr="00D97DAA">
              <w:t xml:space="preserve"> </w:t>
            </w:r>
            <w:r w:rsidR="001C490B" w:rsidRPr="00D97DAA">
              <w:t xml:space="preserve">indicando </w:t>
            </w:r>
            <w:r w:rsidRPr="00D97DAA">
              <w:t>lo siguiente:</w:t>
            </w:r>
            <w:r w:rsidRPr="00D97DAA">
              <w:rPr>
                <w:i/>
              </w:rPr>
              <w:t xml:space="preserve"> “</w:t>
            </w:r>
            <w:r w:rsidRPr="00D97DAA">
              <w:rPr>
                <w:b/>
                <w:i/>
              </w:rPr>
              <w:t>Antecedente solicitado 11:</w:t>
            </w:r>
            <w:r w:rsidRPr="00D97DAA">
              <w:rPr>
                <w:i/>
              </w:rPr>
              <w:t xml:space="preserve"> se adjunta informes de la época con las actividades de trasplante realzadas por consultor externo.”.</w:t>
            </w:r>
          </w:p>
          <w:p w14:paraId="667DD9AD" w14:textId="6DD99E83" w:rsidR="006A72F5" w:rsidRPr="00D97DAA" w:rsidRDefault="00F27464" w:rsidP="000A4F19">
            <w:pPr>
              <w:spacing w:before="120" w:after="100"/>
            </w:pPr>
            <w:r w:rsidRPr="00D97DAA">
              <w:t>A través de ORD. N° 31/2015, de fecha 5 de febrero de 2015, CONAF Región de Atacama remite “Informe de Análisis de Seguimiento Ambiental”</w:t>
            </w:r>
            <w:r w:rsidR="00B830A3" w:rsidRPr="00D97DAA">
              <w:t xml:space="preserve"> (</w:t>
            </w:r>
            <w:r w:rsidR="00B830A3" w:rsidRPr="00D97DAA">
              <w:fldChar w:fldCharType="begin"/>
            </w:r>
            <w:r w:rsidR="00B830A3" w:rsidRPr="00D97DAA">
              <w:instrText xml:space="preserve"> REF _Ref409778512 \h  \* MERGEFORMAT </w:instrText>
            </w:r>
            <w:r w:rsidR="00B830A3" w:rsidRPr="00D97DAA">
              <w:fldChar w:fldCharType="separate"/>
            </w:r>
            <w:r w:rsidR="00B830A3" w:rsidRPr="00D97DAA">
              <w:rPr>
                <w:szCs w:val="18"/>
              </w:rPr>
              <w:t xml:space="preserve">Anexo </w:t>
            </w:r>
            <w:r w:rsidR="00B830A3" w:rsidRPr="00D97DAA">
              <w:rPr>
                <w:noProof/>
                <w:szCs w:val="18"/>
              </w:rPr>
              <w:t>12</w:t>
            </w:r>
            <w:r w:rsidR="00B830A3" w:rsidRPr="00D97DAA">
              <w:fldChar w:fldCharType="end"/>
            </w:r>
            <w:r w:rsidR="00B830A3" w:rsidRPr="00D97DAA">
              <w:t>)</w:t>
            </w:r>
            <w:r w:rsidRPr="00D97DAA">
              <w:t>,</w:t>
            </w:r>
            <w:r w:rsidR="00B830A3" w:rsidRPr="00D97DAA">
              <w:t xml:space="preserve"> el cual contiene el siguiente análisis de la documentación entregada (</w:t>
            </w:r>
            <w:r w:rsidR="00B830A3" w:rsidRPr="00D97DAA">
              <w:fldChar w:fldCharType="begin"/>
            </w:r>
            <w:r w:rsidR="00B830A3" w:rsidRPr="00D97DAA">
              <w:instrText xml:space="preserve"> REF _Ref408416337 \h  \* MERGEFORMAT </w:instrText>
            </w:r>
            <w:r w:rsidR="00B830A3" w:rsidRPr="00D97DAA">
              <w:fldChar w:fldCharType="separate"/>
            </w:r>
            <w:r w:rsidR="00B830A3" w:rsidRPr="00D97DAA">
              <w:rPr>
                <w:szCs w:val="18"/>
              </w:rPr>
              <w:t xml:space="preserve">Anexo </w:t>
            </w:r>
            <w:r w:rsidR="00B830A3" w:rsidRPr="00D97DAA">
              <w:rPr>
                <w:noProof/>
                <w:szCs w:val="18"/>
              </w:rPr>
              <w:t>5</w:t>
            </w:r>
            <w:r w:rsidR="00B830A3" w:rsidRPr="00D97DAA">
              <w:fldChar w:fldCharType="end"/>
            </w:r>
            <w:r w:rsidR="00B830A3" w:rsidRPr="00D97DAA">
              <w:t>):</w:t>
            </w:r>
          </w:p>
          <w:p w14:paraId="5F80766B" w14:textId="1B9E4CED" w:rsidR="00E3183F" w:rsidRPr="00D97DAA" w:rsidRDefault="00E3183F" w:rsidP="000A4F19">
            <w:pPr>
              <w:pStyle w:val="Prrafodelista"/>
              <w:numPr>
                <w:ilvl w:val="0"/>
                <w:numId w:val="48"/>
              </w:numPr>
              <w:spacing w:before="120" w:after="100"/>
              <w:ind w:left="425" w:hanging="357"/>
              <w:contextualSpacing w:val="0"/>
            </w:pPr>
            <w:r w:rsidRPr="00D97DAA">
              <w:t>Se presentan un informe con fecha de agosto y dos informes con fecha de noviembre de 2007, no obstante la Resolución de Calificación Ambiental tiene fecha del 11 de junio de 2008, además es importante observar que ninguno de los informes adjuntos sirven para evaluar el éxito del rescate y relocalización de cactáceas comprometido en el Considerando 7.3 Flora y Fauna, donde se propone un monitoreo trimestral por al menos un año con el fin de evaluar el éxito de la actividad. No se entrega calendarización de actividades.</w:t>
            </w:r>
          </w:p>
          <w:p w14:paraId="0D23F931" w14:textId="09DA7550" w:rsidR="00E3183F" w:rsidRPr="00D97DAA" w:rsidRDefault="00E3183F" w:rsidP="000A4F19">
            <w:pPr>
              <w:pStyle w:val="Prrafodelista"/>
              <w:numPr>
                <w:ilvl w:val="0"/>
                <w:numId w:val="48"/>
              </w:numPr>
              <w:spacing w:before="120" w:after="100"/>
              <w:ind w:left="425" w:hanging="357"/>
              <w:contextualSpacing w:val="0"/>
            </w:pPr>
            <w:r w:rsidRPr="00D97DAA">
              <w:t>La cartografía presentada es meramente referencial, no se muestran los lugares específicos donde se establecieron las plantas, además en el Informe "Rescate de flora y vegetación asociada a terrenos del Proyecto Confinar", se señalan tres polígonos con coordenadas UTM, el primero, se informa que tiene una superficie de 210 hectáreas, mientras que al ingresar las coordenadas en un software de Sistema de Información Geográfica SIG muestra que solo alcanza a SO hectáreas, después se muestran las coordenadas de otro polígono de 0,15 hectáreas fuera del área de relocalización y finalmente se entregan coordenadas UTM de un tercer polígono de forma incompleta, motivo por el cual no fue posible situarlo de forma georreferenciada.</w:t>
            </w:r>
          </w:p>
          <w:p w14:paraId="46E34C2C" w14:textId="77777777" w:rsidR="00CC06B1" w:rsidRPr="00D97DAA" w:rsidRDefault="00E3183F" w:rsidP="000A4F19">
            <w:pPr>
              <w:pStyle w:val="Prrafodelista"/>
              <w:numPr>
                <w:ilvl w:val="0"/>
                <w:numId w:val="48"/>
              </w:numPr>
              <w:spacing w:before="120" w:after="100"/>
              <w:ind w:left="425" w:hanging="357"/>
              <w:contextualSpacing w:val="0"/>
            </w:pPr>
            <w:r w:rsidRPr="00D97DAA">
              <w:t>Finalmente, al no poseer información calendarizada con las etapas de los trabajos, georreferenciación de los lugares de establecimiento y cartografía demasiado básica no fue posible evaluar en terreno el éxito o fracaso de la propuesta de rescate y relocalización de las especies de cactáceas y al no presentar información trimestral posterior a la plantación no se cumple con el Considerando 7.3 Flora y Fauna de la RCA 181/2008.</w:t>
            </w:r>
          </w:p>
          <w:p w14:paraId="02355F05" w14:textId="6F98A132" w:rsidR="000A4F19" w:rsidRPr="00D97DAA" w:rsidRDefault="000A4F19" w:rsidP="000A4F19">
            <w:pPr>
              <w:spacing w:before="120"/>
              <w:ind w:left="68"/>
            </w:pPr>
            <w:r w:rsidRPr="00D97DAA">
              <w:t>De forma complementaria, en este mismo “Informe de Análisis de Seguimiento Ambiental”, se indica que con fecha 4 de febrero de 2015, CONAF realizó una visita a terreno para comprobar y visualizar la situación actual del establecimiento y relocalización de cactáceas. En el lugar se pudo comprobar que no existe señalética, puntos de referencia ni se pudo encontrar marcas que señalaran presencia de plantas trasplantadas o establecidas, además se pudo comprobar la existencia de abundantes huellas de motocicletas que traspasan el área determinada por el proyecto provocando daños a la vegetación que ahí se encuentra.</w:t>
            </w:r>
          </w:p>
        </w:tc>
      </w:tr>
      <w:tr w:rsidR="00B555FD" w:rsidRPr="00D97DAA" w14:paraId="0C23BD6E" w14:textId="77777777" w:rsidTr="00614311">
        <w:trPr>
          <w:trHeight w:val="283"/>
        </w:trPr>
        <w:tc>
          <w:tcPr>
            <w:tcW w:w="5000" w:type="pct"/>
            <w:gridSpan w:val="7"/>
            <w:vAlign w:val="center"/>
          </w:tcPr>
          <w:p w14:paraId="6F402DA3" w14:textId="77777777" w:rsidR="00B555FD" w:rsidRPr="00D97DAA" w:rsidRDefault="00B555FD" w:rsidP="00614311">
            <w:pPr>
              <w:jc w:val="center"/>
              <w:rPr>
                <w:b/>
              </w:rPr>
            </w:pPr>
            <w:r w:rsidRPr="00D97DAA">
              <w:rPr>
                <w:b/>
              </w:rPr>
              <w:lastRenderedPageBreak/>
              <w:t>Registros</w:t>
            </w:r>
          </w:p>
        </w:tc>
      </w:tr>
      <w:tr w:rsidR="008019FE" w:rsidRPr="00D97DAA" w14:paraId="7695853F" w14:textId="77777777" w:rsidTr="008019FE">
        <w:trPr>
          <w:trHeight w:val="2551"/>
        </w:trPr>
        <w:tc>
          <w:tcPr>
            <w:tcW w:w="2500" w:type="pct"/>
            <w:gridSpan w:val="4"/>
            <w:vAlign w:val="center"/>
          </w:tcPr>
          <w:p w14:paraId="5226D823" w14:textId="77777777" w:rsidR="008019FE" w:rsidRPr="00D97DAA" w:rsidRDefault="00FF083C" w:rsidP="00614311">
            <w:pPr>
              <w:spacing w:before="120" w:after="120"/>
              <w:jc w:val="center"/>
              <w:rPr>
                <w:b/>
              </w:rPr>
            </w:pPr>
            <w:r w:rsidRPr="00D97DAA">
              <w:rPr>
                <w:b/>
                <w:noProof/>
                <w:lang w:eastAsia="es-CL"/>
              </w:rPr>
              <w:drawing>
                <wp:inline distT="0" distB="0" distL="0" distR="0" wp14:anchorId="532DB53B" wp14:editId="1B8E8395">
                  <wp:extent cx="2400000" cy="1800000"/>
                  <wp:effectExtent l="0" t="0" r="635" b="0"/>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589.JPG"/>
                          <pic:cNvPicPr/>
                        </pic:nvPicPr>
                        <pic:blipFill>
                          <a:blip r:embed="rId59">
                            <a:extLst>
                              <a:ext uri="{28A0092B-C50C-407E-A947-70E740481C1C}">
                                <a14:useLocalDpi xmlns:a14="http://schemas.microsoft.com/office/drawing/2010/main" val="0"/>
                              </a:ext>
                            </a:extLst>
                          </a:blip>
                          <a:stretch>
                            <a:fillRect/>
                          </a:stretch>
                        </pic:blipFill>
                        <pic:spPr>
                          <a:xfrm>
                            <a:off x="0" y="0"/>
                            <a:ext cx="2400000" cy="1800000"/>
                          </a:xfrm>
                          <a:prstGeom prst="rect">
                            <a:avLst/>
                          </a:prstGeom>
                        </pic:spPr>
                      </pic:pic>
                    </a:graphicData>
                  </a:graphic>
                </wp:inline>
              </w:drawing>
            </w:r>
          </w:p>
        </w:tc>
        <w:tc>
          <w:tcPr>
            <w:tcW w:w="2500" w:type="pct"/>
            <w:gridSpan w:val="3"/>
            <w:vAlign w:val="center"/>
          </w:tcPr>
          <w:p w14:paraId="373E92E1" w14:textId="77777777" w:rsidR="008019FE" w:rsidRPr="00D97DAA" w:rsidRDefault="00FF083C" w:rsidP="00614311">
            <w:pPr>
              <w:spacing w:before="120" w:after="120"/>
              <w:jc w:val="center"/>
              <w:rPr>
                <w:b/>
              </w:rPr>
            </w:pPr>
            <w:r w:rsidRPr="00D97DAA">
              <w:rPr>
                <w:b/>
                <w:noProof/>
                <w:lang w:eastAsia="es-CL"/>
              </w:rPr>
              <w:drawing>
                <wp:inline distT="0" distB="0" distL="0" distR="0" wp14:anchorId="455ABB3A" wp14:editId="44CD8094">
                  <wp:extent cx="3508398" cy="1800000"/>
                  <wp:effectExtent l="0" t="0" r="0" b="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592.JPG"/>
                          <pic:cNvPicPr/>
                        </pic:nvPicPr>
                        <pic:blipFill rotWithShape="1">
                          <a:blip r:embed="rId60">
                            <a:extLst>
                              <a:ext uri="{28A0092B-C50C-407E-A947-70E740481C1C}">
                                <a14:useLocalDpi xmlns:a14="http://schemas.microsoft.com/office/drawing/2010/main" val="0"/>
                              </a:ext>
                            </a:extLst>
                          </a:blip>
                          <a:srcRect t="14360" b="17232"/>
                          <a:stretch/>
                        </pic:blipFill>
                        <pic:spPr bwMode="auto">
                          <a:xfrm>
                            <a:off x="0" y="0"/>
                            <a:ext cx="3508398" cy="1800000"/>
                          </a:xfrm>
                          <a:prstGeom prst="rect">
                            <a:avLst/>
                          </a:prstGeom>
                          <a:ln>
                            <a:noFill/>
                          </a:ln>
                          <a:extLst>
                            <a:ext uri="{53640926-AAD7-44D8-BBD7-CCE9431645EC}">
                              <a14:shadowObscured xmlns:a14="http://schemas.microsoft.com/office/drawing/2010/main"/>
                            </a:ext>
                          </a:extLst>
                        </pic:spPr>
                      </pic:pic>
                    </a:graphicData>
                  </a:graphic>
                </wp:inline>
              </w:drawing>
            </w:r>
          </w:p>
        </w:tc>
      </w:tr>
      <w:tr w:rsidR="008019FE" w:rsidRPr="00D97DAA" w14:paraId="0FB18AA5" w14:textId="77777777" w:rsidTr="008019FE">
        <w:trPr>
          <w:trHeight w:val="283"/>
        </w:trPr>
        <w:tc>
          <w:tcPr>
            <w:tcW w:w="1249" w:type="pct"/>
            <w:gridSpan w:val="2"/>
            <w:vAlign w:val="center"/>
          </w:tcPr>
          <w:p w14:paraId="6125B4FA" w14:textId="77777777" w:rsidR="008019FE" w:rsidRPr="00D97DAA" w:rsidRDefault="008019FE" w:rsidP="00614311">
            <w:pPr>
              <w:rPr>
                <w:b/>
                <w:sz w:val="18"/>
                <w:szCs w:val="18"/>
              </w:rPr>
            </w:pPr>
            <w:bookmarkStart w:id="183" w:name="_Ref408920894"/>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17</w:t>
            </w:r>
            <w:r w:rsidRPr="00D97DAA">
              <w:rPr>
                <w:b/>
                <w:sz w:val="18"/>
                <w:szCs w:val="18"/>
              </w:rPr>
              <w:fldChar w:fldCharType="end"/>
            </w:r>
            <w:bookmarkEnd w:id="183"/>
            <w:r w:rsidRPr="00D97DAA">
              <w:rPr>
                <w:b/>
                <w:sz w:val="18"/>
                <w:szCs w:val="18"/>
              </w:rPr>
              <w:t>.</w:t>
            </w:r>
          </w:p>
        </w:tc>
        <w:tc>
          <w:tcPr>
            <w:tcW w:w="1251" w:type="pct"/>
            <w:gridSpan w:val="2"/>
            <w:vAlign w:val="center"/>
          </w:tcPr>
          <w:p w14:paraId="7E9CB4A8" w14:textId="77777777" w:rsidR="008019FE" w:rsidRPr="00D97DAA" w:rsidRDefault="008019FE" w:rsidP="008019FE">
            <w:pPr>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r w:rsidRPr="00D97DAA">
              <w:rPr>
                <w:b/>
                <w:sz w:val="18"/>
                <w:szCs w:val="18"/>
              </w:rPr>
              <w:t xml:space="preserve"> </w:t>
            </w:r>
          </w:p>
        </w:tc>
        <w:tc>
          <w:tcPr>
            <w:tcW w:w="1250" w:type="pct"/>
            <w:vAlign w:val="center"/>
          </w:tcPr>
          <w:p w14:paraId="5CCB8911" w14:textId="77777777" w:rsidR="008019FE" w:rsidRPr="00D97DAA" w:rsidRDefault="008019FE" w:rsidP="00AA6286">
            <w:pPr>
              <w:rPr>
                <w:b/>
                <w:sz w:val="18"/>
                <w:szCs w:val="18"/>
              </w:rPr>
            </w:pPr>
            <w:bookmarkStart w:id="184" w:name="_Ref408920896"/>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18</w:t>
            </w:r>
            <w:r w:rsidRPr="00D97DAA">
              <w:rPr>
                <w:b/>
                <w:sz w:val="18"/>
                <w:szCs w:val="18"/>
              </w:rPr>
              <w:fldChar w:fldCharType="end"/>
            </w:r>
            <w:bookmarkEnd w:id="184"/>
            <w:r w:rsidRPr="00D97DAA">
              <w:rPr>
                <w:b/>
                <w:sz w:val="18"/>
                <w:szCs w:val="18"/>
              </w:rPr>
              <w:t>.</w:t>
            </w:r>
          </w:p>
        </w:tc>
        <w:tc>
          <w:tcPr>
            <w:tcW w:w="1250" w:type="pct"/>
            <w:gridSpan w:val="2"/>
            <w:vAlign w:val="center"/>
          </w:tcPr>
          <w:p w14:paraId="07562AB8" w14:textId="77777777" w:rsidR="008019FE" w:rsidRPr="00D97DAA" w:rsidRDefault="008019FE" w:rsidP="00AA6286">
            <w:pPr>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r w:rsidRPr="00D97DAA">
              <w:rPr>
                <w:b/>
                <w:sz w:val="18"/>
                <w:szCs w:val="18"/>
              </w:rPr>
              <w:t xml:space="preserve"> </w:t>
            </w:r>
          </w:p>
        </w:tc>
      </w:tr>
      <w:tr w:rsidR="00AE30E1" w:rsidRPr="00D97DAA" w14:paraId="2B046E89" w14:textId="77777777" w:rsidTr="008019FE">
        <w:trPr>
          <w:trHeight w:val="283"/>
        </w:trPr>
        <w:tc>
          <w:tcPr>
            <w:tcW w:w="1249" w:type="pct"/>
            <w:gridSpan w:val="2"/>
            <w:vAlign w:val="center"/>
          </w:tcPr>
          <w:p w14:paraId="29209F74" w14:textId="77777777" w:rsidR="00AE30E1" w:rsidRPr="00D97DAA" w:rsidRDefault="00AE30E1" w:rsidP="00614311">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5" w:type="pct"/>
            <w:vAlign w:val="center"/>
          </w:tcPr>
          <w:p w14:paraId="6391F1DE" w14:textId="77777777" w:rsidR="00AE30E1" w:rsidRPr="00D97DAA" w:rsidRDefault="00AE30E1" w:rsidP="00614311">
            <w:pPr>
              <w:rPr>
                <w:b/>
                <w:sz w:val="18"/>
                <w:szCs w:val="18"/>
              </w:rPr>
            </w:pPr>
            <w:r w:rsidRPr="00D97DAA">
              <w:rPr>
                <w:b/>
                <w:sz w:val="18"/>
                <w:szCs w:val="18"/>
              </w:rPr>
              <w:t>Norte:</w:t>
            </w:r>
            <w:r w:rsidRPr="00D97DAA">
              <w:rPr>
                <w:sz w:val="18"/>
                <w:szCs w:val="18"/>
              </w:rPr>
              <w:t xml:space="preserve"> 6.958.987</w:t>
            </w:r>
          </w:p>
        </w:tc>
        <w:tc>
          <w:tcPr>
            <w:tcW w:w="626" w:type="pct"/>
            <w:vAlign w:val="center"/>
          </w:tcPr>
          <w:p w14:paraId="70F8AB7C" w14:textId="77777777" w:rsidR="00AE30E1" w:rsidRPr="00D97DAA" w:rsidRDefault="00AE30E1" w:rsidP="00614311">
            <w:pPr>
              <w:rPr>
                <w:b/>
                <w:sz w:val="18"/>
                <w:szCs w:val="18"/>
              </w:rPr>
            </w:pPr>
            <w:r w:rsidRPr="00D97DAA">
              <w:rPr>
                <w:b/>
                <w:sz w:val="18"/>
                <w:szCs w:val="18"/>
              </w:rPr>
              <w:t>Este:</w:t>
            </w:r>
            <w:r w:rsidRPr="00D97DAA">
              <w:rPr>
                <w:sz w:val="18"/>
                <w:szCs w:val="18"/>
              </w:rPr>
              <w:t xml:space="preserve"> 361.622</w:t>
            </w:r>
          </w:p>
        </w:tc>
        <w:tc>
          <w:tcPr>
            <w:tcW w:w="1250" w:type="pct"/>
            <w:vAlign w:val="center"/>
          </w:tcPr>
          <w:p w14:paraId="0ED7AC16" w14:textId="77777777" w:rsidR="00AE30E1" w:rsidRPr="00D97DAA" w:rsidRDefault="00AE30E1" w:rsidP="00AA6286">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625" w:type="pct"/>
            <w:vAlign w:val="center"/>
          </w:tcPr>
          <w:p w14:paraId="02F17B2C" w14:textId="77777777" w:rsidR="00AE30E1" w:rsidRPr="00D97DAA" w:rsidRDefault="00AE30E1" w:rsidP="003B26A5">
            <w:pPr>
              <w:rPr>
                <w:b/>
                <w:sz w:val="18"/>
                <w:szCs w:val="18"/>
              </w:rPr>
            </w:pPr>
            <w:r w:rsidRPr="00D97DAA">
              <w:rPr>
                <w:b/>
                <w:sz w:val="18"/>
                <w:szCs w:val="18"/>
              </w:rPr>
              <w:t>Norte:</w:t>
            </w:r>
            <w:r w:rsidRPr="00D97DAA">
              <w:rPr>
                <w:sz w:val="18"/>
                <w:szCs w:val="18"/>
              </w:rPr>
              <w:t xml:space="preserve"> 6.958.987</w:t>
            </w:r>
          </w:p>
        </w:tc>
        <w:tc>
          <w:tcPr>
            <w:tcW w:w="625" w:type="pct"/>
            <w:vAlign w:val="center"/>
          </w:tcPr>
          <w:p w14:paraId="050EFCC9" w14:textId="77777777" w:rsidR="00AE30E1" w:rsidRPr="00D97DAA" w:rsidRDefault="00AE30E1" w:rsidP="003B26A5">
            <w:pPr>
              <w:rPr>
                <w:b/>
                <w:sz w:val="18"/>
                <w:szCs w:val="18"/>
              </w:rPr>
            </w:pPr>
            <w:r w:rsidRPr="00D97DAA">
              <w:rPr>
                <w:b/>
                <w:sz w:val="18"/>
                <w:szCs w:val="18"/>
              </w:rPr>
              <w:t>Este:</w:t>
            </w:r>
            <w:r w:rsidRPr="00D97DAA">
              <w:rPr>
                <w:sz w:val="18"/>
                <w:szCs w:val="18"/>
              </w:rPr>
              <w:t xml:space="preserve"> 361.622</w:t>
            </w:r>
          </w:p>
        </w:tc>
      </w:tr>
      <w:tr w:rsidR="008019FE" w:rsidRPr="00D97DAA" w14:paraId="6036E2B1" w14:textId="77777777" w:rsidTr="008019FE">
        <w:trPr>
          <w:trHeight w:val="283"/>
        </w:trPr>
        <w:tc>
          <w:tcPr>
            <w:tcW w:w="2500" w:type="pct"/>
            <w:gridSpan w:val="4"/>
          </w:tcPr>
          <w:p w14:paraId="64113B20" w14:textId="77777777" w:rsidR="008019FE" w:rsidRPr="00D97DAA" w:rsidRDefault="008019FE" w:rsidP="00FF083C">
            <w:pPr>
              <w:spacing w:before="60" w:after="60"/>
              <w:rPr>
                <w:b/>
                <w:sz w:val="18"/>
                <w:szCs w:val="18"/>
              </w:rPr>
            </w:pPr>
            <w:r w:rsidRPr="00D97DAA">
              <w:rPr>
                <w:rFonts w:eastAsia="Times New Roman"/>
                <w:b/>
                <w:color w:val="000000"/>
                <w:sz w:val="18"/>
                <w:szCs w:val="18"/>
                <w:lang w:eastAsia="es-CL"/>
              </w:rPr>
              <w:t>Descripción medio de prueba:</w:t>
            </w:r>
            <w:r w:rsidR="00FF083C" w:rsidRPr="00D97DAA">
              <w:rPr>
                <w:rFonts w:eastAsia="Times New Roman"/>
                <w:color w:val="000000"/>
                <w:sz w:val="18"/>
                <w:szCs w:val="18"/>
                <w:lang w:eastAsia="es-CL"/>
              </w:rPr>
              <w:t xml:space="preserve"> Vista interior del vivero ubicado en la zona segura del proyecto.</w:t>
            </w:r>
          </w:p>
        </w:tc>
        <w:tc>
          <w:tcPr>
            <w:tcW w:w="2500" w:type="pct"/>
            <w:gridSpan w:val="3"/>
          </w:tcPr>
          <w:p w14:paraId="04162284" w14:textId="77777777" w:rsidR="008019FE" w:rsidRPr="00D97DAA" w:rsidRDefault="008019FE" w:rsidP="00FF083C">
            <w:pPr>
              <w:spacing w:before="60" w:after="60"/>
              <w:rPr>
                <w:b/>
                <w:sz w:val="18"/>
                <w:szCs w:val="18"/>
              </w:rPr>
            </w:pPr>
            <w:r w:rsidRPr="00D97DAA">
              <w:rPr>
                <w:rFonts w:eastAsia="Times New Roman"/>
                <w:b/>
                <w:color w:val="000000"/>
                <w:sz w:val="18"/>
                <w:szCs w:val="18"/>
                <w:lang w:eastAsia="es-CL"/>
              </w:rPr>
              <w:t>Descripción medio de prueba:</w:t>
            </w:r>
            <w:r w:rsidR="00FF083C" w:rsidRPr="00D97DAA">
              <w:rPr>
                <w:rFonts w:eastAsia="Times New Roman"/>
                <w:color w:val="000000"/>
                <w:sz w:val="18"/>
                <w:szCs w:val="18"/>
                <w:lang w:eastAsia="es-CL"/>
              </w:rPr>
              <w:t xml:space="preserve"> Vista exterior del vivero ubicado en la zona segura del proyecto.</w:t>
            </w:r>
          </w:p>
        </w:tc>
      </w:tr>
    </w:tbl>
    <w:p w14:paraId="34A377BE" w14:textId="77777777" w:rsidR="00E84B4C" w:rsidRPr="00D97DAA" w:rsidRDefault="00E84B4C">
      <w:pPr>
        <w:jc w:val="left"/>
        <w:rPr>
          <w:sz w:val="10"/>
        </w:rPr>
      </w:pPr>
      <w:r w:rsidRPr="00D97DAA">
        <w:rPr>
          <w:sz w:val="10"/>
        </w:rPr>
        <w:br w:type="page"/>
      </w:r>
    </w:p>
    <w:p w14:paraId="7E358CE3" w14:textId="77777777" w:rsidR="001A2531" w:rsidRPr="00D97DAA" w:rsidRDefault="00177DFD" w:rsidP="00177DFD">
      <w:pPr>
        <w:pStyle w:val="Ttulo3"/>
      </w:pPr>
      <w:bookmarkStart w:id="185" w:name="_Toc412225558"/>
      <w:r w:rsidRPr="00D97DAA">
        <w:lastRenderedPageBreak/>
        <w:t>Jardines ornamentales</w:t>
      </w:r>
      <w:bookmarkEnd w:id="185"/>
    </w:p>
    <w:tbl>
      <w:tblPr>
        <w:tblStyle w:val="Tablaconcuadrcula"/>
        <w:tblW w:w="5000" w:type="pct"/>
        <w:tblLook w:val="04A0" w:firstRow="1" w:lastRow="0" w:firstColumn="1" w:lastColumn="0" w:noHBand="0" w:noVBand="1"/>
      </w:tblPr>
      <w:tblGrid>
        <w:gridCol w:w="2661"/>
        <w:gridCol w:w="1936"/>
        <w:gridCol w:w="2297"/>
        <w:gridCol w:w="2300"/>
        <w:gridCol w:w="4594"/>
      </w:tblGrid>
      <w:tr w:rsidR="00E84B4C" w:rsidRPr="00D97DAA" w14:paraId="305C8538" w14:textId="77777777" w:rsidTr="00F87515">
        <w:trPr>
          <w:trHeight w:val="283"/>
        </w:trPr>
        <w:tc>
          <w:tcPr>
            <w:tcW w:w="965" w:type="pct"/>
            <w:tcBorders>
              <w:right w:val="nil"/>
            </w:tcBorders>
            <w:vAlign w:val="center"/>
          </w:tcPr>
          <w:p w14:paraId="676ACAA3" w14:textId="77777777" w:rsidR="00E84B4C" w:rsidRPr="00D97DAA" w:rsidRDefault="00E84B4C" w:rsidP="00F87515">
            <w:pPr>
              <w:ind w:right="-109"/>
              <w:jc w:val="left"/>
            </w:pPr>
            <w:r w:rsidRPr="00D97DAA">
              <w:rPr>
                <w:rFonts w:eastAsia="Times New Roman"/>
                <w:b/>
                <w:bCs/>
                <w:color w:val="000000"/>
                <w:lang w:eastAsia="es-CL"/>
              </w:rPr>
              <w:t>Número de hecho constatado</w:t>
            </w:r>
            <w:r w:rsidRPr="00D97DAA">
              <w:rPr>
                <w:rFonts w:eastAsia="Times New Roman"/>
                <w:color w:val="000000"/>
                <w:lang w:eastAsia="es-CL"/>
              </w:rPr>
              <w:t>:</w:t>
            </w:r>
          </w:p>
        </w:tc>
        <w:tc>
          <w:tcPr>
            <w:tcW w:w="1535" w:type="pct"/>
            <w:gridSpan w:val="2"/>
            <w:tcBorders>
              <w:left w:val="nil"/>
            </w:tcBorders>
            <w:vAlign w:val="center"/>
          </w:tcPr>
          <w:p w14:paraId="06ECB7E5" w14:textId="77777777" w:rsidR="00E84B4C" w:rsidRPr="00D97DAA" w:rsidRDefault="00E84B4C" w:rsidP="00F87515">
            <w:pPr>
              <w:ind w:left="-107"/>
              <w:jc w:val="left"/>
              <w:rPr>
                <w:b/>
              </w:rPr>
            </w:pPr>
            <w:r w:rsidRPr="00D97DAA">
              <w:rPr>
                <w:b/>
              </w:rPr>
              <w:fldChar w:fldCharType="begin"/>
            </w:r>
            <w:r w:rsidRPr="00D97DAA">
              <w:rPr>
                <w:b/>
              </w:rPr>
              <w:instrText xml:space="preserve"> SEQ HC \* ARABIC </w:instrText>
            </w:r>
            <w:r w:rsidRPr="00D97DAA">
              <w:rPr>
                <w:b/>
              </w:rPr>
              <w:fldChar w:fldCharType="separate"/>
            </w:r>
            <w:bookmarkStart w:id="186" w:name="_Ref409689553"/>
            <w:r w:rsidR="001633E4" w:rsidRPr="00D97DAA">
              <w:rPr>
                <w:b/>
                <w:noProof/>
              </w:rPr>
              <w:t>10</w:t>
            </w:r>
            <w:bookmarkEnd w:id="186"/>
            <w:r w:rsidRPr="00D97DAA">
              <w:rPr>
                <w:b/>
              </w:rPr>
              <w:fldChar w:fldCharType="end"/>
            </w:r>
          </w:p>
        </w:tc>
        <w:tc>
          <w:tcPr>
            <w:tcW w:w="2500" w:type="pct"/>
            <w:gridSpan w:val="2"/>
            <w:vAlign w:val="center"/>
          </w:tcPr>
          <w:p w14:paraId="42577627" w14:textId="77777777" w:rsidR="00E84B4C" w:rsidRPr="00D97DAA" w:rsidRDefault="00E84B4C" w:rsidP="004E2B9A">
            <w:pPr>
              <w:jc w:val="left"/>
            </w:pPr>
            <w:r w:rsidRPr="00D97DAA">
              <w:rPr>
                <w:rFonts w:eastAsia="Times New Roman"/>
                <w:b/>
                <w:bCs/>
                <w:color w:val="000000"/>
                <w:lang w:eastAsia="es-CL"/>
              </w:rPr>
              <w:t xml:space="preserve">Estación </w:t>
            </w:r>
            <w:r w:rsidR="004E2B9A" w:rsidRPr="00D97DAA">
              <w:rPr>
                <w:rFonts w:eastAsia="Times New Roman"/>
                <w:b/>
                <w:bCs/>
                <w:color w:val="000000"/>
                <w:lang w:eastAsia="es-CL"/>
              </w:rPr>
              <w:fldChar w:fldCharType="begin"/>
            </w:r>
            <w:r w:rsidR="004E2B9A" w:rsidRPr="00D97DAA">
              <w:rPr>
                <w:rFonts w:eastAsia="Times New Roman"/>
                <w:b/>
                <w:bCs/>
                <w:color w:val="000000"/>
                <w:lang w:eastAsia="es-CL"/>
              </w:rPr>
              <w:instrText xml:space="preserve"> REF _Ref408402510 \h  \* MERGEFORMAT </w:instrText>
            </w:r>
            <w:r w:rsidR="004E2B9A" w:rsidRPr="00D97DAA">
              <w:rPr>
                <w:rFonts w:eastAsia="Times New Roman"/>
                <w:b/>
                <w:bCs/>
                <w:color w:val="000000"/>
                <w:lang w:eastAsia="es-CL"/>
              </w:rPr>
            </w:r>
            <w:r w:rsidR="004E2B9A" w:rsidRPr="00D97DAA">
              <w:rPr>
                <w:rFonts w:eastAsia="Times New Roman"/>
                <w:b/>
                <w:bCs/>
                <w:color w:val="000000"/>
                <w:lang w:eastAsia="es-CL"/>
              </w:rPr>
              <w:fldChar w:fldCharType="separate"/>
            </w:r>
            <w:r w:rsidR="001633E4" w:rsidRPr="00D97DAA">
              <w:rPr>
                <w:b/>
              </w:rPr>
              <w:t xml:space="preserve">N° </w:t>
            </w:r>
            <w:r w:rsidR="001633E4" w:rsidRPr="00D97DAA">
              <w:rPr>
                <w:b/>
                <w:noProof/>
              </w:rPr>
              <w:t>9</w:t>
            </w:r>
            <w:r w:rsidR="004E2B9A" w:rsidRPr="00D97DAA">
              <w:rPr>
                <w:rFonts w:eastAsia="Times New Roman"/>
                <w:b/>
                <w:bCs/>
                <w:color w:val="000000"/>
                <w:lang w:eastAsia="es-CL"/>
              </w:rPr>
              <w:fldChar w:fldCharType="end"/>
            </w:r>
          </w:p>
        </w:tc>
      </w:tr>
      <w:tr w:rsidR="00E84B4C" w:rsidRPr="00D97DAA" w14:paraId="46A51C54" w14:textId="77777777" w:rsidTr="00F87515">
        <w:trPr>
          <w:trHeight w:val="319"/>
        </w:trPr>
        <w:tc>
          <w:tcPr>
            <w:tcW w:w="5000" w:type="pct"/>
            <w:gridSpan w:val="5"/>
            <w:tcBorders>
              <w:bottom w:val="single" w:sz="4" w:space="0" w:color="auto"/>
            </w:tcBorders>
            <w:vAlign w:val="center"/>
          </w:tcPr>
          <w:p w14:paraId="686F8105" w14:textId="77777777" w:rsidR="00E84B4C" w:rsidRPr="00D97DAA" w:rsidRDefault="00E84B4C" w:rsidP="00F87515">
            <w:pPr>
              <w:spacing w:before="120" w:after="120"/>
              <w:rPr>
                <w:b/>
              </w:rPr>
            </w:pPr>
            <w:r w:rsidRPr="00D97DAA">
              <w:rPr>
                <w:b/>
              </w:rPr>
              <w:t>Exigencias:</w:t>
            </w:r>
          </w:p>
          <w:p w14:paraId="18B58831" w14:textId="77777777" w:rsidR="00E84B4C" w:rsidRPr="00D97DAA" w:rsidRDefault="00E84B4C" w:rsidP="00F87515">
            <w:pPr>
              <w:spacing w:before="120" w:after="120"/>
              <w:rPr>
                <w:b/>
                <w:u w:val="single"/>
              </w:rPr>
            </w:pPr>
            <w:r w:rsidRPr="00D97DAA">
              <w:rPr>
                <w:b/>
                <w:u w:val="single"/>
              </w:rPr>
              <w:t>RCA N° 181/2008 “Centro de Manejo de Residuos Industriales, Región de Atacama”</w:t>
            </w:r>
          </w:p>
          <w:p w14:paraId="07367E72" w14:textId="77777777" w:rsidR="00E84B4C" w:rsidRPr="00D97DAA" w:rsidRDefault="00E84B4C" w:rsidP="00CF32D8">
            <w:pPr>
              <w:pStyle w:val="Prrafodelista"/>
              <w:numPr>
                <w:ilvl w:val="0"/>
                <w:numId w:val="11"/>
              </w:numPr>
              <w:spacing w:before="120" w:after="120"/>
              <w:ind w:left="426"/>
              <w:contextualSpacing w:val="0"/>
            </w:pPr>
            <w:r w:rsidRPr="00D97DAA">
              <w:rPr>
                <w:b/>
              </w:rPr>
              <w:t>Considerando 5.1 Flora y Fauna:</w:t>
            </w:r>
            <w:r w:rsidR="001A2531" w:rsidRPr="00D97DAA">
              <w:rPr>
                <w:b/>
              </w:rPr>
              <w:t xml:space="preserve"> </w:t>
            </w:r>
            <w:r w:rsidRPr="00D97DAA">
              <w:rPr>
                <w:i/>
              </w:rPr>
              <w:t>Flora</w:t>
            </w:r>
            <w:r w:rsidR="001A2531" w:rsidRPr="00D97DAA">
              <w:rPr>
                <w:i/>
              </w:rPr>
              <w:t xml:space="preserve">. </w:t>
            </w:r>
            <w:r w:rsidRPr="00D97DAA">
              <w:t>Adicionalmente, el Proyecto considera un compromiso voluntario de construir y mantener jardines ornamentales, que de acuerdo al plano N° 15, la superficie disponible para el reposicionamiento de cactus en la zona segura es de 13.365 [m</w:t>
            </w:r>
            <w:r w:rsidRPr="00D97DAA">
              <w:rPr>
                <w:vertAlign w:val="superscript"/>
              </w:rPr>
              <w:t>2</w:t>
            </w:r>
            <w:r w:rsidRPr="00D97DAA">
              <w:t xml:space="preserve">]. Los jardines ornamentales dentro de la Zona Segura contemplan reposicionar un mínimo de </w:t>
            </w:r>
            <w:r w:rsidRPr="00D97DAA">
              <w:rPr>
                <w:u w:val="single"/>
              </w:rPr>
              <w:t>46 ejemplares</w:t>
            </w:r>
            <w:r w:rsidRPr="00D97DAA">
              <w:t xml:space="preserve"> (número similar a las especies a erradicar existentes en la zona del proyecto). Esta acción voluntaria, de radicar especies adicionales provenientes del vivero en los jardines ornamentales, no tiene relación con el plan de radicación de ejemplares considerado en el proyecto e informado por el Biólogo, en zona de influencia indirecta al CMRI (210 [ha]).</w:t>
            </w:r>
          </w:p>
          <w:p w14:paraId="509D8932" w14:textId="77777777" w:rsidR="00E84B4C" w:rsidRPr="00D97DAA" w:rsidRDefault="006C5B51" w:rsidP="001A2531">
            <w:pPr>
              <w:pStyle w:val="Prrafodelista"/>
              <w:spacing w:before="120" w:after="120"/>
              <w:ind w:left="426"/>
              <w:contextualSpacing w:val="0"/>
            </w:pPr>
            <w:r w:rsidRPr="00D97DAA">
              <w:t xml:space="preserve">En el marco del Proyecto se considera relevante para asegurar la conservación e integridad biológica, la crianza y clonación de la especie vulnerable, </w:t>
            </w:r>
            <w:r w:rsidRPr="00D97DAA">
              <w:rPr>
                <w:i/>
              </w:rPr>
              <w:t>Eulychnia ácida variedad elata,</w:t>
            </w:r>
            <w:r w:rsidRPr="00D97DAA">
              <w:t xml:space="preserve"> tanto para incorporar ejemplares al sitio de radicación del área de influencia indirecta del proyecto como a los jardines ornamentales.</w:t>
            </w:r>
          </w:p>
        </w:tc>
      </w:tr>
      <w:tr w:rsidR="00E84B4C" w:rsidRPr="00D97DAA" w14:paraId="0C33C2CC" w14:textId="77777777" w:rsidTr="00AA6286">
        <w:trPr>
          <w:trHeight w:val="20"/>
        </w:trPr>
        <w:tc>
          <w:tcPr>
            <w:tcW w:w="5000" w:type="pct"/>
            <w:gridSpan w:val="5"/>
          </w:tcPr>
          <w:p w14:paraId="473CA233" w14:textId="77777777" w:rsidR="00E84B4C" w:rsidRPr="00D97DAA" w:rsidRDefault="00E84B4C" w:rsidP="00F87515">
            <w:pPr>
              <w:spacing w:before="120" w:after="120"/>
              <w:rPr>
                <w:color w:val="FF0000"/>
              </w:rPr>
            </w:pPr>
            <w:r w:rsidRPr="00D97DAA">
              <w:rPr>
                <w:b/>
              </w:rPr>
              <w:t>Hechos:</w:t>
            </w:r>
          </w:p>
          <w:p w14:paraId="7C2756A4" w14:textId="77777777" w:rsidR="00E84B4C" w:rsidRPr="00D97DAA" w:rsidRDefault="00E84B4C" w:rsidP="002D534C">
            <w:pPr>
              <w:spacing w:before="120" w:after="120"/>
            </w:pPr>
            <w:r w:rsidRPr="00D97DAA">
              <w:rPr>
                <w:rFonts w:ascii="Calibri" w:eastAsia="Times New Roman" w:hAnsi="Calibri"/>
                <w:color w:val="000000"/>
                <w:lang w:eastAsia="es-CL"/>
              </w:rPr>
              <w:t>Durante las actividades de inspección, se</w:t>
            </w:r>
            <w:r w:rsidR="00AA6286" w:rsidRPr="00D97DAA">
              <w:rPr>
                <w:rFonts w:ascii="Calibri" w:eastAsia="Times New Roman" w:hAnsi="Calibri"/>
                <w:color w:val="000000"/>
                <w:lang w:eastAsia="es-CL"/>
              </w:rPr>
              <w:t xml:space="preserve"> </w:t>
            </w:r>
            <w:r w:rsidR="00BC4130" w:rsidRPr="00D97DAA">
              <w:rPr>
                <w:rFonts w:ascii="Calibri" w:eastAsia="Times New Roman" w:hAnsi="Calibri"/>
                <w:color w:val="000000"/>
                <w:lang w:eastAsia="es-CL"/>
              </w:rPr>
              <w:t>constataron</w:t>
            </w:r>
            <w:r w:rsidR="00AA6286" w:rsidRPr="00D97DAA">
              <w:rPr>
                <w:rFonts w:ascii="Calibri" w:eastAsia="Times New Roman" w:hAnsi="Calibri"/>
                <w:color w:val="000000"/>
                <w:lang w:eastAsia="es-CL"/>
              </w:rPr>
              <w:t xml:space="preserve"> </w:t>
            </w:r>
            <w:r w:rsidR="00994951" w:rsidRPr="00D97DAA">
              <w:t>j</w:t>
            </w:r>
            <w:r w:rsidRPr="00D97DAA">
              <w:t xml:space="preserve">ardines ornamentales </w:t>
            </w:r>
            <w:r w:rsidR="00AA6286" w:rsidRPr="00D97DAA">
              <w:t xml:space="preserve">dentro de la zona segura, </w:t>
            </w:r>
            <w:r w:rsidRPr="00D97DAA">
              <w:t xml:space="preserve">con </w:t>
            </w:r>
            <w:r w:rsidR="00994951" w:rsidRPr="00D97DAA">
              <w:t>41 ejemplares de cactáceas columnares</w:t>
            </w:r>
            <w:r w:rsidRPr="00D97DAA">
              <w:t xml:space="preserve">. Estos ejemplares están distribuidos en toda la zona segura, fundamentalmente en rotonda y área de oficias. Según </w:t>
            </w:r>
            <w:r w:rsidR="00994951" w:rsidRPr="00D97DAA">
              <w:t xml:space="preserve">lo informado por la Sra. </w:t>
            </w:r>
            <w:r w:rsidRPr="00D97DAA">
              <w:t>Maria Eliana Erazo</w:t>
            </w:r>
            <w:r w:rsidR="00993D5B" w:rsidRPr="00D97DAA">
              <w:t>, Jefe de Terreno del CMRI</w:t>
            </w:r>
            <w:r w:rsidRPr="00D97DAA">
              <w:t>,</w:t>
            </w:r>
            <w:r w:rsidR="00AA6286" w:rsidRPr="00D97DAA">
              <w:t xml:space="preserve"> estos ejemplares son regados cada</w:t>
            </w:r>
            <w:r w:rsidR="002D534C" w:rsidRPr="00D97DAA">
              <w:t xml:space="preserve"> 2 semanas.</w:t>
            </w:r>
          </w:p>
        </w:tc>
      </w:tr>
      <w:tr w:rsidR="00E84B4C" w:rsidRPr="00D97DAA" w14:paraId="719D10A4" w14:textId="77777777" w:rsidTr="00F87515">
        <w:trPr>
          <w:trHeight w:val="283"/>
        </w:trPr>
        <w:tc>
          <w:tcPr>
            <w:tcW w:w="5000" w:type="pct"/>
            <w:gridSpan w:val="5"/>
            <w:vAlign w:val="center"/>
          </w:tcPr>
          <w:p w14:paraId="38C4D145" w14:textId="77777777" w:rsidR="00E84B4C" w:rsidRPr="00D97DAA" w:rsidRDefault="00E84B4C" w:rsidP="00F87515">
            <w:pPr>
              <w:jc w:val="center"/>
              <w:rPr>
                <w:b/>
              </w:rPr>
            </w:pPr>
            <w:r w:rsidRPr="00D97DAA">
              <w:rPr>
                <w:b/>
              </w:rPr>
              <w:t>Registros</w:t>
            </w:r>
          </w:p>
        </w:tc>
      </w:tr>
      <w:tr w:rsidR="002D534C" w:rsidRPr="00D97DAA" w14:paraId="22AE1976" w14:textId="77777777" w:rsidTr="002D534C">
        <w:trPr>
          <w:trHeight w:val="2551"/>
        </w:trPr>
        <w:tc>
          <w:tcPr>
            <w:tcW w:w="5000" w:type="pct"/>
            <w:gridSpan w:val="5"/>
            <w:vAlign w:val="center"/>
          </w:tcPr>
          <w:p w14:paraId="319455D8" w14:textId="77777777" w:rsidR="002D534C" w:rsidRPr="00D97DAA" w:rsidRDefault="002D534C" w:rsidP="002D534C">
            <w:pPr>
              <w:spacing w:before="120" w:after="120"/>
              <w:jc w:val="center"/>
              <w:rPr>
                <w:b/>
              </w:rPr>
            </w:pPr>
            <w:r w:rsidRPr="00D97DAA">
              <w:rPr>
                <w:b/>
                <w:noProof/>
                <w:lang w:eastAsia="es-CL"/>
              </w:rPr>
              <w:drawing>
                <wp:inline distT="0" distB="0" distL="0" distR="0" wp14:anchorId="1ACA85CF" wp14:editId="667C1A15">
                  <wp:extent cx="2400000" cy="1800000"/>
                  <wp:effectExtent l="0" t="0" r="635" b="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605.JPG"/>
                          <pic:cNvPicPr/>
                        </pic:nvPicPr>
                        <pic:blipFill>
                          <a:blip r:embed="rId61">
                            <a:extLst>
                              <a:ext uri="{28A0092B-C50C-407E-A947-70E740481C1C}">
                                <a14:useLocalDpi xmlns:a14="http://schemas.microsoft.com/office/drawing/2010/main" val="0"/>
                              </a:ext>
                            </a:extLst>
                          </a:blip>
                          <a:stretch>
                            <a:fillRect/>
                          </a:stretch>
                        </pic:blipFill>
                        <pic:spPr>
                          <a:xfrm>
                            <a:off x="0" y="0"/>
                            <a:ext cx="2400000" cy="1800000"/>
                          </a:xfrm>
                          <a:prstGeom prst="rect">
                            <a:avLst/>
                          </a:prstGeom>
                        </pic:spPr>
                      </pic:pic>
                    </a:graphicData>
                  </a:graphic>
                </wp:inline>
              </w:drawing>
            </w:r>
            <w:r w:rsidRPr="00D97DAA">
              <w:rPr>
                <w:b/>
              </w:rPr>
              <w:t xml:space="preserve">   </w:t>
            </w:r>
            <w:r w:rsidRPr="00D97DAA">
              <w:rPr>
                <w:b/>
                <w:noProof/>
                <w:lang w:eastAsia="es-CL"/>
              </w:rPr>
              <w:drawing>
                <wp:inline distT="0" distB="0" distL="0" distR="0" wp14:anchorId="42018733" wp14:editId="4FAC74C3">
                  <wp:extent cx="2400000" cy="1800000"/>
                  <wp:effectExtent l="0" t="0" r="635" b="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253.jpg"/>
                          <pic:cNvPicPr/>
                        </pic:nvPicPr>
                        <pic:blipFill>
                          <a:blip r:embed="rId62">
                            <a:extLst>
                              <a:ext uri="{28A0092B-C50C-407E-A947-70E740481C1C}">
                                <a14:useLocalDpi xmlns:a14="http://schemas.microsoft.com/office/drawing/2010/main" val="0"/>
                              </a:ext>
                            </a:extLst>
                          </a:blip>
                          <a:stretch>
                            <a:fillRect/>
                          </a:stretch>
                        </pic:blipFill>
                        <pic:spPr>
                          <a:xfrm>
                            <a:off x="0" y="0"/>
                            <a:ext cx="2400000" cy="1800000"/>
                          </a:xfrm>
                          <a:prstGeom prst="rect">
                            <a:avLst/>
                          </a:prstGeom>
                        </pic:spPr>
                      </pic:pic>
                    </a:graphicData>
                  </a:graphic>
                </wp:inline>
              </w:drawing>
            </w:r>
          </w:p>
        </w:tc>
      </w:tr>
      <w:tr w:rsidR="002D534C" w:rsidRPr="00D97DAA" w14:paraId="1E0F128D" w14:textId="77777777" w:rsidTr="002D534C">
        <w:trPr>
          <w:trHeight w:val="283"/>
        </w:trPr>
        <w:tc>
          <w:tcPr>
            <w:tcW w:w="2500" w:type="pct"/>
            <w:gridSpan w:val="3"/>
            <w:vAlign w:val="center"/>
          </w:tcPr>
          <w:p w14:paraId="0C137D1E" w14:textId="77777777" w:rsidR="002D534C" w:rsidRPr="00D97DAA" w:rsidRDefault="002D534C" w:rsidP="00F87515">
            <w:pPr>
              <w:rPr>
                <w:b/>
                <w:sz w:val="18"/>
                <w:szCs w:val="18"/>
              </w:rPr>
            </w:pPr>
            <w:r w:rsidRPr="00D97DAA">
              <w:rPr>
                <w:b/>
                <w:sz w:val="18"/>
                <w:szCs w:val="18"/>
              </w:rPr>
              <w:t xml:space="preserve">Fotografía </w:t>
            </w:r>
            <w:r w:rsidRPr="00D97DAA">
              <w:rPr>
                <w:b/>
                <w:sz w:val="18"/>
                <w:szCs w:val="18"/>
              </w:rPr>
              <w:fldChar w:fldCharType="begin"/>
            </w:r>
            <w:r w:rsidRPr="00D97DAA">
              <w:rPr>
                <w:b/>
                <w:sz w:val="18"/>
                <w:szCs w:val="18"/>
              </w:rPr>
              <w:instrText xml:space="preserve"> SEQ Fotografía \* ARABIC </w:instrText>
            </w:r>
            <w:r w:rsidRPr="00D97DAA">
              <w:rPr>
                <w:b/>
                <w:sz w:val="18"/>
                <w:szCs w:val="18"/>
              </w:rPr>
              <w:fldChar w:fldCharType="separate"/>
            </w:r>
            <w:r w:rsidR="001633E4" w:rsidRPr="00D97DAA">
              <w:rPr>
                <w:b/>
                <w:noProof/>
                <w:sz w:val="18"/>
                <w:szCs w:val="18"/>
              </w:rPr>
              <w:t>19</w:t>
            </w:r>
            <w:r w:rsidRPr="00D97DAA">
              <w:rPr>
                <w:b/>
                <w:sz w:val="18"/>
                <w:szCs w:val="18"/>
              </w:rPr>
              <w:fldChar w:fldCharType="end"/>
            </w:r>
            <w:r w:rsidRPr="00D97DAA">
              <w:rPr>
                <w:b/>
                <w:sz w:val="18"/>
                <w:szCs w:val="18"/>
              </w:rPr>
              <w:t>.</w:t>
            </w:r>
          </w:p>
        </w:tc>
        <w:tc>
          <w:tcPr>
            <w:tcW w:w="2500" w:type="pct"/>
            <w:gridSpan w:val="2"/>
            <w:vAlign w:val="center"/>
          </w:tcPr>
          <w:p w14:paraId="62B392AE" w14:textId="77777777" w:rsidR="002D534C" w:rsidRPr="00D97DAA" w:rsidRDefault="002D534C" w:rsidP="00F87515">
            <w:pPr>
              <w:rPr>
                <w:b/>
                <w:sz w:val="18"/>
                <w:szCs w:val="18"/>
              </w:rPr>
            </w:pPr>
            <w:r w:rsidRPr="00D97DAA">
              <w:rPr>
                <w:rFonts w:eastAsia="Times New Roman"/>
                <w:b/>
                <w:color w:val="000000"/>
                <w:sz w:val="18"/>
                <w:szCs w:val="18"/>
                <w:lang w:eastAsia="es-CL"/>
              </w:rPr>
              <w:t>Fecha</w:t>
            </w:r>
            <w:r w:rsidRPr="00D97DAA">
              <w:rPr>
                <w:rFonts w:eastAsia="Times New Roman"/>
                <w:color w:val="000000"/>
                <w:sz w:val="18"/>
                <w:szCs w:val="18"/>
                <w:lang w:eastAsia="es-CL"/>
              </w:rPr>
              <w:t>: 8 de julio de 2014</w:t>
            </w:r>
          </w:p>
        </w:tc>
      </w:tr>
      <w:tr w:rsidR="002D534C" w:rsidRPr="00D97DAA" w14:paraId="50A6FBBB" w14:textId="77777777" w:rsidTr="002D534C">
        <w:trPr>
          <w:trHeight w:val="283"/>
        </w:trPr>
        <w:tc>
          <w:tcPr>
            <w:tcW w:w="1667" w:type="pct"/>
            <w:gridSpan w:val="2"/>
            <w:vAlign w:val="center"/>
          </w:tcPr>
          <w:p w14:paraId="43476FEF" w14:textId="77777777" w:rsidR="002D534C" w:rsidRPr="00D97DAA" w:rsidRDefault="002D534C" w:rsidP="00F87515">
            <w:pPr>
              <w:jc w:val="left"/>
              <w:rPr>
                <w:rFonts w:eastAsia="Times New Roman"/>
                <w:b/>
                <w:color w:val="000000"/>
                <w:sz w:val="18"/>
                <w:szCs w:val="18"/>
                <w:lang w:eastAsia="es-CL"/>
              </w:rPr>
            </w:pPr>
            <w:r w:rsidRPr="00D97DAA">
              <w:rPr>
                <w:rFonts w:eastAsia="Times New Roman"/>
                <w:b/>
                <w:color w:val="000000"/>
                <w:sz w:val="18"/>
                <w:szCs w:val="18"/>
                <w:lang w:eastAsia="es-CL"/>
              </w:rPr>
              <w:t>Coordenadas UTM Datum WGS84 Huso 19</w:t>
            </w:r>
          </w:p>
        </w:tc>
        <w:tc>
          <w:tcPr>
            <w:tcW w:w="1667" w:type="pct"/>
            <w:gridSpan w:val="2"/>
            <w:vAlign w:val="center"/>
          </w:tcPr>
          <w:p w14:paraId="269DECF5" w14:textId="77777777" w:rsidR="002D534C" w:rsidRPr="00D97DAA" w:rsidRDefault="002D534C" w:rsidP="00F87515">
            <w:pPr>
              <w:rPr>
                <w:b/>
                <w:sz w:val="18"/>
                <w:szCs w:val="18"/>
              </w:rPr>
            </w:pPr>
            <w:r w:rsidRPr="00D97DAA">
              <w:rPr>
                <w:b/>
                <w:sz w:val="18"/>
                <w:szCs w:val="18"/>
              </w:rPr>
              <w:t>Norte:</w:t>
            </w:r>
            <w:r w:rsidRPr="00D97DAA">
              <w:rPr>
                <w:sz w:val="18"/>
                <w:szCs w:val="18"/>
              </w:rPr>
              <w:t xml:space="preserve"> 6.959.026</w:t>
            </w:r>
          </w:p>
        </w:tc>
        <w:tc>
          <w:tcPr>
            <w:tcW w:w="1666" w:type="pct"/>
            <w:vAlign w:val="center"/>
          </w:tcPr>
          <w:p w14:paraId="13983146" w14:textId="77777777" w:rsidR="002D534C" w:rsidRPr="00D97DAA" w:rsidRDefault="002D534C" w:rsidP="00F87515">
            <w:pPr>
              <w:rPr>
                <w:b/>
                <w:sz w:val="18"/>
                <w:szCs w:val="18"/>
              </w:rPr>
            </w:pPr>
            <w:r w:rsidRPr="00D97DAA">
              <w:rPr>
                <w:b/>
                <w:sz w:val="18"/>
                <w:szCs w:val="18"/>
              </w:rPr>
              <w:t>Este:</w:t>
            </w:r>
            <w:r w:rsidRPr="00D97DAA">
              <w:rPr>
                <w:sz w:val="18"/>
                <w:szCs w:val="18"/>
              </w:rPr>
              <w:t xml:space="preserve"> 361.594</w:t>
            </w:r>
          </w:p>
        </w:tc>
      </w:tr>
      <w:tr w:rsidR="002D534C" w:rsidRPr="00D97DAA" w14:paraId="6C843133" w14:textId="77777777" w:rsidTr="002D534C">
        <w:trPr>
          <w:trHeight w:val="283"/>
        </w:trPr>
        <w:tc>
          <w:tcPr>
            <w:tcW w:w="5000" w:type="pct"/>
            <w:gridSpan w:val="5"/>
          </w:tcPr>
          <w:p w14:paraId="311422B4" w14:textId="77777777" w:rsidR="002D534C" w:rsidRPr="00D97DAA" w:rsidRDefault="002D534C" w:rsidP="00F87515">
            <w:pPr>
              <w:spacing w:before="60" w:after="60"/>
              <w:rPr>
                <w:b/>
                <w:sz w:val="18"/>
                <w:szCs w:val="18"/>
              </w:rPr>
            </w:pPr>
            <w:r w:rsidRPr="00D97DAA">
              <w:rPr>
                <w:rFonts w:eastAsia="Times New Roman"/>
                <w:b/>
                <w:color w:val="000000"/>
                <w:sz w:val="18"/>
                <w:szCs w:val="18"/>
                <w:lang w:eastAsia="es-CL"/>
              </w:rPr>
              <w:t>Descripción medio de prueba:</w:t>
            </w:r>
            <w:r w:rsidRPr="00D97DAA">
              <w:rPr>
                <w:rFonts w:eastAsia="Times New Roman"/>
                <w:color w:val="000000"/>
                <w:sz w:val="18"/>
                <w:szCs w:val="18"/>
                <w:lang w:eastAsia="es-CL"/>
              </w:rPr>
              <w:t xml:space="preserve"> Vista oeste y vista espete de la rotonda de ingreso, con presencia de cactáceas columnares.</w:t>
            </w:r>
          </w:p>
        </w:tc>
      </w:tr>
    </w:tbl>
    <w:p w14:paraId="26605B41" w14:textId="77777777" w:rsidR="002C2D06" w:rsidRPr="00D97DAA" w:rsidRDefault="008A1080">
      <w:pPr>
        <w:jc w:val="left"/>
        <w:rPr>
          <w:rFonts w:cstheme="minorHAnsi"/>
          <w:b/>
          <w:sz w:val="2"/>
          <w:szCs w:val="24"/>
        </w:rPr>
      </w:pPr>
      <w:r w:rsidRPr="00D97DAA">
        <w:rPr>
          <w:sz w:val="10"/>
        </w:rPr>
        <w:br w:type="page"/>
      </w:r>
    </w:p>
    <w:p w14:paraId="59998B7A" w14:textId="77777777" w:rsidR="003410F3" w:rsidRPr="00D97DAA" w:rsidRDefault="003410F3" w:rsidP="00893A4E">
      <w:pPr>
        <w:pStyle w:val="Prrafodelista"/>
        <w:ind w:left="0"/>
        <w:rPr>
          <w:rFonts w:cstheme="minorHAnsi"/>
          <w:b/>
          <w:sz w:val="14"/>
          <w:szCs w:val="24"/>
        </w:rPr>
        <w:sectPr w:rsidR="003410F3" w:rsidRPr="00D97DAA" w:rsidSect="00A70F8F">
          <w:pgSz w:w="15840" w:h="12240" w:orient="landscape"/>
          <w:pgMar w:top="1134" w:right="1134" w:bottom="1134" w:left="1134" w:header="709" w:footer="709" w:gutter="0"/>
          <w:cols w:space="708"/>
          <w:docGrid w:linePitch="360"/>
        </w:sectPr>
      </w:pPr>
      <w:bookmarkStart w:id="187" w:name="_Toc353998131"/>
      <w:bookmarkStart w:id="188" w:name="_Toc353998204"/>
      <w:bookmarkEnd w:id="187"/>
      <w:bookmarkEnd w:id="188"/>
    </w:p>
    <w:p w14:paraId="7288B05E" w14:textId="77777777" w:rsidR="0073452C" w:rsidRPr="00D97DAA" w:rsidRDefault="0073452C" w:rsidP="0073452C">
      <w:pPr>
        <w:pStyle w:val="Ttulo1"/>
        <w:spacing w:before="0"/>
      </w:pPr>
      <w:bookmarkStart w:id="189" w:name="_Toc412225559"/>
      <w:bookmarkStart w:id="190" w:name="_Toc352840404"/>
      <w:bookmarkStart w:id="191" w:name="_Toc352841464"/>
      <w:r w:rsidRPr="00D97DAA">
        <w:lastRenderedPageBreak/>
        <w:t>OTROS HECHOS</w:t>
      </w:r>
      <w:bookmarkEnd w:id="189"/>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80475D" w:rsidRPr="00D97DAA" w14:paraId="3D32D161" w14:textId="77777777" w:rsidTr="0080475D">
        <w:trPr>
          <w:trHeight w:val="20"/>
          <w:jc w:val="center"/>
        </w:trPr>
        <w:tc>
          <w:tcPr>
            <w:tcW w:w="5000" w:type="pct"/>
            <w:shd w:val="clear" w:color="auto" w:fill="auto"/>
            <w:noWrap/>
            <w:hideMark/>
          </w:tcPr>
          <w:p w14:paraId="2F11E270" w14:textId="77777777" w:rsidR="0080475D" w:rsidRPr="00D97DAA" w:rsidRDefault="0080475D" w:rsidP="00937138">
            <w:pPr>
              <w:spacing w:before="120" w:after="120"/>
              <w:rPr>
                <w:rFonts w:eastAsia="Times New Roman"/>
                <w:color w:val="000000"/>
                <w:sz w:val="20"/>
                <w:szCs w:val="20"/>
                <w:lang w:eastAsia="es-CL"/>
              </w:rPr>
            </w:pPr>
            <w:r w:rsidRPr="00D97DAA">
              <w:rPr>
                <w:rFonts w:eastAsia="Times New Roman"/>
                <w:b/>
                <w:bCs/>
                <w:color w:val="000000"/>
                <w:sz w:val="20"/>
                <w:szCs w:val="20"/>
                <w:lang w:eastAsia="es-CL"/>
              </w:rPr>
              <w:t>Descripción</w:t>
            </w:r>
            <w:r w:rsidRPr="00D97DAA">
              <w:rPr>
                <w:rFonts w:eastAsia="Times New Roman"/>
                <w:color w:val="000000"/>
                <w:sz w:val="20"/>
                <w:szCs w:val="20"/>
                <w:lang w:eastAsia="es-CL"/>
              </w:rPr>
              <w:t>:</w:t>
            </w:r>
          </w:p>
          <w:p w14:paraId="5C289D78" w14:textId="374706A0" w:rsidR="0080475D" w:rsidRPr="00D97DAA" w:rsidRDefault="0080475D" w:rsidP="00937138">
            <w:pPr>
              <w:spacing w:before="120" w:after="120"/>
              <w:rPr>
                <w:sz w:val="20"/>
                <w:szCs w:val="20"/>
              </w:rPr>
            </w:pPr>
            <w:r w:rsidRPr="00D97DAA">
              <w:rPr>
                <w:sz w:val="20"/>
                <w:szCs w:val="20"/>
              </w:rPr>
              <w:t xml:space="preserve">Con fecha </w:t>
            </w:r>
            <w:r w:rsidR="00895CF4" w:rsidRPr="00D97DAA">
              <w:rPr>
                <w:sz w:val="20"/>
                <w:szCs w:val="20"/>
              </w:rPr>
              <w:t>3</w:t>
            </w:r>
            <w:r w:rsidRPr="00D97DAA">
              <w:rPr>
                <w:sz w:val="20"/>
                <w:szCs w:val="20"/>
              </w:rPr>
              <w:t xml:space="preserve"> de </w:t>
            </w:r>
            <w:r w:rsidR="00895CF4" w:rsidRPr="00D97DAA">
              <w:rPr>
                <w:sz w:val="20"/>
                <w:szCs w:val="20"/>
              </w:rPr>
              <w:t>junio</w:t>
            </w:r>
            <w:r w:rsidRPr="00D97DAA">
              <w:rPr>
                <w:sz w:val="20"/>
                <w:szCs w:val="20"/>
              </w:rPr>
              <w:t xml:space="preserve"> de 2013, </w:t>
            </w:r>
            <w:r w:rsidR="00895CF4" w:rsidRPr="00D97DAA">
              <w:rPr>
                <w:sz w:val="20"/>
                <w:szCs w:val="20"/>
              </w:rPr>
              <w:t>la SEREMI de Salud,</w:t>
            </w:r>
            <w:r w:rsidRPr="00D97DAA">
              <w:rPr>
                <w:sz w:val="20"/>
                <w:szCs w:val="20"/>
              </w:rPr>
              <w:t xml:space="preserve"> Región de Atacama, a través de </w:t>
            </w:r>
            <w:r w:rsidR="00895CF4" w:rsidRPr="00D97DAA">
              <w:rPr>
                <w:sz w:val="20"/>
                <w:szCs w:val="20"/>
              </w:rPr>
              <w:t>ORD. BS3/ N° 1127</w:t>
            </w:r>
            <w:r w:rsidR="003E278B" w:rsidRPr="00D97DAA">
              <w:rPr>
                <w:sz w:val="20"/>
                <w:szCs w:val="20"/>
              </w:rPr>
              <w:t xml:space="preserve"> (</w:t>
            </w:r>
            <w:r w:rsidR="003E278B" w:rsidRPr="00D97DAA">
              <w:rPr>
                <w:sz w:val="20"/>
                <w:szCs w:val="20"/>
              </w:rPr>
              <w:fldChar w:fldCharType="begin"/>
            </w:r>
            <w:r w:rsidR="003E278B" w:rsidRPr="00D97DAA">
              <w:rPr>
                <w:sz w:val="20"/>
                <w:szCs w:val="20"/>
              </w:rPr>
              <w:instrText xml:space="preserve"> REF _Ref408827945 \h  \* MERGEFORMAT </w:instrText>
            </w:r>
            <w:r w:rsidR="003E278B" w:rsidRPr="00D97DAA">
              <w:rPr>
                <w:sz w:val="20"/>
                <w:szCs w:val="20"/>
              </w:rPr>
            </w:r>
            <w:r w:rsidR="003E278B" w:rsidRPr="00D97DAA">
              <w:rPr>
                <w:sz w:val="20"/>
                <w:szCs w:val="20"/>
              </w:rPr>
              <w:fldChar w:fldCharType="separate"/>
            </w:r>
            <w:r w:rsidR="001633E4" w:rsidRPr="00D97DAA">
              <w:rPr>
                <w:sz w:val="20"/>
                <w:szCs w:val="20"/>
              </w:rPr>
              <w:t xml:space="preserve">Anexo </w:t>
            </w:r>
            <w:r w:rsidR="001633E4" w:rsidRPr="00D97DAA">
              <w:rPr>
                <w:noProof/>
                <w:sz w:val="20"/>
                <w:szCs w:val="20"/>
              </w:rPr>
              <w:t>1</w:t>
            </w:r>
            <w:r w:rsidR="003E278B" w:rsidRPr="00D97DAA">
              <w:rPr>
                <w:sz w:val="20"/>
                <w:szCs w:val="20"/>
              </w:rPr>
              <w:fldChar w:fldCharType="end"/>
            </w:r>
            <w:r w:rsidR="003E278B" w:rsidRPr="00D97DAA">
              <w:rPr>
                <w:sz w:val="20"/>
                <w:szCs w:val="20"/>
              </w:rPr>
              <w:t>)</w:t>
            </w:r>
            <w:r w:rsidRPr="00D97DAA">
              <w:rPr>
                <w:sz w:val="20"/>
                <w:szCs w:val="20"/>
              </w:rPr>
              <w:t xml:space="preserve">, remite a la SMA, </w:t>
            </w:r>
            <w:r w:rsidR="004A320D" w:rsidRPr="00D97DAA">
              <w:rPr>
                <w:sz w:val="20"/>
                <w:szCs w:val="20"/>
              </w:rPr>
              <w:t>informe de</w:t>
            </w:r>
            <w:r w:rsidR="003E278B" w:rsidRPr="00D97DAA">
              <w:rPr>
                <w:sz w:val="20"/>
                <w:szCs w:val="20"/>
              </w:rPr>
              <w:t xml:space="preserve"> </w:t>
            </w:r>
            <w:r w:rsidR="00895CF4" w:rsidRPr="00D97DAA">
              <w:rPr>
                <w:sz w:val="20"/>
                <w:szCs w:val="20"/>
              </w:rPr>
              <w:t xml:space="preserve">inspección </w:t>
            </w:r>
            <w:r w:rsidRPr="00D97DAA">
              <w:rPr>
                <w:sz w:val="20"/>
                <w:szCs w:val="20"/>
              </w:rPr>
              <w:t xml:space="preserve">sectorial realizada a </w:t>
            </w:r>
            <w:r w:rsidR="00A26543" w:rsidRPr="00D97DAA">
              <w:rPr>
                <w:sz w:val="20"/>
                <w:szCs w:val="20"/>
              </w:rPr>
              <w:t>las instalaciones de la Empresa Confinor, el día 19 de abril de 2013</w:t>
            </w:r>
            <w:r w:rsidRPr="00D97DAA">
              <w:rPr>
                <w:sz w:val="20"/>
                <w:szCs w:val="20"/>
              </w:rPr>
              <w:t xml:space="preserve">, </w:t>
            </w:r>
            <w:r w:rsidR="003E278B" w:rsidRPr="00D97DAA">
              <w:rPr>
                <w:sz w:val="20"/>
                <w:szCs w:val="20"/>
              </w:rPr>
              <w:t>por</w:t>
            </w:r>
            <w:r w:rsidRPr="00D97DAA">
              <w:rPr>
                <w:sz w:val="20"/>
                <w:szCs w:val="20"/>
              </w:rPr>
              <w:t xml:space="preserve"> </w:t>
            </w:r>
            <w:r w:rsidR="00A26543" w:rsidRPr="00D97DAA">
              <w:rPr>
                <w:sz w:val="20"/>
                <w:szCs w:val="20"/>
              </w:rPr>
              <w:t>incendio acontecido en la madrugada del mismo día</w:t>
            </w:r>
            <w:r w:rsidR="003E278B" w:rsidRPr="00D97DAA">
              <w:rPr>
                <w:sz w:val="20"/>
                <w:szCs w:val="20"/>
              </w:rPr>
              <w:t>, e</w:t>
            </w:r>
            <w:r w:rsidR="00A26543" w:rsidRPr="00D97DAA">
              <w:rPr>
                <w:sz w:val="20"/>
                <w:szCs w:val="20"/>
              </w:rPr>
              <w:t xml:space="preserve">n atención a </w:t>
            </w:r>
            <w:r w:rsidRPr="00D97DAA">
              <w:rPr>
                <w:sz w:val="20"/>
                <w:szCs w:val="20"/>
              </w:rPr>
              <w:t xml:space="preserve">que se constataron potenciales incumplimientos a </w:t>
            </w:r>
            <w:r w:rsidR="003E278B" w:rsidRPr="00D97DAA">
              <w:rPr>
                <w:sz w:val="20"/>
                <w:szCs w:val="20"/>
              </w:rPr>
              <w:t>la</w:t>
            </w:r>
            <w:r w:rsidRPr="00D97DAA">
              <w:rPr>
                <w:sz w:val="20"/>
                <w:szCs w:val="20"/>
              </w:rPr>
              <w:t xml:space="preserve"> Resolución de Calificación Ambiental </w:t>
            </w:r>
            <w:r w:rsidR="003E278B" w:rsidRPr="00D97DAA">
              <w:rPr>
                <w:sz w:val="20"/>
                <w:szCs w:val="20"/>
              </w:rPr>
              <w:t>N° 181/2008</w:t>
            </w:r>
            <w:r w:rsidR="005F34C3" w:rsidRPr="00D97DAA">
              <w:rPr>
                <w:sz w:val="20"/>
                <w:szCs w:val="20"/>
              </w:rPr>
              <w:t xml:space="preserve"> (</w:t>
            </w:r>
            <w:r w:rsidR="005F34C3" w:rsidRPr="00D97DAA">
              <w:rPr>
                <w:rFonts w:cstheme="minorHAnsi"/>
                <w:sz w:val="20"/>
                <w:szCs w:val="20"/>
              </w:rPr>
              <w:t>Caso N° 650</w:t>
            </w:r>
            <w:r w:rsidR="005F34C3" w:rsidRPr="00D97DAA">
              <w:rPr>
                <w:sz w:val="20"/>
                <w:szCs w:val="20"/>
              </w:rPr>
              <w:t>)</w:t>
            </w:r>
            <w:r w:rsidR="003E278B" w:rsidRPr="00D97DAA">
              <w:rPr>
                <w:sz w:val="20"/>
                <w:szCs w:val="20"/>
              </w:rPr>
              <w:t>.</w:t>
            </w:r>
          </w:p>
          <w:p w14:paraId="1D2DDE53" w14:textId="77777777" w:rsidR="0080475D" w:rsidRPr="00D97DAA" w:rsidRDefault="0080475D" w:rsidP="00937138">
            <w:pPr>
              <w:spacing w:before="120" w:after="120"/>
              <w:rPr>
                <w:sz w:val="20"/>
                <w:szCs w:val="20"/>
              </w:rPr>
            </w:pPr>
            <w:r w:rsidRPr="00D97DAA">
              <w:rPr>
                <w:sz w:val="20"/>
                <w:szCs w:val="20"/>
              </w:rPr>
              <w:t>En dicho informe se describe</w:t>
            </w:r>
            <w:r w:rsidR="004A320D" w:rsidRPr="00D97DAA">
              <w:rPr>
                <w:sz w:val="20"/>
                <w:szCs w:val="20"/>
              </w:rPr>
              <w:t xml:space="preserve">n los siguientes hechos </w:t>
            </w:r>
            <w:r w:rsidR="00382D2F" w:rsidRPr="00D97DAA">
              <w:rPr>
                <w:sz w:val="20"/>
                <w:szCs w:val="20"/>
              </w:rPr>
              <w:t>constatados</w:t>
            </w:r>
            <w:r w:rsidR="004A320D" w:rsidRPr="00D97DAA">
              <w:rPr>
                <w:sz w:val="20"/>
                <w:szCs w:val="20"/>
              </w:rPr>
              <w:t>:</w:t>
            </w:r>
          </w:p>
          <w:p w14:paraId="03B6CA28" w14:textId="77777777" w:rsidR="0080475D" w:rsidRPr="00D97DAA" w:rsidRDefault="000F4B07" w:rsidP="00937138">
            <w:pPr>
              <w:pStyle w:val="Prrafodelista"/>
              <w:numPr>
                <w:ilvl w:val="0"/>
                <w:numId w:val="47"/>
              </w:numPr>
              <w:spacing w:before="120" w:after="120"/>
              <w:ind w:left="426" w:hanging="284"/>
              <w:contextualSpacing w:val="0"/>
              <w:rPr>
                <w:sz w:val="20"/>
                <w:szCs w:val="20"/>
              </w:rPr>
            </w:pPr>
            <w:r w:rsidRPr="00D97DAA">
              <w:rPr>
                <w:sz w:val="20"/>
                <w:szCs w:val="20"/>
              </w:rPr>
              <w:t>Celda de seguridad N° 2 afectada en esquina por siniestro, esto en una longitud de 20</w:t>
            </w:r>
            <w:r w:rsidR="00937138" w:rsidRPr="00D97DAA">
              <w:rPr>
                <w:sz w:val="20"/>
                <w:szCs w:val="20"/>
              </w:rPr>
              <w:t xml:space="preserve"> </w:t>
            </w:r>
            <w:r w:rsidRPr="00D97DAA">
              <w:rPr>
                <w:sz w:val="20"/>
                <w:szCs w:val="20"/>
              </w:rPr>
              <w:t>metros y una profundi</w:t>
            </w:r>
            <w:r w:rsidR="00937138" w:rsidRPr="00D97DAA">
              <w:rPr>
                <w:sz w:val="20"/>
                <w:szCs w:val="20"/>
              </w:rPr>
              <w:t>dad de 2 metros desde la corona</w:t>
            </w:r>
            <w:r w:rsidRPr="00D97DAA">
              <w:rPr>
                <w:sz w:val="20"/>
                <w:szCs w:val="20"/>
              </w:rPr>
              <w:t>.</w:t>
            </w:r>
          </w:p>
          <w:p w14:paraId="16761642" w14:textId="77777777" w:rsidR="00937138" w:rsidRPr="00D97DAA" w:rsidRDefault="00937138" w:rsidP="00937138">
            <w:pPr>
              <w:pStyle w:val="Prrafodelista"/>
              <w:numPr>
                <w:ilvl w:val="0"/>
                <w:numId w:val="47"/>
              </w:numPr>
              <w:spacing w:before="120" w:after="120"/>
              <w:ind w:left="426" w:hanging="284"/>
              <w:contextualSpacing w:val="0"/>
              <w:rPr>
                <w:sz w:val="20"/>
                <w:szCs w:val="20"/>
              </w:rPr>
            </w:pPr>
            <w:r w:rsidRPr="00D97DAA">
              <w:rPr>
                <w:sz w:val="20"/>
                <w:szCs w:val="20"/>
              </w:rPr>
              <w:t>En primera instancia el administrador atendió siniestro con extintores y luego bomberos utilizó agua.</w:t>
            </w:r>
          </w:p>
          <w:p w14:paraId="4B409E85" w14:textId="3CDD0C02" w:rsidR="00937138" w:rsidRPr="00D97DAA" w:rsidRDefault="00937138" w:rsidP="00937138">
            <w:pPr>
              <w:pStyle w:val="Prrafodelista"/>
              <w:numPr>
                <w:ilvl w:val="0"/>
                <w:numId w:val="47"/>
              </w:numPr>
              <w:spacing w:before="120" w:after="120"/>
              <w:ind w:left="426" w:hanging="284"/>
              <w:contextualSpacing w:val="0"/>
              <w:rPr>
                <w:sz w:val="20"/>
                <w:szCs w:val="20"/>
              </w:rPr>
            </w:pPr>
            <w:r w:rsidRPr="00D97DAA">
              <w:rPr>
                <w:sz w:val="20"/>
                <w:szCs w:val="20"/>
              </w:rPr>
              <w:t>En sector de las celdas de seguridad no se cuenta con sistema de detección de ince</w:t>
            </w:r>
            <w:r w:rsidR="00442147" w:rsidRPr="00D97DAA">
              <w:rPr>
                <w:sz w:val="20"/>
                <w:szCs w:val="20"/>
              </w:rPr>
              <w:t>ndios (considerando 8.3 letra d</w:t>
            </w:r>
            <w:r w:rsidRPr="00D97DAA">
              <w:rPr>
                <w:sz w:val="20"/>
                <w:szCs w:val="20"/>
              </w:rPr>
              <w:t>).</w:t>
            </w:r>
          </w:p>
          <w:p w14:paraId="090E252B" w14:textId="53733547" w:rsidR="00937138" w:rsidRPr="00D97DAA" w:rsidRDefault="00937138" w:rsidP="00937138">
            <w:pPr>
              <w:pStyle w:val="Prrafodelista"/>
              <w:numPr>
                <w:ilvl w:val="0"/>
                <w:numId w:val="47"/>
              </w:numPr>
              <w:spacing w:before="120" w:after="120"/>
              <w:ind w:left="426" w:hanging="284"/>
              <w:contextualSpacing w:val="0"/>
              <w:rPr>
                <w:sz w:val="20"/>
                <w:szCs w:val="20"/>
              </w:rPr>
            </w:pPr>
            <w:r w:rsidRPr="00D97DAA">
              <w:rPr>
                <w:sz w:val="20"/>
                <w:szCs w:val="20"/>
              </w:rPr>
              <w:t>Residuos peligrosos en maxisacos sin cobert</w:t>
            </w:r>
            <w:r w:rsidR="00442147" w:rsidRPr="00D97DAA">
              <w:rPr>
                <w:sz w:val="20"/>
                <w:szCs w:val="20"/>
              </w:rPr>
              <w:t>ura (considerando 3.3 letra b.2</w:t>
            </w:r>
            <w:r w:rsidRPr="00D97DAA">
              <w:rPr>
                <w:sz w:val="20"/>
                <w:szCs w:val="20"/>
              </w:rPr>
              <w:t>; considerando 6.3).</w:t>
            </w:r>
          </w:p>
          <w:p w14:paraId="7EB495B8" w14:textId="3479D0E5" w:rsidR="00937138" w:rsidRPr="00D97DAA" w:rsidRDefault="00937138" w:rsidP="00937138">
            <w:pPr>
              <w:pStyle w:val="Prrafodelista"/>
              <w:numPr>
                <w:ilvl w:val="0"/>
                <w:numId w:val="47"/>
              </w:numPr>
              <w:spacing w:before="120" w:after="120"/>
              <w:ind w:left="426" w:hanging="284"/>
              <w:contextualSpacing w:val="0"/>
              <w:rPr>
                <w:sz w:val="20"/>
                <w:szCs w:val="20"/>
              </w:rPr>
            </w:pPr>
            <w:r w:rsidRPr="00D97DAA">
              <w:rPr>
                <w:sz w:val="20"/>
                <w:szCs w:val="20"/>
              </w:rPr>
              <w:t>Se cuenta con registro de ingreso a la celda de seguridad N° 02 denominado "Disposición Diaria", el cual se adjunta (carta CONF-COP-0022 de fecha 23.04.2013 que anexa registros, corresponde a registro de ingreso 5449-2013). (Consideran</w:t>
            </w:r>
            <w:r w:rsidR="00442147" w:rsidRPr="00D97DAA">
              <w:rPr>
                <w:sz w:val="20"/>
                <w:szCs w:val="20"/>
              </w:rPr>
              <w:t>do 3.3 letra c.2 de la letra b.3</w:t>
            </w:r>
            <w:r w:rsidRPr="00D97DAA">
              <w:rPr>
                <w:sz w:val="20"/>
                <w:szCs w:val="20"/>
              </w:rPr>
              <w:t>).</w:t>
            </w:r>
          </w:p>
          <w:p w14:paraId="70E0AF66" w14:textId="1D40DCC7" w:rsidR="00937138" w:rsidRPr="00D97DAA" w:rsidRDefault="00937138" w:rsidP="00937138">
            <w:pPr>
              <w:pStyle w:val="Prrafodelista"/>
              <w:numPr>
                <w:ilvl w:val="0"/>
                <w:numId w:val="47"/>
              </w:numPr>
              <w:spacing w:before="120" w:after="120"/>
              <w:ind w:left="426" w:hanging="284"/>
              <w:contextualSpacing w:val="0"/>
              <w:rPr>
                <w:sz w:val="20"/>
                <w:szCs w:val="20"/>
              </w:rPr>
            </w:pPr>
            <w:r w:rsidRPr="00D97DAA">
              <w:rPr>
                <w:sz w:val="20"/>
                <w:szCs w:val="20"/>
              </w:rPr>
              <w:t xml:space="preserve">Tubería del sistema de recolección de líquidos de la celda de seguridad N° 2 se encuentra cortada no cumpliendo con su objetivo (considerando 3.3 letra b.2); </w:t>
            </w:r>
            <w:r w:rsidR="00442147" w:rsidRPr="00D97DAA">
              <w:rPr>
                <w:sz w:val="20"/>
                <w:szCs w:val="20"/>
              </w:rPr>
              <w:t>(6.2 letra a</w:t>
            </w:r>
            <w:r w:rsidRPr="00D97DAA">
              <w:rPr>
                <w:sz w:val="20"/>
                <w:szCs w:val="20"/>
              </w:rPr>
              <w:t xml:space="preserve"> </w:t>
            </w:r>
            <w:r w:rsidR="00442147" w:rsidRPr="00D97DAA">
              <w:rPr>
                <w:sz w:val="20"/>
                <w:szCs w:val="20"/>
              </w:rPr>
              <w:t>y letra i</w:t>
            </w:r>
            <w:r w:rsidRPr="00D97DAA">
              <w:rPr>
                <w:sz w:val="20"/>
                <w:szCs w:val="20"/>
              </w:rPr>
              <w:t>).</w:t>
            </w:r>
          </w:p>
          <w:p w14:paraId="76B5CA1F" w14:textId="77777777" w:rsidR="00937138" w:rsidRPr="00D97DAA" w:rsidRDefault="00937138" w:rsidP="00937138">
            <w:pPr>
              <w:pStyle w:val="Prrafodelista"/>
              <w:numPr>
                <w:ilvl w:val="0"/>
                <w:numId w:val="47"/>
              </w:numPr>
              <w:spacing w:before="120" w:after="120"/>
              <w:ind w:left="426" w:hanging="284"/>
              <w:contextualSpacing w:val="0"/>
              <w:rPr>
                <w:sz w:val="20"/>
                <w:szCs w:val="20"/>
              </w:rPr>
            </w:pPr>
            <w:r w:rsidRPr="00D97DAA">
              <w:rPr>
                <w:sz w:val="20"/>
                <w:szCs w:val="20"/>
              </w:rPr>
              <w:t>En canchas de almacenamiento transitorios N° 1 y N° 2 se observan contenedores con residuos sin rotulación conforme a la NCh 2190 y etiqueta no indica fecha de ingreso a almacenamiento (considerando 10.1).</w:t>
            </w:r>
          </w:p>
          <w:p w14:paraId="37180105" w14:textId="6F4C601E" w:rsidR="00937138" w:rsidRPr="00D97DAA" w:rsidRDefault="00937138" w:rsidP="00937138">
            <w:pPr>
              <w:pStyle w:val="Prrafodelista"/>
              <w:numPr>
                <w:ilvl w:val="0"/>
                <w:numId w:val="47"/>
              </w:numPr>
              <w:spacing w:before="120" w:after="120"/>
              <w:ind w:left="426" w:hanging="284"/>
              <w:contextualSpacing w:val="0"/>
              <w:rPr>
                <w:sz w:val="20"/>
                <w:szCs w:val="20"/>
              </w:rPr>
            </w:pPr>
            <w:r w:rsidRPr="00D97DAA">
              <w:rPr>
                <w:sz w:val="20"/>
                <w:szCs w:val="20"/>
              </w:rPr>
              <w:t>En cancha almacenamiento transitorio N° 1 existe derrame, desconociéndose el tipo de residuos derra</w:t>
            </w:r>
            <w:r w:rsidR="00442147" w:rsidRPr="00D97DAA">
              <w:rPr>
                <w:sz w:val="20"/>
                <w:szCs w:val="20"/>
              </w:rPr>
              <w:t>mado (considerando 8.1 letra b</w:t>
            </w:r>
            <w:r w:rsidRPr="00D97DAA">
              <w:rPr>
                <w:sz w:val="20"/>
                <w:szCs w:val="20"/>
              </w:rPr>
              <w:t>).</w:t>
            </w:r>
          </w:p>
          <w:p w14:paraId="2EEBFD1A" w14:textId="77777777" w:rsidR="0080475D" w:rsidRPr="00D97DAA" w:rsidRDefault="00937138" w:rsidP="00937138">
            <w:pPr>
              <w:spacing w:before="120" w:after="120"/>
              <w:ind w:left="68"/>
              <w:rPr>
                <w:sz w:val="20"/>
                <w:szCs w:val="20"/>
              </w:rPr>
            </w:pPr>
            <w:r w:rsidRPr="00D97DAA">
              <w:rPr>
                <w:sz w:val="20"/>
                <w:szCs w:val="20"/>
              </w:rPr>
              <w:t>Como parte del programa de fiscalización ambiental,</w:t>
            </w:r>
            <w:r w:rsidR="0080475D" w:rsidRPr="00D97DAA">
              <w:rPr>
                <w:sz w:val="20"/>
                <w:szCs w:val="20"/>
              </w:rPr>
              <w:t xml:space="preserve"> </w:t>
            </w:r>
            <w:r w:rsidR="00165059" w:rsidRPr="00D97DAA">
              <w:rPr>
                <w:sz w:val="20"/>
                <w:szCs w:val="20"/>
              </w:rPr>
              <w:t xml:space="preserve">y en atención a los antecedentes antes descritos, </w:t>
            </w:r>
            <w:r w:rsidR="0080475D" w:rsidRPr="00D97DAA">
              <w:rPr>
                <w:sz w:val="20"/>
                <w:szCs w:val="20"/>
              </w:rPr>
              <w:t xml:space="preserve">con fecha </w:t>
            </w:r>
            <w:r w:rsidRPr="00D97DAA">
              <w:rPr>
                <w:sz w:val="20"/>
                <w:szCs w:val="20"/>
              </w:rPr>
              <w:t>8</w:t>
            </w:r>
            <w:r w:rsidR="0080475D" w:rsidRPr="00D97DAA">
              <w:rPr>
                <w:sz w:val="20"/>
                <w:szCs w:val="20"/>
              </w:rPr>
              <w:t xml:space="preserve"> de ju</w:t>
            </w:r>
            <w:r w:rsidRPr="00D97DAA">
              <w:rPr>
                <w:sz w:val="20"/>
                <w:szCs w:val="20"/>
              </w:rPr>
              <w:t>l</w:t>
            </w:r>
            <w:r w:rsidR="0080475D" w:rsidRPr="00D97DAA">
              <w:rPr>
                <w:sz w:val="20"/>
                <w:szCs w:val="20"/>
              </w:rPr>
              <w:t xml:space="preserve">io de 2014, la </w:t>
            </w:r>
            <w:r w:rsidRPr="00D97DAA">
              <w:rPr>
                <w:sz w:val="20"/>
                <w:szCs w:val="20"/>
              </w:rPr>
              <w:t>SMA</w:t>
            </w:r>
            <w:r w:rsidR="00165059" w:rsidRPr="00D97DAA">
              <w:rPr>
                <w:sz w:val="20"/>
                <w:szCs w:val="20"/>
              </w:rPr>
              <w:t xml:space="preserve"> junto a SAG y CONAF Región de Atacama,</w:t>
            </w:r>
            <w:r w:rsidRPr="00D97DAA">
              <w:rPr>
                <w:sz w:val="20"/>
                <w:szCs w:val="20"/>
              </w:rPr>
              <w:t xml:space="preserve"> realiza una nueva</w:t>
            </w:r>
            <w:r w:rsidR="0080475D" w:rsidRPr="00D97DAA">
              <w:rPr>
                <w:sz w:val="20"/>
                <w:szCs w:val="20"/>
              </w:rPr>
              <w:t xml:space="preserve"> actividad de Inspección Ambiental</w:t>
            </w:r>
            <w:r w:rsidRPr="00D97DAA">
              <w:rPr>
                <w:sz w:val="20"/>
                <w:szCs w:val="20"/>
              </w:rPr>
              <w:t>,</w:t>
            </w:r>
            <w:r w:rsidR="0080475D" w:rsidRPr="00D97DAA">
              <w:rPr>
                <w:sz w:val="20"/>
                <w:szCs w:val="20"/>
              </w:rPr>
              <w:t xml:space="preserve"> a las instalaciones del proyecto denunciado.</w:t>
            </w:r>
          </w:p>
          <w:p w14:paraId="2E599195" w14:textId="77777777" w:rsidR="0080475D" w:rsidRPr="00D97DAA" w:rsidRDefault="0080475D" w:rsidP="00165059">
            <w:pPr>
              <w:spacing w:before="120" w:after="120"/>
              <w:ind w:left="68"/>
              <w:rPr>
                <w:sz w:val="20"/>
                <w:szCs w:val="20"/>
              </w:rPr>
            </w:pPr>
            <w:r w:rsidRPr="00D97DAA">
              <w:rPr>
                <w:sz w:val="20"/>
                <w:szCs w:val="20"/>
              </w:rPr>
              <w:t xml:space="preserve">Los resultados de esta actividad de Fiscalización Ambiental, se encuentran detallados en el presente informe de Inspección Ambiental, en el cual se verificaron los compromisos asociados a la Resolución de Calificación Ambiental (RCA) N° </w:t>
            </w:r>
            <w:r w:rsidR="00165059" w:rsidRPr="00D97DAA">
              <w:rPr>
                <w:sz w:val="20"/>
                <w:szCs w:val="20"/>
              </w:rPr>
              <w:t>181</w:t>
            </w:r>
            <w:r w:rsidRPr="00D97DAA">
              <w:rPr>
                <w:sz w:val="20"/>
                <w:szCs w:val="20"/>
              </w:rPr>
              <w:t>/2008 del proyecto “</w:t>
            </w:r>
            <w:r w:rsidR="00165059" w:rsidRPr="00D97DAA">
              <w:rPr>
                <w:sz w:val="20"/>
                <w:szCs w:val="20"/>
              </w:rPr>
              <w:t>Centro de Manejo de Residuos Industriales, Región de Atacama</w:t>
            </w:r>
            <w:r w:rsidRPr="00D97DAA">
              <w:rPr>
                <w:sz w:val="20"/>
                <w:szCs w:val="20"/>
              </w:rPr>
              <w:t>”.</w:t>
            </w:r>
          </w:p>
        </w:tc>
      </w:tr>
    </w:tbl>
    <w:p w14:paraId="61973E51" w14:textId="77777777" w:rsidR="0073452C" w:rsidRPr="00D97DAA" w:rsidRDefault="0073452C">
      <w:pPr>
        <w:jc w:val="left"/>
        <w:rPr>
          <w:rFonts w:cstheme="minorHAnsi"/>
          <w:b/>
          <w:sz w:val="12"/>
          <w:szCs w:val="20"/>
        </w:rPr>
      </w:pPr>
      <w:r w:rsidRPr="00D97DAA">
        <w:rPr>
          <w:sz w:val="10"/>
        </w:rPr>
        <w:br w:type="page"/>
      </w:r>
    </w:p>
    <w:p w14:paraId="023E9F97" w14:textId="77777777" w:rsidR="007015BE" w:rsidRPr="00D97DAA" w:rsidRDefault="007015BE" w:rsidP="0066065E">
      <w:pPr>
        <w:pStyle w:val="Ttulo1"/>
        <w:spacing w:before="0"/>
      </w:pPr>
      <w:bookmarkStart w:id="192" w:name="_Toc412225560"/>
      <w:r w:rsidRPr="00D97DAA">
        <w:lastRenderedPageBreak/>
        <w:t>CONCLUSIONES.</w:t>
      </w:r>
      <w:bookmarkEnd w:id="190"/>
      <w:bookmarkEnd w:id="191"/>
      <w:bookmarkEnd w:id="192"/>
    </w:p>
    <w:p w14:paraId="377D287E" w14:textId="3AA55C3D" w:rsidR="00F36F7C" w:rsidRPr="00D97DAA" w:rsidRDefault="008D6661" w:rsidP="00F87A12">
      <w:pPr>
        <w:spacing w:before="120" w:after="120"/>
        <w:rPr>
          <w:rFonts w:cstheme="minorHAnsi"/>
          <w:sz w:val="20"/>
          <w:szCs w:val="20"/>
        </w:rPr>
      </w:pPr>
      <w:r w:rsidRPr="00D97DAA">
        <w:rPr>
          <w:rFonts w:cstheme="minorHAnsi"/>
          <w:sz w:val="20"/>
          <w:szCs w:val="20"/>
        </w:rPr>
        <w:t>De los resultados de las activi</w:t>
      </w:r>
      <w:r w:rsidR="00D72734" w:rsidRPr="00D97DAA">
        <w:rPr>
          <w:rFonts w:cstheme="minorHAnsi"/>
          <w:sz w:val="20"/>
          <w:szCs w:val="20"/>
        </w:rPr>
        <w:t>dades de fiscalización, asociada</w:t>
      </w:r>
      <w:r w:rsidRPr="00D97DAA">
        <w:rPr>
          <w:rFonts w:cstheme="minorHAnsi"/>
          <w:sz w:val="20"/>
          <w:szCs w:val="20"/>
        </w:rPr>
        <w:t>s</w:t>
      </w:r>
      <w:r w:rsidR="00D72734" w:rsidRPr="00D97DAA">
        <w:rPr>
          <w:rFonts w:cstheme="minorHAnsi"/>
          <w:sz w:val="20"/>
          <w:szCs w:val="20"/>
        </w:rPr>
        <w:t xml:space="preserve"> a</w:t>
      </w:r>
      <w:r w:rsidRPr="00D97DAA">
        <w:rPr>
          <w:rFonts w:cstheme="minorHAnsi"/>
          <w:sz w:val="20"/>
          <w:szCs w:val="20"/>
        </w:rPr>
        <w:t xml:space="preserve"> los Instrumentos de Gestión Ambiental indicados en el punto 3, se pued</w:t>
      </w:r>
      <w:r w:rsidR="003643A7" w:rsidRPr="00D97DAA">
        <w:rPr>
          <w:rFonts w:cstheme="minorHAnsi"/>
          <w:sz w:val="20"/>
          <w:szCs w:val="20"/>
        </w:rPr>
        <w:t>e indicar que las principales No</w:t>
      </w:r>
      <w:r w:rsidRPr="00D97DAA">
        <w:rPr>
          <w:rFonts w:cstheme="minorHAnsi"/>
          <w:sz w:val="20"/>
          <w:szCs w:val="20"/>
        </w:rPr>
        <w:t xml:space="preserve"> Conformidades </w:t>
      </w:r>
      <w:r w:rsidR="00DE7039" w:rsidRPr="00D97DAA">
        <w:rPr>
          <w:rFonts w:cstheme="minorHAnsi"/>
          <w:sz w:val="20"/>
          <w:szCs w:val="20"/>
        </w:rPr>
        <w:t>detectadas</w:t>
      </w:r>
      <w:r w:rsidRPr="00D97DAA">
        <w:rPr>
          <w:rFonts w:cstheme="minorHAnsi"/>
          <w:sz w:val="20"/>
          <w:szCs w:val="20"/>
        </w:rPr>
        <w:t xml:space="preserve"> se presentan a continuación. Al respecto de</w:t>
      </w:r>
      <w:r w:rsidR="00DE7039" w:rsidRPr="00D97DAA">
        <w:rPr>
          <w:rFonts w:cstheme="minorHAnsi"/>
          <w:sz w:val="20"/>
          <w:szCs w:val="20"/>
        </w:rPr>
        <w:t xml:space="preserve"> los hechos que constituyen</w:t>
      </w:r>
      <w:r w:rsidRPr="00D97DAA">
        <w:rPr>
          <w:rFonts w:cstheme="minorHAnsi"/>
          <w:sz w:val="20"/>
          <w:szCs w:val="20"/>
        </w:rPr>
        <w:t xml:space="preserve"> las conformidades, estas se </w:t>
      </w:r>
      <w:r w:rsidR="00C847D8" w:rsidRPr="00D97DAA">
        <w:rPr>
          <w:rFonts w:cstheme="minorHAnsi"/>
          <w:sz w:val="20"/>
          <w:szCs w:val="20"/>
        </w:rPr>
        <w:t>encuentran</w:t>
      </w:r>
      <w:r w:rsidRPr="00D97DAA">
        <w:rPr>
          <w:rFonts w:cstheme="minorHAnsi"/>
          <w:sz w:val="20"/>
          <w:szCs w:val="20"/>
        </w:rPr>
        <w:t xml:space="preserve"> descritas en el acta de fiscalización ambiental</w:t>
      </w:r>
      <w:r w:rsidR="00F36F7C" w:rsidRPr="00D97DAA">
        <w:rPr>
          <w:rFonts w:cstheme="minorHAnsi"/>
          <w:sz w:val="20"/>
          <w:szCs w:val="20"/>
        </w:rPr>
        <w:t>:</w:t>
      </w:r>
    </w:p>
    <w:tbl>
      <w:tblPr>
        <w:tblStyle w:val="Tablaconcuadrcula"/>
        <w:tblW w:w="4820" w:type="pct"/>
        <w:jc w:val="center"/>
        <w:tblLook w:val="04A0" w:firstRow="1" w:lastRow="0" w:firstColumn="1" w:lastColumn="0" w:noHBand="0" w:noVBand="1"/>
      </w:tblPr>
      <w:tblGrid>
        <w:gridCol w:w="1146"/>
        <w:gridCol w:w="3358"/>
        <w:gridCol w:w="4394"/>
        <w:gridCol w:w="4394"/>
      </w:tblGrid>
      <w:tr w:rsidR="008D6661" w:rsidRPr="00D97DAA" w14:paraId="219A895A" w14:textId="77777777" w:rsidTr="00931951">
        <w:trPr>
          <w:trHeight w:val="395"/>
          <w:tblHeader/>
          <w:jc w:val="center"/>
        </w:trPr>
        <w:tc>
          <w:tcPr>
            <w:tcW w:w="431" w:type="pct"/>
            <w:shd w:val="clear" w:color="auto" w:fill="D9D9D9" w:themeFill="background1" w:themeFillShade="D9"/>
            <w:vAlign w:val="center"/>
          </w:tcPr>
          <w:p w14:paraId="77AD6F93" w14:textId="77777777" w:rsidR="008D6661" w:rsidRPr="00D97DAA" w:rsidRDefault="00F64DF2" w:rsidP="00931951">
            <w:pPr>
              <w:spacing w:before="60" w:after="60"/>
              <w:jc w:val="center"/>
              <w:rPr>
                <w:rFonts w:cstheme="minorHAnsi"/>
                <w:b/>
              </w:rPr>
            </w:pPr>
            <w:r w:rsidRPr="00D97DAA">
              <w:rPr>
                <w:rFonts w:cstheme="minorHAnsi"/>
                <w:b/>
              </w:rPr>
              <w:t>N° Hecho c</w:t>
            </w:r>
            <w:r w:rsidR="008D6661" w:rsidRPr="00D97DAA">
              <w:rPr>
                <w:rFonts w:cstheme="minorHAnsi"/>
                <w:b/>
              </w:rPr>
              <w:t>onstatado</w:t>
            </w:r>
          </w:p>
        </w:tc>
        <w:tc>
          <w:tcPr>
            <w:tcW w:w="1263" w:type="pct"/>
            <w:shd w:val="clear" w:color="auto" w:fill="D9D9D9" w:themeFill="background1" w:themeFillShade="D9"/>
            <w:vAlign w:val="center"/>
          </w:tcPr>
          <w:p w14:paraId="539E4EFD" w14:textId="1B9EF535" w:rsidR="008D6661" w:rsidRPr="00D97DAA" w:rsidRDefault="00F64DF2" w:rsidP="00931951">
            <w:pPr>
              <w:spacing w:before="60" w:after="60"/>
              <w:jc w:val="center"/>
              <w:rPr>
                <w:rFonts w:cstheme="minorHAnsi"/>
                <w:b/>
                <w:color w:val="A6A6A6" w:themeColor="background1" w:themeShade="A6"/>
              </w:rPr>
            </w:pPr>
            <w:r w:rsidRPr="00D97DAA">
              <w:rPr>
                <w:rFonts w:cstheme="minorHAnsi"/>
                <w:b/>
              </w:rPr>
              <w:t>Materia específica objeto de la fiscalización a</w:t>
            </w:r>
            <w:r w:rsidR="003643A7" w:rsidRPr="00D97DAA">
              <w:rPr>
                <w:rFonts w:cstheme="minorHAnsi"/>
                <w:b/>
              </w:rPr>
              <w:t>mbiental</w:t>
            </w:r>
          </w:p>
        </w:tc>
        <w:tc>
          <w:tcPr>
            <w:tcW w:w="1653" w:type="pct"/>
            <w:shd w:val="clear" w:color="auto" w:fill="D9D9D9" w:themeFill="background1" w:themeFillShade="D9"/>
            <w:vAlign w:val="center"/>
          </w:tcPr>
          <w:p w14:paraId="7B493206" w14:textId="77777777" w:rsidR="008D6661" w:rsidRPr="00D97DAA" w:rsidRDefault="00F64DF2" w:rsidP="00931951">
            <w:pPr>
              <w:spacing w:before="60" w:after="60"/>
              <w:jc w:val="center"/>
              <w:rPr>
                <w:rFonts w:cstheme="minorHAnsi"/>
                <w:b/>
              </w:rPr>
            </w:pPr>
            <w:r w:rsidRPr="00D97DAA">
              <w:rPr>
                <w:rFonts w:cstheme="minorHAnsi"/>
                <w:b/>
              </w:rPr>
              <w:t>Exigencia a</w:t>
            </w:r>
            <w:r w:rsidR="008D6661" w:rsidRPr="00D97DAA">
              <w:rPr>
                <w:rFonts w:cstheme="minorHAnsi"/>
                <w:b/>
              </w:rPr>
              <w:t>sociada</w:t>
            </w:r>
          </w:p>
        </w:tc>
        <w:tc>
          <w:tcPr>
            <w:tcW w:w="1653" w:type="pct"/>
            <w:shd w:val="clear" w:color="auto" w:fill="D9D9D9" w:themeFill="background1" w:themeFillShade="D9"/>
            <w:vAlign w:val="center"/>
          </w:tcPr>
          <w:p w14:paraId="42110285" w14:textId="77777777" w:rsidR="008D6661" w:rsidRPr="00D97DAA" w:rsidRDefault="00F64DF2" w:rsidP="00931951">
            <w:pPr>
              <w:spacing w:before="60" w:after="60"/>
              <w:jc w:val="center"/>
              <w:rPr>
                <w:rFonts w:cstheme="minorHAnsi"/>
                <w:b/>
              </w:rPr>
            </w:pPr>
            <w:r w:rsidRPr="00D97DAA">
              <w:rPr>
                <w:rFonts w:cstheme="minorHAnsi"/>
                <w:b/>
              </w:rPr>
              <w:t>No c</w:t>
            </w:r>
            <w:r w:rsidR="008D6661" w:rsidRPr="00D97DAA">
              <w:rPr>
                <w:rFonts w:cstheme="minorHAnsi"/>
                <w:b/>
              </w:rPr>
              <w:t>onformidad</w:t>
            </w:r>
          </w:p>
        </w:tc>
      </w:tr>
      <w:tr w:rsidR="008D6661" w:rsidRPr="00D97DAA" w14:paraId="1AB046BA" w14:textId="77777777" w:rsidTr="00AE51C7">
        <w:trPr>
          <w:trHeight w:val="7427"/>
          <w:jc w:val="center"/>
        </w:trPr>
        <w:tc>
          <w:tcPr>
            <w:tcW w:w="431" w:type="pct"/>
            <w:vAlign w:val="center"/>
          </w:tcPr>
          <w:p w14:paraId="4093FDCA" w14:textId="77777777" w:rsidR="008D6661" w:rsidRPr="00D97DAA" w:rsidRDefault="0000575D" w:rsidP="00BB2311">
            <w:pPr>
              <w:widowControl w:val="0"/>
              <w:overflowPunct w:val="0"/>
              <w:autoSpaceDE w:val="0"/>
              <w:autoSpaceDN w:val="0"/>
              <w:adjustRightInd w:val="0"/>
              <w:spacing w:before="60" w:after="60"/>
              <w:jc w:val="center"/>
              <w:rPr>
                <w:rFonts w:cstheme="minorHAnsi"/>
                <w:iCs/>
              </w:rPr>
            </w:pPr>
            <w:r w:rsidRPr="00D97DAA">
              <w:rPr>
                <w:rFonts w:cstheme="minorHAnsi"/>
                <w:iCs/>
              </w:rPr>
              <w:fldChar w:fldCharType="begin"/>
            </w:r>
            <w:r w:rsidRPr="00D97DAA">
              <w:rPr>
                <w:rFonts w:cstheme="minorHAnsi"/>
                <w:iCs/>
              </w:rPr>
              <w:instrText xml:space="preserve"> REF _Ref409174063 \h  \* MERGEFORMAT </w:instrText>
            </w:r>
            <w:r w:rsidRPr="00D97DAA">
              <w:rPr>
                <w:rFonts w:cstheme="minorHAnsi"/>
                <w:iCs/>
              </w:rPr>
            </w:r>
            <w:r w:rsidRPr="00D97DAA">
              <w:rPr>
                <w:rFonts w:cstheme="minorHAnsi"/>
                <w:iCs/>
              </w:rPr>
              <w:fldChar w:fldCharType="separate"/>
            </w:r>
            <w:r w:rsidR="001633E4" w:rsidRPr="00D97DAA">
              <w:rPr>
                <w:noProof/>
              </w:rPr>
              <w:t>1</w:t>
            </w:r>
            <w:r w:rsidRPr="00D97DAA">
              <w:rPr>
                <w:rFonts w:cstheme="minorHAnsi"/>
                <w:iCs/>
              </w:rPr>
              <w:fldChar w:fldCharType="end"/>
            </w:r>
          </w:p>
        </w:tc>
        <w:tc>
          <w:tcPr>
            <w:tcW w:w="1263" w:type="pct"/>
            <w:vAlign w:val="center"/>
          </w:tcPr>
          <w:p w14:paraId="087BFBCA" w14:textId="30B88C01" w:rsidR="0000575D" w:rsidRPr="00D97DAA" w:rsidRDefault="0000575D" w:rsidP="00BB2311">
            <w:pPr>
              <w:widowControl w:val="0"/>
              <w:overflowPunct w:val="0"/>
              <w:autoSpaceDE w:val="0"/>
              <w:autoSpaceDN w:val="0"/>
              <w:adjustRightInd w:val="0"/>
              <w:spacing w:before="60" w:after="60"/>
              <w:jc w:val="center"/>
              <w:rPr>
                <w:rFonts w:cstheme="minorHAnsi"/>
                <w:iCs/>
              </w:rPr>
            </w:pPr>
            <w:r w:rsidRPr="00D97DAA">
              <w:rPr>
                <w:rFonts w:cstheme="minorHAnsi"/>
                <w:iCs/>
              </w:rPr>
              <w:t>Manejo de Residuos</w:t>
            </w:r>
            <w:r w:rsidR="003643A7" w:rsidRPr="00D97DAA">
              <w:rPr>
                <w:rFonts w:cstheme="minorHAnsi"/>
                <w:iCs/>
              </w:rPr>
              <w:t>.</w:t>
            </w:r>
          </w:p>
          <w:p w14:paraId="177719DA" w14:textId="32DFC281" w:rsidR="008D6661" w:rsidRPr="00D97DAA" w:rsidRDefault="0000575D" w:rsidP="00BB2311">
            <w:pPr>
              <w:widowControl w:val="0"/>
              <w:overflowPunct w:val="0"/>
              <w:autoSpaceDE w:val="0"/>
              <w:autoSpaceDN w:val="0"/>
              <w:adjustRightInd w:val="0"/>
              <w:spacing w:before="60" w:after="60"/>
              <w:jc w:val="center"/>
              <w:rPr>
                <w:rFonts w:cstheme="minorHAnsi"/>
                <w:iCs/>
              </w:rPr>
            </w:pPr>
            <w:r w:rsidRPr="00D97DAA">
              <w:rPr>
                <w:rFonts w:cstheme="minorHAnsi"/>
                <w:iCs/>
              </w:rPr>
              <w:t>Almacenamiento Transitorio</w:t>
            </w:r>
            <w:r w:rsidR="003643A7" w:rsidRPr="00D97DAA">
              <w:rPr>
                <w:rFonts w:cstheme="minorHAnsi"/>
                <w:iCs/>
              </w:rPr>
              <w:t>.</w:t>
            </w:r>
          </w:p>
        </w:tc>
        <w:tc>
          <w:tcPr>
            <w:tcW w:w="1653" w:type="pct"/>
            <w:vAlign w:val="center"/>
          </w:tcPr>
          <w:p w14:paraId="4F276CC7" w14:textId="77777777" w:rsidR="00F51782" w:rsidRPr="00D97DAA" w:rsidRDefault="00F51782" w:rsidP="00BB2311">
            <w:pPr>
              <w:widowControl w:val="0"/>
              <w:overflowPunct w:val="0"/>
              <w:autoSpaceDE w:val="0"/>
              <w:autoSpaceDN w:val="0"/>
              <w:adjustRightInd w:val="0"/>
              <w:spacing w:before="60" w:after="60"/>
              <w:rPr>
                <w:rFonts w:cstheme="minorHAnsi"/>
                <w:b/>
                <w:u w:val="single"/>
              </w:rPr>
            </w:pPr>
            <w:r w:rsidRPr="00D97DAA">
              <w:rPr>
                <w:rFonts w:cstheme="minorHAnsi"/>
                <w:b/>
                <w:u w:val="single"/>
              </w:rPr>
              <w:t>RCA N° 181/2008</w:t>
            </w:r>
          </w:p>
          <w:p w14:paraId="3684EB0E" w14:textId="77777777" w:rsidR="00F51782" w:rsidRPr="00D97DAA" w:rsidRDefault="00F51782" w:rsidP="00BB2311">
            <w:pPr>
              <w:widowControl w:val="0"/>
              <w:overflowPunct w:val="0"/>
              <w:autoSpaceDE w:val="0"/>
              <w:autoSpaceDN w:val="0"/>
              <w:adjustRightInd w:val="0"/>
              <w:spacing w:before="60" w:after="60"/>
              <w:rPr>
                <w:rFonts w:cstheme="minorHAnsi"/>
                <w:b/>
              </w:rPr>
            </w:pPr>
            <w:r w:rsidRPr="00D97DAA">
              <w:rPr>
                <w:rFonts w:cstheme="minorHAnsi"/>
                <w:b/>
              </w:rPr>
              <w:t>Considerando 12.</w:t>
            </w:r>
          </w:p>
          <w:p w14:paraId="243A4CFB" w14:textId="77777777" w:rsidR="008D6661" w:rsidRPr="00D97DAA" w:rsidRDefault="00F51782" w:rsidP="00CF32D8">
            <w:pPr>
              <w:pStyle w:val="Prrafodelista"/>
              <w:widowControl w:val="0"/>
              <w:numPr>
                <w:ilvl w:val="0"/>
                <w:numId w:val="34"/>
              </w:numPr>
              <w:overflowPunct w:val="0"/>
              <w:autoSpaceDE w:val="0"/>
              <w:autoSpaceDN w:val="0"/>
              <w:adjustRightInd w:val="0"/>
              <w:spacing w:before="60" w:after="60"/>
              <w:ind w:left="351" w:hanging="283"/>
              <w:contextualSpacing w:val="0"/>
              <w:rPr>
                <w:rFonts w:cstheme="minorHAnsi"/>
              </w:rPr>
            </w:pPr>
            <w:r w:rsidRPr="00D97DAA">
              <w:rPr>
                <w:rFonts w:cstheme="minorHAnsi"/>
                <w:b/>
              </w:rPr>
              <w:t>Observación 12.2.29. […].</w:t>
            </w:r>
            <w:r w:rsidRPr="00D97DAA">
              <w:rPr>
                <w:rFonts w:cstheme="minorHAnsi"/>
              </w:rPr>
              <w:t xml:space="preserve"> </w:t>
            </w:r>
            <w:r w:rsidRPr="00D97DAA">
              <w:rPr>
                <w:rFonts w:cstheme="minorHAnsi"/>
                <w:b/>
                <w:i/>
              </w:rPr>
              <w:t>Respuesta:</w:t>
            </w:r>
            <w:r w:rsidRPr="00D97DAA">
              <w:rPr>
                <w:rFonts w:cstheme="minorHAnsi"/>
              </w:rPr>
              <w:t xml:space="preserve"> […] no habrá almacenamiento temporal de residuos para enviarlo a terceros.</w:t>
            </w:r>
          </w:p>
          <w:p w14:paraId="6BA80B4D" w14:textId="77777777" w:rsidR="00682725" w:rsidRPr="00D97DAA" w:rsidRDefault="00682725" w:rsidP="00CF32D8">
            <w:pPr>
              <w:pStyle w:val="Prrafodelista"/>
              <w:widowControl w:val="0"/>
              <w:numPr>
                <w:ilvl w:val="0"/>
                <w:numId w:val="34"/>
              </w:numPr>
              <w:overflowPunct w:val="0"/>
              <w:autoSpaceDE w:val="0"/>
              <w:autoSpaceDN w:val="0"/>
              <w:adjustRightInd w:val="0"/>
              <w:spacing w:before="60" w:after="60"/>
              <w:ind w:left="351" w:hanging="283"/>
              <w:contextualSpacing w:val="0"/>
              <w:rPr>
                <w:rFonts w:cstheme="minorHAnsi"/>
              </w:rPr>
            </w:pPr>
            <w:r w:rsidRPr="00D97DAA">
              <w:rPr>
                <w:b/>
              </w:rPr>
              <w:t>Observación 12.2.30.</w:t>
            </w:r>
            <w:r w:rsidRPr="00D97DAA">
              <w:t xml:space="preserve"> […]. </w:t>
            </w:r>
            <w:r w:rsidRPr="00D97DAA">
              <w:rPr>
                <w:b/>
                <w:i/>
              </w:rPr>
              <w:t xml:space="preserve">Respuesta: </w:t>
            </w:r>
            <w:r w:rsidRPr="00D97DAA">
              <w:t>Los únicos patios de almacenamiento con que cuenta el CMRI “Canchas de Acopio” corresponden a los de la Planta de Lixiviación o Beneficio, […].</w:t>
            </w:r>
          </w:p>
          <w:p w14:paraId="28C68C2D" w14:textId="77777777" w:rsidR="00F51782" w:rsidRPr="00D97DAA" w:rsidRDefault="00F51782" w:rsidP="00BB2311">
            <w:pPr>
              <w:widowControl w:val="0"/>
              <w:overflowPunct w:val="0"/>
              <w:autoSpaceDE w:val="0"/>
              <w:autoSpaceDN w:val="0"/>
              <w:adjustRightInd w:val="0"/>
              <w:spacing w:before="60" w:after="60"/>
              <w:rPr>
                <w:b/>
                <w:u w:val="single"/>
              </w:rPr>
            </w:pPr>
            <w:r w:rsidRPr="00D97DAA">
              <w:rPr>
                <w:b/>
                <w:u w:val="single"/>
              </w:rPr>
              <w:t>Adenda N° 2 Anexo N° 8</w:t>
            </w:r>
          </w:p>
          <w:p w14:paraId="63FC4FEB" w14:textId="77777777" w:rsidR="00F51782" w:rsidRPr="00D97DAA" w:rsidRDefault="00F51782" w:rsidP="00BB2311">
            <w:pPr>
              <w:widowControl w:val="0"/>
              <w:overflowPunct w:val="0"/>
              <w:autoSpaceDE w:val="0"/>
              <w:autoSpaceDN w:val="0"/>
              <w:adjustRightInd w:val="0"/>
              <w:spacing w:before="60" w:after="60"/>
              <w:rPr>
                <w:rFonts w:cstheme="minorHAnsi"/>
                <w:b/>
              </w:rPr>
            </w:pPr>
            <w:r w:rsidRPr="00D97DAA">
              <w:rPr>
                <w:rFonts w:cstheme="minorHAnsi"/>
                <w:b/>
              </w:rPr>
              <w:t>7 .2. Procedimiento disposición final de residuos peligrosos.</w:t>
            </w:r>
          </w:p>
          <w:p w14:paraId="6192E5B4" w14:textId="77777777" w:rsidR="00F51782" w:rsidRPr="00D97DAA" w:rsidRDefault="00F51782" w:rsidP="00CF32D8">
            <w:pPr>
              <w:pStyle w:val="Prrafodelista"/>
              <w:widowControl w:val="0"/>
              <w:numPr>
                <w:ilvl w:val="0"/>
                <w:numId w:val="34"/>
              </w:numPr>
              <w:overflowPunct w:val="0"/>
              <w:autoSpaceDE w:val="0"/>
              <w:autoSpaceDN w:val="0"/>
              <w:adjustRightInd w:val="0"/>
              <w:spacing w:before="60" w:after="60"/>
              <w:ind w:left="351" w:hanging="283"/>
              <w:contextualSpacing w:val="0"/>
              <w:rPr>
                <w:rFonts w:cstheme="minorHAnsi"/>
              </w:rPr>
            </w:pPr>
            <w:r w:rsidRPr="00D97DAA">
              <w:rPr>
                <w:rFonts w:cstheme="minorHAnsi"/>
                <w:b/>
              </w:rPr>
              <w:t>Garita de Vigilancia y Pesaje (GGP):</w:t>
            </w:r>
            <w:r w:rsidRPr="00D97DAA">
              <w:rPr>
                <w:rFonts w:cstheme="minorHAnsi"/>
              </w:rPr>
              <w:t xml:space="preserve"> En esta área se realiza la recepción y chequeo de los residuos que llegan al CMRI para disposición final directa […]. Al ser aceptada la carga, se realizará el pesaje y se le otorgará el paso al chofer indicándole su destino directo al relleno de residuos peligrosos que corresponda.</w:t>
            </w:r>
          </w:p>
        </w:tc>
        <w:tc>
          <w:tcPr>
            <w:tcW w:w="1653" w:type="pct"/>
            <w:vAlign w:val="center"/>
          </w:tcPr>
          <w:p w14:paraId="5B83037B" w14:textId="18733EEA" w:rsidR="008D6661" w:rsidRPr="00D97DAA" w:rsidRDefault="00682725" w:rsidP="00BB2311">
            <w:pPr>
              <w:widowControl w:val="0"/>
              <w:overflowPunct w:val="0"/>
              <w:autoSpaceDE w:val="0"/>
              <w:autoSpaceDN w:val="0"/>
              <w:adjustRightInd w:val="0"/>
              <w:spacing w:before="60" w:after="60"/>
              <w:rPr>
                <w:rFonts w:ascii="Calibri" w:eastAsia="Times New Roman" w:hAnsi="Calibri"/>
                <w:color w:val="000000"/>
                <w:lang w:eastAsia="es-CL"/>
              </w:rPr>
            </w:pPr>
            <w:r w:rsidRPr="00D97DAA">
              <w:rPr>
                <w:rFonts w:ascii="Calibri" w:eastAsia="Times New Roman" w:hAnsi="Calibri"/>
                <w:color w:val="000000"/>
                <w:lang w:eastAsia="es-CL"/>
              </w:rPr>
              <w:t>Hasta la fecha de realizada esta inspección, el Titular no había implementado el proceso de lix</w:t>
            </w:r>
            <w:r w:rsidR="006E7BC5" w:rsidRPr="00D97DAA">
              <w:rPr>
                <w:rFonts w:ascii="Calibri" w:eastAsia="Times New Roman" w:hAnsi="Calibri"/>
                <w:color w:val="000000"/>
                <w:lang w:eastAsia="es-CL"/>
              </w:rPr>
              <w:t>iviación para recuperación de c</w:t>
            </w:r>
            <w:r w:rsidRPr="00D97DAA">
              <w:rPr>
                <w:rFonts w:ascii="Calibri" w:eastAsia="Times New Roman" w:hAnsi="Calibri"/>
                <w:color w:val="000000"/>
                <w:lang w:eastAsia="es-CL"/>
              </w:rPr>
              <w:t>obre. Sin embargo, las 2 “Canchas de Acopio”, si estaban siendo utilizadas.</w:t>
            </w:r>
          </w:p>
          <w:p w14:paraId="4C295E66" w14:textId="1F59E01D" w:rsidR="00682725" w:rsidRPr="00D97DAA" w:rsidRDefault="00706E55" w:rsidP="00CF32D8">
            <w:pPr>
              <w:pStyle w:val="Prrafodelista"/>
              <w:widowControl w:val="0"/>
              <w:numPr>
                <w:ilvl w:val="0"/>
                <w:numId w:val="36"/>
              </w:numPr>
              <w:overflowPunct w:val="0"/>
              <w:autoSpaceDE w:val="0"/>
              <w:autoSpaceDN w:val="0"/>
              <w:adjustRightInd w:val="0"/>
              <w:spacing w:before="60" w:after="60"/>
              <w:ind w:left="352" w:hanging="284"/>
              <w:contextualSpacing w:val="0"/>
            </w:pPr>
            <w:r w:rsidRPr="00D97DAA">
              <w:rPr>
                <w:b/>
                <w:u w:val="single"/>
              </w:rPr>
              <w:t xml:space="preserve">Cancha N° </w:t>
            </w:r>
            <w:r w:rsidR="00682725" w:rsidRPr="00D97DAA">
              <w:rPr>
                <w:b/>
                <w:u w:val="single"/>
              </w:rPr>
              <w:t>1</w:t>
            </w:r>
            <w:r w:rsidR="00682725" w:rsidRPr="00D97DAA">
              <w:rPr>
                <w:b/>
              </w:rPr>
              <w:t>.</w:t>
            </w:r>
            <w:r w:rsidR="00682725" w:rsidRPr="00D97DAA">
              <w:t xml:space="preserve"> Utilizada para almacenar residuos que serán enviados a disposición final fuera de las Instalaciones de Confinor por ser incompatibles con los residuos almacenados.</w:t>
            </w:r>
            <w:r w:rsidR="006E7BC5" w:rsidRPr="00D97DAA">
              <w:rPr>
                <w:rFonts w:cstheme="minorHAnsi"/>
              </w:rPr>
              <w:t xml:space="preserve"> Incumpliendo el compromiso</w:t>
            </w:r>
            <w:r w:rsidR="00637528" w:rsidRPr="00D97DAA">
              <w:rPr>
                <w:rFonts w:cstheme="minorHAnsi"/>
              </w:rPr>
              <w:t xml:space="preserve"> de que no existirá almacenamiento temporal de residuos para enviarlos a terceros.</w:t>
            </w:r>
          </w:p>
          <w:p w14:paraId="6A174B4A" w14:textId="0BCADAD6" w:rsidR="00B535CD" w:rsidRPr="00D97DAA" w:rsidRDefault="00682725" w:rsidP="00706E55">
            <w:pPr>
              <w:pStyle w:val="Prrafodelista"/>
              <w:widowControl w:val="0"/>
              <w:numPr>
                <w:ilvl w:val="0"/>
                <w:numId w:val="36"/>
              </w:numPr>
              <w:overflowPunct w:val="0"/>
              <w:autoSpaceDE w:val="0"/>
              <w:autoSpaceDN w:val="0"/>
              <w:adjustRightInd w:val="0"/>
              <w:spacing w:before="60" w:after="60"/>
              <w:ind w:left="352" w:hanging="284"/>
              <w:contextualSpacing w:val="0"/>
              <w:rPr>
                <w:rFonts w:cstheme="minorHAnsi"/>
              </w:rPr>
            </w:pPr>
            <w:r w:rsidRPr="00D97DAA">
              <w:rPr>
                <w:b/>
                <w:u w:val="single"/>
              </w:rPr>
              <w:t>Ca</w:t>
            </w:r>
            <w:r w:rsidR="00706E55" w:rsidRPr="00D97DAA">
              <w:rPr>
                <w:b/>
                <w:u w:val="single"/>
              </w:rPr>
              <w:t>n</w:t>
            </w:r>
            <w:r w:rsidRPr="00D97DAA">
              <w:rPr>
                <w:b/>
                <w:u w:val="single"/>
              </w:rPr>
              <w:t>cha N° 2</w:t>
            </w:r>
            <w:r w:rsidRPr="00D97DAA">
              <w:rPr>
                <w:b/>
              </w:rPr>
              <w:t>.</w:t>
            </w:r>
            <w:r w:rsidRPr="00D97DAA">
              <w:t xml:space="preserve"> Utilizada para almacenar los residuos que ingresan a Confinor y que serán dispuestos en las celdas de segu</w:t>
            </w:r>
            <w:r w:rsidR="00FB67B6" w:rsidRPr="00D97DAA">
              <w:t>ri</w:t>
            </w:r>
            <w:r w:rsidRPr="00D97DAA">
              <w:t>dad.</w:t>
            </w:r>
            <w:r w:rsidR="00637528" w:rsidRPr="00D97DAA">
              <w:t xml:space="preserve"> </w:t>
            </w:r>
            <w:r w:rsidR="00637528" w:rsidRPr="00D97DAA">
              <w:rPr>
                <w:rFonts w:cstheme="minorHAnsi"/>
              </w:rPr>
              <w:t>Incumpliendo el procedimiento de disposición final de residuos peligrosos que indica que los residuos serán dispuestos de forma directa en el relleno de seguridad.</w:t>
            </w:r>
          </w:p>
        </w:tc>
      </w:tr>
      <w:tr w:rsidR="008D6661" w:rsidRPr="00D97DAA" w14:paraId="6C52AEE6" w14:textId="77777777" w:rsidTr="00097305">
        <w:trPr>
          <w:trHeight w:val="4252"/>
          <w:jc w:val="center"/>
        </w:trPr>
        <w:tc>
          <w:tcPr>
            <w:tcW w:w="431" w:type="pct"/>
            <w:vAlign w:val="center"/>
          </w:tcPr>
          <w:p w14:paraId="7796162C" w14:textId="77777777" w:rsidR="008D6661" w:rsidRPr="00D97DAA" w:rsidRDefault="00741B83" w:rsidP="00931951">
            <w:pPr>
              <w:widowControl w:val="0"/>
              <w:overflowPunct w:val="0"/>
              <w:autoSpaceDE w:val="0"/>
              <w:autoSpaceDN w:val="0"/>
              <w:adjustRightInd w:val="0"/>
              <w:spacing w:before="60" w:after="60"/>
              <w:jc w:val="center"/>
              <w:rPr>
                <w:rFonts w:cstheme="minorHAnsi"/>
                <w:iCs/>
              </w:rPr>
            </w:pPr>
            <w:r w:rsidRPr="00D97DAA">
              <w:rPr>
                <w:rFonts w:cstheme="minorHAnsi"/>
                <w:iCs/>
              </w:rPr>
              <w:lastRenderedPageBreak/>
              <w:fldChar w:fldCharType="begin"/>
            </w:r>
            <w:r w:rsidRPr="00D97DAA">
              <w:rPr>
                <w:rFonts w:cstheme="minorHAnsi"/>
                <w:iCs/>
              </w:rPr>
              <w:instrText xml:space="preserve"> REF _Ref408572788 \h  \* MERGEFORMAT </w:instrText>
            </w:r>
            <w:r w:rsidRPr="00D97DAA">
              <w:rPr>
                <w:rFonts w:cstheme="minorHAnsi"/>
                <w:iCs/>
              </w:rPr>
            </w:r>
            <w:r w:rsidRPr="00D97DAA">
              <w:rPr>
                <w:rFonts w:cstheme="minorHAnsi"/>
                <w:iCs/>
              </w:rPr>
              <w:fldChar w:fldCharType="separate"/>
            </w:r>
            <w:r w:rsidR="001633E4" w:rsidRPr="00D97DAA">
              <w:rPr>
                <w:noProof/>
              </w:rPr>
              <w:t>2</w:t>
            </w:r>
            <w:r w:rsidRPr="00D97DAA">
              <w:rPr>
                <w:rFonts w:cstheme="minorHAnsi"/>
                <w:iCs/>
              </w:rPr>
              <w:fldChar w:fldCharType="end"/>
            </w:r>
          </w:p>
        </w:tc>
        <w:tc>
          <w:tcPr>
            <w:tcW w:w="1263" w:type="pct"/>
            <w:vAlign w:val="center"/>
          </w:tcPr>
          <w:p w14:paraId="53DD968F" w14:textId="6F5E10B3" w:rsidR="008D6661" w:rsidRPr="00D97DAA" w:rsidRDefault="00BB2311" w:rsidP="00931951">
            <w:pPr>
              <w:widowControl w:val="0"/>
              <w:overflowPunct w:val="0"/>
              <w:autoSpaceDE w:val="0"/>
              <w:autoSpaceDN w:val="0"/>
              <w:adjustRightInd w:val="0"/>
              <w:spacing w:before="60" w:after="60"/>
              <w:jc w:val="center"/>
              <w:rPr>
                <w:rFonts w:cstheme="minorHAnsi"/>
                <w:iCs/>
              </w:rPr>
            </w:pPr>
            <w:r w:rsidRPr="00D97DAA">
              <w:rPr>
                <w:rFonts w:cstheme="minorHAnsi"/>
                <w:iCs/>
              </w:rPr>
              <w:t>Manejo de Residuos</w:t>
            </w:r>
            <w:r w:rsidR="003643A7" w:rsidRPr="00D97DAA">
              <w:rPr>
                <w:rFonts w:cstheme="minorHAnsi"/>
                <w:iCs/>
              </w:rPr>
              <w:t>.</w:t>
            </w:r>
          </w:p>
          <w:p w14:paraId="76E5E076" w14:textId="06B389C2" w:rsidR="00BB2311" w:rsidRPr="00D97DAA" w:rsidRDefault="007E14C8" w:rsidP="00931951">
            <w:pPr>
              <w:widowControl w:val="0"/>
              <w:overflowPunct w:val="0"/>
              <w:autoSpaceDE w:val="0"/>
              <w:autoSpaceDN w:val="0"/>
              <w:adjustRightInd w:val="0"/>
              <w:spacing w:before="60" w:after="60"/>
              <w:jc w:val="center"/>
              <w:rPr>
                <w:rFonts w:cstheme="minorHAnsi"/>
                <w:iCs/>
              </w:rPr>
            </w:pPr>
            <w:r w:rsidRPr="00D97DAA">
              <w:rPr>
                <w:rFonts w:cstheme="minorHAnsi"/>
                <w:iCs/>
              </w:rPr>
              <w:t>Rellenos de Seguridad</w:t>
            </w:r>
            <w:r w:rsidR="003643A7" w:rsidRPr="00D97DAA">
              <w:rPr>
                <w:rFonts w:cstheme="minorHAnsi"/>
                <w:iCs/>
              </w:rPr>
              <w:t>.</w:t>
            </w:r>
          </w:p>
        </w:tc>
        <w:tc>
          <w:tcPr>
            <w:tcW w:w="1653" w:type="pct"/>
            <w:vAlign w:val="center"/>
          </w:tcPr>
          <w:p w14:paraId="6BE0FA03" w14:textId="77777777" w:rsidR="00B807B6" w:rsidRPr="00D97DAA" w:rsidRDefault="00B807B6" w:rsidP="00B807B6">
            <w:pPr>
              <w:spacing w:before="60" w:after="60"/>
              <w:rPr>
                <w:rFonts w:cstheme="minorHAnsi"/>
              </w:rPr>
            </w:pPr>
            <w:r w:rsidRPr="00D97DAA">
              <w:rPr>
                <w:rFonts w:cstheme="minorHAnsi"/>
                <w:b/>
                <w:u w:val="single"/>
              </w:rPr>
              <w:t>RCA N° 181/2008</w:t>
            </w:r>
          </w:p>
          <w:p w14:paraId="30E43BB4" w14:textId="77777777" w:rsidR="00B807B6" w:rsidRPr="00D97DAA" w:rsidRDefault="00B807B6" w:rsidP="00B807B6">
            <w:pPr>
              <w:spacing w:before="60" w:after="60"/>
              <w:rPr>
                <w:rFonts w:cstheme="minorHAnsi"/>
                <w:b/>
              </w:rPr>
            </w:pPr>
            <w:r w:rsidRPr="00D97DAA">
              <w:rPr>
                <w:rFonts w:cstheme="minorHAnsi"/>
                <w:b/>
              </w:rPr>
              <w:t>Considerando 3.3. b.2.</w:t>
            </w:r>
          </w:p>
          <w:p w14:paraId="3ED3308C" w14:textId="77777777" w:rsidR="00B807B6" w:rsidRPr="00D97DAA" w:rsidRDefault="00B807B6" w:rsidP="00CF32D8">
            <w:pPr>
              <w:pStyle w:val="Prrafodelista"/>
              <w:widowControl w:val="0"/>
              <w:numPr>
                <w:ilvl w:val="0"/>
                <w:numId w:val="34"/>
              </w:numPr>
              <w:overflowPunct w:val="0"/>
              <w:autoSpaceDE w:val="0"/>
              <w:autoSpaceDN w:val="0"/>
              <w:adjustRightInd w:val="0"/>
              <w:spacing w:before="60" w:after="60"/>
              <w:ind w:left="351" w:hanging="283"/>
              <w:contextualSpacing w:val="0"/>
              <w:rPr>
                <w:rFonts w:cstheme="minorHAnsi"/>
                <w:b/>
              </w:rPr>
            </w:pPr>
            <w:r w:rsidRPr="00D97DAA">
              <w:rPr>
                <w:rFonts w:cstheme="minorHAnsi"/>
                <w:b/>
              </w:rPr>
              <w:t xml:space="preserve">Relleno de Residuos Peligrosos Grande, </w:t>
            </w:r>
            <w:r w:rsidRPr="00D97DAA">
              <w:rPr>
                <w:rFonts w:cstheme="minorHAnsi"/>
              </w:rPr>
              <w:t>relleno de seguridad con […] 3.456 m2 de superficie, de acuerdo al D.S. Nº 148. […]. Disposición final.</w:t>
            </w:r>
          </w:p>
          <w:p w14:paraId="46FA41A0" w14:textId="77777777" w:rsidR="008D6661" w:rsidRPr="00D97DAA" w:rsidRDefault="00B807B6" w:rsidP="00CF32D8">
            <w:pPr>
              <w:pStyle w:val="Prrafodelista"/>
              <w:widowControl w:val="0"/>
              <w:numPr>
                <w:ilvl w:val="0"/>
                <w:numId w:val="34"/>
              </w:numPr>
              <w:overflowPunct w:val="0"/>
              <w:autoSpaceDE w:val="0"/>
              <w:autoSpaceDN w:val="0"/>
              <w:adjustRightInd w:val="0"/>
              <w:spacing w:before="60" w:after="60"/>
              <w:ind w:left="351" w:hanging="283"/>
              <w:contextualSpacing w:val="0"/>
              <w:rPr>
                <w:rFonts w:cstheme="minorHAnsi"/>
              </w:rPr>
            </w:pPr>
            <w:r w:rsidRPr="00D97DAA">
              <w:rPr>
                <w:rFonts w:cstheme="minorHAnsi"/>
                <w:b/>
              </w:rPr>
              <w:t xml:space="preserve">Relleno de Residuos Peligrosos Chico, </w:t>
            </w:r>
            <w:r w:rsidRPr="00D97DAA">
              <w:rPr>
                <w:rFonts w:cstheme="minorHAnsi"/>
              </w:rPr>
              <w:t>relleno de seguridad con […] 1.376 m2 de superficie, de acuerdo al D.S. Nº 148. […]. Disposición final.</w:t>
            </w:r>
          </w:p>
        </w:tc>
        <w:tc>
          <w:tcPr>
            <w:tcW w:w="1653" w:type="pct"/>
            <w:vAlign w:val="center"/>
          </w:tcPr>
          <w:p w14:paraId="09B47E01" w14:textId="19EDF232" w:rsidR="008D6661" w:rsidRPr="00D97DAA" w:rsidRDefault="00BC4130" w:rsidP="007F0AFD">
            <w:pPr>
              <w:widowControl w:val="0"/>
              <w:overflowPunct w:val="0"/>
              <w:autoSpaceDE w:val="0"/>
              <w:autoSpaceDN w:val="0"/>
              <w:adjustRightInd w:val="0"/>
              <w:spacing w:before="60" w:after="60"/>
              <w:rPr>
                <w:rFonts w:cstheme="minorHAnsi"/>
              </w:rPr>
            </w:pPr>
            <w:r w:rsidRPr="00D97DAA">
              <w:rPr>
                <w:rFonts w:cstheme="minorHAnsi"/>
              </w:rPr>
              <w:t xml:space="preserve">La distribución </w:t>
            </w:r>
            <w:r w:rsidR="00FB67B6" w:rsidRPr="00D97DAA">
              <w:rPr>
                <w:rFonts w:cstheme="minorHAnsi"/>
              </w:rPr>
              <w:t xml:space="preserve">espacial </w:t>
            </w:r>
            <w:r w:rsidRPr="00D97DAA">
              <w:rPr>
                <w:rFonts w:cstheme="minorHAnsi"/>
              </w:rPr>
              <w:t>de los rellenos de seguridad construidos a la fecha, presentan una variación respecto de la distribución proyectada, ya que el área donde se encuentra escavado el Relleno N° 2 (relleno chico) se proyectaba para la construcción de un relleno grande.</w:t>
            </w:r>
          </w:p>
        </w:tc>
      </w:tr>
      <w:tr w:rsidR="00B26D98" w:rsidRPr="00D97DAA" w14:paraId="657162AD" w14:textId="77777777" w:rsidTr="00097305">
        <w:trPr>
          <w:trHeight w:val="4252"/>
          <w:jc w:val="center"/>
        </w:trPr>
        <w:tc>
          <w:tcPr>
            <w:tcW w:w="431" w:type="pct"/>
            <w:vAlign w:val="center"/>
          </w:tcPr>
          <w:p w14:paraId="3B0C92C9" w14:textId="77777777" w:rsidR="00B26D98" w:rsidRPr="00D97DAA" w:rsidRDefault="00B26D98" w:rsidP="00931951">
            <w:pPr>
              <w:widowControl w:val="0"/>
              <w:overflowPunct w:val="0"/>
              <w:autoSpaceDE w:val="0"/>
              <w:autoSpaceDN w:val="0"/>
              <w:adjustRightInd w:val="0"/>
              <w:spacing w:before="60" w:after="60"/>
              <w:jc w:val="center"/>
              <w:rPr>
                <w:rFonts w:cstheme="minorHAnsi"/>
                <w:iCs/>
              </w:rPr>
            </w:pPr>
            <w:r w:rsidRPr="00D97DAA">
              <w:rPr>
                <w:rFonts w:cstheme="minorHAnsi"/>
                <w:iCs/>
              </w:rPr>
              <w:fldChar w:fldCharType="begin"/>
            </w:r>
            <w:r w:rsidRPr="00D97DAA">
              <w:rPr>
                <w:rFonts w:cstheme="minorHAnsi"/>
                <w:iCs/>
              </w:rPr>
              <w:instrText xml:space="preserve"> REF _Ref409774485 \h  \* MERGEFORMAT </w:instrText>
            </w:r>
            <w:r w:rsidRPr="00D97DAA">
              <w:rPr>
                <w:rFonts w:cstheme="minorHAnsi"/>
                <w:iCs/>
              </w:rPr>
            </w:r>
            <w:r w:rsidRPr="00D97DAA">
              <w:rPr>
                <w:rFonts w:cstheme="minorHAnsi"/>
                <w:iCs/>
              </w:rPr>
              <w:fldChar w:fldCharType="separate"/>
            </w:r>
            <w:r w:rsidR="001633E4" w:rsidRPr="00D97DAA">
              <w:rPr>
                <w:noProof/>
              </w:rPr>
              <w:t>3</w:t>
            </w:r>
            <w:r w:rsidRPr="00D97DAA">
              <w:rPr>
                <w:rFonts w:cstheme="minorHAnsi"/>
                <w:iCs/>
              </w:rPr>
              <w:fldChar w:fldCharType="end"/>
            </w:r>
          </w:p>
        </w:tc>
        <w:tc>
          <w:tcPr>
            <w:tcW w:w="1263" w:type="pct"/>
            <w:vAlign w:val="center"/>
          </w:tcPr>
          <w:p w14:paraId="6C67EBC7" w14:textId="671D84C2" w:rsidR="00B26D98" w:rsidRPr="00D97DAA" w:rsidRDefault="00B26D98" w:rsidP="00B26D98">
            <w:pPr>
              <w:widowControl w:val="0"/>
              <w:overflowPunct w:val="0"/>
              <w:autoSpaceDE w:val="0"/>
              <w:autoSpaceDN w:val="0"/>
              <w:adjustRightInd w:val="0"/>
              <w:spacing w:before="60" w:after="60"/>
              <w:jc w:val="center"/>
              <w:rPr>
                <w:rFonts w:cstheme="minorHAnsi"/>
                <w:iCs/>
              </w:rPr>
            </w:pPr>
            <w:r w:rsidRPr="00D97DAA">
              <w:rPr>
                <w:rFonts w:cstheme="minorHAnsi"/>
                <w:iCs/>
              </w:rPr>
              <w:t>Manejo de Residuos</w:t>
            </w:r>
            <w:r w:rsidR="003643A7" w:rsidRPr="00D97DAA">
              <w:rPr>
                <w:rFonts w:cstheme="minorHAnsi"/>
                <w:iCs/>
              </w:rPr>
              <w:t>.</w:t>
            </w:r>
          </w:p>
          <w:p w14:paraId="69CD2B6D" w14:textId="727AE2DC" w:rsidR="00B26D98" w:rsidRPr="00D97DAA" w:rsidRDefault="00B26D98" w:rsidP="00931951">
            <w:pPr>
              <w:widowControl w:val="0"/>
              <w:overflowPunct w:val="0"/>
              <w:autoSpaceDE w:val="0"/>
              <w:autoSpaceDN w:val="0"/>
              <w:adjustRightInd w:val="0"/>
              <w:spacing w:before="60" w:after="60"/>
              <w:jc w:val="center"/>
              <w:rPr>
                <w:rFonts w:cstheme="minorHAnsi"/>
                <w:iCs/>
              </w:rPr>
            </w:pPr>
            <w:r w:rsidRPr="00D97DAA">
              <w:rPr>
                <w:rFonts w:cstheme="minorHAnsi"/>
                <w:iCs/>
              </w:rPr>
              <w:t>Análisis de Autocontrol</w:t>
            </w:r>
            <w:r w:rsidR="003643A7" w:rsidRPr="00D97DAA">
              <w:rPr>
                <w:rFonts w:cstheme="minorHAnsi"/>
                <w:iCs/>
              </w:rPr>
              <w:t>.</w:t>
            </w:r>
          </w:p>
        </w:tc>
        <w:tc>
          <w:tcPr>
            <w:tcW w:w="1653" w:type="pct"/>
            <w:vAlign w:val="center"/>
          </w:tcPr>
          <w:p w14:paraId="7F07D16E" w14:textId="77777777" w:rsidR="000E28EF" w:rsidRPr="00D97DAA" w:rsidRDefault="000E28EF" w:rsidP="000E28EF">
            <w:pPr>
              <w:spacing w:before="60" w:after="60"/>
              <w:rPr>
                <w:rFonts w:cstheme="minorHAnsi"/>
                <w:b/>
              </w:rPr>
            </w:pPr>
            <w:r w:rsidRPr="00D97DAA">
              <w:rPr>
                <w:rFonts w:cstheme="minorHAnsi"/>
                <w:b/>
              </w:rPr>
              <w:t>RCA N° 181/2008</w:t>
            </w:r>
          </w:p>
          <w:p w14:paraId="69FA6B2F" w14:textId="77777777" w:rsidR="000E28EF" w:rsidRPr="00D97DAA" w:rsidRDefault="000E28EF" w:rsidP="000E28EF">
            <w:pPr>
              <w:spacing w:before="60" w:after="60"/>
              <w:rPr>
                <w:rFonts w:cstheme="minorHAnsi"/>
                <w:b/>
              </w:rPr>
            </w:pPr>
            <w:r w:rsidRPr="00D97DAA">
              <w:rPr>
                <w:rFonts w:cstheme="minorHAnsi"/>
                <w:b/>
              </w:rPr>
              <w:t>Considerando 12.</w:t>
            </w:r>
          </w:p>
          <w:p w14:paraId="46EEDE96" w14:textId="5A3B69C6" w:rsidR="00B26D98" w:rsidRPr="00D97DAA" w:rsidRDefault="000E28EF" w:rsidP="000E28EF">
            <w:pPr>
              <w:spacing w:before="60" w:after="60"/>
              <w:rPr>
                <w:rFonts w:cstheme="minorHAnsi"/>
              </w:rPr>
            </w:pPr>
            <w:r w:rsidRPr="00D97DAA">
              <w:rPr>
                <w:rFonts w:cstheme="minorHAnsi"/>
                <w:b/>
              </w:rPr>
              <w:t>Observación 12.2.13.</w:t>
            </w:r>
            <w:r w:rsidRPr="00D97DAA">
              <w:rPr>
                <w:rFonts w:cstheme="minorHAnsi"/>
              </w:rPr>
              <w:t xml:space="preserve"> […]. </w:t>
            </w:r>
            <w:r w:rsidRPr="00D97DAA">
              <w:rPr>
                <w:rFonts w:cstheme="minorHAnsi"/>
                <w:b/>
                <w:i/>
              </w:rPr>
              <w:t>Respuesta:</w:t>
            </w:r>
            <w:r w:rsidRPr="00D97DAA">
              <w:rPr>
                <w:rFonts w:cstheme="minorHAnsi"/>
              </w:rPr>
              <w:t xml:space="preserve"> El </w:t>
            </w:r>
            <w:r w:rsidR="00E0622E" w:rsidRPr="00D97DAA">
              <w:rPr>
                <w:rFonts w:cstheme="minorHAnsi"/>
              </w:rPr>
              <w:t>CMRI</w:t>
            </w:r>
            <w:r w:rsidR="006E7BC5" w:rsidRPr="00D97DAA">
              <w:rPr>
                <w:rFonts w:cstheme="minorHAnsi"/>
              </w:rPr>
              <w:t xml:space="preserve"> no</w:t>
            </w:r>
            <w:r w:rsidRPr="00D97DAA">
              <w:rPr>
                <w:rFonts w:cstheme="minorHAnsi"/>
              </w:rPr>
              <w:t xml:space="preserve"> es un generador de residuos, por lo tanto no </w:t>
            </w:r>
            <w:r w:rsidR="006E7BC5" w:rsidRPr="00D97DAA">
              <w:rPr>
                <w:rFonts w:cstheme="minorHAnsi"/>
              </w:rPr>
              <w:t>debe realizar análisis para su c</w:t>
            </w:r>
            <w:r w:rsidRPr="00D97DAA">
              <w:rPr>
                <w:rFonts w:cstheme="minorHAnsi"/>
              </w:rPr>
              <w:t>aracterización, esto deberá garantizarse por parte del generador. Si realizará análisis de autocontrol en laboratorios certificados, los resultados de estos serán informados a las Autoridades y estará a la disposición en www.confinor.com.</w:t>
            </w:r>
          </w:p>
        </w:tc>
        <w:tc>
          <w:tcPr>
            <w:tcW w:w="1653" w:type="pct"/>
            <w:vAlign w:val="center"/>
          </w:tcPr>
          <w:p w14:paraId="54DE0BA4" w14:textId="77777777" w:rsidR="00B26D98" w:rsidRPr="00D97DAA" w:rsidRDefault="001F7BDB" w:rsidP="001F7BDB">
            <w:pPr>
              <w:widowControl w:val="0"/>
              <w:overflowPunct w:val="0"/>
              <w:autoSpaceDE w:val="0"/>
              <w:autoSpaceDN w:val="0"/>
              <w:adjustRightInd w:val="0"/>
              <w:spacing w:before="60" w:after="60"/>
              <w:rPr>
                <w:rFonts w:cstheme="minorHAnsi"/>
              </w:rPr>
            </w:pPr>
            <w:r w:rsidRPr="00D97DAA">
              <w:rPr>
                <w:rFonts w:cstheme="minorHAnsi"/>
              </w:rPr>
              <w:t xml:space="preserve">A la fecha de generación de este informe, el Titular no ha entregado los resultados de los ensayos de autocontrol realizados </w:t>
            </w:r>
            <w:r w:rsidRPr="00D97DAA">
              <w:t xml:space="preserve">entre julio de 2013 y junio de 2014, </w:t>
            </w:r>
            <w:r w:rsidRPr="00D97DAA">
              <w:rPr>
                <w:rFonts w:cstheme="minorHAnsi"/>
              </w:rPr>
              <w:t>a través del Sistema de Seguimiento Ambiental de la SMA, ni se encuentran disponibles en la página Web comprometida.</w:t>
            </w:r>
          </w:p>
        </w:tc>
      </w:tr>
      <w:tr w:rsidR="008D6661" w:rsidRPr="00D97DAA" w14:paraId="638BF38D" w14:textId="77777777" w:rsidTr="00097305">
        <w:trPr>
          <w:trHeight w:val="2324"/>
          <w:jc w:val="center"/>
        </w:trPr>
        <w:tc>
          <w:tcPr>
            <w:tcW w:w="431" w:type="pct"/>
            <w:vAlign w:val="center"/>
          </w:tcPr>
          <w:p w14:paraId="49E3675B" w14:textId="77777777" w:rsidR="008D6661" w:rsidRPr="00D97DAA" w:rsidRDefault="007F0AFD" w:rsidP="00931951">
            <w:pPr>
              <w:widowControl w:val="0"/>
              <w:overflowPunct w:val="0"/>
              <w:autoSpaceDE w:val="0"/>
              <w:autoSpaceDN w:val="0"/>
              <w:adjustRightInd w:val="0"/>
              <w:spacing w:before="60" w:after="60"/>
              <w:jc w:val="center"/>
              <w:rPr>
                <w:rFonts w:cstheme="minorHAnsi"/>
                <w:iCs/>
              </w:rPr>
            </w:pPr>
            <w:r w:rsidRPr="00D97DAA">
              <w:rPr>
                <w:rFonts w:cstheme="minorHAnsi"/>
                <w:iCs/>
              </w:rPr>
              <w:lastRenderedPageBreak/>
              <w:fldChar w:fldCharType="begin"/>
            </w:r>
            <w:r w:rsidRPr="00D97DAA">
              <w:rPr>
                <w:rFonts w:cstheme="minorHAnsi"/>
                <w:iCs/>
              </w:rPr>
              <w:instrText xml:space="preserve"> REF _Ref409684547 \h  \* MERGEFORMAT </w:instrText>
            </w:r>
            <w:r w:rsidRPr="00D97DAA">
              <w:rPr>
                <w:rFonts w:cstheme="minorHAnsi"/>
                <w:iCs/>
              </w:rPr>
            </w:r>
            <w:r w:rsidRPr="00D97DAA">
              <w:rPr>
                <w:rFonts w:cstheme="minorHAnsi"/>
                <w:iCs/>
              </w:rPr>
              <w:fldChar w:fldCharType="separate"/>
            </w:r>
            <w:r w:rsidR="001633E4" w:rsidRPr="00D97DAA">
              <w:rPr>
                <w:noProof/>
              </w:rPr>
              <w:t>4</w:t>
            </w:r>
            <w:r w:rsidRPr="00D97DAA">
              <w:rPr>
                <w:rFonts w:cstheme="minorHAnsi"/>
                <w:iCs/>
              </w:rPr>
              <w:fldChar w:fldCharType="end"/>
            </w:r>
          </w:p>
        </w:tc>
        <w:tc>
          <w:tcPr>
            <w:tcW w:w="1263" w:type="pct"/>
            <w:vAlign w:val="center"/>
          </w:tcPr>
          <w:p w14:paraId="3400E61A" w14:textId="3D790765" w:rsidR="00731D7A" w:rsidRPr="00D97DAA" w:rsidRDefault="00731D7A" w:rsidP="00731D7A">
            <w:pPr>
              <w:widowControl w:val="0"/>
              <w:overflowPunct w:val="0"/>
              <w:autoSpaceDE w:val="0"/>
              <w:autoSpaceDN w:val="0"/>
              <w:adjustRightInd w:val="0"/>
              <w:spacing w:before="60" w:after="60"/>
              <w:jc w:val="center"/>
              <w:rPr>
                <w:rFonts w:cstheme="minorHAnsi"/>
                <w:iCs/>
              </w:rPr>
            </w:pPr>
            <w:r w:rsidRPr="00D97DAA">
              <w:rPr>
                <w:rFonts w:cstheme="minorHAnsi"/>
                <w:iCs/>
              </w:rPr>
              <w:t>Manejo de lixiviados</w:t>
            </w:r>
            <w:r w:rsidR="003643A7" w:rsidRPr="00D97DAA">
              <w:rPr>
                <w:rFonts w:cstheme="minorHAnsi"/>
                <w:iCs/>
              </w:rPr>
              <w:t>.</w:t>
            </w:r>
          </w:p>
          <w:p w14:paraId="21883755" w14:textId="07641C1A" w:rsidR="008D6661" w:rsidRPr="00D97DAA" w:rsidRDefault="00C424EE" w:rsidP="00731D7A">
            <w:pPr>
              <w:widowControl w:val="0"/>
              <w:overflowPunct w:val="0"/>
              <w:autoSpaceDE w:val="0"/>
              <w:autoSpaceDN w:val="0"/>
              <w:adjustRightInd w:val="0"/>
              <w:spacing w:before="60" w:after="60"/>
              <w:jc w:val="center"/>
              <w:rPr>
                <w:rFonts w:cstheme="minorHAnsi"/>
                <w:iCs/>
              </w:rPr>
            </w:pPr>
            <w:r w:rsidRPr="00D97DAA">
              <w:rPr>
                <w:rFonts w:cstheme="minorHAnsi"/>
                <w:iCs/>
              </w:rPr>
              <w:t>Control de la I</w:t>
            </w:r>
            <w:r w:rsidR="00731D7A" w:rsidRPr="00D97DAA">
              <w:rPr>
                <w:rFonts w:cstheme="minorHAnsi"/>
                <w:iCs/>
              </w:rPr>
              <w:t>mpe</w:t>
            </w:r>
            <w:r w:rsidRPr="00D97DAA">
              <w:rPr>
                <w:rFonts w:cstheme="minorHAnsi"/>
                <w:iCs/>
              </w:rPr>
              <w:t>rmeabilización de F</w:t>
            </w:r>
            <w:r w:rsidR="00731D7A" w:rsidRPr="00D97DAA">
              <w:rPr>
                <w:rFonts w:cstheme="minorHAnsi"/>
                <w:iCs/>
              </w:rPr>
              <w:t>ondo en las Celdas de Seguridad</w:t>
            </w:r>
            <w:r w:rsidR="003643A7" w:rsidRPr="00D97DAA">
              <w:rPr>
                <w:rFonts w:cstheme="minorHAnsi"/>
                <w:iCs/>
              </w:rPr>
              <w:t>.</w:t>
            </w:r>
          </w:p>
        </w:tc>
        <w:tc>
          <w:tcPr>
            <w:tcW w:w="1653" w:type="pct"/>
            <w:vAlign w:val="center"/>
          </w:tcPr>
          <w:p w14:paraId="01BF8117" w14:textId="77777777" w:rsidR="0085747C" w:rsidRPr="00D97DAA" w:rsidRDefault="0085747C" w:rsidP="0085747C">
            <w:pPr>
              <w:spacing w:before="60" w:after="60"/>
              <w:rPr>
                <w:rFonts w:cstheme="minorHAnsi"/>
                <w:b/>
              </w:rPr>
            </w:pPr>
            <w:r w:rsidRPr="00D97DAA">
              <w:rPr>
                <w:rFonts w:cstheme="minorHAnsi"/>
                <w:b/>
              </w:rPr>
              <w:t>RCA N° 181/2008</w:t>
            </w:r>
          </w:p>
          <w:p w14:paraId="2AC7EE3A" w14:textId="77777777" w:rsidR="00F623A3" w:rsidRPr="00D97DAA" w:rsidRDefault="0085747C" w:rsidP="00F623A3">
            <w:pPr>
              <w:spacing w:before="60" w:after="60"/>
            </w:pPr>
            <w:r w:rsidRPr="00D97DAA">
              <w:rPr>
                <w:rFonts w:cstheme="minorHAnsi"/>
                <w:b/>
              </w:rPr>
              <w:t>Considerando 3.3. b.2.</w:t>
            </w:r>
            <w:r w:rsidR="00F623A3" w:rsidRPr="00D97DAA">
              <w:rPr>
                <w:rFonts w:cstheme="minorHAnsi"/>
              </w:rPr>
              <w:t xml:space="preserve"> […]. </w:t>
            </w:r>
            <w:r w:rsidR="00F623A3" w:rsidRPr="00D97DAA">
              <w:t>El titular instalará tres sistemas de inspección, monitoreo y recolección de lixiviados […]. 1.- Sistema Primario. 2.- Sistema Secundario. 3.- Sistema Terciario.</w:t>
            </w:r>
          </w:p>
          <w:p w14:paraId="530AFA9E" w14:textId="77777777" w:rsidR="00395B46" w:rsidRPr="00D97DAA" w:rsidRDefault="00395B46" w:rsidP="00395B46">
            <w:pPr>
              <w:spacing w:before="120" w:after="120"/>
              <w:rPr>
                <w:b/>
                <w:u w:val="single"/>
              </w:rPr>
            </w:pPr>
            <w:r w:rsidRPr="00D97DAA">
              <w:rPr>
                <w:b/>
                <w:u w:val="single"/>
              </w:rPr>
              <w:t>Adenda N° 3.</w:t>
            </w:r>
          </w:p>
          <w:p w14:paraId="673D5E2E" w14:textId="188BB73D" w:rsidR="00395B46" w:rsidRPr="00D97DAA" w:rsidRDefault="00395B46" w:rsidP="00395B46">
            <w:pPr>
              <w:spacing w:before="60" w:after="60"/>
              <w:rPr>
                <w:rFonts w:cstheme="minorHAnsi"/>
              </w:rPr>
            </w:pPr>
            <w:r w:rsidRPr="00D97DAA">
              <w:rPr>
                <w:b/>
              </w:rPr>
              <w:t>Respuesta N° 17.</w:t>
            </w:r>
            <w:r w:rsidRPr="00D97DAA">
              <w:t xml:space="preserve"> […], el proyecto instalará tres sistemas de detección y recolección de lixiviados, uno primario operacional, uno secundario de monitoreo diario y uno terciario, que se activa en caso de detectarse lixiviados en el monitoreo secundario, mediante u</w:t>
            </w:r>
            <w:r w:rsidR="006E7BC5" w:rsidRPr="00D97DAA">
              <w:t xml:space="preserve">n control permanente por turno </w:t>
            </w:r>
            <w:r w:rsidRPr="00D97DAA">
              <w:t>[…]. Con la presencia de los sistemas secundario y terciario se da cumplimiento a lo establecido en el Articulo N° 91 del D.S. N° 148/03.</w:t>
            </w:r>
          </w:p>
        </w:tc>
        <w:tc>
          <w:tcPr>
            <w:tcW w:w="1653" w:type="pct"/>
            <w:vAlign w:val="center"/>
          </w:tcPr>
          <w:p w14:paraId="3853024C" w14:textId="77777777" w:rsidR="00F03B47" w:rsidRPr="00D97DAA" w:rsidRDefault="00F623A3" w:rsidP="00BD75D8">
            <w:pPr>
              <w:spacing w:before="120" w:after="120"/>
              <w:rPr>
                <w:rFonts w:cstheme="minorHAnsi"/>
              </w:rPr>
            </w:pPr>
            <w:r w:rsidRPr="00D97DAA">
              <w:t xml:space="preserve">Tanto el Relleno N° 1 (cerrado) </w:t>
            </w:r>
            <w:r w:rsidR="00F03B47" w:rsidRPr="00D97DAA">
              <w:t>como</w:t>
            </w:r>
            <w:r w:rsidRPr="00D97DAA">
              <w:t xml:space="preserve"> el N° 2 </w:t>
            </w:r>
            <w:r w:rsidR="00F03B47" w:rsidRPr="00D97DAA">
              <w:t>(</w:t>
            </w:r>
            <w:r w:rsidRPr="00D97DAA">
              <w:t>en operación</w:t>
            </w:r>
            <w:r w:rsidR="00F03B47" w:rsidRPr="00D97DAA">
              <w:t>)</w:t>
            </w:r>
            <w:r w:rsidRPr="00D97DAA">
              <w:t xml:space="preserve">, cuentan </w:t>
            </w:r>
            <w:r w:rsidR="00F03B47" w:rsidRPr="00D97DAA">
              <w:t xml:space="preserve">sólo </w:t>
            </w:r>
            <w:r w:rsidRPr="00D97DAA">
              <w:t xml:space="preserve">con 2 de los 3 sistemas de inspección, monitoreo y recolección de lixiviados comprometido en la RCA. Correspondientes al sistema Primario o </w:t>
            </w:r>
            <w:r w:rsidR="00F03B47" w:rsidRPr="00D97DAA">
              <w:t>S</w:t>
            </w:r>
            <w:r w:rsidRPr="00D97DAA">
              <w:t xml:space="preserve">uperior y Secundario o </w:t>
            </w:r>
            <w:r w:rsidR="00F03B47" w:rsidRPr="00D97DAA">
              <w:t>I</w:t>
            </w:r>
            <w:r w:rsidRPr="00D97DAA">
              <w:t>ntermedio.</w:t>
            </w:r>
            <w:r w:rsidR="00BD75D8" w:rsidRPr="00D97DAA">
              <w:t xml:space="preserve"> Es decir</w:t>
            </w:r>
            <w:r w:rsidR="00F03B47" w:rsidRPr="00D97DAA">
              <w:t>, no contaban con el Sistema Terciario o Inferior.</w:t>
            </w:r>
          </w:p>
        </w:tc>
      </w:tr>
      <w:tr w:rsidR="00221E35" w:rsidRPr="00D97DAA" w14:paraId="1B18D6EA" w14:textId="77777777" w:rsidTr="00097305">
        <w:trPr>
          <w:trHeight w:val="2324"/>
          <w:jc w:val="center"/>
        </w:trPr>
        <w:tc>
          <w:tcPr>
            <w:tcW w:w="431" w:type="pct"/>
            <w:vAlign w:val="center"/>
          </w:tcPr>
          <w:p w14:paraId="0B0B4F2D" w14:textId="77777777" w:rsidR="00221E35" w:rsidRPr="00D97DAA" w:rsidRDefault="00221E35" w:rsidP="007D3758">
            <w:pPr>
              <w:widowControl w:val="0"/>
              <w:overflowPunct w:val="0"/>
              <w:autoSpaceDE w:val="0"/>
              <w:autoSpaceDN w:val="0"/>
              <w:adjustRightInd w:val="0"/>
              <w:spacing w:before="60" w:after="60"/>
              <w:jc w:val="center"/>
              <w:rPr>
                <w:rFonts w:cstheme="minorHAnsi"/>
                <w:iCs/>
              </w:rPr>
            </w:pPr>
            <w:r w:rsidRPr="00D97DAA">
              <w:rPr>
                <w:rFonts w:cstheme="minorHAnsi"/>
                <w:iCs/>
              </w:rPr>
              <w:fldChar w:fldCharType="begin"/>
            </w:r>
            <w:r w:rsidRPr="00D97DAA">
              <w:rPr>
                <w:rFonts w:cstheme="minorHAnsi"/>
                <w:iCs/>
              </w:rPr>
              <w:instrText xml:space="preserve"> REF _Ref409684547 \h  \* MERGEFORMAT </w:instrText>
            </w:r>
            <w:r w:rsidRPr="00D97DAA">
              <w:rPr>
                <w:rFonts w:cstheme="minorHAnsi"/>
                <w:iCs/>
              </w:rPr>
            </w:r>
            <w:r w:rsidRPr="00D97DAA">
              <w:rPr>
                <w:rFonts w:cstheme="minorHAnsi"/>
                <w:iCs/>
              </w:rPr>
              <w:fldChar w:fldCharType="separate"/>
            </w:r>
            <w:r w:rsidR="001633E4" w:rsidRPr="00D97DAA">
              <w:rPr>
                <w:noProof/>
              </w:rPr>
              <w:t>4</w:t>
            </w:r>
            <w:r w:rsidRPr="00D97DAA">
              <w:rPr>
                <w:rFonts w:cstheme="minorHAnsi"/>
                <w:iCs/>
              </w:rPr>
              <w:fldChar w:fldCharType="end"/>
            </w:r>
          </w:p>
        </w:tc>
        <w:tc>
          <w:tcPr>
            <w:tcW w:w="1263" w:type="pct"/>
            <w:vAlign w:val="center"/>
          </w:tcPr>
          <w:p w14:paraId="4BE93ADA" w14:textId="5681B3B9" w:rsidR="00221E35" w:rsidRPr="00D97DAA" w:rsidRDefault="00221E35" w:rsidP="007D3758">
            <w:pPr>
              <w:widowControl w:val="0"/>
              <w:overflowPunct w:val="0"/>
              <w:autoSpaceDE w:val="0"/>
              <w:autoSpaceDN w:val="0"/>
              <w:adjustRightInd w:val="0"/>
              <w:spacing w:before="60" w:after="60"/>
              <w:jc w:val="center"/>
              <w:rPr>
                <w:rFonts w:cstheme="minorHAnsi"/>
                <w:iCs/>
              </w:rPr>
            </w:pPr>
            <w:r w:rsidRPr="00D97DAA">
              <w:rPr>
                <w:rFonts w:cstheme="minorHAnsi"/>
                <w:iCs/>
              </w:rPr>
              <w:t>Manejo de lixiviados</w:t>
            </w:r>
            <w:r w:rsidR="003643A7" w:rsidRPr="00D97DAA">
              <w:rPr>
                <w:rFonts w:cstheme="minorHAnsi"/>
                <w:iCs/>
              </w:rPr>
              <w:t>.</w:t>
            </w:r>
          </w:p>
          <w:p w14:paraId="4D839E4D" w14:textId="3C3A8FF1" w:rsidR="00221E35" w:rsidRPr="00D97DAA" w:rsidRDefault="00C424EE" w:rsidP="007D3758">
            <w:pPr>
              <w:widowControl w:val="0"/>
              <w:overflowPunct w:val="0"/>
              <w:autoSpaceDE w:val="0"/>
              <w:autoSpaceDN w:val="0"/>
              <w:adjustRightInd w:val="0"/>
              <w:spacing w:before="60" w:after="60"/>
              <w:jc w:val="center"/>
              <w:rPr>
                <w:rFonts w:cstheme="minorHAnsi"/>
                <w:iCs/>
              </w:rPr>
            </w:pPr>
            <w:r w:rsidRPr="00D97DAA">
              <w:rPr>
                <w:rFonts w:cstheme="minorHAnsi"/>
                <w:iCs/>
              </w:rPr>
              <w:t>Control de la I</w:t>
            </w:r>
            <w:r w:rsidR="00221E35" w:rsidRPr="00D97DAA">
              <w:rPr>
                <w:rFonts w:cstheme="minorHAnsi"/>
                <w:iCs/>
              </w:rPr>
              <w:t>mpermeabilización de</w:t>
            </w:r>
            <w:r w:rsidRPr="00D97DAA">
              <w:rPr>
                <w:rFonts w:cstheme="minorHAnsi"/>
                <w:iCs/>
              </w:rPr>
              <w:t xml:space="preserve"> F</w:t>
            </w:r>
            <w:r w:rsidR="00221E35" w:rsidRPr="00D97DAA">
              <w:rPr>
                <w:rFonts w:cstheme="minorHAnsi"/>
                <w:iCs/>
              </w:rPr>
              <w:t>ondo en las Celdas de Seguridad</w:t>
            </w:r>
            <w:r w:rsidR="003643A7" w:rsidRPr="00D97DAA">
              <w:rPr>
                <w:rFonts w:cstheme="minorHAnsi"/>
                <w:iCs/>
              </w:rPr>
              <w:t>.</w:t>
            </w:r>
          </w:p>
        </w:tc>
        <w:tc>
          <w:tcPr>
            <w:tcW w:w="1653" w:type="pct"/>
            <w:vAlign w:val="center"/>
          </w:tcPr>
          <w:p w14:paraId="4D5CD965" w14:textId="77777777" w:rsidR="00221E35" w:rsidRPr="00D97DAA" w:rsidRDefault="00221E35" w:rsidP="00F51782">
            <w:pPr>
              <w:spacing w:before="60" w:after="60"/>
              <w:rPr>
                <w:b/>
              </w:rPr>
            </w:pPr>
            <w:r w:rsidRPr="00D97DAA">
              <w:rPr>
                <w:rFonts w:cstheme="minorHAnsi"/>
                <w:b/>
              </w:rPr>
              <w:t>RCA N° 181/2008</w:t>
            </w:r>
          </w:p>
          <w:p w14:paraId="7E0CE755" w14:textId="77777777" w:rsidR="00221E35" w:rsidRPr="00D97DAA" w:rsidRDefault="00221E35" w:rsidP="00221E35">
            <w:pPr>
              <w:spacing w:before="60" w:after="60"/>
              <w:rPr>
                <w:rFonts w:cstheme="minorHAnsi"/>
              </w:rPr>
            </w:pPr>
            <w:r w:rsidRPr="00D97DAA">
              <w:rPr>
                <w:b/>
              </w:rPr>
              <w:t>Considerando</w:t>
            </w:r>
            <w:r w:rsidRPr="00D97DAA">
              <w:t xml:space="preserve"> </w:t>
            </w:r>
            <w:r w:rsidRPr="00D97DAA">
              <w:rPr>
                <w:b/>
              </w:rPr>
              <w:t xml:space="preserve">6.2: h) </w:t>
            </w:r>
            <w:r w:rsidRPr="00D97DAA">
              <w:t>Toda unión y/o soldadura de la impermeabilización estará sometida a ensayos de control de calidad de acuerdo a los procedimientos recomendados por el fabricante. […].</w:t>
            </w:r>
          </w:p>
        </w:tc>
        <w:tc>
          <w:tcPr>
            <w:tcW w:w="1653" w:type="pct"/>
            <w:vAlign w:val="center"/>
          </w:tcPr>
          <w:p w14:paraId="50139A72" w14:textId="25D47CFE" w:rsidR="00221E35" w:rsidRPr="00D97DAA" w:rsidRDefault="00221E35" w:rsidP="006E7BC5">
            <w:pPr>
              <w:widowControl w:val="0"/>
              <w:overflowPunct w:val="0"/>
              <w:autoSpaceDE w:val="0"/>
              <w:autoSpaceDN w:val="0"/>
              <w:adjustRightInd w:val="0"/>
              <w:spacing w:before="60" w:after="60"/>
              <w:rPr>
                <w:rFonts w:cstheme="minorHAnsi"/>
              </w:rPr>
            </w:pPr>
            <w:r w:rsidRPr="00D97DAA">
              <w:rPr>
                <w:rFonts w:cstheme="minorHAnsi"/>
              </w:rPr>
              <w:t xml:space="preserve">No </w:t>
            </w:r>
            <w:r w:rsidR="006E7BC5" w:rsidRPr="00D97DAA">
              <w:rPr>
                <w:rFonts w:cstheme="minorHAnsi"/>
              </w:rPr>
              <w:t xml:space="preserve">se </w:t>
            </w:r>
            <w:r w:rsidRPr="00D97DAA">
              <w:rPr>
                <w:rFonts w:cstheme="minorHAnsi"/>
              </w:rPr>
              <w:t xml:space="preserve">cuenta con certificación para </w:t>
            </w:r>
            <w:r w:rsidR="00F84726" w:rsidRPr="00D97DAA">
              <w:rPr>
                <w:rFonts w:cstheme="minorHAnsi"/>
              </w:rPr>
              <w:t xml:space="preserve">todas </w:t>
            </w:r>
            <w:r w:rsidRPr="00D97DAA">
              <w:rPr>
                <w:rFonts w:cstheme="minorHAnsi"/>
              </w:rPr>
              <w:t>la</w:t>
            </w:r>
            <w:r w:rsidR="00F84726" w:rsidRPr="00D97DAA">
              <w:rPr>
                <w:rFonts w:cstheme="minorHAnsi"/>
              </w:rPr>
              <w:t>s</w:t>
            </w:r>
            <w:r w:rsidRPr="00D97DAA">
              <w:rPr>
                <w:rFonts w:cstheme="minorHAnsi"/>
              </w:rPr>
              <w:t xml:space="preserve"> uni</w:t>
            </w:r>
            <w:r w:rsidR="00F84726" w:rsidRPr="00D97DAA">
              <w:rPr>
                <w:rFonts w:cstheme="minorHAnsi"/>
              </w:rPr>
              <w:t>ones</w:t>
            </w:r>
            <w:r w:rsidRPr="00D97DAA">
              <w:rPr>
                <w:rFonts w:cstheme="minorHAnsi"/>
              </w:rPr>
              <w:t xml:space="preserve"> de soldaduras del Depósito de Seguridad N° 2, actualmente en operación.</w:t>
            </w:r>
          </w:p>
        </w:tc>
      </w:tr>
      <w:tr w:rsidR="00D37EDC" w:rsidRPr="00D97DAA" w14:paraId="538A7F59" w14:textId="77777777" w:rsidTr="00097305">
        <w:trPr>
          <w:trHeight w:val="2324"/>
          <w:jc w:val="center"/>
        </w:trPr>
        <w:tc>
          <w:tcPr>
            <w:tcW w:w="431" w:type="pct"/>
            <w:vAlign w:val="center"/>
          </w:tcPr>
          <w:p w14:paraId="22F99E22" w14:textId="77777777" w:rsidR="00D37EDC" w:rsidRPr="00D97DAA" w:rsidRDefault="00D37EDC" w:rsidP="007D3758">
            <w:pPr>
              <w:widowControl w:val="0"/>
              <w:overflowPunct w:val="0"/>
              <w:autoSpaceDE w:val="0"/>
              <w:autoSpaceDN w:val="0"/>
              <w:adjustRightInd w:val="0"/>
              <w:spacing w:before="60" w:after="60"/>
              <w:jc w:val="center"/>
              <w:rPr>
                <w:rFonts w:cstheme="minorHAnsi"/>
                <w:iCs/>
              </w:rPr>
            </w:pPr>
            <w:r w:rsidRPr="00D97DAA">
              <w:rPr>
                <w:rFonts w:cstheme="minorHAnsi"/>
                <w:iCs/>
              </w:rPr>
              <w:fldChar w:fldCharType="begin"/>
            </w:r>
            <w:r w:rsidRPr="00D97DAA">
              <w:rPr>
                <w:rFonts w:cstheme="minorHAnsi"/>
                <w:iCs/>
              </w:rPr>
              <w:instrText xml:space="preserve"> REF _Ref409684547 \h  \* MERGEFORMAT </w:instrText>
            </w:r>
            <w:r w:rsidRPr="00D97DAA">
              <w:rPr>
                <w:rFonts w:cstheme="minorHAnsi"/>
                <w:iCs/>
              </w:rPr>
            </w:r>
            <w:r w:rsidRPr="00D97DAA">
              <w:rPr>
                <w:rFonts w:cstheme="minorHAnsi"/>
                <w:iCs/>
              </w:rPr>
              <w:fldChar w:fldCharType="separate"/>
            </w:r>
            <w:r w:rsidR="001633E4" w:rsidRPr="00D97DAA">
              <w:rPr>
                <w:noProof/>
              </w:rPr>
              <w:t>4</w:t>
            </w:r>
            <w:r w:rsidRPr="00D97DAA">
              <w:rPr>
                <w:rFonts w:cstheme="minorHAnsi"/>
                <w:iCs/>
              </w:rPr>
              <w:fldChar w:fldCharType="end"/>
            </w:r>
          </w:p>
        </w:tc>
        <w:tc>
          <w:tcPr>
            <w:tcW w:w="1263" w:type="pct"/>
            <w:vAlign w:val="center"/>
          </w:tcPr>
          <w:p w14:paraId="5D3450FF" w14:textId="39BA0319" w:rsidR="00D37EDC" w:rsidRPr="00D97DAA" w:rsidRDefault="00D37EDC" w:rsidP="007D3758">
            <w:pPr>
              <w:widowControl w:val="0"/>
              <w:overflowPunct w:val="0"/>
              <w:autoSpaceDE w:val="0"/>
              <w:autoSpaceDN w:val="0"/>
              <w:adjustRightInd w:val="0"/>
              <w:spacing w:before="60" w:after="60"/>
              <w:jc w:val="center"/>
              <w:rPr>
                <w:rFonts w:cstheme="minorHAnsi"/>
                <w:iCs/>
              </w:rPr>
            </w:pPr>
            <w:r w:rsidRPr="00D97DAA">
              <w:rPr>
                <w:rFonts w:cstheme="minorHAnsi"/>
                <w:iCs/>
              </w:rPr>
              <w:t>Manejo de lixiviados</w:t>
            </w:r>
            <w:r w:rsidR="003643A7" w:rsidRPr="00D97DAA">
              <w:rPr>
                <w:rFonts w:cstheme="minorHAnsi"/>
                <w:iCs/>
              </w:rPr>
              <w:t>.</w:t>
            </w:r>
          </w:p>
          <w:p w14:paraId="3B142DE3" w14:textId="3841DAEC" w:rsidR="00D37EDC" w:rsidRPr="00D97DAA" w:rsidRDefault="00C424EE" w:rsidP="007D3758">
            <w:pPr>
              <w:widowControl w:val="0"/>
              <w:overflowPunct w:val="0"/>
              <w:autoSpaceDE w:val="0"/>
              <w:autoSpaceDN w:val="0"/>
              <w:adjustRightInd w:val="0"/>
              <w:spacing w:before="60" w:after="60"/>
              <w:jc w:val="center"/>
              <w:rPr>
                <w:rFonts w:cstheme="minorHAnsi"/>
                <w:iCs/>
              </w:rPr>
            </w:pPr>
            <w:r w:rsidRPr="00D97DAA">
              <w:rPr>
                <w:rFonts w:cstheme="minorHAnsi"/>
                <w:iCs/>
              </w:rPr>
              <w:t>Control de la Impermeabilización de F</w:t>
            </w:r>
            <w:r w:rsidR="00D37EDC" w:rsidRPr="00D97DAA">
              <w:rPr>
                <w:rFonts w:cstheme="minorHAnsi"/>
                <w:iCs/>
              </w:rPr>
              <w:t>ondo en las Celdas de Seguridad</w:t>
            </w:r>
            <w:r w:rsidR="003643A7" w:rsidRPr="00D97DAA">
              <w:rPr>
                <w:rFonts w:cstheme="minorHAnsi"/>
                <w:iCs/>
              </w:rPr>
              <w:t>.</w:t>
            </w:r>
          </w:p>
        </w:tc>
        <w:tc>
          <w:tcPr>
            <w:tcW w:w="1653" w:type="pct"/>
            <w:vAlign w:val="center"/>
          </w:tcPr>
          <w:p w14:paraId="103142D9" w14:textId="77777777" w:rsidR="00D37EDC" w:rsidRPr="00D97DAA" w:rsidRDefault="00D37EDC" w:rsidP="007D3758">
            <w:pPr>
              <w:spacing w:before="60" w:after="60"/>
              <w:rPr>
                <w:b/>
              </w:rPr>
            </w:pPr>
            <w:r w:rsidRPr="00D97DAA">
              <w:rPr>
                <w:rFonts w:cstheme="minorHAnsi"/>
                <w:b/>
              </w:rPr>
              <w:t>RCA N° 181/2008</w:t>
            </w:r>
          </w:p>
          <w:p w14:paraId="4CDE2917" w14:textId="77777777" w:rsidR="00D37EDC" w:rsidRPr="00D97DAA" w:rsidRDefault="00D37EDC" w:rsidP="00D37EDC">
            <w:pPr>
              <w:spacing w:before="60" w:after="60"/>
              <w:rPr>
                <w:rFonts w:cstheme="minorHAnsi"/>
              </w:rPr>
            </w:pPr>
            <w:r w:rsidRPr="00D97DAA">
              <w:rPr>
                <w:b/>
              </w:rPr>
              <w:t>Considerando</w:t>
            </w:r>
            <w:r w:rsidRPr="00D97DAA">
              <w:t xml:space="preserve"> </w:t>
            </w:r>
            <w:r w:rsidRPr="00D97DAA">
              <w:rPr>
                <w:b/>
              </w:rPr>
              <w:t>6.2: h)</w:t>
            </w:r>
            <w:r w:rsidRPr="00D97DAA">
              <w:t>. […]. La colocación de la arcilla y de las membranas de impermeabilización, estarán certificadas por un laboratorio externo de ensayo de materiales certificado.</w:t>
            </w:r>
          </w:p>
        </w:tc>
        <w:tc>
          <w:tcPr>
            <w:tcW w:w="1653" w:type="pct"/>
            <w:vAlign w:val="center"/>
          </w:tcPr>
          <w:p w14:paraId="01DB4248" w14:textId="27AE66A1" w:rsidR="00D37EDC" w:rsidRPr="00D97DAA" w:rsidRDefault="00D37EDC" w:rsidP="00D37EDC">
            <w:pPr>
              <w:widowControl w:val="0"/>
              <w:overflowPunct w:val="0"/>
              <w:autoSpaceDE w:val="0"/>
              <w:autoSpaceDN w:val="0"/>
              <w:adjustRightInd w:val="0"/>
              <w:spacing w:before="60" w:after="60"/>
              <w:rPr>
                <w:rFonts w:cstheme="minorHAnsi"/>
              </w:rPr>
            </w:pPr>
            <w:r w:rsidRPr="00D97DAA">
              <w:rPr>
                <w:rFonts w:cstheme="minorHAnsi"/>
              </w:rPr>
              <w:t xml:space="preserve">Si bien el Titular hace entrega de un ensayo de material realizado a </w:t>
            </w:r>
            <w:r w:rsidR="006E7BC5" w:rsidRPr="00D97DAA">
              <w:rPr>
                <w:rFonts w:cstheme="minorHAnsi"/>
              </w:rPr>
              <w:t>la a</w:t>
            </w:r>
            <w:r w:rsidRPr="00D97DAA">
              <w:rPr>
                <w:rFonts w:cstheme="minorHAnsi"/>
              </w:rPr>
              <w:t>rcilla utilizada como capa imper</w:t>
            </w:r>
            <w:r w:rsidR="006E7BC5" w:rsidRPr="00D97DAA">
              <w:rPr>
                <w:rFonts w:cstheme="minorHAnsi"/>
              </w:rPr>
              <w:t>meable del relleno de seguridad,</w:t>
            </w:r>
            <w:r w:rsidRPr="00D97DAA">
              <w:rPr>
                <w:rFonts w:cstheme="minorHAnsi"/>
              </w:rPr>
              <w:t xml:space="preserve"> LIEMUN, señala que </w:t>
            </w:r>
            <w:r w:rsidRPr="00D97DAA">
              <w:rPr>
                <w:rFonts w:cstheme="minorHAnsi"/>
                <w:i/>
              </w:rPr>
              <w:t>“</w:t>
            </w:r>
            <w:r w:rsidRPr="00D97DAA">
              <w:rPr>
                <w:i/>
              </w:rPr>
              <w:t>El ensayo de permeabilidad no está dentro del alcance de la acreditación”</w:t>
            </w:r>
            <w:r w:rsidRPr="00D97DAA">
              <w:t>.</w:t>
            </w:r>
          </w:p>
        </w:tc>
      </w:tr>
      <w:tr w:rsidR="00B949C8" w:rsidRPr="00D97DAA" w14:paraId="7B81059F" w14:textId="77777777" w:rsidTr="00097305">
        <w:trPr>
          <w:trHeight w:val="3458"/>
          <w:jc w:val="center"/>
        </w:trPr>
        <w:tc>
          <w:tcPr>
            <w:tcW w:w="431" w:type="pct"/>
            <w:vAlign w:val="center"/>
          </w:tcPr>
          <w:p w14:paraId="03446636" w14:textId="77777777" w:rsidR="00B949C8" w:rsidRPr="00D97DAA" w:rsidRDefault="00B949C8" w:rsidP="007D3758">
            <w:pPr>
              <w:widowControl w:val="0"/>
              <w:overflowPunct w:val="0"/>
              <w:autoSpaceDE w:val="0"/>
              <w:autoSpaceDN w:val="0"/>
              <w:adjustRightInd w:val="0"/>
              <w:spacing w:before="60" w:after="60"/>
              <w:jc w:val="center"/>
              <w:rPr>
                <w:rFonts w:cstheme="minorHAnsi"/>
                <w:iCs/>
              </w:rPr>
            </w:pPr>
            <w:r w:rsidRPr="00D97DAA">
              <w:rPr>
                <w:rFonts w:cstheme="minorHAnsi"/>
                <w:iCs/>
              </w:rPr>
              <w:lastRenderedPageBreak/>
              <w:fldChar w:fldCharType="begin"/>
            </w:r>
            <w:r w:rsidRPr="00D97DAA">
              <w:rPr>
                <w:rFonts w:cstheme="minorHAnsi"/>
                <w:iCs/>
              </w:rPr>
              <w:instrText xml:space="preserve"> REF _Ref409684547 \h  \* MERGEFORMAT </w:instrText>
            </w:r>
            <w:r w:rsidRPr="00D97DAA">
              <w:rPr>
                <w:rFonts w:cstheme="minorHAnsi"/>
                <w:iCs/>
              </w:rPr>
            </w:r>
            <w:r w:rsidRPr="00D97DAA">
              <w:rPr>
                <w:rFonts w:cstheme="minorHAnsi"/>
                <w:iCs/>
              </w:rPr>
              <w:fldChar w:fldCharType="separate"/>
            </w:r>
            <w:r w:rsidR="001633E4" w:rsidRPr="00D97DAA">
              <w:rPr>
                <w:noProof/>
              </w:rPr>
              <w:t>4</w:t>
            </w:r>
            <w:r w:rsidRPr="00D97DAA">
              <w:rPr>
                <w:rFonts w:cstheme="minorHAnsi"/>
                <w:iCs/>
              </w:rPr>
              <w:fldChar w:fldCharType="end"/>
            </w:r>
          </w:p>
        </w:tc>
        <w:tc>
          <w:tcPr>
            <w:tcW w:w="1263" w:type="pct"/>
            <w:vAlign w:val="center"/>
          </w:tcPr>
          <w:p w14:paraId="7211C6CF" w14:textId="41CC5265" w:rsidR="00B949C8" w:rsidRPr="00D97DAA" w:rsidRDefault="00B949C8" w:rsidP="007D3758">
            <w:pPr>
              <w:widowControl w:val="0"/>
              <w:overflowPunct w:val="0"/>
              <w:autoSpaceDE w:val="0"/>
              <w:autoSpaceDN w:val="0"/>
              <w:adjustRightInd w:val="0"/>
              <w:spacing w:before="60" w:after="60"/>
              <w:jc w:val="center"/>
              <w:rPr>
                <w:rFonts w:cstheme="minorHAnsi"/>
                <w:iCs/>
              </w:rPr>
            </w:pPr>
            <w:r w:rsidRPr="00D97DAA">
              <w:rPr>
                <w:rFonts w:cstheme="minorHAnsi"/>
                <w:iCs/>
              </w:rPr>
              <w:t>Manejo de lixiviados</w:t>
            </w:r>
            <w:r w:rsidR="003643A7" w:rsidRPr="00D97DAA">
              <w:rPr>
                <w:rFonts w:cstheme="minorHAnsi"/>
                <w:iCs/>
              </w:rPr>
              <w:t>.</w:t>
            </w:r>
          </w:p>
          <w:p w14:paraId="2F04DEF3" w14:textId="6CB0AEDF" w:rsidR="00B949C8" w:rsidRPr="00D97DAA" w:rsidRDefault="00C424EE" w:rsidP="007D3758">
            <w:pPr>
              <w:widowControl w:val="0"/>
              <w:overflowPunct w:val="0"/>
              <w:autoSpaceDE w:val="0"/>
              <w:autoSpaceDN w:val="0"/>
              <w:adjustRightInd w:val="0"/>
              <w:spacing w:before="60" w:after="60"/>
              <w:jc w:val="center"/>
              <w:rPr>
                <w:rFonts w:cstheme="minorHAnsi"/>
                <w:iCs/>
              </w:rPr>
            </w:pPr>
            <w:r w:rsidRPr="00D97DAA">
              <w:rPr>
                <w:rFonts w:cstheme="minorHAnsi"/>
                <w:iCs/>
              </w:rPr>
              <w:t>Control de la I</w:t>
            </w:r>
            <w:r w:rsidR="00B949C8" w:rsidRPr="00D97DAA">
              <w:rPr>
                <w:rFonts w:cstheme="minorHAnsi"/>
                <w:iCs/>
              </w:rPr>
              <w:t>mpermeabili</w:t>
            </w:r>
            <w:r w:rsidRPr="00D97DAA">
              <w:rPr>
                <w:rFonts w:cstheme="minorHAnsi"/>
                <w:iCs/>
              </w:rPr>
              <w:t>zación de F</w:t>
            </w:r>
            <w:r w:rsidR="00B949C8" w:rsidRPr="00D97DAA">
              <w:rPr>
                <w:rFonts w:cstheme="minorHAnsi"/>
                <w:iCs/>
              </w:rPr>
              <w:t>ondo en las Celdas de Seguridad</w:t>
            </w:r>
            <w:r w:rsidR="003643A7" w:rsidRPr="00D97DAA">
              <w:rPr>
                <w:rFonts w:cstheme="minorHAnsi"/>
                <w:iCs/>
              </w:rPr>
              <w:t>.</w:t>
            </w:r>
          </w:p>
        </w:tc>
        <w:tc>
          <w:tcPr>
            <w:tcW w:w="1653" w:type="pct"/>
            <w:vAlign w:val="center"/>
          </w:tcPr>
          <w:p w14:paraId="68E9E279" w14:textId="77777777" w:rsidR="00B949C8" w:rsidRPr="00D97DAA" w:rsidRDefault="00B949C8" w:rsidP="00B949C8">
            <w:pPr>
              <w:spacing w:before="60" w:after="60"/>
              <w:rPr>
                <w:b/>
              </w:rPr>
            </w:pPr>
            <w:r w:rsidRPr="00D97DAA">
              <w:rPr>
                <w:rFonts w:cstheme="minorHAnsi"/>
                <w:b/>
              </w:rPr>
              <w:t>RCA N° 181/2008</w:t>
            </w:r>
          </w:p>
          <w:p w14:paraId="6FA21FC2" w14:textId="77777777" w:rsidR="00395B46" w:rsidRPr="00D97DAA" w:rsidRDefault="00395B46" w:rsidP="00395B46">
            <w:pPr>
              <w:spacing w:before="60" w:after="60"/>
              <w:rPr>
                <w:rFonts w:cstheme="minorHAnsi"/>
                <w:b/>
              </w:rPr>
            </w:pPr>
            <w:r w:rsidRPr="00D97DAA">
              <w:rPr>
                <w:rFonts w:cstheme="minorHAnsi"/>
                <w:b/>
              </w:rPr>
              <w:t>RCA N° 181/2008</w:t>
            </w:r>
          </w:p>
          <w:p w14:paraId="39A95395" w14:textId="428E950E" w:rsidR="00395B46" w:rsidRPr="00D97DAA" w:rsidRDefault="00395B46" w:rsidP="00395B46">
            <w:pPr>
              <w:spacing w:before="60" w:after="60"/>
              <w:rPr>
                <w:b/>
              </w:rPr>
            </w:pPr>
            <w:r w:rsidRPr="00D97DAA">
              <w:rPr>
                <w:rFonts w:cstheme="minorHAnsi"/>
                <w:b/>
              </w:rPr>
              <w:t>Considerando 3.3. b.2.</w:t>
            </w:r>
            <w:r w:rsidRPr="00D97DAA">
              <w:rPr>
                <w:rFonts w:cstheme="minorHAnsi"/>
              </w:rPr>
              <w:t xml:space="preserve"> […].</w:t>
            </w:r>
            <w:r w:rsidRPr="00D97DAA">
              <w:t>Se consid</w:t>
            </w:r>
            <w:r w:rsidR="006E7BC5" w:rsidRPr="00D97DAA">
              <w:t>era informar mensualmente a la A</w:t>
            </w:r>
            <w:r w:rsidRPr="00D97DAA">
              <w:t>utoridad respecto a los resultados de los monitoreos. […].</w:t>
            </w:r>
          </w:p>
          <w:p w14:paraId="2FF84995" w14:textId="77777777" w:rsidR="00B949C8" w:rsidRPr="00D97DAA" w:rsidRDefault="00B949C8" w:rsidP="00395B46">
            <w:pPr>
              <w:spacing w:before="60" w:after="60"/>
              <w:rPr>
                <w:b/>
              </w:rPr>
            </w:pPr>
            <w:r w:rsidRPr="00D97DAA">
              <w:rPr>
                <w:b/>
              </w:rPr>
              <w:t xml:space="preserve">Considerando 7.1: </w:t>
            </w:r>
            <w:r w:rsidRPr="00D97DAA">
              <w:t>Se realizará el monitoreo e inspección de lixiviados dentro de cada Relleno de Residuos Peligrosos diariamente. […].</w:t>
            </w:r>
          </w:p>
        </w:tc>
        <w:tc>
          <w:tcPr>
            <w:tcW w:w="1653" w:type="pct"/>
            <w:vAlign w:val="center"/>
          </w:tcPr>
          <w:p w14:paraId="632B936C" w14:textId="77777777" w:rsidR="00B949C8" w:rsidRPr="00D97DAA" w:rsidRDefault="00395B46" w:rsidP="00395B46">
            <w:pPr>
              <w:widowControl w:val="0"/>
              <w:overflowPunct w:val="0"/>
              <w:autoSpaceDE w:val="0"/>
              <w:autoSpaceDN w:val="0"/>
              <w:adjustRightInd w:val="0"/>
              <w:spacing w:before="60" w:after="60"/>
              <w:rPr>
                <w:rFonts w:eastAsia="Times New Roman"/>
                <w:bCs/>
                <w:color w:val="000000"/>
                <w:lang w:eastAsia="es-CL"/>
              </w:rPr>
            </w:pPr>
            <w:r w:rsidRPr="00D97DAA">
              <w:rPr>
                <w:rFonts w:eastAsia="Times New Roman"/>
                <w:bCs/>
                <w:color w:val="000000"/>
                <w:lang w:eastAsia="es-CL"/>
              </w:rPr>
              <w:t>Titular informó, que a la fecha no se han detectado lixiviados en ninguno de los dos depósitos con acumulación de residuos, por lo que no se han generado reportes a la autoridad pese al compromiso de informar mensualmente los resultados de estos monitoreos.</w:t>
            </w:r>
          </w:p>
          <w:p w14:paraId="19C37C37" w14:textId="7C413BDF" w:rsidR="0060648D" w:rsidRPr="00D97DAA" w:rsidRDefault="0060648D" w:rsidP="00F84726">
            <w:pPr>
              <w:widowControl w:val="0"/>
              <w:overflowPunct w:val="0"/>
              <w:autoSpaceDE w:val="0"/>
              <w:autoSpaceDN w:val="0"/>
              <w:adjustRightInd w:val="0"/>
              <w:spacing w:before="60" w:after="60"/>
              <w:rPr>
                <w:rFonts w:cstheme="minorHAnsi"/>
              </w:rPr>
            </w:pPr>
            <w:r w:rsidRPr="00D97DAA">
              <w:rPr>
                <w:rFonts w:eastAsia="Times New Roman"/>
                <w:bCs/>
                <w:color w:val="000000"/>
                <w:lang w:eastAsia="es-CL"/>
              </w:rPr>
              <w:t xml:space="preserve">Adicionalmente, el Titular tomo la determinación de cambiar la frecuencia de monitoreo de lixiviados de diaria a semanal, modificación operacional. Modificación operacional, que a la fecha de realizada la inspección ambiental, no había sido </w:t>
            </w:r>
            <w:r w:rsidR="00F84726" w:rsidRPr="00D97DAA">
              <w:rPr>
                <w:rFonts w:eastAsia="Times New Roman"/>
                <w:bCs/>
                <w:color w:val="000000"/>
                <w:lang w:eastAsia="es-CL"/>
              </w:rPr>
              <w:t xml:space="preserve">sometida a consulta en </w:t>
            </w:r>
            <w:r w:rsidR="006E7BC5" w:rsidRPr="00D97DAA">
              <w:rPr>
                <w:rFonts w:eastAsia="Times New Roman"/>
                <w:bCs/>
                <w:color w:val="000000"/>
                <w:lang w:eastAsia="es-CL"/>
              </w:rPr>
              <w:t>e</w:t>
            </w:r>
            <w:r w:rsidR="00E0622E" w:rsidRPr="00D97DAA">
              <w:rPr>
                <w:rFonts w:eastAsia="Times New Roman"/>
                <w:bCs/>
                <w:color w:val="000000"/>
                <w:lang w:eastAsia="es-CL"/>
              </w:rPr>
              <w:t>l</w:t>
            </w:r>
            <w:r w:rsidR="00F84726" w:rsidRPr="00D97DAA">
              <w:rPr>
                <w:rFonts w:eastAsia="Times New Roman"/>
                <w:bCs/>
                <w:color w:val="000000"/>
                <w:lang w:eastAsia="es-CL"/>
              </w:rPr>
              <w:t xml:space="preserve"> </w:t>
            </w:r>
            <w:r w:rsidRPr="00D97DAA">
              <w:rPr>
                <w:rFonts w:eastAsia="Times New Roman"/>
                <w:bCs/>
                <w:color w:val="000000"/>
                <w:lang w:eastAsia="es-CL"/>
              </w:rPr>
              <w:t>SEA.</w:t>
            </w:r>
          </w:p>
        </w:tc>
      </w:tr>
      <w:tr w:rsidR="00B949C8" w:rsidRPr="00D97DAA" w14:paraId="51EAEA35" w14:textId="77777777" w:rsidTr="00097305">
        <w:trPr>
          <w:trHeight w:val="3458"/>
          <w:jc w:val="center"/>
        </w:trPr>
        <w:tc>
          <w:tcPr>
            <w:tcW w:w="431" w:type="pct"/>
            <w:vAlign w:val="center"/>
          </w:tcPr>
          <w:p w14:paraId="1FC19515" w14:textId="77777777" w:rsidR="00B949C8" w:rsidRPr="00D97DAA" w:rsidRDefault="007A396D" w:rsidP="00931951">
            <w:pPr>
              <w:widowControl w:val="0"/>
              <w:overflowPunct w:val="0"/>
              <w:autoSpaceDE w:val="0"/>
              <w:autoSpaceDN w:val="0"/>
              <w:adjustRightInd w:val="0"/>
              <w:spacing w:before="60" w:after="60"/>
              <w:jc w:val="center"/>
              <w:rPr>
                <w:rFonts w:cstheme="minorHAnsi"/>
                <w:iCs/>
              </w:rPr>
            </w:pPr>
            <w:r w:rsidRPr="00D97DAA">
              <w:rPr>
                <w:rFonts w:cstheme="minorHAnsi"/>
                <w:iCs/>
              </w:rPr>
              <w:fldChar w:fldCharType="begin"/>
            </w:r>
            <w:r w:rsidRPr="00D97DAA">
              <w:rPr>
                <w:rFonts w:cstheme="minorHAnsi"/>
                <w:iCs/>
              </w:rPr>
              <w:instrText xml:space="preserve"> REF _Ref408827313 \h  \* MERGEFORMAT </w:instrText>
            </w:r>
            <w:r w:rsidRPr="00D97DAA">
              <w:rPr>
                <w:rFonts w:cstheme="minorHAnsi"/>
                <w:iCs/>
              </w:rPr>
            </w:r>
            <w:r w:rsidRPr="00D97DAA">
              <w:rPr>
                <w:rFonts w:cstheme="minorHAnsi"/>
                <w:iCs/>
              </w:rPr>
              <w:fldChar w:fldCharType="separate"/>
            </w:r>
            <w:r w:rsidR="001633E4" w:rsidRPr="00D97DAA">
              <w:rPr>
                <w:noProof/>
              </w:rPr>
              <w:t>6</w:t>
            </w:r>
            <w:r w:rsidRPr="00D97DAA">
              <w:rPr>
                <w:rFonts w:cstheme="minorHAnsi"/>
                <w:iCs/>
              </w:rPr>
              <w:fldChar w:fldCharType="end"/>
            </w:r>
          </w:p>
        </w:tc>
        <w:tc>
          <w:tcPr>
            <w:tcW w:w="1263" w:type="pct"/>
            <w:vAlign w:val="center"/>
          </w:tcPr>
          <w:p w14:paraId="608104E5" w14:textId="760F23B6" w:rsidR="00B949C8" w:rsidRPr="00D97DAA" w:rsidRDefault="00C424EE" w:rsidP="00931951">
            <w:pPr>
              <w:widowControl w:val="0"/>
              <w:overflowPunct w:val="0"/>
              <w:autoSpaceDE w:val="0"/>
              <w:autoSpaceDN w:val="0"/>
              <w:adjustRightInd w:val="0"/>
              <w:spacing w:before="60" w:after="60"/>
              <w:jc w:val="center"/>
              <w:rPr>
                <w:rFonts w:cstheme="minorHAnsi"/>
                <w:iCs/>
              </w:rPr>
            </w:pPr>
            <w:r w:rsidRPr="00D97DAA">
              <w:rPr>
                <w:rFonts w:cstheme="minorHAnsi"/>
                <w:iCs/>
              </w:rPr>
              <w:t>Plan de C</w:t>
            </w:r>
            <w:r w:rsidR="007A396D" w:rsidRPr="00D97DAA">
              <w:rPr>
                <w:rFonts w:cstheme="minorHAnsi"/>
                <w:iCs/>
              </w:rPr>
              <w:t>ontingencia</w:t>
            </w:r>
            <w:r w:rsidR="003643A7" w:rsidRPr="00D97DAA">
              <w:rPr>
                <w:rFonts w:cstheme="minorHAnsi"/>
                <w:iCs/>
              </w:rPr>
              <w:t>.</w:t>
            </w:r>
          </w:p>
        </w:tc>
        <w:tc>
          <w:tcPr>
            <w:tcW w:w="1653" w:type="pct"/>
            <w:vAlign w:val="center"/>
          </w:tcPr>
          <w:p w14:paraId="50A59CDB" w14:textId="77777777" w:rsidR="00DA625C" w:rsidRPr="00D97DAA" w:rsidRDefault="00DA625C" w:rsidP="00DA625C">
            <w:pPr>
              <w:spacing w:before="60" w:after="60"/>
              <w:rPr>
                <w:rFonts w:cstheme="minorHAnsi"/>
                <w:b/>
              </w:rPr>
            </w:pPr>
            <w:r w:rsidRPr="00D97DAA">
              <w:rPr>
                <w:rFonts w:cstheme="minorHAnsi"/>
                <w:b/>
              </w:rPr>
              <w:t>RCA N° 181/2008</w:t>
            </w:r>
          </w:p>
          <w:p w14:paraId="7C7F6B53" w14:textId="77777777" w:rsidR="00DA625C" w:rsidRPr="00D97DAA" w:rsidRDefault="00DA625C" w:rsidP="00DA625C">
            <w:pPr>
              <w:spacing w:before="60" w:after="60"/>
              <w:rPr>
                <w:b/>
              </w:rPr>
            </w:pPr>
            <w:r w:rsidRPr="00D97DAA">
              <w:rPr>
                <w:b/>
              </w:rPr>
              <w:t xml:space="preserve">Considerando 8.: </w:t>
            </w:r>
            <w:r w:rsidRPr="00D97DAA">
              <w:t>En el Anexo 8 de la Adenda 2 se presenta Plan de contingencia a aplicar dentro del CMRI y en Rutas Carreteras.</w:t>
            </w:r>
          </w:p>
          <w:p w14:paraId="3F455354" w14:textId="77777777" w:rsidR="00DA625C" w:rsidRPr="00D97DAA" w:rsidRDefault="00DA625C" w:rsidP="00DA625C">
            <w:pPr>
              <w:spacing w:before="60" w:after="60"/>
              <w:ind w:left="210"/>
              <w:rPr>
                <w:b/>
              </w:rPr>
            </w:pPr>
            <w:r w:rsidRPr="00D97DAA">
              <w:rPr>
                <w:b/>
              </w:rPr>
              <w:t xml:space="preserve">Anexo 8 Adenda N° 2. </w:t>
            </w:r>
          </w:p>
          <w:p w14:paraId="619A80E0" w14:textId="77777777" w:rsidR="00DA625C" w:rsidRPr="00D97DAA" w:rsidRDefault="00DA625C" w:rsidP="00DA625C">
            <w:pPr>
              <w:spacing w:before="60" w:after="60"/>
              <w:ind w:left="210"/>
              <w:rPr>
                <w:b/>
              </w:rPr>
            </w:pPr>
            <w:r w:rsidRPr="00D97DAA">
              <w:rPr>
                <w:b/>
              </w:rPr>
              <w:t>BRIGADAS DE INTERVENCIÓN</w:t>
            </w:r>
          </w:p>
          <w:p w14:paraId="7F4EF686" w14:textId="77777777" w:rsidR="00DA625C" w:rsidRPr="00D97DAA" w:rsidRDefault="00DA625C" w:rsidP="006E7BC5">
            <w:pPr>
              <w:spacing w:before="60" w:after="60"/>
            </w:pPr>
            <w:r w:rsidRPr="00D97DAA">
              <w:t>En el Plan de Contingencias del CMRI se ha considerado la formación de una organización que tenga la finalidad de controlar una emergencia en su etapa inicial y pueda también mantener el control y/o mitigación de los efectos de esta hasta la llegada del personal de apoyo externo solicitado.</w:t>
            </w:r>
          </w:p>
          <w:p w14:paraId="13547B21" w14:textId="77777777" w:rsidR="00DA625C" w:rsidRPr="00D97DAA" w:rsidRDefault="00DA625C" w:rsidP="00DA625C">
            <w:pPr>
              <w:spacing w:before="60" w:after="60"/>
              <w:ind w:left="210"/>
              <w:rPr>
                <w:b/>
              </w:rPr>
            </w:pPr>
            <w:r w:rsidRPr="00D97DAA">
              <w:rPr>
                <w:b/>
              </w:rPr>
              <w:t>Brigada Contra Incendios (BIC)</w:t>
            </w:r>
          </w:p>
          <w:p w14:paraId="2B044BA0" w14:textId="77777777" w:rsidR="00B949C8" w:rsidRPr="00D97DAA" w:rsidRDefault="00DA625C" w:rsidP="00DA625C">
            <w:pPr>
              <w:spacing w:before="60" w:after="60"/>
              <w:rPr>
                <w:rFonts w:cstheme="minorHAnsi"/>
              </w:rPr>
            </w:pPr>
            <w:r w:rsidRPr="00D97DAA">
              <w:rPr>
                <w:b/>
              </w:rPr>
              <w:t>Considerando 8.3.:</w:t>
            </w:r>
            <w:r w:rsidRPr="00D97DAA">
              <w:t xml:space="preserve"> […]. El CMRI contará con sistemas de detección contra incendio que les permite detectar la presencia de humo o aumento de temperatura en el interior del recinto, ante lo cual los sensores accionarán las alarmas correspondientes.</w:t>
            </w:r>
          </w:p>
        </w:tc>
        <w:tc>
          <w:tcPr>
            <w:tcW w:w="1653" w:type="pct"/>
            <w:vAlign w:val="center"/>
          </w:tcPr>
          <w:p w14:paraId="5ED5FA29" w14:textId="77777777" w:rsidR="00B949C8" w:rsidRPr="00D97DAA" w:rsidRDefault="00DA625C" w:rsidP="00F51782">
            <w:pPr>
              <w:widowControl w:val="0"/>
              <w:overflowPunct w:val="0"/>
              <w:autoSpaceDE w:val="0"/>
              <w:autoSpaceDN w:val="0"/>
              <w:adjustRightInd w:val="0"/>
              <w:spacing w:before="60" w:after="60"/>
              <w:rPr>
                <w:rFonts w:cstheme="minorHAnsi"/>
              </w:rPr>
            </w:pPr>
            <w:r w:rsidRPr="00D97DAA">
              <w:rPr>
                <w:rFonts w:cstheme="minorHAnsi"/>
              </w:rPr>
              <w:t>El proyecto no cuenta con sistema de detección de incendios instalado, ni con la Brigada Contra Incendios (BIC) comprometida durante el proceso de evaluación ambiental.</w:t>
            </w:r>
          </w:p>
        </w:tc>
      </w:tr>
      <w:tr w:rsidR="00B949C8" w:rsidRPr="00D97DAA" w14:paraId="336EFAAF" w14:textId="77777777" w:rsidTr="00097305">
        <w:trPr>
          <w:trHeight w:val="4365"/>
          <w:jc w:val="center"/>
        </w:trPr>
        <w:tc>
          <w:tcPr>
            <w:tcW w:w="431" w:type="pct"/>
            <w:vAlign w:val="center"/>
          </w:tcPr>
          <w:p w14:paraId="3C27E200" w14:textId="77777777" w:rsidR="00B949C8" w:rsidRPr="00D97DAA" w:rsidRDefault="00333A06" w:rsidP="00931951">
            <w:pPr>
              <w:widowControl w:val="0"/>
              <w:overflowPunct w:val="0"/>
              <w:autoSpaceDE w:val="0"/>
              <w:autoSpaceDN w:val="0"/>
              <w:adjustRightInd w:val="0"/>
              <w:spacing w:before="60" w:after="60"/>
              <w:jc w:val="center"/>
              <w:rPr>
                <w:rFonts w:cstheme="minorHAnsi"/>
                <w:iCs/>
              </w:rPr>
            </w:pPr>
            <w:r w:rsidRPr="00D97DAA">
              <w:rPr>
                <w:rFonts w:cstheme="minorHAnsi"/>
                <w:iCs/>
              </w:rPr>
              <w:lastRenderedPageBreak/>
              <w:fldChar w:fldCharType="begin"/>
            </w:r>
            <w:r w:rsidRPr="00D97DAA">
              <w:rPr>
                <w:rFonts w:cstheme="minorHAnsi"/>
                <w:iCs/>
              </w:rPr>
              <w:instrText xml:space="preserve"> REF _Ref408908198 \h  \* MERGEFORMAT </w:instrText>
            </w:r>
            <w:r w:rsidRPr="00D97DAA">
              <w:rPr>
                <w:rFonts w:cstheme="minorHAnsi"/>
                <w:iCs/>
              </w:rPr>
            </w:r>
            <w:r w:rsidRPr="00D97DAA">
              <w:rPr>
                <w:rFonts w:cstheme="minorHAnsi"/>
                <w:iCs/>
              </w:rPr>
              <w:fldChar w:fldCharType="separate"/>
            </w:r>
            <w:r w:rsidR="001633E4" w:rsidRPr="00D97DAA">
              <w:rPr>
                <w:noProof/>
              </w:rPr>
              <w:t>7</w:t>
            </w:r>
            <w:r w:rsidRPr="00D97DAA">
              <w:rPr>
                <w:rFonts w:cstheme="minorHAnsi"/>
                <w:iCs/>
              </w:rPr>
              <w:fldChar w:fldCharType="end"/>
            </w:r>
          </w:p>
        </w:tc>
        <w:tc>
          <w:tcPr>
            <w:tcW w:w="1263" w:type="pct"/>
            <w:vAlign w:val="center"/>
          </w:tcPr>
          <w:p w14:paraId="6115DF4F" w14:textId="51F7D27F" w:rsidR="00333A06" w:rsidRPr="00D97DAA" w:rsidRDefault="00C424EE" w:rsidP="00333A06">
            <w:pPr>
              <w:widowControl w:val="0"/>
              <w:overflowPunct w:val="0"/>
              <w:autoSpaceDE w:val="0"/>
              <w:autoSpaceDN w:val="0"/>
              <w:adjustRightInd w:val="0"/>
              <w:spacing w:before="60" w:after="60"/>
              <w:jc w:val="center"/>
              <w:rPr>
                <w:rFonts w:cstheme="minorHAnsi"/>
                <w:iCs/>
              </w:rPr>
            </w:pPr>
            <w:r w:rsidRPr="00D97DAA">
              <w:rPr>
                <w:rFonts w:cstheme="minorHAnsi"/>
                <w:iCs/>
              </w:rPr>
              <w:t>Manejo y Conducción de Aguas L</w:t>
            </w:r>
            <w:r w:rsidR="00333A06" w:rsidRPr="00D97DAA">
              <w:rPr>
                <w:rFonts w:cstheme="minorHAnsi"/>
                <w:iCs/>
              </w:rPr>
              <w:t>luvia</w:t>
            </w:r>
            <w:r w:rsidR="003643A7" w:rsidRPr="00D97DAA">
              <w:rPr>
                <w:rFonts w:cstheme="minorHAnsi"/>
                <w:iCs/>
              </w:rPr>
              <w:t>.</w:t>
            </w:r>
          </w:p>
          <w:p w14:paraId="1F24B437" w14:textId="7F50EA3C" w:rsidR="00B949C8" w:rsidRPr="00D97DAA" w:rsidRDefault="00C424EE" w:rsidP="00333A06">
            <w:pPr>
              <w:widowControl w:val="0"/>
              <w:overflowPunct w:val="0"/>
              <w:autoSpaceDE w:val="0"/>
              <w:autoSpaceDN w:val="0"/>
              <w:adjustRightInd w:val="0"/>
              <w:spacing w:before="60" w:after="60"/>
              <w:jc w:val="center"/>
              <w:rPr>
                <w:rFonts w:cstheme="minorHAnsi"/>
                <w:iCs/>
              </w:rPr>
            </w:pPr>
            <w:r w:rsidRPr="00D97DAA">
              <w:rPr>
                <w:rFonts w:cstheme="minorHAnsi"/>
                <w:iCs/>
              </w:rPr>
              <w:t>Canales de Cintura de los Depósitos de R</w:t>
            </w:r>
            <w:r w:rsidR="00333A06" w:rsidRPr="00D97DAA">
              <w:rPr>
                <w:rFonts w:cstheme="minorHAnsi"/>
                <w:iCs/>
              </w:rPr>
              <w:t>esiduos</w:t>
            </w:r>
            <w:r w:rsidR="003643A7" w:rsidRPr="00D97DAA">
              <w:rPr>
                <w:rFonts w:cstheme="minorHAnsi"/>
                <w:iCs/>
              </w:rPr>
              <w:t>.</w:t>
            </w:r>
          </w:p>
        </w:tc>
        <w:tc>
          <w:tcPr>
            <w:tcW w:w="1653" w:type="pct"/>
            <w:vAlign w:val="center"/>
          </w:tcPr>
          <w:p w14:paraId="5E2265A4" w14:textId="77777777" w:rsidR="00A16BFE" w:rsidRPr="00D97DAA" w:rsidRDefault="00A16BFE" w:rsidP="00A16BFE">
            <w:pPr>
              <w:spacing w:before="60" w:after="60"/>
              <w:rPr>
                <w:rFonts w:cstheme="minorHAnsi"/>
                <w:b/>
              </w:rPr>
            </w:pPr>
            <w:r w:rsidRPr="00D97DAA">
              <w:rPr>
                <w:rFonts w:cstheme="minorHAnsi"/>
                <w:b/>
              </w:rPr>
              <w:t>RCA N° 181/2008</w:t>
            </w:r>
          </w:p>
          <w:p w14:paraId="68A21F3D" w14:textId="77777777" w:rsidR="00B949C8" w:rsidRPr="00D97DAA" w:rsidRDefault="00333A06" w:rsidP="00A16BFE">
            <w:pPr>
              <w:spacing w:before="120" w:after="120"/>
              <w:rPr>
                <w:rFonts w:cstheme="minorHAnsi"/>
              </w:rPr>
            </w:pPr>
            <w:r w:rsidRPr="00D97DAA">
              <w:rPr>
                <w:b/>
              </w:rPr>
              <w:t>Considerando 3.3. b.3.). a):</w:t>
            </w:r>
            <w:r w:rsidRPr="00D97DAA">
              <w:t xml:space="preserve"> </w:t>
            </w:r>
            <w:r w:rsidR="00A16BFE" w:rsidRPr="00D97DAA">
              <w:t xml:space="preserve">[…]. </w:t>
            </w:r>
            <w:r w:rsidRPr="00D97DAA">
              <w:t>El Proyecto considera que la totalidad de los depósitos de seguridad de residuos, tanto industriales como peligrosos, contemplan un nivel de llenado de 80% de su altura útil (10 m de altura), lo que significa una capacidad para retener aguas lluvia de 2.000 mm para cada depósito, cuando se encuentren en el nivel máximo de llenado.</w:t>
            </w:r>
          </w:p>
        </w:tc>
        <w:tc>
          <w:tcPr>
            <w:tcW w:w="1653" w:type="pct"/>
            <w:vAlign w:val="center"/>
          </w:tcPr>
          <w:p w14:paraId="2E955F1F" w14:textId="055C0405" w:rsidR="00B949C8" w:rsidRPr="00D97DAA" w:rsidRDefault="00A16BFE" w:rsidP="00A16BFE">
            <w:pPr>
              <w:widowControl w:val="0"/>
              <w:overflowPunct w:val="0"/>
              <w:autoSpaceDE w:val="0"/>
              <w:autoSpaceDN w:val="0"/>
              <w:adjustRightInd w:val="0"/>
              <w:spacing w:before="60" w:after="60"/>
              <w:rPr>
                <w:rFonts w:cstheme="minorHAnsi"/>
              </w:rPr>
            </w:pPr>
            <w:r w:rsidRPr="00D97DAA">
              <w:rPr>
                <w:rFonts w:ascii="Calibri" w:eastAsia="Times New Roman" w:hAnsi="Calibri"/>
                <w:color w:val="000000"/>
                <w:lang w:eastAsia="es-CL"/>
              </w:rPr>
              <w:t>E</w:t>
            </w:r>
            <w:r w:rsidRPr="00D97DAA">
              <w:t>l nivel de los residuos acumulados en la Celda N° 2, se encontraba a una distancia entre 0,8 y 1 m hasta el borde del pretil de contención. Lo que significa una capacidad para retener aguas lluvia entre 800 y 1.000 mm como máximo, por lo anterior se entiende sobre</w:t>
            </w:r>
            <w:r w:rsidR="006E7BC5" w:rsidRPr="00D97DAA">
              <w:t>p</w:t>
            </w:r>
            <w:r w:rsidRPr="00D97DAA">
              <w:t xml:space="preserve">asado el nivel de llenado </w:t>
            </w:r>
            <w:r w:rsidR="000418D4" w:rsidRPr="00D97DAA">
              <w:t xml:space="preserve">de residuos </w:t>
            </w:r>
            <w:r w:rsidRPr="00D97DAA">
              <w:t>aprobado durante el proceso</w:t>
            </w:r>
            <w:r w:rsidR="006E7BC5" w:rsidRPr="00D97DAA">
              <w:t xml:space="preserve"> de evaluación ambiental del</w:t>
            </w:r>
            <w:r w:rsidRPr="00D97DAA">
              <w:t xml:space="preserve"> proyecto.</w:t>
            </w:r>
          </w:p>
        </w:tc>
      </w:tr>
      <w:tr w:rsidR="002F3592" w:rsidRPr="00D97DAA" w14:paraId="4E7C0882" w14:textId="77777777" w:rsidTr="00097305">
        <w:trPr>
          <w:trHeight w:val="4365"/>
          <w:jc w:val="center"/>
        </w:trPr>
        <w:tc>
          <w:tcPr>
            <w:tcW w:w="431" w:type="pct"/>
            <w:vAlign w:val="center"/>
          </w:tcPr>
          <w:p w14:paraId="4393DDEC" w14:textId="77777777" w:rsidR="002F3592" w:rsidRPr="00D97DAA" w:rsidRDefault="00666927" w:rsidP="00931951">
            <w:pPr>
              <w:widowControl w:val="0"/>
              <w:overflowPunct w:val="0"/>
              <w:autoSpaceDE w:val="0"/>
              <w:autoSpaceDN w:val="0"/>
              <w:adjustRightInd w:val="0"/>
              <w:spacing w:before="60" w:after="60"/>
              <w:jc w:val="center"/>
              <w:rPr>
                <w:rFonts w:cstheme="minorHAnsi"/>
                <w:iCs/>
              </w:rPr>
            </w:pPr>
            <w:r w:rsidRPr="00D97DAA">
              <w:rPr>
                <w:rFonts w:cstheme="minorHAnsi"/>
                <w:iCs/>
              </w:rPr>
              <w:fldChar w:fldCharType="begin"/>
            </w:r>
            <w:r w:rsidRPr="00D97DAA">
              <w:rPr>
                <w:rFonts w:cstheme="minorHAnsi"/>
                <w:iCs/>
              </w:rPr>
              <w:instrText xml:space="preserve"> REF _Ref409689012 \h  \* MERGEFORMAT </w:instrText>
            </w:r>
            <w:r w:rsidRPr="00D97DAA">
              <w:rPr>
                <w:rFonts w:cstheme="minorHAnsi"/>
                <w:iCs/>
              </w:rPr>
            </w:r>
            <w:r w:rsidRPr="00D97DAA">
              <w:rPr>
                <w:rFonts w:cstheme="minorHAnsi"/>
                <w:iCs/>
              </w:rPr>
              <w:fldChar w:fldCharType="separate"/>
            </w:r>
            <w:r w:rsidR="001633E4" w:rsidRPr="00D97DAA">
              <w:rPr>
                <w:noProof/>
              </w:rPr>
              <w:t>8</w:t>
            </w:r>
            <w:r w:rsidRPr="00D97DAA">
              <w:rPr>
                <w:rFonts w:cstheme="minorHAnsi"/>
                <w:iCs/>
              </w:rPr>
              <w:fldChar w:fldCharType="end"/>
            </w:r>
          </w:p>
        </w:tc>
        <w:tc>
          <w:tcPr>
            <w:tcW w:w="1263" w:type="pct"/>
            <w:vAlign w:val="center"/>
          </w:tcPr>
          <w:p w14:paraId="1AB5721D" w14:textId="2EFEAA39" w:rsidR="00666927" w:rsidRPr="00D97DAA" w:rsidRDefault="00C424EE" w:rsidP="00666927">
            <w:pPr>
              <w:widowControl w:val="0"/>
              <w:overflowPunct w:val="0"/>
              <w:autoSpaceDE w:val="0"/>
              <w:autoSpaceDN w:val="0"/>
              <w:adjustRightInd w:val="0"/>
              <w:spacing w:before="60" w:after="60"/>
              <w:jc w:val="center"/>
              <w:rPr>
                <w:rFonts w:cstheme="minorHAnsi"/>
                <w:iCs/>
              </w:rPr>
            </w:pPr>
            <w:r w:rsidRPr="00D97DAA">
              <w:rPr>
                <w:rFonts w:cstheme="minorHAnsi"/>
                <w:iCs/>
              </w:rPr>
              <w:t>Manejo y C</w:t>
            </w:r>
            <w:r w:rsidR="00666927" w:rsidRPr="00D97DAA">
              <w:rPr>
                <w:rFonts w:cstheme="minorHAnsi"/>
                <w:iCs/>
              </w:rPr>
              <w:t>onducción de</w:t>
            </w:r>
            <w:r w:rsidRPr="00D97DAA">
              <w:rPr>
                <w:rFonts w:cstheme="minorHAnsi"/>
                <w:iCs/>
              </w:rPr>
              <w:t xml:space="preserve"> Aguas L</w:t>
            </w:r>
            <w:r w:rsidR="00666927" w:rsidRPr="00D97DAA">
              <w:rPr>
                <w:rFonts w:cstheme="minorHAnsi"/>
                <w:iCs/>
              </w:rPr>
              <w:t>luvia</w:t>
            </w:r>
            <w:r w:rsidR="003643A7" w:rsidRPr="00D97DAA">
              <w:rPr>
                <w:rFonts w:cstheme="minorHAnsi"/>
                <w:iCs/>
              </w:rPr>
              <w:t>.</w:t>
            </w:r>
          </w:p>
          <w:p w14:paraId="3DE79209" w14:textId="1F4B64AC" w:rsidR="002F3592" w:rsidRPr="00D97DAA" w:rsidRDefault="00C424EE" w:rsidP="00931951">
            <w:pPr>
              <w:widowControl w:val="0"/>
              <w:overflowPunct w:val="0"/>
              <w:autoSpaceDE w:val="0"/>
              <w:autoSpaceDN w:val="0"/>
              <w:adjustRightInd w:val="0"/>
              <w:spacing w:before="60" w:after="60"/>
              <w:jc w:val="center"/>
              <w:rPr>
                <w:rFonts w:cstheme="minorHAnsi"/>
                <w:iCs/>
              </w:rPr>
            </w:pPr>
            <w:r w:rsidRPr="00D97DAA">
              <w:rPr>
                <w:rFonts w:cstheme="minorHAnsi"/>
                <w:iCs/>
              </w:rPr>
              <w:t>Canales de C</w:t>
            </w:r>
            <w:r w:rsidR="00666927" w:rsidRPr="00D97DAA">
              <w:rPr>
                <w:rFonts w:cstheme="minorHAnsi"/>
                <w:iCs/>
              </w:rPr>
              <w:t>ontorno</w:t>
            </w:r>
            <w:r w:rsidR="003643A7" w:rsidRPr="00D97DAA">
              <w:rPr>
                <w:rFonts w:cstheme="minorHAnsi"/>
                <w:iCs/>
              </w:rPr>
              <w:t>.</w:t>
            </w:r>
          </w:p>
        </w:tc>
        <w:tc>
          <w:tcPr>
            <w:tcW w:w="1653" w:type="pct"/>
            <w:vAlign w:val="center"/>
          </w:tcPr>
          <w:p w14:paraId="77DA3264" w14:textId="77777777" w:rsidR="00666927" w:rsidRPr="00D97DAA" w:rsidRDefault="00666927" w:rsidP="00666927">
            <w:pPr>
              <w:spacing w:before="60" w:after="60"/>
              <w:rPr>
                <w:rFonts w:cstheme="minorHAnsi"/>
                <w:b/>
                <w:u w:val="single"/>
              </w:rPr>
            </w:pPr>
            <w:r w:rsidRPr="00D97DAA">
              <w:rPr>
                <w:rFonts w:cstheme="minorHAnsi"/>
                <w:b/>
                <w:u w:val="single"/>
              </w:rPr>
              <w:t xml:space="preserve">RCA N° 181/2008 </w:t>
            </w:r>
          </w:p>
          <w:p w14:paraId="08CC1F57" w14:textId="77777777" w:rsidR="00C6012A" w:rsidRPr="00D97DAA" w:rsidRDefault="00666927" w:rsidP="00666927">
            <w:pPr>
              <w:spacing w:before="60" w:after="60"/>
              <w:rPr>
                <w:rFonts w:cstheme="minorHAnsi"/>
              </w:rPr>
            </w:pPr>
            <w:r w:rsidRPr="00D97DAA">
              <w:rPr>
                <w:rFonts w:cstheme="minorHAnsi"/>
                <w:b/>
              </w:rPr>
              <w:t>Considerando 3.3. b.3.). b):</w:t>
            </w:r>
          </w:p>
          <w:p w14:paraId="19DB0D92" w14:textId="77777777" w:rsidR="002F3592" w:rsidRPr="00D97DAA" w:rsidRDefault="00666927" w:rsidP="00666927">
            <w:pPr>
              <w:spacing w:before="60" w:after="60"/>
              <w:rPr>
                <w:rFonts w:cstheme="minorHAnsi"/>
              </w:rPr>
            </w:pPr>
            <w:r w:rsidRPr="00D97DAA">
              <w:rPr>
                <w:rFonts w:cstheme="minorHAnsi"/>
              </w:rPr>
              <w:t>Zanja N° 3.</w:t>
            </w:r>
            <w:r w:rsidR="00C6012A" w:rsidRPr="00D97DAA">
              <w:rPr>
                <w:rFonts w:cstheme="minorHAnsi"/>
              </w:rPr>
              <w:t xml:space="preserve"> </w:t>
            </w:r>
            <w:r w:rsidRPr="00D97DAA">
              <w:rPr>
                <w:rFonts w:cstheme="minorHAnsi"/>
              </w:rPr>
              <w:t>Corresponde a cuatro canales de una misa sección para canalizar y desviar las aguas lluvias del interior del CMRI […]. Estas 4 zanjas se encuentran en el interior del CMRI, cubriendo el sector sur, la longitud de las zanjas alcanza un total de 795 m.</w:t>
            </w:r>
          </w:p>
          <w:p w14:paraId="03A46007" w14:textId="77777777" w:rsidR="00C6012A" w:rsidRPr="00D97DAA" w:rsidRDefault="00C6012A" w:rsidP="00666927">
            <w:pPr>
              <w:spacing w:before="60" w:after="60"/>
              <w:rPr>
                <w:rFonts w:cstheme="minorHAnsi"/>
              </w:rPr>
            </w:pPr>
            <w:r w:rsidRPr="00D97DAA">
              <w:rPr>
                <w:rFonts w:cstheme="minorHAnsi"/>
              </w:rPr>
              <w:t xml:space="preserve">El diseño integral de las zanjas para aguas lluvias, tanto del interior como las adyacentes al CMRI están incorporadas en el Anexo N° 3a de la Adenda 3. […] </w:t>
            </w:r>
          </w:p>
        </w:tc>
        <w:tc>
          <w:tcPr>
            <w:tcW w:w="1653" w:type="pct"/>
            <w:vAlign w:val="center"/>
          </w:tcPr>
          <w:p w14:paraId="540492AE" w14:textId="77777777" w:rsidR="002F3592" w:rsidRPr="00D97DAA" w:rsidRDefault="00547DFE" w:rsidP="00567B96">
            <w:pPr>
              <w:widowControl w:val="0"/>
              <w:overflowPunct w:val="0"/>
              <w:autoSpaceDE w:val="0"/>
              <w:autoSpaceDN w:val="0"/>
              <w:adjustRightInd w:val="0"/>
              <w:spacing w:before="60" w:after="60"/>
              <w:rPr>
                <w:rFonts w:cstheme="minorHAnsi"/>
              </w:rPr>
            </w:pPr>
            <w:r w:rsidRPr="00D97DAA">
              <w:rPr>
                <w:rFonts w:cstheme="minorHAnsi"/>
              </w:rPr>
              <w:t xml:space="preserve">Se </w:t>
            </w:r>
            <w:r w:rsidR="00567B96" w:rsidRPr="00D97DAA">
              <w:rPr>
                <w:rFonts w:cstheme="minorHAnsi"/>
              </w:rPr>
              <w:t>constataron</w:t>
            </w:r>
            <w:r w:rsidRPr="00D97DAA">
              <w:rPr>
                <w:rFonts w:cstheme="minorHAnsi"/>
              </w:rPr>
              <w:t xml:space="preserve"> al menos </w:t>
            </w:r>
            <w:r w:rsidR="00567B96" w:rsidRPr="00D97DAA">
              <w:rPr>
                <w:rFonts w:cstheme="minorHAnsi"/>
              </w:rPr>
              <w:t>tres puntos</w:t>
            </w:r>
            <w:r w:rsidRPr="00D97DAA">
              <w:rPr>
                <w:rFonts w:cstheme="minorHAnsi"/>
              </w:rPr>
              <w:t xml:space="preserve"> d</w:t>
            </w:r>
            <w:r w:rsidR="00567B96" w:rsidRPr="00D97DAA">
              <w:rPr>
                <w:rFonts w:cstheme="minorHAnsi"/>
              </w:rPr>
              <w:t>onde la Zanja N° 3</w:t>
            </w:r>
            <w:r w:rsidRPr="00D97DAA">
              <w:rPr>
                <w:rFonts w:cstheme="minorHAnsi"/>
              </w:rPr>
              <w:t xml:space="preserve"> </w:t>
            </w:r>
            <w:r w:rsidR="00567B96" w:rsidRPr="00D97DAA">
              <w:rPr>
                <w:rFonts w:cstheme="minorHAnsi"/>
              </w:rPr>
              <w:t>se encuentra obstruida.</w:t>
            </w:r>
          </w:p>
        </w:tc>
      </w:tr>
      <w:tr w:rsidR="00666927" w:rsidRPr="00D97DAA" w14:paraId="1DAC364C" w14:textId="77777777" w:rsidTr="00097305">
        <w:trPr>
          <w:trHeight w:val="3742"/>
          <w:jc w:val="center"/>
        </w:trPr>
        <w:tc>
          <w:tcPr>
            <w:tcW w:w="431" w:type="pct"/>
            <w:vAlign w:val="center"/>
          </w:tcPr>
          <w:p w14:paraId="075F4144" w14:textId="77777777" w:rsidR="00666927" w:rsidRPr="00D97DAA" w:rsidRDefault="00666927" w:rsidP="007D3758">
            <w:pPr>
              <w:widowControl w:val="0"/>
              <w:overflowPunct w:val="0"/>
              <w:autoSpaceDE w:val="0"/>
              <w:autoSpaceDN w:val="0"/>
              <w:adjustRightInd w:val="0"/>
              <w:spacing w:before="60" w:after="60"/>
              <w:jc w:val="center"/>
              <w:rPr>
                <w:rFonts w:cstheme="minorHAnsi"/>
                <w:iCs/>
              </w:rPr>
            </w:pPr>
            <w:r w:rsidRPr="00D97DAA">
              <w:rPr>
                <w:rFonts w:cstheme="minorHAnsi"/>
                <w:iCs/>
              </w:rPr>
              <w:lastRenderedPageBreak/>
              <w:fldChar w:fldCharType="begin"/>
            </w:r>
            <w:r w:rsidRPr="00D97DAA">
              <w:rPr>
                <w:rFonts w:cstheme="minorHAnsi"/>
                <w:iCs/>
              </w:rPr>
              <w:instrText xml:space="preserve"> REF _Ref409689012 \h  \* MERGEFORMAT </w:instrText>
            </w:r>
            <w:r w:rsidRPr="00D97DAA">
              <w:rPr>
                <w:rFonts w:cstheme="minorHAnsi"/>
                <w:iCs/>
              </w:rPr>
            </w:r>
            <w:r w:rsidRPr="00D97DAA">
              <w:rPr>
                <w:rFonts w:cstheme="minorHAnsi"/>
                <w:iCs/>
              </w:rPr>
              <w:fldChar w:fldCharType="separate"/>
            </w:r>
            <w:r w:rsidR="001633E4" w:rsidRPr="00D97DAA">
              <w:rPr>
                <w:noProof/>
              </w:rPr>
              <w:t>8</w:t>
            </w:r>
            <w:r w:rsidRPr="00D97DAA">
              <w:rPr>
                <w:rFonts w:cstheme="minorHAnsi"/>
                <w:iCs/>
              </w:rPr>
              <w:fldChar w:fldCharType="end"/>
            </w:r>
          </w:p>
        </w:tc>
        <w:tc>
          <w:tcPr>
            <w:tcW w:w="1263" w:type="pct"/>
            <w:vAlign w:val="center"/>
          </w:tcPr>
          <w:p w14:paraId="6C577F9A" w14:textId="30235360" w:rsidR="00666927" w:rsidRPr="00D97DAA" w:rsidRDefault="00C424EE" w:rsidP="007D3758">
            <w:pPr>
              <w:widowControl w:val="0"/>
              <w:overflowPunct w:val="0"/>
              <w:autoSpaceDE w:val="0"/>
              <w:autoSpaceDN w:val="0"/>
              <w:adjustRightInd w:val="0"/>
              <w:spacing w:before="60" w:after="60"/>
              <w:jc w:val="center"/>
              <w:rPr>
                <w:rFonts w:cstheme="minorHAnsi"/>
                <w:iCs/>
              </w:rPr>
            </w:pPr>
            <w:r w:rsidRPr="00D97DAA">
              <w:rPr>
                <w:rFonts w:cstheme="minorHAnsi"/>
                <w:iCs/>
              </w:rPr>
              <w:t>Manejo y Conducción de Aguas L</w:t>
            </w:r>
            <w:r w:rsidR="00666927" w:rsidRPr="00D97DAA">
              <w:rPr>
                <w:rFonts w:cstheme="minorHAnsi"/>
                <w:iCs/>
              </w:rPr>
              <w:t>luvia</w:t>
            </w:r>
            <w:r w:rsidR="003643A7" w:rsidRPr="00D97DAA">
              <w:rPr>
                <w:rFonts w:cstheme="minorHAnsi"/>
                <w:iCs/>
              </w:rPr>
              <w:t>.</w:t>
            </w:r>
          </w:p>
          <w:p w14:paraId="73C73619" w14:textId="2E24AF24" w:rsidR="00666927" w:rsidRPr="00D97DAA" w:rsidRDefault="00C424EE" w:rsidP="007D3758">
            <w:pPr>
              <w:widowControl w:val="0"/>
              <w:overflowPunct w:val="0"/>
              <w:autoSpaceDE w:val="0"/>
              <w:autoSpaceDN w:val="0"/>
              <w:adjustRightInd w:val="0"/>
              <w:spacing w:before="60" w:after="60"/>
              <w:jc w:val="center"/>
              <w:rPr>
                <w:rFonts w:cstheme="minorHAnsi"/>
                <w:iCs/>
              </w:rPr>
            </w:pPr>
            <w:r w:rsidRPr="00D97DAA">
              <w:rPr>
                <w:rFonts w:cstheme="minorHAnsi"/>
                <w:iCs/>
              </w:rPr>
              <w:t>Canales de C</w:t>
            </w:r>
            <w:r w:rsidR="00666927" w:rsidRPr="00D97DAA">
              <w:rPr>
                <w:rFonts w:cstheme="minorHAnsi"/>
                <w:iCs/>
              </w:rPr>
              <w:t>ontorno</w:t>
            </w:r>
            <w:r w:rsidR="003643A7" w:rsidRPr="00D97DAA">
              <w:rPr>
                <w:rFonts w:cstheme="minorHAnsi"/>
                <w:iCs/>
              </w:rPr>
              <w:t>.</w:t>
            </w:r>
          </w:p>
        </w:tc>
        <w:tc>
          <w:tcPr>
            <w:tcW w:w="1653" w:type="pct"/>
            <w:vAlign w:val="center"/>
          </w:tcPr>
          <w:p w14:paraId="3C73405D" w14:textId="77777777" w:rsidR="00666927" w:rsidRPr="00D97DAA" w:rsidRDefault="00666927" w:rsidP="00666927">
            <w:pPr>
              <w:spacing w:before="60" w:after="60"/>
              <w:rPr>
                <w:rFonts w:cstheme="minorHAnsi"/>
                <w:b/>
                <w:u w:val="single"/>
              </w:rPr>
            </w:pPr>
            <w:r w:rsidRPr="00D97DAA">
              <w:rPr>
                <w:rFonts w:cstheme="minorHAnsi"/>
                <w:b/>
                <w:u w:val="single"/>
              </w:rPr>
              <w:t xml:space="preserve">RCA N° 181/2008 </w:t>
            </w:r>
          </w:p>
          <w:p w14:paraId="2C78FD30" w14:textId="77777777" w:rsidR="00666927" w:rsidRPr="00D97DAA" w:rsidRDefault="00666927" w:rsidP="00666927">
            <w:pPr>
              <w:spacing w:before="60" w:after="60"/>
              <w:rPr>
                <w:rFonts w:cstheme="minorHAnsi"/>
              </w:rPr>
            </w:pPr>
            <w:r w:rsidRPr="00D97DAA">
              <w:rPr>
                <w:rFonts w:cstheme="minorHAnsi"/>
                <w:b/>
              </w:rPr>
              <w:t>Considerando 3.3. b.3.). b):</w:t>
            </w:r>
            <w:r w:rsidRPr="00D97DAA">
              <w:rPr>
                <w:rFonts w:cstheme="minorHAnsi"/>
              </w:rPr>
              <w:t xml:space="preserve"> […]. Para el encauzamiento de las escorrentías superficiales provenientes de las quebradas adyacentes al emplazamiento del proyecto se diseñaron las Zanjas N° 1 y N° 2.</w:t>
            </w:r>
          </w:p>
          <w:p w14:paraId="3895E644" w14:textId="77777777" w:rsidR="00666927" w:rsidRPr="00D97DAA" w:rsidRDefault="00666927" w:rsidP="00666927">
            <w:pPr>
              <w:spacing w:before="60" w:after="60"/>
              <w:rPr>
                <w:rFonts w:cstheme="minorHAnsi"/>
              </w:rPr>
            </w:pPr>
            <w:r w:rsidRPr="00D97DAA">
              <w:rPr>
                <w:rFonts w:cstheme="minorHAnsi"/>
              </w:rPr>
              <w:t xml:space="preserve">El diseño integral de las zanjas para aguas lluvias, tanto del interior como las adyacentes al CMRI están incorporadas en el Anexo N° 3a de la Adenda 3. […] </w:t>
            </w:r>
          </w:p>
          <w:p w14:paraId="69AF91A6" w14:textId="77777777" w:rsidR="00AF02E9" w:rsidRPr="00D97DAA" w:rsidRDefault="00AF02E9" w:rsidP="00666927">
            <w:pPr>
              <w:spacing w:before="60" w:after="60"/>
              <w:rPr>
                <w:rFonts w:cstheme="minorHAnsi"/>
              </w:rPr>
            </w:pPr>
            <w:r w:rsidRPr="00D97DAA">
              <w:rPr>
                <w:rFonts w:cstheme="minorHAnsi"/>
              </w:rPr>
              <w:t>[…] los canales de desvío de aguas lluvia se diseñaron con un caudal mayor, equivalente a 4 y 6 [m</w:t>
            </w:r>
            <w:r w:rsidRPr="00D97DAA">
              <w:rPr>
                <w:rFonts w:cstheme="minorHAnsi"/>
                <w:vertAlign w:val="superscript"/>
              </w:rPr>
              <w:t>3</w:t>
            </w:r>
            <w:r w:rsidRPr="00D97DAA">
              <w:rPr>
                <w:rFonts w:cstheme="minorHAnsi"/>
              </w:rPr>
              <w:t>/s] respectivamente.</w:t>
            </w:r>
          </w:p>
          <w:p w14:paraId="0F736A12" w14:textId="77777777" w:rsidR="00666927" w:rsidRPr="00D97DAA" w:rsidRDefault="00666927" w:rsidP="00666927">
            <w:pPr>
              <w:spacing w:before="60" w:after="60"/>
              <w:rPr>
                <w:rFonts w:cstheme="minorHAnsi"/>
              </w:rPr>
            </w:pPr>
            <w:r w:rsidRPr="00D97DAA">
              <w:rPr>
                <w:rFonts w:cstheme="minorHAnsi"/>
              </w:rPr>
              <w:t xml:space="preserve">Zanja N° 1. </w:t>
            </w:r>
            <w:r w:rsidR="00C6012A" w:rsidRPr="00D97DAA">
              <w:rPr>
                <w:rFonts w:cstheme="minorHAnsi"/>
              </w:rPr>
              <w:t>[…]</w:t>
            </w:r>
            <w:r w:rsidRPr="00D97DAA">
              <w:rPr>
                <w:rFonts w:cstheme="minorHAnsi"/>
              </w:rPr>
              <w:t>, la</w:t>
            </w:r>
            <w:r w:rsidR="00C6012A" w:rsidRPr="00D97DAA">
              <w:rPr>
                <w:rFonts w:cstheme="minorHAnsi"/>
              </w:rPr>
              <w:t xml:space="preserve"> zanja tendrá un radio de 1,35 m</w:t>
            </w:r>
            <w:r w:rsidRPr="00D97DAA">
              <w:rPr>
                <w:rFonts w:cstheme="minorHAnsi"/>
              </w:rPr>
              <w:t>. Esta Zanja Nº 1 correspondiente al sector noroeste, [</w:t>
            </w:r>
            <w:r w:rsidR="00C6012A" w:rsidRPr="00D97DAA">
              <w:rPr>
                <w:rFonts w:cstheme="minorHAnsi"/>
              </w:rPr>
              <w:t>…</w:t>
            </w:r>
            <w:r w:rsidRPr="00D97DAA">
              <w:rPr>
                <w:rFonts w:cstheme="minorHAnsi"/>
              </w:rPr>
              <w:t>].</w:t>
            </w:r>
          </w:p>
          <w:p w14:paraId="59B8E311" w14:textId="77777777" w:rsidR="00666927" w:rsidRPr="00D97DAA" w:rsidRDefault="00666927" w:rsidP="00C6012A">
            <w:pPr>
              <w:spacing w:before="60" w:after="60"/>
              <w:rPr>
                <w:rFonts w:cstheme="minorHAnsi"/>
              </w:rPr>
            </w:pPr>
            <w:r w:rsidRPr="00D97DAA">
              <w:rPr>
                <w:rFonts w:cstheme="minorHAnsi"/>
              </w:rPr>
              <w:t>Zanja N° 2.</w:t>
            </w:r>
            <w:r w:rsidR="00C6012A" w:rsidRPr="00D97DAA">
              <w:rPr>
                <w:rFonts w:cstheme="minorHAnsi"/>
              </w:rPr>
              <w:t xml:space="preserve"> […]</w:t>
            </w:r>
            <w:r w:rsidRPr="00D97DAA">
              <w:rPr>
                <w:rFonts w:cstheme="minorHAnsi"/>
              </w:rPr>
              <w:t>, la</w:t>
            </w:r>
            <w:r w:rsidR="00C6012A" w:rsidRPr="00D97DAA">
              <w:rPr>
                <w:rFonts w:cstheme="minorHAnsi"/>
              </w:rPr>
              <w:t xml:space="preserve"> zanja tendrá un radio de 1,60 </w:t>
            </w:r>
            <w:r w:rsidRPr="00D97DAA">
              <w:rPr>
                <w:rFonts w:cstheme="minorHAnsi"/>
              </w:rPr>
              <w:t>m. Esta Zanja N° 2 correspondiente al sector noreste, [</w:t>
            </w:r>
            <w:r w:rsidR="00C6012A" w:rsidRPr="00D97DAA">
              <w:rPr>
                <w:rFonts w:cstheme="minorHAnsi"/>
              </w:rPr>
              <w:t>…</w:t>
            </w:r>
            <w:r w:rsidRPr="00D97DAA">
              <w:rPr>
                <w:rFonts w:cstheme="minorHAnsi"/>
              </w:rPr>
              <w:t>].</w:t>
            </w:r>
          </w:p>
        </w:tc>
        <w:tc>
          <w:tcPr>
            <w:tcW w:w="1653" w:type="pct"/>
            <w:vAlign w:val="center"/>
          </w:tcPr>
          <w:p w14:paraId="24EBFBAA" w14:textId="1DF66D1E" w:rsidR="00666927" w:rsidRPr="00D97DAA" w:rsidRDefault="006E7BC5" w:rsidP="00F51782">
            <w:pPr>
              <w:widowControl w:val="0"/>
              <w:overflowPunct w:val="0"/>
              <w:autoSpaceDE w:val="0"/>
              <w:autoSpaceDN w:val="0"/>
              <w:adjustRightInd w:val="0"/>
              <w:spacing w:before="60" w:after="60"/>
              <w:rPr>
                <w:rFonts w:cstheme="minorHAnsi"/>
              </w:rPr>
            </w:pPr>
            <w:r w:rsidRPr="00D97DAA">
              <w:rPr>
                <w:rFonts w:cstheme="minorHAnsi"/>
              </w:rPr>
              <w:t>Ambas z</w:t>
            </w:r>
            <w:r w:rsidR="00AF02E9" w:rsidRPr="00D97DAA">
              <w:rPr>
                <w:rFonts w:cstheme="minorHAnsi"/>
              </w:rPr>
              <w:t>anjas adyacentes al proyecto presentan diámetros menores a los aprobados y por ende soportan un caudal inferior al aprobado de 3,5 m</w:t>
            </w:r>
            <w:r w:rsidR="00AF02E9" w:rsidRPr="00D97DAA">
              <w:rPr>
                <w:rFonts w:cstheme="minorHAnsi"/>
                <w:vertAlign w:val="superscript"/>
              </w:rPr>
              <w:t>3</w:t>
            </w:r>
            <w:r w:rsidR="00AF02E9" w:rsidRPr="00D97DAA">
              <w:rPr>
                <w:rFonts w:cstheme="minorHAnsi"/>
              </w:rPr>
              <w:t>/s</w:t>
            </w:r>
            <w:r w:rsidRPr="00D97DAA">
              <w:rPr>
                <w:rFonts w:cstheme="minorHAnsi"/>
              </w:rPr>
              <w:t>,</w:t>
            </w:r>
            <w:r w:rsidR="00AF02E9" w:rsidRPr="00D97DAA">
              <w:rPr>
                <w:rFonts w:cstheme="minorHAnsi"/>
              </w:rPr>
              <w:t xml:space="preserve"> cada una.</w:t>
            </w:r>
          </w:p>
          <w:p w14:paraId="0C225F3C" w14:textId="659BAB8E" w:rsidR="00AF02E9" w:rsidRPr="00D97DAA" w:rsidRDefault="00547DFE" w:rsidP="00547DFE">
            <w:pPr>
              <w:widowControl w:val="0"/>
              <w:overflowPunct w:val="0"/>
              <w:autoSpaceDE w:val="0"/>
              <w:autoSpaceDN w:val="0"/>
              <w:adjustRightInd w:val="0"/>
              <w:spacing w:before="60" w:after="60"/>
              <w:rPr>
                <w:rFonts w:cstheme="minorHAnsi"/>
              </w:rPr>
            </w:pPr>
            <w:r w:rsidRPr="00D97DAA">
              <w:rPr>
                <w:rFonts w:cstheme="minorHAnsi"/>
              </w:rPr>
              <w:t>Por otra parte, su superficie no se encuentra protegida por bolones como se detalla en el Anexo N° 3ª de la Adenda 3</w:t>
            </w:r>
            <w:r w:rsidR="00277EC2" w:rsidRPr="00D97DAA">
              <w:rPr>
                <w:rFonts w:cstheme="minorHAnsi"/>
              </w:rPr>
              <w:t xml:space="preserve"> (</w:t>
            </w:r>
            <w:r w:rsidR="00277EC2" w:rsidRPr="00D97DAA">
              <w:rPr>
                <w:rFonts w:cstheme="minorHAnsi"/>
              </w:rPr>
              <w:fldChar w:fldCharType="begin"/>
            </w:r>
            <w:r w:rsidR="00277EC2" w:rsidRPr="00D97DAA">
              <w:rPr>
                <w:rFonts w:cstheme="minorHAnsi"/>
              </w:rPr>
              <w:instrText xml:space="preserve"> REF _Ref409694642 \h  \* MERGEFORMAT </w:instrText>
            </w:r>
            <w:r w:rsidR="00277EC2" w:rsidRPr="00D97DAA">
              <w:rPr>
                <w:rFonts w:cstheme="minorHAnsi"/>
              </w:rPr>
            </w:r>
            <w:r w:rsidR="00277EC2" w:rsidRPr="00D97DAA">
              <w:rPr>
                <w:rFonts w:cstheme="minorHAnsi"/>
              </w:rPr>
              <w:fldChar w:fldCharType="separate"/>
            </w:r>
            <w:r w:rsidR="001633E4" w:rsidRPr="00D97DAA">
              <w:t xml:space="preserve">Figura </w:t>
            </w:r>
            <w:r w:rsidR="001633E4" w:rsidRPr="00D97DAA">
              <w:rPr>
                <w:noProof/>
              </w:rPr>
              <w:t>10</w:t>
            </w:r>
            <w:r w:rsidR="00277EC2" w:rsidRPr="00D97DAA">
              <w:rPr>
                <w:rFonts w:cstheme="minorHAnsi"/>
              </w:rPr>
              <w:fldChar w:fldCharType="end"/>
            </w:r>
            <w:r w:rsidR="00277EC2" w:rsidRPr="00D97DAA">
              <w:rPr>
                <w:rFonts w:cstheme="minorHAnsi"/>
              </w:rPr>
              <w:t>)</w:t>
            </w:r>
            <w:r w:rsidRPr="00D97DAA">
              <w:rPr>
                <w:rFonts w:cstheme="minorHAnsi"/>
              </w:rPr>
              <w:t>.</w:t>
            </w:r>
          </w:p>
        </w:tc>
      </w:tr>
      <w:tr w:rsidR="00C6012A" w:rsidRPr="00D97DAA" w14:paraId="67AB4740" w14:textId="77777777" w:rsidTr="00097305">
        <w:trPr>
          <w:trHeight w:val="3742"/>
          <w:jc w:val="center"/>
        </w:trPr>
        <w:tc>
          <w:tcPr>
            <w:tcW w:w="431" w:type="pct"/>
            <w:vAlign w:val="center"/>
          </w:tcPr>
          <w:p w14:paraId="72ABCF9B" w14:textId="77777777" w:rsidR="00C6012A" w:rsidRPr="00D97DAA" w:rsidRDefault="00464947" w:rsidP="007D3758">
            <w:pPr>
              <w:widowControl w:val="0"/>
              <w:overflowPunct w:val="0"/>
              <w:autoSpaceDE w:val="0"/>
              <w:autoSpaceDN w:val="0"/>
              <w:adjustRightInd w:val="0"/>
              <w:spacing w:before="60" w:after="60"/>
              <w:jc w:val="center"/>
              <w:rPr>
                <w:rFonts w:cstheme="minorHAnsi"/>
                <w:iCs/>
              </w:rPr>
            </w:pPr>
            <w:r w:rsidRPr="00D97DAA">
              <w:rPr>
                <w:rFonts w:cstheme="minorHAnsi"/>
                <w:iCs/>
              </w:rPr>
              <w:fldChar w:fldCharType="begin"/>
            </w:r>
            <w:r w:rsidRPr="00D97DAA">
              <w:rPr>
                <w:rFonts w:cstheme="minorHAnsi"/>
                <w:iCs/>
              </w:rPr>
              <w:instrText xml:space="preserve"> REF _Ref408913043 \h  \* MERGEFORMAT </w:instrText>
            </w:r>
            <w:r w:rsidRPr="00D97DAA">
              <w:rPr>
                <w:rFonts w:cstheme="minorHAnsi"/>
                <w:iCs/>
              </w:rPr>
            </w:r>
            <w:r w:rsidRPr="00D97DAA">
              <w:rPr>
                <w:rFonts w:cstheme="minorHAnsi"/>
                <w:iCs/>
              </w:rPr>
              <w:fldChar w:fldCharType="separate"/>
            </w:r>
            <w:r w:rsidR="001633E4" w:rsidRPr="00D97DAA">
              <w:rPr>
                <w:noProof/>
              </w:rPr>
              <w:t>9</w:t>
            </w:r>
            <w:r w:rsidRPr="00D97DAA">
              <w:rPr>
                <w:rFonts w:cstheme="minorHAnsi"/>
                <w:iCs/>
              </w:rPr>
              <w:fldChar w:fldCharType="end"/>
            </w:r>
          </w:p>
        </w:tc>
        <w:tc>
          <w:tcPr>
            <w:tcW w:w="1263" w:type="pct"/>
            <w:vAlign w:val="center"/>
          </w:tcPr>
          <w:p w14:paraId="444870E2" w14:textId="113D08F3" w:rsidR="00464947" w:rsidRPr="00D97DAA" w:rsidRDefault="00464947" w:rsidP="00464947">
            <w:pPr>
              <w:widowControl w:val="0"/>
              <w:overflowPunct w:val="0"/>
              <w:autoSpaceDE w:val="0"/>
              <w:autoSpaceDN w:val="0"/>
              <w:adjustRightInd w:val="0"/>
              <w:spacing w:before="60" w:after="60"/>
              <w:jc w:val="center"/>
              <w:rPr>
                <w:rFonts w:cstheme="minorHAnsi"/>
                <w:iCs/>
              </w:rPr>
            </w:pPr>
            <w:r w:rsidRPr="00D97DAA">
              <w:rPr>
                <w:rFonts w:cstheme="minorHAnsi"/>
                <w:iCs/>
              </w:rPr>
              <w:t>Pérdida de Flora y Vegetación</w:t>
            </w:r>
            <w:r w:rsidR="003643A7" w:rsidRPr="00D97DAA">
              <w:rPr>
                <w:rFonts w:cstheme="minorHAnsi"/>
                <w:iCs/>
              </w:rPr>
              <w:t>.</w:t>
            </w:r>
          </w:p>
          <w:p w14:paraId="2A1F6672" w14:textId="296682E4" w:rsidR="00C6012A" w:rsidRPr="00D97DAA" w:rsidRDefault="00C424EE" w:rsidP="00464947">
            <w:pPr>
              <w:widowControl w:val="0"/>
              <w:overflowPunct w:val="0"/>
              <w:autoSpaceDE w:val="0"/>
              <w:autoSpaceDN w:val="0"/>
              <w:adjustRightInd w:val="0"/>
              <w:spacing w:before="60" w:after="60"/>
              <w:jc w:val="center"/>
              <w:rPr>
                <w:rFonts w:cstheme="minorHAnsi"/>
                <w:iCs/>
              </w:rPr>
            </w:pPr>
            <w:r w:rsidRPr="00D97DAA">
              <w:rPr>
                <w:rFonts w:cstheme="minorHAnsi"/>
                <w:iCs/>
              </w:rPr>
              <w:t>Plan de Radicación de E</w:t>
            </w:r>
            <w:r w:rsidR="00464947" w:rsidRPr="00D97DAA">
              <w:rPr>
                <w:rFonts w:cstheme="minorHAnsi"/>
                <w:iCs/>
              </w:rPr>
              <w:t>jemplares</w:t>
            </w:r>
            <w:r w:rsidR="003643A7" w:rsidRPr="00D97DAA">
              <w:rPr>
                <w:rFonts w:cstheme="minorHAnsi"/>
                <w:iCs/>
              </w:rPr>
              <w:t>.</w:t>
            </w:r>
          </w:p>
        </w:tc>
        <w:tc>
          <w:tcPr>
            <w:tcW w:w="1653" w:type="pct"/>
            <w:vAlign w:val="center"/>
          </w:tcPr>
          <w:p w14:paraId="76816CCA" w14:textId="77777777" w:rsidR="00C62E8C" w:rsidRPr="00D97DAA" w:rsidRDefault="00C62E8C" w:rsidP="00C62E8C">
            <w:pPr>
              <w:spacing w:before="60" w:after="60"/>
              <w:rPr>
                <w:rFonts w:cstheme="minorHAnsi"/>
                <w:b/>
                <w:u w:val="single"/>
              </w:rPr>
            </w:pPr>
            <w:r w:rsidRPr="00D97DAA">
              <w:rPr>
                <w:rFonts w:cstheme="minorHAnsi"/>
                <w:b/>
                <w:u w:val="single"/>
              </w:rPr>
              <w:t>RCA N° 181/2008</w:t>
            </w:r>
          </w:p>
          <w:p w14:paraId="11A9DCD0" w14:textId="212475B7" w:rsidR="00C6012A" w:rsidRPr="00D97DAA" w:rsidRDefault="00C62E8C" w:rsidP="00C62E8C">
            <w:pPr>
              <w:spacing w:before="60" w:after="60"/>
              <w:rPr>
                <w:rFonts w:cstheme="minorHAnsi"/>
                <w:b/>
                <w:u w:val="single"/>
              </w:rPr>
            </w:pPr>
            <w:r w:rsidRPr="00D97DAA">
              <w:rPr>
                <w:rFonts w:cstheme="minorHAnsi"/>
                <w:b/>
              </w:rPr>
              <w:t xml:space="preserve">Considerando </w:t>
            </w:r>
            <w:r w:rsidRPr="00D97DAA">
              <w:rPr>
                <w:b/>
              </w:rPr>
              <w:t>7.3. Flora y Fauna:</w:t>
            </w:r>
            <w:r w:rsidRPr="00D97DAA">
              <w:t xml:space="preserve"> Se realizará un monitoreo trimestral, por al menos un año, para verificar el éxito del trasplante de los ejemplares de cactáceas a relocalizar, el cual será remitido a la Dirección Regional de CONAF.</w:t>
            </w:r>
          </w:p>
        </w:tc>
        <w:tc>
          <w:tcPr>
            <w:tcW w:w="1653" w:type="pct"/>
            <w:vAlign w:val="center"/>
          </w:tcPr>
          <w:p w14:paraId="291D6024" w14:textId="423A8427" w:rsidR="00C6012A" w:rsidRPr="00D97DAA" w:rsidRDefault="00C62E8C" w:rsidP="00F51782">
            <w:pPr>
              <w:widowControl w:val="0"/>
              <w:overflowPunct w:val="0"/>
              <w:autoSpaceDE w:val="0"/>
              <w:autoSpaceDN w:val="0"/>
              <w:adjustRightInd w:val="0"/>
              <w:spacing w:before="60" w:after="60"/>
              <w:rPr>
                <w:rFonts w:cstheme="minorHAnsi"/>
              </w:rPr>
            </w:pPr>
            <w:r w:rsidRPr="00D97DAA">
              <w:rPr>
                <w:rFonts w:cstheme="minorHAnsi"/>
              </w:rPr>
              <w:t>A la fecha de esta inspección ambiental el Titular no ha realizado el monitoreo comprometido.</w:t>
            </w:r>
          </w:p>
          <w:p w14:paraId="3C88D049" w14:textId="593D0718" w:rsidR="00C62E8C" w:rsidRPr="00D97DAA" w:rsidRDefault="00C62E8C" w:rsidP="00C62E8C">
            <w:pPr>
              <w:widowControl w:val="0"/>
              <w:overflowPunct w:val="0"/>
              <w:autoSpaceDE w:val="0"/>
              <w:autoSpaceDN w:val="0"/>
              <w:adjustRightInd w:val="0"/>
              <w:spacing w:before="60" w:after="60"/>
              <w:rPr>
                <w:rFonts w:cstheme="minorHAnsi"/>
              </w:rPr>
            </w:pPr>
            <w:r w:rsidRPr="00D97DAA">
              <w:rPr>
                <w:rFonts w:cstheme="minorHAnsi"/>
              </w:rPr>
              <w:t xml:space="preserve">Adicionalmente, </w:t>
            </w:r>
            <w:r w:rsidR="00A3314C" w:rsidRPr="00D97DAA">
              <w:rPr>
                <w:rFonts w:cstheme="minorHAnsi"/>
              </w:rPr>
              <w:t xml:space="preserve">el Titular envío información que no corresponde a lo solicitado, dificultando el proceso de revisión de la información. </w:t>
            </w:r>
          </w:p>
        </w:tc>
      </w:tr>
      <w:tr w:rsidR="00C6012A" w:rsidRPr="00D97DAA" w14:paraId="6143BB8F" w14:textId="77777777" w:rsidTr="00A3314C">
        <w:trPr>
          <w:trHeight w:val="8674"/>
          <w:jc w:val="center"/>
        </w:trPr>
        <w:tc>
          <w:tcPr>
            <w:tcW w:w="431" w:type="pct"/>
            <w:vAlign w:val="center"/>
          </w:tcPr>
          <w:p w14:paraId="30D94E13" w14:textId="66FE1B05" w:rsidR="00C6012A" w:rsidRPr="00D97DAA" w:rsidRDefault="00140D90" w:rsidP="007D3758">
            <w:pPr>
              <w:widowControl w:val="0"/>
              <w:overflowPunct w:val="0"/>
              <w:autoSpaceDE w:val="0"/>
              <w:autoSpaceDN w:val="0"/>
              <w:adjustRightInd w:val="0"/>
              <w:spacing w:before="60" w:after="60"/>
              <w:jc w:val="center"/>
              <w:rPr>
                <w:rFonts w:cstheme="minorHAnsi"/>
                <w:iCs/>
              </w:rPr>
            </w:pPr>
            <w:r w:rsidRPr="00D97DAA">
              <w:rPr>
                <w:rFonts w:cstheme="minorHAnsi"/>
                <w:iCs/>
              </w:rPr>
              <w:lastRenderedPageBreak/>
              <w:fldChar w:fldCharType="begin"/>
            </w:r>
            <w:r w:rsidRPr="00D97DAA">
              <w:rPr>
                <w:rFonts w:cstheme="minorHAnsi"/>
                <w:iCs/>
              </w:rPr>
              <w:instrText xml:space="preserve"> REF _Ref409689553 \h  \* MERGEFORMAT </w:instrText>
            </w:r>
            <w:r w:rsidRPr="00D97DAA">
              <w:rPr>
                <w:rFonts w:cstheme="minorHAnsi"/>
                <w:iCs/>
              </w:rPr>
            </w:r>
            <w:r w:rsidRPr="00D97DAA">
              <w:rPr>
                <w:rFonts w:cstheme="minorHAnsi"/>
                <w:iCs/>
              </w:rPr>
              <w:fldChar w:fldCharType="separate"/>
            </w:r>
            <w:r w:rsidR="001633E4" w:rsidRPr="00D97DAA">
              <w:rPr>
                <w:noProof/>
              </w:rPr>
              <w:t>10</w:t>
            </w:r>
            <w:r w:rsidRPr="00D97DAA">
              <w:rPr>
                <w:rFonts w:cstheme="minorHAnsi"/>
                <w:iCs/>
              </w:rPr>
              <w:fldChar w:fldCharType="end"/>
            </w:r>
          </w:p>
        </w:tc>
        <w:tc>
          <w:tcPr>
            <w:tcW w:w="1263" w:type="pct"/>
            <w:vAlign w:val="center"/>
          </w:tcPr>
          <w:p w14:paraId="1B94F0FE" w14:textId="6D8D1735" w:rsidR="00140D90" w:rsidRPr="00D97DAA" w:rsidRDefault="00140D90" w:rsidP="00140D90">
            <w:pPr>
              <w:widowControl w:val="0"/>
              <w:overflowPunct w:val="0"/>
              <w:autoSpaceDE w:val="0"/>
              <w:autoSpaceDN w:val="0"/>
              <w:adjustRightInd w:val="0"/>
              <w:spacing w:before="60" w:after="60"/>
              <w:jc w:val="center"/>
              <w:rPr>
                <w:rFonts w:cstheme="minorHAnsi"/>
                <w:iCs/>
              </w:rPr>
            </w:pPr>
            <w:r w:rsidRPr="00D97DAA">
              <w:rPr>
                <w:rFonts w:cstheme="minorHAnsi"/>
                <w:iCs/>
              </w:rPr>
              <w:t>Pérdida de Flora y Vegetación</w:t>
            </w:r>
            <w:r w:rsidR="003643A7" w:rsidRPr="00D97DAA">
              <w:rPr>
                <w:rFonts w:cstheme="minorHAnsi"/>
                <w:iCs/>
              </w:rPr>
              <w:t>.</w:t>
            </w:r>
          </w:p>
          <w:p w14:paraId="3BEDFBB1" w14:textId="5CF061E2" w:rsidR="00C6012A" w:rsidRPr="00D97DAA" w:rsidRDefault="00C424EE" w:rsidP="007D3758">
            <w:pPr>
              <w:widowControl w:val="0"/>
              <w:overflowPunct w:val="0"/>
              <w:autoSpaceDE w:val="0"/>
              <w:autoSpaceDN w:val="0"/>
              <w:adjustRightInd w:val="0"/>
              <w:spacing w:before="60" w:after="60"/>
              <w:jc w:val="center"/>
              <w:rPr>
                <w:rFonts w:cstheme="minorHAnsi"/>
                <w:iCs/>
              </w:rPr>
            </w:pPr>
            <w:r w:rsidRPr="00D97DAA">
              <w:t>Jardines O</w:t>
            </w:r>
            <w:r w:rsidR="00140D90" w:rsidRPr="00D97DAA">
              <w:t>rnamentales</w:t>
            </w:r>
            <w:r w:rsidR="003643A7" w:rsidRPr="00D97DAA">
              <w:t>.</w:t>
            </w:r>
          </w:p>
        </w:tc>
        <w:tc>
          <w:tcPr>
            <w:tcW w:w="1653" w:type="pct"/>
            <w:vAlign w:val="center"/>
          </w:tcPr>
          <w:p w14:paraId="33DD90B7" w14:textId="77777777" w:rsidR="00140D90" w:rsidRPr="00D97DAA" w:rsidRDefault="00140D90" w:rsidP="00140D90">
            <w:pPr>
              <w:spacing w:before="60" w:after="60"/>
              <w:rPr>
                <w:rFonts w:cstheme="minorHAnsi"/>
                <w:b/>
                <w:u w:val="single"/>
              </w:rPr>
            </w:pPr>
            <w:r w:rsidRPr="00D97DAA">
              <w:rPr>
                <w:rFonts w:cstheme="minorHAnsi"/>
                <w:b/>
                <w:u w:val="single"/>
              </w:rPr>
              <w:t>RCA N° 181/2008</w:t>
            </w:r>
          </w:p>
          <w:p w14:paraId="56058708" w14:textId="77777777" w:rsidR="00C6012A" w:rsidRPr="00D97DAA" w:rsidRDefault="00140D90" w:rsidP="00D02032">
            <w:pPr>
              <w:spacing w:before="60" w:after="60"/>
              <w:rPr>
                <w:rFonts w:cstheme="minorHAnsi"/>
              </w:rPr>
            </w:pPr>
            <w:r w:rsidRPr="00D97DAA">
              <w:rPr>
                <w:rFonts w:cstheme="minorHAnsi"/>
                <w:b/>
              </w:rPr>
              <w:t>Considerando 5.1:</w:t>
            </w:r>
            <w:r w:rsidRPr="00D97DAA">
              <w:rPr>
                <w:rFonts w:cstheme="minorHAnsi"/>
              </w:rPr>
              <w:t xml:space="preserve"> Flora. Adicionalmente, el Proyecto considera un compromiso voluntario de construir y mantener jardines ornamentales, [</w:t>
            </w:r>
            <w:r w:rsidR="00D02032" w:rsidRPr="00D97DAA">
              <w:rPr>
                <w:rFonts w:cstheme="minorHAnsi"/>
              </w:rPr>
              <w:t>…</w:t>
            </w:r>
            <w:r w:rsidRPr="00D97DAA">
              <w:rPr>
                <w:rFonts w:cstheme="minorHAnsi"/>
              </w:rPr>
              <w:t xml:space="preserve">]. Los jardines ornamentales dentro de la Zona Segura contemplan reposicionar </w:t>
            </w:r>
            <w:r w:rsidRPr="00D97DAA">
              <w:rPr>
                <w:rFonts w:cstheme="minorHAnsi"/>
                <w:u w:val="single"/>
              </w:rPr>
              <w:t>un mínimo de 46 ejemplares</w:t>
            </w:r>
            <w:r w:rsidRPr="00D97DAA">
              <w:rPr>
                <w:rFonts w:cstheme="minorHAnsi"/>
              </w:rPr>
              <w:t xml:space="preserve"> (número similar a las especies a erradicar existentes en la zona del proyecto).</w:t>
            </w:r>
          </w:p>
        </w:tc>
        <w:tc>
          <w:tcPr>
            <w:tcW w:w="1653" w:type="pct"/>
            <w:shd w:val="clear" w:color="auto" w:fill="auto"/>
            <w:vAlign w:val="center"/>
          </w:tcPr>
          <w:p w14:paraId="2D1A33D8" w14:textId="32D502F7" w:rsidR="00C6012A" w:rsidRPr="00D97DAA" w:rsidRDefault="00D02032" w:rsidP="00F51782">
            <w:pPr>
              <w:widowControl w:val="0"/>
              <w:overflowPunct w:val="0"/>
              <w:autoSpaceDE w:val="0"/>
              <w:autoSpaceDN w:val="0"/>
              <w:adjustRightInd w:val="0"/>
              <w:spacing w:before="60" w:after="60"/>
              <w:rPr>
                <w:rFonts w:cstheme="minorHAnsi"/>
              </w:rPr>
            </w:pPr>
            <w:r w:rsidRPr="00D97DAA">
              <w:rPr>
                <w:rFonts w:ascii="Calibri" w:eastAsia="Times New Roman" w:hAnsi="Calibri"/>
                <w:color w:val="000000"/>
                <w:lang w:eastAsia="es-CL"/>
              </w:rPr>
              <w:t xml:space="preserve">Durante las actividades de inspección, se </w:t>
            </w:r>
            <w:r w:rsidR="00F3723F" w:rsidRPr="00D97DAA">
              <w:rPr>
                <w:rFonts w:ascii="Calibri" w:eastAsia="Times New Roman" w:hAnsi="Calibri"/>
                <w:color w:val="000000"/>
                <w:lang w:eastAsia="es-CL"/>
              </w:rPr>
              <w:t>constataron</w:t>
            </w:r>
            <w:r w:rsidRPr="00D97DAA">
              <w:rPr>
                <w:rFonts w:ascii="Calibri" w:eastAsia="Times New Roman" w:hAnsi="Calibri"/>
                <w:color w:val="000000"/>
                <w:lang w:eastAsia="es-CL"/>
              </w:rPr>
              <w:t xml:space="preserve"> </w:t>
            </w:r>
            <w:r w:rsidRPr="00D97DAA">
              <w:t>jardines ornamentales dentro de la zona segura, con 41 ejemplares de cactáceas columnares</w:t>
            </w:r>
            <w:r w:rsidR="00831975" w:rsidRPr="00D97DAA">
              <w:t xml:space="preserve">, en lugar de los 46 </w:t>
            </w:r>
            <w:r w:rsidR="006E339F" w:rsidRPr="00D97DAA">
              <w:t>ejemplares</w:t>
            </w:r>
            <w:r w:rsidR="00831975" w:rsidRPr="00D97DAA">
              <w:t xml:space="preserve"> establecidos como mínimos en el compromiso.</w:t>
            </w:r>
          </w:p>
        </w:tc>
      </w:tr>
    </w:tbl>
    <w:p w14:paraId="7E7F51D5" w14:textId="77777777" w:rsidR="00F36F7C" w:rsidRPr="00D97DAA" w:rsidRDefault="00F36F7C" w:rsidP="00893A4E">
      <w:pPr>
        <w:pStyle w:val="Prrafodelista"/>
        <w:ind w:left="0"/>
        <w:rPr>
          <w:rFonts w:cstheme="minorHAnsi"/>
          <w:b/>
          <w:sz w:val="10"/>
          <w:szCs w:val="24"/>
        </w:rPr>
      </w:pPr>
    </w:p>
    <w:p w14:paraId="7573665D" w14:textId="77777777" w:rsidR="00F36F7C" w:rsidRPr="00D97DAA" w:rsidRDefault="00F36F7C" w:rsidP="00893A4E">
      <w:pPr>
        <w:pStyle w:val="Prrafodelista"/>
        <w:ind w:left="0"/>
        <w:rPr>
          <w:rFonts w:cstheme="minorHAnsi"/>
          <w:b/>
          <w:sz w:val="10"/>
          <w:szCs w:val="24"/>
        </w:rPr>
        <w:sectPr w:rsidR="00F36F7C" w:rsidRPr="00D97DAA" w:rsidSect="00A70F8F">
          <w:pgSz w:w="15840" w:h="12240" w:orient="landscape"/>
          <w:pgMar w:top="1134" w:right="1134" w:bottom="1134" w:left="1134" w:header="709" w:footer="709" w:gutter="0"/>
          <w:cols w:space="708"/>
          <w:docGrid w:linePitch="360"/>
        </w:sectPr>
      </w:pPr>
    </w:p>
    <w:p w14:paraId="672B0614" w14:textId="77777777" w:rsidR="00C74141" w:rsidRPr="00D97DAA" w:rsidRDefault="007E37F2" w:rsidP="00C74141">
      <w:pPr>
        <w:pStyle w:val="Ttulo1"/>
      </w:pPr>
      <w:bookmarkStart w:id="193" w:name="_Toc352840407"/>
      <w:bookmarkStart w:id="194" w:name="_Toc352841467"/>
      <w:bookmarkStart w:id="195" w:name="_Toc353998137"/>
      <w:bookmarkStart w:id="196" w:name="_Toc353998211"/>
      <w:bookmarkStart w:id="197" w:name="_Toc382383563"/>
      <w:bookmarkStart w:id="198" w:name="_Toc382472384"/>
      <w:bookmarkStart w:id="199" w:name="_Toc390184291"/>
      <w:bookmarkStart w:id="200" w:name="_Toc412225561"/>
      <w:r w:rsidRPr="00D97DAA">
        <w:lastRenderedPageBreak/>
        <w:t>DOCUMENTACIÓN SOLICITADA Y ENTREGADA</w:t>
      </w:r>
      <w:bookmarkEnd w:id="193"/>
      <w:bookmarkEnd w:id="194"/>
      <w:bookmarkEnd w:id="195"/>
      <w:bookmarkEnd w:id="196"/>
      <w:bookmarkEnd w:id="197"/>
      <w:bookmarkEnd w:id="198"/>
      <w:bookmarkEnd w:id="199"/>
      <w:bookmarkEnd w:id="200"/>
    </w:p>
    <w:p w14:paraId="789516B0" w14:textId="30662545" w:rsidR="00906B83" w:rsidRPr="00D97DAA" w:rsidRDefault="00020B3C" w:rsidP="00F72FDF">
      <w:pPr>
        <w:spacing w:before="120" w:after="120"/>
        <w:rPr>
          <w:sz w:val="20"/>
          <w:szCs w:val="20"/>
        </w:rPr>
      </w:pPr>
      <w:r w:rsidRPr="00D97DAA">
        <w:rPr>
          <w:sz w:val="20"/>
          <w:szCs w:val="20"/>
        </w:rPr>
        <w:t xml:space="preserve">El </w:t>
      </w:r>
      <w:r w:rsidR="00906B83" w:rsidRPr="00D97DAA">
        <w:rPr>
          <w:sz w:val="20"/>
          <w:szCs w:val="20"/>
        </w:rPr>
        <w:t>Titular solicita ampliación de plazo para la entrega de documentación a través de carta S/N de fecha 9 de julio de 2014</w:t>
      </w:r>
      <w:r w:rsidR="00C74141" w:rsidRPr="00D97DAA">
        <w:rPr>
          <w:sz w:val="20"/>
          <w:szCs w:val="20"/>
        </w:rPr>
        <w:t xml:space="preserve"> (</w:t>
      </w:r>
      <w:r w:rsidR="00C74141" w:rsidRPr="00D97DAA">
        <w:rPr>
          <w:sz w:val="20"/>
          <w:szCs w:val="20"/>
        </w:rPr>
        <w:fldChar w:fldCharType="begin"/>
      </w:r>
      <w:r w:rsidR="00C74141" w:rsidRPr="00D97DAA">
        <w:rPr>
          <w:sz w:val="20"/>
          <w:szCs w:val="20"/>
        </w:rPr>
        <w:instrText xml:space="preserve"> REF _Ref408414425 \h  \* MERGEFORMAT </w:instrText>
      </w:r>
      <w:r w:rsidR="00C74141" w:rsidRPr="00D97DAA">
        <w:rPr>
          <w:sz w:val="20"/>
          <w:szCs w:val="20"/>
        </w:rPr>
      </w:r>
      <w:r w:rsidR="00C74141" w:rsidRPr="00D97DAA">
        <w:rPr>
          <w:sz w:val="20"/>
          <w:szCs w:val="20"/>
        </w:rPr>
        <w:fldChar w:fldCharType="separate"/>
      </w:r>
      <w:r w:rsidR="001633E4" w:rsidRPr="00D97DAA">
        <w:rPr>
          <w:sz w:val="20"/>
          <w:szCs w:val="20"/>
        </w:rPr>
        <w:t xml:space="preserve">Anexo </w:t>
      </w:r>
      <w:r w:rsidR="001633E4" w:rsidRPr="00D97DAA">
        <w:rPr>
          <w:noProof/>
          <w:sz w:val="20"/>
          <w:szCs w:val="20"/>
        </w:rPr>
        <w:t>14</w:t>
      </w:r>
      <w:r w:rsidR="00C74141" w:rsidRPr="00D97DAA">
        <w:rPr>
          <w:sz w:val="20"/>
          <w:szCs w:val="20"/>
        </w:rPr>
        <w:fldChar w:fldCharType="end"/>
      </w:r>
      <w:r w:rsidR="00C74141" w:rsidRPr="00D97DAA">
        <w:rPr>
          <w:sz w:val="20"/>
          <w:szCs w:val="20"/>
        </w:rPr>
        <w:t>)</w:t>
      </w:r>
      <w:r w:rsidR="00906B83" w:rsidRPr="00D97DAA">
        <w:rPr>
          <w:sz w:val="20"/>
          <w:szCs w:val="20"/>
        </w:rPr>
        <w:t xml:space="preserve">, recepcionada </w:t>
      </w:r>
      <w:r w:rsidR="00C74141" w:rsidRPr="00D97DAA">
        <w:rPr>
          <w:sz w:val="20"/>
          <w:szCs w:val="20"/>
        </w:rPr>
        <w:t xml:space="preserve">en oficina de partes de la </w:t>
      </w:r>
      <w:r w:rsidR="00906B83" w:rsidRPr="00D97DAA">
        <w:rPr>
          <w:sz w:val="20"/>
          <w:szCs w:val="20"/>
        </w:rPr>
        <w:t>SMA</w:t>
      </w:r>
      <w:r w:rsidR="00C74141" w:rsidRPr="00D97DAA">
        <w:rPr>
          <w:sz w:val="20"/>
          <w:szCs w:val="20"/>
        </w:rPr>
        <w:t xml:space="preserve"> III Región de Atacama</w:t>
      </w:r>
      <w:r w:rsidR="00906B83" w:rsidRPr="00D97DAA">
        <w:rPr>
          <w:sz w:val="20"/>
          <w:szCs w:val="20"/>
        </w:rPr>
        <w:t xml:space="preserve"> en la misma fecha.</w:t>
      </w:r>
    </w:p>
    <w:p w14:paraId="0A944D96" w14:textId="77777777" w:rsidR="00B962DE" w:rsidRPr="00D97DAA" w:rsidRDefault="00B962DE" w:rsidP="00F72FDF">
      <w:pPr>
        <w:spacing w:before="120" w:after="120"/>
        <w:rPr>
          <w:sz w:val="20"/>
          <w:szCs w:val="20"/>
        </w:rPr>
      </w:pPr>
      <w:r w:rsidRPr="00D97DAA">
        <w:rPr>
          <w:sz w:val="20"/>
          <w:szCs w:val="20"/>
        </w:rPr>
        <w:t xml:space="preserve">A través de Ordinario MZN N° </w:t>
      </w:r>
      <w:r w:rsidR="008E3658" w:rsidRPr="00D97DAA">
        <w:rPr>
          <w:sz w:val="20"/>
          <w:szCs w:val="20"/>
        </w:rPr>
        <w:t>485</w:t>
      </w:r>
      <w:r w:rsidR="00624264" w:rsidRPr="00D97DAA">
        <w:rPr>
          <w:sz w:val="20"/>
          <w:szCs w:val="20"/>
        </w:rPr>
        <w:t xml:space="preserve">/2014 de fecha </w:t>
      </w:r>
      <w:r w:rsidR="008E3658" w:rsidRPr="00D97DAA">
        <w:rPr>
          <w:sz w:val="20"/>
          <w:szCs w:val="20"/>
        </w:rPr>
        <w:t>14 d</w:t>
      </w:r>
      <w:r w:rsidR="00624264" w:rsidRPr="00D97DAA">
        <w:rPr>
          <w:sz w:val="20"/>
          <w:szCs w:val="20"/>
        </w:rPr>
        <w:t>e julio 2014 esta Superintendencia otorga 3 días hábiles adicionales, para la entrega de la documentación solicitada (</w:t>
      </w:r>
      <w:r w:rsidR="00B17AFB" w:rsidRPr="00D97DAA">
        <w:rPr>
          <w:sz w:val="20"/>
          <w:szCs w:val="20"/>
        </w:rPr>
        <w:fldChar w:fldCharType="begin"/>
      </w:r>
      <w:r w:rsidR="00B17AFB" w:rsidRPr="00D97DAA">
        <w:rPr>
          <w:sz w:val="20"/>
          <w:szCs w:val="20"/>
        </w:rPr>
        <w:instrText xml:space="preserve"> REF _Ref408415973 \h  \* MERGEFORMAT </w:instrText>
      </w:r>
      <w:r w:rsidR="00B17AFB" w:rsidRPr="00D97DAA">
        <w:rPr>
          <w:sz w:val="20"/>
          <w:szCs w:val="20"/>
        </w:rPr>
      </w:r>
      <w:r w:rsidR="00B17AFB" w:rsidRPr="00D97DAA">
        <w:rPr>
          <w:sz w:val="20"/>
          <w:szCs w:val="20"/>
        </w:rPr>
        <w:fldChar w:fldCharType="separate"/>
      </w:r>
      <w:r w:rsidR="001633E4" w:rsidRPr="00D97DAA">
        <w:rPr>
          <w:sz w:val="20"/>
          <w:szCs w:val="20"/>
        </w:rPr>
        <w:t xml:space="preserve">Anexo </w:t>
      </w:r>
      <w:r w:rsidR="001633E4" w:rsidRPr="00D97DAA">
        <w:rPr>
          <w:noProof/>
          <w:sz w:val="20"/>
          <w:szCs w:val="20"/>
        </w:rPr>
        <w:t>15</w:t>
      </w:r>
      <w:r w:rsidR="00B17AFB" w:rsidRPr="00D97DAA">
        <w:rPr>
          <w:sz w:val="20"/>
          <w:szCs w:val="20"/>
        </w:rPr>
        <w:fldChar w:fldCharType="end"/>
      </w:r>
      <w:r w:rsidR="00624264" w:rsidRPr="00D97DAA">
        <w:rPr>
          <w:sz w:val="20"/>
          <w:szCs w:val="20"/>
        </w:rPr>
        <w:t>)</w:t>
      </w:r>
      <w:r w:rsidR="00F55697" w:rsidRPr="00D97DAA">
        <w:rPr>
          <w:sz w:val="20"/>
          <w:szCs w:val="20"/>
        </w:rPr>
        <w:t>, el cual fue recepcionado por el Titular con fecha 17 de julio de 2014 (Orden de Transporte Chilexpress 2147320453).</w:t>
      </w:r>
    </w:p>
    <w:p w14:paraId="7671197A" w14:textId="77777777" w:rsidR="00624A4A" w:rsidRPr="00D97DAA" w:rsidRDefault="00BA39B0" w:rsidP="00F72FDF">
      <w:pPr>
        <w:spacing w:before="120" w:after="120"/>
        <w:rPr>
          <w:sz w:val="20"/>
          <w:szCs w:val="20"/>
        </w:rPr>
      </w:pPr>
      <w:r w:rsidRPr="00D97DAA">
        <w:rPr>
          <w:sz w:val="20"/>
          <w:szCs w:val="20"/>
        </w:rPr>
        <w:t xml:space="preserve">Finalmente </w:t>
      </w:r>
      <w:r w:rsidR="00624A4A" w:rsidRPr="00D97DAA">
        <w:rPr>
          <w:sz w:val="20"/>
          <w:szCs w:val="20"/>
        </w:rPr>
        <w:t xml:space="preserve">el Titular </w:t>
      </w:r>
      <w:r w:rsidRPr="00D97DAA">
        <w:rPr>
          <w:sz w:val="20"/>
          <w:szCs w:val="20"/>
        </w:rPr>
        <w:t>envía la</w:t>
      </w:r>
      <w:r w:rsidR="00624A4A" w:rsidRPr="00D97DAA">
        <w:rPr>
          <w:sz w:val="20"/>
          <w:szCs w:val="20"/>
        </w:rPr>
        <w:t xml:space="preserve"> documentación </w:t>
      </w:r>
      <w:r w:rsidRPr="00D97DAA">
        <w:rPr>
          <w:sz w:val="20"/>
          <w:szCs w:val="20"/>
        </w:rPr>
        <w:t>con fecha 22 de julio de 2014 (Orden de Transporte Chilexpress N° 2110317123), a través de Carta S/N de fecha 22 de julio de 2014</w:t>
      </w:r>
      <w:r w:rsidR="00715F32" w:rsidRPr="00D97DAA">
        <w:rPr>
          <w:sz w:val="20"/>
          <w:szCs w:val="20"/>
        </w:rPr>
        <w:t xml:space="preserve"> (</w:t>
      </w:r>
      <w:r w:rsidR="00715F32" w:rsidRPr="00D97DAA">
        <w:rPr>
          <w:sz w:val="20"/>
          <w:szCs w:val="20"/>
        </w:rPr>
        <w:fldChar w:fldCharType="begin"/>
      </w:r>
      <w:r w:rsidR="00715F32" w:rsidRPr="00D97DAA">
        <w:rPr>
          <w:sz w:val="20"/>
          <w:szCs w:val="20"/>
        </w:rPr>
        <w:instrText xml:space="preserve"> REF _Ref408416337 \h  \* MERGEFORMAT </w:instrText>
      </w:r>
      <w:r w:rsidR="00715F32" w:rsidRPr="00D97DAA">
        <w:rPr>
          <w:sz w:val="20"/>
          <w:szCs w:val="20"/>
        </w:rPr>
      </w:r>
      <w:r w:rsidR="00715F32" w:rsidRPr="00D97DAA">
        <w:rPr>
          <w:sz w:val="20"/>
          <w:szCs w:val="20"/>
        </w:rPr>
        <w:fldChar w:fldCharType="separate"/>
      </w:r>
      <w:r w:rsidR="001633E4" w:rsidRPr="00D97DAA">
        <w:rPr>
          <w:sz w:val="20"/>
          <w:szCs w:val="20"/>
        </w:rPr>
        <w:t xml:space="preserve">Anexo </w:t>
      </w:r>
      <w:r w:rsidR="001633E4" w:rsidRPr="00D97DAA">
        <w:rPr>
          <w:noProof/>
          <w:sz w:val="20"/>
          <w:szCs w:val="20"/>
        </w:rPr>
        <w:t>5</w:t>
      </w:r>
      <w:r w:rsidR="00715F32" w:rsidRPr="00D97DAA">
        <w:rPr>
          <w:sz w:val="20"/>
          <w:szCs w:val="20"/>
        </w:rPr>
        <w:fldChar w:fldCharType="end"/>
      </w:r>
      <w:r w:rsidR="00715F32" w:rsidRPr="00D97DAA">
        <w:rPr>
          <w:sz w:val="20"/>
          <w:szCs w:val="20"/>
        </w:rPr>
        <w:t>)</w:t>
      </w:r>
      <w:r w:rsidR="00F55697" w:rsidRPr="00D97DAA">
        <w:rPr>
          <w:sz w:val="20"/>
          <w:szCs w:val="20"/>
        </w:rPr>
        <w:t>. Recepcionada por la oficina de partes de la SMA II Región de Antofagasta con fecha 24 de julio de 2014.</w:t>
      </w:r>
    </w:p>
    <w:tbl>
      <w:tblPr>
        <w:tblStyle w:val="Tablaconcuadrcula"/>
        <w:tblW w:w="4900" w:type="pct"/>
        <w:jc w:val="center"/>
        <w:tblLook w:val="04A0" w:firstRow="1" w:lastRow="0" w:firstColumn="1" w:lastColumn="0" w:noHBand="0" w:noVBand="1"/>
      </w:tblPr>
      <w:tblGrid>
        <w:gridCol w:w="475"/>
        <w:gridCol w:w="1249"/>
        <w:gridCol w:w="4535"/>
        <w:gridCol w:w="1362"/>
        <w:gridCol w:w="1362"/>
        <w:gridCol w:w="4529"/>
      </w:tblGrid>
      <w:tr w:rsidR="007F280C" w:rsidRPr="00D97DAA" w14:paraId="5D33828D" w14:textId="77777777" w:rsidTr="007F280C">
        <w:trPr>
          <w:trHeight w:val="567"/>
          <w:jc w:val="center"/>
        </w:trPr>
        <w:tc>
          <w:tcPr>
            <w:tcW w:w="176" w:type="pct"/>
            <w:shd w:val="clear" w:color="auto" w:fill="D9D9D9" w:themeFill="background1" w:themeFillShade="D9"/>
            <w:vAlign w:val="center"/>
          </w:tcPr>
          <w:p w14:paraId="6BEB610B" w14:textId="77777777" w:rsidR="00483FB9" w:rsidRPr="00D97DAA" w:rsidRDefault="00483FB9" w:rsidP="00EA08EB">
            <w:pPr>
              <w:jc w:val="center"/>
              <w:rPr>
                <w:rFonts w:cstheme="minorHAnsi"/>
                <w:b/>
              </w:rPr>
            </w:pPr>
            <w:r w:rsidRPr="00D97DAA">
              <w:rPr>
                <w:rFonts w:cstheme="minorHAnsi"/>
                <w:b/>
              </w:rPr>
              <w:t>N°</w:t>
            </w:r>
          </w:p>
        </w:tc>
        <w:tc>
          <w:tcPr>
            <w:tcW w:w="462" w:type="pct"/>
            <w:shd w:val="clear" w:color="auto" w:fill="D9D9D9" w:themeFill="background1" w:themeFillShade="D9"/>
            <w:vAlign w:val="center"/>
          </w:tcPr>
          <w:p w14:paraId="3FF6C96C" w14:textId="77777777" w:rsidR="00483FB9" w:rsidRPr="00D97DAA" w:rsidRDefault="00483FB9" w:rsidP="00EA08EB">
            <w:pPr>
              <w:jc w:val="center"/>
              <w:rPr>
                <w:rFonts w:cstheme="minorHAnsi"/>
                <w:b/>
              </w:rPr>
            </w:pPr>
            <w:r w:rsidRPr="00D97DAA">
              <w:rPr>
                <w:rFonts w:cstheme="minorHAnsi"/>
                <w:b/>
              </w:rPr>
              <w:t>N° de hecho asociado</w:t>
            </w:r>
          </w:p>
        </w:tc>
        <w:tc>
          <w:tcPr>
            <w:tcW w:w="1678" w:type="pct"/>
            <w:shd w:val="clear" w:color="auto" w:fill="D9D9D9" w:themeFill="background1" w:themeFillShade="D9"/>
            <w:vAlign w:val="center"/>
          </w:tcPr>
          <w:p w14:paraId="799A19C2" w14:textId="77777777" w:rsidR="00483FB9" w:rsidRPr="00D97DAA" w:rsidRDefault="00483FB9" w:rsidP="00EA08EB">
            <w:pPr>
              <w:jc w:val="center"/>
              <w:rPr>
                <w:rFonts w:cstheme="minorHAnsi"/>
                <w:b/>
              </w:rPr>
            </w:pPr>
            <w:r w:rsidRPr="00D97DAA">
              <w:rPr>
                <w:rFonts w:cstheme="minorHAnsi"/>
                <w:b/>
              </w:rPr>
              <w:t>Documento solicitado</w:t>
            </w:r>
          </w:p>
        </w:tc>
        <w:tc>
          <w:tcPr>
            <w:tcW w:w="504" w:type="pct"/>
            <w:shd w:val="clear" w:color="auto" w:fill="D9D9D9" w:themeFill="background1" w:themeFillShade="D9"/>
            <w:vAlign w:val="center"/>
          </w:tcPr>
          <w:p w14:paraId="27DB2C67" w14:textId="77777777" w:rsidR="00483FB9" w:rsidRPr="00D97DAA" w:rsidRDefault="007F280C" w:rsidP="007F280C">
            <w:pPr>
              <w:jc w:val="center"/>
              <w:rPr>
                <w:rFonts w:cstheme="minorHAnsi"/>
                <w:b/>
              </w:rPr>
            </w:pPr>
            <w:r w:rsidRPr="00D97DAA">
              <w:rPr>
                <w:rFonts w:cstheme="minorHAnsi"/>
                <w:b/>
              </w:rPr>
              <w:t>Plazo</w:t>
            </w:r>
            <w:r w:rsidR="00483FB9" w:rsidRPr="00D97DAA">
              <w:rPr>
                <w:rFonts w:cstheme="minorHAnsi"/>
                <w:b/>
              </w:rPr>
              <w:t xml:space="preserve"> entrega</w:t>
            </w:r>
          </w:p>
        </w:tc>
        <w:tc>
          <w:tcPr>
            <w:tcW w:w="504" w:type="pct"/>
            <w:shd w:val="clear" w:color="auto" w:fill="D9D9D9" w:themeFill="background1" w:themeFillShade="D9"/>
            <w:vAlign w:val="center"/>
          </w:tcPr>
          <w:p w14:paraId="1E4327E3" w14:textId="77777777" w:rsidR="00483FB9" w:rsidRPr="00D97DAA" w:rsidRDefault="00483FB9" w:rsidP="00EA08EB">
            <w:pPr>
              <w:jc w:val="center"/>
              <w:rPr>
                <w:rFonts w:cstheme="minorHAnsi"/>
                <w:b/>
              </w:rPr>
            </w:pPr>
            <w:r w:rsidRPr="00D97DAA">
              <w:rPr>
                <w:rFonts w:cstheme="minorHAnsi"/>
                <w:b/>
              </w:rPr>
              <w:t>Fecha entrega</w:t>
            </w:r>
          </w:p>
        </w:tc>
        <w:tc>
          <w:tcPr>
            <w:tcW w:w="1678" w:type="pct"/>
            <w:shd w:val="clear" w:color="auto" w:fill="D9D9D9" w:themeFill="background1" w:themeFillShade="D9"/>
            <w:vAlign w:val="center"/>
          </w:tcPr>
          <w:p w14:paraId="115DF959" w14:textId="77777777" w:rsidR="00483FB9" w:rsidRPr="00D97DAA" w:rsidRDefault="00483FB9" w:rsidP="00DE191F">
            <w:pPr>
              <w:jc w:val="center"/>
              <w:rPr>
                <w:rFonts w:cstheme="minorHAnsi"/>
                <w:b/>
              </w:rPr>
            </w:pPr>
            <w:r w:rsidRPr="00D97DAA">
              <w:rPr>
                <w:rFonts w:cstheme="minorHAnsi"/>
                <w:b/>
              </w:rPr>
              <w:t>Observaciones</w:t>
            </w:r>
          </w:p>
        </w:tc>
      </w:tr>
      <w:tr w:rsidR="007F280C" w:rsidRPr="00D97DAA" w14:paraId="1ADB3B8B" w14:textId="77777777" w:rsidTr="00097305">
        <w:trPr>
          <w:trHeight w:val="1417"/>
          <w:jc w:val="center"/>
        </w:trPr>
        <w:tc>
          <w:tcPr>
            <w:tcW w:w="176" w:type="pct"/>
            <w:vAlign w:val="center"/>
          </w:tcPr>
          <w:p w14:paraId="1C245668" w14:textId="77777777" w:rsidR="00C64013" w:rsidRPr="00D97DAA" w:rsidRDefault="00C64013" w:rsidP="00613024">
            <w:pPr>
              <w:widowControl w:val="0"/>
              <w:overflowPunct w:val="0"/>
              <w:autoSpaceDE w:val="0"/>
              <w:autoSpaceDN w:val="0"/>
              <w:adjustRightInd w:val="0"/>
              <w:spacing w:before="60" w:after="60"/>
              <w:jc w:val="center"/>
              <w:rPr>
                <w:rFonts w:cstheme="minorHAnsi"/>
                <w:iCs/>
              </w:rPr>
            </w:pPr>
            <w:r w:rsidRPr="00D97DAA">
              <w:fldChar w:fldCharType="begin"/>
            </w:r>
            <w:r w:rsidRPr="00D97DAA">
              <w:instrText xml:space="preserve"> SEQ Doc \* ARABIC </w:instrText>
            </w:r>
            <w:r w:rsidRPr="00D97DAA">
              <w:fldChar w:fldCharType="separate"/>
            </w:r>
            <w:r w:rsidR="001633E4" w:rsidRPr="00D97DAA">
              <w:rPr>
                <w:noProof/>
              </w:rPr>
              <w:t>1</w:t>
            </w:r>
            <w:r w:rsidRPr="00D97DAA">
              <w:fldChar w:fldCharType="end"/>
            </w:r>
          </w:p>
        </w:tc>
        <w:tc>
          <w:tcPr>
            <w:tcW w:w="462" w:type="pct"/>
            <w:vAlign w:val="center"/>
          </w:tcPr>
          <w:p w14:paraId="39139EEF" w14:textId="77777777" w:rsidR="00C64013" w:rsidRPr="00D97DAA" w:rsidRDefault="0027282B" w:rsidP="00613024">
            <w:pPr>
              <w:widowControl w:val="0"/>
              <w:overflowPunct w:val="0"/>
              <w:autoSpaceDE w:val="0"/>
              <w:autoSpaceDN w:val="0"/>
              <w:adjustRightInd w:val="0"/>
              <w:spacing w:before="60" w:after="60"/>
              <w:jc w:val="center"/>
              <w:rPr>
                <w:rFonts w:eastAsia="Times New Roman" w:cs="Century Gothic"/>
                <w:iCs/>
                <w:kern w:val="28"/>
                <w:lang w:eastAsia="es-CL"/>
              </w:rPr>
            </w:pPr>
            <w:r w:rsidRPr="00D97DAA">
              <w:rPr>
                <w:rFonts w:eastAsia="Times New Roman" w:cs="Century Gothic"/>
                <w:iCs/>
                <w:kern w:val="28"/>
                <w:lang w:eastAsia="es-CL"/>
              </w:rPr>
              <w:t>---</w:t>
            </w:r>
          </w:p>
        </w:tc>
        <w:tc>
          <w:tcPr>
            <w:tcW w:w="1678" w:type="pct"/>
            <w:vAlign w:val="center"/>
          </w:tcPr>
          <w:p w14:paraId="40C517C8" w14:textId="38874FE4" w:rsidR="00C64013" w:rsidRPr="00D97DAA" w:rsidRDefault="00C64013" w:rsidP="00613024">
            <w:pPr>
              <w:spacing w:before="60" w:after="60"/>
              <w:rPr>
                <w:iCs/>
              </w:rPr>
            </w:pPr>
            <w:r w:rsidRPr="00D97DAA">
              <w:rPr>
                <w:iCs/>
              </w:rPr>
              <w:t>Resolución de otorgamiento del Pas N° 99</w:t>
            </w:r>
            <w:r w:rsidR="00020B3C" w:rsidRPr="00D97DAA">
              <w:rPr>
                <w:iCs/>
              </w:rPr>
              <w:t>.</w:t>
            </w:r>
          </w:p>
        </w:tc>
        <w:tc>
          <w:tcPr>
            <w:tcW w:w="504" w:type="pct"/>
            <w:vAlign w:val="center"/>
          </w:tcPr>
          <w:p w14:paraId="642E2F24" w14:textId="77777777" w:rsidR="00C64013" w:rsidRPr="00D97DAA" w:rsidRDefault="00F55697" w:rsidP="003B7824">
            <w:pPr>
              <w:spacing w:before="60" w:after="60"/>
              <w:jc w:val="center"/>
              <w:rPr>
                <w:rFonts w:cstheme="minorHAnsi"/>
              </w:rPr>
            </w:pPr>
            <w:r w:rsidRPr="00D97DAA">
              <w:rPr>
                <w:rFonts w:cstheme="minorHAnsi"/>
              </w:rPr>
              <w:t>22</w:t>
            </w:r>
            <w:r w:rsidR="0032352E" w:rsidRPr="00D97DAA">
              <w:rPr>
                <w:rFonts w:cstheme="minorHAnsi"/>
              </w:rPr>
              <w:t>/0</w:t>
            </w:r>
            <w:r w:rsidR="003B7824" w:rsidRPr="00D97DAA">
              <w:rPr>
                <w:rFonts w:cstheme="minorHAnsi"/>
              </w:rPr>
              <w:t>7</w:t>
            </w:r>
            <w:r w:rsidR="0032352E" w:rsidRPr="00D97DAA">
              <w:rPr>
                <w:rFonts w:cstheme="minorHAnsi"/>
              </w:rPr>
              <w:t>/2014</w:t>
            </w:r>
          </w:p>
        </w:tc>
        <w:tc>
          <w:tcPr>
            <w:tcW w:w="504" w:type="pct"/>
            <w:vAlign w:val="center"/>
          </w:tcPr>
          <w:p w14:paraId="5AD36FF6" w14:textId="77777777" w:rsidR="00C64013" w:rsidRPr="00D97DAA" w:rsidRDefault="00F55697" w:rsidP="00F55697">
            <w:pPr>
              <w:widowControl w:val="0"/>
              <w:overflowPunct w:val="0"/>
              <w:autoSpaceDE w:val="0"/>
              <w:autoSpaceDN w:val="0"/>
              <w:adjustRightInd w:val="0"/>
              <w:spacing w:before="60" w:after="60"/>
              <w:jc w:val="center"/>
              <w:rPr>
                <w:rFonts w:cstheme="minorHAnsi"/>
              </w:rPr>
            </w:pPr>
            <w:r w:rsidRPr="00D97DAA">
              <w:rPr>
                <w:rFonts w:cstheme="minorHAnsi"/>
              </w:rPr>
              <w:t>24</w:t>
            </w:r>
            <w:r w:rsidR="003B7824" w:rsidRPr="00D97DAA">
              <w:rPr>
                <w:rFonts w:cstheme="minorHAnsi"/>
              </w:rPr>
              <w:t>/07/2014</w:t>
            </w:r>
          </w:p>
        </w:tc>
        <w:tc>
          <w:tcPr>
            <w:tcW w:w="1678" w:type="pct"/>
            <w:vAlign w:val="center"/>
          </w:tcPr>
          <w:p w14:paraId="7C7B222E" w14:textId="7D0F9E60" w:rsidR="00C64013" w:rsidRPr="00D97DAA" w:rsidRDefault="0027282B" w:rsidP="00B9039D">
            <w:pPr>
              <w:widowControl w:val="0"/>
              <w:overflowPunct w:val="0"/>
              <w:autoSpaceDE w:val="0"/>
              <w:autoSpaceDN w:val="0"/>
              <w:adjustRightInd w:val="0"/>
              <w:spacing w:before="60" w:after="60"/>
              <w:rPr>
                <w:rFonts w:cstheme="minorHAnsi"/>
              </w:rPr>
            </w:pPr>
            <w:r w:rsidRPr="00D97DAA">
              <w:rPr>
                <w:rFonts w:cstheme="minorHAnsi"/>
              </w:rPr>
              <w:t xml:space="preserve">Titular hace entrega de Resolución N° 4537 de fecha 22 de agosto de 2008, de la </w:t>
            </w:r>
            <w:r w:rsidR="00B9039D" w:rsidRPr="00D97DAA">
              <w:rPr>
                <w:rFonts w:cstheme="minorHAnsi"/>
              </w:rPr>
              <w:t>DIPRO</w:t>
            </w:r>
            <w:r w:rsidR="00BB4DF4" w:rsidRPr="00D97DAA">
              <w:rPr>
                <w:rFonts w:cstheme="minorHAnsi"/>
              </w:rPr>
              <w:t xml:space="preserve">REN </w:t>
            </w:r>
            <w:r w:rsidR="00706E55" w:rsidRPr="00D97DAA">
              <w:rPr>
                <w:rFonts w:cstheme="minorHAnsi"/>
              </w:rPr>
              <w:t>sobre la c</w:t>
            </w:r>
            <w:r w:rsidR="00BB4DF4" w:rsidRPr="00D97DAA">
              <w:rPr>
                <w:rFonts w:cstheme="minorHAnsi"/>
              </w:rPr>
              <w:t>aptura de reptiles. En respuesta a solicitud de fecha 25 de julio de 2008 y la RCA N° 181 del 11 de junio de 2008.</w:t>
            </w:r>
          </w:p>
        </w:tc>
      </w:tr>
      <w:tr w:rsidR="007F280C" w:rsidRPr="00D97DAA" w14:paraId="592BD722" w14:textId="77777777" w:rsidTr="00097305">
        <w:trPr>
          <w:trHeight w:val="1417"/>
          <w:jc w:val="center"/>
        </w:trPr>
        <w:tc>
          <w:tcPr>
            <w:tcW w:w="176" w:type="pct"/>
            <w:vAlign w:val="center"/>
          </w:tcPr>
          <w:p w14:paraId="67880EA6" w14:textId="77777777" w:rsidR="00F55697" w:rsidRPr="00D97DAA" w:rsidRDefault="00F55697" w:rsidP="00613024">
            <w:pPr>
              <w:spacing w:before="60" w:after="60"/>
              <w:jc w:val="center"/>
            </w:pPr>
            <w:r w:rsidRPr="00D97DAA">
              <w:fldChar w:fldCharType="begin"/>
            </w:r>
            <w:r w:rsidRPr="00D97DAA">
              <w:instrText xml:space="preserve"> SEQ Doc \* ARABIC </w:instrText>
            </w:r>
            <w:r w:rsidRPr="00D97DAA">
              <w:fldChar w:fldCharType="separate"/>
            </w:r>
            <w:r w:rsidR="001633E4" w:rsidRPr="00D97DAA">
              <w:rPr>
                <w:noProof/>
              </w:rPr>
              <w:t>2</w:t>
            </w:r>
            <w:r w:rsidRPr="00D97DAA">
              <w:fldChar w:fldCharType="end"/>
            </w:r>
          </w:p>
        </w:tc>
        <w:tc>
          <w:tcPr>
            <w:tcW w:w="462" w:type="pct"/>
            <w:vAlign w:val="center"/>
          </w:tcPr>
          <w:p w14:paraId="69A6D742" w14:textId="77777777" w:rsidR="00F55697" w:rsidRPr="00D97DAA" w:rsidRDefault="007F00F1" w:rsidP="001D7855">
            <w:pPr>
              <w:widowControl w:val="0"/>
              <w:overflowPunct w:val="0"/>
              <w:autoSpaceDE w:val="0"/>
              <w:autoSpaceDN w:val="0"/>
              <w:adjustRightInd w:val="0"/>
              <w:spacing w:before="60" w:after="60"/>
              <w:jc w:val="center"/>
              <w:rPr>
                <w:rFonts w:eastAsia="Times New Roman" w:cs="Century Gothic"/>
                <w:iCs/>
                <w:kern w:val="28"/>
                <w:lang w:eastAsia="es-CL"/>
              </w:rPr>
            </w:pPr>
            <w:r w:rsidRPr="00D97DAA">
              <w:rPr>
                <w:rFonts w:eastAsia="Times New Roman" w:cs="Century Gothic"/>
                <w:iCs/>
                <w:kern w:val="28"/>
                <w:lang w:eastAsia="es-CL"/>
              </w:rPr>
              <w:fldChar w:fldCharType="begin"/>
            </w:r>
            <w:r w:rsidRPr="00D97DAA">
              <w:rPr>
                <w:rFonts w:eastAsia="Times New Roman" w:cs="Century Gothic"/>
                <w:iCs/>
                <w:kern w:val="28"/>
                <w:lang w:eastAsia="es-CL"/>
              </w:rPr>
              <w:instrText xml:space="preserve"> REF _Ref409174063 \h  \* MERGEFORMAT </w:instrText>
            </w:r>
            <w:r w:rsidRPr="00D97DAA">
              <w:rPr>
                <w:rFonts w:eastAsia="Times New Roman" w:cs="Century Gothic"/>
                <w:iCs/>
                <w:kern w:val="28"/>
                <w:lang w:eastAsia="es-CL"/>
              </w:rPr>
            </w:r>
            <w:r w:rsidRPr="00D97DAA">
              <w:rPr>
                <w:rFonts w:eastAsia="Times New Roman" w:cs="Century Gothic"/>
                <w:iCs/>
                <w:kern w:val="28"/>
                <w:lang w:eastAsia="es-CL"/>
              </w:rPr>
              <w:fldChar w:fldCharType="separate"/>
            </w:r>
            <w:r w:rsidR="001633E4" w:rsidRPr="00D97DAA">
              <w:rPr>
                <w:noProof/>
              </w:rPr>
              <w:t>1</w:t>
            </w:r>
            <w:r w:rsidRPr="00D97DAA">
              <w:rPr>
                <w:rFonts w:eastAsia="Times New Roman" w:cs="Century Gothic"/>
                <w:iCs/>
                <w:kern w:val="28"/>
                <w:lang w:eastAsia="es-CL"/>
              </w:rPr>
              <w:fldChar w:fldCharType="end"/>
            </w:r>
          </w:p>
        </w:tc>
        <w:tc>
          <w:tcPr>
            <w:tcW w:w="1678" w:type="pct"/>
            <w:vAlign w:val="center"/>
          </w:tcPr>
          <w:p w14:paraId="409D00D4" w14:textId="77777777" w:rsidR="00F55697" w:rsidRPr="00D97DAA" w:rsidRDefault="00F55697" w:rsidP="00613024">
            <w:pPr>
              <w:spacing w:before="60" w:after="60"/>
              <w:rPr>
                <w:iCs/>
              </w:rPr>
            </w:pPr>
            <w:r w:rsidRPr="00D97DAA">
              <w:rPr>
                <w:iCs/>
              </w:rPr>
              <w:t>Layout actualizado, indicando la distribución actual de las instalaciones.</w:t>
            </w:r>
          </w:p>
        </w:tc>
        <w:tc>
          <w:tcPr>
            <w:tcW w:w="504" w:type="pct"/>
            <w:vAlign w:val="center"/>
          </w:tcPr>
          <w:p w14:paraId="62359689" w14:textId="77777777" w:rsidR="00F55697" w:rsidRPr="00D97DAA" w:rsidRDefault="00F55697" w:rsidP="00F55697">
            <w:pPr>
              <w:jc w:val="center"/>
            </w:pPr>
            <w:r w:rsidRPr="00D97DAA">
              <w:rPr>
                <w:rFonts w:cstheme="minorHAnsi"/>
              </w:rPr>
              <w:t>22/07/2014</w:t>
            </w:r>
          </w:p>
        </w:tc>
        <w:tc>
          <w:tcPr>
            <w:tcW w:w="504" w:type="pct"/>
            <w:vAlign w:val="center"/>
          </w:tcPr>
          <w:p w14:paraId="3CDCF796"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04130BF7" w14:textId="77777777" w:rsidR="00F55697" w:rsidRPr="00D97DAA" w:rsidRDefault="00A46C24" w:rsidP="00DE191F">
            <w:pPr>
              <w:widowControl w:val="0"/>
              <w:overflowPunct w:val="0"/>
              <w:autoSpaceDE w:val="0"/>
              <w:autoSpaceDN w:val="0"/>
              <w:adjustRightInd w:val="0"/>
              <w:spacing w:before="60" w:after="60"/>
              <w:rPr>
                <w:rFonts w:cstheme="minorHAnsi"/>
              </w:rPr>
            </w:pPr>
            <w:r w:rsidRPr="00D97DAA">
              <w:rPr>
                <w:rFonts w:cstheme="minorHAnsi"/>
              </w:rPr>
              <w:t>Titular hace entrega de:</w:t>
            </w:r>
          </w:p>
          <w:p w14:paraId="69BEA75E" w14:textId="5B3BC208" w:rsidR="00A46C24" w:rsidRPr="00D97DAA" w:rsidRDefault="00706E55" w:rsidP="00A46C24">
            <w:pPr>
              <w:widowControl w:val="0"/>
              <w:overflowPunct w:val="0"/>
              <w:autoSpaceDE w:val="0"/>
              <w:autoSpaceDN w:val="0"/>
              <w:adjustRightInd w:val="0"/>
              <w:spacing w:before="60" w:after="60"/>
              <w:rPr>
                <w:rFonts w:cstheme="minorHAnsi"/>
              </w:rPr>
            </w:pPr>
            <w:r w:rsidRPr="00D97DAA">
              <w:rPr>
                <w:rFonts w:cstheme="minorHAnsi"/>
              </w:rPr>
              <w:t>-</w:t>
            </w:r>
            <w:r w:rsidR="00A46C24" w:rsidRPr="00D97DAA">
              <w:rPr>
                <w:rFonts w:cstheme="minorHAnsi"/>
              </w:rPr>
              <w:t>Plano de Emplazamiento Planta Confinor (</w:t>
            </w:r>
            <w:r w:rsidR="00A46C24" w:rsidRPr="00D97DAA">
              <w:rPr>
                <w:rFonts w:cstheme="minorHAnsi"/>
              </w:rPr>
              <w:fldChar w:fldCharType="begin"/>
            </w:r>
            <w:r w:rsidR="00A46C24" w:rsidRPr="00D97DAA">
              <w:rPr>
                <w:rFonts w:cstheme="minorHAnsi"/>
              </w:rPr>
              <w:instrText xml:space="preserve"> REF _Ref408584179 \h  \* MERGEFORMAT </w:instrText>
            </w:r>
            <w:r w:rsidR="00A46C24" w:rsidRPr="00D97DAA">
              <w:rPr>
                <w:rFonts w:cstheme="minorHAnsi"/>
              </w:rPr>
            </w:r>
            <w:r w:rsidR="00A46C24" w:rsidRPr="00D97DAA">
              <w:rPr>
                <w:rFonts w:cstheme="minorHAnsi"/>
              </w:rPr>
              <w:fldChar w:fldCharType="separate"/>
            </w:r>
            <w:r w:rsidR="001633E4" w:rsidRPr="00D97DAA">
              <w:rPr>
                <w:szCs w:val="18"/>
              </w:rPr>
              <w:t xml:space="preserve">Anexo </w:t>
            </w:r>
            <w:r w:rsidR="001633E4" w:rsidRPr="00D97DAA">
              <w:rPr>
                <w:noProof/>
                <w:szCs w:val="18"/>
              </w:rPr>
              <w:t>3</w:t>
            </w:r>
            <w:r w:rsidR="00A46C24" w:rsidRPr="00D97DAA">
              <w:rPr>
                <w:rFonts w:cstheme="minorHAnsi"/>
              </w:rPr>
              <w:fldChar w:fldCharType="end"/>
            </w:r>
            <w:r w:rsidR="00A46C24" w:rsidRPr="00D97DAA">
              <w:rPr>
                <w:rFonts w:cstheme="minorHAnsi"/>
              </w:rPr>
              <w:t>).</w:t>
            </w:r>
          </w:p>
          <w:p w14:paraId="5227BA88" w14:textId="07476FFD" w:rsidR="00A46C24" w:rsidRPr="00D97DAA" w:rsidRDefault="00706E55" w:rsidP="00A46C24">
            <w:pPr>
              <w:widowControl w:val="0"/>
              <w:overflowPunct w:val="0"/>
              <w:autoSpaceDE w:val="0"/>
              <w:autoSpaceDN w:val="0"/>
              <w:adjustRightInd w:val="0"/>
              <w:spacing w:before="60" w:after="60"/>
              <w:rPr>
                <w:rFonts w:cstheme="minorHAnsi"/>
              </w:rPr>
            </w:pPr>
            <w:r w:rsidRPr="00D97DAA">
              <w:rPr>
                <w:rFonts w:cstheme="minorHAnsi"/>
              </w:rPr>
              <w:t>-</w:t>
            </w:r>
            <w:r w:rsidR="00A46C24" w:rsidRPr="00D97DAA">
              <w:rPr>
                <w:rFonts w:cstheme="minorHAnsi"/>
              </w:rPr>
              <w:t>Plano de infraestructura existente 2014</w:t>
            </w:r>
            <w:r w:rsidRPr="00D97DAA">
              <w:rPr>
                <w:rFonts w:cstheme="minorHAnsi"/>
              </w:rPr>
              <w:t>,</w:t>
            </w:r>
            <w:r w:rsidR="00A46C24" w:rsidRPr="00D97DAA">
              <w:rPr>
                <w:rFonts w:cstheme="minorHAnsi"/>
              </w:rPr>
              <w:t xml:space="preserve"> Planta Confinor (</w:t>
            </w:r>
            <w:r w:rsidR="00A46C24" w:rsidRPr="00D97DAA">
              <w:rPr>
                <w:rFonts w:cstheme="minorHAnsi"/>
              </w:rPr>
              <w:fldChar w:fldCharType="begin"/>
            </w:r>
            <w:r w:rsidR="00A46C24" w:rsidRPr="00D97DAA">
              <w:rPr>
                <w:rFonts w:cstheme="minorHAnsi"/>
              </w:rPr>
              <w:instrText xml:space="preserve"> REF _Ref408584179 \h  \* MERGEFORMAT </w:instrText>
            </w:r>
            <w:r w:rsidR="00A46C24" w:rsidRPr="00D97DAA">
              <w:rPr>
                <w:rFonts w:cstheme="minorHAnsi"/>
              </w:rPr>
            </w:r>
            <w:r w:rsidR="00A46C24" w:rsidRPr="00D97DAA">
              <w:rPr>
                <w:rFonts w:cstheme="minorHAnsi"/>
              </w:rPr>
              <w:fldChar w:fldCharType="separate"/>
            </w:r>
            <w:r w:rsidR="001633E4" w:rsidRPr="00D97DAA">
              <w:rPr>
                <w:szCs w:val="18"/>
              </w:rPr>
              <w:t xml:space="preserve">Anexo </w:t>
            </w:r>
            <w:r w:rsidR="001633E4" w:rsidRPr="00D97DAA">
              <w:rPr>
                <w:noProof/>
                <w:szCs w:val="18"/>
              </w:rPr>
              <w:t>3</w:t>
            </w:r>
            <w:r w:rsidR="00A46C24" w:rsidRPr="00D97DAA">
              <w:rPr>
                <w:rFonts w:cstheme="minorHAnsi"/>
              </w:rPr>
              <w:fldChar w:fldCharType="end"/>
            </w:r>
            <w:r w:rsidR="00A46C24" w:rsidRPr="00D97DAA">
              <w:rPr>
                <w:rFonts w:cstheme="minorHAnsi"/>
              </w:rPr>
              <w:t>).</w:t>
            </w:r>
          </w:p>
        </w:tc>
      </w:tr>
      <w:tr w:rsidR="007F280C" w:rsidRPr="00D97DAA" w14:paraId="0DF7CCAD" w14:textId="77777777" w:rsidTr="00097305">
        <w:trPr>
          <w:trHeight w:val="1417"/>
          <w:jc w:val="center"/>
        </w:trPr>
        <w:tc>
          <w:tcPr>
            <w:tcW w:w="176" w:type="pct"/>
            <w:vAlign w:val="center"/>
          </w:tcPr>
          <w:p w14:paraId="01E92A7E" w14:textId="77777777" w:rsidR="00F55697" w:rsidRPr="00D97DAA" w:rsidRDefault="00F55697" w:rsidP="00613024">
            <w:pPr>
              <w:spacing w:before="60" w:after="60"/>
              <w:jc w:val="center"/>
            </w:pPr>
            <w:r w:rsidRPr="00D97DAA">
              <w:fldChar w:fldCharType="begin"/>
            </w:r>
            <w:r w:rsidRPr="00D97DAA">
              <w:instrText xml:space="preserve"> SEQ Doc \* ARABIC </w:instrText>
            </w:r>
            <w:r w:rsidRPr="00D97DAA">
              <w:fldChar w:fldCharType="separate"/>
            </w:r>
            <w:r w:rsidR="001633E4" w:rsidRPr="00D97DAA">
              <w:rPr>
                <w:noProof/>
              </w:rPr>
              <w:t>3</w:t>
            </w:r>
            <w:r w:rsidRPr="00D97DAA">
              <w:fldChar w:fldCharType="end"/>
            </w:r>
          </w:p>
        </w:tc>
        <w:tc>
          <w:tcPr>
            <w:tcW w:w="462" w:type="pct"/>
            <w:vAlign w:val="center"/>
          </w:tcPr>
          <w:p w14:paraId="690FCFE7" w14:textId="77777777" w:rsidR="00F55697" w:rsidRPr="00D97DAA" w:rsidRDefault="00F3723F" w:rsidP="00613024">
            <w:pPr>
              <w:widowControl w:val="0"/>
              <w:overflowPunct w:val="0"/>
              <w:autoSpaceDE w:val="0"/>
              <w:autoSpaceDN w:val="0"/>
              <w:adjustRightInd w:val="0"/>
              <w:spacing w:before="60" w:after="60"/>
              <w:jc w:val="center"/>
              <w:rPr>
                <w:rFonts w:eastAsia="Times New Roman" w:cs="Century Gothic"/>
                <w:iCs/>
                <w:kern w:val="28"/>
                <w:lang w:eastAsia="es-CL"/>
              </w:rPr>
            </w:pPr>
            <w:r w:rsidRPr="00D97DAA">
              <w:rPr>
                <w:rFonts w:eastAsia="Times New Roman" w:cs="Century Gothic"/>
                <w:iCs/>
                <w:kern w:val="28"/>
                <w:lang w:eastAsia="es-CL"/>
              </w:rPr>
              <w:fldChar w:fldCharType="begin"/>
            </w:r>
            <w:r w:rsidRPr="00D97DAA">
              <w:rPr>
                <w:rFonts w:eastAsia="Times New Roman" w:cs="Century Gothic"/>
                <w:iCs/>
                <w:kern w:val="28"/>
                <w:lang w:eastAsia="es-CL"/>
              </w:rPr>
              <w:instrText xml:space="preserve"> REF _Ref409684547 \h  \* MERGEFORMAT </w:instrText>
            </w:r>
            <w:r w:rsidRPr="00D97DAA">
              <w:rPr>
                <w:rFonts w:eastAsia="Times New Roman" w:cs="Century Gothic"/>
                <w:iCs/>
                <w:kern w:val="28"/>
                <w:lang w:eastAsia="es-CL"/>
              </w:rPr>
            </w:r>
            <w:r w:rsidRPr="00D97DAA">
              <w:rPr>
                <w:rFonts w:eastAsia="Times New Roman" w:cs="Century Gothic"/>
                <w:iCs/>
                <w:kern w:val="28"/>
                <w:lang w:eastAsia="es-CL"/>
              </w:rPr>
              <w:fldChar w:fldCharType="separate"/>
            </w:r>
            <w:r w:rsidR="001633E4" w:rsidRPr="00D97DAA">
              <w:rPr>
                <w:noProof/>
              </w:rPr>
              <w:t>4</w:t>
            </w:r>
            <w:r w:rsidRPr="00D97DAA">
              <w:rPr>
                <w:rFonts w:eastAsia="Times New Roman" w:cs="Century Gothic"/>
                <w:iCs/>
                <w:kern w:val="28"/>
                <w:lang w:eastAsia="es-CL"/>
              </w:rPr>
              <w:fldChar w:fldCharType="end"/>
            </w:r>
          </w:p>
        </w:tc>
        <w:tc>
          <w:tcPr>
            <w:tcW w:w="1678" w:type="pct"/>
            <w:vAlign w:val="center"/>
          </w:tcPr>
          <w:p w14:paraId="1EA7D09A" w14:textId="77777777" w:rsidR="00F55697" w:rsidRPr="00D97DAA" w:rsidRDefault="00F55697" w:rsidP="00613024">
            <w:pPr>
              <w:spacing w:before="60" w:after="60"/>
              <w:rPr>
                <w:iCs/>
              </w:rPr>
            </w:pPr>
            <w:r w:rsidRPr="00D97DAA">
              <w:rPr>
                <w:iCs/>
              </w:rPr>
              <w:t>Registro de reporte mensual a la autoridad sobre el sistema de inspección y monitoreo de infiltraciones.</w:t>
            </w:r>
          </w:p>
        </w:tc>
        <w:tc>
          <w:tcPr>
            <w:tcW w:w="504" w:type="pct"/>
            <w:vAlign w:val="center"/>
          </w:tcPr>
          <w:p w14:paraId="26FA5BD8" w14:textId="77777777" w:rsidR="00F55697" w:rsidRPr="00D97DAA" w:rsidRDefault="00F55697" w:rsidP="00F55697">
            <w:pPr>
              <w:jc w:val="center"/>
            </w:pPr>
            <w:r w:rsidRPr="00D97DAA">
              <w:rPr>
                <w:rFonts w:cstheme="minorHAnsi"/>
              </w:rPr>
              <w:t>22/07/2014</w:t>
            </w:r>
          </w:p>
        </w:tc>
        <w:tc>
          <w:tcPr>
            <w:tcW w:w="504" w:type="pct"/>
            <w:vAlign w:val="center"/>
          </w:tcPr>
          <w:p w14:paraId="6DA23446"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02BC5439" w14:textId="5ECA63F2" w:rsidR="00F55697" w:rsidRPr="00D97DAA" w:rsidRDefault="009119D6" w:rsidP="00DE191F">
            <w:pPr>
              <w:widowControl w:val="0"/>
              <w:overflowPunct w:val="0"/>
              <w:autoSpaceDE w:val="0"/>
              <w:autoSpaceDN w:val="0"/>
              <w:adjustRightInd w:val="0"/>
              <w:spacing w:before="60" w:after="60"/>
              <w:rPr>
                <w:rFonts w:cstheme="minorHAnsi"/>
              </w:rPr>
            </w:pPr>
            <w:r w:rsidRPr="00D97DAA">
              <w:rPr>
                <w:rFonts w:cstheme="minorHAnsi"/>
              </w:rPr>
              <w:t>Titular indica en carta conductora (</w:t>
            </w:r>
            <w:r w:rsidRPr="00D97DAA">
              <w:rPr>
                <w:rFonts w:cstheme="minorHAnsi"/>
              </w:rPr>
              <w:fldChar w:fldCharType="begin"/>
            </w:r>
            <w:r w:rsidRPr="00D97DAA">
              <w:rPr>
                <w:rFonts w:cstheme="minorHAnsi"/>
              </w:rPr>
              <w:instrText xml:space="preserve"> REF _Ref408416337 \h  \* MERGEFORMAT </w:instrText>
            </w:r>
            <w:r w:rsidRPr="00D97DAA">
              <w:rPr>
                <w:rFonts w:cstheme="minorHAnsi"/>
              </w:rPr>
            </w:r>
            <w:r w:rsidRPr="00D97DAA">
              <w:rPr>
                <w:rFonts w:cstheme="minorHAnsi"/>
              </w:rPr>
              <w:fldChar w:fldCharType="separate"/>
            </w:r>
            <w:r w:rsidR="001633E4" w:rsidRPr="00D97DAA">
              <w:rPr>
                <w:szCs w:val="18"/>
              </w:rPr>
              <w:t xml:space="preserve">Anexo </w:t>
            </w:r>
            <w:r w:rsidR="001633E4" w:rsidRPr="00D97DAA">
              <w:rPr>
                <w:noProof/>
                <w:szCs w:val="18"/>
              </w:rPr>
              <w:t>5</w:t>
            </w:r>
            <w:r w:rsidRPr="00D97DAA">
              <w:rPr>
                <w:rFonts w:cstheme="minorHAnsi"/>
              </w:rPr>
              <w:fldChar w:fldCharType="end"/>
            </w:r>
            <w:r w:rsidRPr="00D97DAA">
              <w:rPr>
                <w:rFonts w:cstheme="minorHAnsi"/>
              </w:rPr>
              <w:t>)</w:t>
            </w:r>
            <w:r w:rsidR="00DE191F" w:rsidRPr="00D97DAA">
              <w:rPr>
                <w:rFonts w:cstheme="minorHAnsi"/>
              </w:rPr>
              <w:t xml:space="preserve"> que no dispone de regist</w:t>
            </w:r>
            <w:r w:rsidR="00706E55" w:rsidRPr="00D97DAA">
              <w:rPr>
                <w:rFonts w:cstheme="minorHAnsi"/>
              </w:rPr>
              <w:t>ro de reportes entregados a la A</w:t>
            </w:r>
            <w:r w:rsidR="00DE191F" w:rsidRPr="00D97DAA">
              <w:rPr>
                <w:rFonts w:cstheme="minorHAnsi"/>
              </w:rPr>
              <w:t>utoridad dado que no se han verificado lixiviados en las inspecciones realizadas a los depósitos en operación</w:t>
            </w:r>
            <w:r w:rsidR="005A22B7" w:rsidRPr="00D97DAA">
              <w:rPr>
                <w:rFonts w:cstheme="minorHAnsi"/>
              </w:rPr>
              <w:t xml:space="preserve"> en su momento.</w:t>
            </w:r>
          </w:p>
        </w:tc>
      </w:tr>
      <w:tr w:rsidR="007F280C" w:rsidRPr="00D97DAA" w14:paraId="71E469C5" w14:textId="77777777" w:rsidTr="00097305">
        <w:trPr>
          <w:trHeight w:val="1417"/>
          <w:jc w:val="center"/>
        </w:trPr>
        <w:tc>
          <w:tcPr>
            <w:tcW w:w="176" w:type="pct"/>
            <w:vAlign w:val="center"/>
          </w:tcPr>
          <w:p w14:paraId="7673C4A4" w14:textId="77777777" w:rsidR="00F55697" w:rsidRPr="00D97DAA" w:rsidRDefault="00F55697" w:rsidP="00613024">
            <w:pPr>
              <w:spacing w:before="60" w:after="60"/>
              <w:jc w:val="center"/>
            </w:pPr>
            <w:r w:rsidRPr="00D97DAA">
              <w:fldChar w:fldCharType="begin"/>
            </w:r>
            <w:r w:rsidRPr="00D97DAA">
              <w:instrText xml:space="preserve"> SEQ Doc \* ARABIC </w:instrText>
            </w:r>
            <w:r w:rsidRPr="00D97DAA">
              <w:fldChar w:fldCharType="separate"/>
            </w:r>
            <w:r w:rsidR="001633E4" w:rsidRPr="00D97DAA">
              <w:rPr>
                <w:noProof/>
              </w:rPr>
              <w:t>4</w:t>
            </w:r>
            <w:r w:rsidRPr="00D97DAA">
              <w:fldChar w:fldCharType="end"/>
            </w:r>
          </w:p>
        </w:tc>
        <w:tc>
          <w:tcPr>
            <w:tcW w:w="462" w:type="pct"/>
            <w:vAlign w:val="center"/>
          </w:tcPr>
          <w:p w14:paraId="524BB679" w14:textId="77777777" w:rsidR="00F55697" w:rsidRPr="00D97DAA" w:rsidRDefault="00F3723F" w:rsidP="00613024">
            <w:pPr>
              <w:widowControl w:val="0"/>
              <w:overflowPunct w:val="0"/>
              <w:autoSpaceDE w:val="0"/>
              <w:autoSpaceDN w:val="0"/>
              <w:adjustRightInd w:val="0"/>
              <w:spacing w:before="60" w:after="60"/>
              <w:jc w:val="center"/>
              <w:rPr>
                <w:rFonts w:eastAsia="Times New Roman" w:cs="Century Gothic"/>
                <w:iCs/>
                <w:kern w:val="28"/>
                <w:lang w:eastAsia="es-CL"/>
              </w:rPr>
            </w:pPr>
            <w:r w:rsidRPr="00D97DAA">
              <w:rPr>
                <w:rFonts w:eastAsia="Times New Roman" w:cs="Century Gothic"/>
                <w:iCs/>
                <w:kern w:val="28"/>
                <w:lang w:eastAsia="es-CL"/>
              </w:rPr>
              <w:fldChar w:fldCharType="begin"/>
            </w:r>
            <w:r w:rsidRPr="00D97DAA">
              <w:rPr>
                <w:rFonts w:eastAsia="Times New Roman" w:cs="Century Gothic"/>
                <w:iCs/>
                <w:kern w:val="28"/>
                <w:lang w:eastAsia="es-CL"/>
              </w:rPr>
              <w:instrText xml:space="preserve"> REF _Ref409684547 \h  \* MERGEFORMAT </w:instrText>
            </w:r>
            <w:r w:rsidRPr="00D97DAA">
              <w:rPr>
                <w:rFonts w:eastAsia="Times New Roman" w:cs="Century Gothic"/>
                <w:iCs/>
                <w:kern w:val="28"/>
                <w:lang w:eastAsia="es-CL"/>
              </w:rPr>
            </w:r>
            <w:r w:rsidRPr="00D97DAA">
              <w:rPr>
                <w:rFonts w:eastAsia="Times New Roman" w:cs="Century Gothic"/>
                <w:iCs/>
                <w:kern w:val="28"/>
                <w:lang w:eastAsia="es-CL"/>
              </w:rPr>
              <w:fldChar w:fldCharType="separate"/>
            </w:r>
            <w:r w:rsidR="001633E4" w:rsidRPr="00D97DAA">
              <w:rPr>
                <w:noProof/>
              </w:rPr>
              <w:t>4</w:t>
            </w:r>
            <w:r w:rsidRPr="00D97DAA">
              <w:rPr>
                <w:rFonts w:eastAsia="Times New Roman" w:cs="Century Gothic"/>
                <w:iCs/>
                <w:kern w:val="28"/>
                <w:lang w:eastAsia="es-CL"/>
              </w:rPr>
              <w:fldChar w:fldCharType="end"/>
            </w:r>
          </w:p>
        </w:tc>
        <w:tc>
          <w:tcPr>
            <w:tcW w:w="1678" w:type="pct"/>
            <w:vAlign w:val="center"/>
          </w:tcPr>
          <w:p w14:paraId="3DA41334" w14:textId="77777777" w:rsidR="00F55697" w:rsidRPr="00D97DAA" w:rsidRDefault="00F55697" w:rsidP="00613024">
            <w:pPr>
              <w:spacing w:before="60" w:after="60"/>
              <w:rPr>
                <w:iCs/>
              </w:rPr>
            </w:pPr>
            <w:r w:rsidRPr="00D97DAA">
              <w:rPr>
                <w:iCs/>
              </w:rPr>
              <w:t>Indicar número de fugas detectadas durante 2013 y 2014, a alguna de las carpetas de las celdas de seguridad.</w:t>
            </w:r>
          </w:p>
        </w:tc>
        <w:tc>
          <w:tcPr>
            <w:tcW w:w="504" w:type="pct"/>
            <w:vAlign w:val="center"/>
          </w:tcPr>
          <w:p w14:paraId="5A818429" w14:textId="77777777" w:rsidR="00F55697" w:rsidRPr="00D97DAA" w:rsidRDefault="00F55697" w:rsidP="00F55697">
            <w:pPr>
              <w:jc w:val="center"/>
            </w:pPr>
            <w:r w:rsidRPr="00D97DAA">
              <w:rPr>
                <w:rFonts w:cstheme="minorHAnsi"/>
              </w:rPr>
              <w:t>22/07/2014</w:t>
            </w:r>
          </w:p>
        </w:tc>
        <w:tc>
          <w:tcPr>
            <w:tcW w:w="504" w:type="pct"/>
            <w:vAlign w:val="center"/>
          </w:tcPr>
          <w:p w14:paraId="35B803AB"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6F718ABD" w14:textId="156919C7" w:rsidR="00F55697" w:rsidRPr="00D97DAA" w:rsidRDefault="001C2394" w:rsidP="00A81A3F">
            <w:pPr>
              <w:widowControl w:val="0"/>
              <w:overflowPunct w:val="0"/>
              <w:autoSpaceDE w:val="0"/>
              <w:autoSpaceDN w:val="0"/>
              <w:adjustRightInd w:val="0"/>
              <w:spacing w:before="60" w:after="60"/>
              <w:rPr>
                <w:rFonts w:cstheme="minorHAnsi"/>
              </w:rPr>
            </w:pPr>
            <w:r w:rsidRPr="00D97DAA">
              <w:rPr>
                <w:rFonts w:cstheme="minorHAnsi"/>
              </w:rPr>
              <w:t>Titular informa en carta conductora (</w:t>
            </w:r>
            <w:r w:rsidRPr="00D97DAA">
              <w:rPr>
                <w:rFonts w:cstheme="minorHAnsi"/>
              </w:rPr>
              <w:fldChar w:fldCharType="begin"/>
            </w:r>
            <w:r w:rsidRPr="00D97DAA">
              <w:rPr>
                <w:rFonts w:cstheme="minorHAnsi"/>
              </w:rPr>
              <w:instrText xml:space="preserve"> REF _Ref408416337 \h  \* MERGEFORMAT </w:instrText>
            </w:r>
            <w:r w:rsidRPr="00D97DAA">
              <w:rPr>
                <w:rFonts w:cstheme="minorHAnsi"/>
              </w:rPr>
            </w:r>
            <w:r w:rsidRPr="00D97DAA">
              <w:rPr>
                <w:rFonts w:cstheme="minorHAnsi"/>
              </w:rPr>
              <w:fldChar w:fldCharType="separate"/>
            </w:r>
            <w:r w:rsidR="001633E4" w:rsidRPr="00D97DAA">
              <w:rPr>
                <w:szCs w:val="18"/>
              </w:rPr>
              <w:t xml:space="preserve">Anexo </w:t>
            </w:r>
            <w:r w:rsidR="001633E4" w:rsidRPr="00D97DAA">
              <w:rPr>
                <w:noProof/>
                <w:szCs w:val="18"/>
              </w:rPr>
              <w:t>5</w:t>
            </w:r>
            <w:r w:rsidRPr="00D97DAA">
              <w:rPr>
                <w:rFonts w:cstheme="minorHAnsi"/>
              </w:rPr>
              <w:fldChar w:fldCharType="end"/>
            </w:r>
            <w:r w:rsidRPr="00D97DAA">
              <w:rPr>
                <w:rFonts w:cstheme="minorHAnsi"/>
              </w:rPr>
              <w:t>) que</w:t>
            </w:r>
            <w:r w:rsidR="00A81A3F" w:rsidRPr="00D97DAA">
              <w:rPr>
                <w:rFonts w:cstheme="minorHAnsi"/>
              </w:rPr>
              <w:t xml:space="preserve"> no se ha verificado fuga alguna ni a la carpeta del depósito N° 1</w:t>
            </w:r>
            <w:r w:rsidR="00706E55" w:rsidRPr="00D97DAA">
              <w:rPr>
                <w:rFonts w:cstheme="minorHAnsi"/>
              </w:rPr>
              <w:t xml:space="preserve"> </w:t>
            </w:r>
            <w:r w:rsidR="00A81A3F" w:rsidRPr="00D97DAA">
              <w:rPr>
                <w:rFonts w:cstheme="minorHAnsi"/>
              </w:rPr>
              <w:t>(cerrado) ni a la del depósito N° 2 actualmente en operación.</w:t>
            </w:r>
          </w:p>
        </w:tc>
      </w:tr>
      <w:tr w:rsidR="007F280C" w:rsidRPr="00D97DAA" w14:paraId="63A900F9" w14:textId="77777777" w:rsidTr="00097305">
        <w:trPr>
          <w:trHeight w:val="1701"/>
          <w:jc w:val="center"/>
        </w:trPr>
        <w:tc>
          <w:tcPr>
            <w:tcW w:w="176" w:type="pct"/>
            <w:vAlign w:val="center"/>
          </w:tcPr>
          <w:p w14:paraId="62BAA72C" w14:textId="77777777" w:rsidR="00F55697" w:rsidRPr="00D97DAA" w:rsidRDefault="00F55697" w:rsidP="00613024">
            <w:pPr>
              <w:spacing w:before="60" w:after="60"/>
              <w:jc w:val="center"/>
            </w:pPr>
            <w:r w:rsidRPr="00D97DAA">
              <w:lastRenderedPageBreak/>
              <w:fldChar w:fldCharType="begin"/>
            </w:r>
            <w:r w:rsidRPr="00D97DAA">
              <w:instrText xml:space="preserve"> SEQ Doc \* ARABIC </w:instrText>
            </w:r>
            <w:r w:rsidRPr="00D97DAA">
              <w:fldChar w:fldCharType="separate"/>
            </w:r>
            <w:r w:rsidR="001633E4" w:rsidRPr="00D97DAA">
              <w:rPr>
                <w:noProof/>
              </w:rPr>
              <w:t>5</w:t>
            </w:r>
            <w:r w:rsidRPr="00D97DAA">
              <w:fldChar w:fldCharType="end"/>
            </w:r>
          </w:p>
        </w:tc>
        <w:tc>
          <w:tcPr>
            <w:tcW w:w="462" w:type="pct"/>
            <w:vAlign w:val="center"/>
          </w:tcPr>
          <w:p w14:paraId="2DAC1F86" w14:textId="77777777" w:rsidR="00F55697" w:rsidRPr="00D97DAA" w:rsidRDefault="002B47E7" w:rsidP="00613024">
            <w:pPr>
              <w:widowControl w:val="0"/>
              <w:overflowPunct w:val="0"/>
              <w:autoSpaceDE w:val="0"/>
              <w:autoSpaceDN w:val="0"/>
              <w:adjustRightInd w:val="0"/>
              <w:spacing w:before="60" w:after="60"/>
              <w:jc w:val="center"/>
              <w:rPr>
                <w:rFonts w:eastAsia="Times New Roman" w:cs="Century Gothic"/>
                <w:iCs/>
                <w:kern w:val="28"/>
                <w:lang w:eastAsia="es-CL"/>
              </w:rPr>
            </w:pPr>
            <w:r w:rsidRPr="00D97DAA">
              <w:rPr>
                <w:rFonts w:eastAsia="Times New Roman" w:cs="Century Gothic"/>
                <w:iCs/>
                <w:kern w:val="28"/>
                <w:lang w:eastAsia="es-CL"/>
              </w:rPr>
              <w:t>---</w:t>
            </w:r>
          </w:p>
        </w:tc>
        <w:tc>
          <w:tcPr>
            <w:tcW w:w="1678" w:type="pct"/>
            <w:vAlign w:val="center"/>
          </w:tcPr>
          <w:p w14:paraId="3F4217AB" w14:textId="77777777" w:rsidR="00F55697" w:rsidRPr="00D97DAA" w:rsidRDefault="00F55697" w:rsidP="00613024">
            <w:pPr>
              <w:spacing w:before="60" w:after="60"/>
              <w:rPr>
                <w:iCs/>
              </w:rPr>
            </w:pPr>
            <w:r w:rsidRPr="00D97DAA">
              <w:rPr>
                <w:iCs/>
              </w:rPr>
              <w:t>Registro de residuos ingresados durante 2013 y 2014, indicando generador y disposición final.</w:t>
            </w:r>
          </w:p>
        </w:tc>
        <w:tc>
          <w:tcPr>
            <w:tcW w:w="504" w:type="pct"/>
            <w:vAlign w:val="center"/>
          </w:tcPr>
          <w:p w14:paraId="6592D99B" w14:textId="77777777" w:rsidR="00F55697" w:rsidRPr="00D97DAA" w:rsidRDefault="00F55697" w:rsidP="00F55697">
            <w:pPr>
              <w:jc w:val="center"/>
            </w:pPr>
            <w:r w:rsidRPr="00D97DAA">
              <w:rPr>
                <w:rFonts w:cstheme="minorHAnsi"/>
              </w:rPr>
              <w:t>22/07/2014</w:t>
            </w:r>
          </w:p>
        </w:tc>
        <w:tc>
          <w:tcPr>
            <w:tcW w:w="504" w:type="pct"/>
            <w:vAlign w:val="center"/>
          </w:tcPr>
          <w:p w14:paraId="4DB2EB05"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63EF053E" w14:textId="6EA62970" w:rsidR="00F55697" w:rsidRPr="00D97DAA" w:rsidRDefault="002B47E7" w:rsidP="00B36F43">
            <w:pPr>
              <w:widowControl w:val="0"/>
              <w:overflowPunct w:val="0"/>
              <w:autoSpaceDE w:val="0"/>
              <w:autoSpaceDN w:val="0"/>
              <w:adjustRightInd w:val="0"/>
              <w:spacing w:before="60" w:after="60"/>
              <w:rPr>
                <w:rFonts w:cstheme="minorHAnsi"/>
              </w:rPr>
            </w:pPr>
            <w:r w:rsidRPr="00D97DAA">
              <w:rPr>
                <w:rFonts w:cstheme="minorHAnsi"/>
              </w:rPr>
              <w:t xml:space="preserve">Titular hace entrega de </w:t>
            </w:r>
            <w:r w:rsidR="00706E55" w:rsidRPr="00D97DAA">
              <w:rPr>
                <w:rFonts w:cstheme="minorHAnsi"/>
              </w:rPr>
              <w:t>registros i</w:t>
            </w:r>
            <w:r w:rsidR="009F0052" w:rsidRPr="00D97DAA">
              <w:rPr>
                <w:rFonts w:cstheme="minorHAnsi"/>
              </w:rPr>
              <w:t>nterno</w:t>
            </w:r>
            <w:r w:rsidR="00706E55" w:rsidRPr="00D97DAA">
              <w:rPr>
                <w:rFonts w:cstheme="minorHAnsi"/>
              </w:rPr>
              <w:t>s</w:t>
            </w:r>
            <w:r w:rsidR="009F0052" w:rsidRPr="00D97DAA">
              <w:rPr>
                <w:rFonts w:cstheme="minorHAnsi"/>
              </w:rPr>
              <w:t xml:space="preserve"> de disposición diaria de residuos peligrosos, en el cual se</w:t>
            </w:r>
            <w:r w:rsidR="00B36F43" w:rsidRPr="00D97DAA">
              <w:rPr>
                <w:rFonts w:cstheme="minorHAnsi"/>
              </w:rPr>
              <w:t xml:space="preserve"> indica el tipo de contenedor, cantidad, tipo de residuos, deposito, cuadrante y cota. Además de planilla Excel con el registro de ingreso diario al CMRI.</w:t>
            </w:r>
          </w:p>
        </w:tc>
      </w:tr>
      <w:tr w:rsidR="007F280C" w:rsidRPr="00D97DAA" w14:paraId="5BCDD592" w14:textId="77777777" w:rsidTr="00097305">
        <w:trPr>
          <w:trHeight w:val="1701"/>
          <w:jc w:val="center"/>
        </w:trPr>
        <w:tc>
          <w:tcPr>
            <w:tcW w:w="176" w:type="pct"/>
            <w:vAlign w:val="center"/>
          </w:tcPr>
          <w:p w14:paraId="65974E69" w14:textId="77777777" w:rsidR="00F55697" w:rsidRPr="00D97DAA" w:rsidRDefault="00F55697" w:rsidP="00613024">
            <w:pPr>
              <w:spacing w:before="60" w:after="60"/>
              <w:jc w:val="center"/>
            </w:pPr>
            <w:r w:rsidRPr="00D97DAA">
              <w:fldChar w:fldCharType="begin"/>
            </w:r>
            <w:r w:rsidRPr="00D97DAA">
              <w:instrText xml:space="preserve"> SEQ Doc \* ARABIC </w:instrText>
            </w:r>
            <w:r w:rsidRPr="00D97DAA">
              <w:fldChar w:fldCharType="separate"/>
            </w:r>
            <w:r w:rsidR="001633E4" w:rsidRPr="00D97DAA">
              <w:rPr>
                <w:noProof/>
              </w:rPr>
              <w:t>6</w:t>
            </w:r>
            <w:r w:rsidRPr="00D97DAA">
              <w:fldChar w:fldCharType="end"/>
            </w:r>
          </w:p>
        </w:tc>
        <w:tc>
          <w:tcPr>
            <w:tcW w:w="462" w:type="pct"/>
            <w:vAlign w:val="center"/>
          </w:tcPr>
          <w:p w14:paraId="78A7F8F1" w14:textId="77777777" w:rsidR="00F55697" w:rsidRPr="00D97DAA" w:rsidRDefault="00F3723F" w:rsidP="00613024">
            <w:pPr>
              <w:widowControl w:val="0"/>
              <w:overflowPunct w:val="0"/>
              <w:autoSpaceDE w:val="0"/>
              <w:autoSpaceDN w:val="0"/>
              <w:adjustRightInd w:val="0"/>
              <w:spacing w:before="60" w:after="60"/>
              <w:jc w:val="center"/>
              <w:rPr>
                <w:rFonts w:eastAsia="Times New Roman" w:cstheme="minorHAnsi"/>
                <w:iCs/>
                <w:kern w:val="28"/>
                <w:lang w:eastAsia="es-CL"/>
              </w:rPr>
            </w:pPr>
            <w:r w:rsidRPr="00D97DAA">
              <w:rPr>
                <w:rFonts w:eastAsia="Times New Roman" w:cs="Century Gothic"/>
                <w:iCs/>
                <w:kern w:val="28"/>
                <w:lang w:eastAsia="es-CL"/>
              </w:rPr>
              <w:fldChar w:fldCharType="begin"/>
            </w:r>
            <w:r w:rsidRPr="00D97DAA">
              <w:rPr>
                <w:rFonts w:eastAsia="Times New Roman" w:cs="Century Gothic"/>
                <w:iCs/>
                <w:kern w:val="28"/>
                <w:lang w:eastAsia="es-CL"/>
              </w:rPr>
              <w:instrText xml:space="preserve"> REF _Ref409684547 \h  \* MERGEFORMAT </w:instrText>
            </w:r>
            <w:r w:rsidRPr="00D97DAA">
              <w:rPr>
                <w:rFonts w:eastAsia="Times New Roman" w:cs="Century Gothic"/>
                <w:iCs/>
                <w:kern w:val="28"/>
                <w:lang w:eastAsia="es-CL"/>
              </w:rPr>
            </w:r>
            <w:r w:rsidRPr="00D97DAA">
              <w:rPr>
                <w:rFonts w:eastAsia="Times New Roman" w:cs="Century Gothic"/>
                <w:iCs/>
                <w:kern w:val="28"/>
                <w:lang w:eastAsia="es-CL"/>
              </w:rPr>
              <w:fldChar w:fldCharType="separate"/>
            </w:r>
            <w:r w:rsidR="001633E4" w:rsidRPr="00D97DAA">
              <w:rPr>
                <w:noProof/>
              </w:rPr>
              <w:t>4</w:t>
            </w:r>
            <w:r w:rsidRPr="00D97DAA">
              <w:rPr>
                <w:rFonts w:eastAsia="Times New Roman" w:cs="Century Gothic"/>
                <w:iCs/>
                <w:kern w:val="28"/>
                <w:lang w:eastAsia="es-CL"/>
              </w:rPr>
              <w:fldChar w:fldCharType="end"/>
            </w:r>
          </w:p>
        </w:tc>
        <w:tc>
          <w:tcPr>
            <w:tcW w:w="1678" w:type="pct"/>
            <w:vAlign w:val="center"/>
          </w:tcPr>
          <w:p w14:paraId="5F063DD8" w14:textId="3A10A5C3" w:rsidR="00F55697" w:rsidRPr="00D97DAA" w:rsidRDefault="00F55697" w:rsidP="00613024">
            <w:pPr>
              <w:spacing w:before="60" w:after="60"/>
              <w:rPr>
                <w:iCs/>
              </w:rPr>
            </w:pPr>
            <w:r w:rsidRPr="00D97DAA">
              <w:rPr>
                <w:iCs/>
              </w:rPr>
              <w:t>Ensayos de control de calidad de acuerdo a los procedimientos recomendados por el fabricante de las uniones y/o soldaduras de impermeabilización</w:t>
            </w:r>
            <w:r w:rsidR="00020B3C" w:rsidRPr="00D97DAA">
              <w:rPr>
                <w:iCs/>
              </w:rPr>
              <w:t>.</w:t>
            </w:r>
          </w:p>
        </w:tc>
        <w:tc>
          <w:tcPr>
            <w:tcW w:w="504" w:type="pct"/>
            <w:vAlign w:val="center"/>
          </w:tcPr>
          <w:p w14:paraId="0D7F70E5" w14:textId="77777777" w:rsidR="00F55697" w:rsidRPr="00D97DAA" w:rsidRDefault="00F55697" w:rsidP="00F55697">
            <w:pPr>
              <w:jc w:val="center"/>
            </w:pPr>
            <w:r w:rsidRPr="00D97DAA">
              <w:rPr>
                <w:rFonts w:cstheme="minorHAnsi"/>
              </w:rPr>
              <w:t>22/07/2014</w:t>
            </w:r>
          </w:p>
        </w:tc>
        <w:tc>
          <w:tcPr>
            <w:tcW w:w="504" w:type="pct"/>
            <w:vAlign w:val="center"/>
          </w:tcPr>
          <w:p w14:paraId="6D1ACA78"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37D65029" w14:textId="77777777" w:rsidR="00F55697" w:rsidRPr="00D97DAA" w:rsidRDefault="00670C0D" w:rsidP="00DE191F">
            <w:pPr>
              <w:widowControl w:val="0"/>
              <w:overflowPunct w:val="0"/>
              <w:autoSpaceDE w:val="0"/>
              <w:autoSpaceDN w:val="0"/>
              <w:adjustRightInd w:val="0"/>
              <w:spacing w:before="60" w:after="60"/>
              <w:rPr>
                <w:rFonts w:cstheme="minorHAnsi"/>
              </w:rPr>
            </w:pPr>
            <w:r w:rsidRPr="00D97DAA">
              <w:rPr>
                <w:rFonts w:cstheme="minorHAnsi"/>
              </w:rPr>
              <w:t>Titular hace entrega de:</w:t>
            </w:r>
          </w:p>
          <w:p w14:paraId="33CE0465" w14:textId="2F69DC46" w:rsidR="00670C0D" w:rsidRPr="00D97DAA" w:rsidRDefault="00706E55" w:rsidP="00706E55">
            <w:pPr>
              <w:widowControl w:val="0"/>
              <w:overflowPunct w:val="0"/>
              <w:autoSpaceDE w:val="0"/>
              <w:autoSpaceDN w:val="0"/>
              <w:adjustRightInd w:val="0"/>
              <w:spacing w:before="60" w:after="60"/>
              <w:rPr>
                <w:rFonts w:cstheme="minorHAnsi"/>
              </w:rPr>
            </w:pPr>
            <w:r w:rsidRPr="00D97DAA">
              <w:rPr>
                <w:rFonts w:cstheme="minorHAnsi"/>
              </w:rPr>
              <w:t>-</w:t>
            </w:r>
            <w:r w:rsidR="00670C0D" w:rsidRPr="00D97DAA">
              <w:rPr>
                <w:rFonts w:cstheme="minorHAnsi"/>
              </w:rPr>
              <w:t>2 Certificados de Calidad donde Polylab y Cesmec, certifican que las tubería proporcionadas cumplen o exceden las especificaciones de las normas AASHTO M 252 y N</w:t>
            </w:r>
            <w:r w:rsidR="00624D66" w:rsidRPr="00D97DAA">
              <w:rPr>
                <w:rFonts w:cstheme="minorHAnsi"/>
              </w:rPr>
              <w:t>C</w:t>
            </w:r>
            <w:r w:rsidR="00670C0D" w:rsidRPr="00D97DAA">
              <w:rPr>
                <w:rFonts w:cstheme="minorHAnsi"/>
              </w:rPr>
              <w:t>h 2465</w:t>
            </w:r>
            <w:r w:rsidR="00624D66" w:rsidRPr="00D97DAA">
              <w:rPr>
                <w:rFonts w:cstheme="minorHAnsi"/>
              </w:rPr>
              <w:t>.</w:t>
            </w:r>
          </w:p>
          <w:p w14:paraId="018B65D2" w14:textId="1A182C15" w:rsidR="00624D66" w:rsidRPr="00D97DAA" w:rsidRDefault="00706E55" w:rsidP="00706E55">
            <w:pPr>
              <w:widowControl w:val="0"/>
              <w:overflowPunct w:val="0"/>
              <w:autoSpaceDE w:val="0"/>
              <w:autoSpaceDN w:val="0"/>
              <w:adjustRightInd w:val="0"/>
              <w:spacing w:before="60" w:after="60"/>
              <w:rPr>
                <w:rFonts w:cstheme="minorHAnsi"/>
              </w:rPr>
            </w:pPr>
            <w:r w:rsidRPr="00D97DAA">
              <w:rPr>
                <w:rFonts w:cstheme="minorHAnsi"/>
              </w:rPr>
              <w:t>-</w:t>
            </w:r>
            <w:r w:rsidR="00624D66" w:rsidRPr="00D97DAA">
              <w:rPr>
                <w:rFonts w:cstheme="minorHAnsi"/>
              </w:rPr>
              <w:t xml:space="preserve">1 Certificado Ensayo y calificación N° 823.723-6 Idiem – Universidad de Chile sobre </w:t>
            </w:r>
            <w:r w:rsidRPr="00D97DAA">
              <w:rPr>
                <w:rFonts w:cstheme="minorHAnsi"/>
              </w:rPr>
              <w:t>c</w:t>
            </w:r>
            <w:r w:rsidR="00624D66" w:rsidRPr="00D97DAA">
              <w:rPr>
                <w:rFonts w:cstheme="minorHAnsi"/>
              </w:rPr>
              <w:t xml:space="preserve">ertificación de resistencias mecánicas en uniones de tipo cuña en </w:t>
            </w:r>
            <w:r w:rsidR="00BC4130" w:rsidRPr="00D97DAA">
              <w:rPr>
                <w:rFonts w:cstheme="minorHAnsi"/>
              </w:rPr>
              <w:t>Geomembranas</w:t>
            </w:r>
            <w:r w:rsidR="00624D66" w:rsidRPr="00D97DAA">
              <w:rPr>
                <w:rFonts w:cstheme="minorHAnsi"/>
              </w:rPr>
              <w:t xml:space="preserve"> de HDPE (</w:t>
            </w:r>
            <w:r w:rsidR="00624D66" w:rsidRPr="00D97DAA">
              <w:rPr>
                <w:rFonts w:cstheme="minorHAnsi"/>
              </w:rPr>
              <w:fldChar w:fldCharType="begin"/>
            </w:r>
            <w:r w:rsidR="00624D66" w:rsidRPr="00D97DAA">
              <w:rPr>
                <w:rFonts w:cstheme="minorHAnsi"/>
              </w:rPr>
              <w:instrText xml:space="preserve"> REF _Ref408586079 \h  \* MERGEFORMAT </w:instrText>
            </w:r>
            <w:r w:rsidR="00624D66" w:rsidRPr="00D97DAA">
              <w:rPr>
                <w:rFonts w:cstheme="minorHAnsi"/>
              </w:rPr>
            </w:r>
            <w:r w:rsidR="00624D66" w:rsidRPr="00D97DAA">
              <w:rPr>
                <w:rFonts w:cstheme="minorHAnsi"/>
              </w:rPr>
              <w:fldChar w:fldCharType="separate"/>
            </w:r>
            <w:r w:rsidR="001633E4" w:rsidRPr="00D97DAA">
              <w:rPr>
                <w:szCs w:val="18"/>
              </w:rPr>
              <w:t xml:space="preserve">Anexo </w:t>
            </w:r>
            <w:r w:rsidR="001633E4" w:rsidRPr="00D97DAA">
              <w:rPr>
                <w:noProof/>
                <w:szCs w:val="18"/>
              </w:rPr>
              <w:t>6</w:t>
            </w:r>
            <w:r w:rsidR="00624D66" w:rsidRPr="00D97DAA">
              <w:rPr>
                <w:rFonts w:cstheme="minorHAnsi"/>
              </w:rPr>
              <w:fldChar w:fldCharType="end"/>
            </w:r>
            <w:r w:rsidR="00624D66" w:rsidRPr="00D97DAA">
              <w:rPr>
                <w:rFonts w:cstheme="minorHAnsi"/>
              </w:rPr>
              <w:t>).</w:t>
            </w:r>
          </w:p>
        </w:tc>
      </w:tr>
      <w:tr w:rsidR="007F280C" w:rsidRPr="00D97DAA" w14:paraId="2CB76841" w14:textId="77777777" w:rsidTr="00097305">
        <w:trPr>
          <w:trHeight w:val="1701"/>
          <w:jc w:val="center"/>
        </w:trPr>
        <w:tc>
          <w:tcPr>
            <w:tcW w:w="176" w:type="pct"/>
            <w:vAlign w:val="center"/>
          </w:tcPr>
          <w:p w14:paraId="0287294C" w14:textId="77777777" w:rsidR="00F55697" w:rsidRPr="00D97DAA" w:rsidRDefault="00F55697" w:rsidP="00613024">
            <w:pPr>
              <w:spacing w:before="60" w:after="60"/>
              <w:jc w:val="center"/>
            </w:pPr>
            <w:r w:rsidRPr="00D97DAA">
              <w:fldChar w:fldCharType="begin"/>
            </w:r>
            <w:r w:rsidRPr="00D97DAA">
              <w:instrText xml:space="preserve"> SEQ Doc \* ARABIC </w:instrText>
            </w:r>
            <w:r w:rsidRPr="00D97DAA">
              <w:fldChar w:fldCharType="separate"/>
            </w:r>
            <w:r w:rsidR="001633E4" w:rsidRPr="00D97DAA">
              <w:rPr>
                <w:noProof/>
              </w:rPr>
              <w:t>7</w:t>
            </w:r>
            <w:r w:rsidRPr="00D97DAA">
              <w:fldChar w:fldCharType="end"/>
            </w:r>
          </w:p>
        </w:tc>
        <w:tc>
          <w:tcPr>
            <w:tcW w:w="462" w:type="pct"/>
            <w:vAlign w:val="center"/>
          </w:tcPr>
          <w:p w14:paraId="1647ECBA" w14:textId="77777777" w:rsidR="00F55697" w:rsidRPr="00D97DAA" w:rsidRDefault="00F3723F" w:rsidP="00613024">
            <w:pPr>
              <w:widowControl w:val="0"/>
              <w:overflowPunct w:val="0"/>
              <w:autoSpaceDE w:val="0"/>
              <w:autoSpaceDN w:val="0"/>
              <w:adjustRightInd w:val="0"/>
              <w:spacing w:before="60" w:after="60"/>
              <w:jc w:val="center"/>
              <w:rPr>
                <w:rFonts w:eastAsia="Times New Roman" w:cs="Century Gothic"/>
                <w:iCs/>
                <w:kern w:val="28"/>
                <w:lang w:eastAsia="es-CL"/>
              </w:rPr>
            </w:pPr>
            <w:r w:rsidRPr="00D97DAA">
              <w:rPr>
                <w:rFonts w:eastAsia="Times New Roman" w:cs="Century Gothic"/>
                <w:iCs/>
                <w:kern w:val="28"/>
                <w:lang w:eastAsia="es-CL"/>
              </w:rPr>
              <w:fldChar w:fldCharType="begin"/>
            </w:r>
            <w:r w:rsidRPr="00D97DAA">
              <w:rPr>
                <w:rFonts w:eastAsia="Times New Roman" w:cs="Century Gothic"/>
                <w:iCs/>
                <w:kern w:val="28"/>
                <w:lang w:eastAsia="es-CL"/>
              </w:rPr>
              <w:instrText xml:space="preserve"> REF _Ref409684547 \h  \* MERGEFORMAT </w:instrText>
            </w:r>
            <w:r w:rsidRPr="00D97DAA">
              <w:rPr>
                <w:rFonts w:eastAsia="Times New Roman" w:cs="Century Gothic"/>
                <w:iCs/>
                <w:kern w:val="28"/>
                <w:lang w:eastAsia="es-CL"/>
              </w:rPr>
            </w:r>
            <w:r w:rsidRPr="00D97DAA">
              <w:rPr>
                <w:rFonts w:eastAsia="Times New Roman" w:cs="Century Gothic"/>
                <w:iCs/>
                <w:kern w:val="28"/>
                <w:lang w:eastAsia="es-CL"/>
              </w:rPr>
              <w:fldChar w:fldCharType="separate"/>
            </w:r>
            <w:r w:rsidR="001633E4" w:rsidRPr="00D97DAA">
              <w:rPr>
                <w:noProof/>
              </w:rPr>
              <w:t>4</w:t>
            </w:r>
            <w:r w:rsidRPr="00D97DAA">
              <w:rPr>
                <w:rFonts w:eastAsia="Times New Roman" w:cs="Century Gothic"/>
                <w:iCs/>
                <w:kern w:val="28"/>
                <w:lang w:eastAsia="es-CL"/>
              </w:rPr>
              <w:fldChar w:fldCharType="end"/>
            </w:r>
          </w:p>
        </w:tc>
        <w:tc>
          <w:tcPr>
            <w:tcW w:w="1678" w:type="pct"/>
            <w:vAlign w:val="center"/>
          </w:tcPr>
          <w:p w14:paraId="6051642D" w14:textId="77777777" w:rsidR="00F55697" w:rsidRPr="00D97DAA" w:rsidRDefault="00F55697" w:rsidP="00613024">
            <w:pPr>
              <w:spacing w:before="60" w:after="60"/>
              <w:rPr>
                <w:iCs/>
              </w:rPr>
            </w:pPr>
            <w:r w:rsidRPr="00D97DAA">
              <w:rPr>
                <w:iCs/>
              </w:rPr>
              <w:t>Certificado de laboratorio externo del ensayo de materiales certificado, para la colocación de la arcilla y de las membranas de impermeabilización.</w:t>
            </w:r>
          </w:p>
        </w:tc>
        <w:tc>
          <w:tcPr>
            <w:tcW w:w="504" w:type="pct"/>
            <w:vAlign w:val="center"/>
          </w:tcPr>
          <w:p w14:paraId="2D7D0391" w14:textId="77777777" w:rsidR="00F55697" w:rsidRPr="00D97DAA" w:rsidRDefault="00F55697" w:rsidP="00F55697">
            <w:pPr>
              <w:jc w:val="center"/>
            </w:pPr>
            <w:r w:rsidRPr="00D97DAA">
              <w:rPr>
                <w:rFonts w:cstheme="minorHAnsi"/>
              </w:rPr>
              <w:t>22/07/2014</w:t>
            </w:r>
          </w:p>
        </w:tc>
        <w:tc>
          <w:tcPr>
            <w:tcW w:w="504" w:type="pct"/>
            <w:vAlign w:val="center"/>
          </w:tcPr>
          <w:p w14:paraId="2FFE96C3"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54EA7C73" w14:textId="77777777" w:rsidR="002E6413" w:rsidRPr="00D97DAA" w:rsidRDefault="002E6413" w:rsidP="002E6413">
            <w:pPr>
              <w:widowControl w:val="0"/>
              <w:overflowPunct w:val="0"/>
              <w:autoSpaceDE w:val="0"/>
              <w:autoSpaceDN w:val="0"/>
              <w:adjustRightInd w:val="0"/>
              <w:spacing w:before="60" w:after="60"/>
              <w:rPr>
                <w:rFonts w:cstheme="minorHAnsi"/>
              </w:rPr>
            </w:pPr>
            <w:r w:rsidRPr="00D97DAA">
              <w:rPr>
                <w:rFonts w:cstheme="minorHAnsi"/>
              </w:rPr>
              <w:t>Titular hace entrega de:</w:t>
            </w:r>
          </w:p>
          <w:p w14:paraId="42B517CD" w14:textId="0FB5EC1D" w:rsidR="00B36F43" w:rsidRPr="00D97DAA" w:rsidRDefault="00706E55" w:rsidP="00706E55">
            <w:pPr>
              <w:widowControl w:val="0"/>
              <w:overflowPunct w:val="0"/>
              <w:autoSpaceDE w:val="0"/>
              <w:autoSpaceDN w:val="0"/>
              <w:adjustRightInd w:val="0"/>
              <w:spacing w:before="60" w:after="60"/>
              <w:rPr>
                <w:rFonts w:cstheme="minorHAnsi"/>
              </w:rPr>
            </w:pPr>
            <w:r w:rsidRPr="00D97DAA">
              <w:rPr>
                <w:rFonts w:cstheme="minorHAnsi"/>
              </w:rPr>
              <w:t>-</w:t>
            </w:r>
            <w:r w:rsidR="00B36F43" w:rsidRPr="00D97DAA">
              <w:rPr>
                <w:rFonts w:cstheme="minorHAnsi"/>
              </w:rPr>
              <w:t>Informe de ensayo Modificación a N° 58.394-1 –A, de fecha 29 de diciembre de 2008 (Anexo 5).</w:t>
            </w:r>
          </w:p>
          <w:p w14:paraId="385EED03" w14:textId="3E29C3B9" w:rsidR="00F55697" w:rsidRPr="00D97DAA" w:rsidRDefault="00706E55" w:rsidP="00706E55">
            <w:pPr>
              <w:widowControl w:val="0"/>
              <w:overflowPunct w:val="0"/>
              <w:autoSpaceDE w:val="0"/>
              <w:autoSpaceDN w:val="0"/>
              <w:adjustRightInd w:val="0"/>
              <w:spacing w:before="60" w:after="60"/>
              <w:rPr>
                <w:rFonts w:cstheme="minorHAnsi"/>
              </w:rPr>
            </w:pPr>
            <w:r w:rsidRPr="00D97DAA">
              <w:rPr>
                <w:rFonts w:cstheme="minorHAnsi"/>
              </w:rPr>
              <w:t>-22 certificados de c</w:t>
            </w:r>
            <w:r w:rsidR="00B36F43" w:rsidRPr="00D97DAA">
              <w:rPr>
                <w:rFonts w:cstheme="minorHAnsi"/>
              </w:rPr>
              <w:t>alidad donde Polyla</w:t>
            </w:r>
            <w:r w:rsidRPr="00D97DAA">
              <w:rPr>
                <w:rFonts w:cstheme="minorHAnsi"/>
              </w:rPr>
              <w:t>b certifica, que los rollos de g</w:t>
            </w:r>
            <w:r w:rsidR="00B36F43" w:rsidRPr="00D97DAA">
              <w:rPr>
                <w:rFonts w:cstheme="minorHAnsi"/>
              </w:rPr>
              <w:t>eomembrana cumplen con los estándares de fabricación establec</w:t>
            </w:r>
            <w:r w:rsidRPr="00D97DAA">
              <w:rPr>
                <w:rFonts w:cstheme="minorHAnsi"/>
              </w:rPr>
              <w:t>idos por Industrias Polytex Ltda.</w:t>
            </w:r>
            <w:r w:rsidR="00B36F43" w:rsidRPr="00D97DAA">
              <w:rPr>
                <w:rFonts w:cstheme="minorHAnsi"/>
              </w:rPr>
              <w:t xml:space="preserve"> (Anexo 6).</w:t>
            </w:r>
          </w:p>
        </w:tc>
      </w:tr>
      <w:tr w:rsidR="007F280C" w:rsidRPr="00D97DAA" w14:paraId="4955EC8C" w14:textId="77777777" w:rsidTr="00097305">
        <w:trPr>
          <w:trHeight w:val="1701"/>
          <w:jc w:val="center"/>
        </w:trPr>
        <w:tc>
          <w:tcPr>
            <w:tcW w:w="176" w:type="pct"/>
            <w:vAlign w:val="center"/>
          </w:tcPr>
          <w:p w14:paraId="13274920" w14:textId="77777777" w:rsidR="00F55697" w:rsidRPr="00D97DAA" w:rsidRDefault="00F55697" w:rsidP="00613024">
            <w:pPr>
              <w:spacing w:before="60" w:after="60"/>
              <w:jc w:val="center"/>
            </w:pPr>
            <w:r w:rsidRPr="00D97DAA">
              <w:fldChar w:fldCharType="begin"/>
            </w:r>
            <w:r w:rsidRPr="00D97DAA">
              <w:instrText xml:space="preserve"> SEQ Doc \* ARABIC </w:instrText>
            </w:r>
            <w:r w:rsidRPr="00D97DAA">
              <w:fldChar w:fldCharType="separate"/>
            </w:r>
            <w:r w:rsidR="001633E4" w:rsidRPr="00D97DAA">
              <w:rPr>
                <w:noProof/>
              </w:rPr>
              <w:t>8</w:t>
            </w:r>
            <w:r w:rsidRPr="00D97DAA">
              <w:fldChar w:fldCharType="end"/>
            </w:r>
          </w:p>
        </w:tc>
        <w:tc>
          <w:tcPr>
            <w:tcW w:w="462" w:type="pct"/>
            <w:vAlign w:val="center"/>
          </w:tcPr>
          <w:p w14:paraId="652D1D5A" w14:textId="77777777" w:rsidR="00F55697" w:rsidRPr="00D97DAA" w:rsidRDefault="00F3723F" w:rsidP="00613024">
            <w:pPr>
              <w:widowControl w:val="0"/>
              <w:overflowPunct w:val="0"/>
              <w:autoSpaceDE w:val="0"/>
              <w:autoSpaceDN w:val="0"/>
              <w:adjustRightInd w:val="0"/>
              <w:spacing w:before="60" w:after="60"/>
              <w:jc w:val="center"/>
              <w:rPr>
                <w:rFonts w:cstheme="minorHAnsi"/>
              </w:rPr>
            </w:pPr>
            <w:r w:rsidRPr="00D97DAA">
              <w:rPr>
                <w:rFonts w:eastAsia="Times New Roman" w:cs="Century Gothic"/>
                <w:iCs/>
                <w:kern w:val="28"/>
                <w:lang w:eastAsia="es-CL"/>
              </w:rPr>
              <w:fldChar w:fldCharType="begin"/>
            </w:r>
            <w:r w:rsidRPr="00D97DAA">
              <w:rPr>
                <w:rFonts w:eastAsia="Times New Roman" w:cs="Century Gothic"/>
                <w:iCs/>
                <w:kern w:val="28"/>
                <w:lang w:eastAsia="es-CL"/>
              </w:rPr>
              <w:instrText xml:space="preserve"> REF _Ref409684547 \h  \* MERGEFORMAT </w:instrText>
            </w:r>
            <w:r w:rsidRPr="00D97DAA">
              <w:rPr>
                <w:rFonts w:eastAsia="Times New Roman" w:cs="Century Gothic"/>
                <w:iCs/>
                <w:kern w:val="28"/>
                <w:lang w:eastAsia="es-CL"/>
              </w:rPr>
            </w:r>
            <w:r w:rsidRPr="00D97DAA">
              <w:rPr>
                <w:rFonts w:eastAsia="Times New Roman" w:cs="Century Gothic"/>
                <w:iCs/>
                <w:kern w:val="28"/>
                <w:lang w:eastAsia="es-CL"/>
              </w:rPr>
              <w:fldChar w:fldCharType="separate"/>
            </w:r>
            <w:r w:rsidR="001633E4" w:rsidRPr="00D97DAA">
              <w:rPr>
                <w:noProof/>
              </w:rPr>
              <w:t>4</w:t>
            </w:r>
            <w:r w:rsidRPr="00D97DAA">
              <w:rPr>
                <w:rFonts w:eastAsia="Times New Roman" w:cs="Century Gothic"/>
                <w:iCs/>
                <w:kern w:val="28"/>
                <w:lang w:eastAsia="es-CL"/>
              </w:rPr>
              <w:fldChar w:fldCharType="end"/>
            </w:r>
          </w:p>
        </w:tc>
        <w:tc>
          <w:tcPr>
            <w:tcW w:w="1678" w:type="pct"/>
            <w:vAlign w:val="center"/>
          </w:tcPr>
          <w:p w14:paraId="0ECBDF8A" w14:textId="514215FC" w:rsidR="00F55697" w:rsidRPr="00D97DAA" w:rsidRDefault="00F55697" w:rsidP="00613024">
            <w:pPr>
              <w:spacing w:before="60" w:after="60"/>
              <w:rPr>
                <w:iCs/>
              </w:rPr>
            </w:pPr>
            <w:r w:rsidRPr="00D97DAA">
              <w:rPr>
                <w:iCs/>
              </w:rPr>
              <w:t>Registro diario de monitoreo e inspección de lixiviados dentro de cada Relleno de Residuos Peligroso</w:t>
            </w:r>
            <w:r w:rsidR="00063A82" w:rsidRPr="00D97DAA">
              <w:rPr>
                <w:iCs/>
              </w:rPr>
              <w:t>s</w:t>
            </w:r>
            <w:r w:rsidRPr="00D97DAA">
              <w:rPr>
                <w:iCs/>
              </w:rPr>
              <w:t xml:space="preserve">, durante </w:t>
            </w:r>
            <w:r w:rsidR="00063A82" w:rsidRPr="00D97DAA">
              <w:rPr>
                <w:iCs/>
              </w:rPr>
              <w:t xml:space="preserve">el año </w:t>
            </w:r>
            <w:r w:rsidRPr="00D97DAA">
              <w:rPr>
                <w:iCs/>
              </w:rPr>
              <w:t>2014.</w:t>
            </w:r>
          </w:p>
        </w:tc>
        <w:tc>
          <w:tcPr>
            <w:tcW w:w="504" w:type="pct"/>
            <w:vAlign w:val="center"/>
          </w:tcPr>
          <w:p w14:paraId="3E4B5C71" w14:textId="77777777" w:rsidR="00F55697" w:rsidRPr="00D97DAA" w:rsidRDefault="00F55697" w:rsidP="00F55697">
            <w:pPr>
              <w:jc w:val="center"/>
            </w:pPr>
            <w:r w:rsidRPr="00D97DAA">
              <w:rPr>
                <w:rFonts w:cstheme="minorHAnsi"/>
              </w:rPr>
              <w:t>22/07/2014</w:t>
            </w:r>
          </w:p>
        </w:tc>
        <w:tc>
          <w:tcPr>
            <w:tcW w:w="504" w:type="pct"/>
            <w:vAlign w:val="center"/>
          </w:tcPr>
          <w:p w14:paraId="6C263470"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10B6A147" w14:textId="750A4A2F" w:rsidR="00F55697" w:rsidRPr="00D97DAA" w:rsidRDefault="00B16007" w:rsidP="00DE191F">
            <w:pPr>
              <w:widowControl w:val="0"/>
              <w:overflowPunct w:val="0"/>
              <w:autoSpaceDE w:val="0"/>
              <w:autoSpaceDN w:val="0"/>
              <w:adjustRightInd w:val="0"/>
              <w:spacing w:before="60" w:after="60"/>
              <w:rPr>
                <w:rFonts w:cstheme="minorHAnsi"/>
              </w:rPr>
            </w:pPr>
            <w:r w:rsidRPr="00D97DAA">
              <w:rPr>
                <w:rFonts w:cstheme="minorHAnsi"/>
              </w:rPr>
              <w:t xml:space="preserve">Titular hace entrega de </w:t>
            </w:r>
            <w:r w:rsidR="00706E55" w:rsidRPr="00D97DAA">
              <w:rPr>
                <w:rFonts w:eastAsia="Times New Roman"/>
                <w:bCs/>
                <w:color w:val="000000"/>
                <w:lang w:eastAsia="es-CL"/>
              </w:rPr>
              <w:t>r</w:t>
            </w:r>
            <w:r w:rsidRPr="00D97DAA">
              <w:rPr>
                <w:rFonts w:eastAsia="Times New Roman"/>
                <w:bCs/>
                <w:color w:val="000000"/>
                <w:lang w:eastAsia="es-CL"/>
              </w:rPr>
              <w:t>egistros</w:t>
            </w:r>
            <w:r w:rsidR="00706E55" w:rsidRPr="00D97DAA">
              <w:rPr>
                <w:rFonts w:eastAsia="Times New Roman"/>
                <w:bCs/>
                <w:color w:val="000000"/>
                <w:lang w:eastAsia="es-CL"/>
              </w:rPr>
              <w:t xml:space="preserve"> s</w:t>
            </w:r>
            <w:r w:rsidRPr="00D97DAA">
              <w:rPr>
                <w:rFonts w:eastAsia="Times New Roman"/>
                <w:bCs/>
                <w:color w:val="000000"/>
                <w:lang w:eastAsia="es-CL"/>
              </w:rPr>
              <w:t>emanales</w:t>
            </w:r>
            <w:r w:rsidR="00706E55" w:rsidRPr="00D97DAA">
              <w:rPr>
                <w:rFonts w:eastAsia="Times New Roman"/>
                <w:bCs/>
                <w:color w:val="000000"/>
                <w:lang w:eastAsia="es-CL"/>
              </w:rPr>
              <w:t xml:space="preserve"> de monitoreo de existencia de l</w:t>
            </w:r>
            <w:r w:rsidRPr="00D97DAA">
              <w:rPr>
                <w:rFonts w:eastAsia="Times New Roman"/>
                <w:bCs/>
                <w:color w:val="000000"/>
                <w:lang w:eastAsia="es-CL"/>
              </w:rPr>
              <w:t>ixiviados para los depósitos N° 1 y N° 2</w:t>
            </w:r>
            <w:r w:rsidR="00706E55" w:rsidRPr="00D97DAA">
              <w:rPr>
                <w:rFonts w:eastAsia="Times New Roman"/>
                <w:bCs/>
                <w:color w:val="000000"/>
                <w:lang w:eastAsia="es-CL"/>
              </w:rPr>
              <w:t>,</w:t>
            </w:r>
            <w:r w:rsidRPr="00D97DAA">
              <w:rPr>
                <w:rFonts w:eastAsia="Times New Roman"/>
                <w:bCs/>
                <w:color w:val="000000"/>
                <w:lang w:eastAsia="es-CL"/>
              </w:rPr>
              <w:t xml:space="preserve"> realizadas entre enero y junio de 2014 (</w:t>
            </w:r>
            <w:r w:rsidRPr="00D97DAA">
              <w:rPr>
                <w:rFonts w:eastAsia="Times New Roman"/>
                <w:bCs/>
                <w:color w:val="000000"/>
                <w:lang w:eastAsia="es-CL"/>
              </w:rPr>
              <w:fldChar w:fldCharType="begin"/>
            </w:r>
            <w:r w:rsidRPr="00D97DAA">
              <w:rPr>
                <w:rFonts w:eastAsia="Times New Roman"/>
                <w:bCs/>
                <w:color w:val="000000"/>
                <w:lang w:eastAsia="es-CL"/>
              </w:rPr>
              <w:instrText xml:space="preserve"> REF _Ref409172843 \h  \* MERGEFORMAT </w:instrText>
            </w:r>
            <w:r w:rsidRPr="00D97DAA">
              <w:rPr>
                <w:rFonts w:eastAsia="Times New Roman"/>
                <w:bCs/>
                <w:color w:val="000000"/>
                <w:lang w:eastAsia="es-CL"/>
              </w:rPr>
            </w:r>
            <w:r w:rsidRPr="00D97DAA">
              <w:rPr>
                <w:rFonts w:eastAsia="Times New Roman"/>
                <w:bCs/>
                <w:color w:val="000000"/>
                <w:lang w:eastAsia="es-CL"/>
              </w:rPr>
              <w:fldChar w:fldCharType="separate"/>
            </w:r>
            <w:r w:rsidR="001633E4" w:rsidRPr="00D97DAA">
              <w:rPr>
                <w:szCs w:val="18"/>
              </w:rPr>
              <w:t xml:space="preserve">Anexo </w:t>
            </w:r>
            <w:r w:rsidR="001633E4" w:rsidRPr="00D97DAA">
              <w:rPr>
                <w:noProof/>
                <w:szCs w:val="18"/>
              </w:rPr>
              <w:t>10</w:t>
            </w:r>
            <w:r w:rsidRPr="00D97DAA">
              <w:rPr>
                <w:rFonts w:eastAsia="Times New Roman"/>
                <w:bCs/>
                <w:color w:val="000000"/>
                <w:lang w:eastAsia="es-CL"/>
              </w:rPr>
              <w:fldChar w:fldCharType="end"/>
            </w:r>
            <w:r w:rsidRPr="00D97DAA">
              <w:rPr>
                <w:rFonts w:eastAsia="Times New Roman"/>
                <w:bCs/>
                <w:color w:val="000000"/>
                <w:lang w:eastAsia="es-CL"/>
              </w:rPr>
              <w:t>).</w:t>
            </w:r>
          </w:p>
        </w:tc>
      </w:tr>
      <w:tr w:rsidR="007F280C" w:rsidRPr="00D97DAA" w14:paraId="7DCD6A80" w14:textId="77777777" w:rsidTr="00666D10">
        <w:trPr>
          <w:trHeight w:val="2211"/>
          <w:jc w:val="center"/>
        </w:trPr>
        <w:tc>
          <w:tcPr>
            <w:tcW w:w="176" w:type="pct"/>
            <w:vAlign w:val="center"/>
          </w:tcPr>
          <w:p w14:paraId="006082D7" w14:textId="77777777" w:rsidR="00F55697" w:rsidRPr="00D97DAA" w:rsidRDefault="00F55697" w:rsidP="00613024">
            <w:pPr>
              <w:spacing w:before="60" w:after="60"/>
              <w:jc w:val="center"/>
            </w:pPr>
            <w:r w:rsidRPr="00D97DAA">
              <w:lastRenderedPageBreak/>
              <w:fldChar w:fldCharType="begin"/>
            </w:r>
            <w:r w:rsidRPr="00D97DAA">
              <w:instrText xml:space="preserve"> SEQ Doc \* ARABIC </w:instrText>
            </w:r>
            <w:r w:rsidRPr="00D97DAA">
              <w:fldChar w:fldCharType="separate"/>
            </w:r>
            <w:r w:rsidR="001633E4" w:rsidRPr="00D97DAA">
              <w:rPr>
                <w:noProof/>
              </w:rPr>
              <w:t>9</w:t>
            </w:r>
            <w:r w:rsidRPr="00D97DAA">
              <w:fldChar w:fldCharType="end"/>
            </w:r>
          </w:p>
        </w:tc>
        <w:tc>
          <w:tcPr>
            <w:tcW w:w="462" w:type="pct"/>
            <w:vAlign w:val="center"/>
          </w:tcPr>
          <w:p w14:paraId="11882CA1" w14:textId="77777777" w:rsidR="00F55697" w:rsidRPr="00D97DAA" w:rsidRDefault="00526642" w:rsidP="00613024">
            <w:pPr>
              <w:widowControl w:val="0"/>
              <w:overflowPunct w:val="0"/>
              <w:autoSpaceDE w:val="0"/>
              <w:autoSpaceDN w:val="0"/>
              <w:adjustRightInd w:val="0"/>
              <w:spacing w:before="60" w:after="60"/>
              <w:jc w:val="center"/>
              <w:rPr>
                <w:rFonts w:cstheme="minorHAnsi"/>
              </w:rPr>
            </w:pPr>
            <w:r w:rsidRPr="00D97DAA">
              <w:rPr>
                <w:rFonts w:cstheme="minorHAnsi"/>
              </w:rPr>
              <w:t>---</w:t>
            </w:r>
          </w:p>
        </w:tc>
        <w:tc>
          <w:tcPr>
            <w:tcW w:w="1678" w:type="pct"/>
            <w:vAlign w:val="center"/>
          </w:tcPr>
          <w:p w14:paraId="3024CAA6" w14:textId="1466ABC8" w:rsidR="00F55697" w:rsidRPr="00D97DAA" w:rsidRDefault="00F55697" w:rsidP="00613024">
            <w:pPr>
              <w:spacing w:before="60" w:after="60"/>
              <w:rPr>
                <w:iCs/>
              </w:rPr>
            </w:pPr>
            <w:r w:rsidRPr="00D97DAA">
              <w:rPr>
                <w:iCs/>
              </w:rPr>
              <w:t xml:space="preserve">Catastro del total de derrames ocurridos durante </w:t>
            </w:r>
            <w:r w:rsidR="00063A82" w:rsidRPr="00D97DAA">
              <w:rPr>
                <w:iCs/>
              </w:rPr>
              <w:t xml:space="preserve">años </w:t>
            </w:r>
            <w:r w:rsidRPr="00D97DAA">
              <w:rPr>
                <w:iCs/>
              </w:rPr>
              <w:t>2013 y 2</w:t>
            </w:r>
            <w:r w:rsidR="00063A82" w:rsidRPr="00D97DAA">
              <w:rPr>
                <w:iCs/>
              </w:rPr>
              <w:t>014 y registro de informe a la A</w:t>
            </w:r>
            <w:r w:rsidRPr="00D97DAA">
              <w:rPr>
                <w:iCs/>
              </w:rPr>
              <w:t>utoridad.</w:t>
            </w:r>
          </w:p>
        </w:tc>
        <w:tc>
          <w:tcPr>
            <w:tcW w:w="504" w:type="pct"/>
            <w:vAlign w:val="center"/>
          </w:tcPr>
          <w:p w14:paraId="0E7EFFF5" w14:textId="77777777" w:rsidR="00F55697" w:rsidRPr="00D97DAA" w:rsidRDefault="00F55697" w:rsidP="00F55697">
            <w:pPr>
              <w:jc w:val="center"/>
            </w:pPr>
            <w:r w:rsidRPr="00D97DAA">
              <w:rPr>
                <w:rFonts w:cstheme="minorHAnsi"/>
              </w:rPr>
              <w:t>22/07/2014</w:t>
            </w:r>
          </w:p>
        </w:tc>
        <w:tc>
          <w:tcPr>
            <w:tcW w:w="504" w:type="pct"/>
            <w:vAlign w:val="center"/>
          </w:tcPr>
          <w:p w14:paraId="392E01CB"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35078D88" w14:textId="77777777" w:rsidR="00F55697" w:rsidRPr="00D97DAA" w:rsidRDefault="006044E2" w:rsidP="006044E2">
            <w:pPr>
              <w:widowControl w:val="0"/>
              <w:overflowPunct w:val="0"/>
              <w:autoSpaceDE w:val="0"/>
              <w:autoSpaceDN w:val="0"/>
              <w:adjustRightInd w:val="0"/>
              <w:spacing w:before="60" w:after="60"/>
              <w:rPr>
                <w:rFonts w:cstheme="minorHAnsi"/>
              </w:rPr>
            </w:pPr>
            <w:r w:rsidRPr="00D97DAA">
              <w:rPr>
                <w:rFonts w:cstheme="minorHAnsi"/>
              </w:rPr>
              <w:t>Titular informa en carta conductora (</w:t>
            </w:r>
            <w:r w:rsidRPr="00D97DAA">
              <w:rPr>
                <w:rFonts w:cstheme="minorHAnsi"/>
              </w:rPr>
              <w:fldChar w:fldCharType="begin"/>
            </w:r>
            <w:r w:rsidRPr="00D97DAA">
              <w:rPr>
                <w:rFonts w:cstheme="minorHAnsi"/>
              </w:rPr>
              <w:instrText xml:space="preserve"> REF _Ref408416337 \h  \* MERGEFORMAT </w:instrText>
            </w:r>
            <w:r w:rsidRPr="00D97DAA">
              <w:rPr>
                <w:rFonts w:cstheme="minorHAnsi"/>
              </w:rPr>
            </w:r>
            <w:r w:rsidRPr="00D97DAA">
              <w:rPr>
                <w:rFonts w:cstheme="minorHAnsi"/>
              </w:rPr>
              <w:fldChar w:fldCharType="separate"/>
            </w:r>
            <w:r w:rsidR="001633E4" w:rsidRPr="00D97DAA">
              <w:rPr>
                <w:szCs w:val="18"/>
              </w:rPr>
              <w:t xml:space="preserve">Anexo </w:t>
            </w:r>
            <w:r w:rsidR="001633E4" w:rsidRPr="00D97DAA">
              <w:rPr>
                <w:noProof/>
                <w:szCs w:val="18"/>
              </w:rPr>
              <w:t>5</w:t>
            </w:r>
            <w:r w:rsidRPr="00D97DAA">
              <w:rPr>
                <w:rFonts w:cstheme="minorHAnsi"/>
              </w:rPr>
              <w:fldChar w:fldCharType="end"/>
            </w:r>
            <w:r w:rsidRPr="00D97DAA">
              <w:rPr>
                <w:rFonts w:cstheme="minorHAnsi"/>
              </w:rPr>
              <w:t>) que no se ha verificado derrames en las instalaciones.</w:t>
            </w:r>
          </w:p>
        </w:tc>
      </w:tr>
      <w:tr w:rsidR="007F280C" w:rsidRPr="00D97DAA" w14:paraId="41B2FBBF" w14:textId="77777777" w:rsidTr="00666D10">
        <w:trPr>
          <w:trHeight w:val="2211"/>
          <w:jc w:val="center"/>
        </w:trPr>
        <w:tc>
          <w:tcPr>
            <w:tcW w:w="176" w:type="pct"/>
            <w:vAlign w:val="center"/>
          </w:tcPr>
          <w:p w14:paraId="4C7BB75F" w14:textId="77777777" w:rsidR="00F55697" w:rsidRPr="00D97DAA" w:rsidRDefault="00F55697" w:rsidP="00613024">
            <w:pPr>
              <w:spacing w:before="60" w:after="60"/>
              <w:jc w:val="center"/>
            </w:pPr>
            <w:r w:rsidRPr="00D97DAA">
              <w:fldChar w:fldCharType="begin"/>
            </w:r>
            <w:r w:rsidRPr="00D97DAA">
              <w:instrText xml:space="preserve"> SEQ Doc \* ARABIC </w:instrText>
            </w:r>
            <w:r w:rsidRPr="00D97DAA">
              <w:fldChar w:fldCharType="separate"/>
            </w:r>
            <w:r w:rsidR="001633E4" w:rsidRPr="00D97DAA">
              <w:rPr>
                <w:noProof/>
              </w:rPr>
              <w:t>10</w:t>
            </w:r>
            <w:r w:rsidRPr="00D97DAA">
              <w:fldChar w:fldCharType="end"/>
            </w:r>
          </w:p>
        </w:tc>
        <w:tc>
          <w:tcPr>
            <w:tcW w:w="462" w:type="pct"/>
            <w:vAlign w:val="center"/>
          </w:tcPr>
          <w:p w14:paraId="41368F8D" w14:textId="77777777" w:rsidR="00F55697" w:rsidRPr="00D97DAA" w:rsidRDefault="00E66C33" w:rsidP="00613024">
            <w:pPr>
              <w:spacing w:before="60" w:after="60"/>
              <w:jc w:val="center"/>
              <w:rPr>
                <w:rFonts w:cstheme="minorHAnsi"/>
              </w:rPr>
            </w:pPr>
            <w:r w:rsidRPr="00D97DAA">
              <w:rPr>
                <w:rFonts w:cstheme="minorHAnsi"/>
              </w:rPr>
              <w:fldChar w:fldCharType="begin"/>
            </w:r>
            <w:r w:rsidRPr="00D97DAA">
              <w:rPr>
                <w:rFonts w:cstheme="minorHAnsi"/>
              </w:rPr>
              <w:instrText xml:space="preserve"> REF _Ref409774485 \h  \* MERGEFORMAT </w:instrText>
            </w:r>
            <w:r w:rsidRPr="00D97DAA">
              <w:rPr>
                <w:rFonts w:cstheme="minorHAnsi"/>
              </w:rPr>
            </w:r>
            <w:r w:rsidRPr="00D97DAA">
              <w:rPr>
                <w:rFonts w:cstheme="minorHAnsi"/>
              </w:rPr>
              <w:fldChar w:fldCharType="separate"/>
            </w:r>
            <w:r w:rsidR="001633E4" w:rsidRPr="00D97DAA">
              <w:rPr>
                <w:noProof/>
              </w:rPr>
              <w:t>3</w:t>
            </w:r>
            <w:r w:rsidRPr="00D97DAA">
              <w:rPr>
                <w:rFonts w:cstheme="minorHAnsi"/>
              </w:rPr>
              <w:fldChar w:fldCharType="end"/>
            </w:r>
          </w:p>
        </w:tc>
        <w:tc>
          <w:tcPr>
            <w:tcW w:w="1678" w:type="pct"/>
            <w:vAlign w:val="center"/>
          </w:tcPr>
          <w:p w14:paraId="652DFE78" w14:textId="41D8E522" w:rsidR="00F55697" w:rsidRPr="00D97DAA" w:rsidRDefault="00F55697" w:rsidP="00613024">
            <w:pPr>
              <w:spacing w:before="60" w:after="60"/>
              <w:rPr>
                <w:iCs/>
              </w:rPr>
            </w:pPr>
            <w:r w:rsidRPr="00D97DAA">
              <w:rPr>
                <w:iCs/>
              </w:rPr>
              <w:t xml:space="preserve">Registro de análisis de monitoreos de autocontrol realizados a los residuos que ingresaron durante </w:t>
            </w:r>
            <w:r w:rsidR="00063A82" w:rsidRPr="00D97DAA">
              <w:rPr>
                <w:iCs/>
              </w:rPr>
              <w:t xml:space="preserve">años </w:t>
            </w:r>
            <w:r w:rsidRPr="00D97DAA">
              <w:rPr>
                <w:iCs/>
              </w:rPr>
              <w:t>2013 y 2014.</w:t>
            </w:r>
          </w:p>
        </w:tc>
        <w:tc>
          <w:tcPr>
            <w:tcW w:w="504" w:type="pct"/>
            <w:vAlign w:val="center"/>
          </w:tcPr>
          <w:p w14:paraId="3088312A" w14:textId="77777777" w:rsidR="00F55697" w:rsidRPr="00D97DAA" w:rsidRDefault="00F55697" w:rsidP="00F55697">
            <w:pPr>
              <w:jc w:val="center"/>
            </w:pPr>
            <w:r w:rsidRPr="00D97DAA">
              <w:rPr>
                <w:rFonts w:cstheme="minorHAnsi"/>
              </w:rPr>
              <w:t>22/07/2014</w:t>
            </w:r>
          </w:p>
        </w:tc>
        <w:tc>
          <w:tcPr>
            <w:tcW w:w="504" w:type="pct"/>
            <w:vAlign w:val="center"/>
          </w:tcPr>
          <w:p w14:paraId="73D2DD7D"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7B87FE51" w14:textId="22678B9B" w:rsidR="005E440D" w:rsidRPr="00D97DAA" w:rsidRDefault="005E440D" w:rsidP="005E440D">
            <w:pPr>
              <w:widowControl w:val="0"/>
              <w:overflowPunct w:val="0"/>
              <w:autoSpaceDE w:val="0"/>
              <w:autoSpaceDN w:val="0"/>
              <w:adjustRightInd w:val="0"/>
              <w:spacing w:before="60" w:after="60"/>
              <w:rPr>
                <w:rFonts w:cstheme="minorHAnsi"/>
              </w:rPr>
            </w:pPr>
            <w:r w:rsidRPr="00D97DAA">
              <w:rPr>
                <w:rFonts w:cstheme="minorHAnsi"/>
              </w:rPr>
              <w:t xml:space="preserve">Titular hace entrega de </w:t>
            </w:r>
            <w:r w:rsidR="00055DAD" w:rsidRPr="00D97DAA">
              <w:rPr>
                <w:rFonts w:cstheme="minorHAnsi"/>
              </w:rPr>
              <w:t xml:space="preserve">12 </w:t>
            </w:r>
            <w:r w:rsidRPr="00D97DAA">
              <w:rPr>
                <w:rFonts w:cstheme="minorHAnsi"/>
              </w:rPr>
              <w:t>Informe</w:t>
            </w:r>
            <w:r w:rsidR="00055DAD" w:rsidRPr="00D97DAA">
              <w:rPr>
                <w:rFonts w:cstheme="minorHAnsi"/>
              </w:rPr>
              <w:t>s</w:t>
            </w:r>
            <w:r w:rsidRPr="00D97DAA">
              <w:rPr>
                <w:rFonts w:cstheme="minorHAnsi"/>
              </w:rPr>
              <w:t xml:space="preserve"> Análisis Químico</w:t>
            </w:r>
            <w:r w:rsidR="00055DAD" w:rsidRPr="00D97DAA">
              <w:rPr>
                <w:rFonts w:cstheme="minorHAnsi"/>
              </w:rPr>
              <w:t>s</w:t>
            </w:r>
            <w:r w:rsidRPr="00D97DAA">
              <w:rPr>
                <w:rFonts w:cstheme="minorHAnsi"/>
              </w:rPr>
              <w:t xml:space="preserve"> a muestras de Residuos Industriales Solidos (RISes), pr</w:t>
            </w:r>
            <w:r w:rsidR="00706E55" w:rsidRPr="00D97DAA">
              <w:rPr>
                <w:rFonts w:cstheme="minorHAnsi"/>
              </w:rPr>
              <w:t>oporcionadas por CONFINOR S.A. e</w:t>
            </w:r>
            <w:r w:rsidRPr="00D97DAA">
              <w:rPr>
                <w:rFonts w:cstheme="minorHAnsi"/>
              </w:rPr>
              <w:t>mitidos por el Área Medio Ambiente de CESMEC</w:t>
            </w:r>
            <w:r w:rsidR="00F747D9" w:rsidRPr="00D97DAA">
              <w:rPr>
                <w:rFonts w:cstheme="minorHAnsi"/>
              </w:rPr>
              <w:t xml:space="preserve"> (</w:t>
            </w:r>
            <w:r w:rsidR="00F747D9" w:rsidRPr="00D97DAA">
              <w:rPr>
                <w:rFonts w:cstheme="minorHAnsi"/>
              </w:rPr>
              <w:fldChar w:fldCharType="begin"/>
            </w:r>
            <w:r w:rsidR="00F747D9" w:rsidRPr="00D97DAA">
              <w:rPr>
                <w:rFonts w:cstheme="minorHAnsi"/>
              </w:rPr>
              <w:instrText xml:space="preserve"> REF _Ref409775417 \h  \* MERGEFORMAT </w:instrText>
            </w:r>
            <w:r w:rsidR="00F747D9" w:rsidRPr="00D97DAA">
              <w:rPr>
                <w:rFonts w:cstheme="minorHAnsi"/>
              </w:rPr>
            </w:r>
            <w:r w:rsidR="00F747D9" w:rsidRPr="00D97DAA">
              <w:rPr>
                <w:rFonts w:cstheme="minorHAnsi"/>
              </w:rPr>
              <w:fldChar w:fldCharType="separate"/>
            </w:r>
            <w:r w:rsidR="001633E4" w:rsidRPr="00D97DAA">
              <w:rPr>
                <w:szCs w:val="18"/>
              </w:rPr>
              <w:t xml:space="preserve">Anexo </w:t>
            </w:r>
            <w:r w:rsidR="001633E4" w:rsidRPr="00D97DAA">
              <w:rPr>
                <w:noProof/>
                <w:szCs w:val="18"/>
              </w:rPr>
              <w:t>4</w:t>
            </w:r>
            <w:r w:rsidR="00F747D9" w:rsidRPr="00D97DAA">
              <w:rPr>
                <w:rFonts w:cstheme="minorHAnsi"/>
              </w:rPr>
              <w:fldChar w:fldCharType="end"/>
            </w:r>
            <w:r w:rsidR="00F747D9" w:rsidRPr="00D97DAA">
              <w:rPr>
                <w:rFonts w:cstheme="minorHAnsi"/>
              </w:rPr>
              <w:t>)</w:t>
            </w:r>
            <w:r w:rsidRPr="00D97DAA">
              <w:rPr>
                <w:rFonts w:cstheme="minorHAnsi"/>
              </w:rPr>
              <w:t>:</w:t>
            </w:r>
          </w:p>
          <w:p w14:paraId="2B3457A6" w14:textId="79638429" w:rsidR="005E440D" w:rsidRPr="00D97DAA" w:rsidRDefault="005E440D" w:rsidP="00706E55">
            <w:pPr>
              <w:widowControl w:val="0"/>
              <w:overflowPunct w:val="0"/>
              <w:autoSpaceDE w:val="0"/>
              <w:autoSpaceDN w:val="0"/>
              <w:adjustRightInd w:val="0"/>
              <w:spacing w:before="60" w:after="60"/>
              <w:rPr>
                <w:rFonts w:cstheme="minorHAnsi"/>
              </w:rPr>
            </w:pPr>
            <w:r w:rsidRPr="00D97DAA">
              <w:rPr>
                <w:rFonts w:cstheme="minorHAnsi"/>
              </w:rPr>
              <w:t>SQC-26581 de julio 2013</w:t>
            </w:r>
            <w:r w:rsidR="00706E55" w:rsidRPr="00D97DAA">
              <w:rPr>
                <w:rFonts w:cstheme="minorHAnsi"/>
              </w:rPr>
              <w:t>.</w:t>
            </w:r>
          </w:p>
          <w:p w14:paraId="12133647" w14:textId="79D20457" w:rsidR="005E440D" w:rsidRPr="00D97DAA" w:rsidRDefault="005E440D" w:rsidP="00706E55">
            <w:pPr>
              <w:widowControl w:val="0"/>
              <w:overflowPunct w:val="0"/>
              <w:autoSpaceDE w:val="0"/>
              <w:autoSpaceDN w:val="0"/>
              <w:adjustRightInd w:val="0"/>
              <w:spacing w:before="60" w:after="60"/>
              <w:rPr>
                <w:rFonts w:cstheme="minorHAnsi"/>
              </w:rPr>
            </w:pPr>
            <w:r w:rsidRPr="00D97DAA">
              <w:rPr>
                <w:rFonts w:cstheme="minorHAnsi"/>
              </w:rPr>
              <w:t>SQC-27818 de agosto 2013</w:t>
            </w:r>
            <w:r w:rsidR="00706E55" w:rsidRPr="00D97DAA">
              <w:rPr>
                <w:rFonts w:cstheme="minorHAnsi"/>
              </w:rPr>
              <w:t>.</w:t>
            </w:r>
          </w:p>
          <w:p w14:paraId="0615F366" w14:textId="08FD6995" w:rsidR="005E440D" w:rsidRPr="00D97DAA" w:rsidRDefault="005E440D" w:rsidP="00706E55">
            <w:pPr>
              <w:widowControl w:val="0"/>
              <w:overflowPunct w:val="0"/>
              <w:autoSpaceDE w:val="0"/>
              <w:autoSpaceDN w:val="0"/>
              <w:adjustRightInd w:val="0"/>
              <w:spacing w:before="60" w:after="60"/>
              <w:rPr>
                <w:rFonts w:cstheme="minorHAnsi"/>
              </w:rPr>
            </w:pPr>
            <w:r w:rsidRPr="00D97DAA">
              <w:rPr>
                <w:rFonts w:cstheme="minorHAnsi"/>
              </w:rPr>
              <w:t>SQC-27819 de septiembre 2013</w:t>
            </w:r>
            <w:r w:rsidR="00706E55" w:rsidRPr="00D97DAA">
              <w:rPr>
                <w:rFonts w:cstheme="minorHAnsi"/>
              </w:rPr>
              <w:t>.</w:t>
            </w:r>
          </w:p>
          <w:p w14:paraId="13274CF9" w14:textId="7CC822B6" w:rsidR="005E440D" w:rsidRPr="00D97DAA" w:rsidRDefault="005E440D" w:rsidP="00706E55">
            <w:pPr>
              <w:widowControl w:val="0"/>
              <w:overflowPunct w:val="0"/>
              <w:autoSpaceDE w:val="0"/>
              <w:autoSpaceDN w:val="0"/>
              <w:adjustRightInd w:val="0"/>
              <w:spacing w:before="60" w:after="60"/>
              <w:rPr>
                <w:rFonts w:cstheme="minorHAnsi"/>
              </w:rPr>
            </w:pPr>
            <w:r w:rsidRPr="00D97DAA">
              <w:rPr>
                <w:rFonts w:cstheme="minorHAnsi"/>
              </w:rPr>
              <w:t>SQC-27289 de octubre 2013</w:t>
            </w:r>
            <w:r w:rsidR="00706E55" w:rsidRPr="00D97DAA">
              <w:rPr>
                <w:rFonts w:cstheme="minorHAnsi"/>
              </w:rPr>
              <w:t>.</w:t>
            </w:r>
          </w:p>
          <w:p w14:paraId="65C0B9C8" w14:textId="24E8990E" w:rsidR="005E440D" w:rsidRPr="00D97DAA" w:rsidRDefault="005E440D" w:rsidP="00706E55">
            <w:pPr>
              <w:widowControl w:val="0"/>
              <w:overflowPunct w:val="0"/>
              <w:autoSpaceDE w:val="0"/>
              <w:autoSpaceDN w:val="0"/>
              <w:adjustRightInd w:val="0"/>
              <w:spacing w:before="60" w:after="60"/>
              <w:ind w:left="17"/>
              <w:rPr>
                <w:rFonts w:cstheme="minorHAnsi"/>
              </w:rPr>
            </w:pPr>
            <w:r w:rsidRPr="00D97DAA">
              <w:rPr>
                <w:rFonts w:cstheme="minorHAnsi"/>
              </w:rPr>
              <w:t>SQC-27817 de noviembre 2013</w:t>
            </w:r>
            <w:r w:rsidR="00706E55" w:rsidRPr="00D97DAA">
              <w:rPr>
                <w:rFonts w:cstheme="minorHAnsi"/>
              </w:rPr>
              <w:t>.</w:t>
            </w:r>
          </w:p>
          <w:p w14:paraId="2DA418E1" w14:textId="0A446802" w:rsidR="005E440D" w:rsidRPr="00D97DAA" w:rsidRDefault="005E440D" w:rsidP="00706E55">
            <w:pPr>
              <w:widowControl w:val="0"/>
              <w:overflowPunct w:val="0"/>
              <w:autoSpaceDE w:val="0"/>
              <w:autoSpaceDN w:val="0"/>
              <w:adjustRightInd w:val="0"/>
              <w:spacing w:before="60" w:after="60"/>
              <w:rPr>
                <w:rFonts w:cstheme="minorHAnsi"/>
              </w:rPr>
            </w:pPr>
            <w:r w:rsidRPr="00D97DAA">
              <w:rPr>
                <w:rFonts w:cstheme="minorHAnsi"/>
              </w:rPr>
              <w:t>SQC-27714 de diciembre 2013</w:t>
            </w:r>
            <w:r w:rsidR="00706E55" w:rsidRPr="00D97DAA">
              <w:rPr>
                <w:rFonts w:cstheme="minorHAnsi"/>
              </w:rPr>
              <w:t>.</w:t>
            </w:r>
          </w:p>
          <w:p w14:paraId="0B5B46CF" w14:textId="7D56D7DC" w:rsidR="005E440D" w:rsidRPr="00D97DAA" w:rsidRDefault="005E440D" w:rsidP="00706E55">
            <w:pPr>
              <w:widowControl w:val="0"/>
              <w:overflowPunct w:val="0"/>
              <w:autoSpaceDE w:val="0"/>
              <w:autoSpaceDN w:val="0"/>
              <w:adjustRightInd w:val="0"/>
              <w:spacing w:before="60" w:after="60"/>
              <w:ind w:left="17"/>
              <w:rPr>
                <w:rFonts w:cstheme="minorHAnsi"/>
              </w:rPr>
            </w:pPr>
            <w:r w:rsidRPr="00D97DAA">
              <w:rPr>
                <w:rFonts w:cstheme="minorHAnsi"/>
              </w:rPr>
              <w:t>SQC-27818 de enero 2014</w:t>
            </w:r>
            <w:r w:rsidR="00706E55" w:rsidRPr="00D97DAA">
              <w:rPr>
                <w:rFonts w:cstheme="minorHAnsi"/>
              </w:rPr>
              <w:t>.</w:t>
            </w:r>
          </w:p>
          <w:p w14:paraId="47B82939" w14:textId="07A4098A" w:rsidR="005E440D" w:rsidRPr="00D97DAA" w:rsidRDefault="005E440D" w:rsidP="00706E55">
            <w:pPr>
              <w:widowControl w:val="0"/>
              <w:overflowPunct w:val="0"/>
              <w:autoSpaceDE w:val="0"/>
              <w:autoSpaceDN w:val="0"/>
              <w:adjustRightInd w:val="0"/>
              <w:spacing w:before="60" w:after="60"/>
              <w:ind w:left="17"/>
              <w:rPr>
                <w:rFonts w:cstheme="minorHAnsi"/>
              </w:rPr>
            </w:pPr>
            <w:r w:rsidRPr="00D97DAA">
              <w:rPr>
                <w:rFonts w:cstheme="minorHAnsi"/>
              </w:rPr>
              <w:t>SQC-28209 de febrero 2014</w:t>
            </w:r>
            <w:r w:rsidR="00706E55" w:rsidRPr="00D97DAA">
              <w:rPr>
                <w:rFonts w:cstheme="minorHAnsi"/>
              </w:rPr>
              <w:t>.</w:t>
            </w:r>
          </w:p>
          <w:p w14:paraId="7F12481E" w14:textId="3B0E94C7" w:rsidR="005E440D" w:rsidRPr="00D97DAA" w:rsidRDefault="005E440D" w:rsidP="00706E55">
            <w:pPr>
              <w:widowControl w:val="0"/>
              <w:overflowPunct w:val="0"/>
              <w:autoSpaceDE w:val="0"/>
              <w:autoSpaceDN w:val="0"/>
              <w:adjustRightInd w:val="0"/>
              <w:spacing w:before="60" w:after="60"/>
              <w:rPr>
                <w:rFonts w:cstheme="minorHAnsi"/>
              </w:rPr>
            </w:pPr>
            <w:r w:rsidRPr="00D97DAA">
              <w:rPr>
                <w:rFonts w:cstheme="minorHAnsi"/>
              </w:rPr>
              <w:t>SQC-28210 de marzo 2014</w:t>
            </w:r>
            <w:r w:rsidR="00706E55" w:rsidRPr="00D97DAA">
              <w:rPr>
                <w:rFonts w:cstheme="minorHAnsi"/>
              </w:rPr>
              <w:t>.</w:t>
            </w:r>
          </w:p>
          <w:p w14:paraId="7B65B3FC" w14:textId="396E5F20" w:rsidR="005E440D" w:rsidRPr="00D97DAA" w:rsidRDefault="005E440D" w:rsidP="00706E55">
            <w:pPr>
              <w:widowControl w:val="0"/>
              <w:overflowPunct w:val="0"/>
              <w:autoSpaceDE w:val="0"/>
              <w:autoSpaceDN w:val="0"/>
              <w:adjustRightInd w:val="0"/>
              <w:spacing w:before="60" w:after="60"/>
              <w:rPr>
                <w:rFonts w:cstheme="minorHAnsi"/>
              </w:rPr>
            </w:pPr>
            <w:r w:rsidRPr="00D97DAA">
              <w:rPr>
                <w:rFonts w:cstheme="minorHAnsi"/>
              </w:rPr>
              <w:t>SQC-28806 de abril 2014</w:t>
            </w:r>
            <w:r w:rsidR="00706E55" w:rsidRPr="00D97DAA">
              <w:rPr>
                <w:rFonts w:cstheme="minorHAnsi"/>
              </w:rPr>
              <w:t>.</w:t>
            </w:r>
          </w:p>
          <w:p w14:paraId="07B6CBF4" w14:textId="5A441761" w:rsidR="005E440D" w:rsidRPr="00D97DAA" w:rsidRDefault="005E440D" w:rsidP="00706E55">
            <w:pPr>
              <w:widowControl w:val="0"/>
              <w:overflowPunct w:val="0"/>
              <w:autoSpaceDE w:val="0"/>
              <w:autoSpaceDN w:val="0"/>
              <w:adjustRightInd w:val="0"/>
              <w:spacing w:before="60" w:after="60"/>
              <w:rPr>
                <w:rFonts w:cstheme="minorHAnsi"/>
              </w:rPr>
            </w:pPr>
            <w:r w:rsidRPr="00D97DAA">
              <w:rPr>
                <w:rFonts w:cstheme="minorHAnsi"/>
              </w:rPr>
              <w:t>SQC-28807 de mayo 2014</w:t>
            </w:r>
            <w:r w:rsidR="00706E55" w:rsidRPr="00D97DAA">
              <w:rPr>
                <w:rFonts w:cstheme="minorHAnsi"/>
              </w:rPr>
              <w:t>.</w:t>
            </w:r>
          </w:p>
          <w:p w14:paraId="0ABAF76E" w14:textId="0141CC65" w:rsidR="00F55697" w:rsidRPr="00D97DAA" w:rsidRDefault="005E440D" w:rsidP="00706E55">
            <w:pPr>
              <w:widowControl w:val="0"/>
              <w:overflowPunct w:val="0"/>
              <w:autoSpaceDE w:val="0"/>
              <w:autoSpaceDN w:val="0"/>
              <w:adjustRightInd w:val="0"/>
              <w:spacing w:before="60" w:after="60"/>
              <w:ind w:left="17"/>
              <w:rPr>
                <w:rFonts w:cstheme="minorHAnsi"/>
              </w:rPr>
            </w:pPr>
            <w:r w:rsidRPr="00D97DAA">
              <w:rPr>
                <w:rFonts w:cstheme="minorHAnsi"/>
              </w:rPr>
              <w:t>SQC-28909 de junio 2014</w:t>
            </w:r>
            <w:r w:rsidR="00706E55" w:rsidRPr="00D97DAA">
              <w:rPr>
                <w:rFonts w:cstheme="minorHAnsi"/>
              </w:rPr>
              <w:t>.</w:t>
            </w:r>
          </w:p>
        </w:tc>
      </w:tr>
      <w:tr w:rsidR="007F280C" w:rsidRPr="00D97DAA" w14:paraId="571B01D4" w14:textId="77777777" w:rsidTr="00666D10">
        <w:trPr>
          <w:trHeight w:val="2211"/>
          <w:jc w:val="center"/>
        </w:trPr>
        <w:tc>
          <w:tcPr>
            <w:tcW w:w="176" w:type="pct"/>
            <w:vAlign w:val="center"/>
          </w:tcPr>
          <w:p w14:paraId="0A709E7D" w14:textId="77777777" w:rsidR="00F55697" w:rsidRPr="00D97DAA" w:rsidRDefault="00F55697" w:rsidP="00613024">
            <w:pPr>
              <w:spacing w:before="60" w:after="60"/>
              <w:jc w:val="center"/>
            </w:pPr>
            <w:r w:rsidRPr="00D97DAA">
              <w:fldChar w:fldCharType="begin"/>
            </w:r>
            <w:r w:rsidRPr="00D97DAA">
              <w:instrText xml:space="preserve"> SEQ Doc \* ARABIC </w:instrText>
            </w:r>
            <w:r w:rsidRPr="00D97DAA">
              <w:fldChar w:fldCharType="separate"/>
            </w:r>
            <w:r w:rsidR="001633E4" w:rsidRPr="00D97DAA">
              <w:rPr>
                <w:noProof/>
              </w:rPr>
              <w:t>11</w:t>
            </w:r>
            <w:r w:rsidRPr="00D97DAA">
              <w:fldChar w:fldCharType="end"/>
            </w:r>
          </w:p>
        </w:tc>
        <w:tc>
          <w:tcPr>
            <w:tcW w:w="462" w:type="pct"/>
            <w:vAlign w:val="center"/>
          </w:tcPr>
          <w:p w14:paraId="1D7CDB8F" w14:textId="77777777" w:rsidR="00F55697" w:rsidRPr="00D97DAA" w:rsidRDefault="00BB5C35" w:rsidP="00613024">
            <w:pPr>
              <w:spacing w:before="60" w:after="60"/>
              <w:jc w:val="center"/>
              <w:rPr>
                <w:rFonts w:cstheme="minorHAnsi"/>
              </w:rPr>
            </w:pPr>
            <w:r w:rsidRPr="00D97DAA">
              <w:rPr>
                <w:rFonts w:cstheme="minorHAnsi"/>
              </w:rPr>
              <w:fldChar w:fldCharType="begin"/>
            </w:r>
            <w:r w:rsidRPr="00D97DAA">
              <w:rPr>
                <w:rFonts w:cstheme="minorHAnsi"/>
              </w:rPr>
              <w:instrText xml:space="preserve"> REF _Ref408913043 \h  \* MERGEFORMAT </w:instrText>
            </w:r>
            <w:r w:rsidRPr="00D97DAA">
              <w:rPr>
                <w:rFonts w:cstheme="minorHAnsi"/>
              </w:rPr>
            </w:r>
            <w:r w:rsidRPr="00D97DAA">
              <w:rPr>
                <w:rFonts w:cstheme="minorHAnsi"/>
              </w:rPr>
              <w:fldChar w:fldCharType="separate"/>
            </w:r>
            <w:r w:rsidR="001633E4" w:rsidRPr="00D97DAA">
              <w:rPr>
                <w:noProof/>
              </w:rPr>
              <w:t>9</w:t>
            </w:r>
            <w:r w:rsidRPr="00D97DAA">
              <w:rPr>
                <w:rFonts w:cstheme="minorHAnsi"/>
              </w:rPr>
              <w:fldChar w:fldCharType="end"/>
            </w:r>
          </w:p>
        </w:tc>
        <w:tc>
          <w:tcPr>
            <w:tcW w:w="1678" w:type="pct"/>
            <w:vAlign w:val="center"/>
          </w:tcPr>
          <w:p w14:paraId="59FFAEA0" w14:textId="77777777" w:rsidR="00F55697" w:rsidRPr="00D97DAA" w:rsidRDefault="00F55697" w:rsidP="00613024">
            <w:pPr>
              <w:spacing w:before="60" w:after="60"/>
              <w:rPr>
                <w:iCs/>
              </w:rPr>
            </w:pPr>
            <w:r w:rsidRPr="00D97DAA">
              <w:rPr>
                <w:iCs/>
              </w:rPr>
              <w:t>Registro de entrega de informes de monitoreo trimestral para verificar el éxito del trasplante de los ejemplares de cactáceas a relocalizar.</w:t>
            </w:r>
          </w:p>
        </w:tc>
        <w:tc>
          <w:tcPr>
            <w:tcW w:w="504" w:type="pct"/>
            <w:vAlign w:val="center"/>
          </w:tcPr>
          <w:p w14:paraId="40DB1A60" w14:textId="77777777" w:rsidR="00F55697" w:rsidRPr="00D97DAA" w:rsidRDefault="00F55697" w:rsidP="00F55697">
            <w:pPr>
              <w:jc w:val="center"/>
            </w:pPr>
            <w:r w:rsidRPr="00D97DAA">
              <w:rPr>
                <w:rFonts w:cstheme="minorHAnsi"/>
              </w:rPr>
              <w:t>22/07/2014</w:t>
            </w:r>
          </w:p>
        </w:tc>
        <w:tc>
          <w:tcPr>
            <w:tcW w:w="504" w:type="pct"/>
            <w:vAlign w:val="center"/>
          </w:tcPr>
          <w:p w14:paraId="308F9E15"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10B050DE" w14:textId="03F06926" w:rsidR="00665E63" w:rsidRPr="00D97DAA" w:rsidRDefault="007B0355" w:rsidP="00BB5C35">
            <w:pPr>
              <w:widowControl w:val="0"/>
              <w:overflowPunct w:val="0"/>
              <w:autoSpaceDE w:val="0"/>
              <w:autoSpaceDN w:val="0"/>
              <w:adjustRightInd w:val="0"/>
              <w:spacing w:before="60" w:after="60"/>
              <w:rPr>
                <w:rFonts w:cstheme="minorHAnsi"/>
              </w:rPr>
            </w:pPr>
            <w:r w:rsidRPr="00D97DAA">
              <w:rPr>
                <w:rFonts w:cstheme="minorHAnsi"/>
              </w:rPr>
              <w:t>Titular hace entrega de inform</w:t>
            </w:r>
            <w:r w:rsidR="00692832" w:rsidRPr="00D97DAA">
              <w:rPr>
                <w:rFonts w:cstheme="minorHAnsi"/>
              </w:rPr>
              <w:t xml:space="preserve">es </w:t>
            </w:r>
            <w:r w:rsidR="00BB5C35" w:rsidRPr="00D97DAA">
              <w:rPr>
                <w:rFonts w:cstheme="minorHAnsi"/>
              </w:rPr>
              <w:t>de Flora y Fauna</w:t>
            </w:r>
            <w:r w:rsidR="000E19FC" w:rsidRPr="00D97DAA">
              <w:rPr>
                <w:rFonts w:cstheme="minorHAnsi"/>
              </w:rPr>
              <w:t xml:space="preserve"> (</w:t>
            </w:r>
            <w:r w:rsidR="000E19FC" w:rsidRPr="00D97DAA">
              <w:rPr>
                <w:rFonts w:cstheme="minorHAnsi"/>
              </w:rPr>
              <w:fldChar w:fldCharType="begin"/>
            </w:r>
            <w:r w:rsidR="000E19FC" w:rsidRPr="00D97DAA">
              <w:rPr>
                <w:rFonts w:cstheme="minorHAnsi"/>
              </w:rPr>
              <w:instrText xml:space="preserve"> REF _Ref408918441 \h  \* MERGEFORMAT </w:instrText>
            </w:r>
            <w:r w:rsidR="000E19FC" w:rsidRPr="00D97DAA">
              <w:rPr>
                <w:rFonts w:cstheme="minorHAnsi"/>
              </w:rPr>
            </w:r>
            <w:r w:rsidR="000E19FC" w:rsidRPr="00D97DAA">
              <w:rPr>
                <w:rFonts w:cstheme="minorHAnsi"/>
              </w:rPr>
              <w:fldChar w:fldCharType="separate"/>
            </w:r>
            <w:r w:rsidR="001633E4" w:rsidRPr="00D97DAA">
              <w:rPr>
                <w:szCs w:val="18"/>
              </w:rPr>
              <w:t xml:space="preserve">Anexo </w:t>
            </w:r>
            <w:r w:rsidR="001633E4" w:rsidRPr="00D97DAA">
              <w:rPr>
                <w:noProof/>
                <w:szCs w:val="18"/>
              </w:rPr>
              <w:t>13</w:t>
            </w:r>
            <w:r w:rsidR="000E19FC" w:rsidRPr="00D97DAA">
              <w:rPr>
                <w:rFonts w:cstheme="minorHAnsi"/>
              </w:rPr>
              <w:fldChar w:fldCharType="end"/>
            </w:r>
            <w:r w:rsidR="000E19FC" w:rsidRPr="00D97DAA">
              <w:rPr>
                <w:rFonts w:cstheme="minorHAnsi"/>
              </w:rPr>
              <w:t>)</w:t>
            </w:r>
            <w:r w:rsidR="00BB5C35" w:rsidRPr="00D97DAA">
              <w:rPr>
                <w:rFonts w:cstheme="minorHAnsi"/>
              </w:rPr>
              <w:t xml:space="preserve">, elaborados durante el </w:t>
            </w:r>
            <w:r w:rsidR="00706E55" w:rsidRPr="00D97DAA">
              <w:rPr>
                <w:rFonts w:cstheme="minorHAnsi"/>
              </w:rPr>
              <w:t>proceso de evaluación ambiental, l</w:t>
            </w:r>
            <w:r w:rsidR="00665E63" w:rsidRPr="00D97DAA">
              <w:rPr>
                <w:rFonts w:cstheme="minorHAnsi"/>
              </w:rPr>
              <w:t xml:space="preserve">os cuales fueron presentados en </w:t>
            </w:r>
            <w:r w:rsidR="000E19FC" w:rsidRPr="00D97DAA">
              <w:rPr>
                <w:rFonts w:cstheme="minorHAnsi"/>
              </w:rPr>
              <w:t>el Anexo N° 6 de la Adenda N° 2 del expediente de evaluación ambiental.</w:t>
            </w:r>
          </w:p>
        </w:tc>
      </w:tr>
      <w:tr w:rsidR="007F280C" w:rsidRPr="00D97DAA" w14:paraId="5507B153" w14:textId="77777777" w:rsidTr="00097305">
        <w:trPr>
          <w:trHeight w:val="4649"/>
          <w:jc w:val="center"/>
        </w:trPr>
        <w:tc>
          <w:tcPr>
            <w:tcW w:w="176" w:type="pct"/>
            <w:vAlign w:val="center"/>
          </w:tcPr>
          <w:p w14:paraId="42221029" w14:textId="77777777" w:rsidR="00F55697" w:rsidRPr="00D97DAA" w:rsidRDefault="00F55697" w:rsidP="00613024">
            <w:pPr>
              <w:spacing w:before="60" w:after="60"/>
              <w:jc w:val="center"/>
            </w:pPr>
            <w:r w:rsidRPr="00D97DAA">
              <w:lastRenderedPageBreak/>
              <w:fldChar w:fldCharType="begin"/>
            </w:r>
            <w:r w:rsidRPr="00D97DAA">
              <w:instrText xml:space="preserve"> SEQ Doc \* ARABIC </w:instrText>
            </w:r>
            <w:r w:rsidRPr="00D97DAA">
              <w:fldChar w:fldCharType="separate"/>
            </w:r>
            <w:r w:rsidR="001633E4" w:rsidRPr="00D97DAA">
              <w:rPr>
                <w:noProof/>
              </w:rPr>
              <w:t>12</w:t>
            </w:r>
            <w:r w:rsidRPr="00D97DAA">
              <w:fldChar w:fldCharType="end"/>
            </w:r>
          </w:p>
        </w:tc>
        <w:tc>
          <w:tcPr>
            <w:tcW w:w="462" w:type="pct"/>
            <w:vAlign w:val="center"/>
          </w:tcPr>
          <w:p w14:paraId="2FD2CF2F" w14:textId="77777777" w:rsidR="00F55697" w:rsidRPr="00D97DAA" w:rsidRDefault="00F3723F" w:rsidP="00613024">
            <w:pPr>
              <w:spacing w:before="60" w:after="60"/>
              <w:jc w:val="center"/>
              <w:rPr>
                <w:rFonts w:cstheme="minorHAnsi"/>
              </w:rPr>
            </w:pPr>
            <w:r w:rsidRPr="00D97DAA">
              <w:rPr>
                <w:rFonts w:eastAsia="Times New Roman" w:cs="Century Gothic"/>
                <w:iCs/>
                <w:kern w:val="28"/>
                <w:lang w:eastAsia="es-CL"/>
              </w:rPr>
              <w:fldChar w:fldCharType="begin"/>
            </w:r>
            <w:r w:rsidRPr="00D97DAA">
              <w:rPr>
                <w:rFonts w:eastAsia="Times New Roman" w:cs="Century Gothic"/>
                <w:iCs/>
                <w:kern w:val="28"/>
                <w:lang w:eastAsia="es-CL"/>
              </w:rPr>
              <w:instrText xml:space="preserve"> REF _Ref409684547 \h  \* MERGEFORMAT </w:instrText>
            </w:r>
            <w:r w:rsidRPr="00D97DAA">
              <w:rPr>
                <w:rFonts w:eastAsia="Times New Roman" w:cs="Century Gothic"/>
                <w:iCs/>
                <w:kern w:val="28"/>
                <w:lang w:eastAsia="es-CL"/>
              </w:rPr>
            </w:r>
            <w:r w:rsidRPr="00D97DAA">
              <w:rPr>
                <w:rFonts w:eastAsia="Times New Roman" w:cs="Century Gothic"/>
                <w:iCs/>
                <w:kern w:val="28"/>
                <w:lang w:eastAsia="es-CL"/>
              </w:rPr>
              <w:fldChar w:fldCharType="separate"/>
            </w:r>
            <w:r w:rsidR="001633E4" w:rsidRPr="00D97DAA">
              <w:rPr>
                <w:noProof/>
              </w:rPr>
              <w:t>4</w:t>
            </w:r>
            <w:r w:rsidRPr="00D97DAA">
              <w:rPr>
                <w:rFonts w:eastAsia="Times New Roman" w:cs="Century Gothic"/>
                <w:iCs/>
                <w:kern w:val="28"/>
                <w:lang w:eastAsia="es-CL"/>
              </w:rPr>
              <w:fldChar w:fldCharType="end"/>
            </w:r>
          </w:p>
        </w:tc>
        <w:tc>
          <w:tcPr>
            <w:tcW w:w="1678" w:type="pct"/>
            <w:vAlign w:val="center"/>
          </w:tcPr>
          <w:p w14:paraId="45631331" w14:textId="7B92799F" w:rsidR="00F55697" w:rsidRPr="00D97DAA" w:rsidRDefault="00F55697" w:rsidP="00613024">
            <w:pPr>
              <w:spacing w:before="60" w:after="60"/>
              <w:rPr>
                <w:iCs/>
              </w:rPr>
            </w:pPr>
            <w:r w:rsidRPr="00D97DAA">
              <w:rPr>
                <w:iCs/>
              </w:rPr>
              <w:t>Solicitud de modificación de R</w:t>
            </w:r>
            <w:r w:rsidR="00063A82" w:rsidRPr="00D97DAA">
              <w:rPr>
                <w:iCs/>
              </w:rPr>
              <w:t>CA N° 181/2008 presentada ante e</w:t>
            </w:r>
            <w:r w:rsidRPr="00D97DAA">
              <w:rPr>
                <w:iCs/>
              </w:rPr>
              <w:t>l SEA</w:t>
            </w:r>
            <w:r w:rsidR="00020B3C" w:rsidRPr="00D97DAA">
              <w:rPr>
                <w:iCs/>
              </w:rPr>
              <w:t>.</w:t>
            </w:r>
          </w:p>
        </w:tc>
        <w:tc>
          <w:tcPr>
            <w:tcW w:w="504" w:type="pct"/>
            <w:vAlign w:val="center"/>
          </w:tcPr>
          <w:p w14:paraId="04E425D5" w14:textId="77777777" w:rsidR="00F55697" w:rsidRPr="00D97DAA" w:rsidRDefault="00F55697" w:rsidP="00F55697">
            <w:pPr>
              <w:jc w:val="center"/>
            </w:pPr>
            <w:r w:rsidRPr="00D97DAA">
              <w:rPr>
                <w:rFonts w:cstheme="minorHAnsi"/>
              </w:rPr>
              <w:t>22/07/2014</w:t>
            </w:r>
          </w:p>
        </w:tc>
        <w:tc>
          <w:tcPr>
            <w:tcW w:w="504" w:type="pct"/>
            <w:vAlign w:val="center"/>
          </w:tcPr>
          <w:p w14:paraId="3F8C067D"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79E1C665" w14:textId="77777777" w:rsidR="00356824" w:rsidRPr="00D97DAA" w:rsidRDefault="00DC2B68" w:rsidP="00206884">
            <w:pPr>
              <w:widowControl w:val="0"/>
              <w:overflowPunct w:val="0"/>
              <w:autoSpaceDE w:val="0"/>
              <w:autoSpaceDN w:val="0"/>
              <w:adjustRightInd w:val="0"/>
              <w:spacing w:before="60" w:after="60"/>
              <w:rPr>
                <w:rFonts w:cstheme="minorHAnsi"/>
              </w:rPr>
            </w:pPr>
            <w:r w:rsidRPr="00D97DAA">
              <w:rPr>
                <w:rFonts w:cstheme="minorHAnsi"/>
              </w:rPr>
              <w:t>Titular hace entrega de documento con</w:t>
            </w:r>
            <w:r w:rsidR="00356824" w:rsidRPr="00D97DAA">
              <w:rPr>
                <w:rFonts w:cstheme="minorHAnsi"/>
              </w:rPr>
              <w:t xml:space="preserve"> la siguiente información:</w:t>
            </w:r>
          </w:p>
          <w:p w14:paraId="6584FA7D" w14:textId="7381DA9A" w:rsidR="00F55697" w:rsidRPr="00D97DAA" w:rsidRDefault="00706E55" w:rsidP="00706E55">
            <w:pPr>
              <w:widowControl w:val="0"/>
              <w:overflowPunct w:val="0"/>
              <w:autoSpaceDE w:val="0"/>
              <w:autoSpaceDN w:val="0"/>
              <w:adjustRightInd w:val="0"/>
              <w:spacing w:before="60" w:after="60"/>
              <w:rPr>
                <w:rFonts w:cstheme="minorHAnsi"/>
              </w:rPr>
            </w:pPr>
            <w:r w:rsidRPr="00D97DAA">
              <w:rPr>
                <w:rFonts w:cstheme="minorHAnsi"/>
              </w:rPr>
              <w:t>-</w:t>
            </w:r>
            <w:r w:rsidR="00206884" w:rsidRPr="00D97DAA">
              <w:rPr>
                <w:rFonts w:cstheme="minorHAnsi"/>
              </w:rPr>
              <w:t>14 fichas con solicitudes de aclaración y/o rectificación</w:t>
            </w:r>
            <w:r w:rsidRPr="00D97DAA">
              <w:rPr>
                <w:rFonts w:cstheme="minorHAnsi"/>
              </w:rPr>
              <w:t xml:space="preserve"> de una serie de C</w:t>
            </w:r>
            <w:r w:rsidR="00DC2B68" w:rsidRPr="00D97DAA">
              <w:rPr>
                <w:rFonts w:cstheme="minorHAnsi"/>
              </w:rPr>
              <w:t>onsiderando</w:t>
            </w:r>
            <w:r w:rsidRPr="00D97DAA">
              <w:rPr>
                <w:rFonts w:cstheme="minorHAnsi"/>
              </w:rPr>
              <w:t>s</w:t>
            </w:r>
            <w:r w:rsidR="00DC2B68" w:rsidRPr="00D97DAA">
              <w:rPr>
                <w:rFonts w:cstheme="minorHAnsi"/>
              </w:rPr>
              <w:t xml:space="preserve"> de la RCA N° 181/</w:t>
            </w:r>
            <w:r w:rsidR="00F65675" w:rsidRPr="00D97DAA">
              <w:rPr>
                <w:rFonts w:cstheme="minorHAnsi"/>
              </w:rPr>
              <w:t>2008.</w:t>
            </w:r>
            <w:r w:rsidR="00356824" w:rsidRPr="00D97DAA">
              <w:rPr>
                <w:rFonts w:cstheme="minorHAnsi"/>
              </w:rPr>
              <w:t xml:space="preserve"> No se indica a quien se solicita estas aclaraciones y/o rectificaciones ni presenta timbre de recepción por parte de ningún servicio.</w:t>
            </w:r>
          </w:p>
          <w:p w14:paraId="398A7988" w14:textId="0EC29397" w:rsidR="00206884" w:rsidRPr="00D97DAA" w:rsidRDefault="00706E55" w:rsidP="00706E55">
            <w:pPr>
              <w:widowControl w:val="0"/>
              <w:overflowPunct w:val="0"/>
              <w:autoSpaceDE w:val="0"/>
              <w:autoSpaceDN w:val="0"/>
              <w:adjustRightInd w:val="0"/>
              <w:spacing w:before="60" w:after="60"/>
              <w:rPr>
                <w:rFonts w:cstheme="minorHAnsi"/>
              </w:rPr>
            </w:pPr>
            <w:r w:rsidRPr="00D97DAA">
              <w:rPr>
                <w:rFonts w:cstheme="minorHAnsi"/>
              </w:rPr>
              <w:t>-</w:t>
            </w:r>
            <w:r w:rsidR="00206884" w:rsidRPr="00D97DAA">
              <w:rPr>
                <w:rFonts w:cstheme="minorHAnsi"/>
              </w:rPr>
              <w:t>Resoluciones Exentas N° 1367 y 1368 ambas del 2009 de la SEREMI de Salud Atacama autori</w:t>
            </w:r>
            <w:r w:rsidRPr="00D97DAA">
              <w:rPr>
                <w:rFonts w:cstheme="minorHAnsi"/>
              </w:rPr>
              <w:t>zando el funcionamiento de las canchas de a</w:t>
            </w:r>
            <w:r w:rsidR="00206884" w:rsidRPr="00D97DAA">
              <w:rPr>
                <w:rFonts w:cstheme="minorHAnsi"/>
              </w:rPr>
              <w:t>copio N° 1 y N° 2</w:t>
            </w:r>
            <w:r w:rsidRPr="00D97DAA">
              <w:rPr>
                <w:rFonts w:cstheme="minorHAnsi"/>
              </w:rPr>
              <w:t>,</w:t>
            </w:r>
            <w:r w:rsidR="00206884" w:rsidRPr="00D97DAA">
              <w:rPr>
                <w:rFonts w:cstheme="minorHAnsi"/>
              </w:rPr>
              <w:t xml:space="preserve"> respetivamente.</w:t>
            </w:r>
          </w:p>
          <w:p w14:paraId="1065345F" w14:textId="10EB9164" w:rsidR="00206884" w:rsidRPr="00D97DAA" w:rsidRDefault="00706E55" w:rsidP="00706E55">
            <w:pPr>
              <w:widowControl w:val="0"/>
              <w:overflowPunct w:val="0"/>
              <w:autoSpaceDE w:val="0"/>
              <w:autoSpaceDN w:val="0"/>
              <w:adjustRightInd w:val="0"/>
              <w:spacing w:before="60" w:after="60"/>
              <w:rPr>
                <w:rFonts w:cstheme="minorHAnsi"/>
              </w:rPr>
            </w:pPr>
            <w:r w:rsidRPr="00D97DAA">
              <w:rPr>
                <w:rFonts w:cstheme="minorHAnsi"/>
              </w:rPr>
              <w:t>-</w:t>
            </w:r>
            <w:r w:rsidR="00206884" w:rsidRPr="00D97DAA">
              <w:rPr>
                <w:rFonts w:cstheme="minorHAnsi"/>
              </w:rPr>
              <w:t>Layout zonas de trabajo y emplazamiento ca</w:t>
            </w:r>
            <w:r w:rsidRPr="00D97DAA">
              <w:rPr>
                <w:rFonts w:cstheme="minorHAnsi"/>
              </w:rPr>
              <w:t>n</w:t>
            </w:r>
            <w:r w:rsidR="00206884" w:rsidRPr="00D97DAA">
              <w:rPr>
                <w:rFonts w:cstheme="minorHAnsi"/>
              </w:rPr>
              <w:t>chas 1 y 2 de almacenamiento de Confinor S.A.</w:t>
            </w:r>
          </w:p>
          <w:p w14:paraId="1596CB73" w14:textId="3D8C4D17" w:rsidR="00356824" w:rsidRPr="00D97DAA" w:rsidRDefault="00706E55" w:rsidP="00706E55">
            <w:pPr>
              <w:widowControl w:val="0"/>
              <w:overflowPunct w:val="0"/>
              <w:autoSpaceDE w:val="0"/>
              <w:autoSpaceDN w:val="0"/>
              <w:adjustRightInd w:val="0"/>
              <w:spacing w:before="60" w:after="60"/>
              <w:rPr>
                <w:rFonts w:cstheme="minorHAnsi"/>
              </w:rPr>
            </w:pPr>
            <w:r w:rsidRPr="00D97DAA">
              <w:rPr>
                <w:rFonts w:cstheme="minorHAnsi"/>
              </w:rPr>
              <w:t>-Manual de p</w:t>
            </w:r>
            <w:r w:rsidR="00356824" w:rsidRPr="00D97DAA">
              <w:rPr>
                <w:rFonts w:cstheme="minorHAnsi"/>
              </w:rPr>
              <w:t>rocedimiento de trabajo para la identificación de residuos sólidos peligrosos CMRI – Laboratorio Químico</w:t>
            </w:r>
            <w:r w:rsidRPr="00D97DAA">
              <w:rPr>
                <w:rFonts w:cstheme="minorHAnsi"/>
              </w:rPr>
              <w:t>.</w:t>
            </w:r>
          </w:p>
        </w:tc>
      </w:tr>
      <w:tr w:rsidR="007F280C" w:rsidRPr="00D97DAA" w14:paraId="415A3996" w14:textId="77777777" w:rsidTr="00097305">
        <w:trPr>
          <w:trHeight w:val="4649"/>
          <w:jc w:val="center"/>
        </w:trPr>
        <w:tc>
          <w:tcPr>
            <w:tcW w:w="176" w:type="pct"/>
            <w:vAlign w:val="center"/>
          </w:tcPr>
          <w:p w14:paraId="232A9FFC" w14:textId="77777777" w:rsidR="00F55697" w:rsidRPr="00D97DAA" w:rsidRDefault="00F55697" w:rsidP="00613024">
            <w:pPr>
              <w:spacing w:before="60" w:after="60"/>
              <w:jc w:val="center"/>
            </w:pPr>
            <w:r w:rsidRPr="00D97DAA">
              <w:fldChar w:fldCharType="begin"/>
            </w:r>
            <w:r w:rsidRPr="00D97DAA">
              <w:instrText xml:space="preserve"> SEQ Doc \* ARABIC </w:instrText>
            </w:r>
            <w:r w:rsidRPr="00D97DAA">
              <w:fldChar w:fldCharType="separate"/>
            </w:r>
            <w:r w:rsidR="001633E4" w:rsidRPr="00D97DAA">
              <w:rPr>
                <w:noProof/>
              </w:rPr>
              <w:t>13</w:t>
            </w:r>
            <w:r w:rsidRPr="00D97DAA">
              <w:fldChar w:fldCharType="end"/>
            </w:r>
          </w:p>
        </w:tc>
        <w:tc>
          <w:tcPr>
            <w:tcW w:w="462" w:type="pct"/>
            <w:vAlign w:val="center"/>
          </w:tcPr>
          <w:p w14:paraId="3548506D" w14:textId="77777777" w:rsidR="00F55697" w:rsidRPr="00D97DAA" w:rsidRDefault="00F3723F" w:rsidP="00613024">
            <w:pPr>
              <w:spacing w:before="60" w:after="60"/>
              <w:jc w:val="center"/>
              <w:rPr>
                <w:rFonts w:cstheme="minorHAnsi"/>
              </w:rPr>
            </w:pPr>
            <w:r w:rsidRPr="00D97DAA">
              <w:rPr>
                <w:rFonts w:eastAsia="Times New Roman" w:cs="Century Gothic"/>
                <w:iCs/>
                <w:kern w:val="28"/>
                <w:lang w:eastAsia="es-CL"/>
              </w:rPr>
              <w:fldChar w:fldCharType="begin"/>
            </w:r>
            <w:r w:rsidRPr="00D97DAA">
              <w:rPr>
                <w:rFonts w:eastAsia="Times New Roman" w:cs="Century Gothic"/>
                <w:iCs/>
                <w:kern w:val="28"/>
                <w:lang w:eastAsia="es-CL"/>
              </w:rPr>
              <w:instrText xml:space="preserve"> REF _Ref409684547 \h  \* MERGEFORMAT </w:instrText>
            </w:r>
            <w:r w:rsidRPr="00D97DAA">
              <w:rPr>
                <w:rFonts w:eastAsia="Times New Roman" w:cs="Century Gothic"/>
                <w:iCs/>
                <w:kern w:val="28"/>
                <w:lang w:eastAsia="es-CL"/>
              </w:rPr>
            </w:r>
            <w:r w:rsidRPr="00D97DAA">
              <w:rPr>
                <w:rFonts w:eastAsia="Times New Roman" w:cs="Century Gothic"/>
                <w:iCs/>
                <w:kern w:val="28"/>
                <w:lang w:eastAsia="es-CL"/>
              </w:rPr>
              <w:fldChar w:fldCharType="separate"/>
            </w:r>
            <w:r w:rsidR="001633E4" w:rsidRPr="00D97DAA">
              <w:rPr>
                <w:noProof/>
              </w:rPr>
              <w:t>4</w:t>
            </w:r>
            <w:r w:rsidRPr="00D97DAA">
              <w:rPr>
                <w:rFonts w:eastAsia="Times New Roman" w:cs="Century Gothic"/>
                <w:iCs/>
                <w:kern w:val="28"/>
                <w:lang w:eastAsia="es-CL"/>
              </w:rPr>
              <w:fldChar w:fldCharType="end"/>
            </w:r>
          </w:p>
        </w:tc>
        <w:tc>
          <w:tcPr>
            <w:tcW w:w="1678" w:type="pct"/>
            <w:vAlign w:val="center"/>
          </w:tcPr>
          <w:p w14:paraId="3242432F" w14:textId="77777777" w:rsidR="00F55697" w:rsidRPr="00D97DAA" w:rsidRDefault="00F55697" w:rsidP="00613024">
            <w:pPr>
              <w:spacing w:before="60" w:after="60"/>
              <w:rPr>
                <w:iCs/>
              </w:rPr>
            </w:pPr>
            <w:r w:rsidRPr="00D97DAA">
              <w:rPr>
                <w:iCs/>
              </w:rPr>
              <w:t>Ordinario de la SEREMI de Salud con recomendaciones para construcción de celdas de seguridad.</w:t>
            </w:r>
          </w:p>
        </w:tc>
        <w:tc>
          <w:tcPr>
            <w:tcW w:w="504" w:type="pct"/>
            <w:vAlign w:val="center"/>
          </w:tcPr>
          <w:p w14:paraId="331836E5" w14:textId="77777777" w:rsidR="00F55697" w:rsidRPr="00D97DAA" w:rsidRDefault="00F55697" w:rsidP="00F55697">
            <w:pPr>
              <w:jc w:val="center"/>
            </w:pPr>
            <w:r w:rsidRPr="00D97DAA">
              <w:rPr>
                <w:rFonts w:cstheme="minorHAnsi"/>
              </w:rPr>
              <w:t>22/07/2014</w:t>
            </w:r>
          </w:p>
        </w:tc>
        <w:tc>
          <w:tcPr>
            <w:tcW w:w="504" w:type="pct"/>
            <w:vAlign w:val="center"/>
          </w:tcPr>
          <w:p w14:paraId="42FEBA58" w14:textId="77777777" w:rsidR="00F55697" w:rsidRPr="00D97DAA" w:rsidRDefault="00F55697" w:rsidP="00421937">
            <w:pPr>
              <w:widowControl w:val="0"/>
              <w:overflowPunct w:val="0"/>
              <w:autoSpaceDE w:val="0"/>
              <w:autoSpaceDN w:val="0"/>
              <w:adjustRightInd w:val="0"/>
              <w:spacing w:before="60" w:after="60"/>
              <w:jc w:val="center"/>
              <w:rPr>
                <w:rFonts w:cstheme="minorHAnsi"/>
              </w:rPr>
            </w:pPr>
            <w:r w:rsidRPr="00D97DAA">
              <w:rPr>
                <w:rFonts w:cstheme="minorHAnsi"/>
              </w:rPr>
              <w:t>24/07/2014</w:t>
            </w:r>
          </w:p>
        </w:tc>
        <w:tc>
          <w:tcPr>
            <w:tcW w:w="1678" w:type="pct"/>
            <w:vAlign w:val="center"/>
          </w:tcPr>
          <w:p w14:paraId="413FA2ED" w14:textId="1E5FCE1A" w:rsidR="00F55697" w:rsidRPr="00D97DAA" w:rsidRDefault="00FE0797" w:rsidP="00DE191F">
            <w:pPr>
              <w:widowControl w:val="0"/>
              <w:overflowPunct w:val="0"/>
              <w:autoSpaceDE w:val="0"/>
              <w:autoSpaceDN w:val="0"/>
              <w:adjustRightInd w:val="0"/>
              <w:spacing w:before="60" w:after="60"/>
              <w:rPr>
                <w:rFonts w:cstheme="minorHAnsi"/>
              </w:rPr>
            </w:pPr>
            <w:r w:rsidRPr="00D97DAA">
              <w:rPr>
                <w:rFonts w:cstheme="minorHAnsi"/>
              </w:rPr>
              <w:t xml:space="preserve">Titular hace entrega del </w:t>
            </w:r>
            <w:r w:rsidR="00706E55" w:rsidRPr="00D97DAA">
              <w:rPr>
                <w:rFonts w:eastAsia="Times New Roman"/>
                <w:bCs/>
                <w:color w:val="000000"/>
                <w:lang w:eastAsia="es-CL"/>
              </w:rPr>
              <w:t>OR</w:t>
            </w:r>
            <w:r w:rsidRPr="00D97DAA">
              <w:rPr>
                <w:rFonts w:eastAsia="Times New Roman"/>
                <w:bCs/>
                <w:color w:val="000000"/>
                <w:lang w:eastAsia="es-CL"/>
              </w:rPr>
              <w:t>. SEREMI de Salud Atacama BS3/N° 1004-2010 de fecha 1</w:t>
            </w:r>
            <w:r w:rsidR="00706E55" w:rsidRPr="00D97DAA">
              <w:rPr>
                <w:rFonts w:eastAsia="Times New Roman"/>
                <w:bCs/>
                <w:color w:val="000000"/>
                <w:lang w:eastAsia="es-CL"/>
              </w:rPr>
              <w:t>4 de Mayo de 2010. Se pronuncia</w:t>
            </w:r>
            <w:r w:rsidRPr="00D97DAA">
              <w:rPr>
                <w:rFonts w:eastAsia="Times New Roman"/>
                <w:bCs/>
                <w:color w:val="000000"/>
                <w:lang w:eastAsia="es-CL"/>
              </w:rPr>
              <w:t xml:space="preserve"> con observaciones, sob</w:t>
            </w:r>
            <w:r w:rsidR="00706E55" w:rsidRPr="00D97DAA">
              <w:rPr>
                <w:rFonts w:eastAsia="Times New Roman"/>
                <w:bCs/>
                <w:color w:val="000000"/>
                <w:lang w:eastAsia="es-CL"/>
              </w:rPr>
              <w:t>r</w:t>
            </w:r>
            <w:r w:rsidRPr="00D97DAA">
              <w:rPr>
                <w:rFonts w:eastAsia="Times New Roman"/>
                <w:bCs/>
                <w:color w:val="000000"/>
                <w:lang w:eastAsia="es-CL"/>
              </w:rPr>
              <w:t>e solicitud de funcionamiento Centro de Manejo de Residuos Industriales CONFINOR S.A.</w:t>
            </w:r>
          </w:p>
        </w:tc>
      </w:tr>
    </w:tbl>
    <w:p w14:paraId="3D600104" w14:textId="77777777" w:rsidR="002E373D" w:rsidRPr="00D97DAA" w:rsidRDefault="005B38F1">
      <w:pPr>
        <w:jc w:val="left"/>
        <w:rPr>
          <w:sz w:val="10"/>
          <w:szCs w:val="20"/>
        </w:rPr>
        <w:sectPr w:rsidR="002E373D" w:rsidRPr="00D97DAA" w:rsidSect="002E373D">
          <w:pgSz w:w="15840" w:h="12240" w:orient="landscape"/>
          <w:pgMar w:top="1134" w:right="1134" w:bottom="1134" w:left="1134" w:header="709" w:footer="709" w:gutter="0"/>
          <w:cols w:space="708"/>
          <w:docGrid w:linePitch="360"/>
        </w:sectPr>
      </w:pPr>
      <w:r w:rsidRPr="00D97DAA">
        <w:rPr>
          <w:sz w:val="10"/>
          <w:szCs w:val="20"/>
        </w:rPr>
        <w:br w:type="page"/>
      </w:r>
    </w:p>
    <w:p w14:paraId="2713C1E8" w14:textId="77777777" w:rsidR="005B38F1" w:rsidRPr="00D97DAA" w:rsidRDefault="005B38F1" w:rsidP="006340FD">
      <w:pPr>
        <w:pStyle w:val="Ttulo1"/>
      </w:pPr>
      <w:bookmarkStart w:id="201" w:name="_Toc352840405"/>
      <w:bookmarkStart w:id="202" w:name="_Toc352841465"/>
      <w:bookmarkStart w:id="203" w:name="_Toc412225562"/>
      <w:r w:rsidRPr="00D97DAA">
        <w:lastRenderedPageBreak/>
        <w:t>ANEXOS.</w:t>
      </w:r>
      <w:bookmarkEnd w:id="201"/>
      <w:bookmarkEnd w:id="202"/>
      <w:bookmarkEnd w:id="203"/>
    </w:p>
    <w:tbl>
      <w:tblPr>
        <w:tblStyle w:val="Tablaconcuadrcula"/>
        <w:tblW w:w="4933" w:type="pct"/>
        <w:jc w:val="center"/>
        <w:tblLook w:val="04A0" w:firstRow="1" w:lastRow="0" w:firstColumn="1" w:lastColumn="0" w:noHBand="0" w:noVBand="1"/>
      </w:tblPr>
      <w:tblGrid>
        <w:gridCol w:w="1174"/>
        <w:gridCol w:w="8877"/>
      </w:tblGrid>
      <w:tr w:rsidR="005B38F1" w:rsidRPr="00D97DAA" w14:paraId="4CDFBE22" w14:textId="77777777" w:rsidTr="00427E43">
        <w:trPr>
          <w:trHeight w:val="286"/>
          <w:jc w:val="center"/>
        </w:trPr>
        <w:tc>
          <w:tcPr>
            <w:tcW w:w="584" w:type="pct"/>
            <w:shd w:val="clear" w:color="auto" w:fill="D9D9D9" w:themeFill="background1" w:themeFillShade="D9"/>
            <w:vAlign w:val="center"/>
          </w:tcPr>
          <w:p w14:paraId="3C02B7C0" w14:textId="25408D6F" w:rsidR="005B38F1" w:rsidRPr="00D97DAA" w:rsidRDefault="00427E43" w:rsidP="00931951">
            <w:pPr>
              <w:spacing w:before="60" w:after="60"/>
              <w:jc w:val="center"/>
              <w:rPr>
                <w:rFonts w:cstheme="minorHAnsi"/>
                <w:b/>
                <w:szCs w:val="18"/>
              </w:rPr>
            </w:pPr>
            <w:r w:rsidRPr="00D97DAA">
              <w:rPr>
                <w:rFonts w:cstheme="minorHAnsi"/>
                <w:b/>
                <w:szCs w:val="18"/>
              </w:rPr>
              <w:t xml:space="preserve">N° </w:t>
            </w:r>
          </w:p>
        </w:tc>
        <w:tc>
          <w:tcPr>
            <w:tcW w:w="4416" w:type="pct"/>
            <w:shd w:val="clear" w:color="auto" w:fill="D9D9D9" w:themeFill="background1" w:themeFillShade="D9"/>
            <w:vAlign w:val="center"/>
          </w:tcPr>
          <w:p w14:paraId="4F500BC1" w14:textId="77777777" w:rsidR="005B38F1" w:rsidRPr="00D97DAA" w:rsidRDefault="005B38F1" w:rsidP="00931951">
            <w:pPr>
              <w:spacing w:before="60" w:after="60"/>
              <w:jc w:val="center"/>
              <w:rPr>
                <w:rFonts w:cstheme="minorHAnsi"/>
                <w:b/>
                <w:szCs w:val="18"/>
              </w:rPr>
            </w:pPr>
            <w:r w:rsidRPr="00D97DAA">
              <w:rPr>
                <w:rFonts w:cstheme="minorHAnsi"/>
                <w:b/>
                <w:szCs w:val="18"/>
              </w:rPr>
              <w:t>Nombre Anexo</w:t>
            </w:r>
          </w:p>
        </w:tc>
      </w:tr>
      <w:tr w:rsidR="007E7433" w:rsidRPr="00D97DAA" w14:paraId="6684F2C8" w14:textId="77777777" w:rsidTr="00427E43">
        <w:trPr>
          <w:trHeight w:val="737"/>
          <w:jc w:val="center"/>
        </w:trPr>
        <w:tc>
          <w:tcPr>
            <w:tcW w:w="584" w:type="pct"/>
            <w:vAlign w:val="center"/>
          </w:tcPr>
          <w:p w14:paraId="2AC4120E" w14:textId="56115D61" w:rsidR="007E7433" w:rsidRPr="00D97DAA" w:rsidRDefault="007E7433" w:rsidP="00931951">
            <w:pPr>
              <w:pStyle w:val="Epgrafe"/>
              <w:spacing w:before="60" w:after="60"/>
              <w:contextualSpacing w:val="0"/>
              <w:jc w:val="center"/>
              <w:rPr>
                <w:b w:val="0"/>
                <w:sz w:val="20"/>
                <w:szCs w:val="18"/>
              </w:rPr>
            </w:pPr>
            <w:bookmarkStart w:id="204" w:name="_Ref408827945"/>
            <w:r w:rsidRPr="00D97DAA">
              <w:rPr>
                <w:b w:val="0"/>
                <w:sz w:val="20"/>
                <w:szCs w:val="18"/>
              </w:rPr>
              <w:t xml:space="preserve">Anexo </w:t>
            </w:r>
            <w:r w:rsidRPr="00D97DAA">
              <w:rPr>
                <w:b w:val="0"/>
                <w:sz w:val="20"/>
                <w:szCs w:val="18"/>
              </w:rPr>
              <w:fldChar w:fldCharType="begin"/>
            </w:r>
            <w:r w:rsidRPr="00D97DAA">
              <w:rPr>
                <w:b w:val="0"/>
                <w:sz w:val="20"/>
                <w:szCs w:val="18"/>
              </w:rPr>
              <w:instrText xml:space="preserve"> SEQ Anexo \* ARABIC </w:instrText>
            </w:r>
            <w:r w:rsidRPr="00D97DAA">
              <w:rPr>
                <w:b w:val="0"/>
                <w:sz w:val="20"/>
                <w:szCs w:val="18"/>
              </w:rPr>
              <w:fldChar w:fldCharType="separate"/>
            </w:r>
            <w:r w:rsidR="001633E4" w:rsidRPr="00D97DAA">
              <w:rPr>
                <w:b w:val="0"/>
                <w:noProof/>
                <w:sz w:val="20"/>
                <w:szCs w:val="18"/>
              </w:rPr>
              <w:t>1</w:t>
            </w:r>
            <w:r w:rsidRPr="00D97DAA">
              <w:rPr>
                <w:b w:val="0"/>
                <w:sz w:val="20"/>
                <w:szCs w:val="18"/>
              </w:rPr>
              <w:fldChar w:fldCharType="end"/>
            </w:r>
            <w:bookmarkEnd w:id="204"/>
          </w:p>
        </w:tc>
        <w:tc>
          <w:tcPr>
            <w:tcW w:w="4416" w:type="pct"/>
            <w:vAlign w:val="center"/>
          </w:tcPr>
          <w:p w14:paraId="3EF56087" w14:textId="387E92EC" w:rsidR="007E7433" w:rsidRPr="00D97DAA" w:rsidRDefault="007E7433" w:rsidP="00931951">
            <w:pPr>
              <w:spacing w:before="60" w:after="60"/>
              <w:rPr>
                <w:rFonts w:cstheme="minorHAnsi"/>
                <w:szCs w:val="18"/>
              </w:rPr>
            </w:pPr>
            <w:r w:rsidRPr="00D97DAA">
              <w:rPr>
                <w:rFonts w:eastAsia="Times New Roman"/>
                <w:bCs/>
                <w:color w:val="000000"/>
                <w:lang w:eastAsia="es-CL"/>
              </w:rPr>
              <w:t>ORD. SEREMI de Salud Atacama BS3/N° 1127 de fecha 3 de junio de 2013</w:t>
            </w:r>
            <w:r w:rsidR="00427E43" w:rsidRPr="00D97DAA">
              <w:rPr>
                <w:rFonts w:eastAsia="Times New Roman"/>
                <w:bCs/>
                <w:color w:val="000000"/>
                <w:lang w:eastAsia="es-CL"/>
              </w:rPr>
              <w:t>.</w:t>
            </w:r>
          </w:p>
        </w:tc>
      </w:tr>
      <w:tr w:rsidR="005B38F1" w:rsidRPr="00D97DAA" w14:paraId="416631EA" w14:textId="77777777" w:rsidTr="00427E43">
        <w:trPr>
          <w:trHeight w:val="737"/>
          <w:jc w:val="center"/>
        </w:trPr>
        <w:tc>
          <w:tcPr>
            <w:tcW w:w="584" w:type="pct"/>
            <w:vAlign w:val="center"/>
          </w:tcPr>
          <w:p w14:paraId="3E8E0215" w14:textId="77777777" w:rsidR="005B38F1" w:rsidRPr="00D97DAA" w:rsidRDefault="00931951" w:rsidP="00931951">
            <w:pPr>
              <w:pStyle w:val="Epgrafe"/>
              <w:spacing w:before="60" w:after="60"/>
              <w:contextualSpacing w:val="0"/>
              <w:jc w:val="center"/>
              <w:rPr>
                <w:b w:val="0"/>
                <w:sz w:val="20"/>
                <w:szCs w:val="18"/>
              </w:rPr>
            </w:pPr>
            <w:bookmarkStart w:id="205" w:name="_Ref409619093"/>
            <w:r w:rsidRPr="00D97DAA">
              <w:rPr>
                <w:b w:val="0"/>
                <w:sz w:val="20"/>
                <w:szCs w:val="18"/>
              </w:rPr>
              <w:t xml:space="preserve">Anexo </w:t>
            </w:r>
            <w:r w:rsidRPr="00D97DAA">
              <w:rPr>
                <w:b w:val="0"/>
                <w:sz w:val="20"/>
                <w:szCs w:val="18"/>
              </w:rPr>
              <w:fldChar w:fldCharType="begin"/>
            </w:r>
            <w:r w:rsidRPr="00D97DAA">
              <w:rPr>
                <w:b w:val="0"/>
                <w:sz w:val="20"/>
                <w:szCs w:val="18"/>
              </w:rPr>
              <w:instrText xml:space="preserve"> SEQ Anexo \* ARABIC </w:instrText>
            </w:r>
            <w:r w:rsidRPr="00D97DAA">
              <w:rPr>
                <w:b w:val="0"/>
                <w:sz w:val="20"/>
                <w:szCs w:val="18"/>
              </w:rPr>
              <w:fldChar w:fldCharType="separate"/>
            </w:r>
            <w:r w:rsidR="001633E4" w:rsidRPr="00D97DAA">
              <w:rPr>
                <w:b w:val="0"/>
                <w:noProof/>
                <w:sz w:val="20"/>
                <w:szCs w:val="18"/>
              </w:rPr>
              <w:t>2</w:t>
            </w:r>
            <w:r w:rsidRPr="00D97DAA">
              <w:rPr>
                <w:b w:val="0"/>
                <w:sz w:val="20"/>
                <w:szCs w:val="18"/>
              </w:rPr>
              <w:fldChar w:fldCharType="end"/>
            </w:r>
            <w:bookmarkEnd w:id="205"/>
          </w:p>
        </w:tc>
        <w:tc>
          <w:tcPr>
            <w:tcW w:w="4416" w:type="pct"/>
            <w:vAlign w:val="center"/>
          </w:tcPr>
          <w:p w14:paraId="68F2B066" w14:textId="6AD73907" w:rsidR="005B38F1" w:rsidRPr="00D97DAA" w:rsidRDefault="00460A14" w:rsidP="00931951">
            <w:pPr>
              <w:spacing w:before="60" w:after="60"/>
              <w:rPr>
                <w:rFonts w:cstheme="minorHAnsi"/>
                <w:szCs w:val="18"/>
              </w:rPr>
            </w:pPr>
            <w:r w:rsidRPr="00D97DAA">
              <w:rPr>
                <w:rFonts w:cstheme="minorHAnsi"/>
                <w:szCs w:val="18"/>
              </w:rPr>
              <w:t>Acta de inspección ambiental</w:t>
            </w:r>
            <w:r w:rsidR="00427E43" w:rsidRPr="00D97DAA">
              <w:rPr>
                <w:rFonts w:cstheme="minorHAnsi"/>
                <w:szCs w:val="18"/>
              </w:rPr>
              <w:t>.</w:t>
            </w:r>
          </w:p>
        </w:tc>
      </w:tr>
      <w:tr w:rsidR="00972747" w:rsidRPr="00D97DAA" w14:paraId="00173606" w14:textId="77777777" w:rsidTr="00427E43">
        <w:trPr>
          <w:trHeight w:val="737"/>
          <w:jc w:val="center"/>
        </w:trPr>
        <w:tc>
          <w:tcPr>
            <w:tcW w:w="584" w:type="pct"/>
            <w:vAlign w:val="center"/>
          </w:tcPr>
          <w:p w14:paraId="0895B753" w14:textId="77777777" w:rsidR="00972747" w:rsidRPr="00D97DAA" w:rsidRDefault="00972747" w:rsidP="00931951">
            <w:pPr>
              <w:spacing w:before="60" w:after="60"/>
              <w:jc w:val="center"/>
              <w:rPr>
                <w:szCs w:val="18"/>
              </w:rPr>
            </w:pPr>
            <w:bookmarkStart w:id="206" w:name="_Ref408584179"/>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3</w:t>
            </w:r>
            <w:r w:rsidRPr="00D97DAA">
              <w:rPr>
                <w:szCs w:val="18"/>
              </w:rPr>
              <w:fldChar w:fldCharType="end"/>
            </w:r>
            <w:bookmarkEnd w:id="206"/>
          </w:p>
        </w:tc>
        <w:tc>
          <w:tcPr>
            <w:tcW w:w="4416" w:type="pct"/>
            <w:vAlign w:val="center"/>
          </w:tcPr>
          <w:p w14:paraId="72A6B268" w14:textId="77777777" w:rsidR="00972747" w:rsidRPr="00D97DAA" w:rsidRDefault="00972747" w:rsidP="00931951">
            <w:pPr>
              <w:spacing w:before="60" w:after="60"/>
              <w:rPr>
                <w:rFonts w:cstheme="minorHAnsi"/>
                <w:szCs w:val="18"/>
              </w:rPr>
            </w:pPr>
            <w:r w:rsidRPr="00D97DAA">
              <w:rPr>
                <w:rFonts w:cstheme="minorHAnsi"/>
                <w:szCs w:val="18"/>
              </w:rPr>
              <w:t>Layout de instalaciones proyectadas y actuales.</w:t>
            </w:r>
          </w:p>
        </w:tc>
      </w:tr>
      <w:tr w:rsidR="004D350A" w:rsidRPr="00D97DAA" w14:paraId="333991FE" w14:textId="77777777" w:rsidTr="00427E43">
        <w:trPr>
          <w:trHeight w:val="737"/>
          <w:jc w:val="center"/>
        </w:trPr>
        <w:tc>
          <w:tcPr>
            <w:tcW w:w="584" w:type="pct"/>
            <w:vAlign w:val="center"/>
          </w:tcPr>
          <w:p w14:paraId="15802992" w14:textId="77777777" w:rsidR="004D350A" w:rsidRPr="00D97DAA" w:rsidRDefault="004D350A" w:rsidP="00931951">
            <w:pPr>
              <w:spacing w:before="60" w:after="60"/>
              <w:jc w:val="center"/>
              <w:rPr>
                <w:szCs w:val="18"/>
              </w:rPr>
            </w:pPr>
            <w:bookmarkStart w:id="207" w:name="_Ref409775417"/>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4</w:t>
            </w:r>
            <w:r w:rsidRPr="00D97DAA">
              <w:rPr>
                <w:szCs w:val="18"/>
              </w:rPr>
              <w:fldChar w:fldCharType="end"/>
            </w:r>
            <w:bookmarkEnd w:id="207"/>
          </w:p>
        </w:tc>
        <w:tc>
          <w:tcPr>
            <w:tcW w:w="4416" w:type="pct"/>
            <w:vAlign w:val="center"/>
          </w:tcPr>
          <w:p w14:paraId="70C79204" w14:textId="70FC3F05" w:rsidR="004D350A" w:rsidRPr="00D97DAA" w:rsidRDefault="00427E43" w:rsidP="00931951">
            <w:pPr>
              <w:spacing w:before="60" w:after="60"/>
              <w:rPr>
                <w:rFonts w:cstheme="minorHAnsi"/>
                <w:szCs w:val="18"/>
              </w:rPr>
            </w:pPr>
            <w:r w:rsidRPr="00D97DAA">
              <w:rPr>
                <w:rFonts w:cstheme="minorHAnsi"/>
                <w:szCs w:val="18"/>
              </w:rPr>
              <w:t>Informe análisis q</w:t>
            </w:r>
            <w:r w:rsidR="004D350A" w:rsidRPr="00D97DAA">
              <w:rPr>
                <w:rFonts w:cstheme="minorHAnsi"/>
                <w:szCs w:val="18"/>
              </w:rPr>
              <w:t>uímico a</w:t>
            </w:r>
            <w:r w:rsidRPr="00D97DAA">
              <w:rPr>
                <w:rFonts w:cstheme="minorHAnsi"/>
                <w:szCs w:val="18"/>
              </w:rPr>
              <w:t xml:space="preserve"> muestras de residuos industriales só</w:t>
            </w:r>
            <w:r w:rsidR="004D350A" w:rsidRPr="00D97DAA">
              <w:rPr>
                <w:rFonts w:cstheme="minorHAnsi"/>
                <w:szCs w:val="18"/>
              </w:rPr>
              <w:t>lidos (RISes), pr</w:t>
            </w:r>
            <w:r w:rsidRPr="00D97DAA">
              <w:rPr>
                <w:rFonts w:cstheme="minorHAnsi"/>
                <w:szCs w:val="18"/>
              </w:rPr>
              <w:t>oporcionadas por CONFINOR S.A. e</w:t>
            </w:r>
            <w:r w:rsidR="004D350A" w:rsidRPr="00D97DAA">
              <w:rPr>
                <w:rFonts w:cstheme="minorHAnsi"/>
                <w:szCs w:val="18"/>
              </w:rPr>
              <w:t>mitidos por el Área Medio Ambiente de CESMEC.</w:t>
            </w:r>
          </w:p>
        </w:tc>
      </w:tr>
      <w:tr w:rsidR="00F4143F" w:rsidRPr="00D97DAA" w14:paraId="79150B62" w14:textId="77777777" w:rsidTr="00427E43">
        <w:trPr>
          <w:trHeight w:val="737"/>
          <w:jc w:val="center"/>
        </w:trPr>
        <w:tc>
          <w:tcPr>
            <w:tcW w:w="584" w:type="pct"/>
            <w:vAlign w:val="center"/>
          </w:tcPr>
          <w:p w14:paraId="42A28C53" w14:textId="77777777" w:rsidR="00F4143F" w:rsidRPr="00D97DAA" w:rsidRDefault="00F4143F" w:rsidP="00931951">
            <w:pPr>
              <w:spacing w:before="60" w:after="60"/>
              <w:jc w:val="center"/>
              <w:rPr>
                <w:szCs w:val="18"/>
              </w:rPr>
            </w:pPr>
            <w:bookmarkStart w:id="208" w:name="_Ref408416337"/>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5</w:t>
            </w:r>
            <w:r w:rsidRPr="00D97DAA">
              <w:rPr>
                <w:szCs w:val="18"/>
              </w:rPr>
              <w:fldChar w:fldCharType="end"/>
            </w:r>
            <w:bookmarkEnd w:id="208"/>
          </w:p>
        </w:tc>
        <w:tc>
          <w:tcPr>
            <w:tcW w:w="4416" w:type="pct"/>
            <w:vAlign w:val="center"/>
          </w:tcPr>
          <w:p w14:paraId="70EE17D4" w14:textId="180A9B14" w:rsidR="00F4143F" w:rsidRPr="00D97DAA" w:rsidRDefault="00F4143F" w:rsidP="00931951">
            <w:pPr>
              <w:spacing w:before="60" w:after="60"/>
              <w:rPr>
                <w:rFonts w:cstheme="minorHAnsi"/>
                <w:szCs w:val="18"/>
              </w:rPr>
            </w:pPr>
            <w:r w:rsidRPr="00D97DAA">
              <w:rPr>
                <w:rFonts w:cstheme="minorHAnsi"/>
                <w:szCs w:val="18"/>
              </w:rPr>
              <w:t>Carta S/N de fecha 22 de julio de 2014</w:t>
            </w:r>
            <w:r w:rsidR="00427E43" w:rsidRPr="00D97DAA">
              <w:rPr>
                <w:rFonts w:cstheme="minorHAnsi"/>
                <w:szCs w:val="18"/>
              </w:rPr>
              <w:t>,</w:t>
            </w:r>
            <w:r w:rsidRPr="00D97DAA">
              <w:rPr>
                <w:rFonts w:cstheme="minorHAnsi"/>
                <w:szCs w:val="18"/>
              </w:rPr>
              <w:t xml:space="preserve"> Titular hace entrega de información solicitada durante la inspección ambiental.</w:t>
            </w:r>
          </w:p>
        </w:tc>
      </w:tr>
      <w:tr w:rsidR="00500599" w:rsidRPr="00D97DAA" w14:paraId="3C54CE16" w14:textId="77777777" w:rsidTr="00427E43">
        <w:trPr>
          <w:trHeight w:val="737"/>
          <w:jc w:val="center"/>
        </w:trPr>
        <w:tc>
          <w:tcPr>
            <w:tcW w:w="584" w:type="pct"/>
            <w:vAlign w:val="center"/>
          </w:tcPr>
          <w:p w14:paraId="3762BA0B" w14:textId="77777777" w:rsidR="00500599" w:rsidRPr="00D97DAA" w:rsidRDefault="00500599" w:rsidP="00931951">
            <w:pPr>
              <w:spacing w:before="60" w:after="60"/>
              <w:jc w:val="center"/>
              <w:rPr>
                <w:szCs w:val="18"/>
              </w:rPr>
            </w:pPr>
            <w:bookmarkStart w:id="209" w:name="_Ref408586079"/>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6</w:t>
            </w:r>
            <w:r w:rsidRPr="00D97DAA">
              <w:rPr>
                <w:szCs w:val="18"/>
              </w:rPr>
              <w:fldChar w:fldCharType="end"/>
            </w:r>
            <w:bookmarkEnd w:id="209"/>
          </w:p>
        </w:tc>
        <w:tc>
          <w:tcPr>
            <w:tcW w:w="4416" w:type="pct"/>
            <w:vAlign w:val="center"/>
          </w:tcPr>
          <w:p w14:paraId="6188132F" w14:textId="5DB3C4D1" w:rsidR="00500599" w:rsidRPr="00D97DAA" w:rsidRDefault="00500599" w:rsidP="00931951">
            <w:pPr>
              <w:spacing w:before="60" w:after="60"/>
              <w:rPr>
                <w:rFonts w:cstheme="minorHAnsi"/>
                <w:szCs w:val="18"/>
              </w:rPr>
            </w:pPr>
            <w:r w:rsidRPr="00D97DAA">
              <w:rPr>
                <w:rFonts w:eastAsia="Times New Roman"/>
                <w:bCs/>
                <w:color w:val="000000"/>
                <w:lang w:eastAsia="es-CL"/>
              </w:rPr>
              <w:t>Certificado ensayo y calificación N° 823.723-6</w:t>
            </w:r>
            <w:r w:rsidR="00427E43" w:rsidRPr="00D97DAA">
              <w:rPr>
                <w:rFonts w:eastAsia="Times New Roman"/>
                <w:bCs/>
                <w:color w:val="000000"/>
                <w:lang w:eastAsia="es-CL"/>
              </w:rPr>
              <w:t>.</w:t>
            </w:r>
          </w:p>
        </w:tc>
      </w:tr>
      <w:tr w:rsidR="009B539C" w:rsidRPr="00D97DAA" w14:paraId="2CA71D0D" w14:textId="77777777" w:rsidTr="00427E43">
        <w:trPr>
          <w:trHeight w:val="737"/>
          <w:jc w:val="center"/>
        </w:trPr>
        <w:tc>
          <w:tcPr>
            <w:tcW w:w="584" w:type="pct"/>
            <w:vAlign w:val="center"/>
          </w:tcPr>
          <w:p w14:paraId="1C72FDEF" w14:textId="77777777" w:rsidR="009B539C" w:rsidRPr="00D97DAA" w:rsidRDefault="009B539C" w:rsidP="00931951">
            <w:pPr>
              <w:spacing w:before="60" w:after="60"/>
              <w:jc w:val="center"/>
              <w:rPr>
                <w:szCs w:val="18"/>
              </w:rPr>
            </w:pPr>
            <w:bookmarkStart w:id="210" w:name="_Ref408588022"/>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7</w:t>
            </w:r>
            <w:r w:rsidRPr="00D97DAA">
              <w:rPr>
                <w:szCs w:val="18"/>
              </w:rPr>
              <w:fldChar w:fldCharType="end"/>
            </w:r>
            <w:bookmarkEnd w:id="210"/>
          </w:p>
        </w:tc>
        <w:tc>
          <w:tcPr>
            <w:tcW w:w="4416" w:type="pct"/>
            <w:vAlign w:val="center"/>
          </w:tcPr>
          <w:p w14:paraId="0284686F" w14:textId="549268C1" w:rsidR="009B539C" w:rsidRPr="00D97DAA" w:rsidRDefault="009B539C" w:rsidP="00931951">
            <w:pPr>
              <w:spacing w:before="60" w:after="60"/>
              <w:rPr>
                <w:rFonts w:cstheme="minorHAnsi"/>
                <w:szCs w:val="18"/>
              </w:rPr>
            </w:pPr>
            <w:r w:rsidRPr="00D97DAA">
              <w:rPr>
                <w:rFonts w:eastAsia="Times New Roman"/>
                <w:bCs/>
                <w:color w:val="000000"/>
                <w:lang w:eastAsia="es-CL"/>
              </w:rPr>
              <w:t>Informe de ensayo Modificación a N° 58.394-1 –A, de fecha 29 de diciembre de 2008. Arcilla, capa impermeable, rellenos de seguridad</w:t>
            </w:r>
            <w:r w:rsidR="00427E43" w:rsidRPr="00D97DAA">
              <w:rPr>
                <w:rFonts w:eastAsia="Times New Roman"/>
                <w:bCs/>
                <w:color w:val="000000"/>
                <w:lang w:eastAsia="es-CL"/>
              </w:rPr>
              <w:t>.</w:t>
            </w:r>
          </w:p>
        </w:tc>
      </w:tr>
      <w:tr w:rsidR="00A24584" w:rsidRPr="00D97DAA" w14:paraId="53274EDF" w14:textId="77777777" w:rsidTr="00427E43">
        <w:trPr>
          <w:trHeight w:val="737"/>
          <w:jc w:val="center"/>
        </w:trPr>
        <w:tc>
          <w:tcPr>
            <w:tcW w:w="584" w:type="pct"/>
            <w:vAlign w:val="center"/>
          </w:tcPr>
          <w:p w14:paraId="22125471" w14:textId="77777777" w:rsidR="00A24584" w:rsidRPr="00D97DAA" w:rsidRDefault="00A24584" w:rsidP="00931951">
            <w:pPr>
              <w:spacing w:before="60" w:after="60"/>
              <w:jc w:val="center"/>
              <w:rPr>
                <w:szCs w:val="18"/>
              </w:rPr>
            </w:pPr>
            <w:bookmarkStart w:id="211" w:name="_Ref409532171"/>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8</w:t>
            </w:r>
            <w:r w:rsidRPr="00D97DAA">
              <w:rPr>
                <w:szCs w:val="18"/>
              </w:rPr>
              <w:fldChar w:fldCharType="end"/>
            </w:r>
            <w:bookmarkEnd w:id="211"/>
          </w:p>
        </w:tc>
        <w:tc>
          <w:tcPr>
            <w:tcW w:w="4416" w:type="pct"/>
            <w:vAlign w:val="center"/>
          </w:tcPr>
          <w:p w14:paraId="343E3FEE" w14:textId="28B8B645" w:rsidR="00A24584" w:rsidRPr="00D97DAA" w:rsidRDefault="00144E44" w:rsidP="00A24584">
            <w:pPr>
              <w:spacing w:before="60" w:after="60"/>
              <w:rPr>
                <w:rFonts w:eastAsia="Times New Roman"/>
                <w:bCs/>
                <w:color w:val="000000"/>
                <w:lang w:eastAsia="es-CL"/>
              </w:rPr>
            </w:pPr>
            <w:r w:rsidRPr="00D97DAA">
              <w:t xml:space="preserve">22 </w:t>
            </w:r>
            <w:r w:rsidR="00427E43" w:rsidRPr="00D97DAA">
              <w:t>Certificados de c</w:t>
            </w:r>
            <w:r w:rsidR="00A24584" w:rsidRPr="00D97DAA">
              <w:t xml:space="preserve">alidad de </w:t>
            </w:r>
            <w:r w:rsidR="00427E43" w:rsidRPr="00D97DAA">
              <w:t>rollos de g</w:t>
            </w:r>
            <w:r w:rsidR="00A24584" w:rsidRPr="00D97DAA">
              <w:t>eomembrana</w:t>
            </w:r>
            <w:r w:rsidR="00427E43" w:rsidRPr="00D97DAA">
              <w:t>.</w:t>
            </w:r>
          </w:p>
        </w:tc>
      </w:tr>
      <w:tr w:rsidR="00F65310" w:rsidRPr="00D97DAA" w14:paraId="4BEF4600" w14:textId="77777777" w:rsidTr="00427E43">
        <w:trPr>
          <w:trHeight w:val="737"/>
          <w:jc w:val="center"/>
        </w:trPr>
        <w:tc>
          <w:tcPr>
            <w:tcW w:w="584" w:type="pct"/>
            <w:vAlign w:val="center"/>
          </w:tcPr>
          <w:p w14:paraId="2609B0CE" w14:textId="77777777" w:rsidR="00F65310" w:rsidRPr="00D97DAA" w:rsidRDefault="00F65310" w:rsidP="00931951">
            <w:pPr>
              <w:spacing w:before="60" w:after="60"/>
              <w:jc w:val="center"/>
              <w:rPr>
                <w:szCs w:val="18"/>
              </w:rPr>
            </w:pPr>
            <w:bookmarkStart w:id="212" w:name="_Ref409167032"/>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9</w:t>
            </w:r>
            <w:r w:rsidRPr="00D97DAA">
              <w:rPr>
                <w:szCs w:val="18"/>
              </w:rPr>
              <w:fldChar w:fldCharType="end"/>
            </w:r>
            <w:bookmarkEnd w:id="212"/>
          </w:p>
        </w:tc>
        <w:tc>
          <w:tcPr>
            <w:tcW w:w="4416" w:type="pct"/>
            <w:vAlign w:val="center"/>
          </w:tcPr>
          <w:p w14:paraId="5CD0A8F9" w14:textId="5D6C2185" w:rsidR="00F65310" w:rsidRPr="00D97DAA" w:rsidRDefault="00427E43" w:rsidP="00302E09">
            <w:pPr>
              <w:spacing w:before="60" w:after="60"/>
              <w:rPr>
                <w:rFonts w:eastAsia="Times New Roman"/>
                <w:bCs/>
                <w:color w:val="000000"/>
                <w:lang w:eastAsia="es-CL"/>
              </w:rPr>
            </w:pPr>
            <w:r w:rsidRPr="00D97DAA">
              <w:rPr>
                <w:rFonts w:eastAsia="Times New Roman"/>
                <w:bCs/>
                <w:color w:val="000000"/>
                <w:lang w:eastAsia="es-CL"/>
              </w:rPr>
              <w:t>OR</w:t>
            </w:r>
            <w:r w:rsidR="00302E09" w:rsidRPr="00D97DAA">
              <w:rPr>
                <w:rFonts w:eastAsia="Times New Roman"/>
                <w:bCs/>
                <w:color w:val="000000"/>
                <w:lang w:eastAsia="es-CL"/>
              </w:rPr>
              <w:t>. SEREMI de Salud Atacama BS3/N° 1004-2010 de fecha 14 de Mayo de 2010. Se pronuncia</w:t>
            </w:r>
            <w:r w:rsidR="00907A84" w:rsidRPr="00D97DAA">
              <w:rPr>
                <w:rFonts w:eastAsia="Times New Roman"/>
                <w:bCs/>
                <w:color w:val="000000"/>
                <w:lang w:eastAsia="es-CL"/>
              </w:rPr>
              <w:t>, con observaciones,</w:t>
            </w:r>
            <w:r w:rsidR="00302E09" w:rsidRPr="00D97DAA">
              <w:rPr>
                <w:rFonts w:eastAsia="Times New Roman"/>
                <w:bCs/>
                <w:color w:val="000000"/>
                <w:lang w:eastAsia="es-CL"/>
              </w:rPr>
              <w:t xml:space="preserve"> sob</w:t>
            </w:r>
            <w:r w:rsidRPr="00D97DAA">
              <w:rPr>
                <w:rFonts w:eastAsia="Times New Roman"/>
                <w:bCs/>
                <w:color w:val="000000"/>
                <w:lang w:eastAsia="es-CL"/>
              </w:rPr>
              <w:t>r</w:t>
            </w:r>
            <w:r w:rsidR="00302E09" w:rsidRPr="00D97DAA">
              <w:rPr>
                <w:rFonts w:eastAsia="Times New Roman"/>
                <w:bCs/>
                <w:color w:val="000000"/>
                <w:lang w:eastAsia="es-CL"/>
              </w:rPr>
              <w:t>e solicitud de funcionamiento Centro de Manejo de Residuos Industriales CONFINOR S.A.</w:t>
            </w:r>
          </w:p>
        </w:tc>
      </w:tr>
      <w:tr w:rsidR="00713367" w:rsidRPr="00D97DAA" w14:paraId="192EFC6A" w14:textId="77777777" w:rsidTr="00427E43">
        <w:trPr>
          <w:trHeight w:val="737"/>
          <w:jc w:val="center"/>
        </w:trPr>
        <w:tc>
          <w:tcPr>
            <w:tcW w:w="584" w:type="pct"/>
            <w:vAlign w:val="center"/>
          </w:tcPr>
          <w:p w14:paraId="355D5D45" w14:textId="77777777" w:rsidR="00713367" w:rsidRPr="00D97DAA" w:rsidRDefault="00713367" w:rsidP="00931951">
            <w:pPr>
              <w:spacing w:before="60" w:after="60"/>
              <w:jc w:val="center"/>
              <w:rPr>
                <w:szCs w:val="18"/>
              </w:rPr>
            </w:pPr>
            <w:bookmarkStart w:id="213" w:name="_Ref409172843"/>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10</w:t>
            </w:r>
            <w:r w:rsidRPr="00D97DAA">
              <w:rPr>
                <w:szCs w:val="18"/>
              </w:rPr>
              <w:fldChar w:fldCharType="end"/>
            </w:r>
            <w:bookmarkEnd w:id="213"/>
          </w:p>
        </w:tc>
        <w:tc>
          <w:tcPr>
            <w:tcW w:w="4416" w:type="pct"/>
            <w:vAlign w:val="center"/>
          </w:tcPr>
          <w:p w14:paraId="59CFEFCA" w14:textId="2575AED4" w:rsidR="00713367" w:rsidRPr="00D97DAA" w:rsidRDefault="00427E43" w:rsidP="00302E09">
            <w:pPr>
              <w:spacing w:before="60" w:after="60"/>
              <w:rPr>
                <w:rFonts w:eastAsia="Times New Roman"/>
                <w:bCs/>
                <w:color w:val="000000"/>
                <w:lang w:eastAsia="es-CL"/>
              </w:rPr>
            </w:pPr>
            <w:r w:rsidRPr="00D97DAA">
              <w:rPr>
                <w:rFonts w:eastAsia="Times New Roman"/>
                <w:bCs/>
                <w:color w:val="000000"/>
                <w:lang w:eastAsia="es-CL"/>
              </w:rPr>
              <w:t>Registros semanales de monitoreo de existencia de l</w:t>
            </w:r>
            <w:r w:rsidR="00503C0E" w:rsidRPr="00D97DAA">
              <w:rPr>
                <w:rFonts w:eastAsia="Times New Roman"/>
                <w:bCs/>
                <w:color w:val="000000"/>
                <w:lang w:eastAsia="es-CL"/>
              </w:rPr>
              <w:t>ixiviados para los depósitos N° 1 y N° 2 realizadas entre enero y junio de 2014</w:t>
            </w:r>
            <w:r w:rsidRPr="00D97DAA">
              <w:rPr>
                <w:rFonts w:eastAsia="Times New Roman"/>
                <w:bCs/>
                <w:color w:val="000000"/>
                <w:lang w:eastAsia="es-CL"/>
              </w:rPr>
              <w:t>.</w:t>
            </w:r>
          </w:p>
        </w:tc>
      </w:tr>
      <w:tr w:rsidR="00DC2B68" w:rsidRPr="00D97DAA" w14:paraId="12DA1A4B" w14:textId="77777777" w:rsidTr="00427E43">
        <w:trPr>
          <w:trHeight w:val="737"/>
          <w:jc w:val="center"/>
        </w:trPr>
        <w:tc>
          <w:tcPr>
            <w:tcW w:w="584" w:type="pct"/>
            <w:vAlign w:val="center"/>
          </w:tcPr>
          <w:p w14:paraId="3A9634CB" w14:textId="77777777" w:rsidR="00DC2B68" w:rsidRPr="00D97DAA" w:rsidRDefault="00DC2B68" w:rsidP="00931951">
            <w:pPr>
              <w:spacing w:before="60" w:after="60"/>
              <w:jc w:val="center"/>
              <w:rPr>
                <w:szCs w:val="18"/>
              </w:rPr>
            </w:pPr>
            <w:bookmarkStart w:id="214" w:name="_Ref409177370"/>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11</w:t>
            </w:r>
            <w:r w:rsidRPr="00D97DAA">
              <w:rPr>
                <w:szCs w:val="18"/>
              </w:rPr>
              <w:fldChar w:fldCharType="end"/>
            </w:r>
            <w:bookmarkEnd w:id="214"/>
          </w:p>
        </w:tc>
        <w:tc>
          <w:tcPr>
            <w:tcW w:w="4416" w:type="pct"/>
            <w:vAlign w:val="center"/>
          </w:tcPr>
          <w:p w14:paraId="2F7411C2" w14:textId="62D3672C" w:rsidR="00DC2B68" w:rsidRPr="00D97DAA" w:rsidRDefault="00185D7C" w:rsidP="00302E09">
            <w:pPr>
              <w:spacing w:before="60" w:after="60"/>
              <w:rPr>
                <w:rFonts w:eastAsia="Times New Roman"/>
                <w:bCs/>
                <w:color w:val="000000"/>
                <w:lang w:eastAsia="es-CL"/>
              </w:rPr>
            </w:pPr>
            <w:r w:rsidRPr="00D97DAA">
              <w:rPr>
                <w:rFonts w:cstheme="minorHAnsi"/>
              </w:rPr>
              <w:t>Fichas con solicitudes de aclaració</w:t>
            </w:r>
            <w:r w:rsidR="00427E43" w:rsidRPr="00D97DAA">
              <w:rPr>
                <w:rFonts w:cstheme="minorHAnsi"/>
              </w:rPr>
              <w:t>n y/o rectificación de una serie de C</w:t>
            </w:r>
            <w:r w:rsidRPr="00D97DAA">
              <w:rPr>
                <w:rFonts w:cstheme="minorHAnsi"/>
              </w:rPr>
              <w:t>onsiderando</w:t>
            </w:r>
            <w:r w:rsidR="00427E43" w:rsidRPr="00D97DAA">
              <w:rPr>
                <w:rFonts w:cstheme="minorHAnsi"/>
              </w:rPr>
              <w:t>s</w:t>
            </w:r>
            <w:r w:rsidRPr="00D97DAA">
              <w:rPr>
                <w:rFonts w:cstheme="minorHAnsi"/>
              </w:rPr>
              <w:t xml:space="preserve"> de la RCA N° 181/2008.</w:t>
            </w:r>
          </w:p>
        </w:tc>
      </w:tr>
      <w:tr w:rsidR="00C53203" w:rsidRPr="00D97DAA" w14:paraId="2AD4132A" w14:textId="77777777" w:rsidTr="00427E43">
        <w:trPr>
          <w:trHeight w:val="737"/>
          <w:jc w:val="center"/>
        </w:trPr>
        <w:tc>
          <w:tcPr>
            <w:tcW w:w="584" w:type="pct"/>
            <w:vAlign w:val="center"/>
          </w:tcPr>
          <w:p w14:paraId="055D80A1" w14:textId="77777777" w:rsidR="00C53203" w:rsidRPr="00D97DAA" w:rsidRDefault="00C53203" w:rsidP="00931951">
            <w:pPr>
              <w:spacing w:before="60" w:after="60"/>
              <w:jc w:val="center"/>
              <w:rPr>
                <w:szCs w:val="18"/>
              </w:rPr>
            </w:pPr>
            <w:bookmarkStart w:id="215" w:name="_Ref409778512"/>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12</w:t>
            </w:r>
            <w:r w:rsidRPr="00D97DAA">
              <w:rPr>
                <w:szCs w:val="18"/>
              </w:rPr>
              <w:fldChar w:fldCharType="end"/>
            </w:r>
            <w:bookmarkEnd w:id="215"/>
          </w:p>
        </w:tc>
        <w:tc>
          <w:tcPr>
            <w:tcW w:w="4416" w:type="pct"/>
            <w:vAlign w:val="center"/>
          </w:tcPr>
          <w:p w14:paraId="6F1C46C6" w14:textId="39DCAA02" w:rsidR="00C53203" w:rsidRPr="00D97DAA" w:rsidRDefault="00755878" w:rsidP="00755878">
            <w:pPr>
              <w:spacing w:before="60" w:after="60"/>
              <w:rPr>
                <w:rFonts w:eastAsia="Times New Roman"/>
                <w:bCs/>
                <w:color w:val="000000"/>
                <w:lang w:eastAsia="es-CL"/>
              </w:rPr>
            </w:pPr>
            <w:r w:rsidRPr="00D97DAA">
              <w:rPr>
                <w:rFonts w:eastAsia="Times New Roman"/>
                <w:bCs/>
                <w:color w:val="000000"/>
                <w:lang w:eastAsia="es-CL"/>
              </w:rPr>
              <w:t>ORD. CONAF N° 31/2015 de fecha 5 de febrero de 2015. Adjunta informe de análisis de seguimiento ambiental de proyecto “Centro de Manejo de Residuos Industriales, Región de Atacama”.</w:t>
            </w:r>
          </w:p>
        </w:tc>
      </w:tr>
      <w:tr w:rsidR="0002480B" w:rsidRPr="00D97DAA" w14:paraId="2C95FF31" w14:textId="77777777" w:rsidTr="00427E43">
        <w:trPr>
          <w:trHeight w:val="737"/>
          <w:jc w:val="center"/>
        </w:trPr>
        <w:tc>
          <w:tcPr>
            <w:tcW w:w="584" w:type="pct"/>
            <w:vAlign w:val="center"/>
          </w:tcPr>
          <w:p w14:paraId="24F00834" w14:textId="77777777" w:rsidR="0002480B" w:rsidRPr="00D97DAA" w:rsidRDefault="0002480B" w:rsidP="00931951">
            <w:pPr>
              <w:spacing w:before="60" w:after="60"/>
              <w:jc w:val="center"/>
              <w:rPr>
                <w:szCs w:val="18"/>
              </w:rPr>
            </w:pPr>
            <w:bookmarkStart w:id="216" w:name="_Ref408918441"/>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13</w:t>
            </w:r>
            <w:r w:rsidRPr="00D97DAA">
              <w:rPr>
                <w:szCs w:val="18"/>
              </w:rPr>
              <w:fldChar w:fldCharType="end"/>
            </w:r>
            <w:bookmarkEnd w:id="216"/>
          </w:p>
        </w:tc>
        <w:tc>
          <w:tcPr>
            <w:tcW w:w="4416" w:type="pct"/>
            <w:vAlign w:val="center"/>
          </w:tcPr>
          <w:p w14:paraId="2777737B" w14:textId="77777777" w:rsidR="0002480B" w:rsidRPr="00D97DAA" w:rsidRDefault="0002480B" w:rsidP="0002480B">
            <w:pPr>
              <w:spacing w:before="60" w:after="60"/>
              <w:rPr>
                <w:rFonts w:cstheme="minorHAnsi"/>
                <w:szCs w:val="18"/>
              </w:rPr>
            </w:pPr>
            <w:r w:rsidRPr="00D97DAA">
              <w:rPr>
                <w:rFonts w:cstheme="minorHAnsi"/>
                <w:szCs w:val="18"/>
              </w:rPr>
              <w:t>Informes sobre rescate de flora y vegetación de agosto y noviembre 2007.</w:t>
            </w:r>
          </w:p>
        </w:tc>
      </w:tr>
      <w:tr w:rsidR="005B38F1" w:rsidRPr="00D97DAA" w14:paraId="35B1ED04" w14:textId="77777777" w:rsidTr="00427E43">
        <w:trPr>
          <w:trHeight w:val="737"/>
          <w:jc w:val="center"/>
        </w:trPr>
        <w:tc>
          <w:tcPr>
            <w:tcW w:w="584" w:type="pct"/>
            <w:vAlign w:val="center"/>
          </w:tcPr>
          <w:p w14:paraId="116BB58C" w14:textId="77777777" w:rsidR="005B38F1" w:rsidRPr="00D97DAA" w:rsidRDefault="00931951" w:rsidP="00931951">
            <w:pPr>
              <w:spacing w:before="60" w:after="60"/>
              <w:jc w:val="center"/>
              <w:rPr>
                <w:rFonts w:cstheme="minorHAnsi"/>
                <w:szCs w:val="18"/>
              </w:rPr>
            </w:pPr>
            <w:bookmarkStart w:id="217" w:name="_Ref408414425"/>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14</w:t>
            </w:r>
            <w:r w:rsidRPr="00D97DAA">
              <w:rPr>
                <w:szCs w:val="18"/>
              </w:rPr>
              <w:fldChar w:fldCharType="end"/>
            </w:r>
            <w:bookmarkEnd w:id="217"/>
          </w:p>
        </w:tc>
        <w:tc>
          <w:tcPr>
            <w:tcW w:w="4416" w:type="pct"/>
            <w:vAlign w:val="center"/>
          </w:tcPr>
          <w:p w14:paraId="6C207EEB" w14:textId="2EC0B0E4" w:rsidR="005B38F1" w:rsidRPr="00D97DAA" w:rsidRDefault="000A0DA1" w:rsidP="00931951">
            <w:pPr>
              <w:spacing w:before="60" w:after="60"/>
              <w:rPr>
                <w:rFonts w:cstheme="minorHAnsi"/>
                <w:szCs w:val="18"/>
              </w:rPr>
            </w:pPr>
            <w:r w:rsidRPr="00D97DAA">
              <w:rPr>
                <w:rFonts w:cstheme="minorHAnsi"/>
                <w:szCs w:val="18"/>
              </w:rPr>
              <w:t>Carta S/N de fecha 9 de julio de 2014</w:t>
            </w:r>
            <w:r w:rsidR="00427E43" w:rsidRPr="00D97DAA">
              <w:rPr>
                <w:rFonts w:cstheme="minorHAnsi"/>
                <w:szCs w:val="18"/>
              </w:rPr>
              <w:t>,</w:t>
            </w:r>
            <w:r w:rsidRPr="00D97DAA">
              <w:rPr>
                <w:rFonts w:cstheme="minorHAnsi"/>
                <w:szCs w:val="18"/>
              </w:rPr>
              <w:t xml:space="preserve"> Titular solicita ampliación de plazo para la entrega de documentos solicitados durante la inspección ambiental.</w:t>
            </w:r>
          </w:p>
        </w:tc>
      </w:tr>
      <w:tr w:rsidR="005B38F1" w:rsidRPr="00D97DAA" w14:paraId="58969E71" w14:textId="77777777" w:rsidTr="00427E43">
        <w:trPr>
          <w:trHeight w:val="737"/>
          <w:jc w:val="center"/>
        </w:trPr>
        <w:tc>
          <w:tcPr>
            <w:tcW w:w="584" w:type="pct"/>
            <w:vAlign w:val="center"/>
          </w:tcPr>
          <w:p w14:paraId="05DE7ECF" w14:textId="77777777" w:rsidR="005B38F1" w:rsidRPr="00D97DAA" w:rsidRDefault="00931951" w:rsidP="00931951">
            <w:pPr>
              <w:spacing w:before="60" w:after="60"/>
              <w:jc w:val="center"/>
              <w:rPr>
                <w:rFonts w:cstheme="minorHAnsi"/>
                <w:szCs w:val="18"/>
              </w:rPr>
            </w:pPr>
            <w:bookmarkStart w:id="218" w:name="_Ref408415973"/>
            <w:r w:rsidRPr="00D97DAA">
              <w:rPr>
                <w:szCs w:val="18"/>
              </w:rPr>
              <w:t xml:space="preserve">Anexo </w:t>
            </w:r>
            <w:r w:rsidRPr="00D97DAA">
              <w:rPr>
                <w:szCs w:val="18"/>
              </w:rPr>
              <w:fldChar w:fldCharType="begin"/>
            </w:r>
            <w:r w:rsidRPr="00D97DAA">
              <w:rPr>
                <w:szCs w:val="18"/>
              </w:rPr>
              <w:instrText xml:space="preserve"> SEQ Anexo \* ARABIC </w:instrText>
            </w:r>
            <w:r w:rsidRPr="00D97DAA">
              <w:rPr>
                <w:szCs w:val="18"/>
              </w:rPr>
              <w:fldChar w:fldCharType="separate"/>
            </w:r>
            <w:r w:rsidR="001633E4" w:rsidRPr="00D97DAA">
              <w:rPr>
                <w:noProof/>
                <w:szCs w:val="18"/>
              </w:rPr>
              <w:t>15</w:t>
            </w:r>
            <w:r w:rsidRPr="00D97DAA">
              <w:rPr>
                <w:szCs w:val="18"/>
              </w:rPr>
              <w:fldChar w:fldCharType="end"/>
            </w:r>
            <w:bookmarkEnd w:id="218"/>
          </w:p>
        </w:tc>
        <w:tc>
          <w:tcPr>
            <w:tcW w:w="4416" w:type="pct"/>
            <w:vAlign w:val="center"/>
          </w:tcPr>
          <w:p w14:paraId="43B38232" w14:textId="77777777" w:rsidR="005B38F1" w:rsidRPr="00D97DAA" w:rsidRDefault="008E3658" w:rsidP="00931951">
            <w:pPr>
              <w:spacing w:before="60" w:after="60"/>
              <w:rPr>
                <w:rFonts w:cstheme="minorHAnsi"/>
                <w:szCs w:val="18"/>
              </w:rPr>
            </w:pPr>
            <w:r w:rsidRPr="00D97DAA">
              <w:rPr>
                <w:szCs w:val="18"/>
              </w:rPr>
              <w:t>Ordinario MZN N° 485/2014 de fecha 14 de julio 2014</w:t>
            </w:r>
            <w:r w:rsidR="003B412B" w:rsidRPr="00D97DAA">
              <w:rPr>
                <w:szCs w:val="18"/>
              </w:rPr>
              <w:t>. SMA otorga ampliación de plazo solicitada por el Titular.</w:t>
            </w:r>
          </w:p>
        </w:tc>
      </w:tr>
    </w:tbl>
    <w:p w14:paraId="25492C92" w14:textId="6F950297" w:rsidR="00931951" w:rsidRPr="00931951" w:rsidRDefault="00712CBF" w:rsidP="00712CBF">
      <w:pPr>
        <w:spacing w:before="120" w:after="120"/>
      </w:pPr>
      <w:r w:rsidRPr="00D97DAA">
        <w:rPr>
          <w:sz w:val="20"/>
        </w:rPr>
        <w:t>Todos los anexos se encuentran en el expediente DFZ-2014-256-III-RCA-IA.</w:t>
      </w:r>
    </w:p>
    <w:sectPr w:rsidR="00931951" w:rsidRPr="00931951" w:rsidSect="002E373D">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4E2F2AE" w15:done="0"/>
  <w15:commentEx w15:paraId="0ABF83E6" w15:done="0"/>
  <w15:commentEx w15:paraId="631313CF" w15:done="0"/>
  <w15:commentEx w15:paraId="0A917A15" w15:done="0"/>
  <w15:commentEx w15:paraId="4E0657E5" w15:done="0"/>
  <w15:commentEx w15:paraId="287DB2CC" w15:done="0"/>
  <w15:commentEx w15:paraId="197BC983" w15:done="0"/>
  <w15:commentEx w15:paraId="0C3040A3" w15:done="0"/>
  <w15:commentEx w15:paraId="3160488C" w15:done="0"/>
  <w15:commentEx w15:paraId="7FA8D7E3" w15:done="0"/>
  <w15:commentEx w15:paraId="6ADE562E" w15:done="0"/>
  <w15:commentEx w15:paraId="298DACB3" w15:done="0"/>
  <w15:commentEx w15:paraId="099E248E" w15:done="0"/>
  <w15:commentEx w15:paraId="0F5C0680" w15:done="0"/>
  <w15:commentEx w15:paraId="26083063" w15:done="0"/>
  <w15:commentEx w15:paraId="0EB33141" w15:paraIdParent="26083063" w15:done="0"/>
  <w15:commentEx w15:paraId="23350DC0" w15:done="0"/>
  <w15:commentEx w15:paraId="3E8356A9" w15:paraIdParent="23350DC0" w15:done="0"/>
  <w15:commentEx w15:paraId="430D9F91" w15:done="0"/>
  <w15:commentEx w15:paraId="455D32AD" w15:done="0"/>
  <w15:commentEx w15:paraId="2E3E83F6" w15:paraIdParent="455D32AD" w15:done="0"/>
  <w15:commentEx w15:paraId="7181AF1E" w15:done="0"/>
  <w15:commentEx w15:paraId="37831A1C" w15:done="0"/>
  <w15:commentEx w15:paraId="75C59230" w15:done="0"/>
  <w15:commentEx w15:paraId="234BD134" w15:done="0"/>
  <w15:commentEx w15:paraId="0F9F3512" w15:done="0"/>
  <w15:commentEx w15:paraId="236DEBF8" w15:done="0"/>
  <w15:commentEx w15:paraId="4B0249C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99A385" w14:textId="77777777" w:rsidR="00C64546" w:rsidRDefault="00C64546" w:rsidP="00870FF2">
      <w:r>
        <w:separator/>
      </w:r>
    </w:p>
    <w:p w14:paraId="472314CF" w14:textId="77777777" w:rsidR="00C64546" w:rsidRDefault="00C64546" w:rsidP="00870FF2"/>
    <w:p w14:paraId="27E22DD4" w14:textId="77777777" w:rsidR="00C64546" w:rsidRDefault="00C64546"/>
  </w:endnote>
  <w:endnote w:type="continuationSeparator" w:id="0">
    <w:p w14:paraId="785201FA" w14:textId="77777777" w:rsidR="00C64546" w:rsidRDefault="00C64546" w:rsidP="00870FF2">
      <w:r>
        <w:continuationSeparator/>
      </w:r>
    </w:p>
    <w:p w14:paraId="7D22D7FE" w14:textId="77777777" w:rsidR="00C64546" w:rsidRDefault="00C64546" w:rsidP="00870FF2"/>
    <w:p w14:paraId="3CC514FF" w14:textId="77777777" w:rsidR="00C64546" w:rsidRDefault="00C64546"/>
  </w:endnote>
  <w:endnote w:type="continuationNotice" w:id="1">
    <w:p w14:paraId="35418A56" w14:textId="77777777" w:rsidR="00C64546" w:rsidRDefault="00C64546"/>
    <w:p w14:paraId="2E64D20C" w14:textId="77777777" w:rsidR="00C64546" w:rsidRDefault="00C645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ambria Math">
    <w:panose1 w:val="02040503050406030204"/>
    <w:charset w:val="00"/>
    <w:family w:val="roman"/>
    <w:pitch w:val="variable"/>
    <w:sig w:usb0="E00002FF" w:usb1="42002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1505307"/>
      <w:docPartObj>
        <w:docPartGallery w:val="Page Numbers (Bottom of Page)"/>
        <w:docPartUnique/>
      </w:docPartObj>
    </w:sdtPr>
    <w:sdtEndPr/>
    <w:sdtContent>
      <w:p w14:paraId="0C439EF4" w14:textId="77777777" w:rsidR="00427E43" w:rsidRDefault="00427E43">
        <w:pPr>
          <w:pStyle w:val="Piedepgina"/>
          <w:jc w:val="right"/>
        </w:pPr>
        <w:r w:rsidRPr="004E5529">
          <w:fldChar w:fldCharType="begin"/>
        </w:r>
        <w:r w:rsidRPr="004E5529">
          <w:instrText>PAGE   \* MERGEFORMAT</w:instrText>
        </w:r>
        <w:r w:rsidRPr="004E5529">
          <w:fldChar w:fldCharType="separate"/>
        </w:r>
        <w:r w:rsidR="00727A31" w:rsidRPr="00727A31">
          <w:rPr>
            <w:noProof/>
            <w:lang w:val="es-ES"/>
          </w:rPr>
          <w:t>54</w:t>
        </w:r>
        <w:r w:rsidRPr="004E5529">
          <w:fldChar w:fldCharType="end"/>
        </w:r>
      </w:p>
    </w:sdtContent>
  </w:sdt>
  <w:p w14:paraId="1935BA4E" w14:textId="77777777" w:rsidR="00427E43" w:rsidRPr="00411E4F" w:rsidRDefault="00427E4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D38F6A3" w14:textId="77777777" w:rsidR="00427E43" w:rsidRPr="00411E4F" w:rsidRDefault="00427E43"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4D5A9CD0" w14:textId="77777777" w:rsidR="00427E43" w:rsidRDefault="00427E4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612689" w14:textId="77777777" w:rsidR="00427E43" w:rsidRDefault="00427E43" w:rsidP="00870FF2">
    <w:pPr>
      <w:pStyle w:val="Piedepgina"/>
    </w:pPr>
  </w:p>
  <w:p w14:paraId="2D104B55" w14:textId="77777777" w:rsidR="00427E43" w:rsidRDefault="00427E4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EECF01" w14:textId="77777777" w:rsidR="00C64546" w:rsidRDefault="00C64546" w:rsidP="00870FF2">
      <w:r>
        <w:separator/>
      </w:r>
    </w:p>
    <w:p w14:paraId="5B88463C" w14:textId="77777777" w:rsidR="00C64546" w:rsidRDefault="00C64546" w:rsidP="00870FF2"/>
    <w:p w14:paraId="15FB42B7" w14:textId="77777777" w:rsidR="00C64546" w:rsidRDefault="00C64546"/>
  </w:footnote>
  <w:footnote w:type="continuationSeparator" w:id="0">
    <w:p w14:paraId="716A6F1E" w14:textId="77777777" w:rsidR="00C64546" w:rsidRDefault="00C64546" w:rsidP="00870FF2">
      <w:r>
        <w:continuationSeparator/>
      </w:r>
    </w:p>
    <w:p w14:paraId="1B35B7E1" w14:textId="77777777" w:rsidR="00C64546" w:rsidRDefault="00C64546" w:rsidP="00870FF2"/>
    <w:p w14:paraId="76DBEE74" w14:textId="77777777" w:rsidR="00C64546" w:rsidRDefault="00C64546"/>
  </w:footnote>
  <w:footnote w:type="continuationNotice" w:id="1">
    <w:p w14:paraId="39BD6908" w14:textId="77777777" w:rsidR="00C64546" w:rsidRDefault="00C64546"/>
    <w:p w14:paraId="3273290E" w14:textId="77777777" w:rsidR="00C64546" w:rsidRDefault="00C6454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0BFAE6" w14:textId="77777777" w:rsidR="00427E43" w:rsidRDefault="00427E43" w:rsidP="00870FF2">
    <w:pPr>
      <w:pStyle w:val="Encabezado"/>
    </w:pPr>
    <w:r>
      <w:rPr>
        <w:noProof/>
        <w:lang w:eastAsia="es-CL"/>
      </w:rPr>
      <w:drawing>
        <wp:anchor distT="0" distB="0" distL="114300" distR="114300" simplePos="0" relativeHeight="251659264" behindDoc="0" locked="0" layoutInCell="1" allowOverlap="1" wp14:anchorId="2E8FF4AC" wp14:editId="63AA3795">
          <wp:simplePos x="0" y="0"/>
          <wp:positionH relativeFrom="margin">
            <wp:align>center</wp:align>
          </wp:positionH>
          <wp:positionV relativeFrom="paragraph">
            <wp:posOffset>-145415</wp:posOffset>
          </wp:positionV>
          <wp:extent cx="4000500" cy="3093085"/>
          <wp:effectExtent l="0" t="0" r="0" b="0"/>
          <wp:wrapSquare wrapText="bothSides"/>
          <wp:docPr id="51" name="Imagen 5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B52B8"/>
    <w:multiLevelType w:val="hybridMultilevel"/>
    <w:tmpl w:val="26DA01A2"/>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05071BF1"/>
    <w:multiLevelType w:val="hybridMultilevel"/>
    <w:tmpl w:val="26946610"/>
    <w:lvl w:ilvl="0" w:tplc="340A0001">
      <w:start w:val="1"/>
      <w:numFmt w:val="bullet"/>
      <w:lvlText w:val=""/>
      <w:lvlJc w:val="left"/>
      <w:pPr>
        <w:ind w:left="862" w:hanging="360"/>
      </w:pPr>
      <w:rPr>
        <w:rFonts w:ascii="Symbol" w:hAnsi="Symbol" w:hint="default"/>
      </w:rPr>
    </w:lvl>
    <w:lvl w:ilvl="1" w:tplc="340A0003" w:tentative="1">
      <w:start w:val="1"/>
      <w:numFmt w:val="bullet"/>
      <w:lvlText w:val="o"/>
      <w:lvlJc w:val="left"/>
      <w:pPr>
        <w:ind w:left="1582" w:hanging="360"/>
      </w:pPr>
      <w:rPr>
        <w:rFonts w:ascii="Courier New" w:hAnsi="Courier New" w:cs="Courier New" w:hint="default"/>
      </w:rPr>
    </w:lvl>
    <w:lvl w:ilvl="2" w:tplc="340A0005" w:tentative="1">
      <w:start w:val="1"/>
      <w:numFmt w:val="bullet"/>
      <w:lvlText w:val=""/>
      <w:lvlJc w:val="left"/>
      <w:pPr>
        <w:ind w:left="2302" w:hanging="360"/>
      </w:pPr>
      <w:rPr>
        <w:rFonts w:ascii="Wingdings" w:hAnsi="Wingdings" w:hint="default"/>
      </w:rPr>
    </w:lvl>
    <w:lvl w:ilvl="3" w:tplc="340A0001" w:tentative="1">
      <w:start w:val="1"/>
      <w:numFmt w:val="bullet"/>
      <w:lvlText w:val=""/>
      <w:lvlJc w:val="left"/>
      <w:pPr>
        <w:ind w:left="3022" w:hanging="360"/>
      </w:pPr>
      <w:rPr>
        <w:rFonts w:ascii="Symbol" w:hAnsi="Symbol" w:hint="default"/>
      </w:rPr>
    </w:lvl>
    <w:lvl w:ilvl="4" w:tplc="340A0003" w:tentative="1">
      <w:start w:val="1"/>
      <w:numFmt w:val="bullet"/>
      <w:lvlText w:val="o"/>
      <w:lvlJc w:val="left"/>
      <w:pPr>
        <w:ind w:left="3742" w:hanging="360"/>
      </w:pPr>
      <w:rPr>
        <w:rFonts w:ascii="Courier New" w:hAnsi="Courier New" w:cs="Courier New" w:hint="default"/>
      </w:rPr>
    </w:lvl>
    <w:lvl w:ilvl="5" w:tplc="340A0005" w:tentative="1">
      <w:start w:val="1"/>
      <w:numFmt w:val="bullet"/>
      <w:lvlText w:val=""/>
      <w:lvlJc w:val="left"/>
      <w:pPr>
        <w:ind w:left="4462" w:hanging="360"/>
      </w:pPr>
      <w:rPr>
        <w:rFonts w:ascii="Wingdings" w:hAnsi="Wingdings" w:hint="default"/>
      </w:rPr>
    </w:lvl>
    <w:lvl w:ilvl="6" w:tplc="340A0001" w:tentative="1">
      <w:start w:val="1"/>
      <w:numFmt w:val="bullet"/>
      <w:lvlText w:val=""/>
      <w:lvlJc w:val="left"/>
      <w:pPr>
        <w:ind w:left="5182" w:hanging="360"/>
      </w:pPr>
      <w:rPr>
        <w:rFonts w:ascii="Symbol" w:hAnsi="Symbol" w:hint="default"/>
      </w:rPr>
    </w:lvl>
    <w:lvl w:ilvl="7" w:tplc="340A0003" w:tentative="1">
      <w:start w:val="1"/>
      <w:numFmt w:val="bullet"/>
      <w:lvlText w:val="o"/>
      <w:lvlJc w:val="left"/>
      <w:pPr>
        <w:ind w:left="5902" w:hanging="360"/>
      </w:pPr>
      <w:rPr>
        <w:rFonts w:ascii="Courier New" w:hAnsi="Courier New" w:cs="Courier New" w:hint="default"/>
      </w:rPr>
    </w:lvl>
    <w:lvl w:ilvl="8" w:tplc="340A0005" w:tentative="1">
      <w:start w:val="1"/>
      <w:numFmt w:val="bullet"/>
      <w:lvlText w:val=""/>
      <w:lvlJc w:val="left"/>
      <w:pPr>
        <w:ind w:left="6622" w:hanging="360"/>
      </w:pPr>
      <w:rPr>
        <w:rFonts w:ascii="Wingdings" w:hAnsi="Wingdings" w:hint="default"/>
      </w:rPr>
    </w:lvl>
  </w:abstractNum>
  <w:abstractNum w:abstractNumId="2">
    <w:nsid w:val="06937414"/>
    <w:multiLevelType w:val="hybridMultilevel"/>
    <w:tmpl w:val="08AE6BA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6DB397A"/>
    <w:multiLevelType w:val="hybridMultilevel"/>
    <w:tmpl w:val="ECD44418"/>
    <w:lvl w:ilvl="0" w:tplc="340A000D">
      <w:start w:val="1"/>
      <w:numFmt w:val="bullet"/>
      <w:lvlText w:val=""/>
      <w:lvlJc w:val="left"/>
      <w:pPr>
        <w:ind w:left="1146" w:hanging="360"/>
      </w:pPr>
      <w:rPr>
        <w:rFonts w:ascii="Wingdings" w:hAnsi="Wingdings" w:hint="default"/>
        <w:sz w:val="20"/>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4">
    <w:nsid w:val="07417ACD"/>
    <w:multiLevelType w:val="hybridMultilevel"/>
    <w:tmpl w:val="8C6480B0"/>
    <w:lvl w:ilvl="0" w:tplc="5776D32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07FD19B5"/>
    <w:multiLevelType w:val="hybridMultilevel"/>
    <w:tmpl w:val="B09E3328"/>
    <w:lvl w:ilvl="0" w:tplc="4154B8CC">
      <w:start w:val="1"/>
      <w:numFmt w:val="bullet"/>
      <w:lvlText w:val=""/>
      <w:lvlJc w:val="left"/>
      <w:pPr>
        <w:ind w:left="1146" w:hanging="360"/>
      </w:pPr>
      <w:rPr>
        <w:rFonts w:ascii="Symbol" w:hAnsi="Symbol" w:hint="default"/>
        <w:sz w:val="20"/>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6">
    <w:nsid w:val="0A9F2780"/>
    <w:multiLevelType w:val="hybridMultilevel"/>
    <w:tmpl w:val="E0D4BF7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0C444D65"/>
    <w:multiLevelType w:val="hybridMultilevel"/>
    <w:tmpl w:val="72C0C086"/>
    <w:lvl w:ilvl="0" w:tplc="41444136">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0471CC3"/>
    <w:multiLevelType w:val="hybridMultilevel"/>
    <w:tmpl w:val="A4164D5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0496ED2"/>
    <w:multiLevelType w:val="hybridMultilevel"/>
    <w:tmpl w:val="FD98716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107C2296"/>
    <w:multiLevelType w:val="hybridMultilevel"/>
    <w:tmpl w:val="203AA034"/>
    <w:lvl w:ilvl="0" w:tplc="4154B8CC">
      <w:start w:val="1"/>
      <w:numFmt w:val="bullet"/>
      <w:lvlText w:val=""/>
      <w:lvlJc w:val="left"/>
      <w:pPr>
        <w:ind w:left="720" w:hanging="360"/>
      </w:pPr>
      <w:rPr>
        <w:rFonts w:ascii="Symbol" w:hAnsi="Symbol"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162B35EF"/>
    <w:multiLevelType w:val="hybridMultilevel"/>
    <w:tmpl w:val="59C8E50E"/>
    <w:lvl w:ilvl="0" w:tplc="340A000D">
      <w:start w:val="1"/>
      <w:numFmt w:val="bullet"/>
      <w:lvlText w:val=""/>
      <w:lvlJc w:val="left"/>
      <w:pPr>
        <w:ind w:left="786" w:hanging="360"/>
      </w:pPr>
      <w:rPr>
        <w:rFonts w:ascii="Wingdings" w:hAnsi="Wingdings" w:hint="default"/>
      </w:rPr>
    </w:lvl>
    <w:lvl w:ilvl="1" w:tplc="4154B8CC">
      <w:start w:val="1"/>
      <w:numFmt w:val="bullet"/>
      <w:lvlText w:val=""/>
      <w:lvlJc w:val="left"/>
      <w:pPr>
        <w:ind w:left="1506" w:hanging="360"/>
      </w:pPr>
      <w:rPr>
        <w:rFonts w:ascii="Symbol" w:hAnsi="Symbol" w:hint="default"/>
        <w:sz w:val="20"/>
      </w:rPr>
    </w:lvl>
    <w:lvl w:ilvl="2" w:tplc="340A0005" w:tentative="1">
      <w:start w:val="1"/>
      <w:numFmt w:val="bullet"/>
      <w:lvlText w:val=""/>
      <w:lvlJc w:val="left"/>
      <w:pPr>
        <w:ind w:left="2226" w:hanging="360"/>
      </w:pPr>
      <w:rPr>
        <w:rFonts w:ascii="Wingdings" w:hAnsi="Wingdings" w:hint="default"/>
      </w:rPr>
    </w:lvl>
    <w:lvl w:ilvl="3" w:tplc="340A0001" w:tentative="1">
      <w:start w:val="1"/>
      <w:numFmt w:val="bullet"/>
      <w:lvlText w:val=""/>
      <w:lvlJc w:val="left"/>
      <w:pPr>
        <w:ind w:left="2946" w:hanging="360"/>
      </w:pPr>
      <w:rPr>
        <w:rFonts w:ascii="Symbol" w:hAnsi="Symbol" w:hint="default"/>
      </w:rPr>
    </w:lvl>
    <w:lvl w:ilvl="4" w:tplc="340A0003" w:tentative="1">
      <w:start w:val="1"/>
      <w:numFmt w:val="bullet"/>
      <w:lvlText w:val="o"/>
      <w:lvlJc w:val="left"/>
      <w:pPr>
        <w:ind w:left="3666" w:hanging="360"/>
      </w:pPr>
      <w:rPr>
        <w:rFonts w:ascii="Courier New" w:hAnsi="Courier New" w:cs="Courier New" w:hint="default"/>
      </w:rPr>
    </w:lvl>
    <w:lvl w:ilvl="5" w:tplc="340A0005" w:tentative="1">
      <w:start w:val="1"/>
      <w:numFmt w:val="bullet"/>
      <w:lvlText w:val=""/>
      <w:lvlJc w:val="left"/>
      <w:pPr>
        <w:ind w:left="4386" w:hanging="360"/>
      </w:pPr>
      <w:rPr>
        <w:rFonts w:ascii="Wingdings" w:hAnsi="Wingdings" w:hint="default"/>
      </w:rPr>
    </w:lvl>
    <w:lvl w:ilvl="6" w:tplc="340A0001" w:tentative="1">
      <w:start w:val="1"/>
      <w:numFmt w:val="bullet"/>
      <w:lvlText w:val=""/>
      <w:lvlJc w:val="left"/>
      <w:pPr>
        <w:ind w:left="5106" w:hanging="360"/>
      </w:pPr>
      <w:rPr>
        <w:rFonts w:ascii="Symbol" w:hAnsi="Symbol" w:hint="default"/>
      </w:rPr>
    </w:lvl>
    <w:lvl w:ilvl="7" w:tplc="340A0003" w:tentative="1">
      <w:start w:val="1"/>
      <w:numFmt w:val="bullet"/>
      <w:lvlText w:val="o"/>
      <w:lvlJc w:val="left"/>
      <w:pPr>
        <w:ind w:left="5826" w:hanging="360"/>
      </w:pPr>
      <w:rPr>
        <w:rFonts w:ascii="Courier New" w:hAnsi="Courier New" w:cs="Courier New" w:hint="default"/>
      </w:rPr>
    </w:lvl>
    <w:lvl w:ilvl="8" w:tplc="340A0005" w:tentative="1">
      <w:start w:val="1"/>
      <w:numFmt w:val="bullet"/>
      <w:lvlText w:val=""/>
      <w:lvlJc w:val="left"/>
      <w:pPr>
        <w:ind w:left="6546" w:hanging="360"/>
      </w:pPr>
      <w:rPr>
        <w:rFonts w:ascii="Wingdings" w:hAnsi="Wingdings" w:hint="default"/>
      </w:rPr>
    </w:lvl>
  </w:abstractNum>
  <w:abstractNum w:abstractNumId="12">
    <w:nsid w:val="17012557"/>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17235762"/>
    <w:multiLevelType w:val="hybridMultilevel"/>
    <w:tmpl w:val="EB50202C"/>
    <w:lvl w:ilvl="0" w:tplc="3244B30E">
      <w:start w:val="1"/>
      <w:numFmt w:val="lowerLetter"/>
      <w:lvlText w:val="%1."/>
      <w:lvlJc w:val="lef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17E73DBF"/>
    <w:multiLevelType w:val="hybridMultilevel"/>
    <w:tmpl w:val="04663CB8"/>
    <w:lvl w:ilvl="0" w:tplc="4154B8CC">
      <w:start w:val="1"/>
      <w:numFmt w:val="bullet"/>
      <w:lvlText w:val=""/>
      <w:lvlJc w:val="left"/>
      <w:pPr>
        <w:ind w:left="720" w:hanging="360"/>
      </w:pPr>
      <w:rPr>
        <w:rFonts w:ascii="Symbol" w:hAnsi="Symbol"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18733B8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19DC41D5"/>
    <w:multiLevelType w:val="hybridMultilevel"/>
    <w:tmpl w:val="A6CC589E"/>
    <w:lvl w:ilvl="0" w:tplc="4154B8CC">
      <w:start w:val="1"/>
      <w:numFmt w:val="bullet"/>
      <w:lvlText w:val=""/>
      <w:lvlJc w:val="left"/>
      <w:pPr>
        <w:ind w:left="720" w:hanging="360"/>
      </w:pPr>
      <w:rPr>
        <w:rFonts w:ascii="Symbol" w:hAnsi="Symbol"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1FA11607"/>
    <w:multiLevelType w:val="hybridMultilevel"/>
    <w:tmpl w:val="8EA8540E"/>
    <w:lvl w:ilvl="0" w:tplc="5776D32C">
      <w:start w:val="1"/>
      <w:numFmt w:val="decimal"/>
      <w:lvlText w:val="%1."/>
      <w:lvlJc w:val="left"/>
      <w:pPr>
        <w:ind w:left="1146" w:hanging="360"/>
      </w:pPr>
      <w:rPr>
        <w:rFonts w:hint="default"/>
        <w:b w:val="0"/>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18">
    <w:nsid w:val="21D77235"/>
    <w:multiLevelType w:val="hybridMultilevel"/>
    <w:tmpl w:val="41FE352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235B11CC"/>
    <w:multiLevelType w:val="hybridMultilevel"/>
    <w:tmpl w:val="6F44E80E"/>
    <w:lvl w:ilvl="0" w:tplc="340A000D">
      <w:start w:val="1"/>
      <w:numFmt w:val="bullet"/>
      <w:lvlText w:val=""/>
      <w:lvlJc w:val="left"/>
      <w:pPr>
        <w:ind w:left="720" w:hanging="360"/>
      </w:pPr>
      <w:rPr>
        <w:rFonts w:ascii="Wingdings" w:hAnsi="Wingdings"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27506F1A"/>
    <w:multiLevelType w:val="hybridMultilevel"/>
    <w:tmpl w:val="243C64C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1">
    <w:nsid w:val="27DD79CD"/>
    <w:multiLevelType w:val="hybridMultilevel"/>
    <w:tmpl w:val="C7849816"/>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2">
    <w:nsid w:val="297112DC"/>
    <w:multiLevelType w:val="hybridMultilevel"/>
    <w:tmpl w:val="88BE56BA"/>
    <w:lvl w:ilvl="0" w:tplc="4154B8CC">
      <w:start w:val="1"/>
      <w:numFmt w:val="bullet"/>
      <w:lvlText w:val=""/>
      <w:lvlJc w:val="left"/>
      <w:pPr>
        <w:ind w:left="1648" w:hanging="360"/>
      </w:pPr>
      <w:rPr>
        <w:rFonts w:ascii="Symbol" w:hAnsi="Symbol" w:hint="default"/>
        <w:sz w:val="20"/>
      </w:rPr>
    </w:lvl>
    <w:lvl w:ilvl="1" w:tplc="340A0003" w:tentative="1">
      <w:start w:val="1"/>
      <w:numFmt w:val="bullet"/>
      <w:lvlText w:val="o"/>
      <w:lvlJc w:val="left"/>
      <w:pPr>
        <w:ind w:left="2368" w:hanging="360"/>
      </w:pPr>
      <w:rPr>
        <w:rFonts w:ascii="Courier New" w:hAnsi="Courier New" w:cs="Courier New" w:hint="default"/>
      </w:rPr>
    </w:lvl>
    <w:lvl w:ilvl="2" w:tplc="340A0005" w:tentative="1">
      <w:start w:val="1"/>
      <w:numFmt w:val="bullet"/>
      <w:lvlText w:val=""/>
      <w:lvlJc w:val="left"/>
      <w:pPr>
        <w:ind w:left="3088" w:hanging="360"/>
      </w:pPr>
      <w:rPr>
        <w:rFonts w:ascii="Wingdings" w:hAnsi="Wingdings" w:hint="default"/>
      </w:rPr>
    </w:lvl>
    <w:lvl w:ilvl="3" w:tplc="340A0001" w:tentative="1">
      <w:start w:val="1"/>
      <w:numFmt w:val="bullet"/>
      <w:lvlText w:val=""/>
      <w:lvlJc w:val="left"/>
      <w:pPr>
        <w:ind w:left="3808" w:hanging="360"/>
      </w:pPr>
      <w:rPr>
        <w:rFonts w:ascii="Symbol" w:hAnsi="Symbol" w:hint="default"/>
      </w:rPr>
    </w:lvl>
    <w:lvl w:ilvl="4" w:tplc="340A0003" w:tentative="1">
      <w:start w:val="1"/>
      <w:numFmt w:val="bullet"/>
      <w:lvlText w:val="o"/>
      <w:lvlJc w:val="left"/>
      <w:pPr>
        <w:ind w:left="4528" w:hanging="360"/>
      </w:pPr>
      <w:rPr>
        <w:rFonts w:ascii="Courier New" w:hAnsi="Courier New" w:cs="Courier New" w:hint="default"/>
      </w:rPr>
    </w:lvl>
    <w:lvl w:ilvl="5" w:tplc="340A0005" w:tentative="1">
      <w:start w:val="1"/>
      <w:numFmt w:val="bullet"/>
      <w:lvlText w:val=""/>
      <w:lvlJc w:val="left"/>
      <w:pPr>
        <w:ind w:left="5248" w:hanging="360"/>
      </w:pPr>
      <w:rPr>
        <w:rFonts w:ascii="Wingdings" w:hAnsi="Wingdings" w:hint="default"/>
      </w:rPr>
    </w:lvl>
    <w:lvl w:ilvl="6" w:tplc="340A0001" w:tentative="1">
      <w:start w:val="1"/>
      <w:numFmt w:val="bullet"/>
      <w:lvlText w:val=""/>
      <w:lvlJc w:val="left"/>
      <w:pPr>
        <w:ind w:left="5968" w:hanging="360"/>
      </w:pPr>
      <w:rPr>
        <w:rFonts w:ascii="Symbol" w:hAnsi="Symbol" w:hint="default"/>
      </w:rPr>
    </w:lvl>
    <w:lvl w:ilvl="7" w:tplc="340A0003" w:tentative="1">
      <w:start w:val="1"/>
      <w:numFmt w:val="bullet"/>
      <w:lvlText w:val="o"/>
      <w:lvlJc w:val="left"/>
      <w:pPr>
        <w:ind w:left="6688" w:hanging="360"/>
      </w:pPr>
      <w:rPr>
        <w:rFonts w:ascii="Courier New" w:hAnsi="Courier New" w:cs="Courier New" w:hint="default"/>
      </w:rPr>
    </w:lvl>
    <w:lvl w:ilvl="8" w:tplc="340A0005" w:tentative="1">
      <w:start w:val="1"/>
      <w:numFmt w:val="bullet"/>
      <w:lvlText w:val=""/>
      <w:lvlJc w:val="left"/>
      <w:pPr>
        <w:ind w:left="7408" w:hanging="360"/>
      </w:pPr>
      <w:rPr>
        <w:rFonts w:ascii="Wingdings" w:hAnsi="Wingdings" w:hint="default"/>
      </w:rPr>
    </w:lvl>
  </w:abstractNum>
  <w:abstractNum w:abstractNumId="23">
    <w:nsid w:val="2AAC34E5"/>
    <w:multiLevelType w:val="hybridMultilevel"/>
    <w:tmpl w:val="93BE8BD6"/>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nsid w:val="2BCE378A"/>
    <w:multiLevelType w:val="hybridMultilevel"/>
    <w:tmpl w:val="CE9851BA"/>
    <w:lvl w:ilvl="0" w:tplc="340A000D">
      <w:start w:val="1"/>
      <w:numFmt w:val="bullet"/>
      <w:lvlText w:val=""/>
      <w:lvlJc w:val="left"/>
      <w:pPr>
        <w:ind w:left="720" w:hanging="360"/>
      </w:pPr>
      <w:rPr>
        <w:rFonts w:ascii="Wingdings" w:hAnsi="Wingdings"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2D194E5A"/>
    <w:multiLevelType w:val="hybridMultilevel"/>
    <w:tmpl w:val="125498A0"/>
    <w:lvl w:ilvl="0" w:tplc="4154B8CC">
      <w:start w:val="1"/>
      <w:numFmt w:val="bullet"/>
      <w:lvlText w:val=""/>
      <w:lvlJc w:val="left"/>
      <w:pPr>
        <w:ind w:left="720" w:hanging="360"/>
      </w:pPr>
      <w:rPr>
        <w:rFonts w:ascii="Symbol" w:hAnsi="Symbol"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35B40751"/>
    <w:multiLevelType w:val="hybridMultilevel"/>
    <w:tmpl w:val="9B4E64B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36406389"/>
    <w:multiLevelType w:val="hybridMultilevel"/>
    <w:tmpl w:val="B01A593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38682CC1"/>
    <w:multiLevelType w:val="hybridMultilevel"/>
    <w:tmpl w:val="243C696E"/>
    <w:lvl w:ilvl="0" w:tplc="340A0001">
      <w:start w:val="1"/>
      <w:numFmt w:val="bullet"/>
      <w:lvlText w:val=""/>
      <w:lvlJc w:val="left"/>
      <w:pPr>
        <w:ind w:left="1146" w:hanging="360"/>
      </w:pPr>
      <w:rPr>
        <w:rFonts w:ascii="Symbol" w:hAnsi="Symbol" w:hint="default"/>
        <w:b w:val="0"/>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29">
    <w:nsid w:val="389623B2"/>
    <w:multiLevelType w:val="hybridMultilevel"/>
    <w:tmpl w:val="273214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3A31266C"/>
    <w:multiLevelType w:val="hybridMultilevel"/>
    <w:tmpl w:val="8C6480B0"/>
    <w:lvl w:ilvl="0" w:tplc="5776D32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4308534F"/>
    <w:multiLevelType w:val="hybridMultilevel"/>
    <w:tmpl w:val="8C6480B0"/>
    <w:lvl w:ilvl="0" w:tplc="5776D32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43C102B0"/>
    <w:multiLevelType w:val="hybridMultilevel"/>
    <w:tmpl w:val="B01A593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47525040"/>
    <w:multiLevelType w:val="multilevel"/>
    <w:tmpl w:val="A9F6F768"/>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nsid w:val="508E2EDB"/>
    <w:multiLevelType w:val="hybridMultilevel"/>
    <w:tmpl w:val="8C6480B0"/>
    <w:lvl w:ilvl="0" w:tplc="5776D32C">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55A730E2"/>
    <w:multiLevelType w:val="hybridMultilevel"/>
    <w:tmpl w:val="38EC24BE"/>
    <w:lvl w:ilvl="0" w:tplc="340A000D">
      <w:start w:val="1"/>
      <w:numFmt w:val="bullet"/>
      <w:lvlText w:val=""/>
      <w:lvlJc w:val="left"/>
      <w:pPr>
        <w:ind w:left="720" w:hanging="360"/>
      </w:pPr>
      <w:rPr>
        <w:rFonts w:ascii="Wingdings" w:hAnsi="Wingdings" w:hint="default"/>
        <w:sz w:val="16"/>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562B7946"/>
    <w:multiLevelType w:val="hybridMultilevel"/>
    <w:tmpl w:val="6D50EF66"/>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nsid w:val="64FB2EB0"/>
    <w:multiLevelType w:val="hybridMultilevel"/>
    <w:tmpl w:val="9EC6922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nsid w:val="688E5BF6"/>
    <w:multiLevelType w:val="hybridMultilevel"/>
    <w:tmpl w:val="B4DCDF40"/>
    <w:lvl w:ilvl="0" w:tplc="3244B30E">
      <w:start w:val="1"/>
      <w:numFmt w:val="lowerLetter"/>
      <w:lvlText w:val="%1."/>
      <w:lvlJc w:val="lef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688F03A4"/>
    <w:multiLevelType w:val="hybridMultilevel"/>
    <w:tmpl w:val="D79E6F06"/>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40">
    <w:nsid w:val="69605682"/>
    <w:multiLevelType w:val="hybridMultilevel"/>
    <w:tmpl w:val="E26ABC28"/>
    <w:lvl w:ilvl="0" w:tplc="4154B8CC">
      <w:start w:val="1"/>
      <w:numFmt w:val="bullet"/>
      <w:lvlText w:val=""/>
      <w:lvlJc w:val="left"/>
      <w:pPr>
        <w:ind w:left="1571" w:hanging="360"/>
      </w:pPr>
      <w:rPr>
        <w:rFonts w:ascii="Symbol" w:hAnsi="Symbol" w:hint="default"/>
        <w:sz w:val="20"/>
      </w:rPr>
    </w:lvl>
    <w:lvl w:ilvl="1" w:tplc="340A0003" w:tentative="1">
      <w:start w:val="1"/>
      <w:numFmt w:val="bullet"/>
      <w:lvlText w:val="o"/>
      <w:lvlJc w:val="left"/>
      <w:pPr>
        <w:ind w:left="2291" w:hanging="360"/>
      </w:pPr>
      <w:rPr>
        <w:rFonts w:ascii="Courier New" w:hAnsi="Courier New" w:cs="Courier New" w:hint="default"/>
      </w:rPr>
    </w:lvl>
    <w:lvl w:ilvl="2" w:tplc="340A0005" w:tentative="1">
      <w:start w:val="1"/>
      <w:numFmt w:val="bullet"/>
      <w:lvlText w:val=""/>
      <w:lvlJc w:val="left"/>
      <w:pPr>
        <w:ind w:left="3011" w:hanging="360"/>
      </w:pPr>
      <w:rPr>
        <w:rFonts w:ascii="Wingdings" w:hAnsi="Wingdings" w:hint="default"/>
      </w:rPr>
    </w:lvl>
    <w:lvl w:ilvl="3" w:tplc="340A0001" w:tentative="1">
      <w:start w:val="1"/>
      <w:numFmt w:val="bullet"/>
      <w:lvlText w:val=""/>
      <w:lvlJc w:val="left"/>
      <w:pPr>
        <w:ind w:left="3731" w:hanging="360"/>
      </w:pPr>
      <w:rPr>
        <w:rFonts w:ascii="Symbol" w:hAnsi="Symbol" w:hint="default"/>
      </w:rPr>
    </w:lvl>
    <w:lvl w:ilvl="4" w:tplc="340A0003" w:tentative="1">
      <w:start w:val="1"/>
      <w:numFmt w:val="bullet"/>
      <w:lvlText w:val="o"/>
      <w:lvlJc w:val="left"/>
      <w:pPr>
        <w:ind w:left="4451" w:hanging="360"/>
      </w:pPr>
      <w:rPr>
        <w:rFonts w:ascii="Courier New" w:hAnsi="Courier New" w:cs="Courier New" w:hint="default"/>
      </w:rPr>
    </w:lvl>
    <w:lvl w:ilvl="5" w:tplc="340A0005" w:tentative="1">
      <w:start w:val="1"/>
      <w:numFmt w:val="bullet"/>
      <w:lvlText w:val=""/>
      <w:lvlJc w:val="left"/>
      <w:pPr>
        <w:ind w:left="5171" w:hanging="360"/>
      </w:pPr>
      <w:rPr>
        <w:rFonts w:ascii="Wingdings" w:hAnsi="Wingdings" w:hint="default"/>
      </w:rPr>
    </w:lvl>
    <w:lvl w:ilvl="6" w:tplc="340A0001" w:tentative="1">
      <w:start w:val="1"/>
      <w:numFmt w:val="bullet"/>
      <w:lvlText w:val=""/>
      <w:lvlJc w:val="left"/>
      <w:pPr>
        <w:ind w:left="5891" w:hanging="360"/>
      </w:pPr>
      <w:rPr>
        <w:rFonts w:ascii="Symbol" w:hAnsi="Symbol" w:hint="default"/>
      </w:rPr>
    </w:lvl>
    <w:lvl w:ilvl="7" w:tplc="340A0003" w:tentative="1">
      <w:start w:val="1"/>
      <w:numFmt w:val="bullet"/>
      <w:lvlText w:val="o"/>
      <w:lvlJc w:val="left"/>
      <w:pPr>
        <w:ind w:left="6611" w:hanging="360"/>
      </w:pPr>
      <w:rPr>
        <w:rFonts w:ascii="Courier New" w:hAnsi="Courier New" w:cs="Courier New" w:hint="default"/>
      </w:rPr>
    </w:lvl>
    <w:lvl w:ilvl="8" w:tplc="340A0005" w:tentative="1">
      <w:start w:val="1"/>
      <w:numFmt w:val="bullet"/>
      <w:lvlText w:val=""/>
      <w:lvlJc w:val="left"/>
      <w:pPr>
        <w:ind w:left="7331" w:hanging="360"/>
      </w:pPr>
      <w:rPr>
        <w:rFonts w:ascii="Wingdings" w:hAnsi="Wingdings" w:hint="default"/>
      </w:rPr>
    </w:lvl>
  </w:abstractNum>
  <w:abstractNum w:abstractNumId="41">
    <w:nsid w:val="70A9667F"/>
    <w:multiLevelType w:val="hybridMultilevel"/>
    <w:tmpl w:val="E5D0EC94"/>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2">
    <w:nsid w:val="76060B8C"/>
    <w:multiLevelType w:val="hybridMultilevel"/>
    <w:tmpl w:val="EB50202C"/>
    <w:lvl w:ilvl="0" w:tplc="3244B30E">
      <w:start w:val="1"/>
      <w:numFmt w:val="lowerLetter"/>
      <w:lvlText w:val="%1."/>
      <w:lvlJc w:val="lef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nsid w:val="77234C87"/>
    <w:multiLevelType w:val="hybridMultilevel"/>
    <w:tmpl w:val="2F846452"/>
    <w:lvl w:ilvl="0" w:tplc="4154B8CC">
      <w:start w:val="1"/>
      <w:numFmt w:val="bullet"/>
      <w:lvlText w:val=""/>
      <w:lvlJc w:val="left"/>
      <w:pPr>
        <w:ind w:left="720" w:hanging="360"/>
      </w:pPr>
      <w:rPr>
        <w:rFonts w:ascii="Symbol" w:hAnsi="Symbol"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4">
    <w:nsid w:val="785A5B51"/>
    <w:multiLevelType w:val="hybridMultilevel"/>
    <w:tmpl w:val="D3DC27E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nsid w:val="7BCB770F"/>
    <w:multiLevelType w:val="hybridMultilevel"/>
    <w:tmpl w:val="B8D2ED78"/>
    <w:lvl w:ilvl="0" w:tplc="340A000D">
      <w:start w:val="1"/>
      <w:numFmt w:val="bullet"/>
      <w:lvlText w:val=""/>
      <w:lvlJc w:val="left"/>
      <w:pPr>
        <w:ind w:left="720" w:hanging="360"/>
      </w:pPr>
      <w:rPr>
        <w:rFonts w:ascii="Wingdings" w:hAnsi="Wingdings"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6">
    <w:nsid w:val="7D771D18"/>
    <w:multiLevelType w:val="hybridMultilevel"/>
    <w:tmpl w:val="57060E5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7">
    <w:nsid w:val="7ED61CF6"/>
    <w:multiLevelType w:val="hybridMultilevel"/>
    <w:tmpl w:val="9F9A49CA"/>
    <w:lvl w:ilvl="0" w:tplc="4154B8CC">
      <w:start w:val="1"/>
      <w:numFmt w:val="bullet"/>
      <w:lvlText w:val=""/>
      <w:lvlJc w:val="left"/>
      <w:pPr>
        <w:ind w:left="1713" w:hanging="360"/>
      </w:pPr>
      <w:rPr>
        <w:rFonts w:ascii="Symbol" w:hAnsi="Symbol" w:hint="default"/>
        <w:sz w:val="20"/>
      </w:rPr>
    </w:lvl>
    <w:lvl w:ilvl="1" w:tplc="340A0003" w:tentative="1">
      <w:start w:val="1"/>
      <w:numFmt w:val="bullet"/>
      <w:lvlText w:val="o"/>
      <w:lvlJc w:val="left"/>
      <w:pPr>
        <w:ind w:left="2433" w:hanging="360"/>
      </w:pPr>
      <w:rPr>
        <w:rFonts w:ascii="Courier New" w:hAnsi="Courier New" w:cs="Courier New" w:hint="default"/>
      </w:rPr>
    </w:lvl>
    <w:lvl w:ilvl="2" w:tplc="340A0005" w:tentative="1">
      <w:start w:val="1"/>
      <w:numFmt w:val="bullet"/>
      <w:lvlText w:val=""/>
      <w:lvlJc w:val="left"/>
      <w:pPr>
        <w:ind w:left="3153" w:hanging="360"/>
      </w:pPr>
      <w:rPr>
        <w:rFonts w:ascii="Wingdings" w:hAnsi="Wingdings" w:hint="default"/>
      </w:rPr>
    </w:lvl>
    <w:lvl w:ilvl="3" w:tplc="340A0001" w:tentative="1">
      <w:start w:val="1"/>
      <w:numFmt w:val="bullet"/>
      <w:lvlText w:val=""/>
      <w:lvlJc w:val="left"/>
      <w:pPr>
        <w:ind w:left="3873" w:hanging="360"/>
      </w:pPr>
      <w:rPr>
        <w:rFonts w:ascii="Symbol" w:hAnsi="Symbol" w:hint="default"/>
      </w:rPr>
    </w:lvl>
    <w:lvl w:ilvl="4" w:tplc="340A0003" w:tentative="1">
      <w:start w:val="1"/>
      <w:numFmt w:val="bullet"/>
      <w:lvlText w:val="o"/>
      <w:lvlJc w:val="left"/>
      <w:pPr>
        <w:ind w:left="4593" w:hanging="360"/>
      </w:pPr>
      <w:rPr>
        <w:rFonts w:ascii="Courier New" w:hAnsi="Courier New" w:cs="Courier New" w:hint="default"/>
      </w:rPr>
    </w:lvl>
    <w:lvl w:ilvl="5" w:tplc="340A0005" w:tentative="1">
      <w:start w:val="1"/>
      <w:numFmt w:val="bullet"/>
      <w:lvlText w:val=""/>
      <w:lvlJc w:val="left"/>
      <w:pPr>
        <w:ind w:left="5313" w:hanging="360"/>
      </w:pPr>
      <w:rPr>
        <w:rFonts w:ascii="Wingdings" w:hAnsi="Wingdings" w:hint="default"/>
      </w:rPr>
    </w:lvl>
    <w:lvl w:ilvl="6" w:tplc="340A0001" w:tentative="1">
      <w:start w:val="1"/>
      <w:numFmt w:val="bullet"/>
      <w:lvlText w:val=""/>
      <w:lvlJc w:val="left"/>
      <w:pPr>
        <w:ind w:left="6033" w:hanging="360"/>
      </w:pPr>
      <w:rPr>
        <w:rFonts w:ascii="Symbol" w:hAnsi="Symbol" w:hint="default"/>
      </w:rPr>
    </w:lvl>
    <w:lvl w:ilvl="7" w:tplc="340A0003" w:tentative="1">
      <w:start w:val="1"/>
      <w:numFmt w:val="bullet"/>
      <w:lvlText w:val="o"/>
      <w:lvlJc w:val="left"/>
      <w:pPr>
        <w:ind w:left="6753" w:hanging="360"/>
      </w:pPr>
      <w:rPr>
        <w:rFonts w:ascii="Courier New" w:hAnsi="Courier New" w:cs="Courier New" w:hint="default"/>
      </w:rPr>
    </w:lvl>
    <w:lvl w:ilvl="8" w:tplc="340A0005" w:tentative="1">
      <w:start w:val="1"/>
      <w:numFmt w:val="bullet"/>
      <w:lvlText w:val=""/>
      <w:lvlJc w:val="left"/>
      <w:pPr>
        <w:ind w:left="7473" w:hanging="360"/>
      </w:pPr>
      <w:rPr>
        <w:rFonts w:ascii="Wingdings" w:hAnsi="Wingdings" w:hint="default"/>
      </w:rPr>
    </w:lvl>
  </w:abstractNum>
  <w:num w:numId="1">
    <w:abstractNumId w:val="33"/>
  </w:num>
  <w:num w:numId="2">
    <w:abstractNumId w:val="36"/>
  </w:num>
  <w:num w:numId="3">
    <w:abstractNumId w:val="21"/>
  </w:num>
  <w:num w:numId="4">
    <w:abstractNumId w:val="20"/>
  </w:num>
  <w:num w:numId="5">
    <w:abstractNumId w:val="23"/>
  </w:num>
  <w:num w:numId="6">
    <w:abstractNumId w:val="14"/>
  </w:num>
  <w:num w:numId="7">
    <w:abstractNumId w:val="27"/>
  </w:num>
  <w:num w:numId="8">
    <w:abstractNumId w:val="32"/>
  </w:num>
  <w:num w:numId="9">
    <w:abstractNumId w:val="15"/>
  </w:num>
  <w:num w:numId="10">
    <w:abstractNumId w:val="43"/>
  </w:num>
  <w:num w:numId="11">
    <w:abstractNumId w:val="11"/>
  </w:num>
  <w:num w:numId="12">
    <w:abstractNumId w:val="24"/>
  </w:num>
  <w:num w:numId="13">
    <w:abstractNumId w:val="5"/>
  </w:num>
  <w:num w:numId="14">
    <w:abstractNumId w:val="7"/>
  </w:num>
  <w:num w:numId="15">
    <w:abstractNumId w:val="0"/>
  </w:num>
  <w:num w:numId="16">
    <w:abstractNumId w:val="2"/>
  </w:num>
  <w:num w:numId="17">
    <w:abstractNumId w:val="12"/>
  </w:num>
  <w:num w:numId="18">
    <w:abstractNumId w:val="47"/>
  </w:num>
  <w:num w:numId="19">
    <w:abstractNumId w:val="3"/>
  </w:num>
  <w:num w:numId="20">
    <w:abstractNumId w:val="40"/>
  </w:num>
  <w:num w:numId="21">
    <w:abstractNumId w:val="46"/>
  </w:num>
  <w:num w:numId="22">
    <w:abstractNumId w:val="26"/>
  </w:num>
  <w:num w:numId="23">
    <w:abstractNumId w:val="25"/>
  </w:num>
  <w:num w:numId="24">
    <w:abstractNumId w:val="19"/>
  </w:num>
  <w:num w:numId="25">
    <w:abstractNumId w:val="10"/>
  </w:num>
  <w:num w:numId="26">
    <w:abstractNumId w:val="16"/>
  </w:num>
  <w:num w:numId="27">
    <w:abstractNumId w:val="1"/>
  </w:num>
  <w:num w:numId="28">
    <w:abstractNumId w:val="4"/>
  </w:num>
  <w:num w:numId="29">
    <w:abstractNumId w:val="8"/>
  </w:num>
  <w:num w:numId="30">
    <w:abstractNumId w:val="18"/>
  </w:num>
  <w:num w:numId="31">
    <w:abstractNumId w:val="22"/>
  </w:num>
  <w:num w:numId="32">
    <w:abstractNumId w:val="35"/>
  </w:num>
  <w:num w:numId="33">
    <w:abstractNumId w:val="45"/>
  </w:num>
  <w:num w:numId="34">
    <w:abstractNumId w:val="9"/>
  </w:num>
  <w:num w:numId="35">
    <w:abstractNumId w:val="34"/>
  </w:num>
  <w:num w:numId="36">
    <w:abstractNumId w:val="41"/>
  </w:num>
  <w:num w:numId="37">
    <w:abstractNumId w:val="30"/>
  </w:num>
  <w:num w:numId="38">
    <w:abstractNumId w:val="31"/>
  </w:num>
  <w:num w:numId="39">
    <w:abstractNumId w:val="39"/>
  </w:num>
  <w:num w:numId="40">
    <w:abstractNumId w:val="17"/>
  </w:num>
  <w:num w:numId="41">
    <w:abstractNumId w:val="28"/>
  </w:num>
  <w:num w:numId="42">
    <w:abstractNumId w:val="44"/>
  </w:num>
  <w:num w:numId="43">
    <w:abstractNumId w:val="29"/>
  </w:num>
  <w:num w:numId="44">
    <w:abstractNumId w:val="42"/>
  </w:num>
  <w:num w:numId="45">
    <w:abstractNumId w:val="38"/>
  </w:num>
  <w:num w:numId="46">
    <w:abstractNumId w:val="13"/>
  </w:num>
  <w:num w:numId="47">
    <w:abstractNumId w:val="6"/>
  </w:num>
  <w:num w:numId="48">
    <w:abstractNumId w:val="37"/>
  </w:num>
  <w:numIdMacAtCleanup w:val="3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aidy Toledo">
    <w15:presenceInfo w15:providerId="AD" w15:userId="S-1-5-21-3284860813-3422782453-1684473521-186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1F1"/>
    <w:rsid w:val="00000CA5"/>
    <w:rsid w:val="000014DF"/>
    <w:rsid w:val="000014E8"/>
    <w:rsid w:val="00001B55"/>
    <w:rsid w:val="00001ED1"/>
    <w:rsid w:val="00002A64"/>
    <w:rsid w:val="00004C82"/>
    <w:rsid w:val="00004D1D"/>
    <w:rsid w:val="00004DA9"/>
    <w:rsid w:val="0000504B"/>
    <w:rsid w:val="000050B6"/>
    <w:rsid w:val="0000575D"/>
    <w:rsid w:val="000063B5"/>
    <w:rsid w:val="0000671C"/>
    <w:rsid w:val="00006FE0"/>
    <w:rsid w:val="000070A0"/>
    <w:rsid w:val="00007F36"/>
    <w:rsid w:val="00010951"/>
    <w:rsid w:val="000111CD"/>
    <w:rsid w:val="000114CF"/>
    <w:rsid w:val="00011B43"/>
    <w:rsid w:val="00012236"/>
    <w:rsid w:val="0001223F"/>
    <w:rsid w:val="00012AA2"/>
    <w:rsid w:val="00012EFD"/>
    <w:rsid w:val="00013D8A"/>
    <w:rsid w:val="0001408B"/>
    <w:rsid w:val="000143C8"/>
    <w:rsid w:val="00015199"/>
    <w:rsid w:val="000151C7"/>
    <w:rsid w:val="00015989"/>
    <w:rsid w:val="000165D1"/>
    <w:rsid w:val="00016950"/>
    <w:rsid w:val="00016A04"/>
    <w:rsid w:val="00017147"/>
    <w:rsid w:val="0001781A"/>
    <w:rsid w:val="000179CE"/>
    <w:rsid w:val="0002008E"/>
    <w:rsid w:val="0002019C"/>
    <w:rsid w:val="000201D0"/>
    <w:rsid w:val="000201ED"/>
    <w:rsid w:val="000209B6"/>
    <w:rsid w:val="00020B3C"/>
    <w:rsid w:val="00021B10"/>
    <w:rsid w:val="00022D91"/>
    <w:rsid w:val="000232E4"/>
    <w:rsid w:val="0002480B"/>
    <w:rsid w:val="00024A72"/>
    <w:rsid w:val="00024ECF"/>
    <w:rsid w:val="000254B9"/>
    <w:rsid w:val="00025B2E"/>
    <w:rsid w:val="00025CB5"/>
    <w:rsid w:val="00025D19"/>
    <w:rsid w:val="000261BD"/>
    <w:rsid w:val="00026898"/>
    <w:rsid w:val="00026918"/>
    <w:rsid w:val="00026AED"/>
    <w:rsid w:val="00026CDB"/>
    <w:rsid w:val="0003074D"/>
    <w:rsid w:val="00030FFA"/>
    <w:rsid w:val="000314CF"/>
    <w:rsid w:val="00031CDC"/>
    <w:rsid w:val="0003280F"/>
    <w:rsid w:val="00032BC7"/>
    <w:rsid w:val="00032CEC"/>
    <w:rsid w:val="00032D4D"/>
    <w:rsid w:val="00032DB0"/>
    <w:rsid w:val="0003408B"/>
    <w:rsid w:val="00035709"/>
    <w:rsid w:val="0003599B"/>
    <w:rsid w:val="00035E71"/>
    <w:rsid w:val="00036167"/>
    <w:rsid w:val="000361F7"/>
    <w:rsid w:val="00036314"/>
    <w:rsid w:val="00036D37"/>
    <w:rsid w:val="000378D0"/>
    <w:rsid w:val="00037D08"/>
    <w:rsid w:val="00037D75"/>
    <w:rsid w:val="00037F70"/>
    <w:rsid w:val="0004022C"/>
    <w:rsid w:val="00040F4E"/>
    <w:rsid w:val="0004172E"/>
    <w:rsid w:val="000418D4"/>
    <w:rsid w:val="00041C3F"/>
    <w:rsid w:val="00041FA4"/>
    <w:rsid w:val="00042441"/>
    <w:rsid w:val="00042CA6"/>
    <w:rsid w:val="00043318"/>
    <w:rsid w:val="0004340C"/>
    <w:rsid w:val="00043B71"/>
    <w:rsid w:val="00044B58"/>
    <w:rsid w:val="00044ED6"/>
    <w:rsid w:val="00045DA2"/>
    <w:rsid w:val="000463A5"/>
    <w:rsid w:val="0004795B"/>
    <w:rsid w:val="00047A50"/>
    <w:rsid w:val="00047D2A"/>
    <w:rsid w:val="00050D4E"/>
    <w:rsid w:val="00050FA9"/>
    <w:rsid w:val="00051945"/>
    <w:rsid w:val="00051C01"/>
    <w:rsid w:val="000532FE"/>
    <w:rsid w:val="000534A8"/>
    <w:rsid w:val="00053B98"/>
    <w:rsid w:val="00053FAE"/>
    <w:rsid w:val="0005403F"/>
    <w:rsid w:val="000542ED"/>
    <w:rsid w:val="0005440E"/>
    <w:rsid w:val="00054F6E"/>
    <w:rsid w:val="00055783"/>
    <w:rsid w:val="00055CA3"/>
    <w:rsid w:val="00055DAD"/>
    <w:rsid w:val="00055E3E"/>
    <w:rsid w:val="00055E6D"/>
    <w:rsid w:val="000563EB"/>
    <w:rsid w:val="000566F6"/>
    <w:rsid w:val="00056D41"/>
    <w:rsid w:val="00056D80"/>
    <w:rsid w:val="000570D6"/>
    <w:rsid w:val="000572EE"/>
    <w:rsid w:val="00057509"/>
    <w:rsid w:val="00060774"/>
    <w:rsid w:val="00060CEE"/>
    <w:rsid w:val="000613BF"/>
    <w:rsid w:val="000624CE"/>
    <w:rsid w:val="0006259B"/>
    <w:rsid w:val="00063A82"/>
    <w:rsid w:val="00063B78"/>
    <w:rsid w:val="000643D4"/>
    <w:rsid w:val="000644EA"/>
    <w:rsid w:val="00064B76"/>
    <w:rsid w:val="00064E38"/>
    <w:rsid w:val="00065065"/>
    <w:rsid w:val="0006599F"/>
    <w:rsid w:val="00065CBB"/>
    <w:rsid w:val="00065D6F"/>
    <w:rsid w:val="00066188"/>
    <w:rsid w:val="000667E1"/>
    <w:rsid w:val="00066E7A"/>
    <w:rsid w:val="00067155"/>
    <w:rsid w:val="00067715"/>
    <w:rsid w:val="00071004"/>
    <w:rsid w:val="0007139D"/>
    <w:rsid w:val="00071ABB"/>
    <w:rsid w:val="0007229B"/>
    <w:rsid w:val="000728A8"/>
    <w:rsid w:val="000730EC"/>
    <w:rsid w:val="000745F3"/>
    <w:rsid w:val="0007466F"/>
    <w:rsid w:val="000747D7"/>
    <w:rsid w:val="000747F0"/>
    <w:rsid w:val="00074DFE"/>
    <w:rsid w:val="00075A70"/>
    <w:rsid w:val="00075BCB"/>
    <w:rsid w:val="000766E6"/>
    <w:rsid w:val="00077663"/>
    <w:rsid w:val="00082230"/>
    <w:rsid w:val="0008249D"/>
    <w:rsid w:val="00082C6F"/>
    <w:rsid w:val="00083084"/>
    <w:rsid w:val="000830DD"/>
    <w:rsid w:val="00083A21"/>
    <w:rsid w:val="00083B96"/>
    <w:rsid w:val="00084320"/>
    <w:rsid w:val="00084AF2"/>
    <w:rsid w:val="00085CB7"/>
    <w:rsid w:val="00087118"/>
    <w:rsid w:val="00087258"/>
    <w:rsid w:val="000877D5"/>
    <w:rsid w:val="00090D32"/>
    <w:rsid w:val="0009113B"/>
    <w:rsid w:val="00091159"/>
    <w:rsid w:val="000914A4"/>
    <w:rsid w:val="00091B5C"/>
    <w:rsid w:val="00091C81"/>
    <w:rsid w:val="00091D16"/>
    <w:rsid w:val="000927D0"/>
    <w:rsid w:val="00092FAB"/>
    <w:rsid w:val="0009302D"/>
    <w:rsid w:val="000932E2"/>
    <w:rsid w:val="000936CC"/>
    <w:rsid w:val="00093700"/>
    <w:rsid w:val="00094056"/>
    <w:rsid w:val="00094E56"/>
    <w:rsid w:val="00094FAA"/>
    <w:rsid w:val="000959D8"/>
    <w:rsid w:val="00095A4A"/>
    <w:rsid w:val="00096213"/>
    <w:rsid w:val="00096366"/>
    <w:rsid w:val="00096587"/>
    <w:rsid w:val="00096EF8"/>
    <w:rsid w:val="00097305"/>
    <w:rsid w:val="000A004C"/>
    <w:rsid w:val="000A027D"/>
    <w:rsid w:val="000A0A40"/>
    <w:rsid w:val="000A0DA1"/>
    <w:rsid w:val="000A1A0A"/>
    <w:rsid w:val="000A216C"/>
    <w:rsid w:val="000A3133"/>
    <w:rsid w:val="000A321B"/>
    <w:rsid w:val="000A3227"/>
    <w:rsid w:val="000A38C4"/>
    <w:rsid w:val="000A46D4"/>
    <w:rsid w:val="000A48D7"/>
    <w:rsid w:val="000A4D15"/>
    <w:rsid w:val="000A4F19"/>
    <w:rsid w:val="000A6543"/>
    <w:rsid w:val="000A6BEE"/>
    <w:rsid w:val="000A7307"/>
    <w:rsid w:val="000A7B10"/>
    <w:rsid w:val="000B06EE"/>
    <w:rsid w:val="000B1041"/>
    <w:rsid w:val="000B12C1"/>
    <w:rsid w:val="000B1508"/>
    <w:rsid w:val="000B280F"/>
    <w:rsid w:val="000B32AE"/>
    <w:rsid w:val="000B34B2"/>
    <w:rsid w:val="000B3DD9"/>
    <w:rsid w:val="000B41A3"/>
    <w:rsid w:val="000B4687"/>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75F"/>
    <w:rsid w:val="000C2811"/>
    <w:rsid w:val="000C5064"/>
    <w:rsid w:val="000C6190"/>
    <w:rsid w:val="000C63A4"/>
    <w:rsid w:val="000C76C0"/>
    <w:rsid w:val="000C7A8C"/>
    <w:rsid w:val="000D03DA"/>
    <w:rsid w:val="000D079E"/>
    <w:rsid w:val="000D0FEF"/>
    <w:rsid w:val="000D10E9"/>
    <w:rsid w:val="000D1CFD"/>
    <w:rsid w:val="000D1FCD"/>
    <w:rsid w:val="000D2599"/>
    <w:rsid w:val="000D259C"/>
    <w:rsid w:val="000D3D2A"/>
    <w:rsid w:val="000D4297"/>
    <w:rsid w:val="000D4CDC"/>
    <w:rsid w:val="000D5DA4"/>
    <w:rsid w:val="000D607C"/>
    <w:rsid w:val="000D6468"/>
    <w:rsid w:val="000D6F8D"/>
    <w:rsid w:val="000D703E"/>
    <w:rsid w:val="000D7453"/>
    <w:rsid w:val="000E0232"/>
    <w:rsid w:val="000E0734"/>
    <w:rsid w:val="000E0ADA"/>
    <w:rsid w:val="000E0AF3"/>
    <w:rsid w:val="000E0B34"/>
    <w:rsid w:val="000E19FC"/>
    <w:rsid w:val="000E257A"/>
    <w:rsid w:val="000E28EF"/>
    <w:rsid w:val="000E3578"/>
    <w:rsid w:val="000E40C9"/>
    <w:rsid w:val="000E4500"/>
    <w:rsid w:val="000E5424"/>
    <w:rsid w:val="000E5869"/>
    <w:rsid w:val="000E6410"/>
    <w:rsid w:val="000E7F5E"/>
    <w:rsid w:val="000E7F69"/>
    <w:rsid w:val="000F0389"/>
    <w:rsid w:val="000F04B7"/>
    <w:rsid w:val="000F05F4"/>
    <w:rsid w:val="000F1A07"/>
    <w:rsid w:val="000F229A"/>
    <w:rsid w:val="000F2852"/>
    <w:rsid w:val="000F319E"/>
    <w:rsid w:val="000F3F33"/>
    <w:rsid w:val="000F4B07"/>
    <w:rsid w:val="000F57A1"/>
    <w:rsid w:val="000F59DD"/>
    <w:rsid w:val="000F5C3C"/>
    <w:rsid w:val="000F65AF"/>
    <w:rsid w:val="000F672C"/>
    <w:rsid w:val="000F6B45"/>
    <w:rsid w:val="000F7090"/>
    <w:rsid w:val="000F75A2"/>
    <w:rsid w:val="000F7853"/>
    <w:rsid w:val="000F7BB4"/>
    <w:rsid w:val="000F7CAB"/>
    <w:rsid w:val="0010059B"/>
    <w:rsid w:val="00100AA4"/>
    <w:rsid w:val="00101423"/>
    <w:rsid w:val="00101474"/>
    <w:rsid w:val="00101E3C"/>
    <w:rsid w:val="00102E8E"/>
    <w:rsid w:val="0010359D"/>
    <w:rsid w:val="00103B5C"/>
    <w:rsid w:val="001046C2"/>
    <w:rsid w:val="001051A0"/>
    <w:rsid w:val="00105331"/>
    <w:rsid w:val="0010633A"/>
    <w:rsid w:val="0010657A"/>
    <w:rsid w:val="001066B9"/>
    <w:rsid w:val="00106E74"/>
    <w:rsid w:val="00106EC8"/>
    <w:rsid w:val="00106F43"/>
    <w:rsid w:val="0010707C"/>
    <w:rsid w:val="001078C3"/>
    <w:rsid w:val="00110D41"/>
    <w:rsid w:val="0011126A"/>
    <w:rsid w:val="0011210B"/>
    <w:rsid w:val="00112F5A"/>
    <w:rsid w:val="0011345E"/>
    <w:rsid w:val="00114819"/>
    <w:rsid w:val="00114CDD"/>
    <w:rsid w:val="00114F6F"/>
    <w:rsid w:val="00115622"/>
    <w:rsid w:val="001157D9"/>
    <w:rsid w:val="001173C8"/>
    <w:rsid w:val="0011787D"/>
    <w:rsid w:val="00117CCF"/>
    <w:rsid w:val="00120DA3"/>
    <w:rsid w:val="001213FE"/>
    <w:rsid w:val="00123743"/>
    <w:rsid w:val="00124E81"/>
    <w:rsid w:val="001258E8"/>
    <w:rsid w:val="00125EBB"/>
    <w:rsid w:val="001262E8"/>
    <w:rsid w:val="001271F2"/>
    <w:rsid w:val="00127654"/>
    <w:rsid w:val="00127992"/>
    <w:rsid w:val="001308C7"/>
    <w:rsid w:val="001312CD"/>
    <w:rsid w:val="00131BE3"/>
    <w:rsid w:val="00133F13"/>
    <w:rsid w:val="0013411C"/>
    <w:rsid w:val="00134757"/>
    <w:rsid w:val="0013591D"/>
    <w:rsid w:val="0013592F"/>
    <w:rsid w:val="00136697"/>
    <w:rsid w:val="001367F2"/>
    <w:rsid w:val="001369AA"/>
    <w:rsid w:val="0013718E"/>
    <w:rsid w:val="00137CA2"/>
    <w:rsid w:val="00140182"/>
    <w:rsid w:val="00140395"/>
    <w:rsid w:val="001405F0"/>
    <w:rsid w:val="00140D14"/>
    <w:rsid w:val="00140D90"/>
    <w:rsid w:val="00140E0D"/>
    <w:rsid w:val="00141036"/>
    <w:rsid w:val="00141C8F"/>
    <w:rsid w:val="00142515"/>
    <w:rsid w:val="001427F8"/>
    <w:rsid w:val="00143008"/>
    <w:rsid w:val="00143D2D"/>
    <w:rsid w:val="00144E44"/>
    <w:rsid w:val="00145CEB"/>
    <w:rsid w:val="001462E0"/>
    <w:rsid w:val="00147AF6"/>
    <w:rsid w:val="0015012C"/>
    <w:rsid w:val="001502FD"/>
    <w:rsid w:val="00150856"/>
    <w:rsid w:val="00150BD7"/>
    <w:rsid w:val="001516D4"/>
    <w:rsid w:val="00152606"/>
    <w:rsid w:val="001528A4"/>
    <w:rsid w:val="00152BEC"/>
    <w:rsid w:val="001530CE"/>
    <w:rsid w:val="00153445"/>
    <w:rsid w:val="001537BA"/>
    <w:rsid w:val="00153ABF"/>
    <w:rsid w:val="00154606"/>
    <w:rsid w:val="00154906"/>
    <w:rsid w:val="00155ECF"/>
    <w:rsid w:val="0015698E"/>
    <w:rsid w:val="00157FB2"/>
    <w:rsid w:val="001600A8"/>
    <w:rsid w:val="001601E6"/>
    <w:rsid w:val="00160C95"/>
    <w:rsid w:val="0016103C"/>
    <w:rsid w:val="0016128E"/>
    <w:rsid w:val="001612E8"/>
    <w:rsid w:val="001613E1"/>
    <w:rsid w:val="001614AB"/>
    <w:rsid w:val="001619D7"/>
    <w:rsid w:val="00161A44"/>
    <w:rsid w:val="0016238F"/>
    <w:rsid w:val="0016278E"/>
    <w:rsid w:val="00162AC3"/>
    <w:rsid w:val="00162F19"/>
    <w:rsid w:val="001630E3"/>
    <w:rsid w:val="001633E4"/>
    <w:rsid w:val="00165059"/>
    <w:rsid w:val="00165F07"/>
    <w:rsid w:val="00167133"/>
    <w:rsid w:val="001672BB"/>
    <w:rsid w:val="00167879"/>
    <w:rsid w:val="001678BF"/>
    <w:rsid w:val="00167E77"/>
    <w:rsid w:val="001700B6"/>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8DC"/>
    <w:rsid w:val="001749EF"/>
    <w:rsid w:val="00175895"/>
    <w:rsid w:val="001762A9"/>
    <w:rsid w:val="001779AA"/>
    <w:rsid w:val="00177DFD"/>
    <w:rsid w:val="00180229"/>
    <w:rsid w:val="0018023D"/>
    <w:rsid w:val="001806E7"/>
    <w:rsid w:val="00183544"/>
    <w:rsid w:val="00184755"/>
    <w:rsid w:val="00184CE3"/>
    <w:rsid w:val="00185938"/>
    <w:rsid w:val="00185D7C"/>
    <w:rsid w:val="00186447"/>
    <w:rsid w:val="0018667C"/>
    <w:rsid w:val="001879F6"/>
    <w:rsid w:val="0019037C"/>
    <w:rsid w:val="001905F9"/>
    <w:rsid w:val="001913B4"/>
    <w:rsid w:val="00191BC7"/>
    <w:rsid w:val="00191BF0"/>
    <w:rsid w:val="00192D33"/>
    <w:rsid w:val="00193576"/>
    <w:rsid w:val="001936F4"/>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3DF"/>
    <w:rsid w:val="001A145E"/>
    <w:rsid w:val="001A1A87"/>
    <w:rsid w:val="001A1B55"/>
    <w:rsid w:val="001A1CD5"/>
    <w:rsid w:val="001A1E8F"/>
    <w:rsid w:val="001A20BA"/>
    <w:rsid w:val="001A2531"/>
    <w:rsid w:val="001A2A49"/>
    <w:rsid w:val="001A30A8"/>
    <w:rsid w:val="001A34A9"/>
    <w:rsid w:val="001A3AA6"/>
    <w:rsid w:val="001A3F39"/>
    <w:rsid w:val="001A4615"/>
    <w:rsid w:val="001A47BC"/>
    <w:rsid w:val="001A58D0"/>
    <w:rsid w:val="001A68CB"/>
    <w:rsid w:val="001A7D97"/>
    <w:rsid w:val="001B168E"/>
    <w:rsid w:val="001B2A68"/>
    <w:rsid w:val="001B2A74"/>
    <w:rsid w:val="001B2C5E"/>
    <w:rsid w:val="001B35C5"/>
    <w:rsid w:val="001B3D23"/>
    <w:rsid w:val="001B3E84"/>
    <w:rsid w:val="001B4075"/>
    <w:rsid w:val="001B40C7"/>
    <w:rsid w:val="001B43CA"/>
    <w:rsid w:val="001B4E84"/>
    <w:rsid w:val="001B5335"/>
    <w:rsid w:val="001B559A"/>
    <w:rsid w:val="001B5E27"/>
    <w:rsid w:val="001B68F3"/>
    <w:rsid w:val="001B6EFE"/>
    <w:rsid w:val="001B73DB"/>
    <w:rsid w:val="001C0020"/>
    <w:rsid w:val="001C0095"/>
    <w:rsid w:val="001C0959"/>
    <w:rsid w:val="001C0C19"/>
    <w:rsid w:val="001C21EB"/>
    <w:rsid w:val="001C2394"/>
    <w:rsid w:val="001C249A"/>
    <w:rsid w:val="001C2524"/>
    <w:rsid w:val="001C3AF7"/>
    <w:rsid w:val="001C4159"/>
    <w:rsid w:val="001C450E"/>
    <w:rsid w:val="001C490B"/>
    <w:rsid w:val="001C55A8"/>
    <w:rsid w:val="001C59F0"/>
    <w:rsid w:val="001C5DA6"/>
    <w:rsid w:val="001C73A6"/>
    <w:rsid w:val="001C7ADB"/>
    <w:rsid w:val="001D0E57"/>
    <w:rsid w:val="001D1C40"/>
    <w:rsid w:val="001D2B03"/>
    <w:rsid w:val="001D3055"/>
    <w:rsid w:val="001D4382"/>
    <w:rsid w:val="001D4892"/>
    <w:rsid w:val="001D4E85"/>
    <w:rsid w:val="001D5837"/>
    <w:rsid w:val="001D5878"/>
    <w:rsid w:val="001D5AFA"/>
    <w:rsid w:val="001D5E89"/>
    <w:rsid w:val="001D5ED2"/>
    <w:rsid w:val="001D628F"/>
    <w:rsid w:val="001D62BA"/>
    <w:rsid w:val="001D671B"/>
    <w:rsid w:val="001D6D08"/>
    <w:rsid w:val="001D7091"/>
    <w:rsid w:val="001D778B"/>
    <w:rsid w:val="001D7855"/>
    <w:rsid w:val="001D7BF0"/>
    <w:rsid w:val="001D7DC5"/>
    <w:rsid w:val="001E034C"/>
    <w:rsid w:val="001E126F"/>
    <w:rsid w:val="001E1431"/>
    <w:rsid w:val="001E1A4D"/>
    <w:rsid w:val="001E2073"/>
    <w:rsid w:val="001E296D"/>
    <w:rsid w:val="001E2E03"/>
    <w:rsid w:val="001E3DEA"/>
    <w:rsid w:val="001E3E66"/>
    <w:rsid w:val="001E42ED"/>
    <w:rsid w:val="001E4527"/>
    <w:rsid w:val="001E4E41"/>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617"/>
    <w:rsid w:val="001F5C4D"/>
    <w:rsid w:val="001F61FF"/>
    <w:rsid w:val="001F693A"/>
    <w:rsid w:val="001F6C0E"/>
    <w:rsid w:val="001F6F6B"/>
    <w:rsid w:val="001F7BDB"/>
    <w:rsid w:val="0020034A"/>
    <w:rsid w:val="0020040D"/>
    <w:rsid w:val="00201037"/>
    <w:rsid w:val="0020158B"/>
    <w:rsid w:val="0020172B"/>
    <w:rsid w:val="00201F5E"/>
    <w:rsid w:val="002023A9"/>
    <w:rsid w:val="00202A97"/>
    <w:rsid w:val="00202C10"/>
    <w:rsid w:val="00203904"/>
    <w:rsid w:val="002041E0"/>
    <w:rsid w:val="00204F4A"/>
    <w:rsid w:val="00205F3E"/>
    <w:rsid w:val="00206810"/>
    <w:rsid w:val="00206884"/>
    <w:rsid w:val="0020745E"/>
    <w:rsid w:val="002075BD"/>
    <w:rsid w:val="002101DD"/>
    <w:rsid w:val="00210305"/>
    <w:rsid w:val="00210BEB"/>
    <w:rsid w:val="00210DC6"/>
    <w:rsid w:val="00211110"/>
    <w:rsid w:val="00211207"/>
    <w:rsid w:val="00213626"/>
    <w:rsid w:val="00213FEE"/>
    <w:rsid w:val="002142CA"/>
    <w:rsid w:val="00215AFD"/>
    <w:rsid w:val="00216684"/>
    <w:rsid w:val="00216F4B"/>
    <w:rsid w:val="002200E1"/>
    <w:rsid w:val="00220239"/>
    <w:rsid w:val="0022023D"/>
    <w:rsid w:val="002205ED"/>
    <w:rsid w:val="00220810"/>
    <w:rsid w:val="0022099E"/>
    <w:rsid w:val="0022148F"/>
    <w:rsid w:val="002215AB"/>
    <w:rsid w:val="00221E35"/>
    <w:rsid w:val="00222186"/>
    <w:rsid w:val="00222A33"/>
    <w:rsid w:val="00222AE4"/>
    <w:rsid w:val="00223350"/>
    <w:rsid w:val="00223908"/>
    <w:rsid w:val="002239B3"/>
    <w:rsid w:val="00223D5D"/>
    <w:rsid w:val="00223DF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15D"/>
    <w:rsid w:val="00236583"/>
    <w:rsid w:val="002366E9"/>
    <w:rsid w:val="002402E9"/>
    <w:rsid w:val="002403C0"/>
    <w:rsid w:val="0024106B"/>
    <w:rsid w:val="00241AF3"/>
    <w:rsid w:val="00242169"/>
    <w:rsid w:val="0024310D"/>
    <w:rsid w:val="002437CC"/>
    <w:rsid w:val="00243C1B"/>
    <w:rsid w:val="0024469A"/>
    <w:rsid w:val="002449F3"/>
    <w:rsid w:val="00244B8C"/>
    <w:rsid w:val="00245881"/>
    <w:rsid w:val="00245C77"/>
    <w:rsid w:val="0024620A"/>
    <w:rsid w:val="00246F81"/>
    <w:rsid w:val="00247085"/>
    <w:rsid w:val="0024720C"/>
    <w:rsid w:val="002508D1"/>
    <w:rsid w:val="00250E09"/>
    <w:rsid w:val="00250F03"/>
    <w:rsid w:val="002511A9"/>
    <w:rsid w:val="0025129B"/>
    <w:rsid w:val="002513B2"/>
    <w:rsid w:val="00251C1C"/>
    <w:rsid w:val="00251EF1"/>
    <w:rsid w:val="00252113"/>
    <w:rsid w:val="00252A13"/>
    <w:rsid w:val="00252AE9"/>
    <w:rsid w:val="002536D9"/>
    <w:rsid w:val="00253818"/>
    <w:rsid w:val="002543F4"/>
    <w:rsid w:val="002558CF"/>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4729"/>
    <w:rsid w:val="00265340"/>
    <w:rsid w:val="002663EA"/>
    <w:rsid w:val="002667BF"/>
    <w:rsid w:val="00266F19"/>
    <w:rsid w:val="00270321"/>
    <w:rsid w:val="002706FF"/>
    <w:rsid w:val="00272050"/>
    <w:rsid w:val="0027282B"/>
    <w:rsid w:val="00273B25"/>
    <w:rsid w:val="00273D9D"/>
    <w:rsid w:val="00273FC0"/>
    <w:rsid w:val="00274084"/>
    <w:rsid w:val="00274331"/>
    <w:rsid w:val="00275382"/>
    <w:rsid w:val="002754B3"/>
    <w:rsid w:val="00275782"/>
    <w:rsid w:val="00276829"/>
    <w:rsid w:val="00276BDC"/>
    <w:rsid w:val="00276C4E"/>
    <w:rsid w:val="00276EFE"/>
    <w:rsid w:val="00277045"/>
    <w:rsid w:val="002770D6"/>
    <w:rsid w:val="002776D1"/>
    <w:rsid w:val="00277EC2"/>
    <w:rsid w:val="0028177E"/>
    <w:rsid w:val="0028180E"/>
    <w:rsid w:val="0028256B"/>
    <w:rsid w:val="00282614"/>
    <w:rsid w:val="0028284F"/>
    <w:rsid w:val="00282D18"/>
    <w:rsid w:val="00282E21"/>
    <w:rsid w:val="00282F9A"/>
    <w:rsid w:val="00283370"/>
    <w:rsid w:val="00283BE4"/>
    <w:rsid w:val="002840A6"/>
    <w:rsid w:val="00284B2B"/>
    <w:rsid w:val="00284C1A"/>
    <w:rsid w:val="002852EE"/>
    <w:rsid w:val="002853CA"/>
    <w:rsid w:val="00285940"/>
    <w:rsid w:val="00285DFE"/>
    <w:rsid w:val="00285EBE"/>
    <w:rsid w:val="00286C9D"/>
    <w:rsid w:val="00286E65"/>
    <w:rsid w:val="0028750E"/>
    <w:rsid w:val="00290008"/>
    <w:rsid w:val="002906BC"/>
    <w:rsid w:val="002909CF"/>
    <w:rsid w:val="00290C4F"/>
    <w:rsid w:val="002911A5"/>
    <w:rsid w:val="00291C23"/>
    <w:rsid w:val="00293341"/>
    <w:rsid w:val="0029336A"/>
    <w:rsid w:val="002941AB"/>
    <w:rsid w:val="0029468E"/>
    <w:rsid w:val="00294A5D"/>
    <w:rsid w:val="00294DF2"/>
    <w:rsid w:val="002962EE"/>
    <w:rsid w:val="00296EB1"/>
    <w:rsid w:val="002A0631"/>
    <w:rsid w:val="002A08E2"/>
    <w:rsid w:val="002A145D"/>
    <w:rsid w:val="002A1F56"/>
    <w:rsid w:val="002A234E"/>
    <w:rsid w:val="002A2426"/>
    <w:rsid w:val="002A26FA"/>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791"/>
    <w:rsid w:val="002B38EB"/>
    <w:rsid w:val="002B39D3"/>
    <w:rsid w:val="002B3D93"/>
    <w:rsid w:val="002B43F8"/>
    <w:rsid w:val="002B47E7"/>
    <w:rsid w:val="002B4962"/>
    <w:rsid w:val="002B4D3A"/>
    <w:rsid w:val="002B6084"/>
    <w:rsid w:val="002B694F"/>
    <w:rsid w:val="002B6CF4"/>
    <w:rsid w:val="002B70DE"/>
    <w:rsid w:val="002B721F"/>
    <w:rsid w:val="002B745D"/>
    <w:rsid w:val="002B78CB"/>
    <w:rsid w:val="002C104B"/>
    <w:rsid w:val="002C12A3"/>
    <w:rsid w:val="002C12FB"/>
    <w:rsid w:val="002C149B"/>
    <w:rsid w:val="002C2080"/>
    <w:rsid w:val="002C26EF"/>
    <w:rsid w:val="002C2A84"/>
    <w:rsid w:val="002C2D06"/>
    <w:rsid w:val="002C2FB7"/>
    <w:rsid w:val="002C3114"/>
    <w:rsid w:val="002C31C9"/>
    <w:rsid w:val="002C3879"/>
    <w:rsid w:val="002C3BA1"/>
    <w:rsid w:val="002C3E40"/>
    <w:rsid w:val="002C445A"/>
    <w:rsid w:val="002C4F99"/>
    <w:rsid w:val="002C521B"/>
    <w:rsid w:val="002C5BB7"/>
    <w:rsid w:val="002C6FE7"/>
    <w:rsid w:val="002D0947"/>
    <w:rsid w:val="002D0E74"/>
    <w:rsid w:val="002D1A2C"/>
    <w:rsid w:val="002D1D1D"/>
    <w:rsid w:val="002D226C"/>
    <w:rsid w:val="002D261F"/>
    <w:rsid w:val="002D2D00"/>
    <w:rsid w:val="002D3466"/>
    <w:rsid w:val="002D35E5"/>
    <w:rsid w:val="002D3B7A"/>
    <w:rsid w:val="002D3C2D"/>
    <w:rsid w:val="002D40E6"/>
    <w:rsid w:val="002D40FA"/>
    <w:rsid w:val="002D4125"/>
    <w:rsid w:val="002D43C9"/>
    <w:rsid w:val="002D4814"/>
    <w:rsid w:val="002D52D3"/>
    <w:rsid w:val="002D5305"/>
    <w:rsid w:val="002D534C"/>
    <w:rsid w:val="002D5999"/>
    <w:rsid w:val="002D5F4F"/>
    <w:rsid w:val="002D7581"/>
    <w:rsid w:val="002D781C"/>
    <w:rsid w:val="002E0155"/>
    <w:rsid w:val="002E0170"/>
    <w:rsid w:val="002E08CE"/>
    <w:rsid w:val="002E0DD2"/>
    <w:rsid w:val="002E1A50"/>
    <w:rsid w:val="002E1DD1"/>
    <w:rsid w:val="002E28D3"/>
    <w:rsid w:val="002E32FD"/>
    <w:rsid w:val="002E356D"/>
    <w:rsid w:val="002E373D"/>
    <w:rsid w:val="002E49EE"/>
    <w:rsid w:val="002E56AC"/>
    <w:rsid w:val="002E606C"/>
    <w:rsid w:val="002E6413"/>
    <w:rsid w:val="002E6CF9"/>
    <w:rsid w:val="002E727A"/>
    <w:rsid w:val="002E7609"/>
    <w:rsid w:val="002E7D02"/>
    <w:rsid w:val="002E7E85"/>
    <w:rsid w:val="002F10EE"/>
    <w:rsid w:val="002F275D"/>
    <w:rsid w:val="002F29C6"/>
    <w:rsid w:val="002F2B91"/>
    <w:rsid w:val="002F3175"/>
    <w:rsid w:val="002F3592"/>
    <w:rsid w:val="002F4826"/>
    <w:rsid w:val="002F5007"/>
    <w:rsid w:val="002F53E8"/>
    <w:rsid w:val="002F57E7"/>
    <w:rsid w:val="002F5A3E"/>
    <w:rsid w:val="002F6E60"/>
    <w:rsid w:val="002F763A"/>
    <w:rsid w:val="002F7F5A"/>
    <w:rsid w:val="003001D8"/>
    <w:rsid w:val="003001F1"/>
    <w:rsid w:val="003015AF"/>
    <w:rsid w:val="00301A56"/>
    <w:rsid w:val="00301D14"/>
    <w:rsid w:val="00301DCD"/>
    <w:rsid w:val="00302A6A"/>
    <w:rsid w:val="00302E09"/>
    <w:rsid w:val="00303666"/>
    <w:rsid w:val="003037FD"/>
    <w:rsid w:val="00304586"/>
    <w:rsid w:val="00304B84"/>
    <w:rsid w:val="00304EE3"/>
    <w:rsid w:val="00305BFA"/>
    <w:rsid w:val="0030651D"/>
    <w:rsid w:val="00306ECF"/>
    <w:rsid w:val="003078D8"/>
    <w:rsid w:val="00311183"/>
    <w:rsid w:val="003117EE"/>
    <w:rsid w:val="0031204E"/>
    <w:rsid w:val="003126A6"/>
    <w:rsid w:val="00312859"/>
    <w:rsid w:val="0031288C"/>
    <w:rsid w:val="00312EF7"/>
    <w:rsid w:val="00313356"/>
    <w:rsid w:val="00313A76"/>
    <w:rsid w:val="00313C07"/>
    <w:rsid w:val="00313DCE"/>
    <w:rsid w:val="00313E65"/>
    <w:rsid w:val="0031423A"/>
    <w:rsid w:val="003145BB"/>
    <w:rsid w:val="00314BD9"/>
    <w:rsid w:val="003151B8"/>
    <w:rsid w:val="003154A4"/>
    <w:rsid w:val="003161C4"/>
    <w:rsid w:val="00316D2F"/>
    <w:rsid w:val="003174BB"/>
    <w:rsid w:val="00317531"/>
    <w:rsid w:val="0031764D"/>
    <w:rsid w:val="00317CDB"/>
    <w:rsid w:val="00320050"/>
    <w:rsid w:val="0032011E"/>
    <w:rsid w:val="00320209"/>
    <w:rsid w:val="00320535"/>
    <w:rsid w:val="00321539"/>
    <w:rsid w:val="00322B23"/>
    <w:rsid w:val="00323004"/>
    <w:rsid w:val="003230C2"/>
    <w:rsid w:val="0032352E"/>
    <w:rsid w:val="00323F42"/>
    <w:rsid w:val="00324523"/>
    <w:rsid w:val="00326669"/>
    <w:rsid w:val="0032675D"/>
    <w:rsid w:val="003276C8"/>
    <w:rsid w:val="0032795D"/>
    <w:rsid w:val="00327B7F"/>
    <w:rsid w:val="00327E47"/>
    <w:rsid w:val="00327E68"/>
    <w:rsid w:val="003301DC"/>
    <w:rsid w:val="003307F8"/>
    <w:rsid w:val="00330D8B"/>
    <w:rsid w:val="00331741"/>
    <w:rsid w:val="003317EB"/>
    <w:rsid w:val="00331CB8"/>
    <w:rsid w:val="00332602"/>
    <w:rsid w:val="00332E3C"/>
    <w:rsid w:val="00333267"/>
    <w:rsid w:val="003334BC"/>
    <w:rsid w:val="00333529"/>
    <w:rsid w:val="0033369B"/>
    <w:rsid w:val="00333A06"/>
    <w:rsid w:val="00333FEB"/>
    <w:rsid w:val="00334D6D"/>
    <w:rsid w:val="003354B6"/>
    <w:rsid w:val="0033586E"/>
    <w:rsid w:val="00335E8A"/>
    <w:rsid w:val="00336657"/>
    <w:rsid w:val="00337AC4"/>
    <w:rsid w:val="00337C34"/>
    <w:rsid w:val="003402EA"/>
    <w:rsid w:val="00340AAF"/>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27C"/>
    <w:rsid w:val="0034655F"/>
    <w:rsid w:val="003469F6"/>
    <w:rsid w:val="00347146"/>
    <w:rsid w:val="0035002F"/>
    <w:rsid w:val="003506F5"/>
    <w:rsid w:val="00351985"/>
    <w:rsid w:val="0035202D"/>
    <w:rsid w:val="003528FA"/>
    <w:rsid w:val="00352D49"/>
    <w:rsid w:val="00353892"/>
    <w:rsid w:val="00353D48"/>
    <w:rsid w:val="003540D6"/>
    <w:rsid w:val="00354FCE"/>
    <w:rsid w:val="00355B73"/>
    <w:rsid w:val="003564D0"/>
    <w:rsid w:val="00356824"/>
    <w:rsid w:val="00356891"/>
    <w:rsid w:val="00356F1D"/>
    <w:rsid w:val="00357470"/>
    <w:rsid w:val="00357B3F"/>
    <w:rsid w:val="003608D4"/>
    <w:rsid w:val="00360A74"/>
    <w:rsid w:val="00361234"/>
    <w:rsid w:val="003618B3"/>
    <w:rsid w:val="00361DA8"/>
    <w:rsid w:val="0036257B"/>
    <w:rsid w:val="00363334"/>
    <w:rsid w:val="003639D0"/>
    <w:rsid w:val="00363BFF"/>
    <w:rsid w:val="00363FBC"/>
    <w:rsid w:val="003643A7"/>
    <w:rsid w:val="003653BC"/>
    <w:rsid w:val="003653EF"/>
    <w:rsid w:val="00365780"/>
    <w:rsid w:val="00365929"/>
    <w:rsid w:val="003659C7"/>
    <w:rsid w:val="00365E48"/>
    <w:rsid w:val="00365F91"/>
    <w:rsid w:val="00366020"/>
    <w:rsid w:val="003661A8"/>
    <w:rsid w:val="003700DA"/>
    <w:rsid w:val="00371316"/>
    <w:rsid w:val="003714C8"/>
    <w:rsid w:val="003726DF"/>
    <w:rsid w:val="003730DF"/>
    <w:rsid w:val="00373C3B"/>
    <w:rsid w:val="00373F0F"/>
    <w:rsid w:val="003744FA"/>
    <w:rsid w:val="00374A12"/>
    <w:rsid w:val="00374B8B"/>
    <w:rsid w:val="003753AB"/>
    <w:rsid w:val="003753B6"/>
    <w:rsid w:val="003755FC"/>
    <w:rsid w:val="00375CDF"/>
    <w:rsid w:val="00375F52"/>
    <w:rsid w:val="00376413"/>
    <w:rsid w:val="0037686B"/>
    <w:rsid w:val="00377234"/>
    <w:rsid w:val="00377549"/>
    <w:rsid w:val="0038091A"/>
    <w:rsid w:val="00380BC0"/>
    <w:rsid w:val="003810FE"/>
    <w:rsid w:val="0038298F"/>
    <w:rsid w:val="00382CA0"/>
    <w:rsid w:val="00382D2F"/>
    <w:rsid w:val="00382E82"/>
    <w:rsid w:val="0038320F"/>
    <w:rsid w:val="00383341"/>
    <w:rsid w:val="0038378C"/>
    <w:rsid w:val="003846D5"/>
    <w:rsid w:val="00384A6A"/>
    <w:rsid w:val="00384E8E"/>
    <w:rsid w:val="00385A04"/>
    <w:rsid w:val="00386140"/>
    <w:rsid w:val="00386180"/>
    <w:rsid w:val="0038636B"/>
    <w:rsid w:val="0038698F"/>
    <w:rsid w:val="003873B8"/>
    <w:rsid w:val="003903DE"/>
    <w:rsid w:val="00390835"/>
    <w:rsid w:val="00390AC2"/>
    <w:rsid w:val="003911EC"/>
    <w:rsid w:val="00391226"/>
    <w:rsid w:val="003914B1"/>
    <w:rsid w:val="00392405"/>
    <w:rsid w:val="00393D6E"/>
    <w:rsid w:val="003945FE"/>
    <w:rsid w:val="00394BD6"/>
    <w:rsid w:val="0039563F"/>
    <w:rsid w:val="003958B2"/>
    <w:rsid w:val="00395B46"/>
    <w:rsid w:val="00396086"/>
    <w:rsid w:val="003960EE"/>
    <w:rsid w:val="003964D4"/>
    <w:rsid w:val="0039671E"/>
    <w:rsid w:val="003968F2"/>
    <w:rsid w:val="00396E5D"/>
    <w:rsid w:val="00396EBD"/>
    <w:rsid w:val="003A0DCD"/>
    <w:rsid w:val="003A123B"/>
    <w:rsid w:val="003A131D"/>
    <w:rsid w:val="003A141A"/>
    <w:rsid w:val="003A14C6"/>
    <w:rsid w:val="003A14ED"/>
    <w:rsid w:val="003A15A0"/>
    <w:rsid w:val="003A1C44"/>
    <w:rsid w:val="003A1E28"/>
    <w:rsid w:val="003A231D"/>
    <w:rsid w:val="003A29C8"/>
    <w:rsid w:val="003A3080"/>
    <w:rsid w:val="003A3291"/>
    <w:rsid w:val="003A368F"/>
    <w:rsid w:val="003A3B4F"/>
    <w:rsid w:val="003A526C"/>
    <w:rsid w:val="003A617E"/>
    <w:rsid w:val="003A68E5"/>
    <w:rsid w:val="003A68F5"/>
    <w:rsid w:val="003A6D7E"/>
    <w:rsid w:val="003A7450"/>
    <w:rsid w:val="003A7474"/>
    <w:rsid w:val="003A7596"/>
    <w:rsid w:val="003A7CCC"/>
    <w:rsid w:val="003A7DCB"/>
    <w:rsid w:val="003A7F63"/>
    <w:rsid w:val="003B26A5"/>
    <w:rsid w:val="003B2F78"/>
    <w:rsid w:val="003B306C"/>
    <w:rsid w:val="003B4023"/>
    <w:rsid w:val="003B412B"/>
    <w:rsid w:val="003B4468"/>
    <w:rsid w:val="003B470B"/>
    <w:rsid w:val="003B471E"/>
    <w:rsid w:val="003B4803"/>
    <w:rsid w:val="003B4BD5"/>
    <w:rsid w:val="003B5469"/>
    <w:rsid w:val="003B5DD0"/>
    <w:rsid w:val="003B616A"/>
    <w:rsid w:val="003B644E"/>
    <w:rsid w:val="003B7804"/>
    <w:rsid w:val="003B7824"/>
    <w:rsid w:val="003B78F8"/>
    <w:rsid w:val="003B7E73"/>
    <w:rsid w:val="003C07EE"/>
    <w:rsid w:val="003C0E2F"/>
    <w:rsid w:val="003C115D"/>
    <w:rsid w:val="003C1524"/>
    <w:rsid w:val="003C2165"/>
    <w:rsid w:val="003C27BE"/>
    <w:rsid w:val="003C284D"/>
    <w:rsid w:val="003C2B9A"/>
    <w:rsid w:val="003C2CAA"/>
    <w:rsid w:val="003C3207"/>
    <w:rsid w:val="003C3727"/>
    <w:rsid w:val="003C3CE7"/>
    <w:rsid w:val="003C3F73"/>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1E8D"/>
    <w:rsid w:val="003D24B7"/>
    <w:rsid w:val="003D28C1"/>
    <w:rsid w:val="003D310F"/>
    <w:rsid w:val="003D3E6E"/>
    <w:rsid w:val="003D448D"/>
    <w:rsid w:val="003D44DA"/>
    <w:rsid w:val="003D4660"/>
    <w:rsid w:val="003D4D60"/>
    <w:rsid w:val="003D64E2"/>
    <w:rsid w:val="003D6798"/>
    <w:rsid w:val="003D6833"/>
    <w:rsid w:val="003D69F3"/>
    <w:rsid w:val="003D70F8"/>
    <w:rsid w:val="003D75A1"/>
    <w:rsid w:val="003E029F"/>
    <w:rsid w:val="003E047F"/>
    <w:rsid w:val="003E087A"/>
    <w:rsid w:val="003E22AE"/>
    <w:rsid w:val="003E253C"/>
    <w:rsid w:val="003E2784"/>
    <w:rsid w:val="003E278B"/>
    <w:rsid w:val="003E2A86"/>
    <w:rsid w:val="003E33BE"/>
    <w:rsid w:val="003E3C4D"/>
    <w:rsid w:val="003E3CD8"/>
    <w:rsid w:val="003E3E42"/>
    <w:rsid w:val="003E4013"/>
    <w:rsid w:val="003E405A"/>
    <w:rsid w:val="003E452C"/>
    <w:rsid w:val="003E490F"/>
    <w:rsid w:val="003E4B38"/>
    <w:rsid w:val="003E509A"/>
    <w:rsid w:val="003E52FB"/>
    <w:rsid w:val="003E5948"/>
    <w:rsid w:val="003E5B75"/>
    <w:rsid w:val="003E5DD0"/>
    <w:rsid w:val="003E677C"/>
    <w:rsid w:val="003E7370"/>
    <w:rsid w:val="003E73E7"/>
    <w:rsid w:val="003E7DFA"/>
    <w:rsid w:val="003F07F6"/>
    <w:rsid w:val="003F0CD0"/>
    <w:rsid w:val="003F243E"/>
    <w:rsid w:val="003F2503"/>
    <w:rsid w:val="003F29F5"/>
    <w:rsid w:val="003F2A1E"/>
    <w:rsid w:val="003F2DDE"/>
    <w:rsid w:val="003F2E83"/>
    <w:rsid w:val="003F348F"/>
    <w:rsid w:val="003F3ACB"/>
    <w:rsid w:val="003F42D1"/>
    <w:rsid w:val="003F4335"/>
    <w:rsid w:val="003F445D"/>
    <w:rsid w:val="003F45CD"/>
    <w:rsid w:val="003F5364"/>
    <w:rsid w:val="003F5557"/>
    <w:rsid w:val="003F67DF"/>
    <w:rsid w:val="003F6A79"/>
    <w:rsid w:val="003F7083"/>
    <w:rsid w:val="00400C66"/>
    <w:rsid w:val="004013DF"/>
    <w:rsid w:val="004013FD"/>
    <w:rsid w:val="00401529"/>
    <w:rsid w:val="0040162E"/>
    <w:rsid w:val="00401ED3"/>
    <w:rsid w:val="00401FDD"/>
    <w:rsid w:val="00402F58"/>
    <w:rsid w:val="00403251"/>
    <w:rsid w:val="0040340B"/>
    <w:rsid w:val="00403659"/>
    <w:rsid w:val="0040396F"/>
    <w:rsid w:val="00403E1D"/>
    <w:rsid w:val="004041CB"/>
    <w:rsid w:val="00404232"/>
    <w:rsid w:val="00404652"/>
    <w:rsid w:val="00404685"/>
    <w:rsid w:val="00404AA7"/>
    <w:rsid w:val="00404CB8"/>
    <w:rsid w:val="0040501E"/>
    <w:rsid w:val="00405128"/>
    <w:rsid w:val="004055ED"/>
    <w:rsid w:val="00405BF1"/>
    <w:rsid w:val="00406C7D"/>
    <w:rsid w:val="00407008"/>
    <w:rsid w:val="00410284"/>
    <w:rsid w:val="004107D9"/>
    <w:rsid w:val="00410B2C"/>
    <w:rsid w:val="00410E97"/>
    <w:rsid w:val="00411E4F"/>
    <w:rsid w:val="00412AF1"/>
    <w:rsid w:val="00413732"/>
    <w:rsid w:val="00413B60"/>
    <w:rsid w:val="00413EC4"/>
    <w:rsid w:val="00414260"/>
    <w:rsid w:val="004142EF"/>
    <w:rsid w:val="004144D0"/>
    <w:rsid w:val="00414981"/>
    <w:rsid w:val="004155AC"/>
    <w:rsid w:val="004155C8"/>
    <w:rsid w:val="0041655F"/>
    <w:rsid w:val="00417062"/>
    <w:rsid w:val="0042066E"/>
    <w:rsid w:val="004210EA"/>
    <w:rsid w:val="00421937"/>
    <w:rsid w:val="00421B7F"/>
    <w:rsid w:val="00421E7B"/>
    <w:rsid w:val="00421FA9"/>
    <w:rsid w:val="004227AB"/>
    <w:rsid w:val="00422B2D"/>
    <w:rsid w:val="00423337"/>
    <w:rsid w:val="0042374D"/>
    <w:rsid w:val="00423A56"/>
    <w:rsid w:val="00423AEA"/>
    <w:rsid w:val="00425361"/>
    <w:rsid w:val="00426252"/>
    <w:rsid w:val="00426952"/>
    <w:rsid w:val="0042727C"/>
    <w:rsid w:val="00427AC9"/>
    <w:rsid w:val="00427E43"/>
    <w:rsid w:val="00430040"/>
    <w:rsid w:val="00430271"/>
    <w:rsid w:val="00430772"/>
    <w:rsid w:val="00430B42"/>
    <w:rsid w:val="00430BF8"/>
    <w:rsid w:val="00431E10"/>
    <w:rsid w:val="004322D7"/>
    <w:rsid w:val="004338C1"/>
    <w:rsid w:val="00433D65"/>
    <w:rsid w:val="004343A7"/>
    <w:rsid w:val="004343C5"/>
    <w:rsid w:val="00434883"/>
    <w:rsid w:val="004349E8"/>
    <w:rsid w:val="00435985"/>
    <w:rsid w:val="00435D7F"/>
    <w:rsid w:val="00435F87"/>
    <w:rsid w:val="00436046"/>
    <w:rsid w:val="00436E76"/>
    <w:rsid w:val="00436FC3"/>
    <w:rsid w:val="00437363"/>
    <w:rsid w:val="004379EE"/>
    <w:rsid w:val="00437A64"/>
    <w:rsid w:val="00437F0B"/>
    <w:rsid w:val="004401CE"/>
    <w:rsid w:val="004404C2"/>
    <w:rsid w:val="00440537"/>
    <w:rsid w:val="00440575"/>
    <w:rsid w:val="00440B21"/>
    <w:rsid w:val="00440CF3"/>
    <w:rsid w:val="00440F7B"/>
    <w:rsid w:val="00441E41"/>
    <w:rsid w:val="00442147"/>
    <w:rsid w:val="00442855"/>
    <w:rsid w:val="00442A1E"/>
    <w:rsid w:val="00442C02"/>
    <w:rsid w:val="00443E10"/>
    <w:rsid w:val="0044417B"/>
    <w:rsid w:val="00444804"/>
    <w:rsid w:val="004449C5"/>
    <w:rsid w:val="004451A0"/>
    <w:rsid w:val="00445553"/>
    <w:rsid w:val="00446035"/>
    <w:rsid w:val="00446AB4"/>
    <w:rsid w:val="00446BB4"/>
    <w:rsid w:val="00447CDF"/>
    <w:rsid w:val="0045092A"/>
    <w:rsid w:val="0045093A"/>
    <w:rsid w:val="00450B79"/>
    <w:rsid w:val="00451D48"/>
    <w:rsid w:val="0045208A"/>
    <w:rsid w:val="0045244F"/>
    <w:rsid w:val="00452486"/>
    <w:rsid w:val="004524C9"/>
    <w:rsid w:val="0045292B"/>
    <w:rsid w:val="00452BD8"/>
    <w:rsid w:val="00453471"/>
    <w:rsid w:val="00453DF7"/>
    <w:rsid w:val="004544E3"/>
    <w:rsid w:val="00454853"/>
    <w:rsid w:val="00454BAD"/>
    <w:rsid w:val="0045519A"/>
    <w:rsid w:val="0045600B"/>
    <w:rsid w:val="0045696E"/>
    <w:rsid w:val="00456EC8"/>
    <w:rsid w:val="004606F6"/>
    <w:rsid w:val="00460858"/>
    <w:rsid w:val="00460A14"/>
    <w:rsid w:val="00460F61"/>
    <w:rsid w:val="00461B5E"/>
    <w:rsid w:val="00461BE9"/>
    <w:rsid w:val="00462BB1"/>
    <w:rsid w:val="004638B4"/>
    <w:rsid w:val="004645AF"/>
    <w:rsid w:val="004648A4"/>
    <w:rsid w:val="00464947"/>
    <w:rsid w:val="0046541D"/>
    <w:rsid w:val="00465A70"/>
    <w:rsid w:val="00466427"/>
    <w:rsid w:val="00466594"/>
    <w:rsid w:val="0046688E"/>
    <w:rsid w:val="00467477"/>
    <w:rsid w:val="0047023C"/>
    <w:rsid w:val="00470E80"/>
    <w:rsid w:val="0047130A"/>
    <w:rsid w:val="004721BC"/>
    <w:rsid w:val="0047292D"/>
    <w:rsid w:val="00472C2C"/>
    <w:rsid w:val="00473500"/>
    <w:rsid w:val="00473EDB"/>
    <w:rsid w:val="00474868"/>
    <w:rsid w:val="0047548F"/>
    <w:rsid w:val="00475A32"/>
    <w:rsid w:val="00476725"/>
    <w:rsid w:val="004767AB"/>
    <w:rsid w:val="004772E3"/>
    <w:rsid w:val="0047789F"/>
    <w:rsid w:val="0048056A"/>
    <w:rsid w:val="00480C33"/>
    <w:rsid w:val="00481188"/>
    <w:rsid w:val="00481401"/>
    <w:rsid w:val="00482C11"/>
    <w:rsid w:val="00482E83"/>
    <w:rsid w:val="00483B2C"/>
    <w:rsid w:val="00483E31"/>
    <w:rsid w:val="00483FB9"/>
    <w:rsid w:val="00485A37"/>
    <w:rsid w:val="0048663E"/>
    <w:rsid w:val="00486F12"/>
    <w:rsid w:val="00486F67"/>
    <w:rsid w:val="0048757C"/>
    <w:rsid w:val="00487ACA"/>
    <w:rsid w:val="00490357"/>
    <w:rsid w:val="004903D1"/>
    <w:rsid w:val="00491071"/>
    <w:rsid w:val="004915BD"/>
    <w:rsid w:val="00492AC3"/>
    <w:rsid w:val="00492D68"/>
    <w:rsid w:val="004931A6"/>
    <w:rsid w:val="004949F4"/>
    <w:rsid w:val="00494E75"/>
    <w:rsid w:val="0049548E"/>
    <w:rsid w:val="00495F0A"/>
    <w:rsid w:val="00496320"/>
    <w:rsid w:val="0049640A"/>
    <w:rsid w:val="00496D5F"/>
    <w:rsid w:val="00497242"/>
    <w:rsid w:val="0049726D"/>
    <w:rsid w:val="0049765A"/>
    <w:rsid w:val="00497690"/>
    <w:rsid w:val="004A034C"/>
    <w:rsid w:val="004A06F3"/>
    <w:rsid w:val="004A0780"/>
    <w:rsid w:val="004A0B4B"/>
    <w:rsid w:val="004A0BCE"/>
    <w:rsid w:val="004A17B4"/>
    <w:rsid w:val="004A18FC"/>
    <w:rsid w:val="004A26F7"/>
    <w:rsid w:val="004A320D"/>
    <w:rsid w:val="004A33DC"/>
    <w:rsid w:val="004A3B87"/>
    <w:rsid w:val="004A3E38"/>
    <w:rsid w:val="004A40CA"/>
    <w:rsid w:val="004A462A"/>
    <w:rsid w:val="004A636C"/>
    <w:rsid w:val="004A643E"/>
    <w:rsid w:val="004A6995"/>
    <w:rsid w:val="004A69FC"/>
    <w:rsid w:val="004A6FAF"/>
    <w:rsid w:val="004A7056"/>
    <w:rsid w:val="004A7617"/>
    <w:rsid w:val="004B0636"/>
    <w:rsid w:val="004B0A46"/>
    <w:rsid w:val="004B1613"/>
    <w:rsid w:val="004B1647"/>
    <w:rsid w:val="004B19F7"/>
    <w:rsid w:val="004B1B78"/>
    <w:rsid w:val="004B1F2E"/>
    <w:rsid w:val="004B213B"/>
    <w:rsid w:val="004B2F8D"/>
    <w:rsid w:val="004B35AA"/>
    <w:rsid w:val="004B3828"/>
    <w:rsid w:val="004B3990"/>
    <w:rsid w:val="004B429B"/>
    <w:rsid w:val="004B4B9A"/>
    <w:rsid w:val="004B5875"/>
    <w:rsid w:val="004B61BE"/>
    <w:rsid w:val="004B6CAD"/>
    <w:rsid w:val="004B6F25"/>
    <w:rsid w:val="004B71E1"/>
    <w:rsid w:val="004B7230"/>
    <w:rsid w:val="004C0B67"/>
    <w:rsid w:val="004C0C1E"/>
    <w:rsid w:val="004C19B4"/>
    <w:rsid w:val="004C2673"/>
    <w:rsid w:val="004C2838"/>
    <w:rsid w:val="004C3272"/>
    <w:rsid w:val="004C3542"/>
    <w:rsid w:val="004C4105"/>
    <w:rsid w:val="004C4432"/>
    <w:rsid w:val="004C4968"/>
    <w:rsid w:val="004C4C3D"/>
    <w:rsid w:val="004C4F88"/>
    <w:rsid w:val="004C50A0"/>
    <w:rsid w:val="004C5519"/>
    <w:rsid w:val="004C643F"/>
    <w:rsid w:val="004C743C"/>
    <w:rsid w:val="004C7C79"/>
    <w:rsid w:val="004C7CCD"/>
    <w:rsid w:val="004D0231"/>
    <w:rsid w:val="004D0BF8"/>
    <w:rsid w:val="004D1812"/>
    <w:rsid w:val="004D1C20"/>
    <w:rsid w:val="004D2283"/>
    <w:rsid w:val="004D2510"/>
    <w:rsid w:val="004D2832"/>
    <w:rsid w:val="004D350A"/>
    <w:rsid w:val="004D37E2"/>
    <w:rsid w:val="004D3E8B"/>
    <w:rsid w:val="004D477E"/>
    <w:rsid w:val="004D4CB9"/>
    <w:rsid w:val="004D51BF"/>
    <w:rsid w:val="004D5847"/>
    <w:rsid w:val="004D5960"/>
    <w:rsid w:val="004D5D71"/>
    <w:rsid w:val="004D7210"/>
    <w:rsid w:val="004D7305"/>
    <w:rsid w:val="004D7671"/>
    <w:rsid w:val="004E025B"/>
    <w:rsid w:val="004E0C67"/>
    <w:rsid w:val="004E0CE8"/>
    <w:rsid w:val="004E10D5"/>
    <w:rsid w:val="004E19E0"/>
    <w:rsid w:val="004E2A8C"/>
    <w:rsid w:val="004E2B9A"/>
    <w:rsid w:val="004E2E7C"/>
    <w:rsid w:val="004E3CD6"/>
    <w:rsid w:val="004E3F33"/>
    <w:rsid w:val="004E436E"/>
    <w:rsid w:val="004E461D"/>
    <w:rsid w:val="004E4851"/>
    <w:rsid w:val="004E495F"/>
    <w:rsid w:val="004E4B83"/>
    <w:rsid w:val="004E4E18"/>
    <w:rsid w:val="004E5529"/>
    <w:rsid w:val="004E583C"/>
    <w:rsid w:val="004E59A5"/>
    <w:rsid w:val="004E659A"/>
    <w:rsid w:val="004E74FC"/>
    <w:rsid w:val="004E7807"/>
    <w:rsid w:val="004E79F2"/>
    <w:rsid w:val="004E7E3C"/>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599"/>
    <w:rsid w:val="00500749"/>
    <w:rsid w:val="005007A3"/>
    <w:rsid w:val="00500B7A"/>
    <w:rsid w:val="00501997"/>
    <w:rsid w:val="00502B80"/>
    <w:rsid w:val="00503112"/>
    <w:rsid w:val="005035FB"/>
    <w:rsid w:val="00503C0E"/>
    <w:rsid w:val="00504D17"/>
    <w:rsid w:val="00505AE9"/>
    <w:rsid w:val="005065F1"/>
    <w:rsid w:val="00506F88"/>
    <w:rsid w:val="00507892"/>
    <w:rsid w:val="00510002"/>
    <w:rsid w:val="00511318"/>
    <w:rsid w:val="00511A96"/>
    <w:rsid w:val="00511AE3"/>
    <w:rsid w:val="00511B92"/>
    <w:rsid w:val="00512274"/>
    <w:rsid w:val="00512A7D"/>
    <w:rsid w:val="00512B2D"/>
    <w:rsid w:val="00513796"/>
    <w:rsid w:val="00513B7E"/>
    <w:rsid w:val="005140CE"/>
    <w:rsid w:val="005143C1"/>
    <w:rsid w:val="00514C8B"/>
    <w:rsid w:val="005157EB"/>
    <w:rsid w:val="00515A65"/>
    <w:rsid w:val="00516E42"/>
    <w:rsid w:val="00516F89"/>
    <w:rsid w:val="005212B3"/>
    <w:rsid w:val="00522616"/>
    <w:rsid w:val="00522CBC"/>
    <w:rsid w:val="00522EB1"/>
    <w:rsid w:val="005236BD"/>
    <w:rsid w:val="00523C18"/>
    <w:rsid w:val="00523DB2"/>
    <w:rsid w:val="00524A42"/>
    <w:rsid w:val="00525CD9"/>
    <w:rsid w:val="00525F03"/>
    <w:rsid w:val="00525FA6"/>
    <w:rsid w:val="0052658E"/>
    <w:rsid w:val="00526642"/>
    <w:rsid w:val="00527851"/>
    <w:rsid w:val="005279FE"/>
    <w:rsid w:val="00530545"/>
    <w:rsid w:val="005307F6"/>
    <w:rsid w:val="00530BFB"/>
    <w:rsid w:val="00532107"/>
    <w:rsid w:val="005321E4"/>
    <w:rsid w:val="00532381"/>
    <w:rsid w:val="005325B1"/>
    <w:rsid w:val="00533162"/>
    <w:rsid w:val="00533637"/>
    <w:rsid w:val="00534223"/>
    <w:rsid w:val="00534C73"/>
    <w:rsid w:val="005366A4"/>
    <w:rsid w:val="00537821"/>
    <w:rsid w:val="00537885"/>
    <w:rsid w:val="0054081C"/>
    <w:rsid w:val="00540978"/>
    <w:rsid w:val="00541866"/>
    <w:rsid w:val="00542757"/>
    <w:rsid w:val="005430E2"/>
    <w:rsid w:val="00544322"/>
    <w:rsid w:val="00544A49"/>
    <w:rsid w:val="005456D6"/>
    <w:rsid w:val="00545BA6"/>
    <w:rsid w:val="005461B1"/>
    <w:rsid w:val="00546E2F"/>
    <w:rsid w:val="0054739D"/>
    <w:rsid w:val="0054784C"/>
    <w:rsid w:val="00547DFE"/>
    <w:rsid w:val="00547FCF"/>
    <w:rsid w:val="0055048E"/>
    <w:rsid w:val="00550D4C"/>
    <w:rsid w:val="00551662"/>
    <w:rsid w:val="00551817"/>
    <w:rsid w:val="00551901"/>
    <w:rsid w:val="00551AE8"/>
    <w:rsid w:val="00551E33"/>
    <w:rsid w:val="005521FF"/>
    <w:rsid w:val="005523D0"/>
    <w:rsid w:val="0055272F"/>
    <w:rsid w:val="00553469"/>
    <w:rsid w:val="00553D2C"/>
    <w:rsid w:val="00553E0A"/>
    <w:rsid w:val="00556C53"/>
    <w:rsid w:val="0055760F"/>
    <w:rsid w:val="00557733"/>
    <w:rsid w:val="00561FE6"/>
    <w:rsid w:val="00562576"/>
    <w:rsid w:val="005626CB"/>
    <w:rsid w:val="00562984"/>
    <w:rsid w:val="00562E33"/>
    <w:rsid w:val="0056426F"/>
    <w:rsid w:val="0056524C"/>
    <w:rsid w:val="00565334"/>
    <w:rsid w:val="005660C3"/>
    <w:rsid w:val="00566134"/>
    <w:rsid w:val="0056791E"/>
    <w:rsid w:val="00567B96"/>
    <w:rsid w:val="00567BDF"/>
    <w:rsid w:val="00567C81"/>
    <w:rsid w:val="00567CAF"/>
    <w:rsid w:val="00570699"/>
    <w:rsid w:val="00570BD0"/>
    <w:rsid w:val="00570BEE"/>
    <w:rsid w:val="00570CBA"/>
    <w:rsid w:val="00570CF4"/>
    <w:rsid w:val="00570FAB"/>
    <w:rsid w:val="0057110E"/>
    <w:rsid w:val="005719ED"/>
    <w:rsid w:val="00571A79"/>
    <w:rsid w:val="00571CB4"/>
    <w:rsid w:val="00571F24"/>
    <w:rsid w:val="005730AA"/>
    <w:rsid w:val="00573427"/>
    <w:rsid w:val="0057395B"/>
    <w:rsid w:val="00574144"/>
    <w:rsid w:val="005745FB"/>
    <w:rsid w:val="005749E1"/>
    <w:rsid w:val="00574B15"/>
    <w:rsid w:val="00575467"/>
    <w:rsid w:val="005757CF"/>
    <w:rsid w:val="00576283"/>
    <w:rsid w:val="00576D82"/>
    <w:rsid w:val="00576ED0"/>
    <w:rsid w:val="005774DD"/>
    <w:rsid w:val="00577AFB"/>
    <w:rsid w:val="00577DF0"/>
    <w:rsid w:val="00580036"/>
    <w:rsid w:val="005804AE"/>
    <w:rsid w:val="00580798"/>
    <w:rsid w:val="00580A96"/>
    <w:rsid w:val="0058124E"/>
    <w:rsid w:val="005814A8"/>
    <w:rsid w:val="005816C7"/>
    <w:rsid w:val="00581FCC"/>
    <w:rsid w:val="00582DBD"/>
    <w:rsid w:val="00583124"/>
    <w:rsid w:val="0058386E"/>
    <w:rsid w:val="005838CB"/>
    <w:rsid w:val="00583A3A"/>
    <w:rsid w:val="0058506B"/>
    <w:rsid w:val="00585427"/>
    <w:rsid w:val="00585F85"/>
    <w:rsid w:val="00586943"/>
    <w:rsid w:val="00586F88"/>
    <w:rsid w:val="00587426"/>
    <w:rsid w:val="005900DF"/>
    <w:rsid w:val="005902C5"/>
    <w:rsid w:val="00590501"/>
    <w:rsid w:val="00590961"/>
    <w:rsid w:val="00590B9E"/>
    <w:rsid w:val="00590D51"/>
    <w:rsid w:val="00590F9A"/>
    <w:rsid w:val="0059159E"/>
    <w:rsid w:val="0059185C"/>
    <w:rsid w:val="00591882"/>
    <w:rsid w:val="005920F3"/>
    <w:rsid w:val="005932E9"/>
    <w:rsid w:val="005934C7"/>
    <w:rsid w:val="005941AE"/>
    <w:rsid w:val="00594D84"/>
    <w:rsid w:val="005958F6"/>
    <w:rsid w:val="00595C0A"/>
    <w:rsid w:val="00595FAB"/>
    <w:rsid w:val="00596346"/>
    <w:rsid w:val="0059679E"/>
    <w:rsid w:val="00596DB6"/>
    <w:rsid w:val="005A00CD"/>
    <w:rsid w:val="005A046E"/>
    <w:rsid w:val="005A0753"/>
    <w:rsid w:val="005A0B81"/>
    <w:rsid w:val="005A19DF"/>
    <w:rsid w:val="005A1DAD"/>
    <w:rsid w:val="005A2238"/>
    <w:rsid w:val="005A22B7"/>
    <w:rsid w:val="005A2D62"/>
    <w:rsid w:val="005A3194"/>
    <w:rsid w:val="005A36D8"/>
    <w:rsid w:val="005A4A73"/>
    <w:rsid w:val="005A5169"/>
    <w:rsid w:val="005A5B96"/>
    <w:rsid w:val="005A6BE1"/>
    <w:rsid w:val="005A707B"/>
    <w:rsid w:val="005A7B47"/>
    <w:rsid w:val="005B0438"/>
    <w:rsid w:val="005B070B"/>
    <w:rsid w:val="005B0A3E"/>
    <w:rsid w:val="005B0D51"/>
    <w:rsid w:val="005B1122"/>
    <w:rsid w:val="005B20E7"/>
    <w:rsid w:val="005B309A"/>
    <w:rsid w:val="005B313D"/>
    <w:rsid w:val="005B38F1"/>
    <w:rsid w:val="005B39A7"/>
    <w:rsid w:val="005B3BFE"/>
    <w:rsid w:val="005B5515"/>
    <w:rsid w:val="005B5632"/>
    <w:rsid w:val="005B6CC1"/>
    <w:rsid w:val="005B72EA"/>
    <w:rsid w:val="005B73BA"/>
    <w:rsid w:val="005B76B0"/>
    <w:rsid w:val="005B7D61"/>
    <w:rsid w:val="005C0DC7"/>
    <w:rsid w:val="005C1196"/>
    <w:rsid w:val="005C14D3"/>
    <w:rsid w:val="005C1760"/>
    <w:rsid w:val="005C20AF"/>
    <w:rsid w:val="005C23F7"/>
    <w:rsid w:val="005C265E"/>
    <w:rsid w:val="005C2923"/>
    <w:rsid w:val="005C2A02"/>
    <w:rsid w:val="005C2EB3"/>
    <w:rsid w:val="005C3396"/>
    <w:rsid w:val="005C3CB5"/>
    <w:rsid w:val="005C3CEF"/>
    <w:rsid w:val="005C4BF1"/>
    <w:rsid w:val="005C53E3"/>
    <w:rsid w:val="005C5A92"/>
    <w:rsid w:val="005C5C9E"/>
    <w:rsid w:val="005C6374"/>
    <w:rsid w:val="005C697A"/>
    <w:rsid w:val="005C71AA"/>
    <w:rsid w:val="005C7820"/>
    <w:rsid w:val="005C7B1F"/>
    <w:rsid w:val="005D0362"/>
    <w:rsid w:val="005D1342"/>
    <w:rsid w:val="005D13E6"/>
    <w:rsid w:val="005D14E9"/>
    <w:rsid w:val="005D1EFC"/>
    <w:rsid w:val="005D20F1"/>
    <w:rsid w:val="005D2ED0"/>
    <w:rsid w:val="005D34ED"/>
    <w:rsid w:val="005D3716"/>
    <w:rsid w:val="005D434E"/>
    <w:rsid w:val="005D48C1"/>
    <w:rsid w:val="005D4D9F"/>
    <w:rsid w:val="005D53B4"/>
    <w:rsid w:val="005D56EA"/>
    <w:rsid w:val="005D65F0"/>
    <w:rsid w:val="005D6975"/>
    <w:rsid w:val="005D6F69"/>
    <w:rsid w:val="005D728A"/>
    <w:rsid w:val="005D74DB"/>
    <w:rsid w:val="005E0988"/>
    <w:rsid w:val="005E0BF3"/>
    <w:rsid w:val="005E1B47"/>
    <w:rsid w:val="005E1B56"/>
    <w:rsid w:val="005E440D"/>
    <w:rsid w:val="005E4562"/>
    <w:rsid w:val="005E49C4"/>
    <w:rsid w:val="005E5C17"/>
    <w:rsid w:val="005E652B"/>
    <w:rsid w:val="005E6B2C"/>
    <w:rsid w:val="005E795F"/>
    <w:rsid w:val="005F0594"/>
    <w:rsid w:val="005F165A"/>
    <w:rsid w:val="005F1C45"/>
    <w:rsid w:val="005F1D40"/>
    <w:rsid w:val="005F2017"/>
    <w:rsid w:val="005F2C32"/>
    <w:rsid w:val="005F32AE"/>
    <w:rsid w:val="005F34C3"/>
    <w:rsid w:val="005F3632"/>
    <w:rsid w:val="005F401E"/>
    <w:rsid w:val="005F5BB2"/>
    <w:rsid w:val="005F6443"/>
    <w:rsid w:val="005F67E9"/>
    <w:rsid w:val="005F722C"/>
    <w:rsid w:val="005F731A"/>
    <w:rsid w:val="005F7CE3"/>
    <w:rsid w:val="00601380"/>
    <w:rsid w:val="00601F40"/>
    <w:rsid w:val="0060261D"/>
    <w:rsid w:val="00602DDC"/>
    <w:rsid w:val="00602F5E"/>
    <w:rsid w:val="006030EE"/>
    <w:rsid w:val="00603725"/>
    <w:rsid w:val="00603ED1"/>
    <w:rsid w:val="00604474"/>
    <w:rsid w:val="006044DA"/>
    <w:rsid w:val="006044E2"/>
    <w:rsid w:val="0060607F"/>
    <w:rsid w:val="0060648D"/>
    <w:rsid w:val="006069F6"/>
    <w:rsid w:val="00606C35"/>
    <w:rsid w:val="00606FA5"/>
    <w:rsid w:val="00607071"/>
    <w:rsid w:val="0060748E"/>
    <w:rsid w:val="00607B64"/>
    <w:rsid w:val="006100DA"/>
    <w:rsid w:val="00610124"/>
    <w:rsid w:val="00610386"/>
    <w:rsid w:val="006107B5"/>
    <w:rsid w:val="00610B07"/>
    <w:rsid w:val="00611093"/>
    <w:rsid w:val="00611125"/>
    <w:rsid w:val="006113AF"/>
    <w:rsid w:val="006115FA"/>
    <w:rsid w:val="00611D12"/>
    <w:rsid w:val="00611E07"/>
    <w:rsid w:val="006127EB"/>
    <w:rsid w:val="00612E3B"/>
    <w:rsid w:val="00612EF2"/>
    <w:rsid w:val="00613024"/>
    <w:rsid w:val="00613891"/>
    <w:rsid w:val="006139D9"/>
    <w:rsid w:val="00614311"/>
    <w:rsid w:val="0061451D"/>
    <w:rsid w:val="006145EF"/>
    <w:rsid w:val="006156B8"/>
    <w:rsid w:val="00615757"/>
    <w:rsid w:val="006158E8"/>
    <w:rsid w:val="00615A63"/>
    <w:rsid w:val="00616A6B"/>
    <w:rsid w:val="006173F1"/>
    <w:rsid w:val="00617524"/>
    <w:rsid w:val="00620382"/>
    <w:rsid w:val="00620768"/>
    <w:rsid w:val="00620857"/>
    <w:rsid w:val="00621C66"/>
    <w:rsid w:val="0062270E"/>
    <w:rsid w:val="00622A41"/>
    <w:rsid w:val="00622DC1"/>
    <w:rsid w:val="0062316E"/>
    <w:rsid w:val="006231A5"/>
    <w:rsid w:val="00623394"/>
    <w:rsid w:val="00624264"/>
    <w:rsid w:val="00624559"/>
    <w:rsid w:val="00624861"/>
    <w:rsid w:val="00624A4A"/>
    <w:rsid w:val="00624C7F"/>
    <w:rsid w:val="00624D66"/>
    <w:rsid w:val="006250F4"/>
    <w:rsid w:val="006251A9"/>
    <w:rsid w:val="006251C1"/>
    <w:rsid w:val="0062585B"/>
    <w:rsid w:val="00626046"/>
    <w:rsid w:val="00626987"/>
    <w:rsid w:val="006269AD"/>
    <w:rsid w:val="006270FF"/>
    <w:rsid w:val="00627676"/>
    <w:rsid w:val="00627F19"/>
    <w:rsid w:val="00627F25"/>
    <w:rsid w:val="006302DE"/>
    <w:rsid w:val="006306A3"/>
    <w:rsid w:val="006308E9"/>
    <w:rsid w:val="0063120E"/>
    <w:rsid w:val="00631A7F"/>
    <w:rsid w:val="00631F67"/>
    <w:rsid w:val="00632667"/>
    <w:rsid w:val="00632A84"/>
    <w:rsid w:val="00632DD4"/>
    <w:rsid w:val="00632EB8"/>
    <w:rsid w:val="00633274"/>
    <w:rsid w:val="00634039"/>
    <w:rsid w:val="006340FD"/>
    <w:rsid w:val="006347A4"/>
    <w:rsid w:val="00634820"/>
    <w:rsid w:val="00634A6D"/>
    <w:rsid w:val="00634CAA"/>
    <w:rsid w:val="00635D23"/>
    <w:rsid w:val="00636E65"/>
    <w:rsid w:val="00636EB3"/>
    <w:rsid w:val="006371F3"/>
    <w:rsid w:val="00637528"/>
    <w:rsid w:val="0064007E"/>
    <w:rsid w:val="006401B3"/>
    <w:rsid w:val="00640822"/>
    <w:rsid w:val="006408F5"/>
    <w:rsid w:val="00641B98"/>
    <w:rsid w:val="00641CF4"/>
    <w:rsid w:val="00641DA9"/>
    <w:rsid w:val="00641DE9"/>
    <w:rsid w:val="00641F01"/>
    <w:rsid w:val="00642529"/>
    <w:rsid w:val="00642600"/>
    <w:rsid w:val="0064325B"/>
    <w:rsid w:val="0064367E"/>
    <w:rsid w:val="006451DA"/>
    <w:rsid w:val="00645824"/>
    <w:rsid w:val="00646222"/>
    <w:rsid w:val="00646671"/>
    <w:rsid w:val="00650C72"/>
    <w:rsid w:val="00650E93"/>
    <w:rsid w:val="006510AD"/>
    <w:rsid w:val="0065224C"/>
    <w:rsid w:val="00653159"/>
    <w:rsid w:val="006532E2"/>
    <w:rsid w:val="00653573"/>
    <w:rsid w:val="00653686"/>
    <w:rsid w:val="006537F5"/>
    <w:rsid w:val="00653DEA"/>
    <w:rsid w:val="006551B5"/>
    <w:rsid w:val="00655D0C"/>
    <w:rsid w:val="00656287"/>
    <w:rsid w:val="006564A2"/>
    <w:rsid w:val="00657169"/>
    <w:rsid w:val="006577B8"/>
    <w:rsid w:val="006578B4"/>
    <w:rsid w:val="006579A5"/>
    <w:rsid w:val="00660089"/>
    <w:rsid w:val="0066065E"/>
    <w:rsid w:val="00660A23"/>
    <w:rsid w:val="00661200"/>
    <w:rsid w:val="0066138C"/>
    <w:rsid w:val="0066142F"/>
    <w:rsid w:val="006614F6"/>
    <w:rsid w:val="00661669"/>
    <w:rsid w:val="00662453"/>
    <w:rsid w:val="0066261F"/>
    <w:rsid w:val="006629E9"/>
    <w:rsid w:val="006631B7"/>
    <w:rsid w:val="006632E4"/>
    <w:rsid w:val="006641C8"/>
    <w:rsid w:val="00664562"/>
    <w:rsid w:val="00664BDD"/>
    <w:rsid w:val="006655C3"/>
    <w:rsid w:val="00665702"/>
    <w:rsid w:val="00665E63"/>
    <w:rsid w:val="00665ED5"/>
    <w:rsid w:val="00666927"/>
    <w:rsid w:val="00666B2A"/>
    <w:rsid w:val="00666D10"/>
    <w:rsid w:val="00667C57"/>
    <w:rsid w:val="0067005A"/>
    <w:rsid w:val="006703F2"/>
    <w:rsid w:val="006707F5"/>
    <w:rsid w:val="00670A2B"/>
    <w:rsid w:val="00670C0D"/>
    <w:rsid w:val="00671017"/>
    <w:rsid w:val="006711FE"/>
    <w:rsid w:val="00671A79"/>
    <w:rsid w:val="0067245E"/>
    <w:rsid w:val="00672569"/>
    <w:rsid w:val="0067295E"/>
    <w:rsid w:val="00672963"/>
    <w:rsid w:val="006729AB"/>
    <w:rsid w:val="006745B4"/>
    <w:rsid w:val="0067540E"/>
    <w:rsid w:val="00675933"/>
    <w:rsid w:val="0067615C"/>
    <w:rsid w:val="00676A0A"/>
    <w:rsid w:val="00676A33"/>
    <w:rsid w:val="0067719D"/>
    <w:rsid w:val="00677332"/>
    <w:rsid w:val="00677A75"/>
    <w:rsid w:val="00677E91"/>
    <w:rsid w:val="00677FFE"/>
    <w:rsid w:val="00680E78"/>
    <w:rsid w:val="0068114C"/>
    <w:rsid w:val="00682516"/>
    <w:rsid w:val="00682725"/>
    <w:rsid w:val="0068279C"/>
    <w:rsid w:val="00683143"/>
    <w:rsid w:val="006831A1"/>
    <w:rsid w:val="006835B8"/>
    <w:rsid w:val="00683ECC"/>
    <w:rsid w:val="00684994"/>
    <w:rsid w:val="0068528C"/>
    <w:rsid w:val="0068563D"/>
    <w:rsid w:val="00685700"/>
    <w:rsid w:val="00685A78"/>
    <w:rsid w:val="00685B82"/>
    <w:rsid w:val="00686CEA"/>
    <w:rsid w:val="0068702E"/>
    <w:rsid w:val="006875CB"/>
    <w:rsid w:val="00690718"/>
    <w:rsid w:val="00690EE4"/>
    <w:rsid w:val="00691394"/>
    <w:rsid w:val="0069152D"/>
    <w:rsid w:val="00692519"/>
    <w:rsid w:val="006925CE"/>
    <w:rsid w:val="00692832"/>
    <w:rsid w:val="00692F49"/>
    <w:rsid w:val="006931B2"/>
    <w:rsid w:val="006931D8"/>
    <w:rsid w:val="00693DC6"/>
    <w:rsid w:val="00693DED"/>
    <w:rsid w:val="00694028"/>
    <w:rsid w:val="0069426F"/>
    <w:rsid w:val="006946B5"/>
    <w:rsid w:val="00694ABA"/>
    <w:rsid w:val="00694B31"/>
    <w:rsid w:val="00694F27"/>
    <w:rsid w:val="00695DCE"/>
    <w:rsid w:val="00696095"/>
    <w:rsid w:val="00696921"/>
    <w:rsid w:val="00696CC8"/>
    <w:rsid w:val="00696EB7"/>
    <w:rsid w:val="00697171"/>
    <w:rsid w:val="00697654"/>
    <w:rsid w:val="00697B17"/>
    <w:rsid w:val="006A0279"/>
    <w:rsid w:val="006A0C26"/>
    <w:rsid w:val="006A0D3B"/>
    <w:rsid w:val="006A10B1"/>
    <w:rsid w:val="006A2724"/>
    <w:rsid w:val="006A344E"/>
    <w:rsid w:val="006A3702"/>
    <w:rsid w:val="006A3D75"/>
    <w:rsid w:val="006A3DF9"/>
    <w:rsid w:val="006A53BB"/>
    <w:rsid w:val="006A6500"/>
    <w:rsid w:val="006A72F5"/>
    <w:rsid w:val="006A7B11"/>
    <w:rsid w:val="006A7B3F"/>
    <w:rsid w:val="006B0F73"/>
    <w:rsid w:val="006B11F1"/>
    <w:rsid w:val="006B1328"/>
    <w:rsid w:val="006B14DB"/>
    <w:rsid w:val="006B1B2C"/>
    <w:rsid w:val="006B1CFF"/>
    <w:rsid w:val="006B2783"/>
    <w:rsid w:val="006B27B8"/>
    <w:rsid w:val="006B2A2F"/>
    <w:rsid w:val="006B32DE"/>
    <w:rsid w:val="006B35F4"/>
    <w:rsid w:val="006B367A"/>
    <w:rsid w:val="006B3883"/>
    <w:rsid w:val="006B4FA6"/>
    <w:rsid w:val="006B4FB2"/>
    <w:rsid w:val="006B56DA"/>
    <w:rsid w:val="006B6AB0"/>
    <w:rsid w:val="006B6C7E"/>
    <w:rsid w:val="006B6D00"/>
    <w:rsid w:val="006B735F"/>
    <w:rsid w:val="006B79F9"/>
    <w:rsid w:val="006B7CF0"/>
    <w:rsid w:val="006C1A14"/>
    <w:rsid w:val="006C1D40"/>
    <w:rsid w:val="006C2C03"/>
    <w:rsid w:val="006C2E37"/>
    <w:rsid w:val="006C300B"/>
    <w:rsid w:val="006C3A04"/>
    <w:rsid w:val="006C4751"/>
    <w:rsid w:val="006C48DD"/>
    <w:rsid w:val="006C4D3C"/>
    <w:rsid w:val="006C4F34"/>
    <w:rsid w:val="006C5B13"/>
    <w:rsid w:val="006C5B51"/>
    <w:rsid w:val="006C5FB6"/>
    <w:rsid w:val="006C6129"/>
    <w:rsid w:val="006C63B8"/>
    <w:rsid w:val="006C6860"/>
    <w:rsid w:val="006C733E"/>
    <w:rsid w:val="006C7F52"/>
    <w:rsid w:val="006D07A6"/>
    <w:rsid w:val="006D0893"/>
    <w:rsid w:val="006D0D49"/>
    <w:rsid w:val="006D20F6"/>
    <w:rsid w:val="006D224E"/>
    <w:rsid w:val="006D28E4"/>
    <w:rsid w:val="006D2E9C"/>
    <w:rsid w:val="006D308F"/>
    <w:rsid w:val="006D35FB"/>
    <w:rsid w:val="006D3759"/>
    <w:rsid w:val="006D3A7F"/>
    <w:rsid w:val="006D3D70"/>
    <w:rsid w:val="006D4238"/>
    <w:rsid w:val="006D56E5"/>
    <w:rsid w:val="006D5B98"/>
    <w:rsid w:val="006D5CC9"/>
    <w:rsid w:val="006D673F"/>
    <w:rsid w:val="006D695B"/>
    <w:rsid w:val="006D7104"/>
    <w:rsid w:val="006E022C"/>
    <w:rsid w:val="006E02D5"/>
    <w:rsid w:val="006E05DC"/>
    <w:rsid w:val="006E12F2"/>
    <w:rsid w:val="006E145A"/>
    <w:rsid w:val="006E1660"/>
    <w:rsid w:val="006E16B8"/>
    <w:rsid w:val="006E2AF7"/>
    <w:rsid w:val="006E339F"/>
    <w:rsid w:val="006E37F8"/>
    <w:rsid w:val="006E388A"/>
    <w:rsid w:val="006E4E32"/>
    <w:rsid w:val="006E7463"/>
    <w:rsid w:val="006E76D9"/>
    <w:rsid w:val="006E7BC5"/>
    <w:rsid w:val="006F01E9"/>
    <w:rsid w:val="006F1112"/>
    <w:rsid w:val="006F1506"/>
    <w:rsid w:val="006F19B0"/>
    <w:rsid w:val="006F2916"/>
    <w:rsid w:val="006F3A0E"/>
    <w:rsid w:val="006F4776"/>
    <w:rsid w:val="006F4936"/>
    <w:rsid w:val="006F4974"/>
    <w:rsid w:val="006F6C0E"/>
    <w:rsid w:val="006F6CAC"/>
    <w:rsid w:val="006F716C"/>
    <w:rsid w:val="006F741F"/>
    <w:rsid w:val="006F7A8F"/>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6A91"/>
    <w:rsid w:val="00706E55"/>
    <w:rsid w:val="00707679"/>
    <w:rsid w:val="00707B84"/>
    <w:rsid w:val="00710073"/>
    <w:rsid w:val="0071010A"/>
    <w:rsid w:val="007103CE"/>
    <w:rsid w:val="00710781"/>
    <w:rsid w:val="00710D1E"/>
    <w:rsid w:val="00711340"/>
    <w:rsid w:val="00711A3E"/>
    <w:rsid w:val="00712330"/>
    <w:rsid w:val="0071270C"/>
    <w:rsid w:val="0071289F"/>
    <w:rsid w:val="00712CBF"/>
    <w:rsid w:val="00713367"/>
    <w:rsid w:val="0071371F"/>
    <w:rsid w:val="0071379D"/>
    <w:rsid w:val="00713C22"/>
    <w:rsid w:val="0071410F"/>
    <w:rsid w:val="0071438E"/>
    <w:rsid w:val="007144E8"/>
    <w:rsid w:val="00714B77"/>
    <w:rsid w:val="00714C4E"/>
    <w:rsid w:val="00715B29"/>
    <w:rsid w:val="00715D6A"/>
    <w:rsid w:val="00715F32"/>
    <w:rsid w:val="00717216"/>
    <w:rsid w:val="007177D0"/>
    <w:rsid w:val="00720165"/>
    <w:rsid w:val="00720178"/>
    <w:rsid w:val="0072047F"/>
    <w:rsid w:val="007217D2"/>
    <w:rsid w:val="007217F4"/>
    <w:rsid w:val="00721C96"/>
    <w:rsid w:val="00721FD5"/>
    <w:rsid w:val="007223A9"/>
    <w:rsid w:val="007227B4"/>
    <w:rsid w:val="0072371B"/>
    <w:rsid w:val="00724855"/>
    <w:rsid w:val="00724B0A"/>
    <w:rsid w:val="007252DB"/>
    <w:rsid w:val="007256EE"/>
    <w:rsid w:val="00726DAC"/>
    <w:rsid w:val="0072716C"/>
    <w:rsid w:val="0072757A"/>
    <w:rsid w:val="0072759E"/>
    <w:rsid w:val="00727A31"/>
    <w:rsid w:val="007304B0"/>
    <w:rsid w:val="00730654"/>
    <w:rsid w:val="00731C0C"/>
    <w:rsid w:val="00731C3C"/>
    <w:rsid w:val="00731D7A"/>
    <w:rsid w:val="0073249E"/>
    <w:rsid w:val="00732F31"/>
    <w:rsid w:val="007334C3"/>
    <w:rsid w:val="00733D76"/>
    <w:rsid w:val="00733ED7"/>
    <w:rsid w:val="00733F81"/>
    <w:rsid w:val="0073452C"/>
    <w:rsid w:val="007351EE"/>
    <w:rsid w:val="00735419"/>
    <w:rsid w:val="0073559F"/>
    <w:rsid w:val="00735A8A"/>
    <w:rsid w:val="00736349"/>
    <w:rsid w:val="00736AC6"/>
    <w:rsid w:val="00737888"/>
    <w:rsid w:val="00737D0F"/>
    <w:rsid w:val="00737FBF"/>
    <w:rsid w:val="00740AAA"/>
    <w:rsid w:val="00740E9F"/>
    <w:rsid w:val="00741173"/>
    <w:rsid w:val="007413C2"/>
    <w:rsid w:val="00741A71"/>
    <w:rsid w:val="00741B83"/>
    <w:rsid w:val="0074236B"/>
    <w:rsid w:val="007423C9"/>
    <w:rsid w:val="00743879"/>
    <w:rsid w:val="00743E44"/>
    <w:rsid w:val="0074576C"/>
    <w:rsid w:val="00746135"/>
    <w:rsid w:val="007464C8"/>
    <w:rsid w:val="00746992"/>
    <w:rsid w:val="00746B14"/>
    <w:rsid w:val="00750D30"/>
    <w:rsid w:val="00750DE2"/>
    <w:rsid w:val="007514F1"/>
    <w:rsid w:val="00751648"/>
    <w:rsid w:val="00751F36"/>
    <w:rsid w:val="007526E8"/>
    <w:rsid w:val="007533F9"/>
    <w:rsid w:val="00754962"/>
    <w:rsid w:val="00754E46"/>
    <w:rsid w:val="0075527A"/>
    <w:rsid w:val="00755878"/>
    <w:rsid w:val="00755E8F"/>
    <w:rsid w:val="007570CB"/>
    <w:rsid w:val="0075729F"/>
    <w:rsid w:val="00757936"/>
    <w:rsid w:val="00760457"/>
    <w:rsid w:val="00760531"/>
    <w:rsid w:val="00761681"/>
    <w:rsid w:val="00761BE8"/>
    <w:rsid w:val="00761F0D"/>
    <w:rsid w:val="00761F40"/>
    <w:rsid w:val="00762039"/>
    <w:rsid w:val="0076498E"/>
    <w:rsid w:val="0076510F"/>
    <w:rsid w:val="0076554B"/>
    <w:rsid w:val="00765A71"/>
    <w:rsid w:val="00765F72"/>
    <w:rsid w:val="00765FAC"/>
    <w:rsid w:val="00766258"/>
    <w:rsid w:val="007662C6"/>
    <w:rsid w:val="007669D5"/>
    <w:rsid w:val="00766A85"/>
    <w:rsid w:val="0076727E"/>
    <w:rsid w:val="00767346"/>
    <w:rsid w:val="0076760B"/>
    <w:rsid w:val="00767C92"/>
    <w:rsid w:val="00767EBC"/>
    <w:rsid w:val="00767F33"/>
    <w:rsid w:val="0077091A"/>
    <w:rsid w:val="00770F92"/>
    <w:rsid w:val="007718FE"/>
    <w:rsid w:val="0077192F"/>
    <w:rsid w:val="007719D4"/>
    <w:rsid w:val="0077273B"/>
    <w:rsid w:val="00772AA2"/>
    <w:rsid w:val="007736F2"/>
    <w:rsid w:val="00774918"/>
    <w:rsid w:val="00774CC5"/>
    <w:rsid w:val="00775147"/>
    <w:rsid w:val="007765B6"/>
    <w:rsid w:val="007768B9"/>
    <w:rsid w:val="00776EE3"/>
    <w:rsid w:val="0077725A"/>
    <w:rsid w:val="007778B6"/>
    <w:rsid w:val="00777E94"/>
    <w:rsid w:val="00780964"/>
    <w:rsid w:val="00780B8F"/>
    <w:rsid w:val="00781488"/>
    <w:rsid w:val="00781587"/>
    <w:rsid w:val="007820AE"/>
    <w:rsid w:val="007827FB"/>
    <w:rsid w:val="00783350"/>
    <w:rsid w:val="00783AB2"/>
    <w:rsid w:val="00783B82"/>
    <w:rsid w:val="00784368"/>
    <w:rsid w:val="0078470F"/>
    <w:rsid w:val="00784C3B"/>
    <w:rsid w:val="007850B6"/>
    <w:rsid w:val="007853AF"/>
    <w:rsid w:val="00786A25"/>
    <w:rsid w:val="00790629"/>
    <w:rsid w:val="00790C20"/>
    <w:rsid w:val="00791465"/>
    <w:rsid w:val="00792D32"/>
    <w:rsid w:val="007934D0"/>
    <w:rsid w:val="00793F34"/>
    <w:rsid w:val="007945D4"/>
    <w:rsid w:val="007946A1"/>
    <w:rsid w:val="00794AB0"/>
    <w:rsid w:val="00794FE7"/>
    <w:rsid w:val="007951B4"/>
    <w:rsid w:val="007951D2"/>
    <w:rsid w:val="007966D5"/>
    <w:rsid w:val="007968A4"/>
    <w:rsid w:val="00796AD5"/>
    <w:rsid w:val="00797330"/>
    <w:rsid w:val="007977E1"/>
    <w:rsid w:val="00797832"/>
    <w:rsid w:val="00797B01"/>
    <w:rsid w:val="007A0264"/>
    <w:rsid w:val="007A067A"/>
    <w:rsid w:val="007A0DF0"/>
    <w:rsid w:val="007A1126"/>
    <w:rsid w:val="007A1DEE"/>
    <w:rsid w:val="007A1F83"/>
    <w:rsid w:val="007A20D7"/>
    <w:rsid w:val="007A396D"/>
    <w:rsid w:val="007A399E"/>
    <w:rsid w:val="007A3A01"/>
    <w:rsid w:val="007A3B50"/>
    <w:rsid w:val="007A3C01"/>
    <w:rsid w:val="007A3DE8"/>
    <w:rsid w:val="007A4189"/>
    <w:rsid w:val="007A434E"/>
    <w:rsid w:val="007A43F4"/>
    <w:rsid w:val="007A552D"/>
    <w:rsid w:val="007A58F5"/>
    <w:rsid w:val="007A6720"/>
    <w:rsid w:val="007A6F10"/>
    <w:rsid w:val="007A771C"/>
    <w:rsid w:val="007A7FAC"/>
    <w:rsid w:val="007B01D0"/>
    <w:rsid w:val="007B0355"/>
    <w:rsid w:val="007B18B7"/>
    <w:rsid w:val="007B40B6"/>
    <w:rsid w:val="007B453F"/>
    <w:rsid w:val="007B4F9C"/>
    <w:rsid w:val="007B5E84"/>
    <w:rsid w:val="007B696F"/>
    <w:rsid w:val="007B7525"/>
    <w:rsid w:val="007B7B0F"/>
    <w:rsid w:val="007B7F16"/>
    <w:rsid w:val="007C06CA"/>
    <w:rsid w:val="007C0893"/>
    <w:rsid w:val="007C099C"/>
    <w:rsid w:val="007C1035"/>
    <w:rsid w:val="007C15CC"/>
    <w:rsid w:val="007C1AFE"/>
    <w:rsid w:val="007C210A"/>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5947"/>
    <w:rsid w:val="007C60EE"/>
    <w:rsid w:val="007C6521"/>
    <w:rsid w:val="007C6958"/>
    <w:rsid w:val="007C6C2B"/>
    <w:rsid w:val="007C6CB4"/>
    <w:rsid w:val="007C7490"/>
    <w:rsid w:val="007C79D3"/>
    <w:rsid w:val="007D0CDC"/>
    <w:rsid w:val="007D0E03"/>
    <w:rsid w:val="007D11D4"/>
    <w:rsid w:val="007D256A"/>
    <w:rsid w:val="007D2D6A"/>
    <w:rsid w:val="007D2F2F"/>
    <w:rsid w:val="007D3758"/>
    <w:rsid w:val="007D3E26"/>
    <w:rsid w:val="007D3F32"/>
    <w:rsid w:val="007D4288"/>
    <w:rsid w:val="007D42BA"/>
    <w:rsid w:val="007D4A9B"/>
    <w:rsid w:val="007D639C"/>
    <w:rsid w:val="007D6A09"/>
    <w:rsid w:val="007D6D8A"/>
    <w:rsid w:val="007D703D"/>
    <w:rsid w:val="007D77D5"/>
    <w:rsid w:val="007D7CB5"/>
    <w:rsid w:val="007E004C"/>
    <w:rsid w:val="007E0180"/>
    <w:rsid w:val="007E0B3D"/>
    <w:rsid w:val="007E0D18"/>
    <w:rsid w:val="007E14C8"/>
    <w:rsid w:val="007E252B"/>
    <w:rsid w:val="007E2D5C"/>
    <w:rsid w:val="007E37BA"/>
    <w:rsid w:val="007E37F2"/>
    <w:rsid w:val="007E4EAB"/>
    <w:rsid w:val="007E56CE"/>
    <w:rsid w:val="007E6664"/>
    <w:rsid w:val="007E698F"/>
    <w:rsid w:val="007E6EBD"/>
    <w:rsid w:val="007E6F8E"/>
    <w:rsid w:val="007E7433"/>
    <w:rsid w:val="007E7C90"/>
    <w:rsid w:val="007E7D76"/>
    <w:rsid w:val="007E7F84"/>
    <w:rsid w:val="007E7FA2"/>
    <w:rsid w:val="007F00F1"/>
    <w:rsid w:val="007F0876"/>
    <w:rsid w:val="007F0AFD"/>
    <w:rsid w:val="007F280C"/>
    <w:rsid w:val="007F2A76"/>
    <w:rsid w:val="007F35DA"/>
    <w:rsid w:val="007F3D9D"/>
    <w:rsid w:val="007F4E95"/>
    <w:rsid w:val="007F58CB"/>
    <w:rsid w:val="007F59D0"/>
    <w:rsid w:val="007F5AA1"/>
    <w:rsid w:val="007F5AD0"/>
    <w:rsid w:val="007F5D9D"/>
    <w:rsid w:val="007F6210"/>
    <w:rsid w:val="007F623B"/>
    <w:rsid w:val="007F6685"/>
    <w:rsid w:val="007F69D8"/>
    <w:rsid w:val="007F6FBE"/>
    <w:rsid w:val="007F739C"/>
    <w:rsid w:val="007F766C"/>
    <w:rsid w:val="008019FE"/>
    <w:rsid w:val="00801D5A"/>
    <w:rsid w:val="00801E75"/>
    <w:rsid w:val="00802F1C"/>
    <w:rsid w:val="008030B9"/>
    <w:rsid w:val="0080350B"/>
    <w:rsid w:val="00803E5C"/>
    <w:rsid w:val="0080475D"/>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734"/>
    <w:rsid w:val="0081689B"/>
    <w:rsid w:val="00816C77"/>
    <w:rsid w:val="0081722E"/>
    <w:rsid w:val="0082030E"/>
    <w:rsid w:val="00820A31"/>
    <w:rsid w:val="0082113C"/>
    <w:rsid w:val="00821713"/>
    <w:rsid w:val="008227BF"/>
    <w:rsid w:val="008229FE"/>
    <w:rsid w:val="00822ED6"/>
    <w:rsid w:val="00823EA7"/>
    <w:rsid w:val="0082492D"/>
    <w:rsid w:val="00824962"/>
    <w:rsid w:val="008267FE"/>
    <w:rsid w:val="00826DB9"/>
    <w:rsid w:val="00827C7E"/>
    <w:rsid w:val="00827D10"/>
    <w:rsid w:val="00830361"/>
    <w:rsid w:val="0083056C"/>
    <w:rsid w:val="00831627"/>
    <w:rsid w:val="00831975"/>
    <w:rsid w:val="00831E8A"/>
    <w:rsid w:val="00831FB9"/>
    <w:rsid w:val="00833225"/>
    <w:rsid w:val="00833532"/>
    <w:rsid w:val="00834A81"/>
    <w:rsid w:val="00834C85"/>
    <w:rsid w:val="008358E0"/>
    <w:rsid w:val="00835E6B"/>
    <w:rsid w:val="00836848"/>
    <w:rsid w:val="00837502"/>
    <w:rsid w:val="0084123C"/>
    <w:rsid w:val="00842C4E"/>
    <w:rsid w:val="00844132"/>
    <w:rsid w:val="0084417C"/>
    <w:rsid w:val="00844837"/>
    <w:rsid w:val="008466FC"/>
    <w:rsid w:val="00846C75"/>
    <w:rsid w:val="00846F29"/>
    <w:rsid w:val="00847391"/>
    <w:rsid w:val="00847ABE"/>
    <w:rsid w:val="008513DE"/>
    <w:rsid w:val="00851DFB"/>
    <w:rsid w:val="008530DC"/>
    <w:rsid w:val="00853370"/>
    <w:rsid w:val="0085369E"/>
    <w:rsid w:val="008539A8"/>
    <w:rsid w:val="008540D5"/>
    <w:rsid w:val="00854180"/>
    <w:rsid w:val="00854390"/>
    <w:rsid w:val="00854684"/>
    <w:rsid w:val="008549D3"/>
    <w:rsid w:val="00854AAB"/>
    <w:rsid w:val="00854BCF"/>
    <w:rsid w:val="00855A92"/>
    <w:rsid w:val="00856AC4"/>
    <w:rsid w:val="008570F4"/>
    <w:rsid w:val="0085747C"/>
    <w:rsid w:val="00857743"/>
    <w:rsid w:val="00857784"/>
    <w:rsid w:val="008600F3"/>
    <w:rsid w:val="008604BE"/>
    <w:rsid w:val="00860731"/>
    <w:rsid w:val="00860FB3"/>
    <w:rsid w:val="008612EB"/>
    <w:rsid w:val="00862596"/>
    <w:rsid w:val="0086377C"/>
    <w:rsid w:val="0086381C"/>
    <w:rsid w:val="008642C8"/>
    <w:rsid w:val="00865023"/>
    <w:rsid w:val="0086518C"/>
    <w:rsid w:val="00865231"/>
    <w:rsid w:val="0086595E"/>
    <w:rsid w:val="00865CB8"/>
    <w:rsid w:val="0086631B"/>
    <w:rsid w:val="008666D7"/>
    <w:rsid w:val="00866DC5"/>
    <w:rsid w:val="008700A3"/>
    <w:rsid w:val="0087071B"/>
    <w:rsid w:val="00870FF2"/>
    <w:rsid w:val="00871FEC"/>
    <w:rsid w:val="008723E2"/>
    <w:rsid w:val="00872CF9"/>
    <w:rsid w:val="00873408"/>
    <w:rsid w:val="00873D5F"/>
    <w:rsid w:val="00874115"/>
    <w:rsid w:val="008744BF"/>
    <w:rsid w:val="008747A2"/>
    <w:rsid w:val="00874E3E"/>
    <w:rsid w:val="00874E6F"/>
    <w:rsid w:val="0087558F"/>
    <w:rsid w:val="00875CE6"/>
    <w:rsid w:val="00875FEB"/>
    <w:rsid w:val="00876696"/>
    <w:rsid w:val="008768B5"/>
    <w:rsid w:val="0087691F"/>
    <w:rsid w:val="00876A69"/>
    <w:rsid w:val="008816F2"/>
    <w:rsid w:val="00882242"/>
    <w:rsid w:val="00882292"/>
    <w:rsid w:val="0088303A"/>
    <w:rsid w:val="0088305A"/>
    <w:rsid w:val="008836D2"/>
    <w:rsid w:val="00883778"/>
    <w:rsid w:val="008837DB"/>
    <w:rsid w:val="0088480B"/>
    <w:rsid w:val="00884A4F"/>
    <w:rsid w:val="0088597A"/>
    <w:rsid w:val="00885B91"/>
    <w:rsid w:val="00886301"/>
    <w:rsid w:val="00886702"/>
    <w:rsid w:val="00886D47"/>
    <w:rsid w:val="0088752C"/>
    <w:rsid w:val="00890A91"/>
    <w:rsid w:val="00891438"/>
    <w:rsid w:val="00891AD8"/>
    <w:rsid w:val="00892186"/>
    <w:rsid w:val="008921EB"/>
    <w:rsid w:val="00892629"/>
    <w:rsid w:val="00893521"/>
    <w:rsid w:val="00893691"/>
    <w:rsid w:val="00893A4E"/>
    <w:rsid w:val="0089434C"/>
    <w:rsid w:val="008945AC"/>
    <w:rsid w:val="00894C7E"/>
    <w:rsid w:val="00894CDD"/>
    <w:rsid w:val="00894DA5"/>
    <w:rsid w:val="008953F0"/>
    <w:rsid w:val="008959EC"/>
    <w:rsid w:val="00895CF4"/>
    <w:rsid w:val="00895E00"/>
    <w:rsid w:val="00896013"/>
    <w:rsid w:val="008962A0"/>
    <w:rsid w:val="00896B2E"/>
    <w:rsid w:val="00896D57"/>
    <w:rsid w:val="00896E1E"/>
    <w:rsid w:val="00896E65"/>
    <w:rsid w:val="00897111"/>
    <w:rsid w:val="008A03C1"/>
    <w:rsid w:val="008A072D"/>
    <w:rsid w:val="008A1080"/>
    <w:rsid w:val="008A1729"/>
    <w:rsid w:val="008A175E"/>
    <w:rsid w:val="008A20B5"/>
    <w:rsid w:val="008A20FE"/>
    <w:rsid w:val="008A21BB"/>
    <w:rsid w:val="008A24C2"/>
    <w:rsid w:val="008A2A7E"/>
    <w:rsid w:val="008A4063"/>
    <w:rsid w:val="008A4793"/>
    <w:rsid w:val="008A56BD"/>
    <w:rsid w:val="008A65EF"/>
    <w:rsid w:val="008A6FA0"/>
    <w:rsid w:val="008A74EB"/>
    <w:rsid w:val="008A7EF8"/>
    <w:rsid w:val="008B0D81"/>
    <w:rsid w:val="008B1335"/>
    <w:rsid w:val="008B1371"/>
    <w:rsid w:val="008B16FD"/>
    <w:rsid w:val="008B178D"/>
    <w:rsid w:val="008B2604"/>
    <w:rsid w:val="008B2D40"/>
    <w:rsid w:val="008B2E17"/>
    <w:rsid w:val="008B3E1E"/>
    <w:rsid w:val="008B3ED9"/>
    <w:rsid w:val="008B3F5E"/>
    <w:rsid w:val="008B3FD4"/>
    <w:rsid w:val="008B49A0"/>
    <w:rsid w:val="008B52CE"/>
    <w:rsid w:val="008B5498"/>
    <w:rsid w:val="008B5D5A"/>
    <w:rsid w:val="008B6037"/>
    <w:rsid w:val="008B7341"/>
    <w:rsid w:val="008B79AC"/>
    <w:rsid w:val="008B7E11"/>
    <w:rsid w:val="008C0040"/>
    <w:rsid w:val="008C0545"/>
    <w:rsid w:val="008C1281"/>
    <w:rsid w:val="008C1301"/>
    <w:rsid w:val="008C1E10"/>
    <w:rsid w:val="008C2A6A"/>
    <w:rsid w:val="008C3190"/>
    <w:rsid w:val="008C329A"/>
    <w:rsid w:val="008C436C"/>
    <w:rsid w:val="008C4867"/>
    <w:rsid w:val="008C495D"/>
    <w:rsid w:val="008C55D7"/>
    <w:rsid w:val="008C6419"/>
    <w:rsid w:val="008C6764"/>
    <w:rsid w:val="008C69E5"/>
    <w:rsid w:val="008C7541"/>
    <w:rsid w:val="008C7A84"/>
    <w:rsid w:val="008D004D"/>
    <w:rsid w:val="008D0465"/>
    <w:rsid w:val="008D12A1"/>
    <w:rsid w:val="008D14E8"/>
    <w:rsid w:val="008D188D"/>
    <w:rsid w:val="008D2F23"/>
    <w:rsid w:val="008D45B8"/>
    <w:rsid w:val="008D5094"/>
    <w:rsid w:val="008D50A2"/>
    <w:rsid w:val="008D5108"/>
    <w:rsid w:val="008D5521"/>
    <w:rsid w:val="008D5A2A"/>
    <w:rsid w:val="008D6661"/>
    <w:rsid w:val="008D7DE9"/>
    <w:rsid w:val="008E05D7"/>
    <w:rsid w:val="008E11BC"/>
    <w:rsid w:val="008E1670"/>
    <w:rsid w:val="008E1747"/>
    <w:rsid w:val="008E2AAC"/>
    <w:rsid w:val="008E3135"/>
    <w:rsid w:val="008E34C9"/>
    <w:rsid w:val="008E3566"/>
    <w:rsid w:val="008E3658"/>
    <w:rsid w:val="008E3CF7"/>
    <w:rsid w:val="008E3D70"/>
    <w:rsid w:val="008E4AB3"/>
    <w:rsid w:val="008E513A"/>
    <w:rsid w:val="008E5601"/>
    <w:rsid w:val="008E5AC3"/>
    <w:rsid w:val="008E5DB7"/>
    <w:rsid w:val="008E5EAE"/>
    <w:rsid w:val="008E5EDD"/>
    <w:rsid w:val="008E6804"/>
    <w:rsid w:val="008F0091"/>
    <w:rsid w:val="008F031D"/>
    <w:rsid w:val="008F04D6"/>
    <w:rsid w:val="008F0D85"/>
    <w:rsid w:val="008F0EA7"/>
    <w:rsid w:val="008F1858"/>
    <w:rsid w:val="008F1938"/>
    <w:rsid w:val="008F1967"/>
    <w:rsid w:val="008F1A0A"/>
    <w:rsid w:val="008F2094"/>
    <w:rsid w:val="008F2135"/>
    <w:rsid w:val="008F3472"/>
    <w:rsid w:val="008F4BA2"/>
    <w:rsid w:val="008F4C80"/>
    <w:rsid w:val="008F5034"/>
    <w:rsid w:val="008F5582"/>
    <w:rsid w:val="008F55BE"/>
    <w:rsid w:val="008F5D99"/>
    <w:rsid w:val="008F5FCE"/>
    <w:rsid w:val="008F6149"/>
    <w:rsid w:val="008F642B"/>
    <w:rsid w:val="008F6DA0"/>
    <w:rsid w:val="008F74FC"/>
    <w:rsid w:val="008F751D"/>
    <w:rsid w:val="008F7BBC"/>
    <w:rsid w:val="00900418"/>
    <w:rsid w:val="00900640"/>
    <w:rsid w:val="009006C8"/>
    <w:rsid w:val="009009EB"/>
    <w:rsid w:val="00900E46"/>
    <w:rsid w:val="00901F47"/>
    <w:rsid w:val="0090252F"/>
    <w:rsid w:val="00902969"/>
    <w:rsid w:val="00902BA2"/>
    <w:rsid w:val="00902E1F"/>
    <w:rsid w:val="00902FB6"/>
    <w:rsid w:val="0090311D"/>
    <w:rsid w:val="009031EC"/>
    <w:rsid w:val="00903909"/>
    <w:rsid w:val="00904793"/>
    <w:rsid w:val="009049CA"/>
    <w:rsid w:val="00904CBF"/>
    <w:rsid w:val="00904ED6"/>
    <w:rsid w:val="009055C7"/>
    <w:rsid w:val="009057EF"/>
    <w:rsid w:val="00905A2B"/>
    <w:rsid w:val="00905A73"/>
    <w:rsid w:val="00905C7E"/>
    <w:rsid w:val="00906386"/>
    <w:rsid w:val="00906AE0"/>
    <w:rsid w:val="00906B83"/>
    <w:rsid w:val="00906E52"/>
    <w:rsid w:val="00907280"/>
    <w:rsid w:val="009075D0"/>
    <w:rsid w:val="00907A22"/>
    <w:rsid w:val="00907A84"/>
    <w:rsid w:val="00907C8C"/>
    <w:rsid w:val="00910CB2"/>
    <w:rsid w:val="00910E39"/>
    <w:rsid w:val="00910E8A"/>
    <w:rsid w:val="0091154E"/>
    <w:rsid w:val="009119D6"/>
    <w:rsid w:val="0091285E"/>
    <w:rsid w:val="00912F49"/>
    <w:rsid w:val="00913440"/>
    <w:rsid w:val="00914251"/>
    <w:rsid w:val="00914C65"/>
    <w:rsid w:val="0091502F"/>
    <w:rsid w:val="00915097"/>
    <w:rsid w:val="009155B4"/>
    <w:rsid w:val="00916369"/>
    <w:rsid w:val="0091670E"/>
    <w:rsid w:val="00916722"/>
    <w:rsid w:val="00917121"/>
    <w:rsid w:val="00917358"/>
    <w:rsid w:val="00917CED"/>
    <w:rsid w:val="00917E47"/>
    <w:rsid w:val="00921136"/>
    <w:rsid w:val="00921E40"/>
    <w:rsid w:val="0092210C"/>
    <w:rsid w:val="00922269"/>
    <w:rsid w:val="00922616"/>
    <w:rsid w:val="00922DC8"/>
    <w:rsid w:val="0092340E"/>
    <w:rsid w:val="00923D11"/>
    <w:rsid w:val="00923DB2"/>
    <w:rsid w:val="00923F12"/>
    <w:rsid w:val="009246D6"/>
    <w:rsid w:val="00924D2B"/>
    <w:rsid w:val="00924E23"/>
    <w:rsid w:val="00925F4F"/>
    <w:rsid w:val="009270FB"/>
    <w:rsid w:val="00930583"/>
    <w:rsid w:val="009310C3"/>
    <w:rsid w:val="00931423"/>
    <w:rsid w:val="00931560"/>
    <w:rsid w:val="00931951"/>
    <w:rsid w:val="00932775"/>
    <w:rsid w:val="00933009"/>
    <w:rsid w:val="00933771"/>
    <w:rsid w:val="00934F54"/>
    <w:rsid w:val="00935865"/>
    <w:rsid w:val="00937138"/>
    <w:rsid w:val="00937477"/>
    <w:rsid w:val="00937A85"/>
    <w:rsid w:val="00937C17"/>
    <w:rsid w:val="0094023B"/>
    <w:rsid w:val="009402F2"/>
    <w:rsid w:val="00940342"/>
    <w:rsid w:val="00941238"/>
    <w:rsid w:val="009415AA"/>
    <w:rsid w:val="00941F4B"/>
    <w:rsid w:val="00942AF8"/>
    <w:rsid w:val="00943525"/>
    <w:rsid w:val="00943CE8"/>
    <w:rsid w:val="00943FAF"/>
    <w:rsid w:val="009443AA"/>
    <w:rsid w:val="00944662"/>
    <w:rsid w:val="00944ACE"/>
    <w:rsid w:val="00945D84"/>
    <w:rsid w:val="00945E33"/>
    <w:rsid w:val="00945F0D"/>
    <w:rsid w:val="009462FC"/>
    <w:rsid w:val="009463AB"/>
    <w:rsid w:val="00946463"/>
    <w:rsid w:val="00946A3C"/>
    <w:rsid w:val="00946F38"/>
    <w:rsid w:val="00947052"/>
    <w:rsid w:val="00947CDE"/>
    <w:rsid w:val="00947E0F"/>
    <w:rsid w:val="00950A96"/>
    <w:rsid w:val="009513C4"/>
    <w:rsid w:val="00951B2F"/>
    <w:rsid w:val="009524F3"/>
    <w:rsid w:val="00952620"/>
    <w:rsid w:val="00953453"/>
    <w:rsid w:val="0095362A"/>
    <w:rsid w:val="00953634"/>
    <w:rsid w:val="00953C51"/>
    <w:rsid w:val="00954454"/>
    <w:rsid w:val="00955724"/>
    <w:rsid w:val="0095619B"/>
    <w:rsid w:val="00956C23"/>
    <w:rsid w:val="009578F3"/>
    <w:rsid w:val="0096011F"/>
    <w:rsid w:val="00960216"/>
    <w:rsid w:val="009604F6"/>
    <w:rsid w:val="0096071F"/>
    <w:rsid w:val="00960943"/>
    <w:rsid w:val="00961031"/>
    <w:rsid w:val="009612C8"/>
    <w:rsid w:val="00962135"/>
    <w:rsid w:val="00963173"/>
    <w:rsid w:val="00963323"/>
    <w:rsid w:val="0096428C"/>
    <w:rsid w:val="00964A88"/>
    <w:rsid w:val="00964F01"/>
    <w:rsid w:val="00967134"/>
    <w:rsid w:val="009674D0"/>
    <w:rsid w:val="0097096B"/>
    <w:rsid w:val="00970D41"/>
    <w:rsid w:val="009717A5"/>
    <w:rsid w:val="00972374"/>
    <w:rsid w:val="009726A1"/>
    <w:rsid w:val="00972747"/>
    <w:rsid w:val="00972887"/>
    <w:rsid w:val="00972E0C"/>
    <w:rsid w:val="0097351F"/>
    <w:rsid w:val="0097354C"/>
    <w:rsid w:val="00973B40"/>
    <w:rsid w:val="009742AE"/>
    <w:rsid w:val="00974953"/>
    <w:rsid w:val="00974DC0"/>
    <w:rsid w:val="00975D30"/>
    <w:rsid w:val="009762AA"/>
    <w:rsid w:val="00976BFF"/>
    <w:rsid w:val="0097744F"/>
    <w:rsid w:val="00977F00"/>
    <w:rsid w:val="0098022D"/>
    <w:rsid w:val="009802F2"/>
    <w:rsid w:val="00980829"/>
    <w:rsid w:val="009819B1"/>
    <w:rsid w:val="00981A14"/>
    <w:rsid w:val="00981DA6"/>
    <w:rsid w:val="009828E5"/>
    <w:rsid w:val="00982ADF"/>
    <w:rsid w:val="00982E88"/>
    <w:rsid w:val="00983159"/>
    <w:rsid w:val="00983192"/>
    <w:rsid w:val="0098394F"/>
    <w:rsid w:val="00983F1F"/>
    <w:rsid w:val="009847C7"/>
    <w:rsid w:val="00984DBE"/>
    <w:rsid w:val="009855D7"/>
    <w:rsid w:val="00985990"/>
    <w:rsid w:val="009860C3"/>
    <w:rsid w:val="009861DA"/>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D5B"/>
    <w:rsid w:val="00994951"/>
    <w:rsid w:val="00995041"/>
    <w:rsid w:val="00995260"/>
    <w:rsid w:val="00995276"/>
    <w:rsid w:val="00995411"/>
    <w:rsid w:val="009954FB"/>
    <w:rsid w:val="009958EF"/>
    <w:rsid w:val="00996448"/>
    <w:rsid w:val="00997B98"/>
    <w:rsid w:val="009A0C6A"/>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02B"/>
    <w:rsid w:val="009A7A51"/>
    <w:rsid w:val="009B0594"/>
    <w:rsid w:val="009B0824"/>
    <w:rsid w:val="009B0D07"/>
    <w:rsid w:val="009B0F6F"/>
    <w:rsid w:val="009B110F"/>
    <w:rsid w:val="009B139A"/>
    <w:rsid w:val="009B2E8F"/>
    <w:rsid w:val="009B539C"/>
    <w:rsid w:val="009B5943"/>
    <w:rsid w:val="009B65ED"/>
    <w:rsid w:val="009B68F1"/>
    <w:rsid w:val="009B6BC9"/>
    <w:rsid w:val="009B76C6"/>
    <w:rsid w:val="009B76F0"/>
    <w:rsid w:val="009C016D"/>
    <w:rsid w:val="009C0300"/>
    <w:rsid w:val="009C0A27"/>
    <w:rsid w:val="009C0C29"/>
    <w:rsid w:val="009C0E0D"/>
    <w:rsid w:val="009C176A"/>
    <w:rsid w:val="009C2389"/>
    <w:rsid w:val="009C28C7"/>
    <w:rsid w:val="009C2B42"/>
    <w:rsid w:val="009C2D43"/>
    <w:rsid w:val="009C4537"/>
    <w:rsid w:val="009C4E09"/>
    <w:rsid w:val="009C5488"/>
    <w:rsid w:val="009C582E"/>
    <w:rsid w:val="009C60CE"/>
    <w:rsid w:val="009C6AAE"/>
    <w:rsid w:val="009C74D5"/>
    <w:rsid w:val="009C7B04"/>
    <w:rsid w:val="009D0556"/>
    <w:rsid w:val="009D08D8"/>
    <w:rsid w:val="009D1727"/>
    <w:rsid w:val="009D2491"/>
    <w:rsid w:val="009D2610"/>
    <w:rsid w:val="009D2AE5"/>
    <w:rsid w:val="009D2C75"/>
    <w:rsid w:val="009D36A5"/>
    <w:rsid w:val="009D4040"/>
    <w:rsid w:val="009D4C53"/>
    <w:rsid w:val="009D4D3C"/>
    <w:rsid w:val="009D4E26"/>
    <w:rsid w:val="009D4F5B"/>
    <w:rsid w:val="009D600F"/>
    <w:rsid w:val="009D622F"/>
    <w:rsid w:val="009D68DF"/>
    <w:rsid w:val="009D6EB5"/>
    <w:rsid w:val="009D73EB"/>
    <w:rsid w:val="009E0A7D"/>
    <w:rsid w:val="009E0D6A"/>
    <w:rsid w:val="009E166B"/>
    <w:rsid w:val="009E2D14"/>
    <w:rsid w:val="009E36FA"/>
    <w:rsid w:val="009E38BB"/>
    <w:rsid w:val="009E391B"/>
    <w:rsid w:val="009E436C"/>
    <w:rsid w:val="009E44A7"/>
    <w:rsid w:val="009E5166"/>
    <w:rsid w:val="009E5A55"/>
    <w:rsid w:val="009E5CA8"/>
    <w:rsid w:val="009E6449"/>
    <w:rsid w:val="009E68A1"/>
    <w:rsid w:val="009E69C9"/>
    <w:rsid w:val="009E734E"/>
    <w:rsid w:val="009E75DD"/>
    <w:rsid w:val="009E775E"/>
    <w:rsid w:val="009F0052"/>
    <w:rsid w:val="009F056B"/>
    <w:rsid w:val="009F0A83"/>
    <w:rsid w:val="009F0C43"/>
    <w:rsid w:val="009F0D3E"/>
    <w:rsid w:val="009F15D8"/>
    <w:rsid w:val="009F16F7"/>
    <w:rsid w:val="009F18DE"/>
    <w:rsid w:val="009F28E5"/>
    <w:rsid w:val="009F2BD4"/>
    <w:rsid w:val="009F3293"/>
    <w:rsid w:val="009F3CF6"/>
    <w:rsid w:val="009F5946"/>
    <w:rsid w:val="009F5B94"/>
    <w:rsid w:val="009F5DB6"/>
    <w:rsid w:val="009F6C64"/>
    <w:rsid w:val="009F74CE"/>
    <w:rsid w:val="009F7A6E"/>
    <w:rsid w:val="009F7B8C"/>
    <w:rsid w:val="009F7E49"/>
    <w:rsid w:val="00A00D33"/>
    <w:rsid w:val="00A02130"/>
    <w:rsid w:val="00A021FF"/>
    <w:rsid w:val="00A033D7"/>
    <w:rsid w:val="00A0340E"/>
    <w:rsid w:val="00A03532"/>
    <w:rsid w:val="00A0376C"/>
    <w:rsid w:val="00A03AD6"/>
    <w:rsid w:val="00A03D28"/>
    <w:rsid w:val="00A03E27"/>
    <w:rsid w:val="00A04B1E"/>
    <w:rsid w:val="00A0533C"/>
    <w:rsid w:val="00A058BC"/>
    <w:rsid w:val="00A05A96"/>
    <w:rsid w:val="00A062E1"/>
    <w:rsid w:val="00A063F8"/>
    <w:rsid w:val="00A10812"/>
    <w:rsid w:val="00A11393"/>
    <w:rsid w:val="00A123AA"/>
    <w:rsid w:val="00A126FA"/>
    <w:rsid w:val="00A13396"/>
    <w:rsid w:val="00A137D3"/>
    <w:rsid w:val="00A1554F"/>
    <w:rsid w:val="00A15B20"/>
    <w:rsid w:val="00A16BFE"/>
    <w:rsid w:val="00A16E8F"/>
    <w:rsid w:val="00A1701D"/>
    <w:rsid w:val="00A1716B"/>
    <w:rsid w:val="00A174EE"/>
    <w:rsid w:val="00A17844"/>
    <w:rsid w:val="00A20507"/>
    <w:rsid w:val="00A20BD7"/>
    <w:rsid w:val="00A21157"/>
    <w:rsid w:val="00A21354"/>
    <w:rsid w:val="00A217DE"/>
    <w:rsid w:val="00A22DDE"/>
    <w:rsid w:val="00A22E32"/>
    <w:rsid w:val="00A23366"/>
    <w:rsid w:val="00A2363B"/>
    <w:rsid w:val="00A24584"/>
    <w:rsid w:val="00A24909"/>
    <w:rsid w:val="00A249A6"/>
    <w:rsid w:val="00A24E57"/>
    <w:rsid w:val="00A252E0"/>
    <w:rsid w:val="00A25A85"/>
    <w:rsid w:val="00A26543"/>
    <w:rsid w:val="00A2659D"/>
    <w:rsid w:val="00A26639"/>
    <w:rsid w:val="00A30059"/>
    <w:rsid w:val="00A30716"/>
    <w:rsid w:val="00A3099D"/>
    <w:rsid w:val="00A3196E"/>
    <w:rsid w:val="00A32423"/>
    <w:rsid w:val="00A32C6F"/>
    <w:rsid w:val="00A32EB2"/>
    <w:rsid w:val="00A3314C"/>
    <w:rsid w:val="00A336AB"/>
    <w:rsid w:val="00A336E4"/>
    <w:rsid w:val="00A34796"/>
    <w:rsid w:val="00A3497F"/>
    <w:rsid w:val="00A34C31"/>
    <w:rsid w:val="00A34FCF"/>
    <w:rsid w:val="00A35185"/>
    <w:rsid w:val="00A3538B"/>
    <w:rsid w:val="00A35783"/>
    <w:rsid w:val="00A35D21"/>
    <w:rsid w:val="00A36377"/>
    <w:rsid w:val="00A366CA"/>
    <w:rsid w:val="00A37312"/>
    <w:rsid w:val="00A37A87"/>
    <w:rsid w:val="00A37C59"/>
    <w:rsid w:val="00A4026E"/>
    <w:rsid w:val="00A40FB0"/>
    <w:rsid w:val="00A41177"/>
    <w:rsid w:val="00A415D5"/>
    <w:rsid w:val="00A43C65"/>
    <w:rsid w:val="00A443AE"/>
    <w:rsid w:val="00A44E4C"/>
    <w:rsid w:val="00A45A9E"/>
    <w:rsid w:val="00A45ECD"/>
    <w:rsid w:val="00A46A36"/>
    <w:rsid w:val="00A46C24"/>
    <w:rsid w:val="00A46C2F"/>
    <w:rsid w:val="00A46CB7"/>
    <w:rsid w:val="00A4794E"/>
    <w:rsid w:val="00A47EF9"/>
    <w:rsid w:val="00A50454"/>
    <w:rsid w:val="00A509B8"/>
    <w:rsid w:val="00A511B5"/>
    <w:rsid w:val="00A51C6F"/>
    <w:rsid w:val="00A51CC4"/>
    <w:rsid w:val="00A51E07"/>
    <w:rsid w:val="00A5317D"/>
    <w:rsid w:val="00A53B3C"/>
    <w:rsid w:val="00A54CCB"/>
    <w:rsid w:val="00A54F04"/>
    <w:rsid w:val="00A552BC"/>
    <w:rsid w:val="00A5549E"/>
    <w:rsid w:val="00A55CAD"/>
    <w:rsid w:val="00A5600B"/>
    <w:rsid w:val="00A56071"/>
    <w:rsid w:val="00A56141"/>
    <w:rsid w:val="00A56B1E"/>
    <w:rsid w:val="00A57401"/>
    <w:rsid w:val="00A57469"/>
    <w:rsid w:val="00A608D5"/>
    <w:rsid w:val="00A61985"/>
    <w:rsid w:val="00A61F91"/>
    <w:rsid w:val="00A635C5"/>
    <w:rsid w:val="00A63A28"/>
    <w:rsid w:val="00A64445"/>
    <w:rsid w:val="00A64564"/>
    <w:rsid w:val="00A645F5"/>
    <w:rsid w:val="00A64A3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204"/>
    <w:rsid w:val="00A7265C"/>
    <w:rsid w:val="00A735FA"/>
    <w:rsid w:val="00A736E5"/>
    <w:rsid w:val="00A74310"/>
    <w:rsid w:val="00A755F7"/>
    <w:rsid w:val="00A75789"/>
    <w:rsid w:val="00A764D6"/>
    <w:rsid w:val="00A7676D"/>
    <w:rsid w:val="00A767F5"/>
    <w:rsid w:val="00A768C0"/>
    <w:rsid w:val="00A8192B"/>
    <w:rsid w:val="00A81A3F"/>
    <w:rsid w:val="00A823C2"/>
    <w:rsid w:val="00A829A1"/>
    <w:rsid w:val="00A830EB"/>
    <w:rsid w:val="00A8353A"/>
    <w:rsid w:val="00A83BB7"/>
    <w:rsid w:val="00A83D8B"/>
    <w:rsid w:val="00A84B82"/>
    <w:rsid w:val="00A856AE"/>
    <w:rsid w:val="00A86792"/>
    <w:rsid w:val="00A8710E"/>
    <w:rsid w:val="00A87C51"/>
    <w:rsid w:val="00A87D5B"/>
    <w:rsid w:val="00A90028"/>
    <w:rsid w:val="00A911D3"/>
    <w:rsid w:val="00A91326"/>
    <w:rsid w:val="00A9206A"/>
    <w:rsid w:val="00A920A2"/>
    <w:rsid w:val="00A92AA4"/>
    <w:rsid w:val="00A938C0"/>
    <w:rsid w:val="00A9424B"/>
    <w:rsid w:val="00A94B26"/>
    <w:rsid w:val="00A94CFA"/>
    <w:rsid w:val="00A96712"/>
    <w:rsid w:val="00A9691B"/>
    <w:rsid w:val="00A96A22"/>
    <w:rsid w:val="00A96D7D"/>
    <w:rsid w:val="00A9744A"/>
    <w:rsid w:val="00A975E9"/>
    <w:rsid w:val="00AA0A35"/>
    <w:rsid w:val="00AA0D84"/>
    <w:rsid w:val="00AA11B0"/>
    <w:rsid w:val="00AA11CE"/>
    <w:rsid w:val="00AA1C25"/>
    <w:rsid w:val="00AA21A5"/>
    <w:rsid w:val="00AA31BD"/>
    <w:rsid w:val="00AA3E7B"/>
    <w:rsid w:val="00AA554E"/>
    <w:rsid w:val="00AA57AB"/>
    <w:rsid w:val="00AA5D96"/>
    <w:rsid w:val="00AA5EFF"/>
    <w:rsid w:val="00AA623A"/>
    <w:rsid w:val="00AA6286"/>
    <w:rsid w:val="00AA67E4"/>
    <w:rsid w:val="00AA6F46"/>
    <w:rsid w:val="00AA7464"/>
    <w:rsid w:val="00AA7528"/>
    <w:rsid w:val="00AA7E5C"/>
    <w:rsid w:val="00AB04F5"/>
    <w:rsid w:val="00AB0996"/>
    <w:rsid w:val="00AB0E28"/>
    <w:rsid w:val="00AB212F"/>
    <w:rsid w:val="00AB239D"/>
    <w:rsid w:val="00AB23E0"/>
    <w:rsid w:val="00AB2FCC"/>
    <w:rsid w:val="00AB3919"/>
    <w:rsid w:val="00AB3D28"/>
    <w:rsid w:val="00AB3D70"/>
    <w:rsid w:val="00AB4572"/>
    <w:rsid w:val="00AB51EC"/>
    <w:rsid w:val="00AB5E6C"/>
    <w:rsid w:val="00AB60DD"/>
    <w:rsid w:val="00AB60F4"/>
    <w:rsid w:val="00AB711F"/>
    <w:rsid w:val="00AB77BD"/>
    <w:rsid w:val="00AB7C65"/>
    <w:rsid w:val="00AB7D21"/>
    <w:rsid w:val="00AC0243"/>
    <w:rsid w:val="00AC049B"/>
    <w:rsid w:val="00AC061F"/>
    <w:rsid w:val="00AC1CFA"/>
    <w:rsid w:val="00AC2103"/>
    <w:rsid w:val="00AC25CF"/>
    <w:rsid w:val="00AC28DD"/>
    <w:rsid w:val="00AC3602"/>
    <w:rsid w:val="00AC3887"/>
    <w:rsid w:val="00AC48B5"/>
    <w:rsid w:val="00AC4B53"/>
    <w:rsid w:val="00AC5CB1"/>
    <w:rsid w:val="00AC5F18"/>
    <w:rsid w:val="00AC67FF"/>
    <w:rsid w:val="00AC74E8"/>
    <w:rsid w:val="00AC7895"/>
    <w:rsid w:val="00AD0173"/>
    <w:rsid w:val="00AD02E0"/>
    <w:rsid w:val="00AD0C36"/>
    <w:rsid w:val="00AD1552"/>
    <w:rsid w:val="00AD1590"/>
    <w:rsid w:val="00AD190F"/>
    <w:rsid w:val="00AD241C"/>
    <w:rsid w:val="00AD24A4"/>
    <w:rsid w:val="00AD2572"/>
    <w:rsid w:val="00AD2644"/>
    <w:rsid w:val="00AD27E5"/>
    <w:rsid w:val="00AD39FE"/>
    <w:rsid w:val="00AD3AA8"/>
    <w:rsid w:val="00AD3B93"/>
    <w:rsid w:val="00AD4ECA"/>
    <w:rsid w:val="00AD5AC1"/>
    <w:rsid w:val="00AD624F"/>
    <w:rsid w:val="00AE1BE4"/>
    <w:rsid w:val="00AE1D04"/>
    <w:rsid w:val="00AE2439"/>
    <w:rsid w:val="00AE30E1"/>
    <w:rsid w:val="00AE3D6E"/>
    <w:rsid w:val="00AE3F4C"/>
    <w:rsid w:val="00AE4069"/>
    <w:rsid w:val="00AE461C"/>
    <w:rsid w:val="00AE513B"/>
    <w:rsid w:val="00AE51C7"/>
    <w:rsid w:val="00AE52B0"/>
    <w:rsid w:val="00AE549D"/>
    <w:rsid w:val="00AE6A53"/>
    <w:rsid w:val="00AE6B78"/>
    <w:rsid w:val="00AE6F5B"/>
    <w:rsid w:val="00AE7845"/>
    <w:rsid w:val="00AF02E9"/>
    <w:rsid w:val="00AF0C19"/>
    <w:rsid w:val="00AF158A"/>
    <w:rsid w:val="00AF162C"/>
    <w:rsid w:val="00AF1A13"/>
    <w:rsid w:val="00AF1ABF"/>
    <w:rsid w:val="00AF1E07"/>
    <w:rsid w:val="00AF2309"/>
    <w:rsid w:val="00AF28FD"/>
    <w:rsid w:val="00AF2AEC"/>
    <w:rsid w:val="00AF33DB"/>
    <w:rsid w:val="00AF37A3"/>
    <w:rsid w:val="00AF3FDB"/>
    <w:rsid w:val="00AF4041"/>
    <w:rsid w:val="00AF537F"/>
    <w:rsid w:val="00AF55BF"/>
    <w:rsid w:val="00AF5E61"/>
    <w:rsid w:val="00AF5EB8"/>
    <w:rsid w:val="00AF6071"/>
    <w:rsid w:val="00AF61A0"/>
    <w:rsid w:val="00AF68A8"/>
    <w:rsid w:val="00AF7431"/>
    <w:rsid w:val="00AF7B53"/>
    <w:rsid w:val="00AF7CB8"/>
    <w:rsid w:val="00AF7FC5"/>
    <w:rsid w:val="00B00341"/>
    <w:rsid w:val="00B0060D"/>
    <w:rsid w:val="00B00771"/>
    <w:rsid w:val="00B00A5C"/>
    <w:rsid w:val="00B0135B"/>
    <w:rsid w:val="00B01A1B"/>
    <w:rsid w:val="00B02E4E"/>
    <w:rsid w:val="00B0315C"/>
    <w:rsid w:val="00B03680"/>
    <w:rsid w:val="00B0380E"/>
    <w:rsid w:val="00B0406A"/>
    <w:rsid w:val="00B05624"/>
    <w:rsid w:val="00B0594B"/>
    <w:rsid w:val="00B05BEC"/>
    <w:rsid w:val="00B06300"/>
    <w:rsid w:val="00B063F2"/>
    <w:rsid w:val="00B06493"/>
    <w:rsid w:val="00B06670"/>
    <w:rsid w:val="00B10514"/>
    <w:rsid w:val="00B10DE2"/>
    <w:rsid w:val="00B10FEB"/>
    <w:rsid w:val="00B1160E"/>
    <w:rsid w:val="00B12680"/>
    <w:rsid w:val="00B133EA"/>
    <w:rsid w:val="00B136BF"/>
    <w:rsid w:val="00B13BF4"/>
    <w:rsid w:val="00B14B64"/>
    <w:rsid w:val="00B1536C"/>
    <w:rsid w:val="00B15AB1"/>
    <w:rsid w:val="00B15D50"/>
    <w:rsid w:val="00B16007"/>
    <w:rsid w:val="00B1722C"/>
    <w:rsid w:val="00B172D9"/>
    <w:rsid w:val="00B173F7"/>
    <w:rsid w:val="00B175A0"/>
    <w:rsid w:val="00B17922"/>
    <w:rsid w:val="00B17AFB"/>
    <w:rsid w:val="00B17E47"/>
    <w:rsid w:val="00B213A4"/>
    <w:rsid w:val="00B21618"/>
    <w:rsid w:val="00B21D89"/>
    <w:rsid w:val="00B21DB3"/>
    <w:rsid w:val="00B22DDF"/>
    <w:rsid w:val="00B239A7"/>
    <w:rsid w:val="00B23A82"/>
    <w:rsid w:val="00B23D61"/>
    <w:rsid w:val="00B23D9D"/>
    <w:rsid w:val="00B23F58"/>
    <w:rsid w:val="00B245DB"/>
    <w:rsid w:val="00B24B40"/>
    <w:rsid w:val="00B24FED"/>
    <w:rsid w:val="00B25211"/>
    <w:rsid w:val="00B25995"/>
    <w:rsid w:val="00B25ACB"/>
    <w:rsid w:val="00B261DA"/>
    <w:rsid w:val="00B264EE"/>
    <w:rsid w:val="00B26D98"/>
    <w:rsid w:val="00B31532"/>
    <w:rsid w:val="00B3171C"/>
    <w:rsid w:val="00B318E7"/>
    <w:rsid w:val="00B31C3E"/>
    <w:rsid w:val="00B31CD2"/>
    <w:rsid w:val="00B32054"/>
    <w:rsid w:val="00B32288"/>
    <w:rsid w:val="00B3265F"/>
    <w:rsid w:val="00B3280E"/>
    <w:rsid w:val="00B32895"/>
    <w:rsid w:val="00B3354E"/>
    <w:rsid w:val="00B336E0"/>
    <w:rsid w:val="00B34588"/>
    <w:rsid w:val="00B34A01"/>
    <w:rsid w:val="00B34B82"/>
    <w:rsid w:val="00B34D80"/>
    <w:rsid w:val="00B350D7"/>
    <w:rsid w:val="00B351D8"/>
    <w:rsid w:val="00B35541"/>
    <w:rsid w:val="00B35A06"/>
    <w:rsid w:val="00B360D2"/>
    <w:rsid w:val="00B364B3"/>
    <w:rsid w:val="00B36A24"/>
    <w:rsid w:val="00B36F43"/>
    <w:rsid w:val="00B3758D"/>
    <w:rsid w:val="00B4051B"/>
    <w:rsid w:val="00B40A59"/>
    <w:rsid w:val="00B417C3"/>
    <w:rsid w:val="00B41C1F"/>
    <w:rsid w:val="00B42044"/>
    <w:rsid w:val="00B4206A"/>
    <w:rsid w:val="00B421C6"/>
    <w:rsid w:val="00B42357"/>
    <w:rsid w:val="00B42446"/>
    <w:rsid w:val="00B4328A"/>
    <w:rsid w:val="00B45152"/>
    <w:rsid w:val="00B45323"/>
    <w:rsid w:val="00B45CF7"/>
    <w:rsid w:val="00B45EC3"/>
    <w:rsid w:val="00B464A0"/>
    <w:rsid w:val="00B464BC"/>
    <w:rsid w:val="00B467E5"/>
    <w:rsid w:val="00B47A11"/>
    <w:rsid w:val="00B513D3"/>
    <w:rsid w:val="00B51B11"/>
    <w:rsid w:val="00B535CD"/>
    <w:rsid w:val="00B53B9B"/>
    <w:rsid w:val="00B53D6D"/>
    <w:rsid w:val="00B54018"/>
    <w:rsid w:val="00B540E5"/>
    <w:rsid w:val="00B54365"/>
    <w:rsid w:val="00B5481C"/>
    <w:rsid w:val="00B54979"/>
    <w:rsid w:val="00B54C06"/>
    <w:rsid w:val="00B550EB"/>
    <w:rsid w:val="00B551FC"/>
    <w:rsid w:val="00B555FD"/>
    <w:rsid w:val="00B55C4E"/>
    <w:rsid w:val="00B55DD0"/>
    <w:rsid w:val="00B560F1"/>
    <w:rsid w:val="00B56B6E"/>
    <w:rsid w:val="00B56F0A"/>
    <w:rsid w:val="00B5753B"/>
    <w:rsid w:val="00B60B3C"/>
    <w:rsid w:val="00B61F3C"/>
    <w:rsid w:val="00B61FA1"/>
    <w:rsid w:val="00B627E8"/>
    <w:rsid w:val="00B627F5"/>
    <w:rsid w:val="00B6360B"/>
    <w:rsid w:val="00B63D7B"/>
    <w:rsid w:val="00B63F3D"/>
    <w:rsid w:val="00B63FD3"/>
    <w:rsid w:val="00B64407"/>
    <w:rsid w:val="00B64910"/>
    <w:rsid w:val="00B6557E"/>
    <w:rsid w:val="00B65D57"/>
    <w:rsid w:val="00B668BA"/>
    <w:rsid w:val="00B67463"/>
    <w:rsid w:val="00B70170"/>
    <w:rsid w:val="00B702B7"/>
    <w:rsid w:val="00B70AED"/>
    <w:rsid w:val="00B70B8C"/>
    <w:rsid w:val="00B70BC3"/>
    <w:rsid w:val="00B71A3A"/>
    <w:rsid w:val="00B71E2F"/>
    <w:rsid w:val="00B734AF"/>
    <w:rsid w:val="00B73B23"/>
    <w:rsid w:val="00B7482D"/>
    <w:rsid w:val="00B75474"/>
    <w:rsid w:val="00B754EF"/>
    <w:rsid w:val="00B75F92"/>
    <w:rsid w:val="00B76B7F"/>
    <w:rsid w:val="00B76E1D"/>
    <w:rsid w:val="00B773B3"/>
    <w:rsid w:val="00B77677"/>
    <w:rsid w:val="00B80114"/>
    <w:rsid w:val="00B80715"/>
    <w:rsid w:val="00B807B6"/>
    <w:rsid w:val="00B80CE3"/>
    <w:rsid w:val="00B80F6A"/>
    <w:rsid w:val="00B81448"/>
    <w:rsid w:val="00B814BB"/>
    <w:rsid w:val="00B81DB7"/>
    <w:rsid w:val="00B825D2"/>
    <w:rsid w:val="00B82B89"/>
    <w:rsid w:val="00B830A3"/>
    <w:rsid w:val="00B8361B"/>
    <w:rsid w:val="00B83AA5"/>
    <w:rsid w:val="00B841FC"/>
    <w:rsid w:val="00B84258"/>
    <w:rsid w:val="00B84DC4"/>
    <w:rsid w:val="00B85920"/>
    <w:rsid w:val="00B85DC1"/>
    <w:rsid w:val="00B865B5"/>
    <w:rsid w:val="00B86A0B"/>
    <w:rsid w:val="00B8713C"/>
    <w:rsid w:val="00B87A80"/>
    <w:rsid w:val="00B9039D"/>
    <w:rsid w:val="00B907C8"/>
    <w:rsid w:val="00B90EC4"/>
    <w:rsid w:val="00B91847"/>
    <w:rsid w:val="00B919EC"/>
    <w:rsid w:val="00B921AB"/>
    <w:rsid w:val="00B929EC"/>
    <w:rsid w:val="00B92F0C"/>
    <w:rsid w:val="00B94087"/>
    <w:rsid w:val="00B949C8"/>
    <w:rsid w:val="00B94C7A"/>
    <w:rsid w:val="00B950E2"/>
    <w:rsid w:val="00B96091"/>
    <w:rsid w:val="00B962DE"/>
    <w:rsid w:val="00B966A6"/>
    <w:rsid w:val="00B9732F"/>
    <w:rsid w:val="00BA0FDE"/>
    <w:rsid w:val="00BA174A"/>
    <w:rsid w:val="00BA1D2C"/>
    <w:rsid w:val="00BA2215"/>
    <w:rsid w:val="00BA292C"/>
    <w:rsid w:val="00BA2EA1"/>
    <w:rsid w:val="00BA2F8F"/>
    <w:rsid w:val="00BA3822"/>
    <w:rsid w:val="00BA3889"/>
    <w:rsid w:val="00BA39B0"/>
    <w:rsid w:val="00BA4966"/>
    <w:rsid w:val="00BA4D1E"/>
    <w:rsid w:val="00BA5057"/>
    <w:rsid w:val="00BA591E"/>
    <w:rsid w:val="00BA5A7D"/>
    <w:rsid w:val="00BA5B33"/>
    <w:rsid w:val="00BA63D5"/>
    <w:rsid w:val="00BA6810"/>
    <w:rsid w:val="00BB0C89"/>
    <w:rsid w:val="00BB11FC"/>
    <w:rsid w:val="00BB1285"/>
    <w:rsid w:val="00BB2311"/>
    <w:rsid w:val="00BB26CB"/>
    <w:rsid w:val="00BB2AA3"/>
    <w:rsid w:val="00BB2D52"/>
    <w:rsid w:val="00BB2ECB"/>
    <w:rsid w:val="00BB3476"/>
    <w:rsid w:val="00BB40A9"/>
    <w:rsid w:val="00BB413F"/>
    <w:rsid w:val="00BB4DF4"/>
    <w:rsid w:val="00BB5C35"/>
    <w:rsid w:val="00BB5FEF"/>
    <w:rsid w:val="00BB6A4D"/>
    <w:rsid w:val="00BB7F9D"/>
    <w:rsid w:val="00BC02B2"/>
    <w:rsid w:val="00BC035B"/>
    <w:rsid w:val="00BC05D6"/>
    <w:rsid w:val="00BC0B4F"/>
    <w:rsid w:val="00BC19A0"/>
    <w:rsid w:val="00BC1BC6"/>
    <w:rsid w:val="00BC2D9F"/>
    <w:rsid w:val="00BC3906"/>
    <w:rsid w:val="00BC4130"/>
    <w:rsid w:val="00BC4897"/>
    <w:rsid w:val="00BC56FA"/>
    <w:rsid w:val="00BC59AA"/>
    <w:rsid w:val="00BC59E7"/>
    <w:rsid w:val="00BC6146"/>
    <w:rsid w:val="00BC6619"/>
    <w:rsid w:val="00BC6A16"/>
    <w:rsid w:val="00BC77A3"/>
    <w:rsid w:val="00BC7F97"/>
    <w:rsid w:val="00BD0010"/>
    <w:rsid w:val="00BD04A1"/>
    <w:rsid w:val="00BD0C3A"/>
    <w:rsid w:val="00BD154F"/>
    <w:rsid w:val="00BD21AE"/>
    <w:rsid w:val="00BD22B6"/>
    <w:rsid w:val="00BD22E7"/>
    <w:rsid w:val="00BD2661"/>
    <w:rsid w:val="00BD28FC"/>
    <w:rsid w:val="00BD3B8A"/>
    <w:rsid w:val="00BD3E3A"/>
    <w:rsid w:val="00BD3ED0"/>
    <w:rsid w:val="00BD3FD5"/>
    <w:rsid w:val="00BD41D3"/>
    <w:rsid w:val="00BD4654"/>
    <w:rsid w:val="00BD475F"/>
    <w:rsid w:val="00BD4B0C"/>
    <w:rsid w:val="00BD4E2F"/>
    <w:rsid w:val="00BD4E3B"/>
    <w:rsid w:val="00BD577F"/>
    <w:rsid w:val="00BD5823"/>
    <w:rsid w:val="00BD6515"/>
    <w:rsid w:val="00BD6C23"/>
    <w:rsid w:val="00BD75D8"/>
    <w:rsid w:val="00BD7904"/>
    <w:rsid w:val="00BD7911"/>
    <w:rsid w:val="00BD7BA6"/>
    <w:rsid w:val="00BE107C"/>
    <w:rsid w:val="00BE188F"/>
    <w:rsid w:val="00BE19E9"/>
    <w:rsid w:val="00BE1DA3"/>
    <w:rsid w:val="00BE24E5"/>
    <w:rsid w:val="00BE2CAB"/>
    <w:rsid w:val="00BE2E50"/>
    <w:rsid w:val="00BE35C5"/>
    <w:rsid w:val="00BE36C3"/>
    <w:rsid w:val="00BE4515"/>
    <w:rsid w:val="00BE47EF"/>
    <w:rsid w:val="00BE49D4"/>
    <w:rsid w:val="00BE5F83"/>
    <w:rsid w:val="00BE617A"/>
    <w:rsid w:val="00BE6698"/>
    <w:rsid w:val="00BE68C0"/>
    <w:rsid w:val="00BE6C8F"/>
    <w:rsid w:val="00BE7153"/>
    <w:rsid w:val="00BE7985"/>
    <w:rsid w:val="00BF0C97"/>
    <w:rsid w:val="00BF13DC"/>
    <w:rsid w:val="00BF1AE9"/>
    <w:rsid w:val="00BF1CCA"/>
    <w:rsid w:val="00BF2245"/>
    <w:rsid w:val="00BF255F"/>
    <w:rsid w:val="00BF2CB3"/>
    <w:rsid w:val="00BF33CB"/>
    <w:rsid w:val="00BF3E0D"/>
    <w:rsid w:val="00BF4957"/>
    <w:rsid w:val="00BF53BB"/>
    <w:rsid w:val="00BF5674"/>
    <w:rsid w:val="00BF5833"/>
    <w:rsid w:val="00BF6264"/>
    <w:rsid w:val="00BF7010"/>
    <w:rsid w:val="00BF71D0"/>
    <w:rsid w:val="00BF7234"/>
    <w:rsid w:val="00BF7491"/>
    <w:rsid w:val="00C0025D"/>
    <w:rsid w:val="00C0057A"/>
    <w:rsid w:val="00C00947"/>
    <w:rsid w:val="00C00B8B"/>
    <w:rsid w:val="00C01444"/>
    <w:rsid w:val="00C01956"/>
    <w:rsid w:val="00C01E79"/>
    <w:rsid w:val="00C027FB"/>
    <w:rsid w:val="00C02E40"/>
    <w:rsid w:val="00C03B80"/>
    <w:rsid w:val="00C03CEF"/>
    <w:rsid w:val="00C03E48"/>
    <w:rsid w:val="00C041CC"/>
    <w:rsid w:val="00C046FC"/>
    <w:rsid w:val="00C04AA1"/>
    <w:rsid w:val="00C04C0A"/>
    <w:rsid w:val="00C05167"/>
    <w:rsid w:val="00C0541B"/>
    <w:rsid w:val="00C0631E"/>
    <w:rsid w:val="00C06C92"/>
    <w:rsid w:val="00C075FC"/>
    <w:rsid w:val="00C07655"/>
    <w:rsid w:val="00C076D8"/>
    <w:rsid w:val="00C0796E"/>
    <w:rsid w:val="00C07EBA"/>
    <w:rsid w:val="00C10668"/>
    <w:rsid w:val="00C11035"/>
    <w:rsid w:val="00C1125D"/>
    <w:rsid w:val="00C11CA9"/>
    <w:rsid w:val="00C11E1E"/>
    <w:rsid w:val="00C12775"/>
    <w:rsid w:val="00C12ADF"/>
    <w:rsid w:val="00C12E77"/>
    <w:rsid w:val="00C1307B"/>
    <w:rsid w:val="00C134DE"/>
    <w:rsid w:val="00C147C2"/>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333"/>
    <w:rsid w:val="00C23BB5"/>
    <w:rsid w:val="00C24866"/>
    <w:rsid w:val="00C25B4C"/>
    <w:rsid w:val="00C25E42"/>
    <w:rsid w:val="00C25F27"/>
    <w:rsid w:val="00C26F56"/>
    <w:rsid w:val="00C2799E"/>
    <w:rsid w:val="00C30014"/>
    <w:rsid w:val="00C30833"/>
    <w:rsid w:val="00C30BAA"/>
    <w:rsid w:val="00C30F00"/>
    <w:rsid w:val="00C31811"/>
    <w:rsid w:val="00C320CD"/>
    <w:rsid w:val="00C3257A"/>
    <w:rsid w:val="00C32C7E"/>
    <w:rsid w:val="00C32E28"/>
    <w:rsid w:val="00C33030"/>
    <w:rsid w:val="00C333F3"/>
    <w:rsid w:val="00C33ACA"/>
    <w:rsid w:val="00C344A1"/>
    <w:rsid w:val="00C34AF4"/>
    <w:rsid w:val="00C34E79"/>
    <w:rsid w:val="00C3500F"/>
    <w:rsid w:val="00C36B5D"/>
    <w:rsid w:val="00C36D4B"/>
    <w:rsid w:val="00C37013"/>
    <w:rsid w:val="00C3748F"/>
    <w:rsid w:val="00C37579"/>
    <w:rsid w:val="00C37DEB"/>
    <w:rsid w:val="00C404F6"/>
    <w:rsid w:val="00C40993"/>
    <w:rsid w:val="00C40D8E"/>
    <w:rsid w:val="00C42085"/>
    <w:rsid w:val="00C42310"/>
    <w:rsid w:val="00C424EE"/>
    <w:rsid w:val="00C426ED"/>
    <w:rsid w:val="00C42A31"/>
    <w:rsid w:val="00C42B93"/>
    <w:rsid w:val="00C42C33"/>
    <w:rsid w:val="00C4366B"/>
    <w:rsid w:val="00C43929"/>
    <w:rsid w:val="00C44806"/>
    <w:rsid w:val="00C448FC"/>
    <w:rsid w:val="00C4511A"/>
    <w:rsid w:val="00C452D7"/>
    <w:rsid w:val="00C475B6"/>
    <w:rsid w:val="00C476C4"/>
    <w:rsid w:val="00C476F5"/>
    <w:rsid w:val="00C47A6B"/>
    <w:rsid w:val="00C47AD6"/>
    <w:rsid w:val="00C47D40"/>
    <w:rsid w:val="00C47D51"/>
    <w:rsid w:val="00C514B1"/>
    <w:rsid w:val="00C514DE"/>
    <w:rsid w:val="00C51A43"/>
    <w:rsid w:val="00C51BB5"/>
    <w:rsid w:val="00C51EFB"/>
    <w:rsid w:val="00C52E77"/>
    <w:rsid w:val="00C53203"/>
    <w:rsid w:val="00C5323D"/>
    <w:rsid w:val="00C53723"/>
    <w:rsid w:val="00C53A1A"/>
    <w:rsid w:val="00C53E51"/>
    <w:rsid w:val="00C540BB"/>
    <w:rsid w:val="00C5427E"/>
    <w:rsid w:val="00C549BF"/>
    <w:rsid w:val="00C56952"/>
    <w:rsid w:val="00C56E7C"/>
    <w:rsid w:val="00C56F21"/>
    <w:rsid w:val="00C57B5A"/>
    <w:rsid w:val="00C57E35"/>
    <w:rsid w:val="00C60057"/>
    <w:rsid w:val="00C6012A"/>
    <w:rsid w:val="00C609E7"/>
    <w:rsid w:val="00C61157"/>
    <w:rsid w:val="00C616AF"/>
    <w:rsid w:val="00C62E8C"/>
    <w:rsid w:val="00C63CBA"/>
    <w:rsid w:val="00C64013"/>
    <w:rsid w:val="00C64025"/>
    <w:rsid w:val="00C6404C"/>
    <w:rsid w:val="00C6404D"/>
    <w:rsid w:val="00C64546"/>
    <w:rsid w:val="00C649FD"/>
    <w:rsid w:val="00C65033"/>
    <w:rsid w:val="00C655FB"/>
    <w:rsid w:val="00C65C51"/>
    <w:rsid w:val="00C65CAD"/>
    <w:rsid w:val="00C67037"/>
    <w:rsid w:val="00C6720B"/>
    <w:rsid w:val="00C678F7"/>
    <w:rsid w:val="00C67F64"/>
    <w:rsid w:val="00C70D66"/>
    <w:rsid w:val="00C71210"/>
    <w:rsid w:val="00C717DC"/>
    <w:rsid w:val="00C71838"/>
    <w:rsid w:val="00C71F0D"/>
    <w:rsid w:val="00C72709"/>
    <w:rsid w:val="00C728DE"/>
    <w:rsid w:val="00C73BF8"/>
    <w:rsid w:val="00C73D85"/>
    <w:rsid w:val="00C73FC7"/>
    <w:rsid w:val="00C7406B"/>
    <w:rsid w:val="00C74141"/>
    <w:rsid w:val="00C74D7B"/>
    <w:rsid w:val="00C75104"/>
    <w:rsid w:val="00C76DBD"/>
    <w:rsid w:val="00C77247"/>
    <w:rsid w:val="00C773EA"/>
    <w:rsid w:val="00C77C31"/>
    <w:rsid w:val="00C81090"/>
    <w:rsid w:val="00C81170"/>
    <w:rsid w:val="00C81456"/>
    <w:rsid w:val="00C8180B"/>
    <w:rsid w:val="00C82327"/>
    <w:rsid w:val="00C840E8"/>
    <w:rsid w:val="00C847D8"/>
    <w:rsid w:val="00C847E7"/>
    <w:rsid w:val="00C84C69"/>
    <w:rsid w:val="00C854E4"/>
    <w:rsid w:val="00C85545"/>
    <w:rsid w:val="00C8580D"/>
    <w:rsid w:val="00C85B56"/>
    <w:rsid w:val="00C86752"/>
    <w:rsid w:val="00C86D0B"/>
    <w:rsid w:val="00C871C7"/>
    <w:rsid w:val="00C87D64"/>
    <w:rsid w:val="00C87FC8"/>
    <w:rsid w:val="00C906EA"/>
    <w:rsid w:val="00C9098B"/>
    <w:rsid w:val="00C90F84"/>
    <w:rsid w:val="00C91525"/>
    <w:rsid w:val="00C91BD0"/>
    <w:rsid w:val="00C91D7B"/>
    <w:rsid w:val="00C920DD"/>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4DA"/>
    <w:rsid w:val="00C97715"/>
    <w:rsid w:val="00CA0510"/>
    <w:rsid w:val="00CA0FB0"/>
    <w:rsid w:val="00CA11D5"/>
    <w:rsid w:val="00CA279C"/>
    <w:rsid w:val="00CA3F78"/>
    <w:rsid w:val="00CA44D2"/>
    <w:rsid w:val="00CA4E7E"/>
    <w:rsid w:val="00CA525A"/>
    <w:rsid w:val="00CA53FD"/>
    <w:rsid w:val="00CA5A25"/>
    <w:rsid w:val="00CA61DB"/>
    <w:rsid w:val="00CA6620"/>
    <w:rsid w:val="00CA6DC0"/>
    <w:rsid w:val="00CA6FF9"/>
    <w:rsid w:val="00CA76ED"/>
    <w:rsid w:val="00CB05DE"/>
    <w:rsid w:val="00CB0AC4"/>
    <w:rsid w:val="00CB15D3"/>
    <w:rsid w:val="00CB2006"/>
    <w:rsid w:val="00CB208C"/>
    <w:rsid w:val="00CB24F0"/>
    <w:rsid w:val="00CB29C1"/>
    <w:rsid w:val="00CB3357"/>
    <w:rsid w:val="00CB33DD"/>
    <w:rsid w:val="00CB36AF"/>
    <w:rsid w:val="00CB36D6"/>
    <w:rsid w:val="00CB38D6"/>
    <w:rsid w:val="00CB4079"/>
    <w:rsid w:val="00CB49C1"/>
    <w:rsid w:val="00CB4A05"/>
    <w:rsid w:val="00CB563F"/>
    <w:rsid w:val="00CB57CF"/>
    <w:rsid w:val="00CB5904"/>
    <w:rsid w:val="00CB5BC0"/>
    <w:rsid w:val="00CB6204"/>
    <w:rsid w:val="00CB6556"/>
    <w:rsid w:val="00CB6A41"/>
    <w:rsid w:val="00CB6C25"/>
    <w:rsid w:val="00CC06B1"/>
    <w:rsid w:val="00CC076B"/>
    <w:rsid w:val="00CC0F95"/>
    <w:rsid w:val="00CC1273"/>
    <w:rsid w:val="00CC308A"/>
    <w:rsid w:val="00CC30A3"/>
    <w:rsid w:val="00CC390A"/>
    <w:rsid w:val="00CC39FE"/>
    <w:rsid w:val="00CC3A4F"/>
    <w:rsid w:val="00CC4D97"/>
    <w:rsid w:val="00CC5BF2"/>
    <w:rsid w:val="00CC5E4B"/>
    <w:rsid w:val="00CC5E66"/>
    <w:rsid w:val="00CC5F87"/>
    <w:rsid w:val="00CD1295"/>
    <w:rsid w:val="00CD263C"/>
    <w:rsid w:val="00CD3244"/>
    <w:rsid w:val="00CD3643"/>
    <w:rsid w:val="00CD3E54"/>
    <w:rsid w:val="00CD4CBC"/>
    <w:rsid w:val="00CD511E"/>
    <w:rsid w:val="00CD558A"/>
    <w:rsid w:val="00CD5CA1"/>
    <w:rsid w:val="00CD6491"/>
    <w:rsid w:val="00CD66DE"/>
    <w:rsid w:val="00CD6E57"/>
    <w:rsid w:val="00CD73B4"/>
    <w:rsid w:val="00CD74F1"/>
    <w:rsid w:val="00CD7E0B"/>
    <w:rsid w:val="00CE010E"/>
    <w:rsid w:val="00CE08BD"/>
    <w:rsid w:val="00CE1192"/>
    <w:rsid w:val="00CE15CB"/>
    <w:rsid w:val="00CE18B2"/>
    <w:rsid w:val="00CE29A9"/>
    <w:rsid w:val="00CE3BBB"/>
    <w:rsid w:val="00CE45D7"/>
    <w:rsid w:val="00CE4A93"/>
    <w:rsid w:val="00CE4AD5"/>
    <w:rsid w:val="00CE505A"/>
    <w:rsid w:val="00CE5380"/>
    <w:rsid w:val="00CE5E8F"/>
    <w:rsid w:val="00CE6369"/>
    <w:rsid w:val="00CE63CD"/>
    <w:rsid w:val="00CE6A8C"/>
    <w:rsid w:val="00CE7C7A"/>
    <w:rsid w:val="00CF0863"/>
    <w:rsid w:val="00CF1B87"/>
    <w:rsid w:val="00CF2530"/>
    <w:rsid w:val="00CF2EA6"/>
    <w:rsid w:val="00CF32D8"/>
    <w:rsid w:val="00CF3374"/>
    <w:rsid w:val="00CF4394"/>
    <w:rsid w:val="00CF50ED"/>
    <w:rsid w:val="00CF687F"/>
    <w:rsid w:val="00CF68E5"/>
    <w:rsid w:val="00CF6EE7"/>
    <w:rsid w:val="00CF72F4"/>
    <w:rsid w:val="00CF7C2F"/>
    <w:rsid w:val="00D0095D"/>
    <w:rsid w:val="00D00F57"/>
    <w:rsid w:val="00D0121B"/>
    <w:rsid w:val="00D0182D"/>
    <w:rsid w:val="00D02032"/>
    <w:rsid w:val="00D03836"/>
    <w:rsid w:val="00D03E8A"/>
    <w:rsid w:val="00D03F37"/>
    <w:rsid w:val="00D04A32"/>
    <w:rsid w:val="00D04D62"/>
    <w:rsid w:val="00D04DB5"/>
    <w:rsid w:val="00D05C25"/>
    <w:rsid w:val="00D05D57"/>
    <w:rsid w:val="00D064D5"/>
    <w:rsid w:val="00D0655F"/>
    <w:rsid w:val="00D11000"/>
    <w:rsid w:val="00D110D4"/>
    <w:rsid w:val="00D112A1"/>
    <w:rsid w:val="00D120E9"/>
    <w:rsid w:val="00D128CB"/>
    <w:rsid w:val="00D14EA8"/>
    <w:rsid w:val="00D14EB5"/>
    <w:rsid w:val="00D1626B"/>
    <w:rsid w:val="00D1653A"/>
    <w:rsid w:val="00D16926"/>
    <w:rsid w:val="00D16F25"/>
    <w:rsid w:val="00D17151"/>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59CB"/>
    <w:rsid w:val="00D25F5B"/>
    <w:rsid w:val="00D26767"/>
    <w:rsid w:val="00D279C6"/>
    <w:rsid w:val="00D27F7A"/>
    <w:rsid w:val="00D30623"/>
    <w:rsid w:val="00D31243"/>
    <w:rsid w:val="00D31B4E"/>
    <w:rsid w:val="00D323FE"/>
    <w:rsid w:val="00D32EA8"/>
    <w:rsid w:val="00D33105"/>
    <w:rsid w:val="00D33859"/>
    <w:rsid w:val="00D34BDE"/>
    <w:rsid w:val="00D34F14"/>
    <w:rsid w:val="00D35A1A"/>
    <w:rsid w:val="00D37352"/>
    <w:rsid w:val="00D37606"/>
    <w:rsid w:val="00D377D7"/>
    <w:rsid w:val="00D37EDC"/>
    <w:rsid w:val="00D42111"/>
    <w:rsid w:val="00D43010"/>
    <w:rsid w:val="00D4329E"/>
    <w:rsid w:val="00D433DB"/>
    <w:rsid w:val="00D43979"/>
    <w:rsid w:val="00D43C5B"/>
    <w:rsid w:val="00D43FBC"/>
    <w:rsid w:val="00D44143"/>
    <w:rsid w:val="00D4468B"/>
    <w:rsid w:val="00D448A4"/>
    <w:rsid w:val="00D44CD0"/>
    <w:rsid w:val="00D45169"/>
    <w:rsid w:val="00D45335"/>
    <w:rsid w:val="00D456EC"/>
    <w:rsid w:val="00D457C3"/>
    <w:rsid w:val="00D45967"/>
    <w:rsid w:val="00D45E51"/>
    <w:rsid w:val="00D46CFD"/>
    <w:rsid w:val="00D46ECD"/>
    <w:rsid w:val="00D474BF"/>
    <w:rsid w:val="00D47C59"/>
    <w:rsid w:val="00D50732"/>
    <w:rsid w:val="00D51168"/>
    <w:rsid w:val="00D51795"/>
    <w:rsid w:val="00D520B3"/>
    <w:rsid w:val="00D526FD"/>
    <w:rsid w:val="00D52AD6"/>
    <w:rsid w:val="00D52F07"/>
    <w:rsid w:val="00D55400"/>
    <w:rsid w:val="00D556A7"/>
    <w:rsid w:val="00D55861"/>
    <w:rsid w:val="00D55D5E"/>
    <w:rsid w:val="00D5620A"/>
    <w:rsid w:val="00D56ECD"/>
    <w:rsid w:val="00D56FC8"/>
    <w:rsid w:val="00D578E2"/>
    <w:rsid w:val="00D610BD"/>
    <w:rsid w:val="00D6150F"/>
    <w:rsid w:val="00D631D4"/>
    <w:rsid w:val="00D633A7"/>
    <w:rsid w:val="00D63CD6"/>
    <w:rsid w:val="00D63E36"/>
    <w:rsid w:val="00D64262"/>
    <w:rsid w:val="00D64B2F"/>
    <w:rsid w:val="00D65EE0"/>
    <w:rsid w:val="00D65F23"/>
    <w:rsid w:val="00D6772E"/>
    <w:rsid w:val="00D67ECA"/>
    <w:rsid w:val="00D701C7"/>
    <w:rsid w:val="00D70312"/>
    <w:rsid w:val="00D70649"/>
    <w:rsid w:val="00D70AB8"/>
    <w:rsid w:val="00D70CF5"/>
    <w:rsid w:val="00D719AD"/>
    <w:rsid w:val="00D71B77"/>
    <w:rsid w:val="00D72441"/>
    <w:rsid w:val="00D72663"/>
    <w:rsid w:val="00D72734"/>
    <w:rsid w:val="00D72C06"/>
    <w:rsid w:val="00D735AF"/>
    <w:rsid w:val="00D76376"/>
    <w:rsid w:val="00D80ADB"/>
    <w:rsid w:val="00D81229"/>
    <w:rsid w:val="00D81C34"/>
    <w:rsid w:val="00D821DB"/>
    <w:rsid w:val="00D824D9"/>
    <w:rsid w:val="00D842BA"/>
    <w:rsid w:val="00D84313"/>
    <w:rsid w:val="00D8486B"/>
    <w:rsid w:val="00D849C4"/>
    <w:rsid w:val="00D84A17"/>
    <w:rsid w:val="00D84ACF"/>
    <w:rsid w:val="00D84BD0"/>
    <w:rsid w:val="00D84E71"/>
    <w:rsid w:val="00D84FF1"/>
    <w:rsid w:val="00D85804"/>
    <w:rsid w:val="00D85A69"/>
    <w:rsid w:val="00D85C73"/>
    <w:rsid w:val="00D85D5E"/>
    <w:rsid w:val="00D86113"/>
    <w:rsid w:val="00D86114"/>
    <w:rsid w:val="00D86230"/>
    <w:rsid w:val="00D866B2"/>
    <w:rsid w:val="00D869D7"/>
    <w:rsid w:val="00D86B68"/>
    <w:rsid w:val="00D87458"/>
    <w:rsid w:val="00D878CB"/>
    <w:rsid w:val="00D91C47"/>
    <w:rsid w:val="00D9332F"/>
    <w:rsid w:val="00D933D9"/>
    <w:rsid w:val="00D93C65"/>
    <w:rsid w:val="00D948DC"/>
    <w:rsid w:val="00D94C5E"/>
    <w:rsid w:val="00D94CA2"/>
    <w:rsid w:val="00D95974"/>
    <w:rsid w:val="00D95B5D"/>
    <w:rsid w:val="00D95F91"/>
    <w:rsid w:val="00D961CF"/>
    <w:rsid w:val="00D96600"/>
    <w:rsid w:val="00D96D6A"/>
    <w:rsid w:val="00D96F4A"/>
    <w:rsid w:val="00D97992"/>
    <w:rsid w:val="00D97BAF"/>
    <w:rsid w:val="00D97C63"/>
    <w:rsid w:val="00D97DAA"/>
    <w:rsid w:val="00DA0110"/>
    <w:rsid w:val="00DA06FF"/>
    <w:rsid w:val="00DA1776"/>
    <w:rsid w:val="00DA1B66"/>
    <w:rsid w:val="00DA1EF9"/>
    <w:rsid w:val="00DA2A3B"/>
    <w:rsid w:val="00DA316F"/>
    <w:rsid w:val="00DA3264"/>
    <w:rsid w:val="00DA3327"/>
    <w:rsid w:val="00DA4BCB"/>
    <w:rsid w:val="00DA4C90"/>
    <w:rsid w:val="00DA4EEC"/>
    <w:rsid w:val="00DA6040"/>
    <w:rsid w:val="00DA625C"/>
    <w:rsid w:val="00DA662B"/>
    <w:rsid w:val="00DA69FF"/>
    <w:rsid w:val="00DA6A16"/>
    <w:rsid w:val="00DA6BDC"/>
    <w:rsid w:val="00DA6CCD"/>
    <w:rsid w:val="00DA77EB"/>
    <w:rsid w:val="00DA7841"/>
    <w:rsid w:val="00DB0281"/>
    <w:rsid w:val="00DB136F"/>
    <w:rsid w:val="00DB13D1"/>
    <w:rsid w:val="00DB1ADB"/>
    <w:rsid w:val="00DB2101"/>
    <w:rsid w:val="00DB25C3"/>
    <w:rsid w:val="00DB3099"/>
    <w:rsid w:val="00DB3CFF"/>
    <w:rsid w:val="00DB4ADF"/>
    <w:rsid w:val="00DB4B0B"/>
    <w:rsid w:val="00DB4F58"/>
    <w:rsid w:val="00DB507C"/>
    <w:rsid w:val="00DB526D"/>
    <w:rsid w:val="00DB52B0"/>
    <w:rsid w:val="00DB5884"/>
    <w:rsid w:val="00DB58D3"/>
    <w:rsid w:val="00DB59CA"/>
    <w:rsid w:val="00DB5CD8"/>
    <w:rsid w:val="00DB5FA8"/>
    <w:rsid w:val="00DB6E19"/>
    <w:rsid w:val="00DB74AF"/>
    <w:rsid w:val="00DC05D1"/>
    <w:rsid w:val="00DC0C01"/>
    <w:rsid w:val="00DC10C2"/>
    <w:rsid w:val="00DC1491"/>
    <w:rsid w:val="00DC1A53"/>
    <w:rsid w:val="00DC1DB4"/>
    <w:rsid w:val="00DC247C"/>
    <w:rsid w:val="00DC26B5"/>
    <w:rsid w:val="00DC2890"/>
    <w:rsid w:val="00DC2B68"/>
    <w:rsid w:val="00DC2E56"/>
    <w:rsid w:val="00DC32B4"/>
    <w:rsid w:val="00DC3DF6"/>
    <w:rsid w:val="00DC44B8"/>
    <w:rsid w:val="00DC46C3"/>
    <w:rsid w:val="00DC49B5"/>
    <w:rsid w:val="00DC57B3"/>
    <w:rsid w:val="00DC62AA"/>
    <w:rsid w:val="00DC6B2B"/>
    <w:rsid w:val="00DC7A10"/>
    <w:rsid w:val="00DD032D"/>
    <w:rsid w:val="00DD049E"/>
    <w:rsid w:val="00DD06FC"/>
    <w:rsid w:val="00DD093F"/>
    <w:rsid w:val="00DD0A7B"/>
    <w:rsid w:val="00DD0BC8"/>
    <w:rsid w:val="00DD16A0"/>
    <w:rsid w:val="00DD1EF0"/>
    <w:rsid w:val="00DD2172"/>
    <w:rsid w:val="00DD22B9"/>
    <w:rsid w:val="00DD2951"/>
    <w:rsid w:val="00DD29E5"/>
    <w:rsid w:val="00DD2DEB"/>
    <w:rsid w:val="00DD3396"/>
    <w:rsid w:val="00DD34C0"/>
    <w:rsid w:val="00DD3E22"/>
    <w:rsid w:val="00DD4B76"/>
    <w:rsid w:val="00DD508D"/>
    <w:rsid w:val="00DD5DA3"/>
    <w:rsid w:val="00DD6864"/>
    <w:rsid w:val="00DD7953"/>
    <w:rsid w:val="00DD7974"/>
    <w:rsid w:val="00DD79B6"/>
    <w:rsid w:val="00DD7F9F"/>
    <w:rsid w:val="00DE0AF4"/>
    <w:rsid w:val="00DE0E82"/>
    <w:rsid w:val="00DE191F"/>
    <w:rsid w:val="00DE24C6"/>
    <w:rsid w:val="00DE2C76"/>
    <w:rsid w:val="00DE2CB4"/>
    <w:rsid w:val="00DE2F31"/>
    <w:rsid w:val="00DE35D8"/>
    <w:rsid w:val="00DE3CA7"/>
    <w:rsid w:val="00DE4429"/>
    <w:rsid w:val="00DE4C12"/>
    <w:rsid w:val="00DE4E9E"/>
    <w:rsid w:val="00DE5843"/>
    <w:rsid w:val="00DE65E4"/>
    <w:rsid w:val="00DE7039"/>
    <w:rsid w:val="00DE7656"/>
    <w:rsid w:val="00DF077D"/>
    <w:rsid w:val="00DF115E"/>
    <w:rsid w:val="00DF144A"/>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22E"/>
    <w:rsid w:val="00E0633D"/>
    <w:rsid w:val="00E0684E"/>
    <w:rsid w:val="00E0705F"/>
    <w:rsid w:val="00E106CC"/>
    <w:rsid w:val="00E10D02"/>
    <w:rsid w:val="00E1177E"/>
    <w:rsid w:val="00E11937"/>
    <w:rsid w:val="00E11B48"/>
    <w:rsid w:val="00E12269"/>
    <w:rsid w:val="00E124DB"/>
    <w:rsid w:val="00E13278"/>
    <w:rsid w:val="00E1385D"/>
    <w:rsid w:val="00E13F9F"/>
    <w:rsid w:val="00E14570"/>
    <w:rsid w:val="00E15654"/>
    <w:rsid w:val="00E15860"/>
    <w:rsid w:val="00E15C15"/>
    <w:rsid w:val="00E15D41"/>
    <w:rsid w:val="00E16006"/>
    <w:rsid w:val="00E16546"/>
    <w:rsid w:val="00E17A05"/>
    <w:rsid w:val="00E200A3"/>
    <w:rsid w:val="00E2010B"/>
    <w:rsid w:val="00E20CAA"/>
    <w:rsid w:val="00E20CB9"/>
    <w:rsid w:val="00E20E2A"/>
    <w:rsid w:val="00E21235"/>
    <w:rsid w:val="00E21271"/>
    <w:rsid w:val="00E217F6"/>
    <w:rsid w:val="00E21D0E"/>
    <w:rsid w:val="00E21F78"/>
    <w:rsid w:val="00E22AE1"/>
    <w:rsid w:val="00E23B56"/>
    <w:rsid w:val="00E23B91"/>
    <w:rsid w:val="00E23C3E"/>
    <w:rsid w:val="00E24253"/>
    <w:rsid w:val="00E243C2"/>
    <w:rsid w:val="00E24BEC"/>
    <w:rsid w:val="00E24FCD"/>
    <w:rsid w:val="00E2596A"/>
    <w:rsid w:val="00E25AD8"/>
    <w:rsid w:val="00E25CD6"/>
    <w:rsid w:val="00E26E05"/>
    <w:rsid w:val="00E27531"/>
    <w:rsid w:val="00E276AD"/>
    <w:rsid w:val="00E277B3"/>
    <w:rsid w:val="00E27B2B"/>
    <w:rsid w:val="00E27C88"/>
    <w:rsid w:val="00E27D44"/>
    <w:rsid w:val="00E3038C"/>
    <w:rsid w:val="00E3050A"/>
    <w:rsid w:val="00E309B4"/>
    <w:rsid w:val="00E30C68"/>
    <w:rsid w:val="00E31662"/>
    <w:rsid w:val="00E3183F"/>
    <w:rsid w:val="00E31BB0"/>
    <w:rsid w:val="00E32A65"/>
    <w:rsid w:val="00E32CFA"/>
    <w:rsid w:val="00E32E5D"/>
    <w:rsid w:val="00E33120"/>
    <w:rsid w:val="00E33AA0"/>
    <w:rsid w:val="00E34984"/>
    <w:rsid w:val="00E349AF"/>
    <w:rsid w:val="00E34B8A"/>
    <w:rsid w:val="00E34D61"/>
    <w:rsid w:val="00E34E1D"/>
    <w:rsid w:val="00E3517B"/>
    <w:rsid w:val="00E352D2"/>
    <w:rsid w:val="00E356B9"/>
    <w:rsid w:val="00E37071"/>
    <w:rsid w:val="00E3733E"/>
    <w:rsid w:val="00E3738A"/>
    <w:rsid w:val="00E37AA6"/>
    <w:rsid w:val="00E37F7E"/>
    <w:rsid w:val="00E406CE"/>
    <w:rsid w:val="00E40B7E"/>
    <w:rsid w:val="00E411A1"/>
    <w:rsid w:val="00E41326"/>
    <w:rsid w:val="00E414DA"/>
    <w:rsid w:val="00E41B8D"/>
    <w:rsid w:val="00E41DBA"/>
    <w:rsid w:val="00E438D7"/>
    <w:rsid w:val="00E439DA"/>
    <w:rsid w:val="00E43D02"/>
    <w:rsid w:val="00E43D53"/>
    <w:rsid w:val="00E44A04"/>
    <w:rsid w:val="00E452BE"/>
    <w:rsid w:val="00E45419"/>
    <w:rsid w:val="00E46A14"/>
    <w:rsid w:val="00E46BB6"/>
    <w:rsid w:val="00E47677"/>
    <w:rsid w:val="00E50AC3"/>
    <w:rsid w:val="00E511DC"/>
    <w:rsid w:val="00E51A03"/>
    <w:rsid w:val="00E51D73"/>
    <w:rsid w:val="00E52480"/>
    <w:rsid w:val="00E52659"/>
    <w:rsid w:val="00E531A6"/>
    <w:rsid w:val="00E538A4"/>
    <w:rsid w:val="00E54BDD"/>
    <w:rsid w:val="00E54D0B"/>
    <w:rsid w:val="00E551AA"/>
    <w:rsid w:val="00E55BD7"/>
    <w:rsid w:val="00E55D1E"/>
    <w:rsid w:val="00E55FD8"/>
    <w:rsid w:val="00E5656F"/>
    <w:rsid w:val="00E5682F"/>
    <w:rsid w:val="00E56841"/>
    <w:rsid w:val="00E57AE7"/>
    <w:rsid w:val="00E60D58"/>
    <w:rsid w:val="00E612E4"/>
    <w:rsid w:val="00E619FD"/>
    <w:rsid w:val="00E61EA5"/>
    <w:rsid w:val="00E61EC0"/>
    <w:rsid w:val="00E61F33"/>
    <w:rsid w:val="00E6312C"/>
    <w:rsid w:val="00E63B50"/>
    <w:rsid w:val="00E645B3"/>
    <w:rsid w:val="00E648DA"/>
    <w:rsid w:val="00E6492B"/>
    <w:rsid w:val="00E66902"/>
    <w:rsid w:val="00E66C33"/>
    <w:rsid w:val="00E67CBA"/>
    <w:rsid w:val="00E707A0"/>
    <w:rsid w:val="00E70BA9"/>
    <w:rsid w:val="00E70EB6"/>
    <w:rsid w:val="00E7144D"/>
    <w:rsid w:val="00E71652"/>
    <w:rsid w:val="00E71C3A"/>
    <w:rsid w:val="00E725A8"/>
    <w:rsid w:val="00E73715"/>
    <w:rsid w:val="00E73C11"/>
    <w:rsid w:val="00E73ECE"/>
    <w:rsid w:val="00E7400F"/>
    <w:rsid w:val="00E747C3"/>
    <w:rsid w:val="00E7527E"/>
    <w:rsid w:val="00E753BB"/>
    <w:rsid w:val="00E75C49"/>
    <w:rsid w:val="00E76295"/>
    <w:rsid w:val="00E7644B"/>
    <w:rsid w:val="00E76537"/>
    <w:rsid w:val="00E7691E"/>
    <w:rsid w:val="00E76CA8"/>
    <w:rsid w:val="00E77610"/>
    <w:rsid w:val="00E80968"/>
    <w:rsid w:val="00E815E2"/>
    <w:rsid w:val="00E82562"/>
    <w:rsid w:val="00E82F5B"/>
    <w:rsid w:val="00E838DE"/>
    <w:rsid w:val="00E83A9B"/>
    <w:rsid w:val="00E83EC8"/>
    <w:rsid w:val="00E840A1"/>
    <w:rsid w:val="00E841C7"/>
    <w:rsid w:val="00E8429B"/>
    <w:rsid w:val="00E84997"/>
    <w:rsid w:val="00E84B4C"/>
    <w:rsid w:val="00E84C4D"/>
    <w:rsid w:val="00E856D1"/>
    <w:rsid w:val="00E86088"/>
    <w:rsid w:val="00E8635E"/>
    <w:rsid w:val="00E864C6"/>
    <w:rsid w:val="00E86E8B"/>
    <w:rsid w:val="00E86E90"/>
    <w:rsid w:val="00E872D6"/>
    <w:rsid w:val="00E87378"/>
    <w:rsid w:val="00E87C1E"/>
    <w:rsid w:val="00E90CA6"/>
    <w:rsid w:val="00E91492"/>
    <w:rsid w:val="00E914C4"/>
    <w:rsid w:val="00E91FD3"/>
    <w:rsid w:val="00E92831"/>
    <w:rsid w:val="00E92DBB"/>
    <w:rsid w:val="00E9364A"/>
    <w:rsid w:val="00E936EE"/>
    <w:rsid w:val="00E951D5"/>
    <w:rsid w:val="00E95663"/>
    <w:rsid w:val="00E9573A"/>
    <w:rsid w:val="00E95BBB"/>
    <w:rsid w:val="00E95FA5"/>
    <w:rsid w:val="00E96B20"/>
    <w:rsid w:val="00E9742A"/>
    <w:rsid w:val="00E97B4B"/>
    <w:rsid w:val="00E97E51"/>
    <w:rsid w:val="00EA08EB"/>
    <w:rsid w:val="00EA0D97"/>
    <w:rsid w:val="00EA12E7"/>
    <w:rsid w:val="00EA1B50"/>
    <w:rsid w:val="00EA2992"/>
    <w:rsid w:val="00EA2DB9"/>
    <w:rsid w:val="00EA4024"/>
    <w:rsid w:val="00EA61DD"/>
    <w:rsid w:val="00EA689E"/>
    <w:rsid w:val="00EA6DA3"/>
    <w:rsid w:val="00EA736B"/>
    <w:rsid w:val="00EA7B6B"/>
    <w:rsid w:val="00EA7C53"/>
    <w:rsid w:val="00EB08B2"/>
    <w:rsid w:val="00EB0F53"/>
    <w:rsid w:val="00EB159B"/>
    <w:rsid w:val="00EB1B1E"/>
    <w:rsid w:val="00EB1FA5"/>
    <w:rsid w:val="00EB39E9"/>
    <w:rsid w:val="00EB4159"/>
    <w:rsid w:val="00EB4622"/>
    <w:rsid w:val="00EB54D2"/>
    <w:rsid w:val="00EB5EC3"/>
    <w:rsid w:val="00EB61D5"/>
    <w:rsid w:val="00EB65A1"/>
    <w:rsid w:val="00EB6CCD"/>
    <w:rsid w:val="00EB6F44"/>
    <w:rsid w:val="00EC00F8"/>
    <w:rsid w:val="00EC1033"/>
    <w:rsid w:val="00EC10EA"/>
    <w:rsid w:val="00EC1FC4"/>
    <w:rsid w:val="00EC4391"/>
    <w:rsid w:val="00EC4920"/>
    <w:rsid w:val="00EC4BE2"/>
    <w:rsid w:val="00EC4C47"/>
    <w:rsid w:val="00EC4F81"/>
    <w:rsid w:val="00EC500B"/>
    <w:rsid w:val="00EC5644"/>
    <w:rsid w:val="00EC588E"/>
    <w:rsid w:val="00EC5A18"/>
    <w:rsid w:val="00EC6790"/>
    <w:rsid w:val="00EC742A"/>
    <w:rsid w:val="00EC7450"/>
    <w:rsid w:val="00EC74F1"/>
    <w:rsid w:val="00EC7EAE"/>
    <w:rsid w:val="00ED0235"/>
    <w:rsid w:val="00ED044C"/>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D7E40"/>
    <w:rsid w:val="00EE01F7"/>
    <w:rsid w:val="00EE07EA"/>
    <w:rsid w:val="00EE0912"/>
    <w:rsid w:val="00EE1211"/>
    <w:rsid w:val="00EE145C"/>
    <w:rsid w:val="00EE1635"/>
    <w:rsid w:val="00EE19D5"/>
    <w:rsid w:val="00EE26E7"/>
    <w:rsid w:val="00EE28B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EF791A"/>
    <w:rsid w:val="00F000B3"/>
    <w:rsid w:val="00F0075C"/>
    <w:rsid w:val="00F00CB6"/>
    <w:rsid w:val="00F01138"/>
    <w:rsid w:val="00F02841"/>
    <w:rsid w:val="00F029BF"/>
    <w:rsid w:val="00F02E59"/>
    <w:rsid w:val="00F033B4"/>
    <w:rsid w:val="00F03B47"/>
    <w:rsid w:val="00F03EF3"/>
    <w:rsid w:val="00F04D47"/>
    <w:rsid w:val="00F05442"/>
    <w:rsid w:val="00F05BC3"/>
    <w:rsid w:val="00F06712"/>
    <w:rsid w:val="00F06E48"/>
    <w:rsid w:val="00F074BA"/>
    <w:rsid w:val="00F07A93"/>
    <w:rsid w:val="00F07BDF"/>
    <w:rsid w:val="00F07DC9"/>
    <w:rsid w:val="00F1016F"/>
    <w:rsid w:val="00F106F8"/>
    <w:rsid w:val="00F10739"/>
    <w:rsid w:val="00F10A88"/>
    <w:rsid w:val="00F111CD"/>
    <w:rsid w:val="00F1162A"/>
    <w:rsid w:val="00F12041"/>
    <w:rsid w:val="00F1257D"/>
    <w:rsid w:val="00F12971"/>
    <w:rsid w:val="00F14265"/>
    <w:rsid w:val="00F1430E"/>
    <w:rsid w:val="00F1516D"/>
    <w:rsid w:val="00F156DC"/>
    <w:rsid w:val="00F15F8C"/>
    <w:rsid w:val="00F162F9"/>
    <w:rsid w:val="00F16F8F"/>
    <w:rsid w:val="00F17B46"/>
    <w:rsid w:val="00F17F10"/>
    <w:rsid w:val="00F21B35"/>
    <w:rsid w:val="00F21D37"/>
    <w:rsid w:val="00F21D38"/>
    <w:rsid w:val="00F21D50"/>
    <w:rsid w:val="00F22732"/>
    <w:rsid w:val="00F232B7"/>
    <w:rsid w:val="00F2388E"/>
    <w:rsid w:val="00F239CB"/>
    <w:rsid w:val="00F23FC9"/>
    <w:rsid w:val="00F2545D"/>
    <w:rsid w:val="00F25566"/>
    <w:rsid w:val="00F265C2"/>
    <w:rsid w:val="00F265EB"/>
    <w:rsid w:val="00F26991"/>
    <w:rsid w:val="00F26A9A"/>
    <w:rsid w:val="00F26DA3"/>
    <w:rsid w:val="00F26ECD"/>
    <w:rsid w:val="00F27464"/>
    <w:rsid w:val="00F27596"/>
    <w:rsid w:val="00F27915"/>
    <w:rsid w:val="00F27BB3"/>
    <w:rsid w:val="00F27F9B"/>
    <w:rsid w:val="00F30200"/>
    <w:rsid w:val="00F30209"/>
    <w:rsid w:val="00F30986"/>
    <w:rsid w:val="00F345A3"/>
    <w:rsid w:val="00F34FE9"/>
    <w:rsid w:val="00F35B20"/>
    <w:rsid w:val="00F367CE"/>
    <w:rsid w:val="00F36F7C"/>
    <w:rsid w:val="00F3723F"/>
    <w:rsid w:val="00F4078E"/>
    <w:rsid w:val="00F40832"/>
    <w:rsid w:val="00F4143F"/>
    <w:rsid w:val="00F415B3"/>
    <w:rsid w:val="00F41D2C"/>
    <w:rsid w:val="00F42417"/>
    <w:rsid w:val="00F43294"/>
    <w:rsid w:val="00F44919"/>
    <w:rsid w:val="00F45118"/>
    <w:rsid w:val="00F45799"/>
    <w:rsid w:val="00F4772A"/>
    <w:rsid w:val="00F478FD"/>
    <w:rsid w:val="00F51782"/>
    <w:rsid w:val="00F51BDC"/>
    <w:rsid w:val="00F523FD"/>
    <w:rsid w:val="00F52607"/>
    <w:rsid w:val="00F52A6E"/>
    <w:rsid w:val="00F5353D"/>
    <w:rsid w:val="00F5451D"/>
    <w:rsid w:val="00F548E8"/>
    <w:rsid w:val="00F550D7"/>
    <w:rsid w:val="00F55152"/>
    <w:rsid w:val="00F551C3"/>
    <w:rsid w:val="00F55697"/>
    <w:rsid w:val="00F556DD"/>
    <w:rsid w:val="00F55950"/>
    <w:rsid w:val="00F55C39"/>
    <w:rsid w:val="00F55D0C"/>
    <w:rsid w:val="00F55D44"/>
    <w:rsid w:val="00F56063"/>
    <w:rsid w:val="00F5688D"/>
    <w:rsid w:val="00F57A3A"/>
    <w:rsid w:val="00F600C1"/>
    <w:rsid w:val="00F618D5"/>
    <w:rsid w:val="00F6195C"/>
    <w:rsid w:val="00F61E66"/>
    <w:rsid w:val="00F623A3"/>
    <w:rsid w:val="00F63D03"/>
    <w:rsid w:val="00F64DF2"/>
    <w:rsid w:val="00F65310"/>
    <w:rsid w:val="00F65675"/>
    <w:rsid w:val="00F659CA"/>
    <w:rsid w:val="00F672A0"/>
    <w:rsid w:val="00F67AA5"/>
    <w:rsid w:val="00F67BC0"/>
    <w:rsid w:val="00F70158"/>
    <w:rsid w:val="00F70321"/>
    <w:rsid w:val="00F71135"/>
    <w:rsid w:val="00F71E3A"/>
    <w:rsid w:val="00F71F08"/>
    <w:rsid w:val="00F7216E"/>
    <w:rsid w:val="00F72FDF"/>
    <w:rsid w:val="00F740FC"/>
    <w:rsid w:val="00F74319"/>
    <w:rsid w:val="00F747D9"/>
    <w:rsid w:val="00F747E9"/>
    <w:rsid w:val="00F74EBC"/>
    <w:rsid w:val="00F7553B"/>
    <w:rsid w:val="00F75576"/>
    <w:rsid w:val="00F75E9E"/>
    <w:rsid w:val="00F75F10"/>
    <w:rsid w:val="00F765D4"/>
    <w:rsid w:val="00F76A26"/>
    <w:rsid w:val="00F8001F"/>
    <w:rsid w:val="00F80657"/>
    <w:rsid w:val="00F8094B"/>
    <w:rsid w:val="00F80BC2"/>
    <w:rsid w:val="00F80CA6"/>
    <w:rsid w:val="00F8104A"/>
    <w:rsid w:val="00F814D0"/>
    <w:rsid w:val="00F81E2F"/>
    <w:rsid w:val="00F8294E"/>
    <w:rsid w:val="00F82E8F"/>
    <w:rsid w:val="00F833B3"/>
    <w:rsid w:val="00F83F72"/>
    <w:rsid w:val="00F84078"/>
    <w:rsid w:val="00F84726"/>
    <w:rsid w:val="00F84CF6"/>
    <w:rsid w:val="00F84DF1"/>
    <w:rsid w:val="00F853E1"/>
    <w:rsid w:val="00F85F89"/>
    <w:rsid w:val="00F87515"/>
    <w:rsid w:val="00F87712"/>
    <w:rsid w:val="00F87A12"/>
    <w:rsid w:val="00F90275"/>
    <w:rsid w:val="00F90500"/>
    <w:rsid w:val="00F90553"/>
    <w:rsid w:val="00F91989"/>
    <w:rsid w:val="00F91ED4"/>
    <w:rsid w:val="00F92F63"/>
    <w:rsid w:val="00F93893"/>
    <w:rsid w:val="00F93A91"/>
    <w:rsid w:val="00F93D4F"/>
    <w:rsid w:val="00F93D78"/>
    <w:rsid w:val="00F93F3E"/>
    <w:rsid w:val="00F943DC"/>
    <w:rsid w:val="00F94CDE"/>
    <w:rsid w:val="00F95E3A"/>
    <w:rsid w:val="00F967E4"/>
    <w:rsid w:val="00F975D4"/>
    <w:rsid w:val="00F97A3A"/>
    <w:rsid w:val="00F97CD6"/>
    <w:rsid w:val="00F97E5F"/>
    <w:rsid w:val="00FA02DE"/>
    <w:rsid w:val="00FA05AA"/>
    <w:rsid w:val="00FA101E"/>
    <w:rsid w:val="00FA154F"/>
    <w:rsid w:val="00FA1B90"/>
    <w:rsid w:val="00FA1D17"/>
    <w:rsid w:val="00FA2771"/>
    <w:rsid w:val="00FA2B85"/>
    <w:rsid w:val="00FA2F3D"/>
    <w:rsid w:val="00FA3577"/>
    <w:rsid w:val="00FA37A6"/>
    <w:rsid w:val="00FA3D06"/>
    <w:rsid w:val="00FA4FC4"/>
    <w:rsid w:val="00FA509D"/>
    <w:rsid w:val="00FA569C"/>
    <w:rsid w:val="00FA5999"/>
    <w:rsid w:val="00FA5F2C"/>
    <w:rsid w:val="00FA6607"/>
    <w:rsid w:val="00FA72A6"/>
    <w:rsid w:val="00FA76FB"/>
    <w:rsid w:val="00FA7A17"/>
    <w:rsid w:val="00FB03EE"/>
    <w:rsid w:val="00FB0BC0"/>
    <w:rsid w:val="00FB0F57"/>
    <w:rsid w:val="00FB0FED"/>
    <w:rsid w:val="00FB29E6"/>
    <w:rsid w:val="00FB3342"/>
    <w:rsid w:val="00FB3562"/>
    <w:rsid w:val="00FB36CA"/>
    <w:rsid w:val="00FB451B"/>
    <w:rsid w:val="00FB4539"/>
    <w:rsid w:val="00FB481B"/>
    <w:rsid w:val="00FB486D"/>
    <w:rsid w:val="00FB4BA9"/>
    <w:rsid w:val="00FB4E1A"/>
    <w:rsid w:val="00FB54D8"/>
    <w:rsid w:val="00FB67B6"/>
    <w:rsid w:val="00FB6A42"/>
    <w:rsid w:val="00FB6F60"/>
    <w:rsid w:val="00FB7842"/>
    <w:rsid w:val="00FB7C56"/>
    <w:rsid w:val="00FB7F26"/>
    <w:rsid w:val="00FC0918"/>
    <w:rsid w:val="00FC27BF"/>
    <w:rsid w:val="00FC2953"/>
    <w:rsid w:val="00FC2EB6"/>
    <w:rsid w:val="00FC33BA"/>
    <w:rsid w:val="00FC340D"/>
    <w:rsid w:val="00FC3995"/>
    <w:rsid w:val="00FC399F"/>
    <w:rsid w:val="00FC3F84"/>
    <w:rsid w:val="00FC405E"/>
    <w:rsid w:val="00FC423B"/>
    <w:rsid w:val="00FC4DAF"/>
    <w:rsid w:val="00FC541D"/>
    <w:rsid w:val="00FC5499"/>
    <w:rsid w:val="00FC5B77"/>
    <w:rsid w:val="00FC636C"/>
    <w:rsid w:val="00FC69D0"/>
    <w:rsid w:val="00FC7262"/>
    <w:rsid w:val="00FC743A"/>
    <w:rsid w:val="00FC7832"/>
    <w:rsid w:val="00FD06D2"/>
    <w:rsid w:val="00FD0F0E"/>
    <w:rsid w:val="00FD12EE"/>
    <w:rsid w:val="00FD1A25"/>
    <w:rsid w:val="00FD1CAD"/>
    <w:rsid w:val="00FD2F8E"/>
    <w:rsid w:val="00FD3209"/>
    <w:rsid w:val="00FD49C2"/>
    <w:rsid w:val="00FD4B34"/>
    <w:rsid w:val="00FD4D8C"/>
    <w:rsid w:val="00FD5551"/>
    <w:rsid w:val="00FD6098"/>
    <w:rsid w:val="00FD62C8"/>
    <w:rsid w:val="00FD6FC0"/>
    <w:rsid w:val="00FD7F19"/>
    <w:rsid w:val="00FE05AE"/>
    <w:rsid w:val="00FE0797"/>
    <w:rsid w:val="00FE0A2E"/>
    <w:rsid w:val="00FE0CFC"/>
    <w:rsid w:val="00FE0F63"/>
    <w:rsid w:val="00FE113F"/>
    <w:rsid w:val="00FE363A"/>
    <w:rsid w:val="00FE3CBA"/>
    <w:rsid w:val="00FE3EF0"/>
    <w:rsid w:val="00FE473A"/>
    <w:rsid w:val="00FE54B5"/>
    <w:rsid w:val="00FE6393"/>
    <w:rsid w:val="00FE6841"/>
    <w:rsid w:val="00FE7758"/>
    <w:rsid w:val="00FF058E"/>
    <w:rsid w:val="00FF083C"/>
    <w:rsid w:val="00FF08D8"/>
    <w:rsid w:val="00FF0FBF"/>
    <w:rsid w:val="00FF10A4"/>
    <w:rsid w:val="00FF189B"/>
    <w:rsid w:val="00FF3167"/>
    <w:rsid w:val="00FF320E"/>
    <w:rsid w:val="00FF33FE"/>
    <w:rsid w:val="00FF3CF8"/>
    <w:rsid w:val="00FF4531"/>
    <w:rsid w:val="00FF4ABC"/>
    <w:rsid w:val="00FF4CC3"/>
    <w:rsid w:val="00FF513B"/>
    <w:rsid w:val="00FF54EE"/>
    <w:rsid w:val="00FF57BC"/>
    <w:rsid w:val="00FF588D"/>
    <w:rsid w:val="00FF6A42"/>
    <w:rsid w:val="00FF753C"/>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7B6F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F550D7"/>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6340FD"/>
    <w:pPr>
      <w:numPr>
        <w:numId w:val="1"/>
      </w:numPr>
      <w:spacing w:before="240" w:after="240"/>
      <w:ind w:left="431" w:hanging="431"/>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6340FD"/>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F550D7"/>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6340FD"/>
    <w:pPr>
      <w:numPr>
        <w:numId w:val="1"/>
      </w:numPr>
      <w:spacing w:before="240" w:after="240"/>
      <w:ind w:left="431" w:hanging="431"/>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6340FD"/>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g"/><Relationship Id="rId39" Type="http://schemas.openxmlformats.org/officeDocument/2006/relationships/image" Target="media/image17.JPG"/><Relationship Id="rId21" Type="http://schemas.openxmlformats.org/officeDocument/2006/relationships/image" Target="media/image2.emf"/><Relationship Id="rId34" Type="http://schemas.openxmlformats.org/officeDocument/2006/relationships/image" Target="media/image12.JPG"/><Relationship Id="rId42" Type="http://schemas.openxmlformats.org/officeDocument/2006/relationships/image" Target="media/image20.JPG"/><Relationship Id="rId47" Type="http://schemas.openxmlformats.org/officeDocument/2006/relationships/hyperlink" Target="http://www.confinor.com" TargetMode="External"/><Relationship Id="rId50" Type="http://schemas.openxmlformats.org/officeDocument/2006/relationships/image" Target="media/image27.jpg"/><Relationship Id="rId55" Type="http://schemas.openxmlformats.org/officeDocument/2006/relationships/image" Target="media/image32.jpg"/><Relationship Id="rId63" Type="http://schemas.openxmlformats.org/officeDocument/2006/relationships/fontTable" Target="fontTable.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7.jpg"/><Relationship Id="rId41" Type="http://schemas.openxmlformats.org/officeDocument/2006/relationships/image" Target="media/image19.JPG"/><Relationship Id="rId54" Type="http://schemas.openxmlformats.org/officeDocument/2006/relationships/image" Target="media/image31.JPG"/><Relationship Id="rId62" Type="http://schemas.openxmlformats.org/officeDocument/2006/relationships/image" Target="media/image39.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10.JPG"/><Relationship Id="rId37" Type="http://schemas.openxmlformats.org/officeDocument/2006/relationships/image" Target="media/image15.JPG"/><Relationship Id="rId40" Type="http://schemas.openxmlformats.org/officeDocument/2006/relationships/image" Target="media/image18.JPG"/><Relationship Id="rId45" Type="http://schemas.openxmlformats.org/officeDocument/2006/relationships/image" Target="media/image23.JPG"/><Relationship Id="rId53" Type="http://schemas.openxmlformats.org/officeDocument/2006/relationships/image" Target="media/image30.JPG"/><Relationship Id="rId58" Type="http://schemas.openxmlformats.org/officeDocument/2006/relationships/image" Target="media/image35.jpg"/><Relationship Id="rId66" Type="http://schemas.microsoft.com/office/2011/relationships/people" Target="people.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png"/><Relationship Id="rId36" Type="http://schemas.openxmlformats.org/officeDocument/2006/relationships/image" Target="media/image14.JPG"/><Relationship Id="rId49" Type="http://schemas.openxmlformats.org/officeDocument/2006/relationships/image" Target="media/image26.JPG"/><Relationship Id="rId57" Type="http://schemas.openxmlformats.org/officeDocument/2006/relationships/image" Target="media/image34.jpg"/><Relationship Id="rId61" Type="http://schemas.openxmlformats.org/officeDocument/2006/relationships/image" Target="media/image38.JP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9.jpg"/><Relationship Id="rId44" Type="http://schemas.openxmlformats.org/officeDocument/2006/relationships/image" Target="media/image22.JPG"/><Relationship Id="rId52" Type="http://schemas.openxmlformats.org/officeDocument/2006/relationships/image" Target="media/image29.JPG"/><Relationship Id="rId60" Type="http://schemas.openxmlformats.org/officeDocument/2006/relationships/image" Target="media/image37.JPG"/><Relationship Id="rId65"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jpg"/><Relationship Id="rId30" Type="http://schemas.openxmlformats.org/officeDocument/2006/relationships/image" Target="media/image8.jpg"/><Relationship Id="rId35" Type="http://schemas.openxmlformats.org/officeDocument/2006/relationships/image" Target="media/image13.JPG"/><Relationship Id="rId43" Type="http://schemas.openxmlformats.org/officeDocument/2006/relationships/image" Target="media/image21.JPG"/><Relationship Id="rId48" Type="http://schemas.openxmlformats.org/officeDocument/2006/relationships/image" Target="media/image25.JPG"/><Relationship Id="rId56" Type="http://schemas.openxmlformats.org/officeDocument/2006/relationships/image" Target="media/image33.jpg"/><Relationship Id="rId64"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image" Target="media/image28.JP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1.JPG"/><Relationship Id="rId38" Type="http://schemas.openxmlformats.org/officeDocument/2006/relationships/image" Target="media/image16.JPG"/><Relationship Id="rId46" Type="http://schemas.openxmlformats.org/officeDocument/2006/relationships/image" Target="media/image24.jpg"/><Relationship Id="rId59" Type="http://schemas.openxmlformats.org/officeDocument/2006/relationships/image" Target="media/image36.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RoXEpa4JTSp0D7u+uTLW2mWKBXw=</DigestValue>
    </Reference>
    <Reference URI="#idOfficeObject" Type="http://www.w3.org/2000/09/xmldsig#Object">
      <DigestMethod Algorithm="http://www.w3.org/2000/09/xmldsig#sha1"/>
      <DigestValue>HqLvCK2dpoqAM+/nl3xXF1+cuLI=</DigestValue>
    </Reference>
    <Reference URI="#idSignedProperties" Type="http://uri.etsi.org/01903#SignedProperties">
      <Transforms>
        <Transform Algorithm="http://www.w3.org/TR/2001/REC-xml-c14n-20010315"/>
      </Transforms>
      <DigestMethod Algorithm="http://www.w3.org/2000/09/xmldsig#sha1"/>
      <DigestValue>po3amtk16SY/SC+3fh6kPYfyrIk=</DigestValue>
    </Reference>
    <Reference URI="#idValidSigLnImg" Type="http://www.w3.org/2000/09/xmldsig#Object">
      <DigestMethod Algorithm="http://www.w3.org/2000/09/xmldsig#sha1"/>
      <DigestValue>vAc8uKstFhl8dW/nREVIMRyWTJk=</DigestValue>
    </Reference>
    <Reference URI="#idInvalidSigLnImg" Type="http://www.w3.org/2000/09/xmldsig#Object">
      <DigestMethod Algorithm="http://www.w3.org/2000/09/xmldsig#sha1"/>
      <DigestValue>aEZP6N0LLXDpqxUt2wqqNCOLx8Y=</DigestValue>
    </Reference>
  </SignedInfo>
  <SignatureValue>Vi2r3nTV87+YV2QUsGzHTbR+sC4OdCW8jl1B2YoxfwcO+hu7QDWgl9Ag5WyPLFPcEDLXxmkdNIkj
zh1hZ4fkU/qVVt3Wn2fB/BkZUuHpSzUDihf1RssKYe+BmCdij29AbI6EhxHFQaGuIqzcWi2bHc1N
iQw4iaThQvVHHwsbCCtIvdlbJkWE6IHGP76bvJpozfaeETSYOzc2aup+Q01eyTMRQoMeESQjRGgJ
poMNziEY+FNq713VXvy35ASSSMTzRAFdd43HYoTP2/bbzM1FR5g3ue2pKcqNGlOXPtsESR7Eitmt
jvDRSajaxiT4kXOZqdEE3qYQu6WuJ3K3ufLEXg==</SignatureValue>
  <KeyInfo>
    <X509Data>
      <X509Certificate>MIIHPzCCBiegAwIBAgIQKGpxgFzIdivd+wnOmcG+RjANBgkqhkiG9w0BAQUFADCB4DELMAkGA1UE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IGRlIENoaWxlIENBMR8wHQYJKoZIhvcNAQkBFhBlLXNpZ25AZS1zaWduLmNsMB4XDTE0MDQxNzAw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</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wnCuwsOr7rj7L/ueRAYUglAQ6sY=</DigestValue>
      </Reference>
      <Reference URI="/word/media/image24.jpg?ContentType=image/jpeg">
        <DigestMethod Algorithm="http://www.w3.org/2000/09/xmldsig#sha1"/>
        <DigestValue>a+LfM0QvL04Rnv5Qp2XXCJR+fkc=</DigestValue>
      </Reference>
      <Reference URI="/word/media/image25.JPG?ContentType=image/jpeg">
        <DigestMethod Algorithm="http://www.w3.org/2000/09/xmldsig#sha1"/>
        <DigestValue>MCQ43rTIaXQkPiVkyA/G6UgESDM=</DigestValue>
      </Reference>
      <Reference URI="/word/media/image19.JPG?ContentType=image/jpeg">
        <DigestMethod Algorithm="http://www.w3.org/2000/09/xmldsig#sha1"/>
        <DigestValue>dBIcRyt9DUFeZPBtHJHOYks0i0Y=</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j+orQpkwijIBVWa3z9n4ZhEvdX4=</DigestValue>
      </Reference>
      <Reference URI="/word/media/image23.JPG?ContentType=image/jpeg">
        <DigestMethod Algorithm="http://www.w3.org/2000/09/xmldsig#sha1"/>
        <DigestValue>Tw6Reh3vkyk7D/HXTRNQV2j29Js=</DigestValue>
      </Reference>
      <Reference URI="/word/media/image22.JPG?ContentType=image/jpeg">
        <DigestMethod Algorithm="http://www.w3.org/2000/09/xmldsig#sha1"/>
        <DigestValue>ACE3XosQ4elJe47Z9j2kUgOMq2s=</DigestValue>
      </Reference>
      <Reference URI="/word/media/image21.JPG?ContentType=image/jpeg">
        <DigestMethod Algorithm="http://www.w3.org/2000/09/xmldsig#sha1"/>
        <DigestValue>T7JLgy703cubiZyS2SB9l19hQzg=</DigestValue>
      </Reference>
      <Reference URI="/word/media/image34.jpg?ContentType=image/jpeg">
        <DigestMethod Algorithm="http://www.w3.org/2000/09/xmldsig#sha1"/>
        <DigestValue>IYQb8jOnYJvLhHu4P3OmJ8pwUUk=</DigestValue>
      </Reference>
      <Reference URI="/word/media/image28.JPG?ContentType=image/jpeg">
        <DigestMethod Algorithm="http://www.w3.org/2000/09/xmldsig#sha1"/>
        <DigestValue>+dxeiB7s4V+mzmY7F1C3gZIBfaI=</DigestValue>
      </Reference>
      <Reference URI="/word/media/image27.jpg?ContentType=image/jpeg">
        <DigestMethod Algorithm="http://www.w3.org/2000/09/xmldsig#sha1"/>
        <DigestValue>RH7YwamQqO5tRFaFg8CAgwhka+c=</DigestValue>
      </Reference>
      <Reference URI="/word/media/image26.JPG?ContentType=image/jpeg">
        <DigestMethod Algorithm="http://www.w3.org/2000/09/xmldsig#sha1"/>
        <DigestValue>eRVwiVdZNf/wEk59fx4UJqqAeeM=</DigestValue>
      </Reference>
      <Reference URI="/word/theme/theme1.xml?ContentType=application/vnd.openxmlformats-officedocument.theme+xml">
        <DigestMethod Algorithm="http://www.w3.org/2000/09/xmldsig#sha1"/>
        <DigestValue>aed2ly2g7prYFMNM9yD108Dh+QE=</DigestValue>
      </Reference>
      <Reference URI="/word/media/image39.jpg?ContentType=image/jpeg">
        <DigestMethod Algorithm="http://www.w3.org/2000/09/xmldsig#sha1"/>
        <DigestValue>OZ8Vdi6w4uKy/vUNIOCAmdldJ3U=</DigestValue>
      </Reference>
      <Reference URI="/word/media/image38.JPG?ContentType=image/jpeg">
        <DigestMethod Algorithm="http://www.w3.org/2000/09/xmldsig#sha1"/>
        <DigestValue>K3+zGy8/DSOtEIadqbUC1KZRSCA=</DigestValue>
      </Reference>
      <Reference URI="/word/fontTable.xml?ContentType=application/vnd.openxmlformats-officedocument.wordprocessingml.fontTable+xml">
        <DigestMethod Algorithm="http://www.w3.org/2000/09/xmldsig#sha1"/>
        <DigestValue>iUBfT++y76APtAs5+1yM4Gg4FbM=</DigestValue>
      </Reference>
      <Reference URI="/word/stylesWithEffects.xml?ContentType=application/vnd.ms-word.stylesWithEffects+xml">
        <DigestMethod Algorithm="http://www.w3.org/2000/09/xmldsig#sha1"/>
        <DigestValue>gxssWhXaT9+mK2loMTdrwdKH6to=</DigestValue>
      </Reference>
      <Reference URI="/word/numbering.xml?ContentType=application/vnd.openxmlformats-officedocument.wordprocessingml.numbering+xml">
        <DigestMethod Algorithm="http://www.w3.org/2000/09/xmldsig#sha1"/>
        <DigestValue>6BzZ/e7KAZG1+diYcbeEcx+KQoY=</DigestValue>
      </Reference>
      <Reference URI="/word/styles.xml?ContentType=application/vnd.openxmlformats-officedocument.wordprocessingml.styles+xml">
        <DigestMethod Algorithm="http://www.w3.org/2000/09/xmldsig#sha1"/>
        <DigestValue>vBAgbb20ESSHl/sP+/T/xzhzXy4=</DigestValue>
      </Reference>
      <Reference URI="/word/settings.xml?ContentType=application/vnd.openxmlformats-officedocument.wordprocessingml.settings+xml">
        <DigestMethod Algorithm="http://www.w3.org/2000/09/xmldsig#sha1"/>
        <DigestValue>0H8Q9sryXtQnE5trE39V2Zy0sPU=</DigestValue>
      </Reference>
      <Reference URI="/word/media/image1.emf?ContentType=image/x-emf">
        <DigestMethod Algorithm="http://www.w3.org/2000/09/xmldsig#sha1"/>
        <DigestValue>viHEZ17m7sxuM7Qgdbld+5olbxM=</DigestValue>
      </Reference>
      <Reference URI="/word/media/image3.emf?ContentType=image/x-emf">
        <DigestMethod Algorithm="http://www.w3.org/2000/09/xmldsig#sha1"/>
        <DigestValue>TJgiPKD1f+yPHDdlwH80vMjWOI4=</DigestValue>
      </Reference>
      <Reference URI="/word/media/image37.JPG?ContentType=image/jpeg">
        <DigestMethod Algorithm="http://www.w3.org/2000/09/xmldsig#sha1"/>
        <DigestValue>2Df7+JxnrkFRl6bB00OHPs4Pb2Y=</DigestValue>
      </Reference>
      <Reference URI="/word/media/image6.jpg?ContentType=image/png">
        <DigestMethod Algorithm="http://www.w3.org/2000/09/xmldsig#sha1"/>
        <DigestValue>FpdzzUQqzqHGnzK2CWmH43j+RnA=</DigestValue>
      </Reference>
      <Reference URI="/word/media/image36.JPG?ContentType=image/jpeg">
        <DigestMethod Algorithm="http://www.w3.org/2000/09/xmldsig#sha1"/>
        <DigestValue>yIIqC6Ymxeh3/S67HH/4EM7LQSo=</DigestValue>
      </Reference>
      <Reference URI="/word/media/image2.emf?ContentType=image/x-emf">
        <DigestMethod Algorithm="http://www.w3.org/2000/09/xmldsig#sha1"/>
        <DigestValue>1CVfIhtoWA9KqwtFvbJYbZT2KBs=</DigestValue>
      </Reference>
      <Reference URI="/word/media/image7.png?ContentType=image/png">
        <DigestMethod Algorithm="http://www.w3.org/2000/09/xmldsig#sha1"/>
        <DigestValue>FpdzzUQqzqHGnzK2CWmH43j+RnA=</DigestValue>
      </Reference>
      <Reference URI="/word/media/image33.jpg?ContentType=image/jpeg">
        <DigestMethod Algorithm="http://www.w3.org/2000/09/xmldsig#sha1"/>
        <DigestValue>jeYTzDcynVQT6pvonlMBGFOrnwA=</DigestValue>
      </Reference>
      <Reference URI="/word/media/image31.JPG?ContentType=image/jpeg">
        <DigestMethod Algorithm="http://www.w3.org/2000/09/xmldsig#sha1"/>
        <DigestValue>JOV7nHZ7xk9h0Nfw0+K1NeDfIqw=</DigestValue>
      </Reference>
      <Reference URI="/word/media/image35.jpg?ContentType=image/jpeg">
        <DigestMethod Algorithm="http://www.w3.org/2000/09/xmldsig#sha1"/>
        <DigestValue>nOIyJlDxOlStShwRVw0ZMM3MkCM=</DigestValue>
      </Reference>
      <Reference URI="/word/media/image14.JPG?ContentType=image/jpeg">
        <DigestMethod Algorithm="http://www.w3.org/2000/09/xmldsig#sha1"/>
        <DigestValue>5iuWjHiGLYnB5U73Rb0z4FD3mA0=</DigestValue>
      </Reference>
      <Reference URI="/word/media/image13.JPG?ContentType=image/jpeg">
        <DigestMethod Algorithm="http://www.w3.org/2000/09/xmldsig#sha1"/>
        <DigestValue>TYf63rue+jIoOnX+CruopF2c/qU=</DigestValue>
      </Reference>
      <Reference URI="/word/media/image32.jpg?ContentType=image/jpeg">
        <DigestMethod Algorithm="http://www.w3.org/2000/09/xmldsig#sha1"/>
        <DigestValue>mKVaiz0IFSUyuiK5iBtSpRcu8fc=</DigestValue>
      </Reference>
      <Reference URI="/word/endnotes.xml?ContentType=application/vnd.openxmlformats-officedocument.wordprocessingml.endnotes+xml">
        <DigestMethod Algorithm="http://www.w3.org/2000/09/xmldsig#sha1"/>
        <DigestValue>e7bO8WE71LSGA7OOTvsneomBOGs=</DigestValue>
      </Reference>
      <Reference URI="/word/footer2.xml?ContentType=application/vnd.openxmlformats-officedocument.wordprocessingml.footer+xml">
        <DigestMethod Algorithm="http://www.w3.org/2000/09/xmldsig#sha1"/>
        <DigestValue>BwnCqddeaeL7G/k5qrHyxnY0948=</DigestValue>
      </Reference>
      <Reference URI="/word/footnotes.xml?ContentType=application/vnd.openxmlformats-officedocument.wordprocessingml.footnotes+xml">
        <DigestMethod Algorithm="http://www.w3.org/2000/09/xmldsig#sha1"/>
        <DigestValue>WVzsaCr633GQlJdHpX7V42WEktI=</DigestValue>
      </Reference>
      <Reference URI="/word/header1.xml?ContentType=application/vnd.openxmlformats-officedocument.wordprocessingml.header+xml">
        <DigestMethod Algorithm="http://www.w3.org/2000/09/xmldsig#sha1"/>
        <DigestValue>LyTa1rW6esjRz1DyDiL86ELrZd8=</DigestValue>
      </Reference>
      <Reference URI="/word/footer1.xml?ContentType=application/vnd.openxmlformats-officedocument.wordprocessingml.footer+xml">
        <DigestMethod Algorithm="http://www.w3.org/2000/09/xmldsig#sha1"/>
        <DigestValue>jy4bm8HLVfKZi5LdoND935RjKT4=</DigestValue>
      </Reference>
      <Reference URI="/word/document.xml?ContentType=application/vnd.openxmlformats-officedocument.wordprocessingml.document.main+xml">
        <DigestMethod Algorithm="http://www.w3.org/2000/09/xmldsig#sha1"/>
        <DigestValue>Lt4OBRKXamykaZsIv4TdZnL+/qE=</DigestValue>
      </Reference>
      <Reference URI="/word/media/image17.JPG?ContentType=image/jpeg">
        <DigestMethod Algorithm="http://www.w3.org/2000/09/xmldsig#sha1"/>
        <DigestValue>0dvrhAlwe7yTQ6Ee3Gr5ovIT3yU=</DigestValue>
      </Reference>
      <Reference URI="/word/media/image16.JPG?ContentType=image/jpeg">
        <DigestMethod Algorithm="http://www.w3.org/2000/09/xmldsig#sha1"/>
        <DigestValue>kUFDfnwM/CBI9gSrnyJGDUbcd0g=</DigestValue>
      </Reference>
      <Reference URI="/word/media/image11.JPG?ContentType=image/jpeg">
        <DigestMethod Algorithm="http://www.w3.org/2000/09/xmldsig#sha1"/>
        <DigestValue>nLRnyRmzHHvOFLVJo6/aMNpSdPM=</DigestValue>
      </Reference>
      <Reference URI="/word/media/image30.JPG?ContentType=image/jpeg">
        <DigestMethod Algorithm="http://www.w3.org/2000/09/xmldsig#sha1"/>
        <DigestValue>HpYuqesxw96fwWEPhcXiRVktIiU=</DigestValue>
      </Reference>
      <Reference URI="/word/media/image29.JPG?ContentType=image/jpeg">
        <DigestMethod Algorithm="http://www.w3.org/2000/09/xmldsig#sha1"/>
        <DigestValue>IzRvdpLwl/dwfDYtoA7Kc8iIIec=</DigestValue>
      </Reference>
      <Reference URI="/word/media/image7.jpg?ContentType=image/jpeg">
        <DigestMethod Algorithm="http://www.w3.org/2000/09/xmldsig#sha1"/>
        <DigestValue>V/LxoA/eklK9oIEFwyrvbZlOvgw=</DigestValue>
      </Reference>
      <Reference URI="/word/media/image20.JPG?ContentType=image/jpeg">
        <DigestMethod Algorithm="http://www.w3.org/2000/09/xmldsig#sha1"/>
        <DigestValue>7Dw+kGM00hYeahs4X0h7SN0nv5k=</DigestValue>
      </Reference>
      <Reference URI="/word/media/image15.JPG?ContentType=image/jpeg">
        <DigestMethod Algorithm="http://www.w3.org/2000/09/xmldsig#sha1"/>
        <DigestValue>6cnbqSMp/VyniBz3VeUhva6o8Mc=</DigestValue>
      </Reference>
      <Reference URI="/word/media/image8.jpg?ContentType=image/jpeg">
        <DigestMethod Algorithm="http://www.w3.org/2000/09/xmldsig#sha1"/>
        <DigestValue>9Nqf2Ba57O2Ea3VipSmp68knWNA=</DigestValue>
      </Reference>
      <Reference URI="/word/media/image18.JPG?ContentType=image/jpeg">
        <DigestMethod Algorithm="http://www.w3.org/2000/09/xmldsig#sha1"/>
        <DigestValue>z9v7dg0rpEsPJR7EPtJ9OpOqcOY=</DigestValue>
      </Reference>
      <Reference URI="/word/media/image12.JPG?ContentType=image/jpeg">
        <DigestMethod Algorithm="http://www.w3.org/2000/09/xmldsig#sha1"/>
        <DigestValue>+DyelIIJwD8Aa+XpDMwl97HS88U=</DigestValue>
      </Reference>
      <Reference URI="/word/media/image10.JPG?ContentType=image/jpeg">
        <DigestMethod Algorithm="http://www.w3.org/2000/09/xmldsig#sha1"/>
        <DigestValue>rIWzw/vkrWmsikW8ivHfUXhBGZ4=</DigestValue>
      </Reference>
      <Reference URI="/word/media/image9.jpg?ContentType=image/jpeg">
        <DigestMethod Algorithm="http://www.w3.org/2000/09/xmldsig#sha1"/>
        <DigestValue>LBBoGRPAfV7j/1H/4gJ/fOzJXQU=</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q17bTB4nx57ugQTKV1WnlIUiP+8=</DigestValue>
      </Reference>
    </Manifest>
    <SignatureProperties>
      <SignatureProperty Id="idSignatureTime" Target="#idPackageSignature">
        <mdssi:SignatureTime>
          <mdssi:Format>YYYY-MM-DDThh:mm:ssTZD</mdssi:Format>
          <mdssi:Value>2015-02-27T18:03:23Z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97/3ffc99z33f/d/9//3//f/9//3//f/9//3//f/9//3//f/9//3//f/9//3//f/9//3//f/9//3//f/9//3//f/9//3//f/9//3//f/9//3//f/9//3//f/9//3//f/9//3//f/9//3//f/9//3//f/9//3//f/9//3//f/9//3//f/9//3//f/9//3//f/9//3//f/9//3//f/9//3//f/9//3//f/9//3//f/9//3//f/9//3//f/9//3//f/9//3//f/9//3//f/9//3//f/9//3//f/9//3//f/9//3//f/9//3//f/9//3//f/9//3//f/9//3//f/9//3//f/9//3//f/9//3//f/9//3//f/9//3//f/9//3//f/9//3//f/9//3//f/9//3//f/9//3//f/9//3//f/9//3//f/9//3//f/9//3//f/9//3//f/9//3//f/9//3//f/9//3//f/9//3//f/9//3//f/9//3//f/9//3//f/9//3//f/9//3//f/9//3//f/9//3//f/9//3//f/9//3//f/9//3//f/9//3//f/9//3//f/9//3//f/9//3//f/9//3//f/9//3//f/9//3//f/9//3//f/9//3//f/9//3//f/9//3//f/9//3//f/9//3/fc11f2kp4Ojgy9iXWJbQdtSG1Hfcl9iXbQr5v/3//f/9//3//f/9//3//f/9//3//f/9//3//f/9//3//f/9//3//f/9//3//f/9//3//f/9//3//f/9//3//f/9//3//f/9//3//f/9//3//f/9//3//f/9//3//f/9//3//f/9//3//f/9//3//f/9//3//f/9//3//f/9//3//f/9//3//f/9//3//f/9//3//f/9//3//f/9//3//f/9//3//f/9//3//f/9//3//f/9//3//f/9//3//f/9//3//f/9//3//f/9//3//f/9//3//f/9//3//f/9//3//f/9//3//f/9//3//f/9//3//f/9//3//f/9//3//f/9//3//f/9//3//f/9//3//f/9//3//f/9//3//f/9//3//f/9//3//f/9//3//f/9//3//f/9//3//f/9//3//f/9//3//f/9//3//f/9//3//f/9//3//f/9//3//f/9//3//f/9//3//f/9//3//f/9//3//f/9//3//f/9//3//f/9//3//f/9//3//f/9//3//f/9//3//f/9//3//f/9//3//f/9//3//f/9//3//f/9//3//f/9//3//f/9//3//f/9//3//f/9//3//f/9//3//f/9/33O+axxTmj4XLtUh1SEWLnk+2kYcVzxbnmdcX31fPFe6Qhgi+0b/f/9//3//f/9//3//f/9//3//f/9//3//f/9//3//f/9//3//f/9//3//f/9//3//f/9//3//f/9//3//f/9//3//f/9//3//f/9//3//f/9//3//f/9//3//f/9//3//f/9//3//f/9//3//f/9//3//f/9//3//f/9//3//f/9//3//f/9//3//f/9//3//f/9//3//f/9//3//f/9//3//f/9//3//f/9//3//f/9//3//f/9//3//f/9//3//f/9//3//f/9//3//f/9//3//f/9//3//f/9//3//f/9//3//f/9//3//f/9//3//f/9//3//f/9//3//f/9//3//f/9//3//f/9//3//f/9//3//f/9//3//f/9//3//f/9//3//f/9//3//f/9//3//f/9//3//f/9//3//f/9//3//f/9//3//f/9//3//f/9//3//f/9//3//f/9//3//f/9//3//f/9//3//f/9//3//f/9//3//f/9//3//f/9//3//f/9//3//f/9//3//f/9//3//f/9//3//f/9//3//f/9//3//f/9//3//f/9//3//f/9//3//f/9//3//f/9//3//f/9//3//f/9/33NdW/xKWDIWKhcueDraShtTnmffc/9//3//f/9//3//f/9//3//fzxX9x08V/9//3//f/9//3//f/9//3//f/9//3//f/9//3//f/9//3//f/9//3//f/9//3//f/9//3//f/9//3//f/9//3//f/9//3//f/9//3//f/9//3//f/9//3//f/9//3//f/9//3//f/9//3//f/9//3//f/9//3//f/9//3//f/9//3//f/9//3//f/9//3//f/9//3//f/9//3//f/9//3//f/9//3//f/9//3//f/9//3//f/9//3//f/9//3//f/9//3//f/9//3//f/9//3//f/9//3//f/9//3//f/9//3//f/9//3//f/9//3//f/9//3//f/9//3//f/9//3//f/9//3//f/9//3//f/9//3//f/9//3//f/9//3//f/9//3//f/9//3//f/9//3//f/9//3//f/9//3//f/9//3//f/9//3//f/9//3//f/9//3//f/9//3//f/9//3//f/9//3//f/9//3//f/9//3//f/9//3//f/9//3//f/9//3//f/9//3//f/9//3//f/9//3//f/9//3//f/9//3//f/9//3//f/9//3//f/9//3//f/9//3//f/9//3//f/9//3//f/973288V9tGujpYMnk6HE++a/97/3//f/9//3//f/9//3//f/9//3//f/9//3//f/97WTI4Lv97/3//f/9//3//f/9//3//f/9//3//f/9//3//f/9//3//f/9//3//f/9//3//f/9//3//f/9//3//f/9//3//f/9//3//f/9//3//f/9//3//f/9//3//f/9//3//f/9//3//f/9//3//f/9//3//f/9//3//f/9//3//f/9//3//f/9//3//f/9//3//f/9//3//f/9//3//f/9//3//f/9//3//f/9//3//f/9//3//f/9//3//f/9//3//f/9//3//f/9//3//f/9//3//f/9//3//f/9//3//f/9//3//f/9//3//f/9//3//f/9//3//f/9//3//f/9//3//f/9//3//f/9//3//f/9//3//f/9//3//f/9//3//f/9//3//f/9//3//f/9//3//f/9//3//f/9//3//f/9//3//f/9//3//f/9//3//f/9//3//f/9//3//f/9//3//f/9//3//f/9//3//f/9//3//f/9//3//f/9//3//f/9//3//f/9//3//f/9//3//f/9//3//f/9//3//f/9//3//f/9//3//f/9//3//f/9//3//f/9//3//f/9//3//e99zXV/7Tpk6WTJ5NtpCHFO+a/97/3//f/9//3//f/9//3//f/9//3//f/9//3//f/9//3//f/9/20r4IX1f/3//f/9//3//f/9//3//f/9//3//f/9//3//f/9//3//f/9//3//f/9//3//f/9//3//f/9//3//f/9//3//f/9//3//f/9//3//f/9//3//f/9//3//f/9//3//f/9//3//f/9//3//f/9//3//f/9//3//f/9//3//f/9//3//f/9//3//f/9//3//f/9//3//f/9//3//f/9//3//f/9//3//f/9//3//f/9//3//f/9//3//f/9//3//f/9//3//f/9//3//f/9//3//f/9//3//f/9//3//f/9//3//f/9//3//f/9//3//f/9//3//f/9//3//f/9//3//f/9//3//f/9//3//f/9//3//f/9//3//f/9//3//f/9//3//f/9//3//f/9//3//f/9//3//f/9//3//f/9//3//f/9//3//f/9//3//f/9//3//f/9//3//f/9//3//f/9//3//f/9//3//f/9//3//f/9//3//f/9//3//f/9//3//f/9//3//f/9//3//f/9//3//f/9//3//f/9//3//f/9//3//f/9//3//f/9//3//f/9//3//d75nXVfbRnk2WC66Pj1XfmO/b/9//3//f/9//3//f/9//3//f/9//3//f/9//3//f/9//3//f/9//3//f/9/nmfWIbpC/3//f/9//3//f/9//3//f/9//3//f/9//3//f/9//3//f/9//3//f/9//3//f/9//3//f/9//3//f/9//3//f/9//3//f/9//3//f/9//3//f/9//3//f/9//3//f/9//3//f/9//3//f/9//3//f/9//3//f/9//3//f/9//3//f/9//3//f/9//3//f/9//3//f/9//3//f/9//3//f/9//3//f/9//3//f/9//3//f/9//3//f/9//3//f/9//3//f/9//3//f/9//3//f/9//3//f/9//3//f/9//3//f/9//3//f/9//3//f/9//3//f/9//3//f/9//3//f/9//3//f/9//3//f/9//3//f/9//3//f/9//3//f/9//3//f/9//3//f/9//3//f/9//3//f/9//3//f/9//3//f/9//3//f/9//3//f/9//3//f/9//3//f/9//3//f/9//3//f/9//3//f/9//3//f/9//3//f/9//3//f/9//3//f/9//3//f/9//3//f/9//3//f/9//3//f/9//3//f/9//3//f/9//3//f/9//3u+a35fHE+6PnoyuzraRl1bvmv/e/9//3//f/9//3//f/9//3//f/9//3//f/9//3//f/9//3//f/9//3//f/9//3//f/9/328YKlk233f/f/9//3//f/9//3//f/9//3//f/9//3//f/9//3//f/9//3//f/9//3//f/9//3//f/9//3//f/9//3//f/9//3//f/9//3//f/9//3//f/9//3//f/9//3//f/9//3//f/9//3//f/9//3//f/9//3//f/9//3//f/9//3//f/9//3//f/9//3//f/9//3//f/9//3//f/9//3//f/9//3//f/9//3//f/9//3//f/9//3//f/9//3//f/9//3//f/9//3//f/9//3//f/9//3//f/9//3//f/9//3//f/9//3//f/9//3//f/9//3//f/9//3//f/9//3//f/9//3//f/9//3//f/9//3//f/9//3//f/9//3//f/9//3//f/9//3//f/9//3//f/9//3//f/9//3//f/9//3//f/9//3//f/9//3//f/9//3//f/9//3//f/9//3//f/9//3//f/9//3//f/9//3//f/9//3//f/9//3//f/9//3//f/9//3//f/9//3//f/9//3//f/9//3//f/9//3//f/9//3//f/9//3e+Zz1P2z6aNrs+HEtdW99z/3//f/9//3//f/9//3//f/9//3//f/9//3//f/9//3//f/9//3//f/9//3//f/9//3//f/9//3//f/9//3t5Njgqv2//f/9//3//f/9//3//f/9//3//f/9//3//f/9//3//f/9//3//f/9//3//f/9//3//f/9//3//f/9//3//f/9//3//f/9//3//f/9//3//f/9//3//f/9//3//f/9//3//f/9//3//f/9//3//f/9//3//f/9//3//f/9//3//f/9//3//f/9//3//f/9//3//f/9//3//f/9//3//f/9//3//f/9//3//f/9//3//f/9//3//f/9//3//f/9//3//f/9//3//f/9//3//f/9//3//f/9//3//f/9//3//f/9//3//f/9//3//f/9//3//f/9//3//f/9//3//f/9//3//f/9//3//f/9//3//f/9//3//f/9//3//f/9//3//f/9//3//f/9//3//f/9//3//f/9//3//f/9//3//f/9//3//f/9//3//f/9//3//f/9//3//f/9//3//f/9//3//f/9//3//f/9//3//f/9//3//f/9//3//f/9//3//f/9//3//f/9//3//f/9//3//f/9//3//f/9//3//f/9//3eeYxxLuzZ6Mro2PVO/Z/97/3//f/9//3//f/9//3//f/9//3//f/9//3//f/9//3//f/9//3//f/9//3//f/9//3//f/9//3//f/9//3//f/9//3+6QvghXFf/f/9//3//f/9//3//f/9//3//f/9//3//f/9//3//f/9//3//f/9//3//f/9//3//f/9//3//f/9//3//f/9//3//f/9//3//f/9//3//f/9//3//f/9//3//f/9//3//f/9//3//f/9//3//f/9//3//f/9//3//f/9//3//f/9//3//f/9//3//f/9//3//f/9//3//f/9//3//f/9//3//f/9//3//f/9//3//f/9//3//f/9//3//f/9//3//f/9//3//f/9//3//f/9//3//f/9//3//f/9//3//f/9//3//f/9//3//f/9//3//f/9//3//f/9//3//f/9//3//f/9//3//f/9//3//f/9//3//f/9//3//f/9//3//f/9//3//f/9//3//f/9//3//f/9//3//f/9//3//f/9//3//f/9//3//f/9//3//f/9//3//f/9//3//f/9//3//f/9//3//f/9//3//f/9//3//f/9//3//f/9//3//f/9//3//f/9//3//f/9//3//f/9//3//f/97vmd+XxxLuzqaNvxCXVe/a/93/3//f/9//3//f/9//3//f/9//3//f/9//3//f/9//3//f/9//3//f/9//3//f/9//3//f/9//3//f/9//3//f/9//3//f/9//3/bSjgmHE//f/9//3//f/9//3//f/9//3//f/9//3//f/9//3//f/9//3//f/9//3//f/9//3//f/9//3//f/9//3//f/9//3//f/9//3//f/9//3//f/9//3//f/9//3//f/9//3//f/9//3//f/9//3//f/9//3//f/9//3//f/9//3//f/9//3//f/9//3//f/9//3//f/9//3//f/9//3//f/9//3//f/9//3//f/9//3//f/9//3//f/9//3//f/9//3//f/9//3//f/9//3//f/9//3//f/9//3//f/9//3//f/9//3//f/9//3//f/9//3//f/9//3//f/9//3//f/9//3//f/9//3//f/9//3//f/9//3//f/9//3//f/9//3//f/9//3//f/9//3//f/9//3//f/9//3//f/9//3//f/9//3//f/9//3//f/9//3//f/9//3//f/9//3//f/9//3//f/9//3//f/9//3//f/9//3//f/9//3//f/9//3//f/9//3//f/9//3//f/9//3//f99zfV8cT/w+mTa7OhxLfVu+a/97/3//f/9//3//f/9//3//f/9//3//f/9//3//f/9//3//f/9//3//f/9//3//f/9//3//f/9//3//f/9//3//f/9//3//f/9//3//f/9//388V/gh2kL/f/9//3//f/9//3//f/9//3//f/9//3//f/9//3//f/9//3//f/9//3//f/9//3//f/9//3//f/9//3//f/9//3//f/9//3//f/9//3//f/9//3//f/9//3//f/9//3//f/9//3//f/9//3//f/9//3//f/9//3//f/9//3//f/9//3//f/9//3//f/9//3//f/9//3//f/9//3//f/9//3//f/9//3//f/9//3//f/9//3//f/9//3//f/9//3//f/9//3//f/9//3//f/9//3//f/9//3//f/9//3//f/9//3//f/9//3//f/9//3//f/9//3//f/9//3//f/9//3//f/9//3//f/9//3//f/9//3//f/9//3//f/9//3//f/9//3//f/9//3//f/9//3//f/9//3//f/9//3//f/9//3//f/9//3//f/9//3//f/9//3//f/9//3//f/9//3//f/9//3//f/9//3//f/9//3//f/9//3//f/9//3//f/9//3//f/9//3//e79rXVv8Rro6ujr8Qj1Tvmf/e/9//3//f/9//3//f/9//3//f/9//3//f/9//3//f/9//3//f/9//3//f/9//3//f/9//3//f/9//3//f/9//3//f/9//3//f/9//3//f/9//3//f/9//3+eZ/ghmjr/e/9//3//f/9//3//f/9//3//f/9//3//f/9//3//f/9//3//f/9//3//f/9//3//f/9//3//f/9//3//f/9//3//f/9//3//f/9//3//f/9//3//f/9//3//f/9//3//f/9//3//f/9//3//f/9//3//f/9//3//f/9//3//f/9//3//f/9//3//f/9//3//f/9//3//f/9//3//f/9//3//f/9//3//f/9//3//f/9//3//f/9//3//f/9//3//f/9//3//f/9//3//f/9//3//f/9//3//f/9//3//f/9//3//f/9//3//f/9//3//f/9//3//f/9//3//f/9//3//f/9//3//f/9//3//f/9//3//f/9//3//f/9//3//f/9//3//f/9//3//f/9//3//f/9//3//f/9//3//f/9//3//f/9//3//f/9//3//f/9//3//f/9//3//f/9//3//f/9//3//f/9//3//f/9//3//f/9//3//f/9//3//f/9//3/fc31bPVPbPpk2ujocS11X32//e/9//3//f/9//3//f/9//3//f/9//3//f/9//3//f/9//3//f/9//3//f/9//3//f/9//3//f/9//3//f/9//3//f/9//3//f/9//3//f/9//3//f/9//3//f/9//3/fcxcqOC7/d/9//3//f/9//3//f/9//3//f/9//3//f/9//3//f/9//3//f/9//3//f/9//3//f/9//3//f/9//3//f/9//3//f/9//3//f/9//3//f/9//3//f/9//3//f/9//3//f/9//3//f/9//3//f/9//3//f/9//3//f/9//3//f/9//3//f/9//3//f/9//3//f/9//3//f/9//3//f/9//3//f/9//3//f/9//3//f/9//3//f/9//3//f/9//3//f/9//3//f/9//3//f/9//3//f/9//3//f/9//3//f/9//3//f/9//3//f/9//3//f/9//3//f/9//3//f/9//3//f/9//3//f/9//3//f/9//3//f/9//3//f/9//3//f/9//3//f/9//3//f/9//3//f/9//3//f/9//3//f/9//3//f/9//3//f/9//3//f/9//3//f/9//3//f/9//3//f/9//3//f/9//3//f/9//3//f/9//3//f/9//3N+Xz1T20LaPro6XVedY99z/3v/f/9//3//f/9//3//f/9//3//f/9//3//f/9//3//f/9//3//f/9//3//f/9//3//f/9//3//f/9//3//f/9//3//f/9//3//f/9//3//f/9//3//f/9//3//f/9//3//f/9//3//e5o6+CWeZ/9//3//f/9//3//f/9//3//f/9//3//f/9//3//f/9//3//f/9//3//f/9//3//f/9//3//f/9//3//f/9//3//f/9//3//f/9//3//f/9//3//f/9//3//f/9//3//f/9//3//f/9//3//f/9//3//f/9//3//f/9//3//f/9//3//f/9//3//f/9//3//f/9//3//f/9//3//f/9//3//f/9//3//f/9//3//f/9//3//f/9//3//f/9//3//f/9//3//f/9//3//f/9//3//f/9//3//f/9//3//f/9//3//f/9//3//f/9//3//f/9//3//f/9//3//f/9//3//f/9//3//f/9//3//f/9//3//f/9//3//f/9//3//f/9//3//f/9//3//f/9//3//f/9//3//f/9//3//f/9//3//f/9//3//f/9//3//f/9//3//f/9//3//f/9//3//f/9//3//f/9//3//f/9//3//e99znmddV9pCuTq7OvxGPFO/a/97/3//f/9//3//f/9//3//f/9//3//f/9//3//f/9//3//f/9//3//f/9//3//f/9//3//f/9//3//f/9//3//f/9//3//f/9//3//f/9//3//f/9//3//f/9//3//f/9//3//f/9//3//f/9//3//f/tK9yFdW/9//3//f/9//3//f/9//3//f/9//3//f/9//3//f/9//3//f/9//3//f/9//3//f/9//3//f/9//3//f/9//3//f/9//3//f/9//3//f/9//3//f/9//3//f/9//3//f/9//3//f/9//3//f/9//3//f/9//3//f/9//3//f/9//3//f/9//3//f/9//3//f/9//3//f/9//3//f/9//3//f/9//3//f/9//3//f/9//3//f/9//3//f/9//3//f/9//3//f/9//3//f/9//3//f/9//3//f/9//3//f/9//3//f/9//3//f/9//3//f/9//3//f/9//3//f/9//3//f/9//3//f/9//3//f/9//3//f/9//3//f/9//3//f/9//3//f/9//3//f/9//3//f/9//3//f/9//3//f/9//3//f/9//3//f/9//3//f/9//3//f/9//3//f/9//3//f/9//3//f/9//3v/d55nflvbQpo2mjo9T11b32//e/9//3//f/9//3//f/9//3//f/9//3//f/9//3//f/9//3//f/9//3//f/9//3//f/9//3//f/9//3//f/9//3//f/9//3//f/9//3//f/9//3//f/9//3//f/9//3//f/9//3//f/9//3//f/9//3//f/9//3//fzxTGCb8Sv9//3//f/9//3//f/9//3//f/9//3//f/9//3//f/9//3//f/9//3//f/9//3//f/9//3//f/9//3//f/9//3//f/9//3//f/9//3//f/9//3//f/9//3//f/9//3//f/9//3//f/9//3//f/9//3//f/9//3//f/9//3//f/9//3//f/9//3//f/9//3//f/9//3//f/9//3//f/9//3//f/9//3//f/9//3//f/9//3//f/9//3//f/9//3//f/9//3//f/9//3//f/9//3//f/9//3//f/9//3//f/9//3//f/9//3//f/9//3//f/9//3//f/9//3//f/9//3//f/9//3//f/9//3//f/9//3//f/9//3//f/9//3//f/9//3//f/9//3//f/9//3//f/9//3//f/9//3//f/9//3//f/9//3//f/9//3//f/9//3//f/9//3//f/9//3//f/97/3eeZ11X20KaNro6HEtcV79r33P/f/9//3//f/9//3//f/9//3//f/9//3//f/9//3//f/9//3//f/9//3//f/9//3//f/9//3//f/9//3//f/9//3//f/9//3//f/9//3//f/9//3//f/9//3//f/9//3//f/9//3//f/9//3//f/9//3//f/9//3//f/9//3//f31f9yGaPv97/3//f/9//3//f/9//3//f/9//3//f/9//3//f/9//3//f/9//3//f/9//3//f/9//3//f/9//3//f/9//3//f/9//3//f/9//3//f/9//3//f/9//3//f/9//3//f/9//3//f/9//3//f/9//3//f/9//3//f/9//3//f/9//3//f/9//3//f/9//3//f/9//3//f/9//3//f/9//3//f/9//3//f/9//3//f/9//3//f/9//3//f/9//3//f/9//3//f/9//3//f/9//3//f/9//3//f/9//3//f/9//3//f/9//3//f/9//3//f/9//3//f/9//3//f/9//3//f/9//3//f/9//3//f/9//3//f/9//3//f/9//3//f/9//3//f/9//3//f/9//3//f/9//3//f/9//3//f/9//3//f/9//3//f/9//3//f/9//3//f/9//3//f/93nmddV/xCuzaaMtxCXVO+Z/9z/3//f/9//3//f/9//3//f/9//3//f/9//3//f/9//3//f/9//3//f/9//3//f/9//3//f/9//3//f/9//3//f/9//3//f/9//3//f/9//3//f/9//3//f/9//3//f/9//3//f/9//3//f/9//3//f/9//3//f/9//3//f/9//3//f/9//3//f79vOCp6Nv97/3//f/9//3//f/9//3//f/9//3//f/9//3//f/9//3//f/9//3//f/9//3//f/9//3//f/9//3//f/9//3//f/9//3//f/9//3//f/9//3//f/9//3//f/9//3//f/9//3//f/9//3//f/9//3//f/9//3//f/9//3//f/9//3//f/9//3//f/9//3//f/9//3//f/9//3//f/9//3//f/9//3//f/9//3//f/9//3//f/9//3//f/9//3//f/9//3//f/9//3//f/9//3//f/9//3//f/9//3//f/9//3//f/9//3//f/9//3//f/9//3//f/9//3//f/9//3//f/9//3//f/9//3//f/9//3//f/9//3//f/9//3//f/9//3//f/9//3//f/9//3//f/9//3//f/9//3//f/9//3//f/9//3//f/9//3//f/9//3//d75nfVv7Rrk6ujrbPjxPflu+Z/97/3//f/9//3//f/9//3//f/9//3//f/9//3//f/9//3//f/9//3//f/9//3//f/9//3//f/9//3//f/9//3//f/9//3//f/9//3//f/9//3//f/9//3//f/9//3//f/9//3//f/9//3//f/9//3//f/9//3//f/9//3//f/9//3//f/9//3//f/9//3//f/93WDL2Jb5r/3//f/9//3//f/9//3//f/9//3//f/9//3//f/9//3//f/9//3//f/9//3//f/9//3//f/9//3//f/9//3//f/9//3//f/9//3//f/9//3//f/9//3//f/9//3//f/9//3//f/9//3//f/9//3//f/9//3//f/9//3//f/9//3//f/9//3//f/9//3//f/9//3//f/9//3//f/9//3//f/9//3//f/9//3//f/9//3//f/9//3//f/9//3//f/9//3//f/9//3//f/9//3//f/9//3//f/9//3//f/9//3//f/9//3//f/9//3//f/9//3//f/9//3//f/9//3//f/9//3//f/9//3//f/9//3//f/9//3//f/9//3//f/9//3//f/9//3//f/9//3//f/9//3//f/9//3//f/9//3//f/9//3//f/9//3u+Z55f/Ea7Onkyuzr7Rp5n33P/f/9//3//f/9//3//f/9//3//f/9//3//f/9//3//f/9//3//f/9//3//f/9//3//f/9//3//f/9//3//f/9//3//f/9//3//f/9//3//f/9//3//f/9//3//f/9//3//f/9//3//f/9//3//f/9//3//f/9//3//f/9//3//f/9//3//f/9//3//f/9//3//f/9//3//f/9/ukIYKl1b/3//f/9//3//f/9//3//f/9//3//f/9//3//f/9//3//f/9//3//f/9//3//f/9//3//f/9//3//f/9//3//f/9//3//f/9//3//f/9//3//f/9//3//f/9//3//f/9//3//f/9//3//f/9//3//f/9//3//f/9//3//f/9//3//f/9//3//f/9//3//f/9//3//f/9//3//f/9//3//f/9//3//f/9//3//f/9//3//f/9//3//f/9//3//f/9//3//f/9//3//f/9//3//f/9//3//f/9//3//f/9//3//f/9//3//f/9//3//f/9//3//f/9//3//f/9//3//f/9//3//f/9//3//f/9//3//f/9//3//f/9//3//f/9//3//f/9//3//f/9//3//f/9//3//f/9//3//f/9//3//f/9//3N+X/xGujp5Mrs6HE9+X99z/3f/e/9//3//f/9//3//f/9//3//f/9//3//f/9//3//f/9//3//f/9//3//f/9//3//f/9//3//f/9//3//f/9//3//f/9//3//f/9//3//f/9//3//f/9//3//f/9//3//f/9//3//f/9//3//f/9//3//f/9//3//f/9//3//f/9//3//f/9//3//f/9//3//f/9//3//f/9//3//f/9/2kYXJhxT/3//f/9//3//f/9//3//f/9//3//f/9//3//f/9//3//f/9//3//f/9//3//f/9//3//f/9//3//f/9//3//f/9//3//f/9//3//f/9//3//f/9//3//f/9//3//f/9//3//f/9//3//f/9//3//f/9//3//f/9//3//f/9//3//f/9//3//f/9//3//f/9//3//f/9//3//f/9//3//f/9//3//f/9//3//f/9//3//f/9//3//f/9//3//f/9//3//f/9//3//f/9//3//f/9//3//f/9//3//f/9//3//f/9//3//f/9//3//f/9//3//f/9//3//f/9//3//f/9//3//f/9//3//f/9//3//f/9//3//f/9//3//f/9//3//f/9//3//f/9//3//f/9//3//f/9//3//f/93/288T/w+ejLbPvtCPVOeZ/93/3//f/9//3//f/9//3//f/9//3//f/9//3//f/9//3//f/9//3//f/9//3//f/9//3//f/9//3//f/9//3//f/9//3//f/9//3//f/9//3//f/9//3//f/9//3//f/9//3//f/9//3//f/9//3//f/9//3//f/9//3//f/9//3//f/9//3//f/9//3//f/9//3//f/9//3//f/9//3//f/9//3//f/9/PFc5Jpo+/3//f/9//3//f/9//3//f/9//3//f/9//3//f/9//3//f/9//3//f/9//3//f/9//3//f/9//3//f/9//3//f/9//3//f/9//3//f/9//3//f/9//3//f/9//3//f/9//3//f/9//3//f/9//3//f/9//3//f/9//3//f/9//3//f/9//3//f/9//3//f/9//3//f/9//3//f/9//3//f/9//3//f/9//3//f/9//3//f/9//3//f/9//3//f/9//3//f/9//3//f/9//3//f/9//3//f/9//3//f/9//3//f/9//3//f/9//3//f/9//3//f/9//3//f/9//3//f/9//3//f/9//3//f/9//3//f/9//3//f/9//3//f/9//3//f/9//3//f/9//3//f/9//3//e/93nmM9T9s6mTKaMvxGXVffb/97/3//f/9//3//f/9//3//f/9//3//f/9//3//f/9//3//f/9//3//f/9//3//f/9//3//f/9//3//f/9//3//f/9//3//f/9//3//f/9//3//f/9//3//f/9//3//f/9//3//f/9//3//f/9//3//f/9//3//f/9//3//f/9//3//f/9//3//f/9//3//f/9//3//f/9//3//f/9//3//f/9//3//f/9//3//f/9/nmcYJlky33f/f/9//3//f/9//3//f/9//3//f/9//3//f/9//3//f/9//3//f/9//3//f/9//3//f/9//3//f/9//3//f/9//3//f/9//3//f/9//3//f/9//3//f/9//3//f/9//3//f/9//3//f/9//3//f/9//3//f/9//3//f/9//3//f/9//3//f/9//3//f/9//3//f/9//3//f/9//3//f/9//3//f/9//3//f/9//3//f/9//3//f/9//3//f/9//3//f/9//3//f/9//3//f/9//3//f/9//3//f/9//3//f/9//3//f/9//3//f/9//3//f/9//3//f/9//3//f/9//3//f/9//3//f/9//3//f/9//3//f/9//3//f/9//3//f/9//3//f/9//3//f99zflscR7s2mjLbQl1Tv2v/e/9//3//f/9//3//f/9//3//f/9//3//f/9//3//f/9//3//f/9//3//f/9//3//f/9//3//f/9//3//f/9//3//f/9//3//f/9//3//f/9//3//f/9//3//f/9//3//f/9//3//f/9//3//f/9//3//f/9//3//f/9//3//f/9//3//f/9//3//f/9//3//f/9//3//f/9//3//f/9//3//f/9//3//f/9//3//f/9//3//f/9/33NZLjgq/3P/f/9//3//f/9//3//f/9//3//f/9//3//f/9//3//f/9//3//f/9//3//f/9//3//f/9//3//f/9//3//f/9//3//f/9//3//f/9//3//f/9//3//f/9//3//f/9//3//f/9//3//f/9//3//f/9//3//f/9//3//f/9//3//f/9//3//f/9//3//f/9//3//f/9//3//f/9//3//f/9//3//f/9//3//f/9//3//f/9//3//f/9//3//f/9//3//f/9//3//f/9//3//f/9//3//f/9//3//f/9//3//f/9//3//f/9//3//f/9//3//f/9//3//f/9//3//f/9//3//f/9//3//f/9//3//f/9//3//f/9//3//f/9//3//f/9//3//f/97nmc9T7s2mi6aNl5Pfl//d/9//3//f/9//3//f/9//3//f/9//3//f/9//3//f/9//3//f/9//3//f/9//3//f/9//3//f/9//3//f/9//3//f/9//3//f/9//3//f/9//3//f/9//3//f/9//3//f/9//3//f/9//3//f/9//3//f/9//3//f/9//3//f/9//3//f/9//3//f/9//3//f/9//3//f/9//3//f/9//3//f/9//3//f/9//3//f/9//3//f/9//3//f/9//3d5NhgmfmP/f/9//3//f/9//3//f/9//3//f/9//3//f/9//3//f/9//3//f/9//3//f/9//3//f/9//3//f/9//3//f/9//3//f/9//3//f/9//3//f/9//3//f/9//3//f/9//3//f/9//3//f/9//3//f/9//3//f/9//3//f/9//3//f/9//3//f/9//3//f/9//3//f/9//3//f/9//3//f/9//3//f/9//3//f/9//3//f/9//3//f/9//3//f/9//3//f/9//3//f/9//3//f/9//3//f/9//3//f/9//3//f/9//3//f/9//3//f/9//3//f/9//3//f/9//3//f/9//3//f/9//3//f/9//3//f/9//3//f/9//3//f/9//3//f/9//3/fbz1Pei6aLh1Lflvfc/9//3//f/9//3//f/9//3//f/9//3//f/9//3//f/9//3//f/9//3//f/9//3//f/9//3//f/9//3//f/9//3//f/9//3//f/9//3//f/9//3//f/9//3//f/9//3//f/9//3//f/9//3//f/9//3//f/9//3//f/9//3//f/9//3//f/9//3//f/9//3//f/9//3//f/9//3//f/9//3//f/9//3//f/9//3//f/9//3//f/9//3//f/9//3//f/9//3/bQhkiPFP/f/9//3//f/9//3//f/9//3//f/9//3//f/9//3//f/9//3//f/9//3//f/9//3//f/9//3//f/9//3//f/9//3//f/9//3//f/9//3//f/9//3//f/9//3//f/9//3//f/9//3//f/9//3//f/9//3//f/9//3//f/9//3//f/9//3//f/9//3//f/9//3//f/9//3//f/9//3//f/9//3//f/9//3//f/9//3//f/9//3//f/9//3//f/9//3//f/9//3//f/9//3//f/9//3//f/9//3//f/9//3//f/9//3//f/9//3//f/9//3//f/9//3//f/9//3//f/9//3//f/9//3//f/9//3//f/9//3//f/9//3//f/9//3//f/93v2O6Opsuuzp9V/9z/3//f/9//3//f/9//3//f/9//3//f/9//3//f/9//3//f/9//3//f/9//3//f/9//3//f/9//3//f/9//3//f/9//3//f/9//3//f/9//3//f/9//3//f/9//3//f/9//3//f/9//3//f/9//3//f/9//3//f/9//3//f/9//3//f/9//3//f/9//3//f/9//3//f/9//3//f/9//3//f/9//3//f/9//3//f/9//3//f/9//3//f/9//3//f/9//3//f/9//388Uxgm+0r/f/9//3//f/9//3//f/9//3//f/9//3//f/9//3//f/9//3//f/9//3//f/9//3//f/9//3//f/9//3//f/9//3//f/9//3//f/9//3//f/9//3//f/9//3//f/9//3//f/9//3//f/9//3//f/9//3//f/9//3//f/9//3//f/9//3//f/9//3//f/9//3//f/9//3//f/9//3//f/9//3//f/9//3//f/9//3//f/9//3//f/9//3//f/9//3//f/9//3//f/9//3//f/9//3//f/9//3//f/9//3//f/9//3//f/9//3//f/9//3//f/9//3//f/9//3//f/9//3//f/9//3//f/9//3//f/9//3//f/9//3//f/9//3//f75j3DZZLj1T32//f/9//3//f/9//3//f/9//3//f/9//3//f/9//3//f/9//3//f/9//3//f/9//3//f/9//3//f/9//3//f/9//3//f/9//3//f/9//3//f/9//3//f/9//3//f/9//3//f/9//3//f/9//3//f/9//3//f/9//3//f/9//3//f/9//3//f/9//3//f/9//3//f/9//3//f/9//3//f/9//3//f/9//3//f/9//3//f/9//3//f/9//3//f/9//3//f/9//3//f/9//3+eYxgmmjr/e/9//3//f/9//3//f/9//3//f/9//3//f/9//3//f/9//3//f/9//3//f/9//3//f/9//3//f/9//3//f/9//3//f/9//3//f/9//3//f/9//3//f/9//3//f/9//3//f/9//3//f/9//3//f/9//3//f/9//3//f/9//3//f/9//3//f/9//3//f/9//3//f/9//3//f/9//3//f/9//3//f/9//3//f/9//3//f/9//3//f/9//3//f/9//3//f/9//3//f/9//3//f/9//3//f/9//3//f/9//3//f/9//3//f/9//3//f/9//3//f/9//3//f/9//3//f/9//3//f/9//3//f/9//3//f/9//3//f/9//3//f/9//3//f55jmy4bS99z/3//f/9//3//f/9//3//f/9//3//f/9//3//f/9//3//f/9//3//f/9//3//f/9//3//f/9//3//f/9//3//f/9//3//f/9//3//f/9//3//f/9//3//f/9//3//f/9//3//f/9//3//f/9//3//f/9//3//f/9//3//f/9//3//f/9//3//f/9//3//f/9//3//f/9//3//f/9//3//f/9//3//f/9//3//f/9//3//f/9//3//f/9//3//f/9//3//f/9//3//f/9//3+/bxgqGCq+b/9//3//f/9//3//f/9//3//f/9//3//f/9//3//f/9//3//f/9//3//f/9//3//f/9//3//f/9//3//f/9//3//f/9//3//f/9//3//f/9//3//f/9//3//f/9//3//f/9//3//f/9//3//f/9//3//f/9//3//f/9//3//f/9//3//f/9//3//f/9//3//f/9//3//f/9//3//f/9//3//f/9//3//f/9//3//f/9//3//f/9//3//f/9//3//f/9//3//f/9//3//f/9//3//f/9//3//f/9//3//f/9//3//f/9//3//f/9//3//f/9//3//f/9//3//f/9//3//f/9//3//f/9//3//f/9//3//f/9//3//f/9//3//f/9/2zoYIr9n/3//f/9//3//f/9//3//f/9//3//f/9//3//f/9//3//f/9//3//f/9//3//f/9//3//f/9//3//f/9//3//f/9//3//f/9//3//f/9//3//f/9//3//f/9//3//f/9//3//f/9//3//f/9//3//f/9//3//f/9//3//f/9//3//f/9//3//f/9//3//f/9//3//f/9//3//f/9//3//f/9//3//f/9//3//f/9//3//f/9//3//f/9//3//f/9//3//f/9//3//f/9//3//e1gy+CFdW/9//3//f/9//3//f/9//3//f/9//3//f/9//3//f/9//3//f/9//3//f713/3//f/9//3//f/9//3//f/9//3//f/9//3//f/9//3//f/9//3//f/9//3//f/9//3//f/9//3//f/9//3//f/9//3//f/9//3//f/9//3//f/9//3//f/9//3//f/9//3//f/9//3//f/9//3//f/9//3//f/9//3//f/9//3//f/9//3//f/9//3//f/9//3//f/9//3//f/9//3//f/9//3//f/9//3//f/9//3//f/9//3//f/9//3//f/9//3//f/9//3//f/9//3//f/9//3//f/9//3//f/9//3//f/9//3//f/9//3//f/9//3//f/9//3/aQvcdtB25Rt9v/3//f/9//3//f/9//3//f/9//3//f/9//3//f/9//3//f/9//3//f/9//3//f/9//3//f/9//3//f/9//3//f/9//3//f/9//3//f/9//3//f/9//3//f/9//3//f/9//3//f/9//3//f/9//3//f/9//3//f/9//3//f/9//3//f/9//3//f/9//3//f/9//3//f/9//3//f/9//3//f/9//3//f/9//3//f/9//3//f/9//3//f/9//3//f/9//3//f/9//3//f/tKGCbbSv9//3//f/9//3//f/9//3//f/9//3//f/9//3//f/9//3//f/9//3//f/9//3//f/9//3//f/9//3//f/9//3//f/9//3//f/9//3//f/9//3//f/9//3//f/9//3//f/9//3//f/9//3//f/9//3//f/9//3//f/9//3//f/9//3//f/9//3//f/9//3//f/9//3//f/9//3//f/9//3//f/9//3//f/9//3//f/9//3//f/9//3//f/9//3//f/9//3//f/9//3//f/9//3//f/9//3//f/9//3//f/9//3//f/9//3//f/9//3//f/9//3//f/9//3//f/9//3//f/9//3//f/9//3//f/9//3//f/9//3//f/9//3//f/9//3//f79r9SWSFXERsxmYQt93/3//f/9//3//f/9//3v/f/9//3//f/9//3//f/9//3//f/9//3//f/9//3//f/9//3//f/9//3//f/9//3//f/9//3//f/9//3//f/9//3//f/9//3//f/9//3//f/9//3//f/9//3//f/9//3//f/9//3//f/9//3//f/9//3//f/9//3//f/9//3//f/9//3//f/9//3//f/9//3//f/9//3//f/9//3//f/9//3//f/9//3//f/9//3//f/9//3//f55jGSaZOv9//3//f/9//3//f/9//3//f/9//3//f/9//3//f/9//3//f/9//3//f/9//3//f/9//3//f/9//3//f/9//3//f/9//3//f/9//3//f/9//3//f/9//3//f/9//3//f/9//3//f/9//3//f/9//3//f/9//3//f/9//3//f/9//3//f/9//3//f/9//3//f/9//3//f/9//3//f/9//3//f/9//3//f/9//3//f/9//3//f/9//3//f/9//3//f/9//3//f/9//3//f/9//3//f/9//3//f/9//3//f/9//3//f/9//3//f/9//3//f/9//3//f/9//3//f/9//3//f/9//3//f/9//3//f/9//3//f/9//3//f/9//3//f/9//3//f/9//3//e3hCkh1PES8NTxmXRn1r/3/fe/9//3//f/97/3//f/9//3//f/9//3//f/9//3//f/9//3//f/9//3//f/9//3//f/9//3//f/9//3//f/9//3//f/9//3//f/9//3//f/9//3//f/9//3//f/9//3//f/9//3//f/9//3//f/9//3//f/9//3//f/9//3//f/9//3//f/9//3//f/9//3//f/9//3//f/9//3//f/9//3//f/9//3//f/9//3//f/9//3//f/9//3//f99zOS44Kv9z/3//f/9//3//f/9//3//f/9//3//f/9//3//f/9//3//f/9//3//f/9//3//f/9//3//f/9//3//f/9//3//f/9//3//f/9//3//f/9//3//f/9//3//f/9//3//f/9//3//f/9//3//f/9//3//f/9//3//f/9//3//f/9//3//f/9//3//f/9//3//f/9//3//f/9//3//f/9//3//f/9//3//f/9//3//f/9//3//f/9//3//f/9//3//f/9//3//f/9//3//f/9//3//f/9//3//f/9//3//f/9//3//f/9//3//f/9//3//f/9//3//f/9//3//f/9//3//f/9//3//f/9//3//f/9//3//f/9//3//f/9//3//f/9//3//f/9//3//f/9//3//e1xjVjqSIS8RcRUVLtpOnmv/e/9//3//f/9//3//f/9//3//f/9//3//f/9//3//f/9//3//f/9//3//f/9//3//f/9//3//f/9//3//f/9//3//f/9//3//f/9//3//f/9//3//f/9//3//f/9//3//f/9//3//f/9//3//f/9//3//f/9//3//f/9//3//f/9//3//f/9//3//f/9//3//f/9//3//f/9//3//f/9//3//f/9//3//f/9//3//f/9//3//f/9//Er4IX5f/3//f/9//3//f/9//3//f/9//3//f/9//3//f/9//3//f/9//3//f/9//3//f/9//3//f/9//3//f/9//3//f/9//3//f/9//3//f/9//3//f/9//3//f/9//3//f/9//3//f/9//3//f/9//3//f/9//3//f/9//3//f/9//3//f/9//3//f/9//3//f/9//3//f/9//3//f/9//3//f/9//3//f/9//3//f/9//3//f/9//3//f/9//3//f/9//3//f/9//3//f/9//3//f/9//3//f/9//3//f/9//3//f/9//3//f/9//3//f/9//3//f/9//3//f/9//3//f/9//3//f/9//3//f/9//3//f/9//3//f/9//3//f/9//3//f/9//3//f/9//3//f/9//3//f/9/vm+4RvUpsyG0HRcm20Y8U/9z/3f/e/9//3//f/9//3//f/9//3//f/9//3//f/9//3//f/9//3//f/9//3//f/9//3//f/9//3//f/9//3//f/9//3//f/9//3//f/9//3//f/9//3//f/9//3//f/9//3//f/9//3//f/9//3//f/9//3//f/9//3//f/9//3//f/9//3//f/9//3//f/9//3//f/9//3//f/9//3//f/9//3//f/9//3//f/9/XVsYJvtK/3//f/9//3//f/9//3//f/9//3//f/9//3//f/9//3//f/9//3//f/9//3//f/9//3//f/9//3//f/9//3//f/9//3//f/9//3//f/9//3//f/9//3//f/9//3//f/9//3//f/9//3//f/9//3//f/9//3//f/9//3//f/9//3//f/9//3//f/9//3//f/9//3//f/9//3//f/9//3//f/9//3//f/9//3//f/9//3//f/9//3//f/9//3//f/9//3//f/9//3//f/9//3//f/9//3//f/9//3//f/9//3//f/9//3//f/9//3//f/9//3//f/9//3//f/9//3//f/9//3//f/9//3//f/9//3//f/9//3//f/9//3//f/9//3//f/9//3//f/9//3//f/9//3//f/9//3//f/9/33vfd11fukY3LhgmFyZYLrtCfl/fc/9//3//f/9//3//f/9//3//f/9//3//f/9//3//f/9//3//f/9//3//f/9//3//f/9//3//f/9//3//f/9//3//f/9//3//f/9//3//f/9//3//f/9//3//f/9//3//f/9//3//f/9//3//f/9//3//f/9//3//f/9//3//f/9//3//f/9//3//f/9//3//f/9//3//f/9//3//f/9//3//f/9/v284Knk6/3v/f/9//3//f/9//3//f/9//3//f/9//3//f/9//3//f/9//3//f/9//3//f/9//3//f/9//3//f/9//3//f/9//3//f/9//3//f/9//3//f/9//3//f/9//3//f/9//3//f/9//3//f/9//3//f/9//3//f/9//3//f/9//3//f/9//3//f/9//3//f/9//3//f/9//3//f/9//3//f/9//3//f/9//3//f/9//3//f/9//3//f/9//3//f/9//3//f/9//3//f/9//3//f/9//3//f/9//3//f/9//3//f/9//3//f/9//3//f/9//3//f/9//3//f/9//3//f/9//3//f/9//3//f/9//3//f/9//3//f/9//3//f/9//3//f/9//3//f/9//3//f/9//3//f/9//3//f/9//3//f997/3//f/97nmc9W7pCWTIXJjkqWS67QhxPfV/fb/97/3v/f/9//3//f/9//3//f/9//3//f/9//3//f/9//3//f/9//3//f/9//3//f/9//3//f/9//3//f/9//3//f/9//3//f/9//3//f/9//3//f/9//3//f/9//3//f/9//3//f/9//3//f/9//3//f/9//3//f/9//3//f/9//3//f/9//3//f/9//3//f/9//3//f/9//3tZMhgqvm//f/9//3//f/9//3//f/9//3//f/9//3//f/9//3//f/9//3//f/9//3//f/9//3//f/9//3//f/9//3//f/9//3//f/9//3//f/9//3//f/9//3//f/9//3//f/9//3//f/9//3//f/9//3//f/9//3//f/9//3//f/9//3//f/9//3//f/9//3//f/9//3//f/9//3//f/9//3//f/9//3//f/9//3//f/9//3//f/9//3//f/9//3//f/9//3//f/9//3//f/9//3//f/9//3//f/9//3//f/9//3//f/9//3//f/9//3//f/9//3//f/9//3//f/9//3//f/9//3//f/9//3//f/9//3//f/9//3//f/9//3//f/9//3//f/9//3//f/9//3//f/9//3//f/9//3//f/9//3//f/9//3//f/9//3//f/9//3//e79zPFvbSpo+mzI4Jloqei67OtxCPVNdW79n33P/e/9//3//f/9//3//f/9//3//f/9//3//f/9//3//f/9//3//f/9//3//f/9//3//f/9//3//f/9//3//f/9//3//f/9//3//f/9//3//f/9//3//f/9//3//f/9//3//f/9//3//f/9//3//f/9//3//f/9//3//f/9//3//f/9//3//f/9//3+6QvglfV//f/9//3//f/9//3//f/9//3//f/9//3//f/9//3//f/9//3//f/9//3//f/9//3//f/9//3//f/9//3//f/9//3//f/9//3//f/9//3//f/9//3//f/9//3//f/9//3//f/9//3//f/9//3//f/9//3//f/9//3//f/9//3//f/9//3//f/9//3//f/9//3//f/9//3//f/9//3//f/9//3//f/9//3//f/9//3//f/9//3//f/9//3//f/9//3//f/9//3//f/9//3//f/9//3//f/9//3//f/9//3//f/9//3//f/9//3//f/9//3//f/9//3//f/9//3//f/9//3//f/9//3//f/9//3//f/9//3//f/9//3//f/9//3//f/9//3//f/9//3//f/9//3//f/9//3//f/9//3//f/9//3//f/9//3//f/9//3//f/9//3//f/9//3//e79zXVs8T7pCmzpZLloqOSZaKjkqmjocT11XfWPfc/97/3//f/9//3//f/9//3//f/9//3//f/9//3//f/9//3//f/9//3//f/9//3//f/9//3//f/9//3//f/9//3//f/9//3//f/9//3//f/9//3//f/9//3//f/9//3//f/9//3//f/9//3//f/9//3//f/9//3//f/9//3/aSvgh20r/f/9//3//f/9//3//f/9//3//f/9//3//f/9//3//f/9//3//f/9//3//f/9//3//f/9//3//f/9//3//f/9//3//f/9//3//f/9//3//f/9//3//f/9//3//f/9//3//f/9//3//f/9//3//f/9//3//f/9//3//f/9//3//f/9//3//f/9//3//f/9//3//f/9//3//f/9//3//f/9//3//f/9//3//f/9//3//f/9//3//f/9//3//f/9//3//f/9//3//f/9//3//f/9//3//f/9//3//f/9//3//f/9//3//f/9//3//f/9//3//f/9//3//f/9//3//f/9//3//f/9//3//f/9//3//f/9//3//f/9//3//f9933nf/f957/3v/f/9//3//f/9//3//f/9//3//f/9//3//f/9//3//f/9//3//f/9//3//f/9//3//f/9//3//f/9//3//f/9//3//f/9/vm9+XxxT/EaaOnoyWipaKjkmWip6Mts+2z49TzxTnmOeY99z/3v/e/9//3//f/9//3//f/9//3//f/9//3//f/9//3//f/9//3//f/9//3//f/9//3//f/9//3//f/9//3//f/9//3//f/9//3//f/9//3//f/9//3//f/9//3//f/9//3//f/9//399XxgmmT7/f/9//3//f/9//3//f/9//3//f/9//3//f/9//3//f/9//3//f/9//3//f/9//3//f/9//3//f/9//3//f/9//3//f/9//3//f/9//3//f/9//3//f/9//3//f/9//3//f/9//3//f/9//3//f/9//3//f/9//3//f/9//3//f/9//3//f/9//3//f/9//3//f/9//3//f/9//3//f/9//3//f/9//3//f/9//3//f/9//3//f/9//3//f/9//3//f/9//3//f/9//3//f/9//3//f/9//3//f/9//3//f/9//3//f/9//3//f/9//3//f/9//3//f/9//3//f/9//3//f/9733Pfc75vnmt8Y75vvWu9a51nvm+dZ/97/3v/f/9//3//f/9//3//f/9//3//f/9//3//f/9//3//f/9//3//f/9//3//f/9//3//f/9//3//f/9//3//f/9//3//f/9//3//f/9//3//f/9//3//f/9//3//d75rnmdcWxxP/Eq7PnkyWSo5KloqOSZ6Llouuza7Nts+/Eo9UzxXfl++Z99z33P/e/9//3//f/9//3//f/9//3//f/9//3//f/9//3//f/9//3//f/9//3//f/9//3//f/9//3//f/9//3//f/9//3//f/9//3//f/9//3++azgqWTL/e/9//3//f/9//3//f/9//3//f/9//3//f/9//3//f/9//3//f/9//3//f/9//3//f/9//3//f/9//3//f/9//3//f/9//3//f/9//3//f/9//3//f/9//3//f/9//3//f/9//3//f/9//3//f/9//3//f/9//3//f/9//3//f/9//3//f/9//3//f/9//3//f/9//3//f/9//3//f/9//3//f/9//3//f/9//3//f/9//3//f/9//3//f/9//3//f/9//3//f/9//3//f/9//3//f/9//3//f/9//3//f/9//3v/f/9732/fa75nnmOeX1xbXFt9X1xffF+dY1xbnWdcX51jnWeea75v/3v/e/9//3//f/9//3//f/9//3//f/9//3//f/9//3//f/9//3//f/9//3//f/9//3//f/9//3//f/9//3//f/9//3//f/9//3//f/9//3//f/9//3//f/9//3//f/9//3//f/9//3//f/9//3//f/9//3//f/9//3//f/9//3//e/9332+/a11fXlscTx1Lmjp5MloqWypaKloqeyp7Lnoyuza7OvxC/EI9T11bfl99X79rv2//d/97/3//f/9//3//f/9//3//f/9//3//f/9//3//f/9//3//f/9//3//f/9//3//f/9//3//e5o69yG/a/9//3//f/9//3//f/9//3//f/9//3//f/9//3//f/9//3//f/9//3//f/9//3//f/9//3//f/9//3//f/9//3//f/9//3//f/9//3//f/9//3//f/9//3//f/9//3//f/9//3//f/9//3//f/9//3//f/9//3//f/9//3//f/9//3//f/9//3//f/9//3//f/9//3//f/9//3//f/9//3//f/9//3//f/9//3//f/9//3//f/9//3//f/9//3//f/9//3//e/9733P/c75r32ueZ55fXVd+WzxXXVf7RvtG20bbQro++0YcSzxPPFN+X55j32/fb/97/3v/f/9//3//f/9//3//f/9//3//f/9//3//f/9//3//f/9//3//f/9//3//f/9//3//f/9//3//f/9//3//f/9//3//f/9//3//f/9//3//f/9//3//f/9//3//f/9//3//f/9//3//f/9//3//f/9//3//f/9//3//f/9//3//f/9//3//f/9//3//f/9//3//f/9//3//f/9//3//f/9//3//f/97/3u+b99znWeeZ11bPVMcS/xGuz6aNlkuWSo5JjomWyZ6Kjkmei6aLrsyuzbbPhxLXVccT35bPFeeY75r32/fc/93/3v/f/9//3//f/9//3//f/9//3//f/tK1x37Sv9//3//f/9//3//f/9//3//f/9//3//f/9//3//f/9//3//f/9//3//f/9//3//f/9//3//f/9//3//f/9//3//f/9//3//f/9//3//f/9//3//f/9//3//f/9//3//f/9//3//f/9/vm/fc/9//3//f/9//3//f/9//3//f/9//3//f/9//3//f/9//3//f/9//3//e/97/3f/e/93/3v/d99v3m++a31ffl88T11TPFM9Ux1LHEv7QvtC2j77Qro62z7bQts++0IcS/tGHEv7Sj1XXVueY55n33P/d99z33f/f/97/3//f/9//3//f/9//3//f/9//3//f/9//3//f/9//3//f/9//3//f/9//3//f/9//3//f/9//3//f/9//3//f/9//3//f/9//3//f/9//3//f/9//3//f/9//3//f/9//3//f/9//3//f/9//3//f/9//3//f/9//3//f/9//3//f/9//3//f/9//3//f/9//3//f/9//3//f/9//3//f/9//3//f/9//3//f/9//3//f/9//3//f/9//3//f/9//3//f/9//3//f/9//3//f/9//3//d99znmeeZ31fXVs8UzxP20L8Qts+uzp6Mpsyei5aKloqWSZaJnsqei6aMnoumzKbNrw6uzrcPts63ELbQtxC9x0ZIrw+PVM9V35ffWOeY31jnmN9X79nnme/b79v33Pfc/93/3f/d/9z/3vfd/9333f/d/93/3v/d/93/3v/e/93/3f/d/93/3f/d/9333O/a79vv2+/b75r32/fc99v32/fa79rv2+eZ79rvmdZLnkyfl99W55fXFddUzxPPVddVz1THE89Tz1PHUv7QvxC2z78Qrs6uzqaNrs2uzZ6LnoumjJ5Lpoumi67Ots+2z7bPvxCHUs9TxxLPVN9W55jvmffb99z/3f/e/9//3//f/9//3//f/9//3//f/9//3//f/9//3//f/9//3//f/9//3//f/9//3//f/9//3//f/9//3//f/9//3//f/9//3//f/9//3//f/9//3//f/9//3//f/9//3//f/9//3//f/9//3//f/9//3//f/9//3//f/9//3//f/9//3//f/9//3//f/9//3//f/9//3//f/9//3//f/9//3//f/9//3//f/9//3//f/9//3//f/9//3//f/9//3//f/9//3//f/9//3//f/9//3//f/9//3//f/9//3//f/9//3//f/9//3//f/9//3//f/9//3//f/9//3//f/9//3//f/9//3//f/9//3//f/9//3f/d/9z32++a75nfV99WzxTPE8cSz1THEscS/tG/EK6Opwy+B3XHRgiey5ZKps2WS56Lloqeyp6KnsqWipaKlkmeyp6KjkmGCZZKlkmeipZKnoueipZKlkqeipZKnoqWipaKloqei44JlkqWSp6LnouWS56LloqeipZKlkqWipaJlkqWSpaKlkmei5ZKnouWipZKtcd1h16LpsyWS6bMrsyvDbbPvxC20L8RvxGPU88U55ffVt+W11XfVt+X55j3mu/a99v33P/d/93/3f/f/97/3//f/9//3//f/9//3//f/9//3//f/9//3//f/9//3//f/9//3//f/9//3//f/9//3//f/9//3//f/9//3//f/9//3//f/9//3//f/9//3//f/9//3//f/9//3//f/9//3//f/9//3//f/9//3//f/9//3//f/9//3//f/9//3//f/9//3//f/9//3//f/9//3//f/9//3//f/9//3//f/9//3//f/9//3//f/9//3//f/9//3//f/9//3//f/9//3//f/9//3//f/9//3//f/9//3//f/9//3//f/9//3//f/9//3//f/9//3//f/9//3//f/9//3//f/9//3//f/9//3//f/9//3//f/9//3//f/9//3//f/9//3//f/9//3//f/9//3//f/9//3//f/9//3//f/9//3//f/9//3//f/9//3//f/9//3//f/97ejb4ITxX/3v/d/9//3v/f/97/3f/d/93vmvfb99z32/fb79rnmffb99v32++Z99rvme+Z79rvmueY55jfVt+X31fnmOeY99v32//c/9z/3ffc/9332/fb99v32/fa79r32/fb99v/3P/d/97/3v/e/9z9yX3Id9r/3v/f/9//3//f/9//3//f/9//3//f/9//3//f/9//3//f/9//3//f/9//3//f/9//3//f/9//3//f/9//3//f/9//3//f/9//3//f/9//3//f/9//3//f/9//3//f/9//3//f/9//3//f/9//3//f/9//3//f/9//3//f/9//3//f/9//3//f/9//3//f/9//3//f/9//3//f/9//3//f/9//3//f/9//3//f/9//3//f/9//3//f/9//3//f/9//3//f/9//3//f/9//3//f/9//3//f/9//3//f/9//3//f/9//3//f/9//3//f/9//3//f/9//3//f/9//3//f/9//3//f/9//3//f/9//3//f/9//3//f/9//3//f/9//3//f/9//3//f/9//3//f/9//3//f/9//3//f/9//3//f/9//3//f/9//3//f/9//3//f/9//3//f/9//3//f/9//3//f/9//3//f/9//3//f/9//3//f/9//3//f/9//3//f/9/PFcYJttG/3//f/9//3//f/9//3//f/9//3//f/9//3//f/9//3//f/9//3c8W11bvmv/f/9//3//f/9//3//f/9//3//f/9//3//f/9//3//f/9//3//f/9//3//f/9//3//f/9//3//f/9//3//f/9/33P3JdYdG1P/f/9//3//f/9//3//f/9//3//f/9//3//f/9//3//f/9//3//f/9//3//f/9//3//f/9//3//f/9//3//f/9//3//f/9//3//f/9//3//f/9//3//f/9//3//f/9//3//f/9//3//f/9//3//f/9//3//f/9//3//f/9//3//f/9//3//f/9//3//f/9//3//f/9//3//f/9//3//f/9//3//f/9//3//f/9//3//f/9//3//f/9//3//f/9//3//f/9//3//f/9//3//f/9//3//f/9//3//f/9//3//f/9//3//f/9//3//f/9//3//f/9//3//f/9//3//f/9//3//f/9//3//f/9//3//f/9//3//f/9//3//f/9//3//f/9//3//f/9//3//f/9//3//f/9//3//f/9//3//f/9//3//f/9//3//f/9//3//f/9//3//f/9//3//f/9//3//f/9//3//f/9//3//f/9//3//f/9//3//f/9//3//f/9/nmsYKnk2/3v/f/9//3//f/9//3s9W9tKXVv/f/9//3//f/9//3//f/9//3tYMhgm9iHWITguHFP/d/9//3//f/9//3//f/9//3//f/9//3//f/9//3//f/9//3//f/9//3//f/9//3//f/9//3//f/9//3+eZ/gh1h1ZMv9//3//f/9//3//f/9//3//f/9//3//f/9//3//f/9//3//f/9//3//f/9//3//f/9//3//f/9//3//f/9//3//f/9//3//f/9//3//f/9//3//f/9//3//f/9//3//f/9//3//f/9//3//f3xj2U7/e/9//3//f/9//3//f/9//3//f/9//3//f/9//3//f/9//3//f/9//3//f/9//3//f/9//3//f/9//3//f/9//3//f/9//3//f/9//3//f/9//3//f/9//3//f/9//3//f/9//3//f/9//3//f/9//3//f/9//3//f/9//3//f/9//3//f/9//3//f/9//3//f/9//3//f/9//3//f/9//3//f/9//3//f/9//3//f/9//3//f/9//3//f/9//3//f/9//3//f/9//3//f/9//3//f/9//3//f/9//3//f/9//3//f/9//3//f/9//3//f/9//3//f/9//3//f/9//3//f/9//3//f/9//3//f/9//3dZMvclv2//f/9//3//f/9//3/aQjkqODIXJhcufWP/e/9//3//f/9//399Xzgq33P/e75rukL3JTku+07/e/9//3//f/9//3//f/9//3//f/9//3//f/9//3//f/9//3//f/9//3//f/9//3//f/9//3//f55n+CH4IdYdnmf/f/9//3//f/9//3//e55rXV/fc/97/3//f/9//3//f/9//3//f/9//3//f/9//3//f/9//3//f/9//3//f/9//3//f/9//3//f/9//3//f/9//3//f/9//3//f/9//3//f/9//3//f1xb1SWzIf97/3//f/9//3//f/9//3//f/9//3//f/9//3//f/9//3//f/9//3//f/9//3//f/9//3//f/9//3//f/9//3//f/9//3//f/9//3//f/9//3//f/9//3//f/9//3//f/9//3//f/9//3//f/9//3//f/9//3//f/9//3//f/9//3//f/9//3//f/9//3//f/9//3//f/9//3//f/9//3//f/9//3//f/9//3//f/9//3//f/9//3//f/9//3//f/9//3//f/9//3//f/9//3//f/9//3//f/9//3//f/9//3//f/9//3//f/9//3//f/9//3//f/9//3//f/9//3//f/9//3//f/9//3//f/9//3/7ShcmXVv/f/9//3//f/9//3//f3o220b/f/9zHFP2KXo2fV//f/9//3//f79rOCr/e/9//3//f99zukL3IXk632//f/9//3//f/9//3//f/9//3//f/9//3//e/xOfWP/f/9//3//f/9//3//f/9//3//f/9/fV8YJvxK9yGaPv9//3//f/9//3//f/xK+CH3IfcleTZ9Y/9//3//f/9//3//f/9//3//f/9//3//f/9//3//f/9//3//f/9//3//f/9//3//f/9//3//f/9//3//f/9//3//f/9//3//f/9//3//f/9/+0YXJhtX/3//f/9//3//f/9//3//f/9//3//f/9//3//f/9//3//f/9//3//f/9//3//f/9//3//f/9//3//f/9//3//f/9//3//f/9//3//f/9//3//f/9//3//f/9//3//f/9//3//f/9//3//f/9//3//f/9//3//f/9//3//f/9//3//f/9//3//f/9//3//f/9//3//f/9//3//f/9//3//f/9//3//f/9//3//f/9//3//f/9//3//f/9//3//f/9//3//f/9//3//f/9//3//f/9//3//f/9//3//f/9//3//f/9//3//f/9//3//f/9//3//f/9//3//f/9//3//f/9//3//f/9//3//f/9//39dXxgmuj7/f/9//3//f/9//3//f/9/u0KaNv97/3//f/932kL3IblC/3v/f/9//3c4Lp5r/3//f/9//3//f99zuj73IbpC/3f/f/9//3//f/9//3//f/9//3//f99zGCK6Qv9//3//f/9//3//f/9//3//f/9//39+Xxgi/3O6QtYhfWP/f/9//3//f/97OCZZMp5nPFt5NvchWTJdV/93/3//f/9//3//f/9//3//f/9//3//f/9//3//f/9//3//f/9//3//f/9//3//f/9//3//f/9/W2P/f/9//3//f/9//3//f/9//3/fd75v/3//f/9//3//f/9//3//f/9//3//f/9//3//f/9//3//f/9//3//f/9//3//f/9//3//f/9//3//f/9//3//f/9//3//f/9//3//f/9//3//f/9//3//f/9//3//f/9//3//f/9//3//f/9//3//f/9//3//f/9//3//f/9//3//f/9//3//f/9//3//f/9//3//f/9//3//f/9//3//f/9//3//f/9//3//f/9//3//f/9//3//f/9//3//f/9//3//f/9//3//f/9//3//f/9//3//f/9//3//f/9//3//f/9//3//f/9//3//f/9//3//f/9//3//f/9//3//f/9//3//f/9//3//f/9//3+/bxgqOC7fc/9//3//f/9//3//f/9//3+eZxgmv2v/f/9//3//f11fGCpYLr9n/3//f9pG+0r/f/9//3//f/9//3//f35fOCo5Ll1X/3//f/9//3//f/9//3//f/9//3sYJjgu/3//f/9//3//f/9//3//f/9//3//fzxXOCb/c/9zGCZ5Nv9//3//f/9//3dZLhxP/3//f/9/nmeaNhgiWS49V/9//3//f/9//3//f/9//3//f/9//3//f/9//3//f/9//3//f/9//3//f/9//3//f/9/XF/aSv9//3//f/9//3//f/9//3//f/9//3//f/9//3//f/9//3//f/9//3//f/9//3//f/9//3//f/9//3//f/9//3//f/9//3//f/9//3//f/9//3//f/9//3//f/9//3//f/9//3//f/9//3//f/9//3//f/9//3//f/9//3//f/9//3//f/9//3//f/9//3//f/9//3//f/9//3//f/9//3//f/9//3//f/9//3//f/9//3//f/9//3//f/9//3//f/9//3//f/9//3//f/9//3//f/9//3//f/9//3//f/9//3//f/9//3//f/9//3//f/9//3//f/9//3//f/9//3//f/9//3//f/9//3//f/9//3//f/9//3//f/9//3//f/9//3//ezgu+CGeZ/9//3//f/9//3//f/9//3//f/97eTZ5Nv9//3//f/9//3/fb3k2GCL7Rv97nmf2Jf93/3//f/9//3//f/9//3//e9pK9yF5Nr5r/3//f/9//3//f/9//3//f/Yl1iG+a/9//3//f/9//3//f/9//3//f/9/PFf4Id9v/38cU9cdnmf/f/9//3//f7s+eS7/d/9//3//f/97fmN5NvcheTa/a/9//3//f/9//3//f/9//3//f/9//3//f/9//3//f/9//3//f/9//3//f/9//3tYMp5n/3//f/9//3//f/9//3//f/9//3//f/9//3//f/9//3//f/9//3//f/9//3//f/9//3//f/9//3//f/9//3//f/9//3//f/9//3//f/9//3//f/9//3//f/9//3//f/9//3//f/9//3//f/9//3//f/9//3//f/9//3//f/9//3//f/9//3//f/9//3//f/9//3//f/9//3//f/9//3//f/9//3//f/9//3//f/9//3//f/9//3//f/9//3//f/9//3//f/9//3//f/9//3//f/9//3//f/9//3//f/9//3//f/9//3//f/9//3//f/9//3//f/9//3//f/9//3//f/9//3//f/9//3//f/9//3//f/9//3//f/9//3//f/9//3//fxxTOSr7Sv9//3//f/9//3//f/9//3//f/9//3++Z1oqfl//f/9//3//f/9//389Uzkmuz7fa3o2ukb/f/9//3//f/9//3//f/9//3+eZ3kyOSpeW/9//3//f/9//3//f/9/eDqUGTxX/3//f/9//3//f/9//3//f/9//39dWxgivmv/f/93OS6aOv9//3//f/9/nmP4IT1X/3//f/9//3//f/9/nmd6Nhgm20K+a/9//3//f/9//3//f/9//3//f/9//3//f/9//3//f/9//3//f/9//38cUzgy/3//f/9//3//f/9//3//f/9//3//f/9//3//f/9//3//f/9//3//f/9//3//f/9//3//f/9//3//f/9//3//f/9//3//f/9//3//f/9//3//f/9//3//f/9//3//f/9//3//f/9//3//f/9//3//f/9//3//f/9//3//f/9//3//f/9//3//f/9//3//f/9//3//f/9//3//f/9//3//f/9//3//f/9//3//f/9//3//f/9//3//f/9//3//f/9//3//f/9//3//f/9//3//f/9//3//f/9//3//f/9//3//f/9//3//f/9//3//f/9//3//f/9//3//f/9//3//f/9//3//f/9//3//f/9//3//f/9//3//f/9//3//f/9//3//f55n9yV5Ov9//3//f/9//3//f/9//3//f/9//3//f/9/PFM4Kr9r/3//f/9//3//f/9/v2s3Kjgquzr3IZ5n/3//f/9//3//f/9//3//f/9//3v7Thgmmj7/d/9//3//f/9//387V7UhFSr/f/9//3//f/9//3//f/9//3//f31fGCaeY/9//39dXzgmfV//f/9//3//f7o+Fybfc/9//3//f/9//3//f/97PVcYJjkqHE//f/9//3//f/9//3//f/9//3//f/9//3//f/9//3//f/9//3//excq/E7/f/9//3//f/9//3//f/9//3//f/9//3//f/9//3//f/9//3//f/9//3//f/9//3//f/9//3//f/9//3//f/9//3//f/9//3//f/9//3//f/9//3//f/9//3//f/9//3//f/9//3//f/9//3//f/9//3//f/9//3//f/9//3//f/9//3//f/9//3//f/9//3//f/9//3//f/9//3//f/9//3//f/9//3//f/9//3//f/9//3//f/9//3//f/9//3//f/9//3//f/9//3//f/9//3//f/9//3//f/9//3//f/9//3//f/9//3//f/9//3//f/9//3//f/9//3//f/9//3//f/9//3//f/9//3//f/9//3//f/9//3//f/9//3//f/97WDIYKt9z/3//f/9//3//f/9//3//f/9//3//f/9//3//f7s6mjb/d/9//3//f/9//3//f/97ukb3JdYdWTLfc/9//3//f/9//3//f/9//3//f/9/3295NjgufWP/f/9//3//f/9/Fiq0HZ5r/3//f/9//3//f/9//3//f/9/fWP4IX5j/3//f/9/mjabMv97/3//f/9/vms5Kpo6/3//f/9//3//f/9//3//f/9zuj45Jro+/3f/f/9//3//f/9//3//f/9//3//f/9//3//f/9//3//f11b9yWeZ/9//3//f/9//3//f/9//3//f/9//3//f/9//3//f/9//3//f/9//3//f/9//3//f/9//3//f/9//3//f/9//3//f/9//3//f/9//3//f/9//3//f/9//3//f/9//3//f/9//3//f/9//3//f/9//3//f/9//3//f/9//3//f/9//3//f/9//3//f/9//3//f/9//3//f/9//3//f/9//3//f/9//3//f/9//3//f/9//3//f/9//3//f/9//3//f/9//3//f/9//3//f/9//3//f/9//3//f/9//3//f/9//3//f/9//3//f/9//3//f/9//3//f/9//3//f/9//3//f/9//3//f/9//3//f/9//3//f/9//3//f/9//3//f/9/+074IRtT/3//f/9//3//f/9//3//f/9//3//f/9//3//f/9//3c4KttG/3//f/9//3//f/9//3//f79vmjbXHVky/3v/f/9//3//f/9//3//f/9//3//f/97/EoXJhxX/3//f/9//388W7QdmT7/f/9//3//f/9//3//f/9//39+Y9YdfmP/f/9//3+fYzkiXVf/f/9//3//fxxPGCI8U/9//3//f/9//3//f/9//3//fz1XGCY4Kp5j/3//f/9//3//f/9//3//f/9//3//f/9//3//f/9/mjoXJv97/3//f/9//3//f/9//3//f/9//3//f/9//3//f/9//3//f/9//3//f/9//3//f/9//3//f/9//3//f/9//3//f/9//3//f/9//3//f/9//3//f/9//3//f/9//3//f/9//3//f/9//3//f/9//3//f/9//3//f/9//3//f/9//3//f/9//3//f/9//3//f/9//3//f/9//3//f/9//3//f/9//3//f/9//3//f/9//3//f/9//3//f/9//3//f/9//3//f/9//3//f/9//3//f/9//3//f/9//3//f/9//3//f/9//3//f/9//3//f/9//3//f/9//3//f/9//3//f/9//3//f/9//3//f/9//3//f/9//3//f/9//3//f/9/33MYJnky/3f/f/9//3//f/9//3//f/9//3//f/9//3//f/9//3//f99v9iUcU/9//3//f/9//3//f/9//3//f9tGtRnaSv9//3//f/9//3//f/9//3//f/9//3//f11fOCocU/9//3//f/9/NzLVHd9v/3//f/9//3//f/9//3//f31j9yFdW/9//3//f/972z56Lv93/3//f/9//3/bQjgqfmP/f/9//3//f/9//3//f/9//3/fb3o2OSocT/97/3//f/9//3//f/9//3//f/9//3//f/9//3c4Krs+/3//f/9//3//f/9//3//f/9//3//f/9//3//f/9//3//f/9//3//f/9//3//f/9//3//f/9//3//f/9//3//f/9//3//f/9//3//f/9//3//f/9//3//f/9//3//f/9//3//f/9//3//f/9//3//f/9//3//f/9//3//f/9//3//f/9//3//f/9//3//f/9//3//f/9//3//f/9//3//f/9//3//f/9//3//f/9//3//f/9//3//f/9//3//f/9//3//f/9//3//f/9//3//f/9//3//f/9//3//f/9//3//f/9//3//f/9//3//f/9//3//f/9//3//f/9//3//f/9//3//f/9//3//f/9//3//f/9//3//f/9//3//f/9//3+aPhgmvmv/f/9//3//f/9//3//f/9//3//f/9//3//f/9//3//f/9//39dWzgiXVv/f/9//3//f/9//3//f/9//3vbQtcdmzrfb/9//3//f/9//3//f/9//3//f/9//399Y1kq20L/e/9//38bU5QZukL/f/9//3//f/9//3//f/9/33O1GT1b/3//f/9//3/fa1oq+0L/f/9//3//f/97eTYYJn5j/3//f/9//3//f/9//3//f/9//3tdVzkqmjrfb/9//3//f/9//3//f/9//3//f/9//39dXxgmPFP/f/9//3//f/9//3//f/9//3//f/9//3//f/9//3//f/9//3//f/9//3//f/9//3//f/9//3//f/9//3//f/9//3//f/9//3//f/9//3//f/9//3//f/9//3//f/9//3//f/9//3//f/9//3//f/9//3//f/9//3//f/9//3//f/9//3//f/9//3//f/9//3//f/9//3//f/9//3//f/9//3//f/9//3//f/9//3//f/9//3//f/9//3//f/9//3//f/9//3//f/9//3//f/9//3//f/9//3//f/9//3//f/9//3//f/9//3//f/9//3//f/9//3//f/9//3//f/9//3//f/9//3//f/9//3//f/9//3//f/9//3//f/9//38cUxgmHFP/f/9//3//f/9//3//f/9//3//f/9//3//f/9//3//f/9//3//f/9/PFM4Kr9n/3//f/9//3//f/9//3//f/93Ny74IRgmXVv/f/9//3//f/9//3//f/9//3//f/9/32+aNpo232//f/97Fia1HX1j/3//f/9//3//f/9//3//dxgmHE//f/9//3//f/9/HE9ZKr9r/3//f/9//3//d3kyGCocU/9//3//f/9//3//f/9//3//f/9/v2ubNnsyvmf/f/9//3//f/9//3//f/9//3//fxxP+B2eZ/9//3//f/9//3//f/9//3//f/9//3//f/9//3//f/9//3//f/9//3//f/9//3//f/9//3//f/9//3//f/9//3//f/9//3//f/9//3//f/9//3//f/9//3//f/9//3//f/9//3//f/9//3//f/9//3//f/9//3//f/9//3//f/9//3//f/9//3//f/9//3//f/9//3//f/9//3//f/9//3//f/9//3//f/9//3//f/9//3//f/9//3//f/9//3//f/9//3//f/9//3//f/9//3//f/9//3//f/9//3//f/9//3//f/9//3//f/9//3//f/9//3//f/9//3//f/9//3//f/9//3//f/9//3//f/9//3//f/9//3//f/9//3/fczgqWDL/e/9//3//f/9//3//f/9//3//f/9//3//f/9//3//f/9//3//f/9//3//f/tK9yWeZ/9//3//f/9//3//f/9//399Y/chGSI6KvtG/3v/f/9//3//f/9//3//f/9//3//f/9zmjpZKt9v/38cV7UZNy7/e/9//3//f/9//3//f/97OSrbRv9//3//f/9//3//e1kquz7/f/9//3//f/9/33NZLjkmG0//f/9//3//f/9//3//f/9//3//f/93ujp6Ln5f/3//f/9//3//f/9//3//f/9/mjoYIt9z/3//f/9//3//f/9//3//f/9//3//f/9//3//f/9//3//f/9//3//f/9//3//f/9//3//f/9//3//f/9//3//f/9//3//f/9//3//f/9//3//f/9//3//f/9//3//f/9//3//f/9//3//f/9//3//f/9//3//f/9//3//f/9//3//f/9//3//f/9//3//f/9//3//f/9//3//f/9//3//f/9//3//f/9//3//f/9//3//f/9//3//f/9//3//f/9//3//f/9//3//f/9//3//f/9//3//f/9//3//f/9//3//f/9//3//f/9//3//f/9//3//f/9//3//f/9//3//f/9//3//f/9//3//f/9//3//f/9//3//f/9//3//f7tCFyaea/9//3//f/9//3//f/9//3//f/9//3//f/9//3//f/9//3//f/9//3//f/9//3/bRhcmvmv/f/9//3//f/9//3//f/9/HE8ZJpw2ejJ6Mr5n/3//f/9//3//f/9//3//f/9//3//e7pCWSq/a/97Nyq2HRxT/3//f/9//3//f/9//39ZMnk2/3//f/9//3//f/9/fV85Jn5f/3//f/9//3//f99zWTI5Jl1b/3//f/9//3//f/9//3//f/9//3//f9tCeipdV/9//3//f/9//3//f/9//3s4Llku/3//f/9//3//f/9//3//f/9//3//f/9//3//f/9//3//f/9//3//f/9//3//f/9//3//f/9//3//f/9//3//f/9//3//f/9//3//f/9//3//f/9//3//f/9//3//f/9//3//f/9//3//f/9//3//f/9//3//f/9//3//f/9//3//f/9//3//f/9//3//f/9//3//f/9//3//f/9//3//f/9//3//f/9//3//f/9//3//f/9//3//f/9//3//f/9//3//f/9//3//f/9//3//f/9//3//f/9//3//f/9//3//f/9//3//f/9//3//f/9//3//f/9//3//f/9//3//f/9//3//f/9//3//f/9//3//f/9//3//f/9//3//f15b1iE8V/9//3//f/9//3//f/9//3//f/9//3//f/9//3//f/9//3//f/9//3//f/9//3//f/97mj5YMv93/3//f/9//3//f/9//3//f5o+FyZ+V7s+OSYcT/97/3//f/9//3//f/9//3//f/9//3v8Rjkqnl9dU/ghtB1+Z/9//3//f/9//3//f3k6GCb/d/9//3//f/9//3//f9tCWSr/e/9//3//f/9//3//d5o6GSb7Rv9//3//f/9//3//f/9//3//f/9//38cT1km+0r/f/9//3//f/9//3/fc/cheTb/f/9//3//f/9//3//f/9//3//f/9//3//f/9//3//f/9//3//f/9//3//f/9//3//f/9//3//f/9//3//f/9//3//f/9//3//f/9//3//f/9//3//f/9//3//f/9//3//f/9//3//f/9//3//f/9//3//f/9//3//f/9//3//f/9//3//f/9//3//f/9//3//f/9//3//f/9//3//f/9//3//f/9//3//f/9//3//f/9//3//f/9//3//f/9//3//f/9//3//f/9//3//f/9//3//f/9//3//f/9//3//f/9//3//f/9//3//f/9//3//f/9//3//f/9//3//f/9//3//f/9//3//f/9//3//f/9//3//f/9//3//f99vOSqaOv97/3//f/9//3//f/9//3//f/9//3//f/9//3//f/9//3//f/9//3//f/9//3//f/9//3//e3k6eTb/d/9//3//f/9//3//f/9//39ZNjgmfl9dUzkqmjrfc/9//3//f/9//3//f/9//3//f/9/PVM4Jl5TWTLWHdUh32//f/9//3//f/9//EoYIt9r/3//f/9//3//f/9//3d6MvxG/3//f/9//3//f/9//3u6Qhkimjbfb/9//3//f/9//3//f/9//3//f/9/XVc5KvxC/3v/f/9//3//f55nGCa7Qv9//3//f/9//3//f/9//3//f/9//3//f/9//3//f/9//3//f/9//3//f/9//3//f/9//3//f/9//3//f/9//3//f/9//3//f/9//3//f/9//3//f/9//3//f/9//3//f/9//3//f/9//3//f/9//3//f/9//3//f/9//3//f/9//3//f/9//3//f/9//3//f/9//3//f/9//3//f/9//3//f/9//3//f/9//3//f/9//3//f/9//3//f/9//3//f/9//3//f/9//3//f/9//3//f/9//3//f/9//3//f/9//3//f/9//3//f/9//3//f/9//3//f/9//3//f/9//3//f/9//3//f/9//3//f/9//3//f/9//3//f/9/WDI4Kt9v/3//f/9//3//f/9//3//f/9//3//f/9//3//f/9//3//f/9//3//f/9//3//f/9//3//f/9/33N5Njgy32//f/9//3//f/9//3//f/9zWTJYLt9v32+aNnkunV//f/9//3//f/9//3//f/9//3//fz1TeirdNvcd+CE4Lv97/3//f/9//39dW/ghfmP/f/9//3//f/9//3//f31fWiocT/9//3//f/9//3//f/9/HFc5KhgqHFP/e/9//3//f/9//3//f/9//3//f11bWSbcQv97/3//f/9/nmP4IRxP/3//f/9//3//f/9//3//f/9//3//f/9//3//f/9//3//f/9//3//f/9//3//f/9//3//f/9//3//f/9//3//f/9//3//f/9//3//f/9//3//f/9//3//f/9//3//f/9//3//f/9//3//f/9//3//f/9//3//f/9//3//f/9//3//f/9//3//f/9//3//f/9//3//f/9//3//f/9//3//f/9//3//f/9//3//f/9//3//f/9//3//f/9//3//f/9//3//f/9//3//f/9//3//f/9//3//f/9//3//f/9//3//f/9//3//f/9//3//f/9//3//f/9//3//f/9//3//f/9//3//f/9//3//f/9//3//f/9//3//f/9/PVcYJjxT/3//f/9//3//f/9//3//f/9//3//f/9//3//f/9//3//f/9//3//f/9//3//f/9//3//f/9//3//f99vOC5YMv97/3//f/9//3//f/9//3/fbzkqejb/d/9/HE85JhxP/3//f/9//3//f/9//3//f/9//39dU1omOib4HTomejb/f/9//3//f79r1yE9V/9//3//f/9//3//f/9//3/8Snoqv2v/f/9//3//f/9//3//f79reTIZJhxP33P/f/9//3//f/9//3//f/9//399X3oq2z7/e/9//39dWxkmPFf/f/9//3//f/9//3//f/9//3//f/9//3//f/9//3//f/9//3//f/9//3//f/9//3//f/9//3//f/9//3//f/9//3//f/9//3//f/9//3//f/9//3//f/9//3//f/9//3//f/9//3//f/9//3//f/9//3//f/9//3//f/9//3//f/9//3//f/9//3//f/9//3//f/9//3//f/9//3//f/9//3//f/9//3//f/9//3//f/9//3//f/9//3//f/9//3//f/9//3//f/9//3//f/9//3//f/9//3//f/9//3//f/9//3//f/9//3//f/9//3//f/9//3//f/9//3//f/9//3//f/9//3//f/9//3//f/9//3//f/9/vm84Klgy/3//f/9//3//f/9//3//f/9//3//f/9//3//f/9//3//f/9//3//f/9//3//f/9//3//f/9//3//f/9//3++axcqukL/f/9//3//f/9//3//f/9/3284Kno232//f35fWSrbRv97/3//f/9//3//f/9//3//f/9/HE8ZJtcdGSZ7Lpo6/3f/f/9//3cYJrpC/3//f/9//3//f/9//3//f/97ejabNv93/3//f/9//3//f/9//3/fdzxT1iE4KjxT/3f/f/9//3//f/9//3//f/9/fWN6Lro6/3v/fz1b1h1dX/9//3//f/9//3//f/9//3//f/9//3//f/9//3//f/9//3//f/9//3//f/9//3//f/9//3//f/9//3//f/9//3//f/9//3//f/9//3//f/9//3//f/9//3//f/9//3//f/9//3//f/9//3//f/9//3//f/9//3//f/9//3//f/9//3//f/9//3//f/9//3//f/9//3//f/9//3//f/9//3//f/9//3//f/9//3//f/9//3//f/9//3//f/9//3//f/9//3//f/9//3//f/9//3//f/9//3//f/9//3//f/9//3//f/9//3//f/9//3//f/9//3//f/9//3//f/9//3//f/9//3//f/9//3//f/9//3//f/9//3+6Qhgmv2v/f/9//3//f/9//3//f/9//3//f/9//3//f/9//3//f/9//3//f/9//3//f/9//3//f/9//3//f/9//3//f/9/nmMYJttG/3//f/9//3//f/9//3//f79rOSp5Mt9z/3++a1ku20L/f/9//3//f/9//3//f/9//3//fz1P+CH4Hf1GejJ5Mt9z/3//fzkqejb/f/9//3//f/9//3//f/9//3//d1ouujr/e/9//3//f/9//3//f/9//3+/b1gyGSI4Kl5X33P/f/9//3//f/9//3//f55nei7bPv97PFf4IV1b/3//f/9//3//f/9//3//f/9//3//f/9//3//f/9//3//f/9//3//f/9//3//f/9//3//f/9//3//f/9//3//f/9//3//f/9//3//f/9//3//f/9//3//f/9//3//f/9//3//f/9//3//f/9//3//f/9//3//f/9//3//f/9//3//f/9//3//f/9//3//f/9//3//f/9//3//f/9//3//f/9//3//f/9//3//f/9//3//f/9//3//f/9//3//f/9//3//f/9//3//f/9//3//f/9//3//f/9//3//f/9//3//f/9//3//f/9//3//f/9//3//f/9//3//f/9//3//f/9//3//f/9//3//f/9//3//f/9//399X/clPFP/f/9//3//f/9//3//f/9//3//f/9//3//f/9//3//f/9//3//f/9//3//f/9//3//f/9//3//f/9//3//f/9//3//f1xb1iF5Pv9//3//f/9//3//f/9//3/fbzguOC6+b/9/33OaOttC/3v/f/9//3//f/9//3//f/9//39dW/ghGCZdV9s+Wip+X/93WSp5Mv9//3//f/9//3//f/9//3//f/9/329YKvxK/3//f/9//3//f/9//3//f/9//388V3ky1h0YJvxK/3v/f/9//3//f/9//3++Z3kq2z78RvghXV//f/9//3//f/9//3//f/9//3//f/9//3//f/9//3//f/9//3//f/9//3//f/9//3//f/9//3//f/9//3//f/9//3//f/9//3//f/9//3//f/9//3//f/9//3//f/9//3//f/9//3//f/9//3//f/9//3//f/9//3//f/9//3//f/9//3//f/9//3//f/9//3//f/9//3//f/9//3//f/9//3//f/9//3//f/9//3//f/9//3//f/9//3//f/9//3//f/9//3//f/9//3//f/9//3//f/9//3//f/9//3//f/9//3//f/9//3//f/9//3//f/9//3//f/9//3//f/9//3//f/9//3//f/9//3//f/9//3//e1gyOCr/d/9//3//f/9//3//f/9//3//f/9//3//f/9//3//f/9//3//f/9//3//f/9//3//f/9//3//f/9//3//f/9//3//f/9//389V9UdXF//f/9//3//f/9//3//f/9//3NYLlkunmf/f99zmjrbQv9//3//f/9//3//f/9//3//f/9/PVcZIhxL/3s9U1kqei46Jro+/3//f/9//3//f/9//3//f/9//3//f35fOSY9V/9//3//f/9//3//f/9//3//f/9//3tdWzgu1yEXKhxTXF++az1X33P/f/9/nmNZKlomOiZ9Y/9//3//f/9//3//f/9//3//f/9//3//f/9//3//f/9//3//f/9//3//f/9//3//f/9//3//f/9//3//f/9//3//f/9//3//f/9//3//f/9//3//f/9//3//f/9//3//f/9//3//f/9//3//f/9//3//f/9//3//f/9//3//f/9//3//f/9//3//f/9//3//f/9//3//f/9//3//f/9//3//f/9//3//f/9//3//f/9//3//f/9//3//f/9//3//f/9//3//f/9//3//f/9//3//f/9//3//f/9//3//f/9//3//f/9//3//f/9//3//f/9//3//f/9//3//f/9//3//f/9//3//f/9//3//f/9//3//f9tGGCZ9Y/9//3//f/9//3//f/9//3//f/9//3//f/9//3//f/9//3//f/9//3//f/9//3//f/9//3//f/9//3//f/9//3//f/9//3//f/9/+07WIdpK/3//f/9//3//f/9//3//f/93ukL3JRxX/3/fb3o2uj7/e/9//3//f/9//3//f/9//3//f11bvmv/f/9//3P8ShxPvm//f/9//3//f/9//3//f/9//3//f/9//39dVzgmHE//e/9//3//f/9//3//f/9//3//f/9//3tdW1kuth3WHdcd+CFdW/9//3//f11XOCYYJv93/3//f/9//3//f/9//3//f/9//3//f/9//3//f/9//3//f/9//3//f/9//3//f/9//3//f/9//3//f/9//3//f/9//3//f/9//3//f/9//3//f/9//3//f/9//3//f/9//3//f/9//3//f/9//3//f/9//3//f/9//3//f/9//3//f/9//3//f/9//3//f/9//3//f/9//3//f/9//3//f/9//3//f/9//3//f/9//3//f/9//3//f/9//3//f/9//3//f/9//3//f/9//3//f/9//3//f/9//3//f/9//3//f/9//3//f/9//3//f/9//3//f/9//3//f/9//3//f/9//3//f/9//3//f/9//3//f55n+CG6Qv9//3//f/9//3//f/9//3//f/9//3//f/9//3//f/9//3//f/9//3//f/9//3//f/9//3//f/9//3//f/9//3//f/9//3//f/9//3//f9pKsx31Kb9v/3//f/9//3//f/9//3//f/tO9iW5Rv93329ZLvxG/3//f/9//3//f/9//3//f/9//3//f/9//3//f/9//3//f/9//3//f/9//3//f/9//3//f/9//3//f/9/fltaKvxG/3P/f/9//3//f/9//3//f/9//3//f/97HU8YIhgqWjJZMt9v/3//f/9//39dWzxX/3//f/9//3//f/9//3//f/9//3//f/9//3//f/9//3//f/9//3//f/9//3//f/9//3//f/9//3//f/9//3//f/9//3//f/9//3//f/9//3//f/9//3//f/9//3//f/9//3//f/9//3//f/9//3//f/9//3//f/9//3//f/9//3//f/9//3//f/9//3//f/9//3//f/9//3//f/9//3//f/9//3//f/9//3//f/9//3//f/9//3//f/9//3//f/9//3//f/9//3//f/9//3//f/9//3//f/9//3//f/9//3//f/9//3//f/9//3//f/9//3//f/9//3//f/9//3//f/9//3//f/9//3//f/9//3//f/97WTI4Lv93/3//f/9//3//f/9//3//f/9//3//f/9//3//f/9//3//f/9//3//f/9//3//f/9//3//f/9//3//f/9//3//f/9//3//f/9//3//f/9//3+5RtYd1R26Rv97/3//f/9//3//f/9//39cX9Ul9yX8Rp9bWSocU/9//3//f/9//3//f/9//3//f/9//3//f/9//3//f/9//3//f/9//3//f/9//3//f/9//3//f/9//3//f55jWSp6LjxX/3P/f/9//3//f/93/3OeZ9tGGCY5KvpK/3v/f/9//3//f/9//3//f/9//3//f/9//3//f/9//3//f/9//3//f/9//3//f/9//3//f/9//3//f/9//3//f/9//3//f/9//3//f/9//3//f/9//3//f/9//3//f/9//3//f/9//3//f/9//3//f/9//3//f/9//3//f/9//3//f/9//3//f/9//3//f/9//3//f/9//3//f/9//3//f/9//3//f/9//3//f/9//3//f/9//3//f/9//3//f/9//3//f/9//3//f/9//3//f/9//3//f/9//3//f/9//3//f/9//3//f/9//3//f/9//3//f/9//3//f/9//3//f/9//3//f/9//3//f/9//3//f/9//3//f/9//3//f/9//3//f/9/20r3Ib9r/3//f/9//3//f/9//3//f/9//3//f/9//3//f/9//3//f/9//3//f/9//3//f/9//3//f/9//3//f/9//3//f/9//3//f/9//3//f/9//3//f/9/uka2HbUdmjr/d/9//3//f/9//3//f/9/nmsWLtcdOSo5Jpo6/3//f/9//3//f/9//3//f/9//3//f/9//3//f/9//3//f/9//3//f/9//3//f/9//3//f/9//3//f/9//3//d/xKWSpZKpo2ejKaNnoyOCYYJvchWC78St9z/3//f/9//3//f/9//3//f/9//3//f/9//3//f/9//3//f/9//3//f/9//3//f/9//3//f/9//3//f/9//3//f/9//3//f/9//3//f/9//3//f/9//3//f/9//3//f/9//3//f/9//3//f/9//3//f/9//3//f/9//3//f/9//3//f/9//3//f/9//3//f/9//3//f/9//3//f/9//3//f/9//3//f/9//3//f/9//3//f/9//3//f/9//3//f/9//3//f/9//3//f/9//3//f/9//3//f/9//3//f/9//3//f/9//3//f/9//3//f/9//3//f/9//3//f/9//3//f/9//3//f/9//3//f/9//3//f/9//3//f/9//3//f/9//3//f/9/XV+1IdtG/3//f/9//3//f/9//3//f/9//3//f/9//3//f/9//3//f/9//3//f/9//3//f/9//3//f/9//3//f/9//3//f/9//3//f/9//3//f/9//3//f/9//3//f7pGtiH3JTxX/3//f/9//3//f/9//3//f99zeUIYKrpCv2//f/9//3//f/9//3//f/9//3//f/9//3//f/9//3//f/9//3//f/9//3//f/9//3//f/9//3//f/9//3//f/9//3/fc31b+0bbQng2mj77Tn5jvm//f/9//3//f/9//3//f/9//3//f/9//3//f/9//3//f/9//3//f/9//3//f/9//3//f/9//3//f/9//3//f/9//3//f/9//3//f/9//3//f/9//3//f/9//3//f/9//3//f/9//3//f/9//3//f/9//3//f/9//3//f/9//3//f/9//3//f/9//3//f/9//3//f/9//3//f/9//3//f/9//3//f/9//3//f/9//3//f/9//3//f/9//3//f/9//3//f/9//3//f/9//3//f/9//3//f/9//3//f/9//3//f/9//3//f/9//3//f/9//3//f/9//3//f/9//3//f/9//3//f/9//3//f/9//3//f/9//3//f/9//3//f/9//3//f/9//3//f/9/33MXKlgy/3v/f/9//3//f/9//3//f/9//3//f/9//3//f/9//3//f/9//3//f/9//3//f/9//3//f/9//3//f/9//3//f/9//3//f/9//3//f/9//3//f/9//3//f/9//3/bSlgynWf/f/9//3//f/9//3//f/9//3//f/9//3//f/9//3//f/9//3//f/9//3//f/9//3//f/9//3//f/9//3//f/9//3//f/9//3//f/9//3//f/9//3//f/9//3//f/9//3//f/9//3//f/9//3//f/9//3//f/9//3//f/9//3//f/9//3//f/9//3//f/9//3//f/9//3//f/9//3//f/9//3//f/9//3//f/9//3//f/9//3//f/9//3//f/9//3//f/9//3//f/9//3//f/9//3//f/9//3//f/9//3//f/9//3//f/9//3//f/9//3//f/9//3//f/9//3//f/9//3//f/9//3//f/9//3//f/9//3//f/9//3//f/9//3//f/9//3//f/9//3//f/9//3//f/9//3//f/9//3//f/9//3//f/9//3//f/9//3//f/9//3//f/9//3//f/9//3//f/9//3//f/9//3//f/9//3//f/9//3//f/9//3//f/9//3//f/9//3//f/9//3//f/9//3dYNhgmnmf/f/9//3//f/9//3//f/9//3//f/9//3//f/9//3//f/9//3//f/9//3//f/9//3//f/9//3//f/9//3//f/9//3//f/9//3//f/9//3//f/9//3//f/9//3//f/9//3//f/9//3//f/9//3//f/9//3//f/9//3//f/9//3//f/9//3//f/9//3//f/9//3//f/9//3//f/9//3//f/9//3//f/9//3//f/9//3//f/9//3//f/9//3//f/9//3//f/9//3//f/9//3//f/9//3//f/9//3//f/9//3//f/9//3//f/9//3//f/9//3//f/9//3//f/9//3//f/9//3//f/9//3//f/9//3//f/9//3//f/9//3//f/9//3//f/9//3//f/9//3//f/9//3//f/9//3//f/9//3//f/9//3//f/9//3//f/9//3//f/9//3//f/9//3//f/9//3//f/9//3//f/9//3//f/9//3//f/9//3//f/9//3//f/9//3//f/9//3//f/9//3//f/9//3//f/9//3//f/9//3//f/9//3//f/9//3//f/9//3//f/9//3//f/9//3//f/9//3//f/9//3//f/9//3//f/9//3//f/9//3//f/9//3//f/9//3//f/9//3//f/9//3/bStYhPFP/f/9//3//f/9//3//f/9//3//f/9//3//f/9//3//f/9//3//f/9//3//f/9//3//f/9//3//f/9//3//f/9//3//f/9//3//f/9//3//f/9//3//f/9//3//f/9//3//f/9//3//f/9//3//f/9//3//f/9//3//f/9//3//f/9//3//f/9//3//f/9//3//f/9//3//f/9//3//f/9//3//f/9//3//f/9//3//f/9//3//f/9//3//f/9//3//f/9//3//f/9//3//f/9//3//f/9//3//f/9//3//f/9//3//f/9//3//f/9//3//f/9//3//f/9//3//f/9//3//f/9//3//f/9//3//f/9//3//f/9//3//f/9//3//f/9//3//f/9//3//f/9//3//f/9//3//f/9//3//f/9//3//f/9//3//f/9//3//f/9//3//f/9//3//f/9//3//f/9//3//f/9//3//f/9//3//f/9//3//f/9//3//f/9//3//f/9//3//f/9//3//f/9//3//f/9//3//f/9//3//f/9//3//f/9//3//f/9//3//f/9//3//f/9//3//f/9//3//f/9//3//f/9//3//f/9//3//f/9//3//f/9//3//f/9//3//f/9//3//f/9//39+Y/cluUL/f/9//3//f/9//3//f/9//3//f/9//3//f/9//3//f/9//3//f/9//3//f/9//3//f/9//3//f/9//3//f/9//3//f/9//3//f/9//3//f/9//3//f/9//3//f/9//3//f/9//3//f/9//3//f/9//3//f/9//3//f/9//3//f/9//3//f/9//3//f/9//3//f/9//3//f/9//3//f/9//3//f/9//3//f/9//3//f/9//3//f/9//3//f/9//3//f/9//3//f/9//3//f/9//3//f/9//3//f/9//3//f/9//3//f/9//3//f/9//3//f/9//3//f/9//3//f/9//3//f/9//3//f/9//3//f/9//3//f/9//3//f/9//3//f/9//3//f/9//3//f/9//3//f/9//3//f/9//3//f/9//3//f/9//3//f/9//3//f/9//3//f/9//3//f/9//3//f/9//3//f/9//3//f/9//3//f/9//3//f/9//3//f/9//3//f/9//3//f/9//3//f/9//3//f/9//3//f/9//3//f/9//3//f/9//3//f/9//3//f/9//3//f/9//3//f/9//3//f/9//3//f/9//3//f/9//3//f/9//3//f/9//3//f/9//3//f/9//3//f/9//3/fczguNzL/e/9//3//f/9//3//f/9//3//f/9//3//f/9//3//f/9//3//f/9//3//f/9//3//f/9//3//f/9//3//f/9//3//f/9//3//f/9//3//f/9//3//f/9//3//f/9//3//f/9//3//f/9//3//f/9//3//f/9//3//f/9//3//f/9//3//f/9//3//f/9//3//f/9//3//f/9//3//f/9//3//f/9//3//f/9//3//f/9//3//f/9//3//f/9//3//f/9//3//f/9//3//f/9//3//f/9//3//f/9//3//f/9//3//f/9//3//f/9//3//f/9//3//f/9//3//f/9//3//f/9//3//f/9//3//f/9//3//f/9//3//f/9//3//f/9//3//f/9//3//f/9//3//f/9//3//f/9//3//f/9//3//f/9//3//f/9//3//f/9//3//f/9//3//f/9//3//f/9//3//f/9//3//f/9//3//f/9//3//f/9//3//f/9//3//f/9//3//f/9//3//f/9//3//f/9//3//f/9//3//f/9//3//f/9//3//f/9//3//f/9//3//f/9//3//f/9//3//f/9//3//f/9//3//f/9//3//f/9//3//f/9//3//f/9//3//f/9//3//f/9//3//d1k29iW+a/9//3//f/9//3//f/9//3//f/9//3//f/9//3//f/9//3//f/9//3//f/9//3//f/9//3//f/9//3//f/9//3//f/9//3//f/9//3//f/9//3//f/9//3//f/9//3//f/9//3//f/9//3//f/9//3//f/9//3//f/9//3//f/9//3//f/9//3//f/9//3//f/9//3//f/9//3//f/9//3//f/9//3//f/9//3//f/9//3//f/9//3//f/9//3//f/9//3//f/9//3//f/9//3//f/9//3//f/9//3//f/9//3//f/9//3//f/9//3//f/9//3//f/9//3//f/9//3//f/9//3//f/9//3//f/9//3//f/9//3//f/9//3//f/9//3//f/9//3//f/9//3//f/9//3//f/9//3//f/9//3//f/9//3//f/9//3//f/9//3//f/9//3//f/9//3//f/9//3//f/9//3//f/9//3//f/9//3//f/9//3//f/9//3//f/9//3//f/9//3//f/9//3//f/9//3//f/9//3//f/9//3//f/9//3//f/9//3//f/9//3//f/9//3//f/9//3//f/9//3//f/9//3//f/9//3//f/9//3//f/9//3//f/9//3//f/9//3//f/9//3//f7tG1iFcW/9//3//f/9//3//f/9//3//f/9//3//f/9//3//f/9//3//f/9//3//f/9//3//f/9//3//f/9//3//f/9//3//f/9//3//f/9//3//f/9//3//f/9//3//f/9//3//f/9//3//f/9//3//f/9//3//f/9//3//f/9//3//f/9//3//f/9//3//f/9//3//f/9//3//f/9//3//f/9//3//f/9//3//f/9//3//f/9//3//f/9//3//f/9//3//f/9//3//f/9//3//f/9//3//f/9//3//f/9//3//f/9//3//f/9//3//f/9//3//f/9//3//f/9//3//f/9//3//f/9//3//f/9//3//f/9//3//f/9//3//f/9//3//f/9//3//f/9//3//f/9//3//f/9//3//f/9//3//f/9//3//f/9//3//f/9//3//f/9//3//f/9//3//f/9//3//f/9//3//f/9//3//f/9//3//f/9//3//f/9//3//f/9//3//f/9//3//f/9//3//f/9//3//f/9//3//f/9//3//f/9//3//f/9//3//f/9//3//f/9//3//f/9//3//f/9//3//f/9//3//f/9//3//f/9//3//f/9//3//f/9//3//f/9//3//f/9//3//f/9//3//f11b1iH7Sv9//3//f/9//3//f/9//3//f/9//3//f/9//3//f/9//3//f/9//3//f/9//3//f/9//3//f/9//3//f/9//3//f/9//3//f/9//3//f/9//3//f/9//3//f/9//3//f/9//3//f/9//3//f/9//3//f/9//3//f/9//3//f/9//3//f/9//3//f/9//3//f/9//3//f/9//3//f/9//3//f/9//3//f/9//3//f/9//3//f/9//3//f/9//3//f/9//3//f/9//3//f/9//3//f/9//3//f/9//3//f/9//3//f/9//3//f/9//3//f/9//3//f/9//3//f/9//3//f/9//3//f/9//3//f/9//3//f/9//3//f/9//3//f/9//3//f/9//3//f/9//3//f/9//3//f/9//3//f/9//3//f/9//3//f/9//3//f/9//3//f/9//3//f/9//3//f/9//3//f/9//3//f/9//3//f/9//3//f/9//3//f/9//3//f/9//3//f/9//3//f/9//3//f/9//3//f/9//3//f/9//3//f/9//3//f/9//3//f/9//3//f/9//3//f/9//3//f/9//3//f/9//3//f/9//3//f/9//3//f/9//3//f/9//3//f/9//3//f/9//3//f55r9yV5Ov97/3//f/9//3//f/9//3//f/9//3//f/9//3//f/9//3//f/9//3//f/9//3//f/9//3//f/9//3//f/9//3//f/9//3//f/9//3//f/9//3//f/9//3//f/9//3//f/9//3//f/9//3//f/9//3//f/9//3//f/9//3//f/9//3//f/9//3//f/9//3//f/9//3//f/9//3//f/9//3//f/9//3//f/9//3//f/9//3//f/9//3//f/9//3//f/9//3//f/9//3//f/9//3//f/9//3//f/9//3//f/9//3//f/9//3//f/9//3//f/9//3//f/9//3//f/9//3//f/9//3//f/9//3//f/9//3//f/9//3//f/9//3//f/9//3//f/9//3//f/9//3//f/9//3//f/9//3//f/9//3//f/9//3//f/9//3//f/9//3//f/9//3//f/9//3//f/9//3//f/9//3//f/9//3//f/9//3//f/9//3//f/9//3//f/9//3//f/9//3//f/9//3//f/9//3//f/9//3//f/9//3//f/9//3//f/9//3//f/9//3//f/9//3//f/9//3//f/9//3//f/9//3//f/9//3//f/9//3//f/9//3//f/9//3//f/9//3//f/9//3//f99vFyo4Lt9z/3//f/9//3//f/9//3//f/9//3//f/9//3//f/9//3//f/9//3//f/9//3//f/9//3//f/9//3//f/9//3//f/9//3//f/9//3//f/9//3//f/9//3//f/9//3//f/9//3//f/9//3//f/9//3//f/9//3//f/9//3//f/9//3//f/9//3//f/9//3//f/9//3//f/9//3//f/9//3//f/9//3//f/9//3//f/9//3//f/9//3//f/9//3//f/9//3//f/9//3//f/9//3//f/9//3//f/9//3//f/9//3//f/9//3//f/9//3//f/9//3//f/9//3//f/9//3//f/9//3//f/9//3//f/9//3//f/9//3//f/9//3//f/9//3//f/9//3//f/9//3//f/9//3//f/9//3//f/9//3//f/9//3//f/9//3//f/9//3//f/9//3//f/9//3//f/9//3//f/9//3//f/9//3//f/9//3//f/9//3//f/9//3//f/9//3//f/9//3//f/9//3//f/9//3//f/9//3//f/9//3//f/9//3//f/9//3//f/9//3//f/9//3//f/9//3//f/9//3//f/9//3//f/9//3//f/9//3//f/9//3//f/9//3//f/9//3//f/9//3//f/9/WDY5Kp5j/3//f/9//3//f/9//3//f/9//3//f/9//3//f/9//3//f/9//3//f/9//3//f/9//3//f/9//3//f/9//3//f/9//3//f/9//3//f/9//3//f/9//3//f/9//3//f/9//3//f/9//3//f/9//3//f/9//3//f/9//3//f/9//3//f/9//3//f/9//3//f/9//3//f/9//3//f/9//3//f/9//3//f/9//3//f/9//3//f/9//3//f/9//3//f/9//3//f/9//3//f/9//3//f/9//3//f/9//3//f/9//3//f/9//3//f/9//3//f/9//3//f/9//3//f/9//3//f/9//3//f/9//3//f/9//3//f/9//3//f/9//3//f/9//3//f/9//3//f/9//3//f/9//3//f/9//3//f/9//3//f/9//3//f/9//3//f/9//3//f/9//3//f/9//3//f/9//3//f/9//3//f/9//3//f/9//3//f/9//3//f/9//3//f/9//3//f/9//3//f/9//3//f/9//3//f/9//3//f/9//3//f/9//3//f/9//3//f/9//3//f/9//3//f/9//3//f/9//3//f/9//3//f/9//3//f/9//3//f/9//3//f/9//3//f/9//3//f/9//3//f/9/u0Y6JhtP/3//f/9//3//f/9//3//f/9//3//f/9//3//f/9//3//f/9//3//f/9//3//f/9//3//f/9//3//f/9//3//f/9//3//f/9//3//f/9//3//f/9//3//f/9//3//f/9//3//f/9//3//f/9//3//f/9//3//f/9//3//f/9//3//f/9//3//f/9//3//f/9//3//f/9//3//f/9//3//f/9//3//f/9//3//f/9//3//f/9//3//f/9//3//f/9//3//f/9//3//f/9//3//f/9//3//f/9//3//f/9//3//f/9//3//f/9//3//f/9//3//f/9//3//f/9//3//f/9//3//f/9//3//f/9//3//f/9//3//f/9//3//f/9//3//f/9//3//f/9//3//f/9//3//f/9//3//f/9//3//f/9//3//f/9//3//f/9//3//f/9//3//f/9//3//f/9//3//f/9//3//f/9//3//f/9//3//f/9//3//f/9//3//f/9//3//f/9//3//f/9//3//f/9//3//f/9//3//f/9//3//f/9//3//f/9//3//f/9//3//f/9//3//f/9//3//f/9//3//f/9//3//f/9//3//f/9//3//f/9//3//f/9//3//f/9//3//f/9//3//f/9/+056LvtK/3//f/9//3//f/9//3//f/9//3//f/9//3//f/9//3//f/9//3//f/9//3//f/9//3//f/9//3//f/9//3//f/9//3//f/9//3//f/9//3//f/9//3//f/9//3//f/9//3//f/9//3//f/9//3//f/9//3//f/9//3//f/9//3//f/9//3//f/9//3//f/9//3//f/9//3//f/9//3//f/9//3//f/9//3//f/9//3//f/9//3//f/9//3//f/9//3//f/9//3//f/9//3//f/9//3//f/9//3//f/9//3//f/9//3//f/9//3//f/9//3//f/9//3//f/9//3//f/9//3//f/9//3//f/9//3//f/9//3//f/9//3//f/9//3//f/9//3//f/9//3//f/9//3//f/9//3//f/9//3//f/9//3//f/9//3//f/9//3//f/9//3//f/9//3//f/9//3//f/9//3//f/9//3//f/9//3//f/9//3//f/9//3//f/9//3//f/9//3//f/9//3//f/9//3//f/9//3//f/9//3//f/9//3//f/9//3//f/9//3//f/9//3//f/9//3//f/9//3//f/9//3//f/9//3//f/9//3//f/9//3//f/9//3//f/9//3//f/9//3//f/9/vm83Ln1j/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6AAAALQAAAAAAAAAAAAAAewAAAC4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2015-02-27T18:03:23Z</xd:SigningTime>
          <xd:SigningCertificate>
            <xd:Cert>
              <xd:CertDigest>
                <DigestMethod Algorithm="http://www.w3.org/2000/09/xmldsig#sha1"/>
                <DigestValue>zOMLoo2GAS+p0gLLgqHjhU6PDog=</DigestValue>
              </xd:CertDigest>
              <xd:IssuerSerial>
                <X509IssuerName>E=e-sign@e-sign.cl, CN=E-Sign Firma Electronica Avanzada para Estado de Chile CA, OU=Class 2 Managed PKI Individual Subscriber CA, OU=Symantec Trust Network, O=E-Sign S.A., C=CL</X509IssuerName>
                <X509SerialNumber>53721805380606305225306668264883076678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MIwAApREAACBFTUYAAAEA1OcAAM4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xh2GkfAOqGQWE422lhAQAAAGQ1ZWGINWZhoGqIBDjbaWEBAAAAZDVlYXw1ZWGA4oYCgOKGAiBqHwBvaTxhAKxpYQEAAABkNWVhLGofAIABdXUOXHB14FtwdSxqHwBkAQAAAAAAAAAAAACNYr51jWK+dQhauQAACAAAAAIAAAAAAABUah8AImq+dQAAAAAAAAAAhGsfAAYAAAB4ax8ABgAAAAAAAAAAAAAAeGsfAIxqHwDu6r11AAAAAAACAAAAAB8ABgAAAHhrHwAGAAAATBK/dQAAAAAAAAAAeGsfAAYAAADAZNQAuGofAJUuvXUAAAAAAAIAAHhrHw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BFAqD4///yAQAAAAAAAPwrBASA+P//CABYfvv2//8AAAAAAAAAAOArBASA+P////8AAAAATXcAAAAAvG8fAEBvHwBfqEl3aBd6CfirkwnYAAAA7xchYCIAigEIAAAAAAAAAAAAAADXqEl3ZQBuAHQALgACAAAAAAAAAEYAOAAwAEMAAAAAAAgAAAAAAAAA2AAAAAgACgDkqEl34G8fAAAAAABDADoAXABVAHMAZQByAHMAAABqAGEAdgBpAGUAcgBhAC4AZABlAGwAYQBjAGUAcgBkAGEAXABBAHAAcABEAGEAdABhAFwATABvAGMAYQBsAAAATQBpAGMAcgBvAHMAbwBmAHQAXABXAGkAbgBkAG8AdwBzAFwAVABlAG0AcABvAHIAYQByAHkA3G0fAC8wcXV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EAAAAXAAAAAEAAAAtLQ1CVSUNQgoAAABQAAAAGQAAAEwAAAAAAAAAAAAAAAAAAAD//////////4AAAABKAGEAdgBpAGUAcgBhACAARABlACAAbABhACAAQwBlAHIAZABhACAASwD2AG4AaQBnAAAABQAAAAYAAAAGAAAAAgAAAAYAAAAEAAAABgAAAAMAAAAHAAAABgAAAAMAAAACAAAABgAAAAMAAAAHAAAABgAAAAQAAAAGAAAABgAAAAM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</Object>
  <Object Id="idInvalidSigLnImg">AQAAAGwAAAAAAAAAAAAAAP8AAAB/AAAAAAAAAAAAAABMIwAApREAACBFTUYAAAEAcOsAANQ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vwBwqR8AAIy/ADnOOGEA8bkAmMVWAAEAAAAABAAAHKcfAFfOOGGHRjYaKqgfAAAEAAABAAAIAAAAAHSmHwAQ+h8AEPofANCmHwCAAXV1DlxwdeBbcHXQph8AZAEAAAAAAAAAAAAAjWK+dY1ivnVYWbkAAAgAAAACAAAAAAAA+KYfACJqvnUAAAAAAAAAACqoHwAHAAAAHKgfAAcAAAAAAAAAAAAAAByoHwAwpx8A7uq9dQAAAAAAAgAAAAAfAAcAAAAcqB8ABwAAAEwSv3UAAAAAAAAAAByoHwAHAAAAwGTUAFynHwCVLr11AAAAAAACAAAcqB8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EUCoPj///IBAAAAAAAA/CsEBID4//8IAFh++/b//wAAAAAAAAAA4CsEBID4/////wAAAAAAAAYAAABMqR8AwY43YQAACAAAGLQABAAAAPAVMQCAFTEAwGTUAHCpHwD8jTdh8BUxAAAYtADuVzdhAAAAAIAVMQDAZNQAAGrAAoCpHwBgVzdhINtXAPwBAAC8qR8AJFc3YfwBAAAAAAAAjWK+dY1ivnX8AQAAAAgAAAACAAAAAAAA1KkfACJqvnUAAAAAAAAAAAarHwAHAAAA+KofAAcAAAAAAAAAAAAAAPiqHwAMqh8A7uq9dQAAAAAAAgAAAAAfAAcAAAD4qh8ABwAAAEwSv3UAAAAAAAAAAPiqHwAHAAAAwGTUADiqHwCVLr11AAAAAAACAAD4qh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xh2GkfAOqGQWE422lhAQAAAGQ1ZWGINWZhoGqIBDjbaWEBAAAAZDVlYXw1ZWGA4oYCgOKGAiBqHwBvaTxhAKxpYQEAAABkNWVhLGofAIABdXUOXHB14FtwdSxqHwBkAQAAAAAAAAAAAACNYr51jWK+dQhauQAACAAAAAIAAAAAAABUah8AImq+dQAAAAAAAAAAhGsfAAYAAAB4ax8ABgAAAAAAAAAAAAAAeGsfAIxqHwDu6r11AAAAAAACAAAAAB8ABgAAAHhrHwAGAAAATBK/dQAAAAAAAAAAeGsfAAYAAADAZNQAuGofAJUuvXUAAAAAAAIAAHhrHw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BFAqD4///yAQAAAAAAAPwrBASA+P//CABYfvv2//8AAAAAAAAAAOArBASA+P////8AAAAATXcAAAAAvG8fAEBvHwBfqEl3aBd6CeCqkwnYAAAAJhkhCiIAigEIAAAAAAAAAAAAAADXqEl3ZQBuAHQALgACAAAAAAAAAEYAOAAwAEMAAAAAAAgAAAAAAAAA2AAAAAgACgDkqEl34G8fAAAAAABDADoAXABVAHMAZQByAHMAAABqAGEAdgBpAGUAcgBhAC4AZABlAGwAYQBjAGUAcgBkAGEAXABBAHAAcABEAGEAdABhAFwATABvAGMAYQBsAAAATQBpAGMAcgBvAHMAbwBmAHQAXABXAGkAbgBkAG8AdwBzAFwAVABlAG0AcABvAHIAYQByAHkA3G0fAC8wcXV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EAAAAXAAAAAEAAAAtLQ1CVSUNQgoAAABQAAAAGQAAAEwAAAAAAAAAAAAAAAAAAAD//////////4AAAABKAGEAdgBpAGUAcgBhACAARABlACAAbABhACAAQwBlAHIAZABhACAASwD2AG4AaQBnAAAABQAAAAYAAAAGAAAAAgAAAAYAAAAEAAAABgAAAAMAAAAHAAAABgAAAAMAAAACAAAABgAAAAMAAAAHAAAABgAAAAQAAAAGAAAABgAAAAM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0lb3QcKt6lWlRmIYmV9b5yr0fY8=</DigestValue>
    </Reference>
    <Reference Type="http://www.w3.org/2000/09/xmldsig#Object" URI="#idOfficeObject">
      <DigestMethod Algorithm="http://www.w3.org/2000/09/xmldsig#sha1"/>
      <DigestValue>JFXrISeo7Q/IbtDOv3fL/ImccLM=</DigestValue>
    </Reference>
    <Reference Type="http://uri.etsi.org/01903#SignedProperties" URI="#idSignedProperties">
      <Transforms>
        <Transform Algorithm="http://www.w3.org/TR/2001/REC-xml-c14n-20010315"/>
      </Transforms>
      <DigestMethod Algorithm="http://www.w3.org/2000/09/xmldsig#sha1"/>
      <DigestValue>QIqGAnylGT4KoMzVQnaEFMqdtOc=</DigestValue>
    </Reference>
    <Reference Type="http://www.w3.org/2000/09/xmldsig#Object" URI="#idValidSigLnImg">
      <DigestMethod Algorithm="http://www.w3.org/2000/09/xmldsig#sha1"/>
      <DigestValue>kx1wHN8VYEzL/mqG1Xu909Wyc4g=</DigestValue>
    </Reference>
    <Reference Type="http://www.w3.org/2000/09/xmldsig#Object" URI="#idInvalidSigLnImg">
      <DigestMethod Algorithm="http://www.w3.org/2000/09/xmldsig#sha1"/>
      <DigestValue>h0Az71MW5B4TXMfJlQEs0Fk34Zo=</DigestValue>
    </Reference>
  </SignedInfo>
  <SignatureValue>idd/N4lr4WJT1TDDIY8cSLBEEbyqCIGLMmPUjUgLVSkWFzoGd4Tlgf+qRLHjK0VjC6/BMje+kJkD
HiWB3hiOTblhIGWrwv0f7v0K4Nj6jLptegXTq7rcgimDf/fZ1Lo8F/BS8P9InFr3bB5VrCIFCVop
T3yVRF2k1PeWInGernJcYLWryr7GqPSg2o2GMRspQm4mRpe+vbAMKLLrY+sRqp+SKWakQR8zyjHg
BvGd6Fgld07NoZWJQpwd7HMOz2cpJ3c9V77T5bVAsE7Uw4I6UVxW3lBw/20XPOsfAo3WulB3YVaB
jh8VB4KdK3CypOjj09rQIeDxMadk5w4KJEZ8hA==</SignatureValue>
  <KeyInfo>
    <X509Data>
      <X509Certificate>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i6sKMtIVrEewuEZ0rd77Lap9SF4=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h9Aj0D18acSESPS66yIwsIZWzHM=</DigestValue>
      </Reference>
      <Reference URI="/word/document.xml?ContentType=application/vnd.openxmlformats-officedocument.wordprocessingml.document.main+xml">
        <DigestMethod Algorithm="http://www.w3.org/2000/09/xmldsig#sha1"/>
        <DigestValue>Lt4OBRKXamykaZsIv4TdZnL+/qE=</DigestValue>
      </Reference>
      <Reference URI="/word/endnotes.xml?ContentType=application/vnd.openxmlformats-officedocument.wordprocessingml.endnotes+xml">
        <DigestMethod Algorithm="http://www.w3.org/2000/09/xmldsig#sha1"/>
        <DigestValue>e7bO8WE71LSGA7OOTvsneomBOGs=</DigestValue>
      </Reference>
      <Reference URI="/word/fontTable.xml?ContentType=application/vnd.openxmlformats-officedocument.wordprocessingml.fontTable+xml">
        <DigestMethod Algorithm="http://www.w3.org/2000/09/xmldsig#sha1"/>
        <DigestValue>iUBfT++y76APtAs5+1yM4Gg4FbM=</DigestValue>
      </Reference>
      <Reference URI="/word/footer1.xml?ContentType=application/vnd.openxmlformats-officedocument.wordprocessingml.footer+xml">
        <DigestMethod Algorithm="http://www.w3.org/2000/09/xmldsig#sha1"/>
        <DigestValue>jy4bm8HLVfKZi5LdoND935RjKT4=</DigestValue>
      </Reference>
      <Reference URI="/word/footer2.xml?ContentType=application/vnd.openxmlformats-officedocument.wordprocessingml.footer+xml">
        <DigestMethod Algorithm="http://www.w3.org/2000/09/xmldsig#sha1"/>
        <DigestValue>BwnCqddeaeL7G/k5qrHyxnY0948=</DigestValue>
      </Reference>
      <Reference URI="/word/footnotes.xml?ContentType=application/vnd.openxmlformats-officedocument.wordprocessingml.footnotes+xml">
        <DigestMethod Algorithm="http://www.w3.org/2000/09/xmldsig#sha1"/>
        <DigestValue>WVzsaCr633GQlJdHpX7V42WEktI=</DigestValue>
      </Reference>
      <Reference URI="/word/header1.xml?ContentType=application/vnd.openxmlformats-officedocument.wordprocessingml.header+xml">
        <DigestMethod Algorithm="http://www.w3.org/2000/09/xmldsig#sha1"/>
        <DigestValue>LyTa1rW6esjRz1DyDiL86ELrZd8=</DigestValue>
      </Reference>
      <Reference URI="/word/media/image1.emf?ContentType=image/x-emf">
        <DigestMethod Algorithm="http://www.w3.org/2000/09/xmldsig#sha1"/>
        <DigestValue>viHEZ17m7sxuM7Qgdbld+5olbxM=</DigestValue>
      </Reference>
      <Reference URI="/word/media/image10.JPG?ContentType=image/jpeg">
        <DigestMethod Algorithm="http://www.w3.org/2000/09/xmldsig#sha1"/>
        <DigestValue>rIWzw/vkrWmsikW8ivHfUXhBGZ4=</DigestValue>
      </Reference>
      <Reference URI="/word/media/image11.JPG?ContentType=image/jpeg">
        <DigestMethod Algorithm="http://www.w3.org/2000/09/xmldsig#sha1"/>
        <DigestValue>nLRnyRmzHHvOFLVJo6/aMNpSdPM=</DigestValue>
      </Reference>
      <Reference URI="/word/media/image12.JPG?ContentType=image/jpeg">
        <DigestMethod Algorithm="http://www.w3.org/2000/09/xmldsig#sha1"/>
        <DigestValue>+DyelIIJwD8Aa+XpDMwl97HS88U=</DigestValue>
      </Reference>
      <Reference URI="/word/media/image13.JPG?ContentType=image/jpeg">
        <DigestMethod Algorithm="http://www.w3.org/2000/09/xmldsig#sha1"/>
        <DigestValue>TYf63rue+jIoOnX+CruopF2c/qU=</DigestValue>
      </Reference>
      <Reference URI="/word/media/image14.JPG?ContentType=image/jpeg">
        <DigestMethod Algorithm="http://www.w3.org/2000/09/xmldsig#sha1"/>
        <DigestValue>5iuWjHiGLYnB5U73Rb0z4FD3mA0=</DigestValue>
      </Reference>
      <Reference URI="/word/media/image15.JPG?ContentType=image/jpeg">
        <DigestMethod Algorithm="http://www.w3.org/2000/09/xmldsig#sha1"/>
        <DigestValue>6cnbqSMp/VyniBz3VeUhva6o8Mc=</DigestValue>
      </Reference>
      <Reference URI="/word/media/image16.JPG?ContentType=image/jpeg">
        <DigestMethod Algorithm="http://www.w3.org/2000/09/xmldsig#sha1"/>
        <DigestValue>kUFDfnwM/CBI9gSrnyJGDUbcd0g=</DigestValue>
      </Reference>
      <Reference URI="/word/media/image17.JPG?ContentType=image/jpeg">
        <DigestMethod Algorithm="http://www.w3.org/2000/09/xmldsig#sha1"/>
        <DigestValue>0dvrhAlwe7yTQ6Ee3Gr5ovIT3yU=</DigestValue>
      </Reference>
      <Reference URI="/word/media/image18.JPG?ContentType=image/jpeg">
        <DigestMethod Algorithm="http://www.w3.org/2000/09/xmldsig#sha1"/>
        <DigestValue>z9v7dg0rpEsPJR7EPtJ9OpOqcOY=</DigestValue>
      </Reference>
      <Reference URI="/word/media/image19.JPG?ContentType=image/jpeg">
        <DigestMethod Algorithm="http://www.w3.org/2000/09/xmldsig#sha1"/>
        <DigestValue>dBIcRyt9DUFeZPBtHJHOYks0i0Y=</DigestValue>
      </Reference>
      <Reference URI="/word/media/image2.emf?ContentType=image/x-emf">
        <DigestMethod Algorithm="http://www.w3.org/2000/09/xmldsig#sha1"/>
        <DigestValue>1CVfIhtoWA9KqwtFvbJYbZT2KBs=</DigestValue>
      </Reference>
      <Reference URI="/word/media/image20.JPG?ContentType=image/jpeg">
        <DigestMethod Algorithm="http://www.w3.org/2000/09/xmldsig#sha1"/>
        <DigestValue>7Dw+kGM00hYeahs4X0h7SN0nv5k=</DigestValue>
      </Reference>
      <Reference URI="/word/media/image21.JPG?ContentType=image/jpeg">
        <DigestMethod Algorithm="http://www.w3.org/2000/09/xmldsig#sha1"/>
        <DigestValue>T7JLgy703cubiZyS2SB9l19hQzg=</DigestValue>
      </Reference>
      <Reference URI="/word/media/image22.JPG?ContentType=image/jpeg">
        <DigestMethod Algorithm="http://www.w3.org/2000/09/xmldsig#sha1"/>
        <DigestValue>ACE3XosQ4elJe47Z9j2kUgOMq2s=</DigestValue>
      </Reference>
      <Reference URI="/word/media/image23.JPG?ContentType=image/jpeg">
        <DigestMethod Algorithm="http://www.w3.org/2000/09/xmldsig#sha1"/>
        <DigestValue>Tw6Reh3vkyk7D/HXTRNQV2j29Js=</DigestValue>
      </Reference>
      <Reference URI="/word/media/image24.jpg?ContentType=image/jpeg">
        <DigestMethod Algorithm="http://www.w3.org/2000/09/xmldsig#sha1"/>
        <DigestValue>a+LfM0QvL04Rnv5Qp2XXCJR+fkc=</DigestValue>
      </Reference>
      <Reference URI="/word/media/image25.JPG?ContentType=image/jpeg">
        <DigestMethod Algorithm="http://www.w3.org/2000/09/xmldsig#sha1"/>
        <DigestValue>MCQ43rTIaXQkPiVkyA/G6UgESDM=</DigestValue>
      </Reference>
      <Reference URI="/word/media/image26.JPG?ContentType=image/jpeg">
        <DigestMethod Algorithm="http://www.w3.org/2000/09/xmldsig#sha1"/>
        <DigestValue>eRVwiVdZNf/wEk59fx4UJqqAeeM=</DigestValue>
      </Reference>
      <Reference URI="/word/media/image27.jpg?ContentType=image/jpeg">
        <DigestMethod Algorithm="http://www.w3.org/2000/09/xmldsig#sha1"/>
        <DigestValue>RH7YwamQqO5tRFaFg8CAgwhka+c=</DigestValue>
      </Reference>
      <Reference URI="/word/media/image28.JPG?ContentType=image/jpeg">
        <DigestMethod Algorithm="http://www.w3.org/2000/09/xmldsig#sha1"/>
        <DigestValue>+dxeiB7s4V+mzmY7F1C3gZIBfaI=</DigestValue>
      </Reference>
      <Reference URI="/word/media/image29.JPG?ContentType=image/jpeg">
        <DigestMethod Algorithm="http://www.w3.org/2000/09/xmldsig#sha1"/>
        <DigestValue>IzRvdpLwl/dwfDYtoA7Kc8iIIec=</DigestValue>
      </Reference>
      <Reference URI="/word/media/image3.emf?ContentType=image/x-emf">
        <DigestMethod Algorithm="http://www.w3.org/2000/09/xmldsig#sha1"/>
        <DigestValue>TJgiPKD1f+yPHDdlwH80vMjWOI4=</DigestValue>
      </Reference>
      <Reference URI="/word/media/image30.JPG?ContentType=image/jpeg">
        <DigestMethod Algorithm="http://www.w3.org/2000/09/xmldsig#sha1"/>
        <DigestValue>HpYuqesxw96fwWEPhcXiRVktIiU=</DigestValue>
      </Reference>
      <Reference URI="/word/media/image31.JPG?ContentType=image/jpeg">
        <DigestMethod Algorithm="http://www.w3.org/2000/09/xmldsig#sha1"/>
        <DigestValue>JOV7nHZ7xk9h0Nfw0+K1NeDfIqw=</DigestValue>
      </Reference>
      <Reference URI="/word/media/image32.jpg?ContentType=image/jpeg">
        <DigestMethod Algorithm="http://www.w3.org/2000/09/xmldsig#sha1"/>
        <DigestValue>mKVaiz0IFSUyuiK5iBtSpRcu8fc=</DigestValue>
      </Reference>
      <Reference URI="/word/media/image33.jpg?ContentType=image/jpeg">
        <DigestMethod Algorithm="http://www.w3.org/2000/09/xmldsig#sha1"/>
        <DigestValue>jeYTzDcynVQT6pvonlMBGFOrnwA=</DigestValue>
      </Reference>
      <Reference URI="/word/media/image34.jpg?ContentType=image/jpeg">
        <DigestMethod Algorithm="http://www.w3.org/2000/09/xmldsig#sha1"/>
        <DigestValue>IYQb8jOnYJvLhHu4P3OmJ8pwUUk=</DigestValue>
      </Reference>
      <Reference URI="/word/media/image35.jpg?ContentType=image/jpeg">
        <DigestMethod Algorithm="http://www.w3.org/2000/09/xmldsig#sha1"/>
        <DigestValue>nOIyJlDxOlStShwRVw0ZMM3MkCM=</DigestValue>
      </Reference>
      <Reference URI="/word/media/image36.JPG?ContentType=image/jpeg">
        <DigestMethod Algorithm="http://www.w3.org/2000/09/xmldsig#sha1"/>
        <DigestValue>yIIqC6Ymxeh3/S67HH/4EM7LQSo=</DigestValue>
      </Reference>
      <Reference URI="/word/media/image37.JPG?ContentType=image/jpeg">
        <DigestMethod Algorithm="http://www.w3.org/2000/09/xmldsig#sha1"/>
        <DigestValue>2Df7+JxnrkFRl6bB00OHPs4Pb2Y=</DigestValue>
      </Reference>
      <Reference URI="/word/media/image38.JPG?ContentType=image/jpeg">
        <DigestMethod Algorithm="http://www.w3.org/2000/09/xmldsig#sha1"/>
        <DigestValue>K3+zGy8/DSOtEIadqbUC1KZRSCA=</DigestValue>
      </Reference>
      <Reference URI="/word/media/image39.jpg?ContentType=image/jpeg">
        <DigestMethod Algorithm="http://www.w3.org/2000/09/xmldsig#sha1"/>
        <DigestValue>OZ8Vdi6w4uKy/vUNIOCAmdldJ3U=</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j+orQpkwijIBVWa3z9n4ZhEvdX4=</DigestValue>
      </Reference>
      <Reference URI="/word/media/image6.jpg?ContentType=image/png">
        <DigestMethod Algorithm="http://www.w3.org/2000/09/xmldsig#sha1"/>
        <DigestValue>FpdzzUQqzqHGnzK2CWmH43j+RnA=</DigestValue>
      </Reference>
      <Reference URI="/word/media/image7.jpg?ContentType=image/jpeg">
        <DigestMethod Algorithm="http://www.w3.org/2000/09/xmldsig#sha1"/>
        <DigestValue>V/LxoA/eklK9oIEFwyrvbZlOvgw=</DigestValue>
      </Reference>
      <Reference URI="/word/media/image7.png?ContentType=image/png">
        <DigestMethod Algorithm="http://www.w3.org/2000/09/xmldsig#sha1"/>
        <DigestValue>FpdzzUQqzqHGnzK2CWmH43j+RnA=</DigestValue>
      </Reference>
      <Reference URI="/word/media/image8.jpg?ContentType=image/jpeg">
        <DigestMethod Algorithm="http://www.w3.org/2000/09/xmldsig#sha1"/>
        <DigestValue>9Nqf2Ba57O2Ea3VipSmp68knWNA=</DigestValue>
      </Reference>
      <Reference URI="/word/media/image9.jpg?ContentType=image/jpeg">
        <DigestMethod Algorithm="http://www.w3.org/2000/09/xmldsig#sha1"/>
        <DigestValue>LBBoGRPAfV7j/1H/4gJ/fOzJXQU=</DigestValue>
      </Reference>
      <Reference URI="/word/numbering.xml?ContentType=application/vnd.openxmlformats-officedocument.wordprocessingml.numbering+xml">
        <DigestMethod Algorithm="http://www.w3.org/2000/09/xmldsig#sha1"/>
        <DigestValue>6BzZ/e7KAZG1+diYcbeEcx+KQoY=</DigestValue>
      </Reference>
      <Reference URI="/word/people.xml?ContentType=application/vnd.openxmlformats-officedocument.wordprocessingml.people+xml">
        <DigestMethod Algorithm="http://www.w3.org/2000/09/xmldsig#sha1"/>
        <DigestValue>melWFtv3wptrIqGnwdnbUQNLsqs=</DigestValue>
      </Reference>
      <Reference URI="/word/settings.xml?ContentType=application/vnd.openxmlformats-officedocument.wordprocessingml.settings+xml">
        <DigestMethod Algorithm="http://www.w3.org/2000/09/xmldsig#sha1"/>
        <DigestValue>0H8Q9sryXtQnE5trE39V2Zy0sPU=</DigestValue>
      </Reference>
      <Reference URI="/word/styles.xml?ContentType=application/vnd.openxmlformats-officedocument.wordprocessingml.styles+xml">
        <DigestMethod Algorithm="http://www.w3.org/2000/09/xmldsig#sha1"/>
        <DigestValue>vBAgbb20ESSHl/sP+/T/xzhzXy4=</DigestValue>
      </Reference>
      <Reference URI="/word/stylesWithEffects.xml?ContentType=application/vnd.ms-word.stylesWithEffects+xml">
        <DigestMethod Algorithm="http://www.w3.org/2000/09/xmldsig#sha1"/>
        <DigestValue>gxssWhXaT9+mK2loMTdrwdKH6to=</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wnCuwsOr7rj7L/ueRAYUglAQ6sY=</DigestValue>
      </Reference>
    </Manifest>
    <SignatureProperties>
      <SignatureProperty Id="idSignatureTime" Target="#idPackageSignature">
        <mdssi:SignatureTime xmlns:mdssi="http://schemas.openxmlformats.org/package/2006/digital-signature">
          <mdssi:Format>YYYY-MM-DDThh:mm:ssTZD</mdssi:Format>
          <mdssi:Value>2015-02-27T18:21:24Z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2015-02-27T18:21:24Z</xd:SigningTime>
          <xd:SigningCertificate>
            <xd:Cert>
              <xd:CertDigest>
                <DigestMethod Algorithm="http://www.w3.org/2000/09/xmldsig#sha1"/>
                <DigestValue>h7HMEhuTHZIkMbO5LMi0Q7CYyVE=</DigestValue>
              </xd:CertDigest>
              <xd:IssuerSerial>
                <X509IssuerName>CN=Communications Server</X509IssuerName>
                <X509SerialNumber>361653645864561755563594</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KIwAApREAACBFTUYAAAEAiH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YAAABcAAAAAQAAAFskDUJVJQ1CCgAAAFAAAAARAAAATAAAAAAAAAAAAAAAAAAAAP//////////cAAAAEgAYQBpAGQAeQAgAFQAbwBsAGUAZABvACAAUABpAG4AbwAJRQgAAAAGAAAAAwAAAAcAAAAFAAAAAwAAAAUAAAAHAAAAAwAAAAYAAAAHAAAABwAAAAMAAAAG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</Object>
  <Object Id="idInvalidSigLnImg">AQAAAGwAAAAAAAAAAAAAAP8AAAB/AAAAAAAAAAAAAABKIwAApREAACBFTUYAAAEAJII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5ANDeogAAAAAAUJg5AOjkogAA4KIAwJc5AG4clGis4qIA9QKUaBIxzMMAAAAAUJg5AEyYOQAAABkA2BmjANqYN3Udu9TDuAajALRPGQAAAAAAoJc5AIAB7XYOXOh24FvodqCXOQBkAQAAjWJ3dY1id3WIXmcAAAgAAAACAAAAAAAAwJc5ACJqd3UAAAAAAAAAAPqYOQAJAAAA6Jg5AAkAAAAAAAAAAAAAAOiYOQD4lzkA7up2dQAAAAAAAgAAAAA5AAkAAADomDkACQAAAEwSeHUAAAAAAAAAAOiYOQAJAAAAAAAAACSYOQCVLnZ1AAAAAAACAADomDk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NsAoPj///IBAAAAAAAA/BvyB4D4//8IAFh++/b//wAAAAAAAAAA4BvyB4D4/////wAAAAA5APVxZ3doYTkA9XFnd4uBIQD+////jONid/LgYndE/oEI2LReAIj8gQj4WjkAImp3dQAAAAAAAAAALFw5AAYAAAAgXDkABgAAAAAAAAAAAAAAnPyBCKjTqQqc/IEIAAAAAKjTqQpIWzkAjWJ3dY1id3UAAAAAAAgAAAACAAAAAAAAUFs5ACJqd3UAAAAAAAAAAIZcOQAHAAAAeFw5AAcAAAAAAAAAAAAAAHhcOQCIWzkA7up2dQAAAAAAAgAAAAA5AAcAAAB4XDkABwAAAEwSeHUAAAAAAAAAAHhcOQAHAAAAAAAAALRbOQCVLnZ1AAAAAAACAAB4XD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N33wh6dwAAAAA4s9MK6E9cAAEAAABQJosIAAAAAIh7xQoDAAAA6E9cABDTpwoAAAAAiHvFCuOFNWQDAAAA7IU1ZAEAAABYrr8KaM1mZI5oLWTYWjkAgAHtdg5c6HbgW+h22Fo5AGQBAACNYnd1jWJ3dWiPpgoACAAAAAIAAAAAAAD4WjkAImp3dQAAAAAAAAAALFw5AAYAAAAgXDkABgAAAAAAAAAAAAAAIFw5ADBbOQDu6nZ1AAAAAAACAAAAADkABgAAACBcOQAGAAAATBJ4dQAAAAAAAAAAIFw5AAYAAAAAAAAAXFs5AJUudnUAAAAAAAIAACBcO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YAAABcAAAAAQAAAFskDUJVJQ1CCgAAAFAAAAARAAAATAAAAAAAAAAAAAAAAAAAAP//////////cAAAAEgAYQBpAGQAeQAgAFQAbwBsAGUAZABvACAAUABpAG4AbwAAAAgAAAAGAAAAAwAAAAcAAAAFAAAAAwAAAAUAAAAHAAAAAwAAAAYAAAAHAAAABwAAAAMAAAAG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3k6y3/2Rg8GL+0MjqHMen7rb0rI=</DigestValue>
    </Reference>
    <Reference URI="#idOfficeObject" Type="http://www.w3.org/2000/09/xmldsig#Object">
      <DigestMethod Algorithm="http://www.w3.org/2000/09/xmldsig#sha1"/>
      <DigestValue>MpZgs0AIxyHdm/hR91ulpYQPhtE=</DigestValue>
    </Reference>
    <Reference URI="#idSignedProperties" Type="http://uri.etsi.org/01903#SignedProperties">
      <Transforms>
        <Transform Algorithm="http://www.w3.org/TR/2001/REC-xml-c14n-20010315"/>
      </Transforms>
      <DigestMethod Algorithm="http://www.w3.org/2000/09/xmldsig#sha1"/>
      <DigestValue>BCTmL7z6+FaIDcQ1YR9dhFkWzhI=</DigestValue>
    </Reference>
    <Reference URI="#idValidSigLnImg" Type="http://www.w3.org/2000/09/xmldsig#Object">
      <DigestMethod Algorithm="http://www.w3.org/2000/09/xmldsig#sha1"/>
      <DigestValue>TJ87QBgDQNbatnNqyFz/i0S8LOE=</DigestValue>
    </Reference>
    <Reference URI="#idInvalidSigLnImg" Type="http://www.w3.org/2000/09/xmldsig#Object">
      <DigestMethod Algorithm="http://www.w3.org/2000/09/xmldsig#sha1"/>
      <DigestValue>4J5GVRhDFLOzbkbQoIzHv2kSupM=</DigestValue>
    </Reference>
  </SignedInfo>
  <SignatureValue>fUSWPu+RnL+E6KO+ykgWF5l5hvFIeU0psMijsvGHX8J3RSXuFt0eDZ8zdvt1Is7NMBACNBDp36Vk
adzcsyXslMhr1u40oIdPyjWoewxBrABosg4Qm/oni4VGO8bo4hi7ELkbu0ZREEf8BYMvcsjQr2Yu
+TvbjbiLnv0dIVb8Dpv/5t2ec7eyKOxe9Oq+FcDusMNmdzwsBgND7ReJWc8z8Q2R2nCQYWazb0lV
CNLwlDyF/BJdDNvhZ1WBMnzI+jcL+iQ64oWlfp/vd4DrhysjhsY862qHJNp3lHn2QudPLmUS/yIZ
nJA6iOULH0QEsvL76LBSqOypnV7vfp5FQIHYHQ==</SignatureValue>
  <KeyInfo>
    <X509Data>
      <X509Certificate>MIIDgTCCAmmgAwIBAgIK3i7ojDBXfUF12jANBgkqhkiG9w0BAQUFADAgMR4wHAYDVQQDExVDb21t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==</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wnCuwsOr7rj7L/ueRAYUglAQ6sY=</DigestValue>
      </Reference>
      <Reference URI="/word/media/image24.jpg?ContentType=image/jpeg">
        <DigestMethod Algorithm="http://www.w3.org/2000/09/xmldsig#sha1"/>
        <DigestValue>a+LfM0QvL04Rnv5Qp2XXCJR+fkc=</DigestValue>
      </Reference>
      <Reference URI="/word/media/image25.JPG?ContentType=image/jpeg">
        <DigestMethod Algorithm="http://www.w3.org/2000/09/xmldsig#sha1"/>
        <DigestValue>MCQ43rTIaXQkPiVkyA/G6UgESDM=</DigestValue>
      </Reference>
      <Reference URI="/word/media/image19.JPG?ContentType=image/jpeg">
        <DigestMethod Algorithm="http://www.w3.org/2000/09/xmldsig#sha1"/>
        <DigestValue>dBIcRyt9DUFeZPBtHJHOYks0i0Y=</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j+orQpkwijIBVWa3z9n4ZhEvdX4=</DigestValue>
      </Reference>
      <Reference URI="/word/media/image23.JPG?ContentType=image/jpeg">
        <DigestMethod Algorithm="http://www.w3.org/2000/09/xmldsig#sha1"/>
        <DigestValue>Tw6Reh3vkyk7D/HXTRNQV2j29Js=</DigestValue>
      </Reference>
      <Reference URI="/word/media/image22.JPG?ContentType=image/jpeg">
        <DigestMethod Algorithm="http://www.w3.org/2000/09/xmldsig#sha1"/>
        <DigestValue>ACE3XosQ4elJe47Z9j2kUgOMq2s=</DigestValue>
      </Reference>
      <Reference URI="/word/media/image21.JPG?ContentType=image/jpeg">
        <DigestMethod Algorithm="http://www.w3.org/2000/09/xmldsig#sha1"/>
        <DigestValue>T7JLgy703cubiZyS2SB9l19hQzg=</DigestValue>
      </Reference>
      <Reference URI="/word/media/image34.jpg?ContentType=image/jpeg">
        <DigestMethod Algorithm="http://www.w3.org/2000/09/xmldsig#sha1"/>
        <DigestValue>IYQb8jOnYJvLhHu4P3OmJ8pwUUk=</DigestValue>
      </Reference>
      <Reference URI="/word/media/image28.JPG?ContentType=image/jpeg">
        <DigestMethod Algorithm="http://www.w3.org/2000/09/xmldsig#sha1"/>
        <DigestValue>+dxeiB7s4V+mzmY7F1C3gZIBfaI=</DigestValue>
      </Reference>
      <Reference URI="/word/media/image27.jpg?ContentType=image/jpeg">
        <DigestMethod Algorithm="http://www.w3.org/2000/09/xmldsig#sha1"/>
        <DigestValue>RH7YwamQqO5tRFaFg8CAgwhka+c=</DigestValue>
      </Reference>
      <Reference URI="/word/media/image26.JPG?ContentType=image/jpeg">
        <DigestMethod Algorithm="http://www.w3.org/2000/09/xmldsig#sha1"/>
        <DigestValue>eRVwiVdZNf/wEk59fx4UJqqAeeM=</DigestValue>
      </Reference>
      <Reference URI="/word/theme/theme1.xml?ContentType=application/vnd.openxmlformats-officedocument.theme+xml">
        <DigestMethod Algorithm="http://www.w3.org/2000/09/xmldsig#sha1"/>
        <DigestValue>aed2ly2g7prYFMNM9yD108Dh+QE=</DigestValue>
      </Reference>
      <Reference URI="/word/media/image39.jpg?ContentType=image/jpeg">
        <DigestMethod Algorithm="http://www.w3.org/2000/09/xmldsig#sha1"/>
        <DigestValue>OZ8Vdi6w4uKy/vUNIOCAmdldJ3U=</DigestValue>
      </Reference>
      <Reference URI="/word/media/image38.JPG?ContentType=image/jpeg">
        <DigestMethod Algorithm="http://www.w3.org/2000/09/xmldsig#sha1"/>
        <DigestValue>K3+zGy8/DSOtEIadqbUC1KZRSCA=</DigestValue>
      </Reference>
      <Reference URI="/word/fontTable.xml?ContentType=application/vnd.openxmlformats-officedocument.wordprocessingml.fontTable+xml">
        <DigestMethod Algorithm="http://www.w3.org/2000/09/xmldsig#sha1"/>
        <DigestValue>iUBfT++y76APtAs5+1yM4Gg4FbM=</DigestValue>
      </Reference>
      <Reference URI="/word/stylesWithEffects.xml?ContentType=application/vnd.ms-word.stylesWithEffects+xml">
        <DigestMethod Algorithm="http://www.w3.org/2000/09/xmldsig#sha1"/>
        <DigestValue>gxssWhXaT9+mK2loMTdrwdKH6to=</DigestValue>
      </Reference>
      <Reference URI="/word/numbering.xml?ContentType=application/vnd.openxmlformats-officedocument.wordprocessingml.numbering+xml">
        <DigestMethod Algorithm="http://www.w3.org/2000/09/xmldsig#sha1"/>
        <DigestValue>6BzZ/e7KAZG1+diYcbeEcx+KQoY=</DigestValue>
      </Reference>
      <Reference URI="/word/styles.xml?ContentType=application/vnd.openxmlformats-officedocument.wordprocessingml.styles+xml">
        <DigestMethod Algorithm="http://www.w3.org/2000/09/xmldsig#sha1"/>
        <DigestValue>vBAgbb20ESSHl/sP+/T/xzhzXy4=</DigestValue>
      </Reference>
      <Reference URI="/word/settings.xml?ContentType=application/vnd.openxmlformats-officedocument.wordprocessingml.settings+xml">
        <DigestMethod Algorithm="http://www.w3.org/2000/09/xmldsig#sha1"/>
        <DigestValue>0H8Q9sryXtQnE5trE39V2Zy0sPU=</DigestValue>
      </Reference>
      <Reference URI="/word/media/image1.emf?ContentType=image/x-emf">
        <DigestMethod Algorithm="http://www.w3.org/2000/09/xmldsig#sha1"/>
        <DigestValue>viHEZ17m7sxuM7Qgdbld+5olbxM=</DigestValue>
      </Reference>
      <Reference URI="/word/media/image3.emf?ContentType=image/x-emf">
        <DigestMethod Algorithm="http://www.w3.org/2000/09/xmldsig#sha1"/>
        <DigestValue>TJgiPKD1f+yPHDdlwH80vMjWOI4=</DigestValue>
      </Reference>
      <Reference URI="/word/media/image37.JPG?ContentType=image/jpeg">
        <DigestMethod Algorithm="http://www.w3.org/2000/09/xmldsig#sha1"/>
        <DigestValue>2Df7+JxnrkFRl6bB00OHPs4Pb2Y=</DigestValue>
      </Reference>
      <Reference URI="/word/media/image6.jpg?ContentType=image/png">
        <DigestMethod Algorithm="http://www.w3.org/2000/09/xmldsig#sha1"/>
        <DigestValue>FpdzzUQqzqHGnzK2CWmH43j+RnA=</DigestValue>
      </Reference>
      <Reference URI="/word/media/image36.JPG?ContentType=image/jpeg">
        <DigestMethod Algorithm="http://www.w3.org/2000/09/xmldsig#sha1"/>
        <DigestValue>yIIqC6Ymxeh3/S67HH/4EM7LQSo=</DigestValue>
      </Reference>
      <Reference URI="/word/media/image2.emf?ContentType=image/x-emf">
        <DigestMethod Algorithm="http://www.w3.org/2000/09/xmldsig#sha1"/>
        <DigestValue>1CVfIhtoWA9KqwtFvbJYbZT2KBs=</DigestValue>
      </Reference>
      <Reference URI="/word/media/image7.png?ContentType=image/png">
        <DigestMethod Algorithm="http://www.w3.org/2000/09/xmldsig#sha1"/>
        <DigestValue>FpdzzUQqzqHGnzK2CWmH43j+RnA=</DigestValue>
      </Reference>
      <Reference URI="/word/media/image33.jpg?ContentType=image/jpeg">
        <DigestMethod Algorithm="http://www.w3.org/2000/09/xmldsig#sha1"/>
        <DigestValue>jeYTzDcynVQT6pvonlMBGFOrnwA=</DigestValue>
      </Reference>
      <Reference URI="/word/media/image31.JPG?ContentType=image/jpeg">
        <DigestMethod Algorithm="http://www.w3.org/2000/09/xmldsig#sha1"/>
        <DigestValue>JOV7nHZ7xk9h0Nfw0+K1NeDfIqw=</DigestValue>
      </Reference>
      <Reference URI="/word/media/image35.jpg?ContentType=image/jpeg">
        <DigestMethod Algorithm="http://www.w3.org/2000/09/xmldsig#sha1"/>
        <DigestValue>nOIyJlDxOlStShwRVw0ZMM3MkCM=</DigestValue>
      </Reference>
      <Reference URI="/word/media/image14.JPG?ContentType=image/jpeg">
        <DigestMethod Algorithm="http://www.w3.org/2000/09/xmldsig#sha1"/>
        <DigestValue>5iuWjHiGLYnB5U73Rb0z4FD3mA0=</DigestValue>
      </Reference>
      <Reference URI="/word/media/image13.JPG?ContentType=image/jpeg">
        <DigestMethod Algorithm="http://www.w3.org/2000/09/xmldsig#sha1"/>
        <DigestValue>TYf63rue+jIoOnX+CruopF2c/qU=</DigestValue>
      </Reference>
      <Reference URI="/word/media/image32.jpg?ContentType=image/jpeg">
        <DigestMethod Algorithm="http://www.w3.org/2000/09/xmldsig#sha1"/>
        <DigestValue>mKVaiz0IFSUyuiK5iBtSpRcu8fc=</DigestValue>
      </Reference>
      <Reference URI="/word/endnotes.xml?ContentType=application/vnd.openxmlformats-officedocument.wordprocessingml.endnotes+xml">
        <DigestMethod Algorithm="http://www.w3.org/2000/09/xmldsig#sha1"/>
        <DigestValue>e7bO8WE71LSGA7OOTvsneomBOGs=</DigestValue>
      </Reference>
      <Reference URI="/word/footer2.xml?ContentType=application/vnd.openxmlformats-officedocument.wordprocessingml.footer+xml">
        <DigestMethod Algorithm="http://www.w3.org/2000/09/xmldsig#sha1"/>
        <DigestValue>BwnCqddeaeL7G/k5qrHyxnY0948=</DigestValue>
      </Reference>
      <Reference URI="/word/footnotes.xml?ContentType=application/vnd.openxmlformats-officedocument.wordprocessingml.footnotes+xml">
        <DigestMethod Algorithm="http://www.w3.org/2000/09/xmldsig#sha1"/>
        <DigestValue>WVzsaCr633GQlJdHpX7V42WEktI=</DigestValue>
      </Reference>
      <Reference URI="/word/header1.xml?ContentType=application/vnd.openxmlformats-officedocument.wordprocessingml.header+xml">
        <DigestMethod Algorithm="http://www.w3.org/2000/09/xmldsig#sha1"/>
        <DigestValue>LyTa1rW6esjRz1DyDiL86ELrZd8=</DigestValue>
      </Reference>
      <Reference URI="/word/footer1.xml?ContentType=application/vnd.openxmlformats-officedocument.wordprocessingml.footer+xml">
        <DigestMethod Algorithm="http://www.w3.org/2000/09/xmldsig#sha1"/>
        <DigestValue>jy4bm8HLVfKZi5LdoND935RjKT4=</DigestValue>
      </Reference>
      <Reference URI="/word/document.xml?ContentType=application/vnd.openxmlformats-officedocument.wordprocessingml.document.main+xml">
        <DigestMethod Algorithm="http://www.w3.org/2000/09/xmldsig#sha1"/>
        <DigestValue>Lt4OBRKXamykaZsIv4TdZnL+/qE=</DigestValue>
      </Reference>
      <Reference URI="/word/media/image17.JPG?ContentType=image/jpeg">
        <DigestMethod Algorithm="http://www.w3.org/2000/09/xmldsig#sha1"/>
        <DigestValue>0dvrhAlwe7yTQ6Ee3Gr5ovIT3yU=</DigestValue>
      </Reference>
      <Reference URI="/word/media/image16.JPG?ContentType=image/jpeg">
        <DigestMethod Algorithm="http://www.w3.org/2000/09/xmldsig#sha1"/>
        <DigestValue>kUFDfnwM/CBI9gSrnyJGDUbcd0g=</DigestValue>
      </Reference>
      <Reference URI="/word/media/image11.JPG?ContentType=image/jpeg">
        <DigestMethod Algorithm="http://www.w3.org/2000/09/xmldsig#sha1"/>
        <DigestValue>nLRnyRmzHHvOFLVJo6/aMNpSdPM=</DigestValue>
      </Reference>
      <Reference URI="/word/media/image30.JPG?ContentType=image/jpeg">
        <DigestMethod Algorithm="http://www.w3.org/2000/09/xmldsig#sha1"/>
        <DigestValue>HpYuqesxw96fwWEPhcXiRVktIiU=</DigestValue>
      </Reference>
      <Reference URI="/word/media/image29.JPG?ContentType=image/jpeg">
        <DigestMethod Algorithm="http://www.w3.org/2000/09/xmldsig#sha1"/>
        <DigestValue>IzRvdpLwl/dwfDYtoA7Kc8iIIec=</DigestValue>
      </Reference>
      <Reference URI="/word/media/image7.jpg?ContentType=image/jpeg">
        <DigestMethod Algorithm="http://www.w3.org/2000/09/xmldsig#sha1"/>
        <DigestValue>V/LxoA/eklK9oIEFwyrvbZlOvgw=</DigestValue>
      </Reference>
      <Reference URI="/word/media/image20.JPG?ContentType=image/jpeg">
        <DigestMethod Algorithm="http://www.w3.org/2000/09/xmldsig#sha1"/>
        <DigestValue>7Dw+kGM00hYeahs4X0h7SN0nv5k=</DigestValue>
      </Reference>
      <Reference URI="/word/media/image15.JPG?ContentType=image/jpeg">
        <DigestMethod Algorithm="http://www.w3.org/2000/09/xmldsig#sha1"/>
        <DigestValue>6cnbqSMp/VyniBz3VeUhva6o8Mc=</DigestValue>
      </Reference>
      <Reference URI="/word/media/image8.jpg?ContentType=image/jpeg">
        <DigestMethod Algorithm="http://www.w3.org/2000/09/xmldsig#sha1"/>
        <DigestValue>9Nqf2Ba57O2Ea3VipSmp68knWNA=</DigestValue>
      </Reference>
      <Reference URI="/word/media/image18.JPG?ContentType=image/jpeg">
        <DigestMethod Algorithm="http://www.w3.org/2000/09/xmldsig#sha1"/>
        <DigestValue>z9v7dg0rpEsPJR7EPtJ9OpOqcOY=</DigestValue>
      </Reference>
      <Reference URI="/word/media/image12.JPG?ContentType=image/jpeg">
        <DigestMethod Algorithm="http://www.w3.org/2000/09/xmldsig#sha1"/>
        <DigestValue>+DyelIIJwD8Aa+XpDMwl97HS88U=</DigestValue>
      </Reference>
      <Reference URI="/word/media/image10.JPG?ContentType=image/jpeg">
        <DigestMethod Algorithm="http://www.w3.org/2000/09/xmldsig#sha1"/>
        <DigestValue>rIWzw/vkrWmsikW8ivHfUXhBGZ4=</DigestValue>
      </Reference>
      <Reference URI="/word/media/image9.jpg?ContentType=image/jpeg">
        <DigestMethod Algorithm="http://www.w3.org/2000/09/xmldsig#sha1"/>
        <DigestValue>LBBoGRPAfV7j/1H/4gJ/fOzJXQU=</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q17bTB4nx57ugQTKV1WnlIUiP+8=</DigestValue>
      </Reference>
    </Manifest>
    <SignatureProperties>
      <SignatureProperty Id="idSignatureTime" Target="#idPackageSignature">
        <mdssi:SignatureTime>
          <mdssi:Format>YYYY-MM-DDThh:mm:ssTZD</mdssi:Format>
          <mdssi:Value>2015-02-27T18:31:09Z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IAAAA8AAAAAAAAAAAAAADZDwAAZwgAACBFTUYAAAEA0J0AAAwAAAABAAAAAAAAAAAAAAAAAAAAVgUAAAADAADiAQAADwEAAAAAAAAAAAAAAAAAAGZaBwBVIgQARgAAACwAAAAgAAAARU1GKwFAAQAcAAAAEAAAAAIQwNsBAAAAYAAAAGA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VCAAAAgAAAAID//3NCIQAAAAgAAABiAAAADAAAAAEAAAAVAAAADAAAAAQAAAAVAAAADAAAAAQAAABRAAAA4HsAAAAAAAAAAAAAcgAAADwAAAAAAAAAAAAAAAAAAAAAAAAA7wAAAIAAAABQAAAAkAMAAOADAAAAeAAAAAAAACAAzABzAAAAP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CQ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ByAAAAPAAAAAAAAAAAAAAAc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2015-02-27T18:31:09Z</xd:SigningTime>
          <xd:SigningCertificate>
            <xd:Cert>
              <xd:CertDigest>
                <DigestMethod Algorithm="http://www.w3.org/2000/09/xmldsig#sha1"/>
                <DigestValue>W2mbaGTEIc9q7R6mroGR6vLfwns=</DigestValue>
              </xd:CertDigest>
              <xd:IssuerSerial>
                <X509IssuerName>CN=Communications Server</X509IssuerName>
                <X509SerialNumber>1049230666245917737317850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9Jc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C8EaD4///yAQAAAAAAAPyb3waA+P//CABYfvv2//8AAAAAAAAAAOCb3waA+P////8AAAAA02FKnAAEdAkeAFxwRADCA2Vh2QYAAAC7lgap9iunBh0hHSIAigEALiEAnBHkAZJ3RAAEAAAAAwAAAAAAAAABAAAAAAAAAAAAAAAAAAAAAAAAAAAAAAAAAAAAAAAAAEqcAASIRpxhBrYKAAAAAAABAAAAdAkeAAAAAAAAAAAAAAAAAAYAAACAAdR1AAAAAEg8mQaAAdR1nxATAGIXConYcEQANoHPdUg8mQYAAAAAgAHUddhwRABVgc91gAHUdQAAAcNgC2oHAHFEAJOAz3UBAAAA6HBEABAAAAADAQAAYAtqB9EXAcNgC2oHAAAAAAEAAAAscUQALHFEAC8w0HV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4AAAAXAAAAAEAAABbJA1CVSUNQgoAAABQAAAAFQAAAEwAAAAAAAAAAAAAAAAAAAD//////////3gAAABFAGQAdQBhAHIAZABvACAAwQB2AGkAbABhACAAQQBjAGUAdgBlAGQAbwABAQYAAAAGAAAABgAAAAYAAAAEAAAABgAAAAYAAAADAAAABwAAAAYAAAACAAAAAgAAAAYAAAADAAAABwAAAAUAAAAGAAAABgAAAAY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</Object>
  <Object Id="idInvalidSigLnImg">AQAAAGwAAAAAAAAAAAAAAP8AAAB/AAAAAAAAAAAAAABKIwAApREAACBFTUYAAAEAkJs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8KlEADnOGmEA4SEAFwAABAEAAAAABAAAbKpEAFfOGmFpLyuneqtEAAAEAAABAgAAAAAAAMSpRABg/UQAYP1EACCqRACAAdR1DlzPdeBbz3UgqkQAZAEAAAAAAAAAAAAAjWIbdo1iG3ZYNiEAAAgAAAACAAAAAAAASKpEACJqG3YAAAAAAAAAAHqrRAAHAAAAbKtEAAcAAAAAAAAAAAAAAGyrRACAqkQA7uoadgAAAAAAAgAAAABEAAcAAABsq0QABwAAAEwSHHYAAAAAAAAAAGyrRAAHAAAAMGTkAayqRACVLhp2AAAAAAACAABsq0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LwRoPj///IBAAAAAAAA/JvfBoD4//8IAFh++/b//wAAAAAAAAAA4JvfBoD4/////wAAAAAAAAUAAACcrEQAwY4ZYQAAIACAER0ABAAAAPAVFwCAFRcAMGTkAcCsRAD8jRlh8BUXAIARHQDuVxlhAAAAAIAVFwAwZOQBAGTeA9CsRABgVxlhyAyOAPwBAAAMrUQAJFcZYfwBAAAAAAAAjWIbdo1iG3b8AQAAAAgAAAACAAAAAAAAJK1EACJqG3YAAAAAAAAAAFauRAAHAAAASK5EAAcAAAAAAAAAAAAAAEiuRABcrUQA7uoadgAAAAAAAgAAAABEAAcAAABIrkQABwAAAEwSHHYAAAAAAAAAAEiuRAAHAAAAMGTkAYitRACVLhp2AAAAAAACAABIrk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5h9F5EAOqGI2E420thAQAAAGQ1R2GINUhhYG6RBDjbS2EBAAAAZDVHYXw1R2Gg8NwDoPDcAzxfRABvaR5hAKxLYQEAAABkNUdhSF9EAIAB1HUOXM914FvPdUhfRABkAQAAAAAAAAAAAACNYht2jWIbdmA3IQAACAAAAAIAAAAAAABwX0QAImobdgAAAAAAAAAAoGBEAAYAAACUYEQABgAAAAAAAAAAAAAAlGBEAKhfRADu6hp2AAAAAAACAAAAAEQABgAAAJRgRAAGAAAATBIcdgAAAAAAAAAAlGBEAAYAAAAwZOQB1F9EAJUuGnYAAAAAAAIAAJRgR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C8EaD4///yAQAAAAAAAPyb3waA+P//CABYfvv2//8AAAAAAAAAAOCb3waA+P////8AAAAAAAAAAAAAAAAAAAAAAAAAAAAAQHBEAAC7lgY4xRN2dBohCSIAigFMcEQAaGkPdgAAAAAAAAAABHFEANaGDnYHAAAAAAAAAE0MAQUAAAAAYLSSBAEAAABgtJIEAAAAAA8AAAAGAAAAgAHUdWC0kgQQP5kGgAHUdY8QEwA6GgrIAABEADaBz3UQP5kGYLSSBIAB1HW4cEQAVYHPdYAB1HVNDAEFTQwBBeBwRACTgM91AQAAAMhwRAD+nc91cMoyYQAAAQUAAAAAAAAAAOByRAAAAAAAAHFEADPKMmF8cUQAAAAAAIDkIQDgckQAAAAAAMRxRAB0xzJhLHFEAC8w0HV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4AAAAXAAAAAEAAABbJA1CVSUNQgoAAABQAAAAFQAAAEwAAAAAAAAAAAAAAAAAAAD//////////3gAAABFAGQAdQBhAHIAZABvACAAwQB2AGkAbABhACAAQQBjAGUAdgBlAGQAbwAAAAYAAAAGAAAABgAAAAYAAAAEAAAABgAAAAYAAAADAAAABwAAAAYAAAACAAAAAgAAAAYAAAADAAAABwAAAAUAAAAGAAAABgAAAAY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7FBE60B9-D9C4-49ED-8542-58CBD5A1BD6A}">
  <ds:schemaRefs>
    <ds:schemaRef ds:uri="http://schemas.openxmlformats.org/officeDocument/2006/bibliography"/>
  </ds:schemaRefs>
</ds:datastoreItem>
</file>

<file path=customXml/itemProps11.xml><?xml version="1.0" encoding="utf-8"?>
<ds:datastoreItem xmlns:ds="http://schemas.openxmlformats.org/officeDocument/2006/customXml" ds:itemID="{73947C68-67B4-4373-A50B-A993924E02B5}">
  <ds:schemaRefs>
    <ds:schemaRef ds:uri="http://schemas.openxmlformats.org/officeDocument/2006/bibliography"/>
  </ds:schemaRefs>
</ds:datastoreItem>
</file>

<file path=customXml/itemProps12.xml><?xml version="1.0" encoding="utf-8"?>
<ds:datastoreItem xmlns:ds="http://schemas.openxmlformats.org/officeDocument/2006/customXml" ds:itemID="{15B78144-BE5E-4266-9698-051FD630759B}">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5EFD1BDA-4846-4B56-A1AF-E38415B4EA18}">
  <ds:schemaRefs>
    <ds:schemaRef ds:uri="http://schemas.openxmlformats.org/officeDocument/2006/bibliography"/>
  </ds:schemaRefs>
</ds:datastoreItem>
</file>

<file path=customXml/itemProps4.xml><?xml version="1.0" encoding="utf-8"?>
<ds:datastoreItem xmlns:ds="http://schemas.openxmlformats.org/officeDocument/2006/customXml" ds:itemID="{D44CB8EB-534F-47EC-80A4-A6F9BBF0713B}">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C985C2E-BA26-4806-BBD6-19FB7DEC026B}">
  <ds:schemaRefs>
    <ds:schemaRef ds:uri="http://schemas.openxmlformats.org/officeDocument/2006/bibliography"/>
  </ds:schemaRefs>
</ds:datastoreItem>
</file>

<file path=customXml/itemProps7.xml><?xml version="1.0" encoding="utf-8"?>
<ds:datastoreItem xmlns:ds="http://schemas.openxmlformats.org/officeDocument/2006/customXml" ds:itemID="{8D40CD84-3CDA-4E69-B7C7-F0C14FC05075}">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E35626E6-AFDC-424E-A5C5-41AFCEA95A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14583</Words>
  <Characters>80208</Characters>
  <Application>Microsoft Office Word</Application>
  <DocSecurity>0</DocSecurity>
  <Lines>668</Lines>
  <Paragraphs>189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94602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Eduardo Ávila Acevedo</cp:lastModifiedBy>
  <cp:revision>2</cp:revision>
  <cp:lastPrinted>2013-04-08T12:43:00Z</cp:lastPrinted>
  <dcterms:created xsi:type="dcterms:W3CDTF">2015-02-27T18:31:00Z</dcterms:created>
  <dcterms:modified xsi:type="dcterms:W3CDTF">2015-02-27T18:31:00Z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