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customXml/itemProps10.xml" ContentType="application/vnd.openxmlformats-officedocument.customXmlProperties+xml"/>
  <Override PartName="/customXml/itemProps9.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D44492" w14:textId="77777777" w:rsidR="00C07655" w:rsidRPr="0025129B" w:rsidRDefault="00C07655" w:rsidP="00612EF2">
      <w:pPr>
        <w:spacing w:line="276" w:lineRule="auto"/>
        <w:rPr>
          <w:rFonts w:cstheme="minorHAnsi"/>
        </w:rPr>
      </w:pPr>
    </w:p>
    <w:p w14:paraId="53D44493" w14:textId="77777777" w:rsidR="00C07655" w:rsidRPr="0025129B" w:rsidRDefault="00C07655" w:rsidP="00612EF2">
      <w:pPr>
        <w:spacing w:line="276" w:lineRule="auto"/>
        <w:rPr>
          <w:rFonts w:cstheme="minorHAnsi"/>
        </w:rPr>
      </w:pPr>
    </w:p>
    <w:p w14:paraId="53D44494" w14:textId="77777777" w:rsidR="00C07655" w:rsidRPr="0025129B" w:rsidRDefault="00C07655" w:rsidP="00612EF2">
      <w:pPr>
        <w:spacing w:line="276" w:lineRule="auto"/>
        <w:rPr>
          <w:rFonts w:cstheme="minorHAnsi"/>
        </w:rPr>
      </w:pPr>
    </w:p>
    <w:p w14:paraId="53D44495" w14:textId="77777777" w:rsidR="00C07655" w:rsidRPr="0025129B" w:rsidRDefault="00C07655" w:rsidP="00612EF2">
      <w:pPr>
        <w:spacing w:line="276" w:lineRule="auto"/>
        <w:rPr>
          <w:rFonts w:cstheme="minorHAnsi"/>
        </w:rPr>
      </w:pPr>
    </w:p>
    <w:p w14:paraId="53D44496" w14:textId="77777777" w:rsidR="00C07655" w:rsidRPr="0025129B" w:rsidRDefault="00C07655" w:rsidP="00612EF2">
      <w:pPr>
        <w:spacing w:line="276" w:lineRule="auto"/>
        <w:rPr>
          <w:rFonts w:cstheme="minorHAnsi"/>
        </w:rPr>
      </w:pPr>
    </w:p>
    <w:p w14:paraId="53D44497" w14:textId="77777777" w:rsidR="00C07655" w:rsidRPr="0025129B" w:rsidRDefault="00C07655" w:rsidP="00612EF2">
      <w:pPr>
        <w:spacing w:line="276" w:lineRule="auto"/>
        <w:rPr>
          <w:rFonts w:cstheme="minorHAnsi"/>
        </w:rPr>
      </w:pPr>
    </w:p>
    <w:p w14:paraId="53D44498" w14:textId="77777777" w:rsidR="00C07655" w:rsidRPr="0025129B" w:rsidRDefault="00C07655" w:rsidP="00612EF2">
      <w:pPr>
        <w:spacing w:line="276" w:lineRule="auto"/>
        <w:rPr>
          <w:rFonts w:cstheme="minorHAnsi"/>
        </w:rPr>
      </w:pPr>
    </w:p>
    <w:p w14:paraId="53D44499" w14:textId="77777777" w:rsidR="00C07655" w:rsidRPr="0025129B" w:rsidRDefault="00C07655" w:rsidP="00612EF2">
      <w:pPr>
        <w:spacing w:line="276" w:lineRule="auto"/>
        <w:rPr>
          <w:rFonts w:cstheme="minorHAnsi"/>
        </w:rPr>
      </w:pPr>
    </w:p>
    <w:p w14:paraId="53D4449A" w14:textId="77777777" w:rsidR="00C07655" w:rsidRPr="0025129B" w:rsidRDefault="00C07655" w:rsidP="00612EF2">
      <w:pPr>
        <w:spacing w:line="276" w:lineRule="auto"/>
        <w:rPr>
          <w:rFonts w:cstheme="minorHAnsi"/>
        </w:rPr>
      </w:pPr>
    </w:p>
    <w:p w14:paraId="53D4449B" w14:textId="77777777" w:rsidR="00C07655" w:rsidRPr="0025129B" w:rsidRDefault="00C07655" w:rsidP="00612EF2">
      <w:pPr>
        <w:spacing w:line="276" w:lineRule="auto"/>
        <w:rPr>
          <w:rFonts w:cstheme="minorHAnsi"/>
        </w:rPr>
      </w:pPr>
    </w:p>
    <w:p w14:paraId="53D4449C" w14:textId="77777777" w:rsidR="000C128D" w:rsidRPr="0025129B" w:rsidRDefault="000C128D" w:rsidP="00612EF2">
      <w:pPr>
        <w:spacing w:line="276" w:lineRule="auto"/>
        <w:rPr>
          <w:rFonts w:cstheme="minorHAnsi"/>
        </w:rPr>
      </w:pPr>
    </w:p>
    <w:p w14:paraId="53D4449D" w14:textId="77777777" w:rsidR="000C128D" w:rsidRPr="0025129B" w:rsidRDefault="000C128D" w:rsidP="00A4794E">
      <w:pPr>
        <w:spacing w:line="276" w:lineRule="auto"/>
        <w:rPr>
          <w:rFonts w:cstheme="minorHAnsi"/>
        </w:rPr>
      </w:pPr>
    </w:p>
    <w:p w14:paraId="53D4449E" w14:textId="77777777" w:rsidR="00CA0510" w:rsidRPr="0025129B" w:rsidRDefault="00CA0510" w:rsidP="00A4794E">
      <w:pPr>
        <w:spacing w:line="276" w:lineRule="auto"/>
        <w:rPr>
          <w:rFonts w:cstheme="minorHAnsi"/>
        </w:rPr>
      </w:pPr>
    </w:p>
    <w:p w14:paraId="53D4449F" w14:textId="77777777" w:rsidR="00CA0510" w:rsidRPr="0025129B" w:rsidRDefault="00CA0510" w:rsidP="00A4794E">
      <w:pPr>
        <w:spacing w:line="276" w:lineRule="auto"/>
        <w:rPr>
          <w:rFonts w:cstheme="minorHAnsi"/>
        </w:rPr>
      </w:pPr>
    </w:p>
    <w:p w14:paraId="53D444A0" w14:textId="77777777" w:rsidR="009604F6" w:rsidRPr="00A428EC" w:rsidRDefault="009604F6" w:rsidP="0066261F">
      <w:pPr>
        <w:jc w:val="center"/>
        <w:rPr>
          <w:b/>
        </w:rPr>
      </w:pPr>
      <w:bookmarkStart w:id="0" w:name="_Toc350847214"/>
      <w:bookmarkStart w:id="1" w:name="_Toc350928658"/>
      <w:bookmarkStart w:id="2" w:name="_Toc350937995"/>
      <w:bookmarkStart w:id="3" w:name="_Toc351623557"/>
      <w:r w:rsidRPr="00A428EC">
        <w:rPr>
          <w:b/>
        </w:rPr>
        <w:t>INFORME DE FISCALIZACIÓN AMBIENTAL</w:t>
      </w:r>
      <w:bookmarkEnd w:id="0"/>
      <w:bookmarkEnd w:id="1"/>
      <w:bookmarkEnd w:id="2"/>
      <w:bookmarkEnd w:id="3"/>
    </w:p>
    <w:p w14:paraId="53D444A1" w14:textId="77777777" w:rsidR="00697654" w:rsidRPr="00A428EC" w:rsidRDefault="00697654" w:rsidP="006B4FA6">
      <w:pPr>
        <w:spacing w:line="276" w:lineRule="auto"/>
        <w:jc w:val="center"/>
        <w:rPr>
          <w:rFonts w:cstheme="minorHAnsi"/>
          <w:b/>
        </w:rPr>
      </w:pPr>
    </w:p>
    <w:p w14:paraId="53D444A2" w14:textId="77777777" w:rsidR="009604F6" w:rsidRPr="00A428EC" w:rsidRDefault="009604F6" w:rsidP="006B4FA6">
      <w:pPr>
        <w:spacing w:line="276" w:lineRule="auto"/>
        <w:jc w:val="center"/>
        <w:rPr>
          <w:rFonts w:cstheme="minorHAnsi"/>
          <w:b/>
        </w:rPr>
      </w:pPr>
    </w:p>
    <w:p w14:paraId="53D444A3" w14:textId="77777777" w:rsidR="009604F6" w:rsidRPr="00A428EC" w:rsidRDefault="005F1C45" w:rsidP="0066261F">
      <w:pPr>
        <w:jc w:val="center"/>
        <w:rPr>
          <w:b/>
        </w:rPr>
      </w:pPr>
      <w:bookmarkStart w:id="4" w:name="_Toc350847215"/>
      <w:bookmarkStart w:id="5" w:name="_Toc350928659"/>
      <w:bookmarkStart w:id="6" w:name="_Toc350937996"/>
      <w:bookmarkStart w:id="7" w:name="_Toc351623558"/>
      <w:r w:rsidRPr="00A428EC">
        <w:rPr>
          <w:b/>
        </w:rPr>
        <w:t>INSPECCIÓN AMBIENTAL</w:t>
      </w:r>
      <w:bookmarkEnd w:id="4"/>
      <w:bookmarkEnd w:id="5"/>
      <w:bookmarkEnd w:id="6"/>
      <w:bookmarkEnd w:id="7"/>
    </w:p>
    <w:p w14:paraId="53D444A4" w14:textId="77777777" w:rsidR="0066261F" w:rsidRPr="00A428EC" w:rsidRDefault="0066261F" w:rsidP="006B4FA6">
      <w:pPr>
        <w:spacing w:line="276" w:lineRule="auto"/>
        <w:jc w:val="center"/>
        <w:rPr>
          <w:rFonts w:cstheme="minorHAnsi"/>
          <w:b/>
        </w:rPr>
      </w:pPr>
    </w:p>
    <w:p w14:paraId="53D444A5" w14:textId="77777777" w:rsidR="006B4FA6" w:rsidRPr="00A428EC" w:rsidRDefault="006B4FA6" w:rsidP="006B4FA6">
      <w:pPr>
        <w:spacing w:line="276" w:lineRule="auto"/>
        <w:jc w:val="center"/>
        <w:rPr>
          <w:rFonts w:cstheme="minorHAnsi"/>
          <w:b/>
        </w:rPr>
      </w:pPr>
    </w:p>
    <w:p w14:paraId="53D444A6" w14:textId="77777777" w:rsidR="006B4FA6" w:rsidRPr="00A428EC" w:rsidRDefault="006B4FA6" w:rsidP="006B4FA6">
      <w:pPr>
        <w:spacing w:line="276" w:lineRule="auto"/>
        <w:jc w:val="center"/>
        <w:rPr>
          <w:rFonts w:cstheme="minorHAnsi"/>
          <w:b/>
        </w:rPr>
      </w:pPr>
    </w:p>
    <w:p w14:paraId="53D444A7" w14:textId="735905E7" w:rsidR="009604F6" w:rsidRPr="00A428EC" w:rsidRDefault="007C50D0" w:rsidP="0066261F">
      <w:pPr>
        <w:jc w:val="center"/>
        <w:rPr>
          <w:b/>
          <w:color w:val="FF0000"/>
        </w:rPr>
      </w:pPr>
      <w:r w:rsidRPr="00A428EC">
        <w:rPr>
          <w:b/>
        </w:rPr>
        <w:t>LÍNEA 3 - ETAPA 1: PIQUES Y GALERÍAS / PIQUE CAL Y CANTO</w:t>
      </w:r>
    </w:p>
    <w:p w14:paraId="53D444A8" w14:textId="77777777" w:rsidR="0066261F" w:rsidRPr="00A428EC" w:rsidRDefault="0066261F" w:rsidP="006B4FA6">
      <w:pPr>
        <w:spacing w:line="276" w:lineRule="auto"/>
        <w:jc w:val="center"/>
        <w:rPr>
          <w:rFonts w:cstheme="minorHAnsi"/>
          <w:b/>
          <w:sz w:val="32"/>
          <w:szCs w:val="32"/>
        </w:rPr>
      </w:pPr>
    </w:p>
    <w:p w14:paraId="53D444A9" w14:textId="77777777" w:rsidR="006B4FA6" w:rsidRPr="00A428EC" w:rsidRDefault="006B4FA6" w:rsidP="006B4FA6">
      <w:pPr>
        <w:spacing w:line="276" w:lineRule="auto"/>
        <w:jc w:val="center"/>
        <w:rPr>
          <w:rFonts w:cstheme="minorHAnsi"/>
          <w:b/>
          <w:sz w:val="32"/>
          <w:szCs w:val="32"/>
        </w:rPr>
      </w:pPr>
    </w:p>
    <w:p w14:paraId="53D444AB" w14:textId="2318D586" w:rsidR="00697654" w:rsidRPr="00A428EC" w:rsidRDefault="001250EB" w:rsidP="006B4FA6">
      <w:pPr>
        <w:spacing w:line="276" w:lineRule="auto"/>
        <w:jc w:val="center"/>
        <w:rPr>
          <w:b/>
        </w:rPr>
      </w:pPr>
      <w:r w:rsidRPr="00A428EC">
        <w:rPr>
          <w:b/>
        </w:rPr>
        <w:t>DFZ-2014-2402-XIII-RCA-IA</w:t>
      </w:r>
    </w:p>
    <w:p w14:paraId="0AC42BDB" w14:textId="77777777" w:rsidR="001250EB" w:rsidRPr="00A428EC" w:rsidRDefault="001250EB"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A428EC" w14:paraId="53D444AF" w14:textId="77777777" w:rsidTr="00230321">
        <w:trPr>
          <w:trHeight w:val="567"/>
          <w:jc w:val="center"/>
        </w:trPr>
        <w:tc>
          <w:tcPr>
            <w:tcW w:w="1210" w:type="dxa"/>
            <w:shd w:val="clear" w:color="auto" w:fill="D9D9D9" w:themeFill="background1" w:themeFillShade="D9"/>
            <w:vAlign w:val="center"/>
          </w:tcPr>
          <w:p w14:paraId="53D444AC" w14:textId="77777777" w:rsidR="00FA2771" w:rsidRPr="00A428EC" w:rsidRDefault="00FA2771" w:rsidP="00731C0C">
            <w:pPr>
              <w:spacing w:line="276" w:lineRule="auto"/>
              <w:jc w:val="center"/>
              <w:rPr>
                <w:rFonts w:cstheme="minorHAnsi"/>
                <w:b/>
                <w:sz w:val="18"/>
                <w:szCs w:val="18"/>
              </w:rPr>
            </w:pPr>
          </w:p>
        </w:tc>
        <w:tc>
          <w:tcPr>
            <w:tcW w:w="2116" w:type="dxa"/>
            <w:shd w:val="clear" w:color="auto" w:fill="D9D9D9" w:themeFill="background1" w:themeFillShade="D9"/>
            <w:vAlign w:val="center"/>
          </w:tcPr>
          <w:p w14:paraId="53D444AD" w14:textId="77777777" w:rsidR="00FA2771" w:rsidRPr="00A428EC" w:rsidRDefault="00FA2771" w:rsidP="00731C0C">
            <w:pPr>
              <w:spacing w:line="276" w:lineRule="auto"/>
              <w:jc w:val="center"/>
              <w:rPr>
                <w:rFonts w:cstheme="minorHAnsi"/>
                <w:b/>
                <w:sz w:val="18"/>
                <w:szCs w:val="18"/>
                <w:lang w:val="es-ES_tradnl"/>
              </w:rPr>
            </w:pPr>
            <w:r w:rsidRPr="00A428EC">
              <w:rPr>
                <w:rFonts w:cstheme="minorHAnsi"/>
                <w:b/>
                <w:sz w:val="18"/>
                <w:szCs w:val="18"/>
                <w:lang w:val="es-ES_tradnl"/>
              </w:rPr>
              <w:t>Nombre</w:t>
            </w:r>
          </w:p>
        </w:tc>
        <w:tc>
          <w:tcPr>
            <w:tcW w:w="2662" w:type="dxa"/>
            <w:shd w:val="clear" w:color="auto" w:fill="D9D9D9" w:themeFill="background1" w:themeFillShade="D9"/>
            <w:vAlign w:val="center"/>
          </w:tcPr>
          <w:p w14:paraId="53D444AE" w14:textId="77777777" w:rsidR="00FA2771" w:rsidRPr="00A428EC" w:rsidRDefault="00FA2771" w:rsidP="00731C0C">
            <w:pPr>
              <w:spacing w:line="276" w:lineRule="auto"/>
              <w:jc w:val="center"/>
              <w:rPr>
                <w:rFonts w:cstheme="minorHAnsi"/>
                <w:b/>
                <w:sz w:val="18"/>
                <w:szCs w:val="18"/>
                <w:lang w:val="es-ES_tradnl"/>
              </w:rPr>
            </w:pPr>
            <w:r w:rsidRPr="00A428EC">
              <w:rPr>
                <w:rFonts w:cstheme="minorHAnsi"/>
                <w:b/>
                <w:sz w:val="18"/>
                <w:szCs w:val="18"/>
                <w:lang w:val="es-ES_tradnl"/>
              </w:rPr>
              <w:t>Firma</w:t>
            </w:r>
          </w:p>
        </w:tc>
      </w:tr>
      <w:tr w:rsidR="00230321" w:rsidRPr="00A428EC" w14:paraId="53D444B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3D444B4" w14:textId="7476601F" w:rsidR="00230321" w:rsidRPr="00A428EC" w:rsidRDefault="00002276" w:rsidP="00731C0C">
            <w:pPr>
              <w:spacing w:line="276" w:lineRule="auto"/>
              <w:jc w:val="center"/>
              <w:rPr>
                <w:rFonts w:cstheme="minorHAnsi"/>
                <w:sz w:val="18"/>
                <w:szCs w:val="18"/>
                <w:lang w:val="es-ES_tradnl"/>
              </w:rPr>
            </w:pPr>
            <w:bookmarkStart w:id="8" w:name="_GoBack"/>
            <w:bookmarkEnd w:id="8"/>
            <w:r w:rsidRPr="00A428EC">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3D444B5" w14:textId="32C0D7AB" w:rsidR="00230321" w:rsidRPr="00A428EC" w:rsidRDefault="001250EB" w:rsidP="00731C0C">
            <w:pPr>
              <w:spacing w:line="276" w:lineRule="auto"/>
              <w:jc w:val="center"/>
              <w:rPr>
                <w:rFonts w:cstheme="minorHAnsi"/>
                <w:b/>
                <w:sz w:val="18"/>
                <w:szCs w:val="18"/>
                <w:lang w:val="es-ES_tradnl"/>
              </w:rPr>
            </w:pPr>
            <w:r w:rsidRPr="00A428EC">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53D444B6" w14:textId="77777777" w:rsidR="00230321" w:rsidRPr="00A428EC" w:rsidRDefault="008D2124" w:rsidP="00404CB8">
            <w:pPr>
              <w:spacing w:line="276" w:lineRule="auto"/>
              <w:jc w:val="center"/>
              <w:rPr>
                <w:rFonts w:cs="Calibri"/>
                <w:noProof/>
                <w:sz w:val="18"/>
                <w:szCs w:val="18"/>
                <w:lang w:eastAsia="es-CL"/>
              </w:rPr>
            </w:pPr>
            <w:r>
              <w:rPr>
                <w:rFonts w:cs="Calibri"/>
                <w:sz w:val="18"/>
                <w:szCs w:val="18"/>
              </w:rPr>
              <w:pict w14:anchorId="53D447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wrapcoords="-84 0 -84 21262 21600 21262 21600 0 -84 0" o:allowoverlap="f">
                  <v:imagedata r:id="rId19" o:title=""/>
                  <o:lock v:ext="edit" ungrouping="t" rotation="t" aspectratio="f" cropping="t" verticies="t" text="t" grouping="t"/>
                  <o:signatureline v:ext="edit" id="{862DC0E4-8F52-4DC3-8C41-706F31F531F5}" provid="{00000000-0000-0000-0000-000000000000}" o:suggestedsigner="Claudia Pastore Herrera" o:suggestedsigner2="Profesional Fiscalización DFZ" o:suggestedsigneremail="Fiscalizador 1 @sma.gob.cl" issignatureline="t"/>
                </v:shape>
              </w:pict>
            </w:r>
          </w:p>
        </w:tc>
      </w:tr>
      <w:tr w:rsidR="00404CB8" w:rsidRPr="00A428EC" w14:paraId="53D444B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3D444B8" w14:textId="77777777" w:rsidR="00404CB8" w:rsidRPr="00A428EC" w:rsidRDefault="00404CB8" w:rsidP="00731C0C">
            <w:pPr>
              <w:spacing w:line="276" w:lineRule="auto"/>
              <w:jc w:val="center"/>
              <w:rPr>
                <w:rFonts w:cstheme="minorHAnsi"/>
                <w:sz w:val="18"/>
                <w:szCs w:val="18"/>
                <w:lang w:val="es-ES_tradnl"/>
              </w:rPr>
            </w:pPr>
            <w:r w:rsidRPr="00A428EC">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3D444B9" w14:textId="4A1AB74D" w:rsidR="00404CB8" w:rsidRPr="00A428EC" w:rsidRDefault="001250EB" w:rsidP="00731C0C">
            <w:pPr>
              <w:spacing w:line="276" w:lineRule="auto"/>
              <w:jc w:val="center"/>
              <w:rPr>
                <w:rFonts w:cstheme="minorHAnsi"/>
                <w:b/>
                <w:sz w:val="18"/>
                <w:szCs w:val="18"/>
                <w:lang w:val="es-ES_tradnl"/>
              </w:rPr>
            </w:pPr>
            <w:r w:rsidRPr="00A428EC">
              <w:rPr>
                <w:rFonts w:cstheme="minorHAnsi"/>
                <w:b/>
                <w:sz w:val="18"/>
                <w:szCs w:val="18"/>
                <w:lang w:val="es-ES_tradnl"/>
              </w:rPr>
              <w:t>Patricio Walker Huyghe</w:t>
            </w:r>
          </w:p>
        </w:tc>
        <w:tc>
          <w:tcPr>
            <w:tcW w:w="2662" w:type="dxa"/>
            <w:tcBorders>
              <w:top w:val="single" w:sz="4" w:space="0" w:color="auto"/>
              <w:left w:val="single" w:sz="4" w:space="0" w:color="auto"/>
              <w:bottom w:val="single" w:sz="4" w:space="0" w:color="auto"/>
              <w:right w:val="single" w:sz="4" w:space="0" w:color="auto"/>
            </w:tcBorders>
            <w:vAlign w:val="center"/>
          </w:tcPr>
          <w:p w14:paraId="53D444BA" w14:textId="77777777" w:rsidR="00404CB8" w:rsidRPr="00A428EC" w:rsidRDefault="008D2124" w:rsidP="00404CB8">
            <w:pPr>
              <w:spacing w:line="276" w:lineRule="auto"/>
              <w:jc w:val="center"/>
              <w:rPr>
                <w:rFonts w:cs="Calibri"/>
                <w:sz w:val="18"/>
                <w:szCs w:val="18"/>
              </w:rPr>
            </w:pPr>
            <w:r>
              <w:rPr>
                <w:rFonts w:cs="Calibri"/>
                <w:sz w:val="18"/>
                <w:szCs w:val="18"/>
              </w:rPr>
              <w:pict w14:anchorId="53D44780">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Patricio Walker Huyghe" o:suggestedsigner2="Profesional Fiscalización DFZ" o:suggestedsigneremail="Fiscalizador 1 @sma.gob.cl" issignatureline="t"/>
                </v:shape>
              </w:pict>
            </w:r>
          </w:p>
        </w:tc>
      </w:tr>
    </w:tbl>
    <w:p w14:paraId="53D444BC" w14:textId="77777777" w:rsidR="001A4615" w:rsidRPr="00A428EC" w:rsidRDefault="000F672C">
      <w:pPr>
        <w:jc w:val="left"/>
      </w:pPr>
      <w:bookmarkStart w:id="9" w:name="_Toc205640089"/>
      <w:r w:rsidRPr="00A428EC">
        <w:br w:type="page"/>
      </w:r>
    </w:p>
    <w:p w14:paraId="53D444BD" w14:textId="77777777" w:rsidR="00F55D44" w:rsidRPr="00A428EC" w:rsidRDefault="00655D0C" w:rsidP="00694B31">
      <w:pPr>
        <w:pStyle w:val="Ttulo1"/>
        <w:numPr>
          <w:ilvl w:val="0"/>
          <w:numId w:val="0"/>
        </w:numPr>
        <w:jc w:val="center"/>
        <w:rPr>
          <w:sz w:val="20"/>
        </w:rPr>
      </w:pPr>
      <w:bookmarkStart w:id="10" w:name="_Toc352940725"/>
      <w:bookmarkStart w:id="11" w:name="_Toc353998174"/>
      <w:bookmarkStart w:id="12" w:name="_Toc416267575"/>
      <w:bookmarkEnd w:id="9"/>
      <w:r w:rsidRPr="00A428EC">
        <w:rPr>
          <w:sz w:val="20"/>
        </w:rPr>
        <w:lastRenderedPageBreak/>
        <w:t>Tabla de Contenidos</w:t>
      </w:r>
      <w:bookmarkEnd w:id="10"/>
      <w:bookmarkEnd w:id="11"/>
      <w:bookmarkEnd w:id="12"/>
    </w:p>
    <w:p w14:paraId="65955A80" w14:textId="77777777" w:rsidR="00D7454C" w:rsidRPr="00A428EC" w:rsidRDefault="003753AB">
      <w:pPr>
        <w:pStyle w:val="TDC1"/>
        <w:rPr>
          <w:rFonts w:eastAsiaTheme="minorEastAsia" w:cstheme="minorBidi"/>
          <w:b w:val="0"/>
          <w:bCs w:val="0"/>
          <w:caps w:val="0"/>
          <w:noProof/>
          <w:sz w:val="22"/>
          <w:szCs w:val="22"/>
          <w:lang w:eastAsia="es-CL"/>
        </w:rPr>
      </w:pPr>
      <w:r w:rsidRPr="00A428EC">
        <w:fldChar w:fldCharType="begin"/>
      </w:r>
      <w:r w:rsidRPr="00A428EC">
        <w:instrText xml:space="preserve"> TOC \o "1-3" \h \z \u </w:instrText>
      </w:r>
      <w:r w:rsidRPr="00A428EC">
        <w:fldChar w:fldCharType="separate"/>
      </w:r>
      <w:hyperlink w:anchor="_Toc416267575" w:history="1">
        <w:r w:rsidR="00D7454C" w:rsidRPr="00A428EC">
          <w:rPr>
            <w:rStyle w:val="Hipervnculo"/>
            <w:noProof/>
          </w:rPr>
          <w:t>Tabla de Contenidos</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_Toc416267575 \h </w:instrText>
        </w:r>
        <w:r w:rsidR="00D7454C" w:rsidRPr="00A428EC">
          <w:rPr>
            <w:noProof/>
            <w:webHidden/>
          </w:rPr>
        </w:r>
        <w:r w:rsidR="00D7454C" w:rsidRPr="00A428EC">
          <w:rPr>
            <w:noProof/>
            <w:webHidden/>
          </w:rPr>
          <w:fldChar w:fldCharType="separate"/>
        </w:r>
        <w:r w:rsidR="00D7454C" w:rsidRPr="00A428EC">
          <w:rPr>
            <w:noProof/>
            <w:webHidden/>
          </w:rPr>
          <w:t>2</w:t>
        </w:r>
        <w:r w:rsidR="00D7454C" w:rsidRPr="00A428EC">
          <w:rPr>
            <w:noProof/>
            <w:webHidden/>
          </w:rPr>
          <w:fldChar w:fldCharType="end"/>
        </w:r>
      </w:hyperlink>
    </w:p>
    <w:p w14:paraId="2DBDC14F" w14:textId="77777777" w:rsidR="00D7454C" w:rsidRPr="00A428EC" w:rsidRDefault="008D2124">
      <w:pPr>
        <w:pStyle w:val="TDC1"/>
        <w:rPr>
          <w:rFonts w:eastAsiaTheme="minorEastAsia" w:cstheme="minorBidi"/>
          <w:b w:val="0"/>
          <w:bCs w:val="0"/>
          <w:caps w:val="0"/>
          <w:noProof/>
          <w:sz w:val="22"/>
          <w:szCs w:val="22"/>
          <w:lang w:eastAsia="es-CL"/>
        </w:rPr>
      </w:pPr>
      <w:hyperlink w:anchor="_Toc416267576" w:history="1">
        <w:r w:rsidR="00D7454C" w:rsidRPr="00A428EC">
          <w:rPr>
            <w:rStyle w:val="Hipervnculo"/>
            <w:noProof/>
          </w:rPr>
          <w:t>1.</w:t>
        </w:r>
        <w:r w:rsidR="00D7454C" w:rsidRPr="00A428EC">
          <w:rPr>
            <w:rFonts w:eastAsiaTheme="minorEastAsia" w:cstheme="minorBidi"/>
            <w:b w:val="0"/>
            <w:bCs w:val="0"/>
            <w:caps w:val="0"/>
            <w:noProof/>
            <w:sz w:val="22"/>
            <w:szCs w:val="22"/>
            <w:lang w:eastAsia="es-CL"/>
          </w:rPr>
          <w:tab/>
        </w:r>
        <w:r w:rsidR="00D7454C" w:rsidRPr="00A428EC">
          <w:rPr>
            <w:rStyle w:val="Hipervnculo"/>
            <w:noProof/>
          </w:rPr>
          <w:t>RESUMEN.</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_Toc416267576 \h </w:instrText>
        </w:r>
        <w:r w:rsidR="00D7454C" w:rsidRPr="00A428EC">
          <w:rPr>
            <w:noProof/>
            <w:webHidden/>
          </w:rPr>
        </w:r>
        <w:r w:rsidR="00D7454C" w:rsidRPr="00A428EC">
          <w:rPr>
            <w:noProof/>
            <w:webHidden/>
          </w:rPr>
          <w:fldChar w:fldCharType="separate"/>
        </w:r>
        <w:r w:rsidR="00D7454C" w:rsidRPr="00A428EC">
          <w:rPr>
            <w:noProof/>
            <w:webHidden/>
          </w:rPr>
          <w:t>3</w:t>
        </w:r>
        <w:r w:rsidR="00D7454C" w:rsidRPr="00A428EC">
          <w:rPr>
            <w:noProof/>
            <w:webHidden/>
          </w:rPr>
          <w:fldChar w:fldCharType="end"/>
        </w:r>
      </w:hyperlink>
    </w:p>
    <w:p w14:paraId="63ADC140" w14:textId="77777777" w:rsidR="00D7454C" w:rsidRPr="00A428EC" w:rsidRDefault="008D2124">
      <w:pPr>
        <w:pStyle w:val="TDC1"/>
        <w:rPr>
          <w:rFonts w:eastAsiaTheme="minorEastAsia" w:cstheme="minorBidi"/>
          <w:b w:val="0"/>
          <w:bCs w:val="0"/>
          <w:caps w:val="0"/>
          <w:noProof/>
          <w:sz w:val="22"/>
          <w:szCs w:val="22"/>
          <w:lang w:eastAsia="es-CL"/>
        </w:rPr>
      </w:pPr>
      <w:hyperlink w:anchor="_Toc416267577" w:history="1">
        <w:r w:rsidR="00D7454C" w:rsidRPr="00A428EC">
          <w:rPr>
            <w:rStyle w:val="Hipervnculo"/>
            <w:noProof/>
          </w:rPr>
          <w:t>2.</w:t>
        </w:r>
        <w:r w:rsidR="00D7454C" w:rsidRPr="00A428EC">
          <w:rPr>
            <w:rFonts w:eastAsiaTheme="minorEastAsia" w:cstheme="minorBidi"/>
            <w:b w:val="0"/>
            <w:bCs w:val="0"/>
            <w:caps w:val="0"/>
            <w:noProof/>
            <w:sz w:val="22"/>
            <w:szCs w:val="22"/>
            <w:lang w:eastAsia="es-CL"/>
          </w:rPr>
          <w:tab/>
        </w:r>
        <w:r w:rsidR="00D7454C" w:rsidRPr="00A428EC">
          <w:rPr>
            <w:rStyle w:val="Hipervnculo"/>
            <w:noProof/>
          </w:rPr>
          <w:t>IDENTIFICACIÓN DEL PROYECTO, INSTALACIÓN, ACTIVIDAD O FUENTE FISCALIZADA</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_Toc416267577 \h </w:instrText>
        </w:r>
        <w:r w:rsidR="00D7454C" w:rsidRPr="00A428EC">
          <w:rPr>
            <w:noProof/>
            <w:webHidden/>
          </w:rPr>
        </w:r>
        <w:r w:rsidR="00D7454C" w:rsidRPr="00A428EC">
          <w:rPr>
            <w:noProof/>
            <w:webHidden/>
          </w:rPr>
          <w:fldChar w:fldCharType="separate"/>
        </w:r>
        <w:r w:rsidR="00D7454C" w:rsidRPr="00A428EC">
          <w:rPr>
            <w:noProof/>
            <w:webHidden/>
          </w:rPr>
          <w:t>4</w:t>
        </w:r>
        <w:r w:rsidR="00D7454C" w:rsidRPr="00A428EC">
          <w:rPr>
            <w:noProof/>
            <w:webHidden/>
          </w:rPr>
          <w:fldChar w:fldCharType="end"/>
        </w:r>
      </w:hyperlink>
    </w:p>
    <w:p w14:paraId="1BDB8E04" w14:textId="77777777" w:rsidR="00D7454C" w:rsidRPr="00A428EC" w:rsidRDefault="008D2124">
      <w:pPr>
        <w:pStyle w:val="TDC2"/>
        <w:tabs>
          <w:tab w:val="left" w:pos="880"/>
          <w:tab w:val="right" w:leader="dot" w:pos="9962"/>
        </w:tabs>
        <w:rPr>
          <w:rFonts w:eastAsiaTheme="minorEastAsia" w:cstheme="minorBidi"/>
          <w:smallCaps w:val="0"/>
          <w:noProof/>
          <w:sz w:val="22"/>
          <w:szCs w:val="22"/>
          <w:lang w:eastAsia="es-CL"/>
        </w:rPr>
      </w:pPr>
      <w:hyperlink w:anchor="_Toc416267578" w:history="1">
        <w:r w:rsidR="00D7454C" w:rsidRPr="00A428EC">
          <w:rPr>
            <w:rStyle w:val="Hipervnculo"/>
            <w:noProof/>
          </w:rPr>
          <w:t>2.1.</w:t>
        </w:r>
        <w:r w:rsidR="00D7454C" w:rsidRPr="00A428EC">
          <w:rPr>
            <w:rFonts w:eastAsiaTheme="minorEastAsia" w:cstheme="minorBidi"/>
            <w:smallCaps w:val="0"/>
            <w:noProof/>
            <w:sz w:val="22"/>
            <w:szCs w:val="22"/>
            <w:lang w:eastAsia="es-CL"/>
          </w:rPr>
          <w:tab/>
        </w:r>
        <w:r w:rsidR="00D7454C" w:rsidRPr="00A428EC">
          <w:rPr>
            <w:rStyle w:val="Hipervnculo"/>
            <w:noProof/>
          </w:rPr>
          <w:t>Antecedentes Generales</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_Toc416267578 \h </w:instrText>
        </w:r>
        <w:r w:rsidR="00D7454C" w:rsidRPr="00A428EC">
          <w:rPr>
            <w:noProof/>
            <w:webHidden/>
          </w:rPr>
        </w:r>
        <w:r w:rsidR="00D7454C" w:rsidRPr="00A428EC">
          <w:rPr>
            <w:noProof/>
            <w:webHidden/>
          </w:rPr>
          <w:fldChar w:fldCharType="separate"/>
        </w:r>
        <w:r w:rsidR="00D7454C" w:rsidRPr="00A428EC">
          <w:rPr>
            <w:noProof/>
            <w:webHidden/>
          </w:rPr>
          <w:t>4</w:t>
        </w:r>
        <w:r w:rsidR="00D7454C" w:rsidRPr="00A428EC">
          <w:rPr>
            <w:noProof/>
            <w:webHidden/>
          </w:rPr>
          <w:fldChar w:fldCharType="end"/>
        </w:r>
      </w:hyperlink>
    </w:p>
    <w:p w14:paraId="50E3FA28" w14:textId="77777777" w:rsidR="00D7454C" w:rsidRPr="00A428EC" w:rsidRDefault="008D2124">
      <w:pPr>
        <w:pStyle w:val="TDC2"/>
        <w:tabs>
          <w:tab w:val="left" w:pos="880"/>
          <w:tab w:val="right" w:leader="dot" w:pos="9962"/>
        </w:tabs>
        <w:rPr>
          <w:rFonts w:eastAsiaTheme="minorEastAsia" w:cstheme="minorBidi"/>
          <w:smallCaps w:val="0"/>
          <w:noProof/>
          <w:sz w:val="22"/>
          <w:szCs w:val="22"/>
          <w:lang w:eastAsia="es-CL"/>
        </w:rPr>
      </w:pPr>
      <w:hyperlink w:anchor="_Toc416267579" w:history="1">
        <w:r w:rsidR="00D7454C" w:rsidRPr="00A428EC">
          <w:rPr>
            <w:rStyle w:val="Hipervnculo"/>
            <w:noProof/>
          </w:rPr>
          <w:t>2.2.</w:t>
        </w:r>
        <w:r w:rsidR="00D7454C" w:rsidRPr="00A428EC">
          <w:rPr>
            <w:rFonts w:eastAsiaTheme="minorEastAsia" w:cstheme="minorBidi"/>
            <w:smallCaps w:val="0"/>
            <w:noProof/>
            <w:sz w:val="22"/>
            <w:szCs w:val="22"/>
            <w:lang w:eastAsia="es-CL"/>
          </w:rPr>
          <w:tab/>
        </w:r>
        <w:r w:rsidR="00D7454C" w:rsidRPr="00A428EC">
          <w:rPr>
            <w:rStyle w:val="Hipervnculo"/>
            <w:noProof/>
          </w:rPr>
          <w:t>Ubicación y Layout</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_Toc416267579 \h </w:instrText>
        </w:r>
        <w:r w:rsidR="00D7454C" w:rsidRPr="00A428EC">
          <w:rPr>
            <w:noProof/>
            <w:webHidden/>
          </w:rPr>
        </w:r>
        <w:r w:rsidR="00D7454C" w:rsidRPr="00A428EC">
          <w:rPr>
            <w:noProof/>
            <w:webHidden/>
          </w:rPr>
          <w:fldChar w:fldCharType="separate"/>
        </w:r>
        <w:r w:rsidR="00D7454C" w:rsidRPr="00A428EC">
          <w:rPr>
            <w:noProof/>
            <w:webHidden/>
          </w:rPr>
          <w:t>5</w:t>
        </w:r>
        <w:r w:rsidR="00D7454C" w:rsidRPr="00A428EC">
          <w:rPr>
            <w:noProof/>
            <w:webHidden/>
          </w:rPr>
          <w:fldChar w:fldCharType="end"/>
        </w:r>
      </w:hyperlink>
    </w:p>
    <w:p w14:paraId="5500AE0A" w14:textId="77777777" w:rsidR="00D7454C" w:rsidRPr="00A428EC" w:rsidRDefault="008D2124">
      <w:pPr>
        <w:pStyle w:val="TDC1"/>
        <w:rPr>
          <w:rFonts w:eastAsiaTheme="minorEastAsia" w:cstheme="minorBidi"/>
          <w:b w:val="0"/>
          <w:bCs w:val="0"/>
          <w:caps w:val="0"/>
          <w:noProof/>
          <w:sz w:val="22"/>
          <w:szCs w:val="22"/>
          <w:lang w:eastAsia="es-CL"/>
        </w:rPr>
      </w:pPr>
      <w:hyperlink w:anchor="_Toc416267580" w:history="1">
        <w:r w:rsidR="00D7454C" w:rsidRPr="00A428EC">
          <w:rPr>
            <w:rStyle w:val="Hipervnculo"/>
            <w:noProof/>
          </w:rPr>
          <w:t>3.</w:t>
        </w:r>
        <w:r w:rsidR="00D7454C" w:rsidRPr="00A428EC">
          <w:rPr>
            <w:rFonts w:eastAsiaTheme="minorEastAsia" w:cstheme="minorBidi"/>
            <w:b w:val="0"/>
            <w:bCs w:val="0"/>
            <w:caps w:val="0"/>
            <w:noProof/>
            <w:sz w:val="22"/>
            <w:szCs w:val="22"/>
            <w:lang w:eastAsia="es-CL"/>
          </w:rPr>
          <w:tab/>
        </w:r>
        <w:r w:rsidR="00D7454C" w:rsidRPr="00A428EC">
          <w:rPr>
            <w:rStyle w:val="Hipervnculo"/>
            <w:noProof/>
          </w:rPr>
          <w:t>INSTRUMENTOS DE GESTIÓN AMBIENTAL QUE REGULAN LA ACTIVIDAD FISCALIZADA.</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_Toc416267580 \h </w:instrText>
        </w:r>
        <w:r w:rsidR="00D7454C" w:rsidRPr="00A428EC">
          <w:rPr>
            <w:noProof/>
            <w:webHidden/>
          </w:rPr>
        </w:r>
        <w:r w:rsidR="00D7454C" w:rsidRPr="00A428EC">
          <w:rPr>
            <w:noProof/>
            <w:webHidden/>
          </w:rPr>
          <w:fldChar w:fldCharType="separate"/>
        </w:r>
        <w:r w:rsidR="00D7454C" w:rsidRPr="00A428EC">
          <w:rPr>
            <w:noProof/>
            <w:webHidden/>
          </w:rPr>
          <w:t>7</w:t>
        </w:r>
        <w:r w:rsidR="00D7454C" w:rsidRPr="00A428EC">
          <w:rPr>
            <w:noProof/>
            <w:webHidden/>
          </w:rPr>
          <w:fldChar w:fldCharType="end"/>
        </w:r>
      </w:hyperlink>
    </w:p>
    <w:p w14:paraId="1621A9D9" w14:textId="77777777" w:rsidR="00D7454C" w:rsidRPr="00A428EC" w:rsidRDefault="008D2124">
      <w:pPr>
        <w:pStyle w:val="TDC1"/>
        <w:rPr>
          <w:rFonts w:eastAsiaTheme="minorEastAsia" w:cstheme="minorBidi"/>
          <w:b w:val="0"/>
          <w:bCs w:val="0"/>
          <w:caps w:val="0"/>
          <w:noProof/>
          <w:sz w:val="22"/>
          <w:szCs w:val="22"/>
          <w:lang w:eastAsia="es-CL"/>
        </w:rPr>
      </w:pPr>
      <w:hyperlink w:anchor="_Toc416267581" w:history="1">
        <w:r w:rsidR="00D7454C" w:rsidRPr="00A428EC">
          <w:rPr>
            <w:rStyle w:val="Hipervnculo"/>
            <w:noProof/>
          </w:rPr>
          <w:t>4.</w:t>
        </w:r>
        <w:r w:rsidR="00D7454C" w:rsidRPr="00A428EC">
          <w:rPr>
            <w:rFonts w:eastAsiaTheme="minorEastAsia" w:cstheme="minorBidi"/>
            <w:b w:val="0"/>
            <w:bCs w:val="0"/>
            <w:caps w:val="0"/>
            <w:noProof/>
            <w:sz w:val="22"/>
            <w:szCs w:val="22"/>
            <w:lang w:eastAsia="es-CL"/>
          </w:rPr>
          <w:tab/>
        </w:r>
        <w:r w:rsidR="00D7454C" w:rsidRPr="00A428EC">
          <w:rPr>
            <w:rStyle w:val="Hipervnculo"/>
            <w:noProof/>
          </w:rPr>
          <w:t>ANTECEDENTES DE LA ACTIVIDAD DE FISCALIZACIÓN.</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_Toc416267581 \h </w:instrText>
        </w:r>
        <w:r w:rsidR="00D7454C" w:rsidRPr="00A428EC">
          <w:rPr>
            <w:noProof/>
            <w:webHidden/>
          </w:rPr>
        </w:r>
        <w:r w:rsidR="00D7454C" w:rsidRPr="00A428EC">
          <w:rPr>
            <w:noProof/>
            <w:webHidden/>
          </w:rPr>
          <w:fldChar w:fldCharType="separate"/>
        </w:r>
        <w:r w:rsidR="00D7454C" w:rsidRPr="00A428EC">
          <w:rPr>
            <w:noProof/>
            <w:webHidden/>
          </w:rPr>
          <w:t>8</w:t>
        </w:r>
        <w:r w:rsidR="00D7454C" w:rsidRPr="00A428EC">
          <w:rPr>
            <w:noProof/>
            <w:webHidden/>
          </w:rPr>
          <w:fldChar w:fldCharType="end"/>
        </w:r>
      </w:hyperlink>
    </w:p>
    <w:p w14:paraId="247DB91C" w14:textId="77777777" w:rsidR="00D7454C" w:rsidRPr="00A428EC" w:rsidRDefault="008D2124">
      <w:pPr>
        <w:pStyle w:val="TDC2"/>
        <w:tabs>
          <w:tab w:val="left" w:pos="880"/>
          <w:tab w:val="right" w:leader="dot" w:pos="9962"/>
        </w:tabs>
        <w:rPr>
          <w:rFonts w:eastAsiaTheme="minorEastAsia" w:cstheme="minorBidi"/>
          <w:smallCaps w:val="0"/>
          <w:noProof/>
          <w:sz w:val="22"/>
          <w:szCs w:val="22"/>
          <w:lang w:eastAsia="es-CL"/>
        </w:rPr>
      </w:pPr>
      <w:hyperlink w:anchor="_Toc416267582" w:history="1">
        <w:r w:rsidR="00D7454C" w:rsidRPr="00A428EC">
          <w:rPr>
            <w:rStyle w:val="Hipervnculo"/>
            <w:noProof/>
          </w:rPr>
          <w:t>4.1.</w:t>
        </w:r>
        <w:r w:rsidR="00D7454C" w:rsidRPr="00A428EC">
          <w:rPr>
            <w:rFonts w:eastAsiaTheme="minorEastAsia" w:cstheme="minorBidi"/>
            <w:smallCaps w:val="0"/>
            <w:noProof/>
            <w:sz w:val="22"/>
            <w:szCs w:val="22"/>
            <w:lang w:eastAsia="es-CL"/>
          </w:rPr>
          <w:tab/>
        </w:r>
        <w:r w:rsidR="00D7454C" w:rsidRPr="00A428EC">
          <w:rPr>
            <w:rStyle w:val="Hipervnculo"/>
            <w:noProof/>
          </w:rPr>
          <w:t>Motivo de la Actividad de Fiscalización.</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_Toc416267582 \h </w:instrText>
        </w:r>
        <w:r w:rsidR="00D7454C" w:rsidRPr="00A428EC">
          <w:rPr>
            <w:noProof/>
            <w:webHidden/>
          </w:rPr>
        </w:r>
        <w:r w:rsidR="00D7454C" w:rsidRPr="00A428EC">
          <w:rPr>
            <w:noProof/>
            <w:webHidden/>
          </w:rPr>
          <w:fldChar w:fldCharType="separate"/>
        </w:r>
        <w:r w:rsidR="00D7454C" w:rsidRPr="00A428EC">
          <w:rPr>
            <w:noProof/>
            <w:webHidden/>
          </w:rPr>
          <w:t>8</w:t>
        </w:r>
        <w:r w:rsidR="00D7454C" w:rsidRPr="00A428EC">
          <w:rPr>
            <w:noProof/>
            <w:webHidden/>
          </w:rPr>
          <w:fldChar w:fldCharType="end"/>
        </w:r>
      </w:hyperlink>
    </w:p>
    <w:p w14:paraId="06332165" w14:textId="77777777" w:rsidR="00D7454C" w:rsidRPr="00A428EC" w:rsidRDefault="008D2124">
      <w:pPr>
        <w:pStyle w:val="TDC2"/>
        <w:tabs>
          <w:tab w:val="left" w:pos="880"/>
          <w:tab w:val="right" w:leader="dot" w:pos="9962"/>
        </w:tabs>
        <w:rPr>
          <w:rFonts w:eastAsiaTheme="minorEastAsia" w:cstheme="minorBidi"/>
          <w:smallCaps w:val="0"/>
          <w:noProof/>
          <w:sz w:val="22"/>
          <w:szCs w:val="22"/>
          <w:lang w:eastAsia="es-CL"/>
        </w:rPr>
      </w:pPr>
      <w:hyperlink w:anchor="_Toc416267583" w:history="1">
        <w:r w:rsidR="00D7454C" w:rsidRPr="00A428EC">
          <w:rPr>
            <w:rStyle w:val="Hipervnculo"/>
            <w:noProof/>
          </w:rPr>
          <w:t>4.2.</w:t>
        </w:r>
        <w:r w:rsidR="00D7454C" w:rsidRPr="00A428EC">
          <w:rPr>
            <w:rFonts w:eastAsiaTheme="minorEastAsia" w:cstheme="minorBidi"/>
            <w:smallCaps w:val="0"/>
            <w:noProof/>
            <w:sz w:val="22"/>
            <w:szCs w:val="22"/>
            <w:lang w:eastAsia="es-CL"/>
          </w:rPr>
          <w:tab/>
        </w:r>
        <w:r w:rsidR="00D7454C" w:rsidRPr="00A428EC">
          <w:rPr>
            <w:rStyle w:val="Hipervnculo"/>
            <w:noProof/>
          </w:rPr>
          <w:t>Materias Específicas Objeto de la Fiscalización Ambiental.</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_Toc416267583 \h </w:instrText>
        </w:r>
        <w:r w:rsidR="00D7454C" w:rsidRPr="00A428EC">
          <w:rPr>
            <w:noProof/>
            <w:webHidden/>
          </w:rPr>
        </w:r>
        <w:r w:rsidR="00D7454C" w:rsidRPr="00A428EC">
          <w:rPr>
            <w:noProof/>
            <w:webHidden/>
          </w:rPr>
          <w:fldChar w:fldCharType="separate"/>
        </w:r>
        <w:r w:rsidR="00D7454C" w:rsidRPr="00A428EC">
          <w:rPr>
            <w:noProof/>
            <w:webHidden/>
          </w:rPr>
          <w:t>8</w:t>
        </w:r>
        <w:r w:rsidR="00D7454C" w:rsidRPr="00A428EC">
          <w:rPr>
            <w:noProof/>
            <w:webHidden/>
          </w:rPr>
          <w:fldChar w:fldCharType="end"/>
        </w:r>
      </w:hyperlink>
    </w:p>
    <w:p w14:paraId="7294D856" w14:textId="77777777" w:rsidR="00D7454C" w:rsidRPr="00A428EC" w:rsidRDefault="008D2124">
      <w:pPr>
        <w:pStyle w:val="TDC2"/>
        <w:tabs>
          <w:tab w:val="left" w:pos="880"/>
          <w:tab w:val="right" w:leader="dot" w:pos="9962"/>
        </w:tabs>
        <w:rPr>
          <w:rFonts w:eastAsiaTheme="minorEastAsia" w:cstheme="minorBidi"/>
          <w:smallCaps w:val="0"/>
          <w:noProof/>
          <w:sz w:val="22"/>
          <w:szCs w:val="22"/>
          <w:lang w:eastAsia="es-CL"/>
        </w:rPr>
      </w:pPr>
      <w:hyperlink w:anchor="_Toc416267584" w:history="1">
        <w:r w:rsidR="00D7454C" w:rsidRPr="00A428EC">
          <w:rPr>
            <w:rStyle w:val="Hipervnculo"/>
            <w:noProof/>
          </w:rPr>
          <w:t>4.3.</w:t>
        </w:r>
        <w:r w:rsidR="00D7454C" w:rsidRPr="00A428EC">
          <w:rPr>
            <w:rFonts w:eastAsiaTheme="minorEastAsia" w:cstheme="minorBidi"/>
            <w:smallCaps w:val="0"/>
            <w:noProof/>
            <w:sz w:val="22"/>
            <w:szCs w:val="22"/>
            <w:lang w:eastAsia="es-CL"/>
          </w:rPr>
          <w:tab/>
        </w:r>
        <w:r w:rsidR="00D7454C" w:rsidRPr="00A428EC">
          <w:rPr>
            <w:rStyle w:val="Hipervnculo"/>
            <w:noProof/>
          </w:rPr>
          <w:t>Aspectos relativos a la ejecución de la Inspección Ambiental.</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_Toc416267584 \h </w:instrText>
        </w:r>
        <w:r w:rsidR="00D7454C" w:rsidRPr="00A428EC">
          <w:rPr>
            <w:noProof/>
            <w:webHidden/>
          </w:rPr>
        </w:r>
        <w:r w:rsidR="00D7454C" w:rsidRPr="00A428EC">
          <w:rPr>
            <w:noProof/>
            <w:webHidden/>
          </w:rPr>
          <w:fldChar w:fldCharType="separate"/>
        </w:r>
        <w:r w:rsidR="00D7454C" w:rsidRPr="00A428EC">
          <w:rPr>
            <w:noProof/>
            <w:webHidden/>
          </w:rPr>
          <w:t>8</w:t>
        </w:r>
        <w:r w:rsidR="00D7454C" w:rsidRPr="00A428EC">
          <w:rPr>
            <w:noProof/>
            <w:webHidden/>
          </w:rPr>
          <w:fldChar w:fldCharType="end"/>
        </w:r>
      </w:hyperlink>
    </w:p>
    <w:p w14:paraId="533C415E" w14:textId="77777777" w:rsidR="00D7454C" w:rsidRPr="00A428EC" w:rsidRDefault="008D2124">
      <w:pPr>
        <w:pStyle w:val="TDC3"/>
        <w:tabs>
          <w:tab w:val="left" w:pos="1320"/>
          <w:tab w:val="right" w:leader="dot" w:pos="9962"/>
        </w:tabs>
        <w:rPr>
          <w:rFonts w:eastAsiaTheme="minorEastAsia" w:cstheme="minorBidi"/>
          <w:i w:val="0"/>
          <w:iCs w:val="0"/>
          <w:noProof/>
          <w:sz w:val="22"/>
          <w:szCs w:val="22"/>
          <w:lang w:eastAsia="es-CL"/>
        </w:rPr>
      </w:pPr>
      <w:hyperlink w:anchor="_Toc416267585" w:history="1">
        <w:r w:rsidR="00D7454C" w:rsidRPr="00A428EC">
          <w:rPr>
            <w:rStyle w:val="Hipervnculo"/>
            <w:noProof/>
          </w:rPr>
          <w:t>4.3.1.</w:t>
        </w:r>
        <w:r w:rsidR="00D7454C" w:rsidRPr="00A428EC">
          <w:rPr>
            <w:rFonts w:eastAsiaTheme="minorEastAsia" w:cstheme="minorBidi"/>
            <w:i w:val="0"/>
            <w:iCs w:val="0"/>
            <w:noProof/>
            <w:sz w:val="22"/>
            <w:szCs w:val="22"/>
            <w:lang w:eastAsia="es-CL"/>
          </w:rPr>
          <w:tab/>
        </w:r>
        <w:r w:rsidR="00D7454C" w:rsidRPr="00A428EC">
          <w:rPr>
            <w:rStyle w:val="Hipervnculo"/>
            <w:noProof/>
          </w:rPr>
          <w:t>Primer día de inspección</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_Toc416267585 \h </w:instrText>
        </w:r>
        <w:r w:rsidR="00D7454C" w:rsidRPr="00A428EC">
          <w:rPr>
            <w:noProof/>
            <w:webHidden/>
          </w:rPr>
        </w:r>
        <w:r w:rsidR="00D7454C" w:rsidRPr="00A428EC">
          <w:rPr>
            <w:noProof/>
            <w:webHidden/>
          </w:rPr>
          <w:fldChar w:fldCharType="separate"/>
        </w:r>
        <w:r w:rsidR="00D7454C" w:rsidRPr="00A428EC">
          <w:rPr>
            <w:noProof/>
            <w:webHidden/>
          </w:rPr>
          <w:t>8</w:t>
        </w:r>
        <w:r w:rsidR="00D7454C" w:rsidRPr="00A428EC">
          <w:rPr>
            <w:noProof/>
            <w:webHidden/>
          </w:rPr>
          <w:fldChar w:fldCharType="end"/>
        </w:r>
      </w:hyperlink>
    </w:p>
    <w:p w14:paraId="49A4A32A" w14:textId="77777777" w:rsidR="00D7454C" w:rsidRPr="00A428EC" w:rsidRDefault="008D2124">
      <w:pPr>
        <w:pStyle w:val="TDC3"/>
        <w:tabs>
          <w:tab w:val="left" w:pos="1320"/>
          <w:tab w:val="right" w:leader="dot" w:pos="9962"/>
        </w:tabs>
        <w:rPr>
          <w:rFonts w:eastAsiaTheme="minorEastAsia" w:cstheme="minorBidi"/>
          <w:i w:val="0"/>
          <w:iCs w:val="0"/>
          <w:noProof/>
          <w:sz w:val="22"/>
          <w:szCs w:val="22"/>
          <w:lang w:eastAsia="es-CL"/>
        </w:rPr>
      </w:pPr>
      <w:hyperlink w:anchor="_Toc416267586" w:history="1">
        <w:r w:rsidR="00D7454C" w:rsidRPr="00A428EC">
          <w:rPr>
            <w:rStyle w:val="Hipervnculo"/>
            <w:noProof/>
          </w:rPr>
          <w:t>4.3.2.</w:t>
        </w:r>
        <w:r w:rsidR="00D7454C" w:rsidRPr="00A428EC">
          <w:rPr>
            <w:rFonts w:eastAsiaTheme="minorEastAsia" w:cstheme="minorBidi"/>
            <w:i w:val="0"/>
            <w:iCs w:val="0"/>
            <w:noProof/>
            <w:sz w:val="22"/>
            <w:szCs w:val="22"/>
            <w:lang w:eastAsia="es-CL"/>
          </w:rPr>
          <w:tab/>
        </w:r>
        <w:r w:rsidR="00D7454C" w:rsidRPr="00A428EC">
          <w:rPr>
            <w:rStyle w:val="Hipervnculo"/>
            <w:noProof/>
          </w:rPr>
          <w:t>Segundo día de inspección</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_Toc416267586 \h </w:instrText>
        </w:r>
        <w:r w:rsidR="00D7454C" w:rsidRPr="00A428EC">
          <w:rPr>
            <w:noProof/>
            <w:webHidden/>
          </w:rPr>
        </w:r>
        <w:r w:rsidR="00D7454C" w:rsidRPr="00A428EC">
          <w:rPr>
            <w:noProof/>
            <w:webHidden/>
          </w:rPr>
          <w:fldChar w:fldCharType="separate"/>
        </w:r>
        <w:r w:rsidR="00D7454C" w:rsidRPr="00A428EC">
          <w:rPr>
            <w:noProof/>
            <w:webHidden/>
          </w:rPr>
          <w:t>8</w:t>
        </w:r>
        <w:r w:rsidR="00D7454C" w:rsidRPr="00A428EC">
          <w:rPr>
            <w:noProof/>
            <w:webHidden/>
          </w:rPr>
          <w:fldChar w:fldCharType="end"/>
        </w:r>
      </w:hyperlink>
    </w:p>
    <w:p w14:paraId="4C14714D" w14:textId="77777777" w:rsidR="00D7454C" w:rsidRPr="00A428EC" w:rsidRDefault="008D2124">
      <w:pPr>
        <w:pStyle w:val="TDC3"/>
        <w:tabs>
          <w:tab w:val="left" w:pos="1320"/>
          <w:tab w:val="right" w:leader="dot" w:pos="9962"/>
        </w:tabs>
        <w:rPr>
          <w:rFonts w:eastAsiaTheme="minorEastAsia" w:cstheme="minorBidi"/>
          <w:i w:val="0"/>
          <w:iCs w:val="0"/>
          <w:noProof/>
          <w:sz w:val="22"/>
          <w:szCs w:val="22"/>
          <w:lang w:eastAsia="es-CL"/>
        </w:rPr>
      </w:pPr>
      <w:hyperlink w:anchor="_Toc416267587" w:history="1">
        <w:r w:rsidR="00D7454C" w:rsidRPr="00A428EC">
          <w:rPr>
            <w:rStyle w:val="Hipervnculo"/>
            <w:noProof/>
          </w:rPr>
          <w:t>4.3.3.</w:t>
        </w:r>
        <w:r w:rsidR="00D7454C" w:rsidRPr="00A428EC">
          <w:rPr>
            <w:rFonts w:eastAsiaTheme="minorEastAsia" w:cstheme="minorBidi"/>
            <w:i w:val="0"/>
            <w:iCs w:val="0"/>
            <w:noProof/>
            <w:sz w:val="22"/>
            <w:szCs w:val="22"/>
            <w:lang w:eastAsia="es-CL"/>
          </w:rPr>
          <w:tab/>
        </w:r>
        <w:r w:rsidR="00D7454C" w:rsidRPr="00A428EC">
          <w:rPr>
            <w:rStyle w:val="Hipervnculo"/>
            <w:noProof/>
          </w:rPr>
          <w:t>Esquema de recorrido</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_Toc416267587 \h </w:instrText>
        </w:r>
        <w:r w:rsidR="00D7454C" w:rsidRPr="00A428EC">
          <w:rPr>
            <w:noProof/>
            <w:webHidden/>
          </w:rPr>
        </w:r>
        <w:r w:rsidR="00D7454C" w:rsidRPr="00A428EC">
          <w:rPr>
            <w:noProof/>
            <w:webHidden/>
          </w:rPr>
          <w:fldChar w:fldCharType="separate"/>
        </w:r>
        <w:r w:rsidR="00D7454C" w:rsidRPr="00A428EC">
          <w:rPr>
            <w:noProof/>
            <w:webHidden/>
          </w:rPr>
          <w:t>9</w:t>
        </w:r>
        <w:r w:rsidR="00D7454C" w:rsidRPr="00A428EC">
          <w:rPr>
            <w:noProof/>
            <w:webHidden/>
          </w:rPr>
          <w:fldChar w:fldCharType="end"/>
        </w:r>
      </w:hyperlink>
    </w:p>
    <w:p w14:paraId="474B7828" w14:textId="77777777" w:rsidR="00D7454C" w:rsidRPr="00A428EC" w:rsidRDefault="008D2124">
      <w:pPr>
        <w:pStyle w:val="TDC1"/>
        <w:rPr>
          <w:rFonts w:eastAsiaTheme="minorEastAsia" w:cstheme="minorBidi"/>
          <w:b w:val="0"/>
          <w:bCs w:val="0"/>
          <w:caps w:val="0"/>
          <w:noProof/>
          <w:sz w:val="22"/>
          <w:szCs w:val="22"/>
          <w:lang w:eastAsia="es-CL"/>
        </w:rPr>
      </w:pPr>
      <w:hyperlink w:anchor="_Toc416267588" w:history="1">
        <w:r w:rsidR="00D7454C" w:rsidRPr="00A428EC">
          <w:rPr>
            <w:rStyle w:val="Hipervnculo"/>
            <w:noProof/>
          </w:rPr>
          <w:t>5.</w:t>
        </w:r>
        <w:r w:rsidR="00D7454C" w:rsidRPr="00A428EC">
          <w:rPr>
            <w:rFonts w:eastAsiaTheme="minorEastAsia" w:cstheme="minorBidi"/>
            <w:b w:val="0"/>
            <w:bCs w:val="0"/>
            <w:caps w:val="0"/>
            <w:noProof/>
            <w:sz w:val="22"/>
            <w:szCs w:val="22"/>
            <w:lang w:eastAsia="es-CL"/>
          </w:rPr>
          <w:tab/>
        </w:r>
        <w:r w:rsidR="00D7454C" w:rsidRPr="00A428EC">
          <w:rPr>
            <w:rStyle w:val="Hipervnculo"/>
            <w:noProof/>
          </w:rPr>
          <w:t>HECHOS CONSTATADOS.</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_Toc416267588 \h </w:instrText>
        </w:r>
        <w:r w:rsidR="00D7454C" w:rsidRPr="00A428EC">
          <w:rPr>
            <w:noProof/>
            <w:webHidden/>
          </w:rPr>
        </w:r>
        <w:r w:rsidR="00D7454C" w:rsidRPr="00A428EC">
          <w:rPr>
            <w:noProof/>
            <w:webHidden/>
          </w:rPr>
          <w:fldChar w:fldCharType="separate"/>
        </w:r>
        <w:r w:rsidR="00D7454C" w:rsidRPr="00A428EC">
          <w:rPr>
            <w:noProof/>
            <w:webHidden/>
          </w:rPr>
          <w:t>10</w:t>
        </w:r>
        <w:r w:rsidR="00D7454C" w:rsidRPr="00A428EC">
          <w:rPr>
            <w:noProof/>
            <w:webHidden/>
          </w:rPr>
          <w:fldChar w:fldCharType="end"/>
        </w:r>
      </w:hyperlink>
    </w:p>
    <w:p w14:paraId="354D6090" w14:textId="77777777" w:rsidR="00D7454C" w:rsidRPr="00A428EC" w:rsidRDefault="008D2124">
      <w:pPr>
        <w:pStyle w:val="TDC2"/>
        <w:tabs>
          <w:tab w:val="left" w:pos="880"/>
          <w:tab w:val="right" w:leader="dot" w:pos="9962"/>
        </w:tabs>
        <w:rPr>
          <w:rFonts w:eastAsiaTheme="minorEastAsia" w:cstheme="minorBidi"/>
          <w:smallCaps w:val="0"/>
          <w:noProof/>
          <w:sz w:val="22"/>
          <w:szCs w:val="22"/>
          <w:lang w:eastAsia="es-CL"/>
        </w:rPr>
      </w:pPr>
      <w:hyperlink w:anchor="_Toc416267589" w:history="1">
        <w:r w:rsidR="00D7454C" w:rsidRPr="00A428EC">
          <w:rPr>
            <w:rStyle w:val="Hipervnculo"/>
            <w:noProof/>
          </w:rPr>
          <w:t>5.1.</w:t>
        </w:r>
        <w:r w:rsidR="00D7454C" w:rsidRPr="00A428EC">
          <w:rPr>
            <w:rFonts w:eastAsiaTheme="minorEastAsia" w:cstheme="minorBidi"/>
            <w:smallCaps w:val="0"/>
            <w:noProof/>
            <w:sz w:val="22"/>
            <w:szCs w:val="22"/>
            <w:lang w:eastAsia="es-CL"/>
          </w:rPr>
          <w:tab/>
        </w:r>
        <w:r w:rsidR="00D7454C" w:rsidRPr="00A428EC">
          <w:rPr>
            <w:rStyle w:val="Hipervnculo"/>
            <w:noProof/>
          </w:rPr>
          <w:t>Dimensiones de la excavación</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_Toc416267589 \h </w:instrText>
        </w:r>
        <w:r w:rsidR="00D7454C" w:rsidRPr="00A428EC">
          <w:rPr>
            <w:noProof/>
            <w:webHidden/>
          </w:rPr>
        </w:r>
        <w:r w:rsidR="00D7454C" w:rsidRPr="00A428EC">
          <w:rPr>
            <w:noProof/>
            <w:webHidden/>
          </w:rPr>
          <w:fldChar w:fldCharType="separate"/>
        </w:r>
        <w:r w:rsidR="00D7454C" w:rsidRPr="00A428EC">
          <w:rPr>
            <w:noProof/>
            <w:webHidden/>
          </w:rPr>
          <w:t>10</w:t>
        </w:r>
        <w:r w:rsidR="00D7454C" w:rsidRPr="00A428EC">
          <w:rPr>
            <w:noProof/>
            <w:webHidden/>
          </w:rPr>
          <w:fldChar w:fldCharType="end"/>
        </w:r>
      </w:hyperlink>
    </w:p>
    <w:p w14:paraId="747E3978" w14:textId="77777777" w:rsidR="00D7454C" w:rsidRPr="00A428EC" w:rsidRDefault="008D2124">
      <w:pPr>
        <w:pStyle w:val="TDC2"/>
        <w:tabs>
          <w:tab w:val="left" w:pos="880"/>
          <w:tab w:val="right" w:leader="dot" w:pos="9962"/>
        </w:tabs>
        <w:rPr>
          <w:rFonts w:eastAsiaTheme="minorEastAsia" w:cstheme="minorBidi"/>
          <w:smallCaps w:val="0"/>
          <w:noProof/>
          <w:sz w:val="22"/>
          <w:szCs w:val="22"/>
          <w:lang w:eastAsia="es-CL"/>
        </w:rPr>
      </w:pPr>
      <w:hyperlink w:anchor="_Toc416267590" w:history="1">
        <w:r w:rsidR="00D7454C" w:rsidRPr="00A428EC">
          <w:rPr>
            <w:rStyle w:val="Hipervnculo"/>
            <w:noProof/>
          </w:rPr>
          <w:t>5.2.</w:t>
        </w:r>
        <w:r w:rsidR="00D7454C" w:rsidRPr="00A428EC">
          <w:rPr>
            <w:rFonts w:eastAsiaTheme="minorEastAsia" w:cstheme="minorBidi"/>
            <w:smallCaps w:val="0"/>
            <w:noProof/>
            <w:sz w:val="22"/>
            <w:szCs w:val="22"/>
            <w:lang w:eastAsia="es-CL"/>
          </w:rPr>
          <w:tab/>
        </w:r>
        <w:r w:rsidR="00D7454C" w:rsidRPr="00A428EC">
          <w:rPr>
            <w:rStyle w:val="Hipervnculo"/>
            <w:noProof/>
          </w:rPr>
          <w:t>Afloramiento de aguas subterráneas</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_Toc416267590 \h </w:instrText>
        </w:r>
        <w:r w:rsidR="00D7454C" w:rsidRPr="00A428EC">
          <w:rPr>
            <w:noProof/>
            <w:webHidden/>
          </w:rPr>
        </w:r>
        <w:r w:rsidR="00D7454C" w:rsidRPr="00A428EC">
          <w:rPr>
            <w:noProof/>
            <w:webHidden/>
          </w:rPr>
          <w:fldChar w:fldCharType="separate"/>
        </w:r>
        <w:r w:rsidR="00D7454C" w:rsidRPr="00A428EC">
          <w:rPr>
            <w:noProof/>
            <w:webHidden/>
          </w:rPr>
          <w:t>12</w:t>
        </w:r>
        <w:r w:rsidR="00D7454C" w:rsidRPr="00A428EC">
          <w:rPr>
            <w:noProof/>
            <w:webHidden/>
          </w:rPr>
          <w:fldChar w:fldCharType="end"/>
        </w:r>
      </w:hyperlink>
    </w:p>
    <w:p w14:paraId="296FA389" w14:textId="77777777" w:rsidR="00D7454C" w:rsidRPr="00A428EC" w:rsidRDefault="008D2124">
      <w:pPr>
        <w:pStyle w:val="TDC2"/>
        <w:tabs>
          <w:tab w:val="left" w:pos="880"/>
          <w:tab w:val="right" w:leader="dot" w:pos="9962"/>
        </w:tabs>
        <w:rPr>
          <w:rFonts w:eastAsiaTheme="minorEastAsia" w:cstheme="minorBidi"/>
          <w:smallCaps w:val="0"/>
          <w:noProof/>
          <w:sz w:val="22"/>
          <w:szCs w:val="22"/>
          <w:lang w:eastAsia="es-CL"/>
        </w:rPr>
      </w:pPr>
      <w:hyperlink w:anchor="_Toc416267591" w:history="1">
        <w:r w:rsidR="00D7454C" w:rsidRPr="00A428EC">
          <w:rPr>
            <w:rStyle w:val="Hipervnculo"/>
            <w:noProof/>
          </w:rPr>
          <w:t>5.3.</w:t>
        </w:r>
        <w:r w:rsidR="00D7454C" w:rsidRPr="00A428EC">
          <w:rPr>
            <w:rFonts w:eastAsiaTheme="minorEastAsia" w:cstheme="minorBidi"/>
            <w:smallCaps w:val="0"/>
            <w:noProof/>
            <w:sz w:val="22"/>
            <w:szCs w:val="22"/>
            <w:lang w:eastAsia="es-CL"/>
          </w:rPr>
          <w:tab/>
        </w:r>
        <w:r w:rsidR="00D7454C" w:rsidRPr="00A428EC">
          <w:rPr>
            <w:rStyle w:val="Hipervnculo"/>
            <w:noProof/>
          </w:rPr>
          <w:t>Comunicación de impacto no previsto y acciones asociadas a su manejo</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_Toc416267591 \h </w:instrText>
        </w:r>
        <w:r w:rsidR="00D7454C" w:rsidRPr="00A428EC">
          <w:rPr>
            <w:noProof/>
            <w:webHidden/>
          </w:rPr>
        </w:r>
        <w:r w:rsidR="00D7454C" w:rsidRPr="00A428EC">
          <w:rPr>
            <w:noProof/>
            <w:webHidden/>
          </w:rPr>
          <w:fldChar w:fldCharType="separate"/>
        </w:r>
        <w:r w:rsidR="00D7454C" w:rsidRPr="00A428EC">
          <w:rPr>
            <w:noProof/>
            <w:webHidden/>
          </w:rPr>
          <w:t>25</w:t>
        </w:r>
        <w:r w:rsidR="00D7454C" w:rsidRPr="00A428EC">
          <w:rPr>
            <w:noProof/>
            <w:webHidden/>
          </w:rPr>
          <w:fldChar w:fldCharType="end"/>
        </w:r>
      </w:hyperlink>
    </w:p>
    <w:p w14:paraId="3AE18AD3" w14:textId="77777777" w:rsidR="00D7454C" w:rsidRPr="00A428EC" w:rsidRDefault="008D2124">
      <w:pPr>
        <w:pStyle w:val="TDC2"/>
        <w:tabs>
          <w:tab w:val="left" w:pos="880"/>
          <w:tab w:val="right" w:leader="dot" w:pos="9962"/>
        </w:tabs>
        <w:rPr>
          <w:rFonts w:eastAsiaTheme="minorEastAsia" w:cstheme="minorBidi"/>
          <w:smallCaps w:val="0"/>
          <w:noProof/>
          <w:sz w:val="22"/>
          <w:szCs w:val="22"/>
          <w:lang w:eastAsia="es-CL"/>
        </w:rPr>
      </w:pPr>
      <w:hyperlink w:anchor="_Toc416267592" w:history="1">
        <w:r w:rsidR="00D7454C" w:rsidRPr="00A428EC">
          <w:rPr>
            <w:rStyle w:val="Hipervnculo"/>
            <w:noProof/>
          </w:rPr>
          <w:t>5.4.</w:t>
        </w:r>
        <w:r w:rsidR="00D7454C" w:rsidRPr="00A428EC">
          <w:rPr>
            <w:rFonts w:eastAsiaTheme="minorEastAsia" w:cstheme="minorBidi"/>
            <w:smallCaps w:val="0"/>
            <w:noProof/>
            <w:sz w:val="22"/>
            <w:szCs w:val="22"/>
            <w:lang w:eastAsia="es-CL"/>
          </w:rPr>
          <w:tab/>
        </w:r>
        <w:r w:rsidR="00D7454C" w:rsidRPr="00A428EC">
          <w:rPr>
            <w:rStyle w:val="Hipervnculo"/>
            <w:noProof/>
          </w:rPr>
          <w:t>Otros hechos</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_Toc416267592 \h </w:instrText>
        </w:r>
        <w:r w:rsidR="00D7454C" w:rsidRPr="00A428EC">
          <w:rPr>
            <w:noProof/>
            <w:webHidden/>
          </w:rPr>
        </w:r>
        <w:r w:rsidR="00D7454C" w:rsidRPr="00A428EC">
          <w:rPr>
            <w:noProof/>
            <w:webHidden/>
          </w:rPr>
          <w:fldChar w:fldCharType="separate"/>
        </w:r>
        <w:r w:rsidR="00D7454C" w:rsidRPr="00A428EC">
          <w:rPr>
            <w:noProof/>
            <w:webHidden/>
          </w:rPr>
          <w:t>25</w:t>
        </w:r>
        <w:r w:rsidR="00D7454C" w:rsidRPr="00A428EC">
          <w:rPr>
            <w:noProof/>
            <w:webHidden/>
          </w:rPr>
          <w:fldChar w:fldCharType="end"/>
        </w:r>
      </w:hyperlink>
    </w:p>
    <w:p w14:paraId="79978223" w14:textId="77777777" w:rsidR="00D7454C" w:rsidRPr="00A428EC" w:rsidRDefault="008D2124">
      <w:pPr>
        <w:pStyle w:val="TDC1"/>
        <w:rPr>
          <w:rFonts w:eastAsiaTheme="minorEastAsia" w:cstheme="minorBidi"/>
          <w:b w:val="0"/>
          <w:bCs w:val="0"/>
          <w:caps w:val="0"/>
          <w:noProof/>
          <w:sz w:val="22"/>
          <w:szCs w:val="22"/>
          <w:lang w:eastAsia="es-CL"/>
        </w:rPr>
      </w:pPr>
      <w:hyperlink w:anchor="_Toc416267593" w:history="1">
        <w:r w:rsidR="00D7454C" w:rsidRPr="00A428EC">
          <w:rPr>
            <w:rStyle w:val="Hipervnculo"/>
            <w:noProof/>
          </w:rPr>
          <w:t>6.</w:t>
        </w:r>
        <w:r w:rsidR="00D7454C" w:rsidRPr="00A428EC">
          <w:rPr>
            <w:rFonts w:eastAsiaTheme="minorEastAsia" w:cstheme="minorBidi"/>
            <w:b w:val="0"/>
            <w:bCs w:val="0"/>
            <w:caps w:val="0"/>
            <w:noProof/>
            <w:sz w:val="22"/>
            <w:szCs w:val="22"/>
            <w:lang w:eastAsia="es-CL"/>
          </w:rPr>
          <w:tab/>
        </w:r>
        <w:r w:rsidR="00D7454C" w:rsidRPr="00A428EC">
          <w:rPr>
            <w:rStyle w:val="Hipervnculo"/>
            <w:noProof/>
          </w:rPr>
          <w:t>CONCLUSIONES.</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_Toc416267593 \h </w:instrText>
        </w:r>
        <w:r w:rsidR="00D7454C" w:rsidRPr="00A428EC">
          <w:rPr>
            <w:noProof/>
            <w:webHidden/>
          </w:rPr>
        </w:r>
        <w:r w:rsidR="00D7454C" w:rsidRPr="00A428EC">
          <w:rPr>
            <w:noProof/>
            <w:webHidden/>
          </w:rPr>
          <w:fldChar w:fldCharType="separate"/>
        </w:r>
        <w:r w:rsidR="00D7454C" w:rsidRPr="00A428EC">
          <w:rPr>
            <w:noProof/>
            <w:webHidden/>
          </w:rPr>
          <w:t>27</w:t>
        </w:r>
        <w:r w:rsidR="00D7454C" w:rsidRPr="00A428EC">
          <w:rPr>
            <w:noProof/>
            <w:webHidden/>
          </w:rPr>
          <w:fldChar w:fldCharType="end"/>
        </w:r>
      </w:hyperlink>
    </w:p>
    <w:p w14:paraId="44686F7A" w14:textId="77777777" w:rsidR="00D7454C" w:rsidRPr="00A428EC" w:rsidRDefault="008D2124">
      <w:pPr>
        <w:pStyle w:val="TDC1"/>
        <w:rPr>
          <w:rFonts w:eastAsiaTheme="minorEastAsia" w:cstheme="minorBidi"/>
          <w:b w:val="0"/>
          <w:bCs w:val="0"/>
          <w:caps w:val="0"/>
          <w:noProof/>
          <w:sz w:val="22"/>
          <w:szCs w:val="22"/>
          <w:lang w:eastAsia="es-CL"/>
        </w:rPr>
      </w:pPr>
      <w:hyperlink w:anchor="_Toc416267594" w:history="1">
        <w:r w:rsidR="00D7454C" w:rsidRPr="00A428EC">
          <w:rPr>
            <w:rStyle w:val="Hipervnculo"/>
            <w:noProof/>
          </w:rPr>
          <w:t>7.</w:t>
        </w:r>
        <w:r w:rsidR="00D7454C" w:rsidRPr="00A428EC">
          <w:rPr>
            <w:rFonts w:eastAsiaTheme="minorEastAsia" w:cstheme="minorBidi"/>
            <w:b w:val="0"/>
            <w:bCs w:val="0"/>
            <w:caps w:val="0"/>
            <w:noProof/>
            <w:sz w:val="22"/>
            <w:szCs w:val="22"/>
            <w:lang w:eastAsia="es-CL"/>
          </w:rPr>
          <w:tab/>
        </w:r>
        <w:r w:rsidR="00D7454C" w:rsidRPr="00A428EC">
          <w:rPr>
            <w:rStyle w:val="Hipervnculo"/>
            <w:noProof/>
          </w:rPr>
          <w:t>DOCUMENTACIÓN SOLICITADA Y ENTREGADA.</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_Toc416267594 \h </w:instrText>
        </w:r>
        <w:r w:rsidR="00D7454C" w:rsidRPr="00A428EC">
          <w:rPr>
            <w:noProof/>
            <w:webHidden/>
          </w:rPr>
        </w:r>
        <w:r w:rsidR="00D7454C" w:rsidRPr="00A428EC">
          <w:rPr>
            <w:noProof/>
            <w:webHidden/>
          </w:rPr>
          <w:fldChar w:fldCharType="separate"/>
        </w:r>
        <w:r w:rsidR="00D7454C" w:rsidRPr="00A428EC">
          <w:rPr>
            <w:noProof/>
            <w:webHidden/>
          </w:rPr>
          <w:t>29</w:t>
        </w:r>
        <w:r w:rsidR="00D7454C" w:rsidRPr="00A428EC">
          <w:rPr>
            <w:noProof/>
            <w:webHidden/>
          </w:rPr>
          <w:fldChar w:fldCharType="end"/>
        </w:r>
      </w:hyperlink>
    </w:p>
    <w:p w14:paraId="75897169" w14:textId="77777777" w:rsidR="00D7454C" w:rsidRPr="00A428EC" w:rsidRDefault="008D2124">
      <w:pPr>
        <w:pStyle w:val="TDC1"/>
        <w:rPr>
          <w:rFonts w:eastAsiaTheme="minorEastAsia" w:cstheme="minorBidi"/>
          <w:b w:val="0"/>
          <w:bCs w:val="0"/>
          <w:caps w:val="0"/>
          <w:noProof/>
          <w:sz w:val="22"/>
          <w:szCs w:val="22"/>
          <w:lang w:eastAsia="es-CL"/>
        </w:rPr>
      </w:pPr>
      <w:hyperlink w:anchor="_Toc416267595" w:history="1">
        <w:r w:rsidR="00D7454C" w:rsidRPr="00A428EC">
          <w:rPr>
            <w:rStyle w:val="Hipervnculo"/>
            <w:noProof/>
          </w:rPr>
          <w:t>8.</w:t>
        </w:r>
        <w:r w:rsidR="00D7454C" w:rsidRPr="00A428EC">
          <w:rPr>
            <w:rFonts w:eastAsiaTheme="minorEastAsia" w:cstheme="minorBidi"/>
            <w:b w:val="0"/>
            <w:bCs w:val="0"/>
            <w:caps w:val="0"/>
            <w:noProof/>
            <w:sz w:val="22"/>
            <w:szCs w:val="22"/>
            <w:lang w:eastAsia="es-CL"/>
          </w:rPr>
          <w:tab/>
        </w:r>
        <w:r w:rsidR="00D7454C" w:rsidRPr="00A428EC">
          <w:rPr>
            <w:rStyle w:val="Hipervnculo"/>
            <w:noProof/>
          </w:rPr>
          <w:t>ANEXOS.</w:t>
        </w:r>
        <w:r w:rsidR="00D7454C" w:rsidRPr="00A428EC">
          <w:rPr>
            <w:noProof/>
            <w:webHidden/>
          </w:rPr>
          <w:tab/>
        </w:r>
        <w:r w:rsidR="00D7454C" w:rsidRPr="00A428EC">
          <w:rPr>
            <w:noProof/>
            <w:webHidden/>
          </w:rPr>
          <w:fldChar w:fldCharType="begin"/>
        </w:r>
        <w:r w:rsidR="00D7454C" w:rsidRPr="00A428EC">
          <w:rPr>
            <w:noProof/>
            <w:webHidden/>
          </w:rPr>
          <w:instrText xml:space="preserve"> PAGEREF _Toc416267595 \h </w:instrText>
        </w:r>
        <w:r w:rsidR="00D7454C" w:rsidRPr="00A428EC">
          <w:rPr>
            <w:noProof/>
            <w:webHidden/>
          </w:rPr>
        </w:r>
        <w:r w:rsidR="00D7454C" w:rsidRPr="00A428EC">
          <w:rPr>
            <w:noProof/>
            <w:webHidden/>
          </w:rPr>
          <w:fldChar w:fldCharType="separate"/>
        </w:r>
        <w:r w:rsidR="00D7454C" w:rsidRPr="00A428EC">
          <w:rPr>
            <w:noProof/>
            <w:webHidden/>
          </w:rPr>
          <w:t>30</w:t>
        </w:r>
        <w:r w:rsidR="00D7454C" w:rsidRPr="00A428EC">
          <w:rPr>
            <w:noProof/>
            <w:webHidden/>
          </w:rPr>
          <w:fldChar w:fldCharType="end"/>
        </w:r>
      </w:hyperlink>
    </w:p>
    <w:p w14:paraId="53D444C8" w14:textId="77777777" w:rsidR="00655D0C" w:rsidRPr="00A428EC" w:rsidRDefault="003753AB" w:rsidP="00655D0C">
      <w:r w:rsidRPr="00A428EC">
        <w:fldChar w:fldCharType="end"/>
      </w:r>
    </w:p>
    <w:p w14:paraId="53D444C9" w14:textId="77777777" w:rsidR="00655D0C" w:rsidRPr="00A428EC" w:rsidRDefault="001A4615" w:rsidP="004155AC">
      <w:pPr>
        <w:jc w:val="left"/>
        <w:sectPr w:rsidR="00655D0C" w:rsidRPr="00A428EC"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A428EC">
        <w:br w:type="page"/>
      </w:r>
    </w:p>
    <w:p w14:paraId="53D444CA" w14:textId="77777777" w:rsidR="002C445A" w:rsidRPr="00A428EC" w:rsidRDefault="00ED4317" w:rsidP="005749E1">
      <w:pPr>
        <w:pStyle w:val="Ttulo1"/>
      </w:pPr>
      <w:bookmarkStart w:id="13" w:name="_Toc352840376"/>
      <w:bookmarkStart w:id="14" w:name="_Toc352841436"/>
      <w:bookmarkStart w:id="15" w:name="_Toc416267576"/>
      <w:r w:rsidRPr="00A428EC">
        <w:lastRenderedPageBreak/>
        <w:t>RESUMEN</w:t>
      </w:r>
      <w:r w:rsidR="00B1722C" w:rsidRPr="00A428EC">
        <w:t>.</w:t>
      </w:r>
      <w:bookmarkEnd w:id="13"/>
      <w:bookmarkEnd w:id="14"/>
      <w:bookmarkEnd w:id="15"/>
    </w:p>
    <w:p w14:paraId="53D444CB" w14:textId="77777777" w:rsidR="00ED4317" w:rsidRPr="00A428EC" w:rsidRDefault="00ED4317" w:rsidP="00ED4317">
      <w:pPr>
        <w:jc w:val="left"/>
        <w:rPr>
          <w:rFonts w:cstheme="minorHAnsi"/>
          <w:b/>
          <w:sz w:val="20"/>
          <w:szCs w:val="20"/>
        </w:rPr>
      </w:pPr>
    </w:p>
    <w:p w14:paraId="53D444CC" w14:textId="5B97C1BD" w:rsidR="00ED4317" w:rsidRPr="00A428EC" w:rsidRDefault="00ED4317" w:rsidP="00ED4317">
      <w:pPr>
        <w:rPr>
          <w:rFonts w:cstheme="minorHAnsi"/>
          <w:sz w:val="20"/>
          <w:szCs w:val="20"/>
        </w:rPr>
      </w:pPr>
      <w:r w:rsidRPr="00A428EC">
        <w:rPr>
          <w:rFonts w:cstheme="minorHAnsi"/>
          <w:sz w:val="20"/>
          <w:szCs w:val="20"/>
        </w:rPr>
        <w:t>El pr</w:t>
      </w:r>
      <w:r w:rsidR="004041CB" w:rsidRPr="00A428EC">
        <w:rPr>
          <w:rFonts w:cstheme="minorHAnsi"/>
          <w:sz w:val="20"/>
          <w:szCs w:val="20"/>
        </w:rPr>
        <w:t xml:space="preserve">esente documento da cuenta de los resultados de la actividad de </w:t>
      </w:r>
      <w:r w:rsidR="009A6566" w:rsidRPr="00A428EC">
        <w:rPr>
          <w:rFonts w:cstheme="minorHAnsi"/>
          <w:sz w:val="20"/>
          <w:szCs w:val="20"/>
        </w:rPr>
        <w:t>fiscaliz</w:t>
      </w:r>
      <w:r w:rsidR="0025129B" w:rsidRPr="00A428EC">
        <w:rPr>
          <w:rFonts w:cstheme="minorHAnsi"/>
          <w:sz w:val="20"/>
          <w:szCs w:val="20"/>
        </w:rPr>
        <w:t>ación</w:t>
      </w:r>
      <w:r w:rsidRPr="00A428EC">
        <w:rPr>
          <w:rFonts w:cstheme="minorHAnsi"/>
          <w:sz w:val="20"/>
          <w:szCs w:val="20"/>
        </w:rPr>
        <w:t xml:space="preserve"> ambiental realizada por </w:t>
      </w:r>
      <w:r w:rsidR="007C50D0" w:rsidRPr="00A428EC">
        <w:rPr>
          <w:rFonts w:cstheme="minorHAnsi"/>
          <w:sz w:val="20"/>
          <w:szCs w:val="20"/>
        </w:rPr>
        <w:t>la Superintendencia del Medio Ambiente</w:t>
      </w:r>
      <w:r w:rsidR="009B035D" w:rsidRPr="00A428EC">
        <w:rPr>
          <w:rFonts w:cstheme="minorHAnsi"/>
          <w:sz w:val="20"/>
          <w:szCs w:val="20"/>
        </w:rPr>
        <w:t xml:space="preserve"> y la Dirección General de Aguas</w:t>
      </w:r>
      <w:r w:rsidR="007B7525" w:rsidRPr="00A428EC">
        <w:rPr>
          <w:rFonts w:cstheme="minorHAnsi"/>
          <w:sz w:val="20"/>
          <w:szCs w:val="20"/>
        </w:rPr>
        <w:t xml:space="preserve"> al pro</w:t>
      </w:r>
      <w:r w:rsidRPr="00A428EC">
        <w:rPr>
          <w:rFonts w:cstheme="minorHAnsi"/>
          <w:sz w:val="20"/>
          <w:szCs w:val="20"/>
        </w:rPr>
        <w:t>yecto “</w:t>
      </w:r>
      <w:r w:rsidR="007C50D0" w:rsidRPr="00A428EC">
        <w:rPr>
          <w:rFonts w:cstheme="minorHAnsi"/>
          <w:i/>
          <w:sz w:val="20"/>
          <w:szCs w:val="20"/>
        </w:rPr>
        <w:t>Línea 3 - Etapa 1: Piques y Galerías</w:t>
      </w:r>
      <w:r w:rsidRPr="00A428EC">
        <w:rPr>
          <w:rFonts w:cstheme="minorHAnsi"/>
          <w:sz w:val="20"/>
          <w:szCs w:val="20"/>
        </w:rPr>
        <w:t>”</w:t>
      </w:r>
      <w:r w:rsidR="007C50D0" w:rsidRPr="00A428EC">
        <w:rPr>
          <w:rFonts w:cstheme="minorHAnsi"/>
          <w:sz w:val="20"/>
          <w:szCs w:val="20"/>
        </w:rPr>
        <w:t xml:space="preserve">, </w:t>
      </w:r>
      <w:r w:rsidR="00060794" w:rsidRPr="00A428EC">
        <w:rPr>
          <w:rFonts w:cstheme="minorHAnsi"/>
          <w:sz w:val="20"/>
          <w:szCs w:val="20"/>
        </w:rPr>
        <w:t xml:space="preserve">calificado favorablemente mediante Resolución Exenta N°469/2012 del Servicio de Evaluación Ambiental de la Región Metropolitana (RCA), </w:t>
      </w:r>
      <w:r w:rsidR="007C50D0" w:rsidRPr="00A428EC">
        <w:rPr>
          <w:rFonts w:cstheme="minorHAnsi"/>
          <w:sz w:val="20"/>
          <w:szCs w:val="20"/>
        </w:rPr>
        <w:t>más precisamente al pique Cal y Canto</w:t>
      </w:r>
      <w:r w:rsidR="00F478FD" w:rsidRPr="00A428EC">
        <w:rPr>
          <w:rFonts w:cstheme="minorHAnsi"/>
          <w:sz w:val="20"/>
          <w:szCs w:val="20"/>
        </w:rPr>
        <w:t xml:space="preserve">. </w:t>
      </w:r>
      <w:r w:rsidR="00BE68C0" w:rsidRPr="00A428EC">
        <w:rPr>
          <w:rFonts w:cstheme="minorHAnsi"/>
          <w:sz w:val="20"/>
          <w:szCs w:val="20"/>
        </w:rPr>
        <w:t>La a</w:t>
      </w:r>
      <w:r w:rsidR="00F478FD" w:rsidRPr="00A428EC">
        <w:rPr>
          <w:rFonts w:cstheme="minorHAnsi"/>
          <w:sz w:val="20"/>
          <w:szCs w:val="20"/>
        </w:rPr>
        <w:t>ctividad</w:t>
      </w:r>
      <w:r w:rsidR="00591882" w:rsidRPr="00A428EC">
        <w:rPr>
          <w:rFonts w:cstheme="minorHAnsi"/>
          <w:sz w:val="20"/>
          <w:szCs w:val="20"/>
        </w:rPr>
        <w:t xml:space="preserve"> de </w:t>
      </w:r>
      <w:r w:rsidR="001250EB" w:rsidRPr="00A428EC">
        <w:rPr>
          <w:rFonts w:cstheme="minorHAnsi"/>
          <w:sz w:val="20"/>
          <w:szCs w:val="20"/>
        </w:rPr>
        <w:t>fiscalización consistió en dos inspecciones realizadas</w:t>
      </w:r>
      <w:r w:rsidR="00F478FD" w:rsidRPr="00A428EC">
        <w:rPr>
          <w:rFonts w:cstheme="minorHAnsi"/>
          <w:sz w:val="20"/>
          <w:szCs w:val="20"/>
        </w:rPr>
        <w:t xml:space="preserve"> </w:t>
      </w:r>
      <w:r w:rsidR="007C50D0" w:rsidRPr="00A428EC">
        <w:rPr>
          <w:rFonts w:cstheme="minorHAnsi"/>
          <w:sz w:val="20"/>
          <w:szCs w:val="20"/>
        </w:rPr>
        <w:t xml:space="preserve">durante </w:t>
      </w:r>
      <w:r w:rsidR="001250EB" w:rsidRPr="00A428EC">
        <w:rPr>
          <w:rFonts w:cstheme="minorHAnsi"/>
          <w:sz w:val="20"/>
          <w:szCs w:val="20"/>
        </w:rPr>
        <w:t>los</w:t>
      </w:r>
      <w:r w:rsidR="007C50D0" w:rsidRPr="00A428EC">
        <w:rPr>
          <w:rFonts w:cstheme="minorHAnsi"/>
          <w:sz w:val="20"/>
          <w:szCs w:val="20"/>
        </w:rPr>
        <w:t xml:space="preserve"> día</w:t>
      </w:r>
      <w:r w:rsidR="001250EB" w:rsidRPr="00A428EC">
        <w:rPr>
          <w:rFonts w:cstheme="minorHAnsi"/>
          <w:sz w:val="20"/>
          <w:szCs w:val="20"/>
        </w:rPr>
        <w:t>s</w:t>
      </w:r>
      <w:r w:rsidR="007C50D0" w:rsidRPr="00A428EC">
        <w:rPr>
          <w:rFonts w:cstheme="minorHAnsi"/>
          <w:sz w:val="20"/>
          <w:szCs w:val="20"/>
        </w:rPr>
        <w:t xml:space="preserve"> 29 de septiembre </w:t>
      </w:r>
      <w:r w:rsidR="001250EB" w:rsidRPr="00A428EC">
        <w:rPr>
          <w:rFonts w:cstheme="minorHAnsi"/>
          <w:sz w:val="20"/>
          <w:szCs w:val="20"/>
        </w:rPr>
        <w:t>y el 13 de noviembre de 2014, complementadas con un examen de información.</w:t>
      </w:r>
    </w:p>
    <w:p w14:paraId="53D444CD" w14:textId="77777777" w:rsidR="00ED4317" w:rsidRPr="00A428EC" w:rsidRDefault="00ED4317" w:rsidP="00ED4317">
      <w:pPr>
        <w:rPr>
          <w:rFonts w:cstheme="minorHAnsi"/>
          <w:sz w:val="20"/>
          <w:szCs w:val="20"/>
        </w:rPr>
      </w:pPr>
    </w:p>
    <w:p w14:paraId="53D444CE" w14:textId="1E1FC069" w:rsidR="00ED4317" w:rsidRPr="00A428EC" w:rsidRDefault="00ED4317" w:rsidP="00ED4317">
      <w:pPr>
        <w:rPr>
          <w:rFonts w:cstheme="minorHAnsi"/>
          <w:color w:val="FF0000"/>
          <w:sz w:val="20"/>
          <w:szCs w:val="20"/>
        </w:rPr>
      </w:pPr>
      <w:r w:rsidRPr="00A428EC">
        <w:rPr>
          <w:rFonts w:cstheme="minorHAnsi"/>
          <w:sz w:val="20"/>
          <w:szCs w:val="20"/>
        </w:rPr>
        <w:t xml:space="preserve">El proyecto consiste en </w:t>
      </w:r>
      <w:r w:rsidR="007C50D0" w:rsidRPr="00A428EC">
        <w:rPr>
          <w:rFonts w:cstheme="minorHAnsi"/>
          <w:sz w:val="20"/>
          <w:szCs w:val="20"/>
        </w:rPr>
        <w:t xml:space="preserve">el desarrollo de obras para la implementación de la Línea 3 del Metro, </w:t>
      </w:r>
      <w:r w:rsidR="001F44B4" w:rsidRPr="00A428EC">
        <w:rPr>
          <w:rFonts w:cstheme="minorHAnsi"/>
          <w:sz w:val="20"/>
          <w:szCs w:val="20"/>
        </w:rPr>
        <w:t>la</w:t>
      </w:r>
      <w:r w:rsidR="007C50D0" w:rsidRPr="00A428EC">
        <w:rPr>
          <w:rFonts w:cstheme="minorHAnsi"/>
          <w:sz w:val="20"/>
          <w:szCs w:val="20"/>
        </w:rPr>
        <w:t xml:space="preserve"> que recorrerá las comunas de Quilicura, Conchalí, Independencia, Santiago, Ñuñoa y La Reina, todas pertenecientes a la Región Metropolitana. El proyecto tiene como objetivo la construcción de piques y sus correspondientes galerías, una de las cuales fue objeto de la presente actividad</w:t>
      </w:r>
      <w:r w:rsidR="001250EB" w:rsidRPr="00A428EC">
        <w:rPr>
          <w:rFonts w:cstheme="minorHAnsi"/>
          <w:sz w:val="20"/>
          <w:szCs w:val="20"/>
        </w:rPr>
        <w:t xml:space="preserve"> (pique Cal y Canto)</w:t>
      </w:r>
      <w:r w:rsidR="007C50D0" w:rsidRPr="00A428EC">
        <w:rPr>
          <w:rFonts w:cstheme="minorHAnsi"/>
          <w:sz w:val="20"/>
          <w:szCs w:val="20"/>
        </w:rPr>
        <w:t>.</w:t>
      </w:r>
    </w:p>
    <w:p w14:paraId="53D444CF" w14:textId="77777777" w:rsidR="00ED4317" w:rsidRPr="00A428EC" w:rsidRDefault="00ED4317" w:rsidP="00ED4317">
      <w:pPr>
        <w:rPr>
          <w:rFonts w:cstheme="minorHAnsi"/>
          <w:sz w:val="20"/>
          <w:szCs w:val="20"/>
        </w:rPr>
      </w:pPr>
    </w:p>
    <w:p w14:paraId="53D444D0" w14:textId="0B5BAC43" w:rsidR="008F751D" w:rsidRPr="00A428EC" w:rsidRDefault="008F751D" w:rsidP="008F751D">
      <w:pPr>
        <w:rPr>
          <w:rFonts w:cstheme="minorHAnsi"/>
          <w:color w:val="FF0000"/>
          <w:sz w:val="20"/>
          <w:szCs w:val="20"/>
        </w:rPr>
      </w:pPr>
      <w:r w:rsidRPr="00A428EC">
        <w:rPr>
          <w:rFonts w:cstheme="minorHAnsi"/>
          <w:sz w:val="20"/>
          <w:szCs w:val="20"/>
        </w:rPr>
        <w:t>Las materias relevantes objeto de</w:t>
      </w:r>
      <w:r w:rsidR="007C50D0" w:rsidRPr="00A428EC">
        <w:rPr>
          <w:rFonts w:cstheme="minorHAnsi"/>
          <w:sz w:val="20"/>
          <w:szCs w:val="20"/>
        </w:rPr>
        <w:t xml:space="preserve"> la fiscalización incluyeron las </w:t>
      </w:r>
      <w:r w:rsidR="0024613C" w:rsidRPr="00A428EC">
        <w:rPr>
          <w:rFonts w:cstheme="minorHAnsi"/>
          <w:sz w:val="20"/>
          <w:szCs w:val="20"/>
        </w:rPr>
        <w:t>dimensiones</w:t>
      </w:r>
      <w:r w:rsidR="007C50D0" w:rsidRPr="00A428EC">
        <w:rPr>
          <w:rFonts w:cstheme="minorHAnsi"/>
          <w:sz w:val="20"/>
          <w:szCs w:val="20"/>
        </w:rPr>
        <w:t xml:space="preserve"> de la excavación </w:t>
      </w:r>
      <w:r w:rsidR="00C62622" w:rsidRPr="00A428EC">
        <w:rPr>
          <w:rFonts w:cstheme="minorHAnsi"/>
          <w:sz w:val="20"/>
          <w:szCs w:val="20"/>
        </w:rPr>
        <w:t>del pique</w:t>
      </w:r>
      <w:r w:rsidR="002F255A" w:rsidRPr="00A428EC">
        <w:rPr>
          <w:rFonts w:cstheme="minorHAnsi"/>
          <w:sz w:val="20"/>
          <w:szCs w:val="20"/>
        </w:rPr>
        <w:t xml:space="preserve">, </w:t>
      </w:r>
      <w:r w:rsidR="007C50D0" w:rsidRPr="00A428EC">
        <w:rPr>
          <w:rFonts w:cstheme="minorHAnsi"/>
          <w:sz w:val="20"/>
          <w:szCs w:val="20"/>
        </w:rPr>
        <w:t xml:space="preserve">el </w:t>
      </w:r>
      <w:r w:rsidR="00542C0C" w:rsidRPr="00A428EC">
        <w:rPr>
          <w:rFonts w:cstheme="minorHAnsi"/>
          <w:sz w:val="20"/>
          <w:szCs w:val="20"/>
        </w:rPr>
        <w:t>afloramiento</w:t>
      </w:r>
      <w:r w:rsidR="007C50D0" w:rsidRPr="00A428EC">
        <w:rPr>
          <w:rFonts w:cstheme="minorHAnsi"/>
          <w:sz w:val="20"/>
          <w:szCs w:val="20"/>
        </w:rPr>
        <w:t xml:space="preserve"> de aguas subterráneas</w:t>
      </w:r>
      <w:r w:rsidR="002F255A" w:rsidRPr="00A428EC">
        <w:rPr>
          <w:rFonts w:cstheme="minorHAnsi"/>
          <w:sz w:val="20"/>
          <w:szCs w:val="20"/>
        </w:rPr>
        <w:t xml:space="preserve"> y la comunicación de un eventual impacto no previsto</w:t>
      </w:r>
      <w:r w:rsidR="00527E13" w:rsidRPr="00A428EC">
        <w:rPr>
          <w:rFonts w:cstheme="minorHAnsi"/>
          <w:sz w:val="20"/>
          <w:szCs w:val="20"/>
        </w:rPr>
        <w:t xml:space="preserve"> junto con las acciones asociadas a su manejo</w:t>
      </w:r>
      <w:r w:rsidR="002F255A" w:rsidRPr="00A428EC">
        <w:rPr>
          <w:rFonts w:cstheme="minorHAnsi"/>
          <w:sz w:val="20"/>
          <w:szCs w:val="20"/>
        </w:rPr>
        <w:t>.</w:t>
      </w:r>
    </w:p>
    <w:p w14:paraId="53D444D1" w14:textId="77777777" w:rsidR="00ED4317" w:rsidRPr="00A428EC" w:rsidRDefault="00ED4317" w:rsidP="00ED4317">
      <w:pPr>
        <w:rPr>
          <w:rFonts w:cstheme="minorHAnsi"/>
          <w:color w:val="FF0000"/>
          <w:sz w:val="20"/>
          <w:szCs w:val="20"/>
        </w:rPr>
      </w:pPr>
    </w:p>
    <w:p w14:paraId="133EE080" w14:textId="229FB960" w:rsidR="00BA6EB7" w:rsidRPr="00A428EC" w:rsidRDefault="00ED4317" w:rsidP="00ED4317">
      <w:pPr>
        <w:rPr>
          <w:rFonts w:cstheme="minorHAnsi"/>
          <w:sz w:val="20"/>
          <w:szCs w:val="20"/>
        </w:rPr>
      </w:pPr>
      <w:r w:rsidRPr="00A428EC">
        <w:rPr>
          <w:rFonts w:cstheme="minorHAnsi"/>
          <w:sz w:val="20"/>
          <w:szCs w:val="20"/>
        </w:rPr>
        <w:t xml:space="preserve">Entre los </w:t>
      </w:r>
      <w:r w:rsidR="00060794" w:rsidRPr="00A428EC">
        <w:rPr>
          <w:rFonts w:cstheme="minorHAnsi"/>
          <w:sz w:val="20"/>
          <w:szCs w:val="20"/>
        </w:rPr>
        <w:t>hallazgos</w:t>
      </w:r>
      <w:r w:rsidR="007C50D0" w:rsidRPr="00A428EC">
        <w:rPr>
          <w:rFonts w:cstheme="minorHAnsi"/>
          <w:sz w:val="20"/>
          <w:szCs w:val="20"/>
        </w:rPr>
        <w:t xml:space="preserve"> </w:t>
      </w:r>
      <w:r w:rsidR="00060794" w:rsidRPr="00A428EC">
        <w:rPr>
          <w:rFonts w:cstheme="minorHAnsi"/>
          <w:sz w:val="20"/>
          <w:szCs w:val="20"/>
        </w:rPr>
        <w:t xml:space="preserve">del análisis realizado </w:t>
      </w:r>
      <w:r w:rsidR="007C50D0" w:rsidRPr="00A428EC">
        <w:rPr>
          <w:rFonts w:cstheme="minorHAnsi"/>
          <w:sz w:val="20"/>
          <w:szCs w:val="20"/>
        </w:rPr>
        <w:t>se encuentra el hecho de que la</w:t>
      </w:r>
      <w:r w:rsidR="0024613C" w:rsidRPr="00A428EC">
        <w:rPr>
          <w:rFonts w:cstheme="minorHAnsi"/>
          <w:sz w:val="20"/>
          <w:szCs w:val="20"/>
        </w:rPr>
        <w:t>s dimensiones</w:t>
      </w:r>
      <w:r w:rsidR="007C50D0" w:rsidRPr="00A428EC">
        <w:rPr>
          <w:rFonts w:cstheme="minorHAnsi"/>
          <w:sz w:val="20"/>
          <w:szCs w:val="20"/>
        </w:rPr>
        <w:t xml:space="preserve"> </w:t>
      </w:r>
      <w:r w:rsidR="0024613C" w:rsidRPr="00A428EC">
        <w:rPr>
          <w:rFonts w:cstheme="minorHAnsi"/>
          <w:sz w:val="20"/>
          <w:szCs w:val="20"/>
        </w:rPr>
        <w:t>del pique (</w:t>
      </w:r>
      <w:r w:rsidR="007C50D0" w:rsidRPr="00A428EC">
        <w:rPr>
          <w:rFonts w:cstheme="minorHAnsi"/>
          <w:sz w:val="20"/>
          <w:szCs w:val="20"/>
        </w:rPr>
        <w:t xml:space="preserve">profundidad </w:t>
      </w:r>
      <w:r w:rsidR="0024613C" w:rsidRPr="00A428EC">
        <w:rPr>
          <w:rFonts w:cstheme="minorHAnsi"/>
          <w:sz w:val="20"/>
          <w:szCs w:val="20"/>
        </w:rPr>
        <w:t xml:space="preserve">y diámetro) </w:t>
      </w:r>
      <w:r w:rsidR="007C50D0" w:rsidRPr="00A428EC">
        <w:rPr>
          <w:rFonts w:cstheme="minorHAnsi"/>
          <w:sz w:val="20"/>
          <w:szCs w:val="20"/>
        </w:rPr>
        <w:t>excede</w:t>
      </w:r>
      <w:r w:rsidR="0024613C" w:rsidRPr="00A428EC">
        <w:rPr>
          <w:rFonts w:cstheme="minorHAnsi"/>
          <w:sz w:val="20"/>
          <w:szCs w:val="20"/>
        </w:rPr>
        <w:t>n</w:t>
      </w:r>
      <w:r w:rsidR="007C50D0" w:rsidRPr="00A428EC">
        <w:rPr>
          <w:rFonts w:cstheme="minorHAnsi"/>
          <w:sz w:val="20"/>
          <w:szCs w:val="20"/>
        </w:rPr>
        <w:t xml:space="preserve"> lo aprobado mediante </w:t>
      </w:r>
      <w:r w:rsidR="00060794" w:rsidRPr="00A428EC">
        <w:rPr>
          <w:rFonts w:cstheme="minorHAnsi"/>
          <w:sz w:val="20"/>
          <w:szCs w:val="20"/>
        </w:rPr>
        <w:t>la respectiva RCA</w:t>
      </w:r>
      <w:r w:rsidR="002F255A" w:rsidRPr="00A428EC">
        <w:rPr>
          <w:rFonts w:cstheme="minorHAnsi"/>
          <w:sz w:val="20"/>
          <w:szCs w:val="20"/>
        </w:rPr>
        <w:t xml:space="preserve">, </w:t>
      </w:r>
      <w:r w:rsidR="00060794" w:rsidRPr="00A428EC">
        <w:rPr>
          <w:rFonts w:cstheme="minorHAnsi"/>
          <w:sz w:val="20"/>
          <w:szCs w:val="20"/>
        </w:rPr>
        <w:t xml:space="preserve">sin embargo ello no se traduce en impactos ambientales distintos a los evaluados ni en situaciones de riesgo </w:t>
      </w:r>
      <w:r w:rsidR="00D7454C" w:rsidRPr="00A428EC">
        <w:rPr>
          <w:rFonts w:cstheme="minorHAnsi"/>
          <w:sz w:val="20"/>
          <w:szCs w:val="20"/>
        </w:rPr>
        <w:t xml:space="preserve">adicionales o distintas </w:t>
      </w:r>
      <w:r w:rsidR="00060794" w:rsidRPr="00A428EC">
        <w:rPr>
          <w:rFonts w:cstheme="minorHAnsi"/>
          <w:sz w:val="20"/>
          <w:szCs w:val="20"/>
        </w:rPr>
        <w:t>para el medio ambien</w:t>
      </w:r>
      <w:r w:rsidR="00D7454C" w:rsidRPr="00A428EC">
        <w:rPr>
          <w:rFonts w:cstheme="minorHAnsi"/>
          <w:sz w:val="20"/>
          <w:szCs w:val="20"/>
        </w:rPr>
        <w:t>te y/o la salud de las personas debido a la localización específica del pique donde se llevó a cabo la fiscalización.</w:t>
      </w:r>
    </w:p>
    <w:p w14:paraId="5C9C9AF1" w14:textId="77777777" w:rsidR="00BA6EB7" w:rsidRPr="00A428EC" w:rsidRDefault="00BA6EB7" w:rsidP="00ED4317">
      <w:pPr>
        <w:rPr>
          <w:rFonts w:cstheme="minorHAnsi"/>
          <w:sz w:val="20"/>
          <w:szCs w:val="20"/>
        </w:rPr>
      </w:pPr>
    </w:p>
    <w:p w14:paraId="4C87EEA3" w14:textId="43254846" w:rsidR="00BA6EB7" w:rsidRPr="00A428EC" w:rsidRDefault="00BA6EB7" w:rsidP="00ED4317">
      <w:pPr>
        <w:rPr>
          <w:rFonts w:cstheme="minorHAnsi"/>
          <w:sz w:val="20"/>
          <w:szCs w:val="20"/>
        </w:rPr>
      </w:pPr>
      <w:r w:rsidRPr="00A428EC">
        <w:rPr>
          <w:rFonts w:cstheme="minorHAnsi"/>
          <w:sz w:val="20"/>
          <w:szCs w:val="20"/>
        </w:rPr>
        <w:t xml:space="preserve">Por otra parte, se comprobó </w:t>
      </w:r>
      <w:r w:rsidR="00060794" w:rsidRPr="00A428EC">
        <w:rPr>
          <w:rFonts w:cstheme="minorHAnsi"/>
          <w:sz w:val="20"/>
          <w:szCs w:val="20"/>
        </w:rPr>
        <w:t>la existencia de un impacto no previsto producto del afloramiento de aguas subterráneas al interior de la obra</w:t>
      </w:r>
      <w:r w:rsidRPr="00A428EC">
        <w:rPr>
          <w:rFonts w:cstheme="minorHAnsi"/>
          <w:sz w:val="20"/>
          <w:szCs w:val="20"/>
        </w:rPr>
        <w:t xml:space="preserve">, ante lo cual el Titular implementó una medida de manejo que consiste en </w:t>
      </w:r>
      <w:r w:rsidR="00060794" w:rsidRPr="00A428EC">
        <w:rPr>
          <w:rFonts w:cstheme="minorHAnsi"/>
          <w:sz w:val="20"/>
          <w:szCs w:val="20"/>
        </w:rPr>
        <w:t>descarga</w:t>
      </w:r>
      <w:r w:rsidRPr="00A428EC">
        <w:rPr>
          <w:rFonts w:cstheme="minorHAnsi"/>
          <w:sz w:val="20"/>
          <w:szCs w:val="20"/>
        </w:rPr>
        <w:t>r</w:t>
      </w:r>
      <w:r w:rsidR="00060794" w:rsidRPr="00A428EC">
        <w:rPr>
          <w:rFonts w:cstheme="minorHAnsi"/>
          <w:sz w:val="20"/>
          <w:szCs w:val="20"/>
        </w:rPr>
        <w:t xml:space="preserve"> </w:t>
      </w:r>
      <w:r w:rsidRPr="00A428EC">
        <w:rPr>
          <w:rFonts w:cstheme="minorHAnsi"/>
          <w:sz w:val="20"/>
          <w:szCs w:val="20"/>
        </w:rPr>
        <w:t>al cauce del río Mapocho las aguas que no se infiltren al interior de la misma obra</w:t>
      </w:r>
      <w:r w:rsidR="00060794" w:rsidRPr="00A428EC">
        <w:rPr>
          <w:rFonts w:cstheme="minorHAnsi"/>
          <w:sz w:val="20"/>
          <w:szCs w:val="20"/>
        </w:rPr>
        <w:t xml:space="preserve">. </w:t>
      </w:r>
      <w:r w:rsidRPr="00A428EC">
        <w:rPr>
          <w:rFonts w:cstheme="minorHAnsi"/>
          <w:sz w:val="20"/>
          <w:szCs w:val="20"/>
        </w:rPr>
        <w:t>El Titular dio aviso de esta situación a la Dirección General de Aguas luego de 2 meses</w:t>
      </w:r>
      <w:r w:rsidR="003A119F" w:rsidRPr="00A428EC">
        <w:rPr>
          <w:rFonts w:cstheme="minorHAnsi"/>
          <w:sz w:val="20"/>
          <w:szCs w:val="20"/>
        </w:rPr>
        <w:t xml:space="preserve"> de iniciada, sin embargo, analizados todos los </w:t>
      </w:r>
      <w:r w:rsidR="007F667A" w:rsidRPr="00A428EC">
        <w:rPr>
          <w:rFonts w:cstheme="minorHAnsi"/>
          <w:sz w:val="20"/>
          <w:szCs w:val="20"/>
        </w:rPr>
        <w:t>antecedentes</w:t>
      </w:r>
      <w:r w:rsidR="003A119F" w:rsidRPr="00A428EC">
        <w:rPr>
          <w:rFonts w:cstheme="minorHAnsi"/>
          <w:sz w:val="20"/>
          <w:szCs w:val="20"/>
        </w:rPr>
        <w:t xml:space="preserve">, se llegó a la conclusión de que ello </w:t>
      </w:r>
      <w:r w:rsidRPr="00A428EC">
        <w:rPr>
          <w:rFonts w:cstheme="minorHAnsi"/>
          <w:sz w:val="20"/>
          <w:szCs w:val="20"/>
        </w:rPr>
        <w:t>no se tradujo en impactos ambientales significativos ni en situaciones de riesgo para el medio ambien</w:t>
      </w:r>
      <w:r w:rsidR="003A119F" w:rsidRPr="00A428EC">
        <w:rPr>
          <w:rFonts w:cstheme="minorHAnsi"/>
          <w:sz w:val="20"/>
          <w:szCs w:val="20"/>
        </w:rPr>
        <w:t>te y/o la salud de las personas, siendo adecuadas las medidas adoptadas por el Titular</w:t>
      </w:r>
      <w:r w:rsidR="001F44B4" w:rsidRPr="00A428EC">
        <w:rPr>
          <w:rFonts w:cstheme="minorHAnsi"/>
          <w:sz w:val="20"/>
          <w:szCs w:val="20"/>
        </w:rPr>
        <w:t xml:space="preserve"> en su oportunidad</w:t>
      </w:r>
      <w:r w:rsidR="003A119F" w:rsidRPr="00A428EC">
        <w:rPr>
          <w:rFonts w:cstheme="minorHAnsi"/>
          <w:sz w:val="20"/>
          <w:szCs w:val="20"/>
        </w:rPr>
        <w:t>.</w:t>
      </w:r>
    </w:p>
    <w:p w14:paraId="53D444D3" w14:textId="77777777" w:rsidR="00ED4317" w:rsidRPr="00A428EC" w:rsidRDefault="00ED4317">
      <w:pPr>
        <w:jc w:val="left"/>
        <w:rPr>
          <w:rFonts w:cstheme="minorHAnsi"/>
          <w:b/>
          <w:sz w:val="20"/>
          <w:szCs w:val="20"/>
        </w:rPr>
      </w:pPr>
      <w:r w:rsidRPr="00A428EC">
        <w:rPr>
          <w:rFonts w:cstheme="minorHAnsi"/>
          <w:b/>
          <w:sz w:val="20"/>
          <w:szCs w:val="20"/>
        </w:rPr>
        <w:br w:type="page"/>
      </w:r>
    </w:p>
    <w:p w14:paraId="53D444D4" w14:textId="77777777" w:rsidR="00ED4317" w:rsidRPr="00A428EC" w:rsidRDefault="009847C7" w:rsidP="009847C7">
      <w:pPr>
        <w:pStyle w:val="Ttulo1"/>
      </w:pPr>
      <w:bookmarkStart w:id="16" w:name="_Toc416267577"/>
      <w:r w:rsidRPr="00A428EC">
        <w:lastRenderedPageBreak/>
        <w:t>IDENTIFICACIÓN DEL PROYECTO,</w:t>
      </w:r>
      <w:r w:rsidR="00677A75" w:rsidRPr="00A428EC">
        <w:t xml:space="preserve"> INSTALACIÓN, </w:t>
      </w:r>
      <w:r w:rsidRPr="00A428EC">
        <w:t>ACTIVIDAD O FUENTE FISCALIZADA</w:t>
      </w:r>
      <w:bookmarkEnd w:id="16"/>
    </w:p>
    <w:p w14:paraId="53D444D5" w14:textId="77777777" w:rsidR="00ED4317" w:rsidRPr="00A428EC" w:rsidRDefault="00ED4317" w:rsidP="00ED4317"/>
    <w:p w14:paraId="53D444D6" w14:textId="77777777" w:rsidR="00ED4317" w:rsidRPr="00A428EC"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16267578"/>
      <w:r w:rsidRPr="00A428EC">
        <w:t>Antecedentes Generales</w:t>
      </w:r>
      <w:bookmarkEnd w:id="17"/>
      <w:bookmarkEnd w:id="18"/>
      <w:bookmarkEnd w:id="19"/>
      <w:bookmarkEnd w:id="20"/>
      <w:bookmarkEnd w:id="21"/>
      <w:bookmarkEnd w:id="22"/>
      <w:bookmarkEnd w:id="23"/>
      <w:bookmarkEnd w:id="24"/>
      <w:bookmarkEnd w:id="25"/>
      <w:bookmarkEnd w:id="26"/>
    </w:p>
    <w:p w14:paraId="53D444D7" w14:textId="77777777" w:rsidR="00ED4317" w:rsidRPr="00A428EC"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A428EC" w14:paraId="53D444DB"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D444D8" w14:textId="77777777" w:rsidR="003714C8" w:rsidRPr="00A428EC" w:rsidRDefault="00230321" w:rsidP="00230321">
            <w:pPr>
              <w:rPr>
                <w:rFonts w:cstheme="minorHAnsi"/>
                <w:sz w:val="20"/>
                <w:szCs w:val="20"/>
              </w:rPr>
            </w:pPr>
            <w:r w:rsidRPr="00A428EC">
              <w:rPr>
                <w:rFonts w:cstheme="minorHAnsi"/>
                <w:b/>
                <w:sz w:val="20"/>
                <w:szCs w:val="20"/>
              </w:rPr>
              <w:t xml:space="preserve">Identificación de la actividad, </w:t>
            </w:r>
            <w:r w:rsidR="00D235C7" w:rsidRPr="00A428EC">
              <w:rPr>
                <w:rFonts w:cstheme="minorHAnsi"/>
                <w:b/>
                <w:sz w:val="20"/>
                <w:szCs w:val="20"/>
              </w:rPr>
              <w:t xml:space="preserve">instalación, </w:t>
            </w:r>
            <w:r w:rsidRPr="00A428EC">
              <w:rPr>
                <w:rFonts w:cstheme="minorHAnsi"/>
                <w:b/>
                <w:sz w:val="20"/>
                <w:szCs w:val="20"/>
              </w:rPr>
              <w:t>proyecto o fuente fiscalizada:</w:t>
            </w:r>
            <w:r w:rsidRPr="00A428EC">
              <w:rPr>
                <w:rFonts w:cstheme="minorHAnsi"/>
                <w:sz w:val="20"/>
                <w:szCs w:val="20"/>
              </w:rPr>
              <w:t xml:space="preserve"> </w:t>
            </w:r>
          </w:p>
          <w:p w14:paraId="53D444DA" w14:textId="5FBBB469" w:rsidR="00230321" w:rsidRPr="00A428EC" w:rsidRDefault="007C50D0" w:rsidP="007C50D0">
            <w:pPr>
              <w:rPr>
                <w:rFonts w:cstheme="minorHAnsi"/>
                <w:sz w:val="20"/>
                <w:szCs w:val="20"/>
                <w:lang w:eastAsia="es-ES"/>
              </w:rPr>
            </w:pPr>
            <w:r w:rsidRPr="00A428EC">
              <w:rPr>
                <w:rFonts w:cstheme="minorHAnsi"/>
                <w:sz w:val="20"/>
                <w:szCs w:val="20"/>
              </w:rPr>
              <w:t>Línea 3 - Etapa 1: Piques y Galerías</w:t>
            </w:r>
          </w:p>
        </w:tc>
      </w:tr>
      <w:tr w:rsidR="00230321" w:rsidRPr="00A428EC" w14:paraId="53D444E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D444DC" w14:textId="77777777" w:rsidR="00230321" w:rsidRPr="00A428EC" w:rsidRDefault="00230321" w:rsidP="00230321">
            <w:pPr>
              <w:rPr>
                <w:rFonts w:cstheme="minorHAnsi"/>
                <w:b/>
                <w:sz w:val="20"/>
                <w:szCs w:val="20"/>
              </w:rPr>
            </w:pPr>
            <w:r w:rsidRPr="00A428EC">
              <w:rPr>
                <w:rFonts w:cstheme="minorHAnsi"/>
                <w:b/>
                <w:sz w:val="20"/>
                <w:szCs w:val="20"/>
              </w:rPr>
              <w:t>Región:</w:t>
            </w:r>
            <w:r w:rsidRPr="00A428EC">
              <w:rPr>
                <w:rFonts w:cstheme="minorHAnsi"/>
                <w:sz w:val="20"/>
                <w:szCs w:val="20"/>
              </w:rPr>
              <w:t xml:space="preserve"> </w:t>
            </w:r>
          </w:p>
          <w:p w14:paraId="53D444DD" w14:textId="3DAF01F1" w:rsidR="00230321" w:rsidRPr="00A428EC" w:rsidRDefault="007C50D0" w:rsidP="00230321">
            <w:pPr>
              <w:rPr>
                <w:rFonts w:cstheme="minorHAnsi"/>
                <w:sz w:val="20"/>
                <w:szCs w:val="20"/>
              </w:rPr>
            </w:pPr>
            <w:r w:rsidRPr="00A428EC">
              <w:rPr>
                <w:rFonts w:cstheme="minorHAnsi"/>
                <w:sz w:val="20"/>
                <w:szCs w:val="20"/>
              </w:rPr>
              <w:t>Región 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53D444DE" w14:textId="77777777" w:rsidR="00230321" w:rsidRPr="00A428EC" w:rsidRDefault="00230321" w:rsidP="00230321">
            <w:pPr>
              <w:spacing w:after="100" w:line="276" w:lineRule="auto"/>
              <w:ind w:left="46"/>
              <w:rPr>
                <w:rFonts w:cstheme="minorHAnsi"/>
                <w:b/>
                <w:sz w:val="20"/>
                <w:szCs w:val="20"/>
              </w:rPr>
            </w:pPr>
            <w:r w:rsidRPr="00A428EC">
              <w:rPr>
                <w:rFonts w:cstheme="minorHAnsi"/>
                <w:b/>
                <w:sz w:val="20"/>
                <w:szCs w:val="20"/>
              </w:rPr>
              <w:t xml:space="preserve">Ubicación </w:t>
            </w:r>
            <w:r w:rsidR="00D235C7" w:rsidRPr="00A428EC">
              <w:rPr>
                <w:rFonts w:cstheme="minorHAnsi"/>
                <w:b/>
                <w:sz w:val="20"/>
                <w:szCs w:val="20"/>
              </w:rPr>
              <w:t xml:space="preserve">específica </w:t>
            </w:r>
            <w:r w:rsidRPr="00A428EC">
              <w:rPr>
                <w:rFonts w:cstheme="minorHAnsi"/>
                <w:b/>
                <w:sz w:val="20"/>
                <w:szCs w:val="20"/>
              </w:rPr>
              <w:t>de la actividad, proyecto o fuente fiscalizada:</w:t>
            </w:r>
            <w:r w:rsidRPr="00A428EC">
              <w:rPr>
                <w:rFonts w:cstheme="minorHAnsi"/>
                <w:sz w:val="20"/>
                <w:szCs w:val="20"/>
              </w:rPr>
              <w:t xml:space="preserve"> </w:t>
            </w:r>
          </w:p>
          <w:p w14:paraId="53D444DF" w14:textId="44C2602E" w:rsidR="00230321" w:rsidRPr="00A428EC" w:rsidRDefault="00BD68DC" w:rsidP="00B56B1D">
            <w:pPr>
              <w:rPr>
                <w:rFonts w:cstheme="minorHAnsi"/>
                <w:sz w:val="20"/>
                <w:szCs w:val="20"/>
              </w:rPr>
            </w:pPr>
            <w:r w:rsidRPr="00A428EC">
              <w:rPr>
                <w:rFonts w:cstheme="minorHAnsi"/>
                <w:sz w:val="20"/>
                <w:szCs w:val="20"/>
              </w:rPr>
              <w:t>La instalación fiscalizada corresponde al pique Cal y Canto, que se ubica en la comuna de Santiago a un costado de la actual estación Cal y Canto de la Línea 2 del Metro</w:t>
            </w:r>
            <w:r w:rsidR="00B56B1D" w:rsidRPr="00A428EC">
              <w:rPr>
                <w:rFonts w:cstheme="minorHAnsi"/>
                <w:sz w:val="20"/>
                <w:szCs w:val="20"/>
              </w:rPr>
              <w:t>, en calle Bandera con calle General Mackenna.</w:t>
            </w:r>
          </w:p>
        </w:tc>
      </w:tr>
      <w:tr w:rsidR="00230321" w:rsidRPr="00A428EC" w14:paraId="53D444E4"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4E1" w14:textId="77777777" w:rsidR="00230321" w:rsidRPr="00A428EC" w:rsidRDefault="00230321" w:rsidP="00230321">
            <w:pPr>
              <w:rPr>
                <w:rFonts w:cstheme="minorHAnsi"/>
                <w:b/>
                <w:sz w:val="20"/>
                <w:szCs w:val="20"/>
              </w:rPr>
            </w:pPr>
            <w:r w:rsidRPr="00A428EC">
              <w:rPr>
                <w:rFonts w:cstheme="minorHAnsi"/>
                <w:b/>
                <w:sz w:val="20"/>
                <w:szCs w:val="20"/>
              </w:rPr>
              <w:t>Provincia:</w:t>
            </w:r>
            <w:r w:rsidRPr="00A428EC">
              <w:rPr>
                <w:rFonts w:cstheme="minorHAnsi"/>
                <w:sz w:val="20"/>
                <w:szCs w:val="20"/>
              </w:rPr>
              <w:t xml:space="preserve"> </w:t>
            </w:r>
          </w:p>
          <w:p w14:paraId="53D444E2" w14:textId="7DEA58BB" w:rsidR="00230321" w:rsidRPr="00A428EC" w:rsidRDefault="007C50D0" w:rsidP="00230321">
            <w:pPr>
              <w:rPr>
                <w:rFonts w:cstheme="minorHAnsi"/>
                <w:sz w:val="20"/>
                <w:szCs w:val="20"/>
              </w:rPr>
            </w:pPr>
            <w:r w:rsidRPr="00A428EC">
              <w:rPr>
                <w:rFonts w:cstheme="minorHAnsi"/>
                <w:sz w:val="20"/>
                <w:szCs w:val="20"/>
              </w:rPr>
              <w:t>Santiago</w:t>
            </w:r>
          </w:p>
        </w:tc>
        <w:tc>
          <w:tcPr>
            <w:tcW w:w="2296" w:type="pct"/>
            <w:vMerge/>
            <w:tcBorders>
              <w:left w:val="single" w:sz="4" w:space="0" w:color="auto"/>
              <w:right w:val="single" w:sz="4" w:space="0" w:color="auto"/>
            </w:tcBorders>
            <w:shd w:val="clear" w:color="auto" w:fill="FFFFFF"/>
          </w:tcPr>
          <w:p w14:paraId="53D444E3" w14:textId="77777777" w:rsidR="00230321" w:rsidRPr="00A428EC" w:rsidRDefault="00230321" w:rsidP="00230321">
            <w:pPr>
              <w:ind w:left="188"/>
              <w:rPr>
                <w:rFonts w:cstheme="minorHAnsi"/>
                <w:b/>
                <w:sz w:val="20"/>
                <w:szCs w:val="20"/>
              </w:rPr>
            </w:pPr>
          </w:p>
        </w:tc>
      </w:tr>
      <w:tr w:rsidR="00230321" w:rsidRPr="00A428EC" w14:paraId="53D444E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AEA10D" w14:textId="77777777" w:rsidR="00230321" w:rsidRPr="00A428EC" w:rsidRDefault="00230321" w:rsidP="007C50D0">
            <w:pPr>
              <w:rPr>
                <w:rFonts w:cstheme="minorHAnsi"/>
                <w:b/>
                <w:sz w:val="20"/>
                <w:szCs w:val="20"/>
              </w:rPr>
            </w:pPr>
            <w:r w:rsidRPr="00A428EC">
              <w:rPr>
                <w:rFonts w:cstheme="minorHAnsi"/>
                <w:b/>
                <w:sz w:val="20"/>
                <w:szCs w:val="20"/>
              </w:rPr>
              <w:t>Comuna</w:t>
            </w:r>
            <w:r w:rsidR="007C50D0" w:rsidRPr="00A428EC">
              <w:rPr>
                <w:rFonts w:cstheme="minorHAnsi"/>
                <w:b/>
                <w:sz w:val="20"/>
                <w:szCs w:val="20"/>
              </w:rPr>
              <w:t>s</w:t>
            </w:r>
            <w:r w:rsidRPr="00A428EC">
              <w:rPr>
                <w:rFonts w:cstheme="minorHAnsi"/>
                <w:b/>
                <w:sz w:val="20"/>
                <w:szCs w:val="20"/>
              </w:rPr>
              <w:t xml:space="preserve">: </w:t>
            </w:r>
          </w:p>
          <w:p w14:paraId="53D444E5" w14:textId="53883BBD" w:rsidR="007C50D0" w:rsidRPr="00A428EC" w:rsidRDefault="007C50D0" w:rsidP="007C50D0">
            <w:pPr>
              <w:rPr>
                <w:rFonts w:cstheme="minorHAnsi"/>
                <w:sz w:val="20"/>
                <w:szCs w:val="20"/>
              </w:rPr>
            </w:pPr>
            <w:r w:rsidRPr="00A428EC">
              <w:rPr>
                <w:rFonts w:cstheme="minorHAnsi"/>
                <w:sz w:val="20"/>
                <w:szCs w:val="20"/>
              </w:rPr>
              <w:t>Conchalí, Providencia, La Reina, Ñuñoa, Santiago, Independencia y Quilicura</w:t>
            </w:r>
          </w:p>
        </w:tc>
        <w:tc>
          <w:tcPr>
            <w:tcW w:w="2296" w:type="pct"/>
            <w:vMerge/>
            <w:tcBorders>
              <w:left w:val="single" w:sz="4" w:space="0" w:color="auto"/>
              <w:bottom w:val="single" w:sz="4" w:space="0" w:color="auto"/>
              <w:right w:val="single" w:sz="4" w:space="0" w:color="auto"/>
            </w:tcBorders>
            <w:shd w:val="clear" w:color="auto" w:fill="FFFFFF"/>
          </w:tcPr>
          <w:p w14:paraId="53D444E6" w14:textId="77777777" w:rsidR="00230321" w:rsidRPr="00A428EC" w:rsidRDefault="00230321" w:rsidP="00230321">
            <w:pPr>
              <w:ind w:left="188"/>
              <w:rPr>
                <w:rFonts w:cstheme="minorHAnsi"/>
                <w:b/>
                <w:sz w:val="20"/>
                <w:szCs w:val="20"/>
              </w:rPr>
            </w:pPr>
          </w:p>
        </w:tc>
      </w:tr>
      <w:tr w:rsidR="00230321" w:rsidRPr="00A428EC" w14:paraId="53D444EC" w14:textId="77777777" w:rsidTr="00496FFC">
        <w:trPr>
          <w:trHeight w:val="48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D444E8" w14:textId="77777777" w:rsidR="00230321" w:rsidRPr="00A428EC" w:rsidRDefault="00230321" w:rsidP="00496FFC">
            <w:pPr>
              <w:rPr>
                <w:rFonts w:cstheme="minorHAnsi"/>
                <w:b/>
                <w:sz w:val="20"/>
                <w:szCs w:val="20"/>
              </w:rPr>
            </w:pPr>
            <w:r w:rsidRPr="00A428EC">
              <w:rPr>
                <w:rFonts w:cstheme="minorHAnsi"/>
                <w:b/>
                <w:sz w:val="20"/>
                <w:szCs w:val="20"/>
              </w:rPr>
              <w:t>Titular de la actividad,</w:t>
            </w:r>
            <w:r w:rsidR="00D235C7" w:rsidRPr="00A428EC">
              <w:rPr>
                <w:rFonts w:cstheme="minorHAnsi"/>
                <w:b/>
                <w:sz w:val="20"/>
                <w:szCs w:val="20"/>
              </w:rPr>
              <w:t xml:space="preserve"> instalación,</w:t>
            </w:r>
            <w:r w:rsidRPr="00A428EC">
              <w:rPr>
                <w:rFonts w:cstheme="minorHAnsi"/>
                <w:b/>
                <w:sz w:val="20"/>
                <w:szCs w:val="20"/>
              </w:rPr>
              <w:t xml:space="preserve"> proyecto o fuente fiscalizada: </w:t>
            </w:r>
          </w:p>
          <w:p w14:paraId="53D444E9" w14:textId="1E930CB0" w:rsidR="00230321" w:rsidRPr="00A428EC" w:rsidRDefault="00BD68DC" w:rsidP="00230321">
            <w:pPr>
              <w:rPr>
                <w:rFonts w:cstheme="minorHAnsi"/>
                <w:sz w:val="20"/>
                <w:szCs w:val="20"/>
                <w:lang w:eastAsia="es-ES"/>
              </w:rPr>
            </w:pPr>
            <w:r w:rsidRPr="00A428EC">
              <w:rPr>
                <w:rFonts w:cstheme="minorHAnsi"/>
                <w:sz w:val="20"/>
                <w:szCs w:val="20"/>
              </w:rPr>
              <w:t>EMPRESA DE TRANSPORTE DE PASAJEROS METRO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4EA" w14:textId="77777777" w:rsidR="00230321" w:rsidRPr="00A428EC" w:rsidRDefault="00230321" w:rsidP="00496FFC">
            <w:pPr>
              <w:rPr>
                <w:rFonts w:cstheme="minorHAnsi"/>
                <w:b/>
                <w:sz w:val="20"/>
                <w:szCs w:val="20"/>
              </w:rPr>
            </w:pPr>
            <w:r w:rsidRPr="00A428EC">
              <w:rPr>
                <w:rFonts w:cstheme="minorHAnsi"/>
                <w:b/>
                <w:sz w:val="20"/>
                <w:szCs w:val="20"/>
              </w:rPr>
              <w:t xml:space="preserve">RUT o RUN: </w:t>
            </w:r>
          </w:p>
          <w:p w14:paraId="53D444EB" w14:textId="0C0FB066" w:rsidR="00230321" w:rsidRPr="00A428EC" w:rsidRDefault="00BD68DC" w:rsidP="00230321">
            <w:pPr>
              <w:rPr>
                <w:rFonts w:cstheme="minorHAnsi"/>
                <w:sz w:val="20"/>
                <w:szCs w:val="20"/>
                <w:lang w:val="es-ES" w:eastAsia="es-ES"/>
              </w:rPr>
            </w:pPr>
            <w:r w:rsidRPr="00A428EC">
              <w:rPr>
                <w:rFonts w:cstheme="minorHAnsi"/>
                <w:sz w:val="20"/>
                <w:szCs w:val="20"/>
              </w:rPr>
              <w:t>61219000-3</w:t>
            </w:r>
          </w:p>
        </w:tc>
      </w:tr>
      <w:tr w:rsidR="00230321" w:rsidRPr="00A428EC" w14:paraId="53D444F1"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4ED" w14:textId="77777777" w:rsidR="00230321" w:rsidRPr="00A428EC" w:rsidRDefault="00F64DF2" w:rsidP="00496FFC">
            <w:pPr>
              <w:rPr>
                <w:rFonts w:cstheme="minorHAnsi"/>
                <w:b/>
                <w:sz w:val="20"/>
                <w:szCs w:val="20"/>
              </w:rPr>
            </w:pPr>
            <w:r w:rsidRPr="00A428EC">
              <w:rPr>
                <w:rFonts w:cstheme="minorHAnsi"/>
                <w:b/>
                <w:sz w:val="20"/>
                <w:szCs w:val="20"/>
              </w:rPr>
              <w:t>Domicilio t</w:t>
            </w:r>
            <w:r w:rsidR="00230321" w:rsidRPr="00A428EC">
              <w:rPr>
                <w:rFonts w:cstheme="minorHAnsi"/>
                <w:b/>
                <w:sz w:val="20"/>
                <w:szCs w:val="20"/>
              </w:rPr>
              <w:t xml:space="preserve">itular: </w:t>
            </w:r>
          </w:p>
          <w:p w14:paraId="53D444EE" w14:textId="09916EB9" w:rsidR="00230321" w:rsidRPr="00A428EC" w:rsidRDefault="00BD68DC" w:rsidP="00230321">
            <w:pPr>
              <w:rPr>
                <w:rFonts w:cstheme="minorHAnsi"/>
                <w:sz w:val="20"/>
                <w:szCs w:val="20"/>
              </w:rPr>
            </w:pPr>
            <w:r w:rsidRPr="00A428EC">
              <w:rPr>
                <w:rFonts w:cstheme="minorHAnsi"/>
                <w:sz w:val="20"/>
                <w:szCs w:val="20"/>
              </w:rPr>
              <w:t>Avenida Libertador Bernardo O'Higgins 1414</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4EF" w14:textId="77777777" w:rsidR="00230321" w:rsidRPr="00A428EC" w:rsidRDefault="00230321" w:rsidP="00496FFC">
            <w:pPr>
              <w:rPr>
                <w:rFonts w:cstheme="minorHAnsi"/>
                <w:b/>
                <w:sz w:val="20"/>
                <w:szCs w:val="20"/>
              </w:rPr>
            </w:pPr>
            <w:r w:rsidRPr="00A428EC">
              <w:rPr>
                <w:rFonts w:cstheme="minorHAnsi"/>
                <w:b/>
                <w:sz w:val="20"/>
                <w:szCs w:val="20"/>
              </w:rPr>
              <w:t xml:space="preserve">Correo electrónico: </w:t>
            </w:r>
          </w:p>
          <w:p w14:paraId="53D444F0" w14:textId="3B50D5CB" w:rsidR="00230321" w:rsidRPr="00A428EC" w:rsidRDefault="00BD68DC" w:rsidP="00230321">
            <w:pPr>
              <w:rPr>
                <w:rFonts w:cstheme="minorHAnsi"/>
                <w:sz w:val="20"/>
                <w:szCs w:val="20"/>
              </w:rPr>
            </w:pPr>
            <w:r w:rsidRPr="00A428EC">
              <w:rPr>
                <w:rFonts w:cstheme="minorHAnsi"/>
                <w:sz w:val="20"/>
                <w:szCs w:val="20"/>
              </w:rPr>
              <w:t>TGATICA@METRO.CL</w:t>
            </w:r>
          </w:p>
        </w:tc>
      </w:tr>
      <w:tr w:rsidR="00230321" w:rsidRPr="00A428EC" w14:paraId="53D444F5" w14:textId="77777777" w:rsidTr="00496FFC">
        <w:trPr>
          <w:trHeight w:val="430"/>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3D444F2" w14:textId="77777777" w:rsidR="00230321" w:rsidRPr="00A428EC"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D444F3" w14:textId="77777777" w:rsidR="00230321" w:rsidRPr="00A428EC" w:rsidRDefault="00230321" w:rsidP="00496FFC">
            <w:pPr>
              <w:rPr>
                <w:rFonts w:cstheme="minorHAnsi"/>
                <w:b/>
                <w:sz w:val="20"/>
                <w:szCs w:val="20"/>
              </w:rPr>
            </w:pPr>
            <w:r w:rsidRPr="00A428EC">
              <w:rPr>
                <w:rFonts w:cstheme="minorHAnsi"/>
                <w:b/>
                <w:sz w:val="20"/>
                <w:szCs w:val="20"/>
              </w:rPr>
              <w:t xml:space="preserve">Teléfono: </w:t>
            </w:r>
          </w:p>
          <w:p w14:paraId="53D444F4" w14:textId="508EBFCC" w:rsidR="00230321" w:rsidRPr="00A428EC" w:rsidRDefault="00BD68DC" w:rsidP="00230321">
            <w:pPr>
              <w:rPr>
                <w:rFonts w:cstheme="minorHAnsi"/>
                <w:sz w:val="20"/>
                <w:szCs w:val="20"/>
              </w:rPr>
            </w:pPr>
            <w:r w:rsidRPr="00A428EC">
              <w:rPr>
                <w:rFonts w:cstheme="minorHAnsi"/>
                <w:sz w:val="20"/>
                <w:szCs w:val="20"/>
              </w:rPr>
              <w:t>2937 3574</w:t>
            </w:r>
          </w:p>
        </w:tc>
      </w:tr>
      <w:tr w:rsidR="00230321" w:rsidRPr="00A428EC" w14:paraId="53D444FA"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4F6" w14:textId="77777777" w:rsidR="00230321" w:rsidRPr="00A428EC" w:rsidRDefault="00F64DF2" w:rsidP="00496FFC">
            <w:pPr>
              <w:rPr>
                <w:rFonts w:cstheme="minorHAnsi"/>
                <w:b/>
                <w:sz w:val="20"/>
                <w:szCs w:val="20"/>
              </w:rPr>
            </w:pPr>
            <w:r w:rsidRPr="00A428EC">
              <w:rPr>
                <w:rFonts w:cstheme="minorHAnsi"/>
                <w:b/>
                <w:sz w:val="20"/>
                <w:szCs w:val="20"/>
              </w:rPr>
              <w:t>Identificación del representante l</w:t>
            </w:r>
            <w:r w:rsidR="00230321" w:rsidRPr="00A428EC">
              <w:rPr>
                <w:rFonts w:cstheme="minorHAnsi"/>
                <w:b/>
                <w:sz w:val="20"/>
                <w:szCs w:val="20"/>
              </w:rPr>
              <w:t xml:space="preserve">egal: </w:t>
            </w:r>
          </w:p>
          <w:p w14:paraId="53D444F7" w14:textId="2F4D7DEC" w:rsidR="00230321" w:rsidRPr="00A428EC" w:rsidRDefault="00BD68DC" w:rsidP="00230321">
            <w:pPr>
              <w:rPr>
                <w:rFonts w:cstheme="minorHAnsi"/>
                <w:sz w:val="20"/>
                <w:szCs w:val="20"/>
              </w:rPr>
            </w:pPr>
            <w:r w:rsidRPr="00A428EC">
              <w:rPr>
                <w:rFonts w:cstheme="minorHAnsi"/>
                <w:sz w:val="20"/>
                <w:szCs w:val="20"/>
              </w:rPr>
              <w:t>Hernán Manuel Vega Molina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4F8" w14:textId="77777777" w:rsidR="00230321" w:rsidRPr="00A428EC" w:rsidRDefault="00230321" w:rsidP="00496FFC">
            <w:pPr>
              <w:rPr>
                <w:rFonts w:cstheme="minorHAnsi"/>
                <w:b/>
                <w:sz w:val="20"/>
                <w:szCs w:val="20"/>
              </w:rPr>
            </w:pPr>
            <w:r w:rsidRPr="00A428EC">
              <w:rPr>
                <w:rFonts w:cstheme="minorHAnsi"/>
                <w:b/>
                <w:sz w:val="20"/>
                <w:szCs w:val="20"/>
              </w:rPr>
              <w:t xml:space="preserve">RUT o RUN: </w:t>
            </w:r>
          </w:p>
          <w:p w14:paraId="53D444F9" w14:textId="5174AFFC" w:rsidR="00230321" w:rsidRPr="00A428EC" w:rsidRDefault="00BD68DC" w:rsidP="00496FFC">
            <w:pPr>
              <w:rPr>
                <w:rFonts w:cstheme="minorHAnsi"/>
                <w:sz w:val="20"/>
                <w:szCs w:val="20"/>
                <w:lang w:val="es-ES" w:eastAsia="es-ES"/>
              </w:rPr>
            </w:pPr>
            <w:r w:rsidRPr="00A428EC">
              <w:rPr>
                <w:rFonts w:cstheme="minorHAnsi"/>
                <w:sz w:val="20"/>
                <w:szCs w:val="20"/>
              </w:rPr>
              <w:t>6.373.587-6</w:t>
            </w:r>
          </w:p>
        </w:tc>
      </w:tr>
      <w:tr w:rsidR="00230321" w:rsidRPr="00A428EC" w14:paraId="53D444FE"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4FB" w14:textId="77777777" w:rsidR="00230321" w:rsidRPr="00A428EC" w:rsidRDefault="00F64DF2" w:rsidP="00496FFC">
            <w:pPr>
              <w:rPr>
                <w:rFonts w:cstheme="minorHAnsi"/>
                <w:b/>
                <w:sz w:val="20"/>
                <w:szCs w:val="20"/>
              </w:rPr>
            </w:pPr>
            <w:r w:rsidRPr="00A428EC">
              <w:rPr>
                <w:rFonts w:cstheme="minorHAnsi"/>
                <w:b/>
                <w:sz w:val="20"/>
                <w:szCs w:val="20"/>
              </w:rPr>
              <w:t>Domicilio representante l</w:t>
            </w:r>
            <w:r w:rsidR="00230321" w:rsidRPr="00A428EC">
              <w:rPr>
                <w:rFonts w:cstheme="minorHAnsi"/>
                <w:b/>
                <w:sz w:val="20"/>
                <w:szCs w:val="20"/>
              </w:rPr>
              <w:t xml:space="preserve">egal: </w:t>
            </w:r>
          </w:p>
          <w:p w14:paraId="53D444FC" w14:textId="0AD21A7F" w:rsidR="00230321" w:rsidRPr="00A428EC" w:rsidRDefault="00BD68DC" w:rsidP="00230321">
            <w:pPr>
              <w:rPr>
                <w:rFonts w:cstheme="minorHAnsi"/>
                <w:sz w:val="20"/>
                <w:szCs w:val="20"/>
                <w:lang w:val="es-ES" w:eastAsia="es-ES"/>
              </w:rPr>
            </w:pPr>
            <w:r w:rsidRPr="00A428EC">
              <w:rPr>
                <w:rFonts w:cstheme="minorHAnsi"/>
                <w:sz w:val="20"/>
                <w:szCs w:val="20"/>
              </w:rPr>
              <w:t>Avenida Libertador Bernardo O'Higgins 1414</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8CC681" w14:textId="77777777" w:rsidR="00230321" w:rsidRPr="00A428EC" w:rsidRDefault="00230321" w:rsidP="00496FFC">
            <w:pPr>
              <w:rPr>
                <w:rFonts w:cstheme="minorHAnsi"/>
                <w:b/>
                <w:sz w:val="20"/>
                <w:szCs w:val="20"/>
              </w:rPr>
            </w:pPr>
            <w:r w:rsidRPr="00A428EC">
              <w:rPr>
                <w:rFonts w:cstheme="minorHAnsi"/>
                <w:b/>
                <w:sz w:val="20"/>
                <w:szCs w:val="20"/>
              </w:rPr>
              <w:t xml:space="preserve">Correo electrónico: </w:t>
            </w:r>
          </w:p>
          <w:p w14:paraId="53D444FD" w14:textId="47B3AD28" w:rsidR="00BD68DC" w:rsidRPr="00A428EC" w:rsidRDefault="00BD68DC" w:rsidP="00496FFC">
            <w:pPr>
              <w:rPr>
                <w:rFonts w:cstheme="minorHAnsi"/>
                <w:sz w:val="20"/>
                <w:szCs w:val="20"/>
                <w:lang w:val="es-ES" w:eastAsia="es-ES"/>
              </w:rPr>
            </w:pPr>
            <w:r w:rsidRPr="00A428EC">
              <w:rPr>
                <w:rFonts w:cstheme="minorHAnsi"/>
                <w:sz w:val="20"/>
                <w:szCs w:val="20"/>
              </w:rPr>
              <w:t>TGATICA@METRO.CL</w:t>
            </w:r>
          </w:p>
        </w:tc>
      </w:tr>
      <w:tr w:rsidR="00230321" w:rsidRPr="00A428EC" w14:paraId="53D44501" w14:textId="77777777" w:rsidTr="00496FFC">
        <w:trPr>
          <w:trHeight w:val="53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3D444FF" w14:textId="77777777" w:rsidR="00230321" w:rsidRPr="00A428EC"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350B55D" w14:textId="77777777" w:rsidR="00230321" w:rsidRPr="00A428EC" w:rsidRDefault="00230321" w:rsidP="00496FFC">
            <w:pPr>
              <w:rPr>
                <w:rFonts w:cstheme="minorHAnsi"/>
                <w:b/>
                <w:sz w:val="20"/>
                <w:szCs w:val="20"/>
              </w:rPr>
            </w:pPr>
            <w:r w:rsidRPr="00A428EC">
              <w:rPr>
                <w:rFonts w:cstheme="minorHAnsi"/>
                <w:b/>
                <w:sz w:val="20"/>
                <w:szCs w:val="20"/>
              </w:rPr>
              <w:t xml:space="preserve">Teléfono: </w:t>
            </w:r>
          </w:p>
          <w:p w14:paraId="53D44500" w14:textId="4CE81769" w:rsidR="00BD68DC" w:rsidRPr="00A428EC" w:rsidRDefault="00BD68DC" w:rsidP="00496FFC">
            <w:pPr>
              <w:rPr>
                <w:rFonts w:cstheme="minorHAnsi"/>
                <w:sz w:val="20"/>
                <w:szCs w:val="20"/>
                <w:lang w:val="es-ES" w:eastAsia="es-ES"/>
              </w:rPr>
            </w:pPr>
            <w:r w:rsidRPr="00A428EC">
              <w:rPr>
                <w:rFonts w:cstheme="minorHAnsi"/>
                <w:sz w:val="20"/>
                <w:szCs w:val="20"/>
              </w:rPr>
              <w:t>2937 3574</w:t>
            </w:r>
          </w:p>
        </w:tc>
      </w:tr>
      <w:tr w:rsidR="004E5529" w:rsidRPr="00A428EC" w14:paraId="53D4450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502" w14:textId="77777777" w:rsidR="004E5529" w:rsidRPr="00A428EC" w:rsidRDefault="004E5529" w:rsidP="00496FFC">
            <w:pPr>
              <w:rPr>
                <w:rFonts w:cstheme="minorHAnsi"/>
                <w:b/>
                <w:sz w:val="20"/>
                <w:szCs w:val="20"/>
              </w:rPr>
            </w:pPr>
            <w:r w:rsidRPr="00A428EC">
              <w:rPr>
                <w:rFonts w:cstheme="minorHAnsi"/>
                <w:b/>
                <w:sz w:val="20"/>
                <w:szCs w:val="20"/>
              </w:rPr>
              <w:t xml:space="preserve">Fase de la actividad, proyecto o fuente fiscalizada: </w:t>
            </w:r>
          </w:p>
          <w:p w14:paraId="53D44503" w14:textId="084959DD" w:rsidR="004E5529" w:rsidRPr="00A428EC" w:rsidRDefault="00496FFC" w:rsidP="00230321">
            <w:pPr>
              <w:rPr>
                <w:rFonts w:cstheme="minorHAnsi"/>
                <w:sz w:val="20"/>
                <w:szCs w:val="20"/>
              </w:rPr>
            </w:pPr>
            <w:r w:rsidRPr="00A428EC">
              <w:rPr>
                <w:rFonts w:cstheme="minorHAnsi"/>
                <w:sz w:val="20"/>
                <w:szCs w:val="20"/>
              </w:rPr>
              <w:t>Iniciada la Fase de Construcción (25-10-2012)</w:t>
            </w:r>
          </w:p>
        </w:tc>
      </w:tr>
    </w:tbl>
    <w:p w14:paraId="53D44505" w14:textId="77777777" w:rsidR="00AF4041" w:rsidRPr="00A428EC" w:rsidRDefault="00AF4041" w:rsidP="00C958D0">
      <w:pPr>
        <w:pStyle w:val="Ttulo2"/>
        <w:numPr>
          <w:ilvl w:val="0"/>
          <w:numId w:val="0"/>
        </w:numPr>
        <w:ind w:left="576"/>
        <w:sectPr w:rsidR="00AF4041" w:rsidRPr="00A428EC" w:rsidSect="00E349AF">
          <w:type w:val="continuous"/>
          <w:pgSz w:w="12240" w:h="15840" w:code="1"/>
          <w:pgMar w:top="1134" w:right="1134" w:bottom="1134" w:left="1134" w:header="709" w:footer="709" w:gutter="0"/>
          <w:cols w:space="708"/>
          <w:docGrid w:linePitch="360"/>
        </w:sectPr>
      </w:pPr>
    </w:p>
    <w:p w14:paraId="53D44506" w14:textId="77777777" w:rsidR="00ED4317" w:rsidRPr="00A428EC"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16267579"/>
      <w:r w:rsidRPr="00A428EC">
        <w:lastRenderedPageBreak/>
        <w:t>Ubicación</w:t>
      </w:r>
      <w:bookmarkEnd w:id="29"/>
      <w:bookmarkEnd w:id="30"/>
      <w:bookmarkEnd w:id="31"/>
      <w:bookmarkEnd w:id="32"/>
      <w:bookmarkEnd w:id="33"/>
      <w:bookmarkEnd w:id="34"/>
      <w:r w:rsidR="003714C8" w:rsidRPr="00A428EC">
        <w:t xml:space="preserve"> y Layout</w:t>
      </w:r>
      <w:bookmarkEnd w:id="35"/>
      <w:bookmarkEnd w:id="36"/>
      <w:bookmarkEnd w:id="37"/>
      <w:bookmarkEnd w:id="38"/>
    </w:p>
    <w:p w14:paraId="53D44507" w14:textId="77777777" w:rsidR="0091502F" w:rsidRPr="00A428EC"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A428EC" w14:paraId="53D4450A"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3D44508" w14:textId="3078F3AD" w:rsidR="00AF4041" w:rsidRPr="00A428EC" w:rsidRDefault="007C15CC" w:rsidP="00AF4041">
            <w:pPr>
              <w:rPr>
                <w:color w:val="FF0000"/>
                <w:sz w:val="20"/>
                <w:szCs w:val="20"/>
              </w:rPr>
            </w:pPr>
            <w:bookmarkStart w:id="39" w:name="_Toc352840382"/>
            <w:bookmarkStart w:id="40" w:name="_Toc352841442"/>
            <w:bookmarkStart w:id="41" w:name="_Toc352940732"/>
            <w:bookmarkStart w:id="42" w:name="_Toc353998108"/>
            <w:bookmarkStart w:id="43" w:name="_Toc353998181"/>
            <w:r w:rsidRPr="00A428EC">
              <w:rPr>
                <w:b/>
              </w:rPr>
              <w:t xml:space="preserve">Figura </w:t>
            </w:r>
            <w:r w:rsidR="003714C8" w:rsidRPr="00A428EC">
              <w:rPr>
                <w:b/>
              </w:rPr>
              <w:t>1</w:t>
            </w:r>
            <w:r w:rsidRPr="00A428EC">
              <w:rPr>
                <w:b/>
              </w:rPr>
              <w:t xml:space="preserve">. </w:t>
            </w:r>
            <w:r w:rsidR="00F64DF2" w:rsidRPr="00A428EC">
              <w:rPr>
                <w:b/>
              </w:rPr>
              <w:t>Mapa de ubicación l</w:t>
            </w:r>
            <w:r w:rsidR="006270FF" w:rsidRPr="00A428EC">
              <w:rPr>
                <w:b/>
              </w:rPr>
              <w:t xml:space="preserve">ocal </w:t>
            </w:r>
            <w:r w:rsidR="006270FF" w:rsidRPr="00A428EC">
              <w:rPr>
                <w:b/>
                <w:sz w:val="20"/>
                <w:szCs w:val="20"/>
              </w:rPr>
              <w:t>(</w:t>
            </w:r>
            <w:r w:rsidR="006270FF" w:rsidRPr="00A428EC">
              <w:rPr>
                <w:sz w:val="20"/>
                <w:szCs w:val="20"/>
              </w:rPr>
              <w:t xml:space="preserve">Fuente: </w:t>
            </w:r>
            <w:r w:rsidR="007A7BA6" w:rsidRPr="00A428EC">
              <w:rPr>
                <w:sz w:val="20"/>
                <w:szCs w:val="20"/>
              </w:rPr>
              <w:t>Imagen Google Earth 2014</w:t>
            </w:r>
            <w:r w:rsidR="006270FF" w:rsidRPr="00A428EC">
              <w:rPr>
                <w:sz w:val="20"/>
                <w:szCs w:val="20"/>
              </w:rPr>
              <w:t>)</w:t>
            </w:r>
            <w:bookmarkEnd w:id="39"/>
            <w:bookmarkEnd w:id="40"/>
            <w:r w:rsidR="00285DFE" w:rsidRPr="00A428EC">
              <w:rPr>
                <w:sz w:val="20"/>
                <w:szCs w:val="20"/>
              </w:rPr>
              <w:t>.</w:t>
            </w:r>
            <w:bookmarkEnd w:id="41"/>
            <w:bookmarkEnd w:id="42"/>
            <w:bookmarkEnd w:id="43"/>
          </w:p>
          <w:p w14:paraId="53D44509" w14:textId="3E87CF2F" w:rsidR="006270FF" w:rsidRPr="00A428EC" w:rsidRDefault="00B50417" w:rsidP="003714C8">
            <w:pPr>
              <w:jc w:val="center"/>
              <w:rPr>
                <w:rFonts w:cstheme="minorHAnsi"/>
                <w:b/>
                <w:noProof/>
                <w:sz w:val="24"/>
                <w:szCs w:val="20"/>
                <w:lang w:eastAsia="es-CL"/>
              </w:rPr>
            </w:pPr>
            <w:r w:rsidRPr="00A428EC">
              <w:rPr>
                <w:rFonts w:cstheme="minorHAnsi"/>
                <w:b/>
                <w:noProof/>
                <w:sz w:val="24"/>
                <w:szCs w:val="20"/>
                <w:lang w:eastAsia="es-CL"/>
              </w:rPr>
              <mc:AlternateContent>
                <mc:Choice Requires="wps">
                  <w:drawing>
                    <wp:anchor distT="0" distB="0" distL="114300" distR="114300" simplePos="0" relativeHeight="251661312" behindDoc="0" locked="0" layoutInCell="1" allowOverlap="1" wp14:anchorId="74A3A87C" wp14:editId="27FF1F06">
                      <wp:simplePos x="0" y="0"/>
                      <wp:positionH relativeFrom="column">
                        <wp:posOffset>4716780</wp:posOffset>
                      </wp:positionH>
                      <wp:positionV relativeFrom="paragraph">
                        <wp:posOffset>1634490</wp:posOffset>
                      </wp:positionV>
                      <wp:extent cx="1304925" cy="342900"/>
                      <wp:effectExtent l="0" t="0" r="28575" b="19050"/>
                      <wp:wrapNone/>
                      <wp:docPr id="7" name="Conector recto 7"/>
                      <wp:cNvGraphicFramePr/>
                      <a:graphic xmlns:a="http://schemas.openxmlformats.org/drawingml/2006/main">
                        <a:graphicData uri="http://schemas.microsoft.com/office/word/2010/wordprocessingShape">
                          <wps:wsp>
                            <wps:cNvCnPr/>
                            <wps:spPr>
                              <a:xfrm flipH="1" flipV="1">
                                <a:off x="0" y="0"/>
                                <a:ext cx="1304925" cy="342900"/>
                              </a:xfrm>
                              <a:prstGeom prst="line">
                                <a:avLst/>
                              </a:prstGeom>
                              <a:ln w="2222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82F894" id="Conector recto 7" o:spid="_x0000_s1026" style="position:absolute;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1.4pt,128.7pt" to="474.15pt,15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" strokecolor="red" strokeweight="1.75pt"/>
                  </w:pict>
                </mc:Fallback>
              </mc:AlternateContent>
            </w:r>
            <w:r w:rsidRPr="00A428EC">
              <w:rPr>
                <w:rFonts w:cstheme="minorHAnsi"/>
                <w:b/>
                <w:noProof/>
                <w:sz w:val="24"/>
                <w:szCs w:val="20"/>
                <w:lang w:eastAsia="es-CL"/>
              </w:rPr>
              <mc:AlternateContent>
                <mc:Choice Requires="wps">
                  <w:drawing>
                    <wp:anchor distT="0" distB="0" distL="114300" distR="114300" simplePos="0" relativeHeight="251663360" behindDoc="0" locked="0" layoutInCell="1" allowOverlap="1" wp14:anchorId="272C3855" wp14:editId="0155ED72">
                      <wp:simplePos x="0" y="0"/>
                      <wp:positionH relativeFrom="column">
                        <wp:posOffset>5926455</wp:posOffset>
                      </wp:positionH>
                      <wp:positionV relativeFrom="paragraph">
                        <wp:posOffset>1969135</wp:posOffset>
                      </wp:positionV>
                      <wp:extent cx="95250" cy="295275"/>
                      <wp:effectExtent l="0" t="0" r="19050" b="28575"/>
                      <wp:wrapNone/>
                      <wp:docPr id="8" name="Conector recto 8"/>
                      <wp:cNvGraphicFramePr/>
                      <a:graphic xmlns:a="http://schemas.openxmlformats.org/drawingml/2006/main">
                        <a:graphicData uri="http://schemas.microsoft.com/office/word/2010/wordprocessingShape">
                          <wps:wsp>
                            <wps:cNvCnPr/>
                            <wps:spPr>
                              <a:xfrm flipV="1">
                                <a:off x="0" y="0"/>
                                <a:ext cx="95250" cy="295275"/>
                              </a:xfrm>
                              <a:prstGeom prst="line">
                                <a:avLst/>
                              </a:prstGeom>
                              <a:ln w="2222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0989E5" id="Conector recto 8"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6.65pt,155.05pt" to="474.15pt,17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" strokecolor="red" strokeweight="1.75pt"/>
                  </w:pict>
                </mc:Fallback>
              </mc:AlternateContent>
            </w:r>
            <w:r w:rsidRPr="00A428EC">
              <w:rPr>
                <w:rFonts w:cstheme="minorHAnsi"/>
                <w:b/>
                <w:noProof/>
                <w:sz w:val="24"/>
                <w:szCs w:val="20"/>
                <w:lang w:eastAsia="es-CL"/>
              </w:rPr>
              <mc:AlternateContent>
                <mc:Choice Requires="wps">
                  <w:drawing>
                    <wp:anchor distT="0" distB="0" distL="114300" distR="114300" simplePos="0" relativeHeight="251666432" behindDoc="0" locked="0" layoutInCell="1" allowOverlap="1" wp14:anchorId="480EC3E6" wp14:editId="5882CDBC">
                      <wp:simplePos x="0" y="0"/>
                      <wp:positionH relativeFrom="column">
                        <wp:posOffset>1458595</wp:posOffset>
                      </wp:positionH>
                      <wp:positionV relativeFrom="paragraph">
                        <wp:posOffset>1420495</wp:posOffset>
                      </wp:positionV>
                      <wp:extent cx="1314450" cy="247650"/>
                      <wp:effectExtent l="19050" t="190500" r="19050" b="190500"/>
                      <wp:wrapNone/>
                      <wp:docPr id="10" name="Cuadro de texto 10"/>
                      <wp:cNvGraphicFramePr/>
                      <a:graphic xmlns:a="http://schemas.openxmlformats.org/drawingml/2006/main">
                        <a:graphicData uri="http://schemas.microsoft.com/office/word/2010/wordprocessingShape">
                          <wps:wsp>
                            <wps:cNvSpPr txBox="1"/>
                            <wps:spPr>
                              <a:xfrm rot="946076">
                                <a:off x="0" y="0"/>
                                <a:ext cx="13144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D33DD8" w14:textId="73305ED5" w:rsidR="00821101" w:rsidRDefault="00821101">
                                  <w:r>
                                    <w:t>Estación Mapocho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0EC3E6" id="_x0000_t202" coordsize="21600,21600" o:spt="202" path="m,l,21600r21600,l21600,xe">
                      <v:stroke joinstyle="miter"/>
                      <v:path gradientshapeok="t" o:connecttype="rect"/>
                    </v:shapetype>
                    <v:shape id="Cuadro de texto 10" o:spid="_x0000_s1026" type="#_x0000_t202" style="position:absolute;left:0;text-align:left;margin-left:114.85pt;margin-top:111.85pt;width:103.5pt;height:19.5pt;rotation:1033367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" fillcolor="white [3201]" strokeweight=".5pt">
                      <v:textbox>
                        <w:txbxContent>
                          <w:p w14:paraId="2AD33DD8" w14:textId="73305ED5" w:rsidR="00821101" w:rsidRDefault="00821101">
                            <w:r>
                              <w:t>Estación Mapocho</w:t>
                            </w:r>
                          </w:p>
                        </w:txbxContent>
                      </v:textbox>
                    </v:shape>
                  </w:pict>
                </mc:Fallback>
              </mc:AlternateContent>
            </w:r>
            <w:r w:rsidRPr="00A428EC">
              <w:rPr>
                <w:rFonts w:cstheme="minorHAnsi"/>
                <w:b/>
                <w:noProof/>
                <w:sz w:val="24"/>
                <w:szCs w:val="20"/>
                <w:lang w:eastAsia="es-CL"/>
              </w:rPr>
              <mc:AlternateContent>
                <mc:Choice Requires="wps">
                  <w:drawing>
                    <wp:anchor distT="0" distB="0" distL="114300" distR="114300" simplePos="0" relativeHeight="251668480" behindDoc="0" locked="0" layoutInCell="1" allowOverlap="1" wp14:anchorId="25E66C41" wp14:editId="2D1B7C4B">
                      <wp:simplePos x="0" y="0"/>
                      <wp:positionH relativeFrom="column">
                        <wp:posOffset>4833805</wp:posOffset>
                      </wp:positionH>
                      <wp:positionV relativeFrom="paragraph">
                        <wp:posOffset>1509394</wp:posOffset>
                      </wp:positionV>
                      <wp:extent cx="1162050" cy="247650"/>
                      <wp:effectExtent l="38100" t="152400" r="38100" b="152400"/>
                      <wp:wrapNone/>
                      <wp:docPr id="14" name="Cuadro de texto 14"/>
                      <wp:cNvGraphicFramePr/>
                      <a:graphic xmlns:a="http://schemas.openxmlformats.org/drawingml/2006/main">
                        <a:graphicData uri="http://schemas.microsoft.com/office/word/2010/wordprocessingShape">
                          <wps:wsp>
                            <wps:cNvSpPr txBox="1"/>
                            <wps:spPr>
                              <a:xfrm rot="867602">
                                <a:off x="0" y="0"/>
                                <a:ext cx="11620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7C7840" w14:textId="09A1799C" w:rsidR="00821101" w:rsidRDefault="00821101" w:rsidP="00B50417">
                                  <w:r>
                                    <w:t>Pique Cal y Canto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E66C41" id="Cuadro de texto 14" o:spid="_x0000_s1027" type="#_x0000_t202" style="position:absolute;left:0;text-align:left;margin-left:380.6pt;margin-top:118.85pt;width:91.5pt;height:19.5pt;rotation:947653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" fillcolor="white [3201]" strokeweight=".5pt">
                      <v:textbox>
                        <w:txbxContent>
                          <w:p w14:paraId="057C7840" w14:textId="09A1799C" w:rsidR="00821101" w:rsidRDefault="00821101" w:rsidP="00B50417">
                            <w:r>
                              <w:t>Pique Cal y Canto</w:t>
                            </w:r>
                          </w:p>
                        </w:txbxContent>
                      </v:textbox>
                    </v:shape>
                  </w:pict>
                </mc:Fallback>
              </mc:AlternateContent>
            </w:r>
            <w:r w:rsidRPr="00A428EC">
              <w:rPr>
                <w:rFonts w:cstheme="minorHAnsi"/>
                <w:b/>
                <w:noProof/>
                <w:sz w:val="24"/>
                <w:szCs w:val="20"/>
                <w:lang w:eastAsia="es-CL"/>
              </w:rPr>
              <mc:AlternateContent>
                <mc:Choice Requires="wps">
                  <w:drawing>
                    <wp:anchor distT="0" distB="0" distL="114300" distR="114300" simplePos="0" relativeHeight="251659264" behindDoc="0" locked="0" layoutInCell="1" allowOverlap="1" wp14:anchorId="4FA22078" wp14:editId="127C03C5">
                      <wp:simplePos x="0" y="0"/>
                      <wp:positionH relativeFrom="column">
                        <wp:posOffset>4478654</wp:posOffset>
                      </wp:positionH>
                      <wp:positionV relativeFrom="paragraph">
                        <wp:posOffset>1626235</wp:posOffset>
                      </wp:positionV>
                      <wp:extent cx="247650" cy="904875"/>
                      <wp:effectExtent l="0" t="0" r="19050" b="28575"/>
                      <wp:wrapNone/>
                      <wp:docPr id="5" name="Conector recto 5"/>
                      <wp:cNvGraphicFramePr/>
                      <a:graphic xmlns:a="http://schemas.openxmlformats.org/drawingml/2006/main">
                        <a:graphicData uri="http://schemas.microsoft.com/office/word/2010/wordprocessingShape">
                          <wps:wsp>
                            <wps:cNvCnPr/>
                            <wps:spPr>
                              <a:xfrm flipH="1">
                                <a:off x="0" y="0"/>
                                <a:ext cx="247650" cy="904875"/>
                              </a:xfrm>
                              <a:prstGeom prst="line">
                                <a:avLst/>
                              </a:prstGeom>
                              <a:ln w="2222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BFF0F6" id="Conector recto 5"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2.65pt,128.05pt" to="372.15pt,19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" strokecolor="red" strokeweight="1.75pt"/>
                  </w:pict>
                </mc:Fallback>
              </mc:AlternateContent>
            </w:r>
            <w:r w:rsidRPr="00A428EC">
              <w:rPr>
                <w:rFonts w:cstheme="minorHAnsi"/>
                <w:b/>
                <w:noProof/>
                <w:sz w:val="24"/>
                <w:szCs w:val="20"/>
                <w:lang w:eastAsia="es-CL"/>
              </w:rPr>
              <mc:AlternateContent>
                <mc:Choice Requires="wps">
                  <w:drawing>
                    <wp:anchor distT="0" distB="0" distL="114300" distR="114300" simplePos="0" relativeHeight="251665408" behindDoc="0" locked="0" layoutInCell="1" allowOverlap="1" wp14:anchorId="032E175A" wp14:editId="3AA94AB9">
                      <wp:simplePos x="0" y="0"/>
                      <wp:positionH relativeFrom="column">
                        <wp:posOffset>4478655</wp:posOffset>
                      </wp:positionH>
                      <wp:positionV relativeFrom="paragraph">
                        <wp:posOffset>2264410</wp:posOffset>
                      </wp:positionV>
                      <wp:extent cx="1447800" cy="266700"/>
                      <wp:effectExtent l="0" t="0" r="19050" b="19050"/>
                      <wp:wrapNone/>
                      <wp:docPr id="9" name="Conector recto 9"/>
                      <wp:cNvGraphicFramePr/>
                      <a:graphic xmlns:a="http://schemas.openxmlformats.org/drawingml/2006/main">
                        <a:graphicData uri="http://schemas.microsoft.com/office/word/2010/wordprocessingShape">
                          <wps:wsp>
                            <wps:cNvCnPr/>
                            <wps:spPr>
                              <a:xfrm flipH="1">
                                <a:off x="0" y="0"/>
                                <a:ext cx="1447800" cy="266700"/>
                              </a:xfrm>
                              <a:prstGeom prst="line">
                                <a:avLst/>
                              </a:prstGeom>
                              <a:ln w="2222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2FC6C6" id="Conector recto 9"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2.65pt,178.3pt" to="466.65pt,19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" strokecolor="red" strokeweight="1.75pt"/>
                  </w:pict>
                </mc:Fallback>
              </mc:AlternateContent>
            </w:r>
            <w:r w:rsidR="007A7BA6" w:rsidRPr="00A428EC">
              <w:rPr>
                <w:rFonts w:cstheme="minorHAnsi"/>
                <w:b/>
                <w:noProof/>
                <w:sz w:val="24"/>
                <w:szCs w:val="20"/>
                <w:lang w:eastAsia="es-CL"/>
              </w:rPr>
              <w:drawing>
                <wp:inline distT="0" distB="0" distL="0" distR="0" wp14:anchorId="461894C4" wp14:editId="0BA470DB">
                  <wp:extent cx="7705725" cy="4697019"/>
                  <wp:effectExtent l="0" t="0" r="0" b="889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calización.jpg"/>
                          <pic:cNvPicPr/>
                        </pic:nvPicPr>
                        <pic:blipFill>
                          <a:blip r:embed="rId24">
                            <a:extLst>
                              <a:ext uri="{28A0092B-C50C-407E-A947-70E740481C1C}">
                                <a14:useLocalDpi xmlns:a14="http://schemas.microsoft.com/office/drawing/2010/main" val="0"/>
                              </a:ext>
                            </a:extLst>
                          </a:blip>
                          <a:stretch>
                            <a:fillRect/>
                          </a:stretch>
                        </pic:blipFill>
                        <pic:spPr>
                          <a:xfrm>
                            <a:off x="0" y="0"/>
                            <a:ext cx="7719145" cy="4705199"/>
                          </a:xfrm>
                          <a:prstGeom prst="rect">
                            <a:avLst/>
                          </a:prstGeom>
                        </pic:spPr>
                      </pic:pic>
                    </a:graphicData>
                  </a:graphic>
                </wp:inline>
              </w:drawing>
            </w:r>
          </w:p>
        </w:tc>
      </w:tr>
      <w:tr w:rsidR="00285DFE" w:rsidRPr="00A428EC" w14:paraId="53D4450C" w14:textId="77777777" w:rsidTr="004E5529">
        <w:trPr>
          <w:trHeight w:val="229"/>
          <w:jc w:val="center"/>
        </w:trPr>
        <w:tc>
          <w:tcPr>
            <w:tcW w:w="5000" w:type="pct"/>
            <w:gridSpan w:val="4"/>
            <w:shd w:val="clear" w:color="auto" w:fill="FFFFFF"/>
            <w:tcMar>
              <w:top w:w="58" w:type="dxa"/>
              <w:left w:w="58" w:type="dxa"/>
              <w:bottom w:w="58" w:type="dxa"/>
              <w:right w:w="58" w:type="dxa"/>
            </w:tcMar>
          </w:tcPr>
          <w:p w14:paraId="53D4450B" w14:textId="00550EF9" w:rsidR="00285DFE" w:rsidRPr="00A428EC" w:rsidRDefault="00F64DF2" w:rsidP="00015A6A">
            <w:pPr>
              <w:jc w:val="left"/>
              <w:rPr>
                <w:rFonts w:cstheme="minorHAnsi"/>
                <w:b/>
                <w:sz w:val="20"/>
                <w:szCs w:val="16"/>
              </w:rPr>
            </w:pPr>
            <w:r w:rsidRPr="00A428EC">
              <w:rPr>
                <w:rFonts w:cstheme="minorHAnsi"/>
                <w:b/>
                <w:sz w:val="20"/>
                <w:szCs w:val="18"/>
              </w:rPr>
              <w:t>Coordenadas UTM de r</w:t>
            </w:r>
            <w:r w:rsidR="00285DFE" w:rsidRPr="00A428EC">
              <w:rPr>
                <w:rFonts w:cstheme="minorHAnsi"/>
                <w:b/>
                <w:sz w:val="20"/>
                <w:szCs w:val="18"/>
              </w:rPr>
              <w:t>eferencia</w:t>
            </w:r>
          </w:p>
        </w:tc>
      </w:tr>
      <w:tr w:rsidR="00285DFE" w:rsidRPr="00A428EC" w14:paraId="53D44511" w14:textId="77777777" w:rsidTr="004E5529">
        <w:trPr>
          <w:trHeight w:val="229"/>
          <w:jc w:val="center"/>
        </w:trPr>
        <w:tc>
          <w:tcPr>
            <w:tcW w:w="1447" w:type="pct"/>
            <w:shd w:val="clear" w:color="auto" w:fill="FFFFFF"/>
            <w:tcMar>
              <w:top w:w="58" w:type="dxa"/>
              <w:left w:w="58" w:type="dxa"/>
              <w:bottom w:w="58" w:type="dxa"/>
              <w:right w:w="58" w:type="dxa"/>
            </w:tcMar>
            <w:hideMark/>
          </w:tcPr>
          <w:p w14:paraId="53D4450D" w14:textId="6586A283" w:rsidR="00285DFE" w:rsidRPr="00A428EC" w:rsidRDefault="00285DFE" w:rsidP="00570BD0">
            <w:pPr>
              <w:rPr>
                <w:rFonts w:cstheme="minorHAnsi"/>
                <w:b/>
                <w:sz w:val="20"/>
                <w:szCs w:val="18"/>
              </w:rPr>
            </w:pPr>
            <w:r w:rsidRPr="00A428EC">
              <w:rPr>
                <w:rFonts w:cstheme="minorHAnsi"/>
                <w:b/>
                <w:sz w:val="20"/>
                <w:szCs w:val="18"/>
              </w:rPr>
              <w:t>Datum:</w:t>
            </w:r>
            <w:r w:rsidR="00015A6A" w:rsidRPr="00A428EC">
              <w:rPr>
                <w:rFonts w:cstheme="minorHAnsi"/>
                <w:b/>
                <w:sz w:val="20"/>
                <w:szCs w:val="18"/>
              </w:rPr>
              <w:t xml:space="preserve"> WGS 84</w:t>
            </w:r>
          </w:p>
        </w:tc>
        <w:tc>
          <w:tcPr>
            <w:tcW w:w="885" w:type="pct"/>
            <w:shd w:val="clear" w:color="auto" w:fill="FFFFFF"/>
          </w:tcPr>
          <w:p w14:paraId="53D4450E" w14:textId="79156456" w:rsidR="00285DFE" w:rsidRPr="00A428EC" w:rsidRDefault="00285DFE" w:rsidP="00570BD0">
            <w:pPr>
              <w:rPr>
                <w:rFonts w:cstheme="minorHAnsi"/>
                <w:b/>
                <w:sz w:val="20"/>
                <w:szCs w:val="18"/>
              </w:rPr>
            </w:pPr>
            <w:r w:rsidRPr="00A428EC">
              <w:rPr>
                <w:rFonts w:cstheme="minorHAnsi"/>
                <w:b/>
                <w:sz w:val="20"/>
                <w:szCs w:val="18"/>
              </w:rPr>
              <w:t>Huso:</w:t>
            </w:r>
            <w:r w:rsidR="00015A6A" w:rsidRPr="00A428EC">
              <w:rPr>
                <w:rFonts w:cstheme="minorHAnsi"/>
                <w:b/>
                <w:sz w:val="20"/>
                <w:szCs w:val="18"/>
              </w:rPr>
              <w:t xml:space="preserve"> 19</w:t>
            </w:r>
          </w:p>
        </w:tc>
        <w:tc>
          <w:tcPr>
            <w:tcW w:w="1255" w:type="pct"/>
            <w:shd w:val="clear" w:color="auto" w:fill="FFFFFF"/>
          </w:tcPr>
          <w:p w14:paraId="53D4450F" w14:textId="5228F82F" w:rsidR="00285DFE" w:rsidRPr="00A428EC" w:rsidRDefault="00285DFE" w:rsidP="00570BD0">
            <w:pPr>
              <w:rPr>
                <w:rFonts w:cstheme="minorHAnsi"/>
                <w:b/>
                <w:sz w:val="20"/>
                <w:szCs w:val="18"/>
              </w:rPr>
            </w:pPr>
            <w:r w:rsidRPr="00A428EC">
              <w:rPr>
                <w:rFonts w:cstheme="minorHAnsi"/>
                <w:b/>
                <w:sz w:val="20"/>
                <w:szCs w:val="18"/>
              </w:rPr>
              <w:t>UTM N:</w:t>
            </w:r>
            <w:r w:rsidR="00015A6A" w:rsidRPr="00A428EC">
              <w:rPr>
                <w:rFonts w:cstheme="minorHAnsi"/>
                <w:b/>
                <w:sz w:val="20"/>
                <w:szCs w:val="18"/>
              </w:rPr>
              <w:t xml:space="preserve"> 6.299.556</w:t>
            </w:r>
          </w:p>
        </w:tc>
        <w:tc>
          <w:tcPr>
            <w:tcW w:w="1413" w:type="pct"/>
            <w:shd w:val="clear" w:color="auto" w:fill="FFFFFF"/>
          </w:tcPr>
          <w:p w14:paraId="53D44510" w14:textId="68DCB20A" w:rsidR="00285DFE" w:rsidRPr="00A428EC" w:rsidRDefault="00285DFE" w:rsidP="00570BD0">
            <w:pPr>
              <w:rPr>
                <w:rFonts w:cstheme="minorHAnsi"/>
                <w:b/>
                <w:sz w:val="20"/>
                <w:szCs w:val="16"/>
              </w:rPr>
            </w:pPr>
            <w:r w:rsidRPr="00A428EC">
              <w:rPr>
                <w:rFonts w:cstheme="minorHAnsi"/>
                <w:b/>
                <w:sz w:val="20"/>
                <w:szCs w:val="16"/>
              </w:rPr>
              <w:t>UTM E:</w:t>
            </w:r>
            <w:r w:rsidR="00015A6A" w:rsidRPr="00A428EC">
              <w:rPr>
                <w:rFonts w:cstheme="minorHAnsi"/>
                <w:b/>
                <w:sz w:val="20"/>
                <w:szCs w:val="16"/>
              </w:rPr>
              <w:t xml:space="preserve"> 346.355</w:t>
            </w:r>
          </w:p>
        </w:tc>
      </w:tr>
      <w:tr w:rsidR="006270FF" w:rsidRPr="00A428EC" w14:paraId="53D44514" w14:textId="77777777" w:rsidTr="00015A6A">
        <w:trPr>
          <w:trHeight w:val="263"/>
          <w:jc w:val="center"/>
        </w:trPr>
        <w:tc>
          <w:tcPr>
            <w:tcW w:w="5000" w:type="pct"/>
            <w:gridSpan w:val="4"/>
            <w:shd w:val="clear" w:color="auto" w:fill="FFFFFF"/>
            <w:tcMar>
              <w:top w:w="58" w:type="dxa"/>
              <w:left w:w="58" w:type="dxa"/>
              <w:bottom w:w="58" w:type="dxa"/>
              <w:right w:w="58" w:type="dxa"/>
            </w:tcMar>
          </w:tcPr>
          <w:p w14:paraId="53D44513" w14:textId="7D8364C7" w:rsidR="006270FF" w:rsidRPr="00A428EC" w:rsidRDefault="00F64DF2" w:rsidP="007A7BA6">
            <w:pPr>
              <w:rPr>
                <w:rFonts w:cstheme="minorHAnsi"/>
                <w:sz w:val="20"/>
                <w:szCs w:val="18"/>
              </w:rPr>
            </w:pPr>
            <w:r w:rsidRPr="00A428EC">
              <w:rPr>
                <w:rFonts w:cstheme="minorHAnsi"/>
                <w:b/>
                <w:sz w:val="20"/>
                <w:szCs w:val="18"/>
              </w:rPr>
              <w:t>Ruta de a</w:t>
            </w:r>
            <w:r w:rsidR="006270FF" w:rsidRPr="00A428EC">
              <w:rPr>
                <w:rFonts w:cstheme="minorHAnsi"/>
                <w:b/>
                <w:sz w:val="20"/>
                <w:szCs w:val="18"/>
              </w:rPr>
              <w:t>cceso:</w:t>
            </w:r>
            <w:r w:rsidR="00285DFE" w:rsidRPr="00A428EC">
              <w:rPr>
                <w:rFonts w:cstheme="minorHAnsi"/>
                <w:b/>
                <w:sz w:val="20"/>
                <w:szCs w:val="18"/>
              </w:rPr>
              <w:t xml:space="preserve"> </w:t>
            </w:r>
            <w:r w:rsidR="00015A6A" w:rsidRPr="00A428EC">
              <w:rPr>
                <w:rFonts w:cstheme="minorHAnsi"/>
                <w:sz w:val="20"/>
                <w:szCs w:val="18"/>
              </w:rPr>
              <w:t xml:space="preserve">El acceso se realiza por calle </w:t>
            </w:r>
            <w:r w:rsidR="007A7BA6" w:rsidRPr="00A428EC">
              <w:rPr>
                <w:rFonts w:cstheme="minorHAnsi"/>
                <w:sz w:val="20"/>
                <w:szCs w:val="18"/>
              </w:rPr>
              <w:t>Bandera</w:t>
            </w:r>
            <w:r w:rsidR="00015A6A" w:rsidRPr="00A428EC">
              <w:rPr>
                <w:rFonts w:cstheme="minorHAnsi"/>
                <w:sz w:val="20"/>
                <w:szCs w:val="18"/>
              </w:rPr>
              <w:t>, frente a la Estación Mapocho.</w:t>
            </w:r>
          </w:p>
        </w:tc>
      </w:tr>
    </w:tbl>
    <w:p w14:paraId="53D44515" w14:textId="77777777" w:rsidR="00E73ECE" w:rsidRPr="00A428EC" w:rsidRDefault="00E73ECE" w:rsidP="00497690">
      <w:pPr>
        <w:jc w:val="left"/>
        <w:sectPr w:rsidR="00E73ECE" w:rsidRPr="00A428EC" w:rsidSect="00A70F8F">
          <w:pgSz w:w="15840" w:h="12240" w:orient="landscape"/>
          <w:pgMar w:top="1134" w:right="1134" w:bottom="1134" w:left="1134" w:header="709" w:footer="709" w:gutter="0"/>
          <w:cols w:space="708"/>
          <w:docGrid w:linePitch="360"/>
        </w:sectPr>
      </w:pPr>
    </w:p>
    <w:p w14:paraId="53D44516" w14:textId="77777777" w:rsidR="005749E1" w:rsidRPr="00A428EC" w:rsidRDefault="005749E1">
      <w:bookmarkStart w:id="44" w:name="_Toc352162448"/>
      <w:bookmarkStart w:id="45" w:name="_Toc352162785"/>
      <w:bookmarkStart w:id="46" w:name="_Toc352840384"/>
      <w:bookmarkStart w:id="47"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A428EC" w14:paraId="53D44519"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517" w14:textId="445815B7" w:rsidR="005749E1" w:rsidRPr="00A428EC" w:rsidRDefault="005749E1" w:rsidP="005749E1">
            <w:pPr>
              <w:rPr>
                <w:sz w:val="20"/>
                <w:szCs w:val="20"/>
              </w:rPr>
            </w:pPr>
            <w:r w:rsidRPr="00A428EC">
              <w:rPr>
                <w:b/>
              </w:rPr>
              <w:t xml:space="preserve">Figura </w:t>
            </w:r>
            <w:r w:rsidR="003714C8" w:rsidRPr="00A428EC">
              <w:rPr>
                <w:b/>
              </w:rPr>
              <w:t>2</w:t>
            </w:r>
            <w:r w:rsidR="00F64DF2" w:rsidRPr="00A428EC">
              <w:rPr>
                <w:b/>
              </w:rPr>
              <w:t>. Layout del p</w:t>
            </w:r>
            <w:r w:rsidRPr="00A428EC">
              <w:rPr>
                <w:b/>
              </w:rPr>
              <w:t xml:space="preserve">royecto </w:t>
            </w:r>
            <w:r w:rsidRPr="00A428EC">
              <w:rPr>
                <w:sz w:val="20"/>
                <w:szCs w:val="20"/>
              </w:rPr>
              <w:t xml:space="preserve">(Fuente: </w:t>
            </w:r>
            <w:r w:rsidR="008D0160" w:rsidRPr="00A428EC">
              <w:rPr>
                <w:sz w:val="20"/>
                <w:szCs w:val="20"/>
              </w:rPr>
              <w:t>Layout as-built</w:t>
            </w:r>
            <w:r w:rsidR="00D6044D" w:rsidRPr="00A428EC">
              <w:rPr>
                <w:sz w:val="20"/>
                <w:szCs w:val="20"/>
              </w:rPr>
              <w:t xml:space="preserve"> entregado por el Titular mediante </w:t>
            </w:r>
            <w:r w:rsidR="00FC46E4" w:rsidRPr="00A428EC">
              <w:rPr>
                <w:sz w:val="20"/>
                <w:szCs w:val="20"/>
              </w:rPr>
              <w:t>C</w:t>
            </w:r>
            <w:r w:rsidR="00D6044D" w:rsidRPr="00A428EC">
              <w:rPr>
                <w:sz w:val="20"/>
                <w:szCs w:val="20"/>
              </w:rPr>
              <w:t>arta</w:t>
            </w:r>
            <w:r w:rsidR="00FC46E4" w:rsidRPr="00A428EC">
              <w:rPr>
                <w:sz w:val="20"/>
                <w:szCs w:val="20"/>
              </w:rPr>
              <w:t xml:space="preserve"> GG/530</w:t>
            </w:r>
            <w:r w:rsidR="00D6044D" w:rsidRPr="00A428EC">
              <w:rPr>
                <w:sz w:val="20"/>
                <w:szCs w:val="20"/>
              </w:rPr>
              <w:t xml:space="preserve"> de fecha </w:t>
            </w:r>
            <w:r w:rsidR="00FC46E4" w:rsidRPr="00A428EC">
              <w:rPr>
                <w:sz w:val="20"/>
                <w:szCs w:val="20"/>
              </w:rPr>
              <w:t>15/10/2014</w:t>
            </w:r>
            <w:r w:rsidRPr="00A428EC">
              <w:rPr>
                <w:sz w:val="20"/>
                <w:szCs w:val="20"/>
              </w:rPr>
              <w:t xml:space="preserve">). </w:t>
            </w:r>
          </w:p>
          <w:p w14:paraId="25CA6285" w14:textId="77777777" w:rsidR="00FC46E4" w:rsidRPr="00A428EC" w:rsidRDefault="00FC46E4" w:rsidP="005749E1">
            <w:pPr>
              <w:rPr>
                <w:color w:val="FF0000"/>
              </w:rPr>
            </w:pPr>
          </w:p>
          <w:p w14:paraId="53D44518" w14:textId="32F109C1" w:rsidR="0099175E" w:rsidRPr="00A428EC" w:rsidRDefault="00FC46E4" w:rsidP="00FC46E4">
            <w:pPr>
              <w:jc w:val="center"/>
              <w:rPr>
                <w:rFonts w:cstheme="minorHAnsi"/>
                <w:lang w:eastAsia="es-ES"/>
              </w:rPr>
            </w:pPr>
            <w:r w:rsidRPr="00A428EC">
              <w:rPr>
                <w:noProof/>
                <w:lang w:eastAsia="es-CL"/>
              </w:rPr>
              <w:drawing>
                <wp:inline distT="0" distB="0" distL="0" distR="0" wp14:anchorId="640FECE7" wp14:editId="3E8A2646">
                  <wp:extent cx="5572125" cy="450313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87533" cy="4515584"/>
                          </a:xfrm>
                          <a:prstGeom prst="rect">
                            <a:avLst/>
                          </a:prstGeom>
                        </pic:spPr>
                      </pic:pic>
                    </a:graphicData>
                  </a:graphic>
                </wp:inline>
              </w:drawing>
            </w:r>
          </w:p>
        </w:tc>
      </w:tr>
    </w:tbl>
    <w:p w14:paraId="53D4451A" w14:textId="77777777" w:rsidR="00BA0FDE" w:rsidRPr="00A428EC" w:rsidRDefault="00BA0FDE" w:rsidP="00BA0FDE">
      <w:pPr>
        <w:rPr>
          <w:sz w:val="20"/>
        </w:rPr>
      </w:pPr>
    </w:p>
    <w:p w14:paraId="53D4451B" w14:textId="77777777" w:rsidR="00BA0FDE" w:rsidRPr="00A428EC" w:rsidRDefault="00BA0FDE" w:rsidP="00BA0FDE">
      <w:pPr>
        <w:rPr>
          <w:sz w:val="20"/>
        </w:rPr>
        <w:sectPr w:rsidR="00BA0FDE" w:rsidRPr="00A428EC" w:rsidSect="00A70F8F">
          <w:pgSz w:w="15840" w:h="12240" w:orient="landscape"/>
          <w:pgMar w:top="1134" w:right="1134" w:bottom="1134" w:left="1134" w:header="709" w:footer="709" w:gutter="0"/>
          <w:cols w:space="708"/>
          <w:docGrid w:linePitch="360"/>
        </w:sectPr>
      </w:pPr>
    </w:p>
    <w:p w14:paraId="53D4451C" w14:textId="77777777" w:rsidR="00B1722C" w:rsidRPr="00A428EC" w:rsidRDefault="00B1722C" w:rsidP="00C958D0">
      <w:pPr>
        <w:pStyle w:val="Ttulo1"/>
      </w:pPr>
      <w:bookmarkStart w:id="48" w:name="_Toc416267580"/>
      <w:r w:rsidRPr="00A428EC">
        <w:lastRenderedPageBreak/>
        <w:t xml:space="preserve">INSTRUMENTOS DE </w:t>
      </w:r>
      <w:r w:rsidR="005F32AE" w:rsidRPr="00A428EC">
        <w:t xml:space="preserve">GESTIÓN AMBIENTAL QUE REGULAN </w:t>
      </w:r>
      <w:r w:rsidRPr="00A428EC">
        <w:t>LA ACTIVIDAD FISCALIZADA.</w:t>
      </w:r>
      <w:bookmarkEnd w:id="44"/>
      <w:bookmarkEnd w:id="45"/>
      <w:bookmarkEnd w:id="46"/>
      <w:bookmarkEnd w:id="47"/>
      <w:bookmarkEnd w:id="48"/>
    </w:p>
    <w:p w14:paraId="53D4451D" w14:textId="77777777" w:rsidR="00ED4317" w:rsidRPr="00A428EC"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978"/>
        <w:gridCol w:w="1397"/>
        <w:gridCol w:w="1815"/>
        <w:gridCol w:w="1536"/>
        <w:gridCol w:w="1233"/>
      </w:tblGrid>
      <w:tr w:rsidR="003714C8" w:rsidRPr="00A428EC" w14:paraId="53D44520" w14:textId="77777777" w:rsidTr="00E84BEE">
        <w:trPr>
          <w:trHeight w:val="498"/>
        </w:trPr>
        <w:tc>
          <w:tcPr>
            <w:tcW w:w="5000" w:type="pct"/>
            <w:gridSpan w:val="8"/>
            <w:shd w:val="clear" w:color="000000" w:fill="D9D9D9"/>
            <w:noWrap/>
            <w:vAlign w:val="center"/>
          </w:tcPr>
          <w:p w14:paraId="53D4451F" w14:textId="20F643ED" w:rsidR="003714C8" w:rsidRPr="00A428EC" w:rsidRDefault="003714C8" w:rsidP="00E84BEE">
            <w:pPr>
              <w:spacing w:line="0" w:lineRule="atLeast"/>
              <w:jc w:val="center"/>
              <w:rPr>
                <w:rFonts w:eastAsia="Times New Roman" w:cs="Calibri"/>
                <w:b/>
                <w:bCs/>
                <w:color w:val="000000"/>
                <w:sz w:val="20"/>
                <w:szCs w:val="20"/>
                <w:lang w:eastAsia="es-CL"/>
              </w:rPr>
            </w:pPr>
            <w:r w:rsidRPr="00A428EC">
              <w:rPr>
                <w:rFonts w:eastAsia="Times New Roman" w:cs="Calibri"/>
                <w:b/>
                <w:bCs/>
                <w:color w:val="000000"/>
                <w:sz w:val="20"/>
                <w:szCs w:val="20"/>
                <w:lang w:eastAsia="es-CL"/>
              </w:rPr>
              <w:t>Identificación de Instrumentos de Gestión Ambiental que regulan la  actividad, proy</w:t>
            </w:r>
            <w:r w:rsidR="00E84BEE" w:rsidRPr="00A428EC">
              <w:rPr>
                <w:rFonts w:eastAsia="Times New Roman" w:cs="Calibri"/>
                <w:b/>
                <w:bCs/>
                <w:color w:val="000000"/>
                <w:sz w:val="20"/>
                <w:szCs w:val="20"/>
                <w:lang w:eastAsia="es-CL"/>
              </w:rPr>
              <w:t>ecto o fuente fiscalizada</w:t>
            </w:r>
          </w:p>
        </w:tc>
      </w:tr>
      <w:tr w:rsidR="00096213" w:rsidRPr="00A428EC" w14:paraId="53D4452A" w14:textId="77777777" w:rsidTr="00E84BEE">
        <w:trPr>
          <w:trHeight w:val="498"/>
        </w:trPr>
        <w:tc>
          <w:tcPr>
            <w:tcW w:w="323" w:type="pct"/>
            <w:shd w:val="clear" w:color="auto" w:fill="auto"/>
            <w:vAlign w:val="center"/>
            <w:hideMark/>
          </w:tcPr>
          <w:p w14:paraId="53D44521" w14:textId="77777777" w:rsidR="00096213" w:rsidRPr="00A428EC" w:rsidRDefault="00096213" w:rsidP="003714C8">
            <w:pPr>
              <w:spacing w:line="0" w:lineRule="atLeast"/>
              <w:jc w:val="center"/>
              <w:rPr>
                <w:rFonts w:eastAsia="Times New Roman" w:cs="Calibri"/>
                <w:b/>
                <w:bCs/>
                <w:sz w:val="20"/>
                <w:szCs w:val="20"/>
                <w:lang w:eastAsia="es-CL"/>
              </w:rPr>
            </w:pPr>
            <w:r w:rsidRPr="00A428EC">
              <w:rPr>
                <w:rFonts w:eastAsia="Times New Roman" w:cs="Calibri"/>
                <w:b/>
                <w:bCs/>
                <w:sz w:val="20"/>
                <w:szCs w:val="20"/>
                <w:lang w:eastAsia="es-CL"/>
              </w:rPr>
              <w:t>N°</w:t>
            </w:r>
          </w:p>
        </w:tc>
        <w:tc>
          <w:tcPr>
            <w:tcW w:w="636" w:type="pct"/>
            <w:shd w:val="clear" w:color="auto" w:fill="auto"/>
            <w:vAlign w:val="center"/>
            <w:hideMark/>
          </w:tcPr>
          <w:p w14:paraId="53D44522" w14:textId="77777777" w:rsidR="00096213" w:rsidRPr="00A428EC" w:rsidRDefault="00F64DF2" w:rsidP="003714C8">
            <w:pPr>
              <w:spacing w:line="0" w:lineRule="atLeast"/>
              <w:jc w:val="center"/>
              <w:rPr>
                <w:rFonts w:eastAsia="Times New Roman" w:cs="Calibri"/>
                <w:b/>
                <w:bCs/>
                <w:sz w:val="20"/>
                <w:szCs w:val="20"/>
                <w:lang w:eastAsia="es-CL"/>
              </w:rPr>
            </w:pPr>
            <w:r w:rsidRPr="00A428EC">
              <w:rPr>
                <w:rFonts w:eastAsia="Times New Roman" w:cs="Calibri"/>
                <w:b/>
                <w:bCs/>
                <w:sz w:val="20"/>
                <w:szCs w:val="20"/>
                <w:lang w:eastAsia="es-CL"/>
              </w:rPr>
              <w:t>Tipo de i</w:t>
            </w:r>
            <w:r w:rsidR="00096213" w:rsidRPr="00A428EC">
              <w:rPr>
                <w:rFonts w:eastAsia="Times New Roman" w:cs="Calibri"/>
                <w:b/>
                <w:bCs/>
                <w:sz w:val="20"/>
                <w:szCs w:val="20"/>
                <w:lang w:eastAsia="es-CL"/>
              </w:rPr>
              <w:t>nstrumento</w:t>
            </w:r>
          </w:p>
        </w:tc>
        <w:tc>
          <w:tcPr>
            <w:tcW w:w="548" w:type="pct"/>
            <w:shd w:val="clear" w:color="auto" w:fill="auto"/>
            <w:vAlign w:val="center"/>
            <w:hideMark/>
          </w:tcPr>
          <w:p w14:paraId="53D44524" w14:textId="7AD4CBF0" w:rsidR="00051C01" w:rsidRPr="00A428EC" w:rsidRDefault="00E84BEE" w:rsidP="00E84BEE">
            <w:pPr>
              <w:spacing w:line="0" w:lineRule="atLeast"/>
              <w:jc w:val="center"/>
              <w:rPr>
                <w:rFonts w:eastAsia="Times New Roman" w:cs="Calibri"/>
                <w:b/>
                <w:bCs/>
                <w:sz w:val="20"/>
                <w:szCs w:val="20"/>
                <w:lang w:eastAsia="es-CL"/>
              </w:rPr>
            </w:pPr>
            <w:r w:rsidRPr="00A428EC">
              <w:rPr>
                <w:rFonts w:eastAsia="Times New Roman" w:cs="Calibri"/>
                <w:b/>
                <w:bCs/>
                <w:sz w:val="20"/>
                <w:szCs w:val="20"/>
                <w:lang w:eastAsia="es-CL"/>
              </w:rPr>
              <w:t>Número</w:t>
            </w:r>
          </w:p>
        </w:tc>
        <w:tc>
          <w:tcPr>
            <w:tcW w:w="491" w:type="pct"/>
            <w:vAlign w:val="center"/>
          </w:tcPr>
          <w:p w14:paraId="53D44525" w14:textId="77777777" w:rsidR="00096213" w:rsidRPr="00A428EC" w:rsidRDefault="00096213" w:rsidP="00096213">
            <w:pPr>
              <w:spacing w:line="0" w:lineRule="atLeast"/>
              <w:jc w:val="center"/>
              <w:rPr>
                <w:rFonts w:eastAsia="Times New Roman" w:cs="Calibri"/>
                <w:b/>
                <w:bCs/>
                <w:sz w:val="20"/>
                <w:szCs w:val="20"/>
                <w:lang w:eastAsia="es-CL"/>
              </w:rPr>
            </w:pPr>
            <w:r w:rsidRPr="00A428EC">
              <w:rPr>
                <w:rFonts w:eastAsia="Times New Roman" w:cs="Calibri"/>
                <w:b/>
                <w:bCs/>
                <w:sz w:val="20"/>
                <w:szCs w:val="20"/>
                <w:lang w:eastAsia="es-CL"/>
              </w:rPr>
              <w:t>Fecha</w:t>
            </w:r>
          </w:p>
        </w:tc>
        <w:tc>
          <w:tcPr>
            <w:tcW w:w="701" w:type="pct"/>
            <w:shd w:val="clear" w:color="auto" w:fill="auto"/>
            <w:vAlign w:val="center"/>
            <w:hideMark/>
          </w:tcPr>
          <w:p w14:paraId="53D44526" w14:textId="77777777" w:rsidR="00096213" w:rsidRPr="00A428EC" w:rsidRDefault="00096213" w:rsidP="003714C8">
            <w:pPr>
              <w:spacing w:line="0" w:lineRule="atLeast"/>
              <w:jc w:val="center"/>
              <w:rPr>
                <w:rFonts w:eastAsia="Times New Roman" w:cs="Calibri"/>
                <w:b/>
                <w:bCs/>
                <w:sz w:val="20"/>
                <w:szCs w:val="20"/>
                <w:lang w:eastAsia="es-CL"/>
              </w:rPr>
            </w:pPr>
            <w:r w:rsidRPr="00A428EC">
              <w:rPr>
                <w:rFonts w:eastAsia="Times New Roman" w:cs="Calibri"/>
                <w:b/>
                <w:bCs/>
                <w:sz w:val="20"/>
                <w:szCs w:val="20"/>
                <w:lang w:eastAsia="es-CL"/>
              </w:rPr>
              <w:t>Comisión / Institución</w:t>
            </w:r>
          </w:p>
        </w:tc>
        <w:tc>
          <w:tcPr>
            <w:tcW w:w="911" w:type="pct"/>
            <w:shd w:val="clear" w:color="auto" w:fill="auto"/>
            <w:vAlign w:val="center"/>
            <w:hideMark/>
          </w:tcPr>
          <w:p w14:paraId="53D44527" w14:textId="77777777" w:rsidR="00096213" w:rsidRPr="00A428EC" w:rsidRDefault="00F64DF2" w:rsidP="003714C8">
            <w:pPr>
              <w:spacing w:line="0" w:lineRule="atLeast"/>
              <w:jc w:val="center"/>
              <w:rPr>
                <w:rFonts w:eastAsia="Times New Roman" w:cs="Calibri"/>
                <w:b/>
                <w:bCs/>
                <w:sz w:val="20"/>
                <w:szCs w:val="20"/>
                <w:lang w:eastAsia="es-CL"/>
              </w:rPr>
            </w:pPr>
            <w:r w:rsidRPr="00A428EC">
              <w:rPr>
                <w:rFonts w:eastAsia="Times New Roman" w:cs="Calibri"/>
                <w:b/>
                <w:bCs/>
                <w:sz w:val="20"/>
                <w:szCs w:val="20"/>
                <w:lang w:eastAsia="es-CL"/>
              </w:rPr>
              <w:t>Nombre de la actividad, proyecto o f</w:t>
            </w:r>
            <w:r w:rsidR="00096213" w:rsidRPr="00A428EC">
              <w:rPr>
                <w:rFonts w:eastAsia="Times New Roman" w:cs="Calibri"/>
                <w:b/>
                <w:bCs/>
                <w:sz w:val="20"/>
                <w:szCs w:val="20"/>
                <w:lang w:eastAsia="es-CL"/>
              </w:rPr>
              <w:t xml:space="preserve">uente </w:t>
            </w:r>
            <w:r w:rsidR="005F32AE" w:rsidRPr="00A428EC">
              <w:rPr>
                <w:rFonts w:eastAsia="Times New Roman" w:cs="Calibri"/>
                <w:b/>
                <w:bCs/>
                <w:sz w:val="20"/>
                <w:szCs w:val="20"/>
                <w:lang w:eastAsia="es-CL"/>
              </w:rPr>
              <w:t>regulada</w:t>
            </w:r>
          </w:p>
        </w:tc>
        <w:tc>
          <w:tcPr>
            <w:tcW w:w="771" w:type="pct"/>
            <w:shd w:val="clear" w:color="auto" w:fill="auto"/>
            <w:vAlign w:val="center"/>
            <w:hideMark/>
          </w:tcPr>
          <w:p w14:paraId="53D44528" w14:textId="37840E87" w:rsidR="00096213" w:rsidRPr="00A428EC" w:rsidRDefault="00E84BEE" w:rsidP="00E84BEE">
            <w:pPr>
              <w:spacing w:line="0" w:lineRule="atLeast"/>
              <w:jc w:val="center"/>
              <w:rPr>
                <w:rFonts w:eastAsia="Times New Roman" w:cs="Calibri"/>
                <w:b/>
                <w:bCs/>
                <w:sz w:val="20"/>
                <w:szCs w:val="20"/>
                <w:lang w:eastAsia="es-CL"/>
              </w:rPr>
            </w:pPr>
            <w:r w:rsidRPr="00A428EC">
              <w:rPr>
                <w:rFonts w:eastAsia="Times New Roman" w:cs="Calibri"/>
                <w:b/>
                <w:bCs/>
                <w:sz w:val="20"/>
                <w:szCs w:val="20"/>
                <w:lang w:eastAsia="es-CL"/>
              </w:rPr>
              <w:t>Comentarios</w:t>
            </w:r>
          </w:p>
        </w:tc>
        <w:tc>
          <w:tcPr>
            <w:tcW w:w="619" w:type="pct"/>
            <w:vAlign w:val="center"/>
          </w:tcPr>
          <w:p w14:paraId="53D44529" w14:textId="602E14B4" w:rsidR="00096213" w:rsidRPr="00A428EC" w:rsidRDefault="00F64DF2" w:rsidP="00E84BEE">
            <w:pPr>
              <w:spacing w:line="0" w:lineRule="atLeast"/>
              <w:jc w:val="center"/>
              <w:rPr>
                <w:rFonts w:eastAsia="Times New Roman" w:cs="Calibri"/>
                <w:b/>
                <w:bCs/>
                <w:sz w:val="20"/>
                <w:szCs w:val="20"/>
                <w:lang w:eastAsia="es-CL"/>
              </w:rPr>
            </w:pPr>
            <w:r w:rsidRPr="00A428EC">
              <w:rPr>
                <w:rFonts w:eastAsia="Times New Roman" w:cs="Calibri"/>
                <w:b/>
                <w:bCs/>
                <w:sz w:val="20"/>
                <w:szCs w:val="20"/>
                <w:lang w:eastAsia="es-CL"/>
              </w:rPr>
              <w:t>Instrumento f</w:t>
            </w:r>
            <w:r w:rsidR="00096213" w:rsidRPr="00A428EC">
              <w:rPr>
                <w:rFonts w:eastAsia="Times New Roman" w:cs="Calibri"/>
                <w:b/>
                <w:bCs/>
                <w:sz w:val="20"/>
                <w:szCs w:val="20"/>
                <w:lang w:eastAsia="es-CL"/>
              </w:rPr>
              <w:t xml:space="preserve">iscalizado </w:t>
            </w:r>
          </w:p>
        </w:tc>
      </w:tr>
      <w:tr w:rsidR="00096213" w:rsidRPr="00A428EC" w14:paraId="53D44533" w14:textId="77777777" w:rsidTr="00E84BEE">
        <w:trPr>
          <w:trHeight w:val="498"/>
        </w:trPr>
        <w:tc>
          <w:tcPr>
            <w:tcW w:w="323" w:type="pct"/>
            <w:shd w:val="clear" w:color="auto" w:fill="auto"/>
            <w:noWrap/>
            <w:vAlign w:val="center"/>
            <w:hideMark/>
          </w:tcPr>
          <w:p w14:paraId="53D4452B" w14:textId="376591C8" w:rsidR="00096213" w:rsidRPr="00A428EC" w:rsidRDefault="00E84BEE" w:rsidP="00E84BEE">
            <w:pPr>
              <w:spacing w:line="0" w:lineRule="atLeast"/>
              <w:jc w:val="center"/>
              <w:rPr>
                <w:color w:val="000000"/>
                <w:sz w:val="20"/>
              </w:rPr>
            </w:pPr>
            <w:r w:rsidRPr="00A428EC">
              <w:rPr>
                <w:color w:val="000000"/>
                <w:sz w:val="20"/>
              </w:rPr>
              <w:t>1</w:t>
            </w:r>
          </w:p>
        </w:tc>
        <w:tc>
          <w:tcPr>
            <w:tcW w:w="636" w:type="pct"/>
            <w:shd w:val="clear" w:color="auto" w:fill="auto"/>
            <w:noWrap/>
            <w:vAlign w:val="center"/>
          </w:tcPr>
          <w:p w14:paraId="53D4452C" w14:textId="4E9670A9" w:rsidR="00096213" w:rsidRPr="00A428EC" w:rsidRDefault="00E84BEE" w:rsidP="00E84BEE">
            <w:pPr>
              <w:spacing w:line="0" w:lineRule="atLeast"/>
              <w:jc w:val="center"/>
              <w:rPr>
                <w:color w:val="000000"/>
                <w:sz w:val="20"/>
              </w:rPr>
            </w:pPr>
            <w:r w:rsidRPr="00A428EC">
              <w:rPr>
                <w:color w:val="000000"/>
                <w:sz w:val="20"/>
              </w:rPr>
              <w:t>RCA</w:t>
            </w:r>
          </w:p>
        </w:tc>
        <w:tc>
          <w:tcPr>
            <w:tcW w:w="548" w:type="pct"/>
            <w:shd w:val="clear" w:color="auto" w:fill="auto"/>
            <w:noWrap/>
            <w:vAlign w:val="center"/>
          </w:tcPr>
          <w:p w14:paraId="53D4452D" w14:textId="50A0A707" w:rsidR="00096213" w:rsidRPr="00A428EC" w:rsidRDefault="00E84BEE" w:rsidP="00E84BEE">
            <w:pPr>
              <w:spacing w:line="0" w:lineRule="atLeast"/>
              <w:jc w:val="center"/>
              <w:rPr>
                <w:color w:val="000000"/>
                <w:sz w:val="20"/>
              </w:rPr>
            </w:pPr>
            <w:r w:rsidRPr="00A428EC">
              <w:rPr>
                <w:color w:val="000000"/>
                <w:sz w:val="20"/>
              </w:rPr>
              <w:t>469</w:t>
            </w:r>
          </w:p>
        </w:tc>
        <w:tc>
          <w:tcPr>
            <w:tcW w:w="491" w:type="pct"/>
            <w:vAlign w:val="center"/>
          </w:tcPr>
          <w:p w14:paraId="53D4452E" w14:textId="3E34A6A9" w:rsidR="00096213" w:rsidRPr="00A428EC" w:rsidRDefault="00E84BEE" w:rsidP="00E84BEE">
            <w:pPr>
              <w:spacing w:line="0" w:lineRule="atLeast"/>
              <w:jc w:val="center"/>
              <w:rPr>
                <w:color w:val="000000"/>
                <w:sz w:val="20"/>
              </w:rPr>
            </w:pPr>
            <w:r w:rsidRPr="00A428EC">
              <w:rPr>
                <w:color w:val="000000"/>
                <w:sz w:val="20"/>
              </w:rPr>
              <w:t>2012</w:t>
            </w:r>
          </w:p>
        </w:tc>
        <w:tc>
          <w:tcPr>
            <w:tcW w:w="701" w:type="pct"/>
            <w:shd w:val="clear" w:color="auto" w:fill="auto"/>
            <w:noWrap/>
            <w:vAlign w:val="center"/>
          </w:tcPr>
          <w:p w14:paraId="53D4452F" w14:textId="04EA898C" w:rsidR="00096213" w:rsidRPr="00A428EC" w:rsidRDefault="00E84BEE" w:rsidP="00E84BEE">
            <w:pPr>
              <w:spacing w:line="0" w:lineRule="atLeast"/>
              <w:jc w:val="center"/>
              <w:rPr>
                <w:color w:val="000000"/>
                <w:sz w:val="20"/>
              </w:rPr>
            </w:pPr>
            <w:r w:rsidRPr="00A428EC">
              <w:rPr>
                <w:color w:val="000000"/>
                <w:sz w:val="20"/>
              </w:rPr>
              <w:t>SEA RM</w:t>
            </w:r>
          </w:p>
        </w:tc>
        <w:tc>
          <w:tcPr>
            <w:tcW w:w="911" w:type="pct"/>
            <w:shd w:val="clear" w:color="auto" w:fill="auto"/>
            <w:noWrap/>
            <w:vAlign w:val="center"/>
          </w:tcPr>
          <w:p w14:paraId="53D44530" w14:textId="1399937A" w:rsidR="00096213" w:rsidRPr="00A428EC" w:rsidRDefault="00E84BEE" w:rsidP="00E84BEE">
            <w:pPr>
              <w:spacing w:line="0" w:lineRule="atLeast"/>
              <w:jc w:val="center"/>
              <w:rPr>
                <w:color w:val="000000"/>
                <w:sz w:val="20"/>
              </w:rPr>
            </w:pPr>
            <w:r w:rsidRPr="00A428EC">
              <w:rPr>
                <w:color w:val="000000"/>
                <w:sz w:val="20"/>
              </w:rPr>
              <w:t>Línea 3 - Etapa 1: Piques y Galerías</w:t>
            </w:r>
          </w:p>
        </w:tc>
        <w:tc>
          <w:tcPr>
            <w:tcW w:w="771" w:type="pct"/>
            <w:shd w:val="clear" w:color="auto" w:fill="auto"/>
            <w:noWrap/>
            <w:vAlign w:val="center"/>
          </w:tcPr>
          <w:p w14:paraId="53D44531" w14:textId="55D57EB5" w:rsidR="00096213" w:rsidRPr="00A428EC" w:rsidRDefault="00E84BEE" w:rsidP="00E84BEE">
            <w:pPr>
              <w:spacing w:line="0" w:lineRule="atLeast"/>
              <w:jc w:val="center"/>
              <w:rPr>
                <w:rFonts w:eastAsia="Times New Roman" w:cs="Calibri"/>
                <w:color w:val="000000"/>
                <w:sz w:val="20"/>
                <w:szCs w:val="20"/>
                <w:lang w:eastAsia="es-CL"/>
              </w:rPr>
            </w:pPr>
            <w:r w:rsidRPr="00A428EC">
              <w:rPr>
                <w:rFonts w:eastAsia="Times New Roman" w:cs="Calibri"/>
                <w:color w:val="000000"/>
                <w:sz w:val="20"/>
                <w:szCs w:val="20"/>
                <w:lang w:eastAsia="es-CL"/>
              </w:rPr>
              <w:t>Solo se fiscalizó el pique Cal y Canto</w:t>
            </w:r>
          </w:p>
        </w:tc>
        <w:tc>
          <w:tcPr>
            <w:tcW w:w="619" w:type="pct"/>
            <w:vAlign w:val="center"/>
          </w:tcPr>
          <w:p w14:paraId="53D44532" w14:textId="05BB7C47" w:rsidR="00096213" w:rsidRPr="00A428EC" w:rsidRDefault="00E84BEE" w:rsidP="00E84BEE">
            <w:pPr>
              <w:spacing w:line="0" w:lineRule="atLeast"/>
              <w:jc w:val="center"/>
              <w:rPr>
                <w:rFonts w:eastAsia="Times New Roman" w:cs="Calibri"/>
                <w:color w:val="000000"/>
                <w:sz w:val="20"/>
                <w:szCs w:val="20"/>
                <w:lang w:eastAsia="es-CL"/>
              </w:rPr>
            </w:pPr>
            <w:r w:rsidRPr="00A428EC">
              <w:rPr>
                <w:rFonts w:eastAsia="Times New Roman" w:cs="Calibri"/>
                <w:color w:val="000000"/>
                <w:sz w:val="20"/>
                <w:szCs w:val="20"/>
                <w:lang w:eastAsia="es-CL"/>
              </w:rPr>
              <w:t>SI</w:t>
            </w:r>
          </w:p>
        </w:tc>
      </w:tr>
    </w:tbl>
    <w:p w14:paraId="53D4453D" w14:textId="77777777" w:rsidR="00E73ECE" w:rsidRPr="00A428EC" w:rsidRDefault="00E73ECE" w:rsidP="00317531">
      <w:pPr>
        <w:sectPr w:rsidR="00E73ECE" w:rsidRPr="00A428EC" w:rsidSect="00E349AF">
          <w:pgSz w:w="12240" w:h="15840"/>
          <w:pgMar w:top="1134" w:right="1134" w:bottom="1134" w:left="1134" w:header="709" w:footer="709" w:gutter="0"/>
          <w:cols w:space="708"/>
          <w:docGrid w:linePitch="360"/>
        </w:sectPr>
      </w:pPr>
    </w:p>
    <w:p w14:paraId="53D4453E" w14:textId="77777777" w:rsidR="00317531" w:rsidRPr="00A428EC" w:rsidRDefault="00B1722C" w:rsidP="00C958D0">
      <w:pPr>
        <w:pStyle w:val="Ttulo1"/>
      </w:pPr>
      <w:bookmarkStart w:id="49" w:name="_Toc352840385"/>
      <w:bookmarkStart w:id="50" w:name="_Toc352841445"/>
      <w:bookmarkStart w:id="51" w:name="_Toc416267581"/>
      <w:r w:rsidRPr="00A428EC">
        <w:lastRenderedPageBreak/>
        <w:t>ANTECEDENTES DE LA ACTIVIDAD DE FISCALIZACIÓN.</w:t>
      </w:r>
      <w:bookmarkEnd w:id="49"/>
      <w:bookmarkEnd w:id="50"/>
      <w:bookmarkEnd w:id="51"/>
    </w:p>
    <w:p w14:paraId="53D4453F" w14:textId="77777777" w:rsidR="00B1722C" w:rsidRPr="00A428EC" w:rsidRDefault="00B1722C" w:rsidP="00B1722C"/>
    <w:p w14:paraId="53D44540" w14:textId="77777777" w:rsidR="00B1722C" w:rsidRPr="00A428EC"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16267582"/>
      <w:r w:rsidRPr="00A428EC">
        <w:t>Motivo de la A</w:t>
      </w:r>
      <w:r w:rsidR="00B1722C" w:rsidRPr="00A428EC">
        <w:t>ctividad de Fiscalización</w:t>
      </w:r>
      <w:r w:rsidR="00893A4E" w:rsidRPr="00A428EC">
        <w:t>.</w:t>
      </w:r>
      <w:bookmarkEnd w:id="52"/>
      <w:bookmarkEnd w:id="53"/>
      <w:bookmarkEnd w:id="54"/>
      <w:bookmarkEnd w:id="55"/>
      <w:bookmarkEnd w:id="56"/>
      <w:bookmarkEnd w:id="57"/>
      <w:bookmarkEnd w:id="58"/>
      <w:bookmarkEnd w:id="59"/>
      <w:bookmarkEnd w:id="60"/>
      <w:bookmarkEnd w:id="61"/>
    </w:p>
    <w:p w14:paraId="53D44541" w14:textId="77777777" w:rsidR="00B1722C" w:rsidRPr="00A428E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A428EC" w14:paraId="53D44547" w14:textId="77777777" w:rsidTr="00A70F8F">
        <w:trPr>
          <w:trHeight w:val="551"/>
          <w:jc w:val="center"/>
        </w:trPr>
        <w:tc>
          <w:tcPr>
            <w:tcW w:w="1142" w:type="pct"/>
            <w:shd w:val="clear" w:color="auto" w:fill="auto"/>
            <w:tcMar>
              <w:top w:w="58" w:type="dxa"/>
              <w:left w:w="58" w:type="dxa"/>
              <w:bottom w:w="58" w:type="dxa"/>
              <w:right w:w="58" w:type="dxa"/>
            </w:tcMar>
            <w:hideMark/>
          </w:tcPr>
          <w:p w14:paraId="53D44542" w14:textId="77777777" w:rsidR="00B1722C" w:rsidRPr="00A428EC" w:rsidRDefault="00B1722C" w:rsidP="00570BD0">
            <w:pPr>
              <w:jc w:val="left"/>
              <w:rPr>
                <w:b/>
                <w:i/>
                <w:sz w:val="20"/>
                <w:szCs w:val="20"/>
              </w:rPr>
            </w:pPr>
            <w:r w:rsidRPr="00A428EC">
              <w:rPr>
                <w:b/>
                <w:sz w:val="20"/>
                <w:szCs w:val="20"/>
              </w:rPr>
              <w:t>Motivo:</w:t>
            </w:r>
            <w:r w:rsidR="005626CB" w:rsidRPr="00A428EC">
              <w:rPr>
                <w:b/>
                <w:sz w:val="20"/>
                <w:szCs w:val="20"/>
              </w:rPr>
              <w:t xml:space="preserve"> </w:t>
            </w:r>
          </w:p>
          <w:p w14:paraId="2BE54DC8" w14:textId="77777777" w:rsidR="00542C0C" w:rsidRPr="00A428EC" w:rsidRDefault="007C15CC" w:rsidP="007C15CC">
            <w:pPr>
              <w:jc w:val="left"/>
              <w:rPr>
                <w:rFonts w:cstheme="minorHAnsi"/>
                <w:sz w:val="20"/>
              </w:rPr>
            </w:pPr>
            <w:r w:rsidRPr="00A428EC">
              <w:rPr>
                <w:rFonts w:cstheme="minorHAnsi"/>
                <w:sz w:val="20"/>
              </w:rPr>
              <w:t>No Programada</w:t>
            </w:r>
            <w:r w:rsidR="00542C0C" w:rsidRPr="00A428EC">
              <w:rPr>
                <w:rFonts w:cstheme="minorHAnsi"/>
                <w:sz w:val="20"/>
              </w:rPr>
              <w:t xml:space="preserve"> </w:t>
            </w:r>
          </w:p>
          <w:p w14:paraId="53D44543" w14:textId="047E09B3" w:rsidR="00B1722C" w:rsidRPr="00A428EC" w:rsidRDefault="00B1722C" w:rsidP="007C15CC">
            <w:pPr>
              <w:jc w:val="left"/>
              <w:rPr>
                <w:sz w:val="20"/>
                <w:szCs w:val="20"/>
              </w:rPr>
            </w:pPr>
          </w:p>
        </w:tc>
        <w:tc>
          <w:tcPr>
            <w:tcW w:w="3858" w:type="pct"/>
            <w:shd w:val="clear" w:color="auto" w:fill="auto"/>
          </w:tcPr>
          <w:p w14:paraId="53D44544" w14:textId="77777777" w:rsidR="00B1722C" w:rsidRPr="00A428EC" w:rsidRDefault="00F64DF2" w:rsidP="00570BD0">
            <w:pPr>
              <w:jc w:val="left"/>
              <w:rPr>
                <w:b/>
                <w:sz w:val="20"/>
                <w:szCs w:val="20"/>
              </w:rPr>
            </w:pPr>
            <w:r w:rsidRPr="00A428EC">
              <w:rPr>
                <w:b/>
                <w:sz w:val="20"/>
                <w:szCs w:val="20"/>
              </w:rPr>
              <w:t>Descripción del m</w:t>
            </w:r>
            <w:r w:rsidR="00B1722C" w:rsidRPr="00A428EC">
              <w:rPr>
                <w:b/>
                <w:sz w:val="20"/>
                <w:szCs w:val="20"/>
              </w:rPr>
              <w:t xml:space="preserve">otivo: </w:t>
            </w:r>
          </w:p>
          <w:p w14:paraId="53D44545" w14:textId="37446F54" w:rsidR="004F1B25" w:rsidRPr="00A428EC" w:rsidRDefault="00542C0C" w:rsidP="004F1B25">
            <w:pPr>
              <w:jc w:val="left"/>
              <w:rPr>
                <w:color w:val="FF0000"/>
                <w:sz w:val="20"/>
                <w:szCs w:val="20"/>
              </w:rPr>
            </w:pPr>
            <w:r w:rsidRPr="00A428EC">
              <w:rPr>
                <w:sz w:val="20"/>
                <w:szCs w:val="20"/>
              </w:rPr>
              <w:t>Actividad originada por Oficio (Ord. DGA RMS N°729 de 14/07/2014</w:t>
            </w:r>
            <w:r w:rsidR="004F2099" w:rsidRPr="00A428EC">
              <w:rPr>
                <w:sz w:val="20"/>
                <w:szCs w:val="20"/>
              </w:rPr>
              <w:t>, adjunto en Anexo 1</w:t>
            </w:r>
            <w:r w:rsidRPr="00A428EC">
              <w:rPr>
                <w:sz w:val="20"/>
                <w:szCs w:val="20"/>
              </w:rPr>
              <w:t>)</w:t>
            </w:r>
          </w:p>
          <w:p w14:paraId="53D44546" w14:textId="5B372E24" w:rsidR="00B1722C" w:rsidRPr="00A428EC" w:rsidRDefault="00542C0C" w:rsidP="00542C0C">
            <w:pPr>
              <w:jc w:val="left"/>
              <w:rPr>
                <w:color w:val="FF0000"/>
                <w:sz w:val="20"/>
                <w:szCs w:val="20"/>
                <w:lang w:val="es-ES"/>
              </w:rPr>
            </w:pPr>
            <w:r w:rsidRPr="00A428EC">
              <w:rPr>
                <w:sz w:val="20"/>
                <w:szCs w:val="20"/>
                <w:lang w:val="es-ES"/>
              </w:rPr>
              <w:t>El motivo del oficio se relaciona con el afloramiento de aguas subterráneas al interior del pique Cal y Canto durante la construcción.</w:t>
            </w:r>
          </w:p>
        </w:tc>
      </w:tr>
    </w:tbl>
    <w:p w14:paraId="53D44548" w14:textId="77777777" w:rsidR="00B1722C" w:rsidRPr="00A428EC" w:rsidRDefault="00B1722C" w:rsidP="00B1722C"/>
    <w:p w14:paraId="53D44549" w14:textId="42F53922" w:rsidR="00B1722C" w:rsidRPr="00A428EC" w:rsidRDefault="00B1722C" w:rsidP="00C958D0">
      <w:pPr>
        <w:pStyle w:val="Ttulo2"/>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16267583"/>
      <w:r w:rsidRPr="00A428EC">
        <w:t>Materia</w:t>
      </w:r>
      <w:r w:rsidR="00C62622" w:rsidRPr="00A428EC">
        <w:t>s</w:t>
      </w:r>
      <w:r w:rsidRPr="00A428EC">
        <w:t xml:space="preserve"> </w:t>
      </w:r>
      <w:r w:rsidR="0091285E" w:rsidRPr="00A428EC">
        <w:t>Específica</w:t>
      </w:r>
      <w:r w:rsidR="00C62622" w:rsidRPr="00A428EC">
        <w:t>s</w:t>
      </w:r>
      <w:r w:rsidR="0091285E" w:rsidRPr="00A428EC">
        <w:t xml:space="preserve"> Objeto de la Fiscalización</w:t>
      </w:r>
      <w:r w:rsidR="00893A4E" w:rsidRPr="00A428EC">
        <w:t xml:space="preserve"> Ambiental.</w:t>
      </w:r>
      <w:bookmarkEnd w:id="62"/>
      <w:bookmarkEnd w:id="63"/>
      <w:bookmarkEnd w:id="64"/>
      <w:bookmarkEnd w:id="65"/>
      <w:bookmarkEnd w:id="66"/>
      <w:bookmarkEnd w:id="67"/>
      <w:bookmarkEnd w:id="68"/>
      <w:bookmarkEnd w:id="69"/>
      <w:bookmarkEnd w:id="70"/>
      <w:bookmarkEnd w:id="71"/>
    </w:p>
    <w:p w14:paraId="53D4454A" w14:textId="77777777" w:rsidR="00893A4E" w:rsidRPr="00A428EC"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A428EC" w14:paraId="53D4454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3D4454B" w14:textId="1041344B" w:rsidR="00004D1D" w:rsidRPr="00A428EC" w:rsidRDefault="0024613C" w:rsidP="00C62622">
            <w:pPr>
              <w:pStyle w:val="Prrafodelista"/>
              <w:numPr>
                <w:ilvl w:val="0"/>
                <w:numId w:val="7"/>
              </w:numPr>
              <w:spacing w:line="276" w:lineRule="auto"/>
              <w:jc w:val="left"/>
              <w:rPr>
                <w:rFonts w:eastAsia="Times New Roman" w:cs="Calibri"/>
                <w:sz w:val="20"/>
                <w:szCs w:val="16"/>
                <w:lang w:eastAsia="es-CL"/>
              </w:rPr>
            </w:pPr>
            <w:r w:rsidRPr="00A428EC">
              <w:rPr>
                <w:rFonts w:eastAsia="Times New Roman" w:cs="Calibri"/>
                <w:sz w:val="20"/>
                <w:szCs w:val="16"/>
                <w:lang w:eastAsia="es-CL"/>
              </w:rPr>
              <w:t>Dimensiones</w:t>
            </w:r>
            <w:r w:rsidR="00C62622" w:rsidRPr="00A428EC">
              <w:rPr>
                <w:rFonts w:eastAsia="Times New Roman" w:cs="Calibri"/>
                <w:sz w:val="20"/>
                <w:szCs w:val="16"/>
                <w:lang w:eastAsia="es-CL"/>
              </w:rPr>
              <w:t xml:space="preserve"> de la excavación</w:t>
            </w:r>
          </w:p>
          <w:p w14:paraId="0600251E" w14:textId="77777777" w:rsidR="00893A4E" w:rsidRPr="00A428EC" w:rsidRDefault="00C62622" w:rsidP="00F64DF2">
            <w:pPr>
              <w:pStyle w:val="Prrafodelista"/>
              <w:numPr>
                <w:ilvl w:val="0"/>
                <w:numId w:val="7"/>
              </w:numPr>
              <w:spacing w:line="276" w:lineRule="auto"/>
              <w:jc w:val="left"/>
              <w:rPr>
                <w:rFonts w:eastAsia="Times New Roman" w:cs="Calibri"/>
                <w:sz w:val="20"/>
                <w:szCs w:val="16"/>
                <w:lang w:eastAsia="es-CL"/>
              </w:rPr>
            </w:pPr>
            <w:r w:rsidRPr="00A428EC">
              <w:rPr>
                <w:rFonts w:eastAsia="Times New Roman" w:cs="Calibri"/>
                <w:sz w:val="20"/>
                <w:szCs w:val="16"/>
                <w:lang w:eastAsia="es-CL"/>
              </w:rPr>
              <w:t>Afloramiento de aguas subterráneas</w:t>
            </w:r>
          </w:p>
          <w:p w14:paraId="53D4454C" w14:textId="47A42F18" w:rsidR="009528BF" w:rsidRPr="00A428EC" w:rsidRDefault="007F667A" w:rsidP="00E9114C">
            <w:pPr>
              <w:pStyle w:val="Prrafodelista"/>
              <w:numPr>
                <w:ilvl w:val="0"/>
                <w:numId w:val="7"/>
              </w:numPr>
              <w:spacing w:line="276" w:lineRule="auto"/>
              <w:jc w:val="left"/>
              <w:rPr>
                <w:rFonts w:eastAsia="Times New Roman" w:cs="Calibri"/>
                <w:sz w:val="20"/>
                <w:szCs w:val="16"/>
                <w:lang w:eastAsia="es-CL"/>
              </w:rPr>
            </w:pPr>
            <w:r w:rsidRPr="00A428EC">
              <w:rPr>
                <w:rFonts w:eastAsia="Times New Roman" w:cs="Calibri"/>
                <w:sz w:val="20"/>
                <w:szCs w:val="16"/>
                <w:lang w:eastAsia="es-CL"/>
              </w:rPr>
              <w:t>Comunicación</w:t>
            </w:r>
            <w:r w:rsidR="009528BF" w:rsidRPr="00A428EC">
              <w:rPr>
                <w:rFonts w:eastAsia="Times New Roman" w:cs="Calibri"/>
                <w:sz w:val="20"/>
                <w:szCs w:val="16"/>
                <w:lang w:eastAsia="es-CL"/>
              </w:rPr>
              <w:t xml:space="preserve"> de impacto no previsto</w:t>
            </w:r>
            <w:r w:rsidR="00E9114C" w:rsidRPr="00A428EC">
              <w:t xml:space="preserve"> </w:t>
            </w:r>
            <w:r w:rsidR="00E9114C" w:rsidRPr="00A428EC">
              <w:rPr>
                <w:rFonts w:eastAsia="Times New Roman" w:cs="Calibri"/>
                <w:sz w:val="20"/>
                <w:szCs w:val="16"/>
                <w:lang w:eastAsia="es-CL"/>
              </w:rPr>
              <w:t>y acciones asociadas a su manejo</w:t>
            </w:r>
          </w:p>
        </w:tc>
      </w:tr>
    </w:tbl>
    <w:p w14:paraId="53D4454E" w14:textId="77777777" w:rsidR="00893A4E" w:rsidRPr="00A428EC" w:rsidRDefault="00893A4E" w:rsidP="00893A4E"/>
    <w:p w14:paraId="53D4454F" w14:textId="77777777" w:rsidR="00893A4E" w:rsidRPr="00A428EC"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16267584"/>
      <w:r w:rsidRPr="00A428EC">
        <w:t xml:space="preserve">Aspectos </w:t>
      </w:r>
      <w:r w:rsidR="00E838DE" w:rsidRPr="00A428EC">
        <w:t xml:space="preserve">relativos </w:t>
      </w:r>
      <w:r w:rsidRPr="00A428EC">
        <w:t xml:space="preserve">a la </w:t>
      </w:r>
      <w:r w:rsidR="00E838DE" w:rsidRPr="00A428EC">
        <w:t xml:space="preserve">ejecución </w:t>
      </w:r>
      <w:r w:rsidRPr="00A428EC">
        <w:t>de la Inspección Ambiental</w:t>
      </w:r>
      <w:bookmarkEnd w:id="72"/>
      <w:bookmarkEnd w:id="73"/>
      <w:r w:rsidRPr="00A428EC">
        <w:t>.</w:t>
      </w:r>
      <w:bookmarkEnd w:id="74"/>
      <w:bookmarkEnd w:id="75"/>
      <w:bookmarkEnd w:id="76"/>
      <w:bookmarkEnd w:id="77"/>
      <w:bookmarkEnd w:id="78"/>
      <w:bookmarkEnd w:id="79"/>
      <w:bookmarkEnd w:id="80"/>
      <w:bookmarkEnd w:id="81"/>
      <w:bookmarkEnd w:id="82"/>
      <w:bookmarkEnd w:id="83"/>
    </w:p>
    <w:p w14:paraId="53D44550" w14:textId="77777777" w:rsidR="00893A4E" w:rsidRPr="00A428EC" w:rsidRDefault="00893A4E" w:rsidP="000D703E">
      <w:pPr>
        <w:rPr>
          <w:rFonts w:cstheme="minorHAnsi"/>
          <w:sz w:val="16"/>
          <w:szCs w:val="16"/>
        </w:rPr>
      </w:pPr>
    </w:p>
    <w:p w14:paraId="53D44551" w14:textId="119640DE" w:rsidR="00004D1D" w:rsidRPr="00A428EC" w:rsidRDefault="006B4FB2" w:rsidP="00C958D0">
      <w:pPr>
        <w:pStyle w:val="Ttulo3"/>
        <w:rPr>
          <w:sz w:val="24"/>
          <w:szCs w:val="24"/>
        </w:rPr>
      </w:pPr>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bookmarkStart w:id="91" w:name="_Toc416267585"/>
      <w:r w:rsidRPr="00A428EC">
        <w:t>Primer día de inspección</w:t>
      </w:r>
      <w:bookmarkEnd w:id="84"/>
      <w:bookmarkEnd w:id="85"/>
      <w:bookmarkEnd w:id="86"/>
      <w:bookmarkEnd w:id="87"/>
      <w:bookmarkEnd w:id="88"/>
      <w:bookmarkEnd w:id="89"/>
      <w:bookmarkEnd w:id="90"/>
      <w:bookmarkEnd w:id="91"/>
    </w:p>
    <w:p w14:paraId="53D44552" w14:textId="77777777" w:rsidR="00D17CB6" w:rsidRPr="00A428EC"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A428EC" w14:paraId="53D44559"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D44553" w14:textId="77777777" w:rsidR="00893A4E" w:rsidRPr="00A428EC" w:rsidRDefault="00893A4E" w:rsidP="00893A4E">
            <w:pPr>
              <w:rPr>
                <w:sz w:val="20"/>
                <w:szCs w:val="20"/>
              </w:rPr>
            </w:pPr>
            <w:r w:rsidRPr="00A428EC">
              <w:rPr>
                <w:b/>
                <w:sz w:val="20"/>
                <w:szCs w:val="20"/>
              </w:rPr>
              <w:t>F</w:t>
            </w:r>
            <w:r w:rsidR="00FA7A17" w:rsidRPr="00A428EC">
              <w:rPr>
                <w:b/>
                <w:sz w:val="20"/>
                <w:szCs w:val="20"/>
              </w:rPr>
              <w:t>echa</w:t>
            </w:r>
            <w:r w:rsidRPr="00A428EC">
              <w:rPr>
                <w:b/>
                <w:sz w:val="20"/>
                <w:szCs w:val="20"/>
              </w:rPr>
              <w:t xml:space="preserve"> de realización: </w:t>
            </w:r>
          </w:p>
          <w:p w14:paraId="53D44554" w14:textId="786507E6" w:rsidR="00882292" w:rsidRPr="00A428EC" w:rsidRDefault="00C62622" w:rsidP="00893A4E">
            <w:pPr>
              <w:rPr>
                <w:sz w:val="20"/>
                <w:szCs w:val="20"/>
              </w:rPr>
            </w:pPr>
            <w:r w:rsidRPr="00A428EC">
              <w:rPr>
                <w:sz w:val="20"/>
                <w:szCs w:val="20"/>
              </w:rPr>
              <w:t>29/09/2014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3D44555" w14:textId="77777777" w:rsidR="00893A4E" w:rsidRPr="00A428EC" w:rsidRDefault="00FA7A17" w:rsidP="00893A4E">
            <w:pPr>
              <w:rPr>
                <w:b/>
                <w:sz w:val="20"/>
                <w:szCs w:val="20"/>
              </w:rPr>
            </w:pPr>
            <w:r w:rsidRPr="00A428EC">
              <w:rPr>
                <w:b/>
                <w:sz w:val="20"/>
                <w:szCs w:val="20"/>
              </w:rPr>
              <w:t>Hora</w:t>
            </w:r>
            <w:r w:rsidR="00F64DF2" w:rsidRPr="00A428EC">
              <w:rPr>
                <w:b/>
                <w:sz w:val="20"/>
                <w:szCs w:val="20"/>
              </w:rPr>
              <w:t xml:space="preserve"> de i</w:t>
            </w:r>
            <w:r w:rsidR="00893A4E" w:rsidRPr="00A428EC">
              <w:rPr>
                <w:b/>
                <w:sz w:val="20"/>
                <w:szCs w:val="20"/>
              </w:rPr>
              <w:t>nicio:</w:t>
            </w:r>
          </w:p>
          <w:p w14:paraId="53D44556" w14:textId="56ECECCD" w:rsidR="006B4FB2" w:rsidRPr="00A428EC" w:rsidRDefault="00C62622" w:rsidP="00893A4E">
            <w:pPr>
              <w:rPr>
                <w:sz w:val="20"/>
                <w:szCs w:val="20"/>
              </w:rPr>
            </w:pPr>
            <w:r w:rsidRPr="00A428EC">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3D44557" w14:textId="77777777" w:rsidR="00893A4E" w:rsidRPr="00A428EC" w:rsidRDefault="00FA7A17" w:rsidP="00893A4E">
            <w:pPr>
              <w:rPr>
                <w:b/>
                <w:sz w:val="20"/>
                <w:szCs w:val="20"/>
              </w:rPr>
            </w:pPr>
            <w:r w:rsidRPr="00A428EC">
              <w:rPr>
                <w:b/>
                <w:sz w:val="20"/>
                <w:szCs w:val="20"/>
              </w:rPr>
              <w:t>Hora</w:t>
            </w:r>
            <w:r w:rsidR="00893A4E" w:rsidRPr="00A428EC">
              <w:rPr>
                <w:b/>
                <w:sz w:val="20"/>
                <w:szCs w:val="20"/>
              </w:rPr>
              <w:t xml:space="preserve"> de </w:t>
            </w:r>
            <w:r w:rsidR="00E838DE" w:rsidRPr="00A428EC">
              <w:rPr>
                <w:b/>
                <w:sz w:val="20"/>
                <w:szCs w:val="20"/>
              </w:rPr>
              <w:t>finalización</w:t>
            </w:r>
            <w:r w:rsidR="00893A4E" w:rsidRPr="00A428EC">
              <w:rPr>
                <w:b/>
                <w:sz w:val="20"/>
                <w:szCs w:val="20"/>
              </w:rPr>
              <w:t>:</w:t>
            </w:r>
          </w:p>
          <w:p w14:paraId="53D44558" w14:textId="5A456431" w:rsidR="006B4FB2" w:rsidRPr="00A428EC" w:rsidRDefault="00C62622" w:rsidP="00893A4E">
            <w:pPr>
              <w:rPr>
                <w:sz w:val="20"/>
                <w:szCs w:val="20"/>
                <w:lang w:val="es-ES" w:eastAsia="es-ES"/>
              </w:rPr>
            </w:pPr>
            <w:r w:rsidRPr="00A428EC">
              <w:rPr>
                <w:sz w:val="20"/>
                <w:szCs w:val="20"/>
                <w:lang w:val="es-ES" w:eastAsia="es-ES"/>
              </w:rPr>
              <w:t>11:15</w:t>
            </w:r>
          </w:p>
        </w:tc>
      </w:tr>
      <w:tr w:rsidR="00893A4E" w:rsidRPr="00A428EC" w14:paraId="53D4455E"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55A" w14:textId="77777777" w:rsidR="00893A4E" w:rsidRPr="00A428EC" w:rsidRDefault="00893A4E" w:rsidP="00570BD0">
            <w:pPr>
              <w:rPr>
                <w:sz w:val="20"/>
                <w:szCs w:val="20"/>
              </w:rPr>
            </w:pPr>
            <w:r w:rsidRPr="00A428EC">
              <w:rPr>
                <w:b/>
                <w:sz w:val="20"/>
                <w:szCs w:val="20"/>
              </w:rPr>
              <w:t xml:space="preserve">Fiscalizador </w:t>
            </w:r>
            <w:r w:rsidR="00E838DE" w:rsidRPr="00A428EC">
              <w:rPr>
                <w:b/>
                <w:sz w:val="20"/>
                <w:szCs w:val="20"/>
              </w:rPr>
              <w:t xml:space="preserve">encargado </w:t>
            </w:r>
            <w:r w:rsidRPr="00A428EC">
              <w:rPr>
                <w:b/>
                <w:sz w:val="20"/>
                <w:szCs w:val="20"/>
              </w:rPr>
              <w:t xml:space="preserve">de la </w:t>
            </w:r>
            <w:r w:rsidR="00E838DE" w:rsidRPr="00A428EC">
              <w:rPr>
                <w:b/>
                <w:sz w:val="20"/>
                <w:szCs w:val="20"/>
              </w:rPr>
              <w:t>actividad</w:t>
            </w:r>
            <w:r w:rsidRPr="00A428EC">
              <w:rPr>
                <w:b/>
                <w:sz w:val="20"/>
                <w:szCs w:val="20"/>
              </w:rPr>
              <w:t>:</w:t>
            </w:r>
          </w:p>
          <w:p w14:paraId="53D4455B" w14:textId="66B806BC" w:rsidR="00893A4E" w:rsidRPr="00A428EC" w:rsidRDefault="007F667A" w:rsidP="00570BD0">
            <w:pPr>
              <w:rPr>
                <w:sz w:val="20"/>
                <w:szCs w:val="20"/>
              </w:rPr>
            </w:pPr>
            <w:r w:rsidRPr="00A428EC">
              <w:rPr>
                <w:sz w:val="20"/>
                <w:szCs w:val="20"/>
              </w:rPr>
              <w:t>Patricio Walker H</w:t>
            </w:r>
            <w:r w:rsidR="00187062" w:rsidRPr="00A428EC">
              <w:rPr>
                <w:sz w:val="20"/>
                <w:szCs w:val="20"/>
              </w:rPr>
              <w:t>uyghe</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3D4455C" w14:textId="77777777" w:rsidR="00893A4E" w:rsidRPr="00A428EC" w:rsidRDefault="00893A4E" w:rsidP="00570BD0">
            <w:pPr>
              <w:rPr>
                <w:sz w:val="20"/>
                <w:szCs w:val="20"/>
              </w:rPr>
            </w:pPr>
            <w:r w:rsidRPr="00A428EC">
              <w:rPr>
                <w:b/>
                <w:sz w:val="20"/>
                <w:szCs w:val="20"/>
              </w:rPr>
              <w:t>Órgano:</w:t>
            </w:r>
          </w:p>
          <w:p w14:paraId="53D4455D" w14:textId="4DB1BE5F" w:rsidR="00893A4E" w:rsidRPr="00A428EC" w:rsidRDefault="00C62622" w:rsidP="00570BD0">
            <w:pPr>
              <w:rPr>
                <w:rFonts w:eastAsia="Times New Roman"/>
                <w:sz w:val="20"/>
                <w:szCs w:val="20"/>
              </w:rPr>
            </w:pPr>
            <w:r w:rsidRPr="00A428EC">
              <w:rPr>
                <w:rFonts w:eastAsia="Times New Roman"/>
                <w:sz w:val="20"/>
                <w:szCs w:val="20"/>
              </w:rPr>
              <w:t>SMA</w:t>
            </w:r>
          </w:p>
        </w:tc>
      </w:tr>
      <w:tr w:rsidR="00893A4E" w:rsidRPr="00A428EC" w14:paraId="53D44563" w14:textId="77777777" w:rsidTr="00C62622">
        <w:trPr>
          <w:trHeight w:val="471"/>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D4455F" w14:textId="77777777" w:rsidR="00893A4E" w:rsidRPr="00A428EC" w:rsidRDefault="00893A4E" w:rsidP="00570BD0">
            <w:pPr>
              <w:rPr>
                <w:sz w:val="20"/>
                <w:szCs w:val="20"/>
              </w:rPr>
            </w:pPr>
            <w:r w:rsidRPr="00A428EC">
              <w:rPr>
                <w:b/>
                <w:sz w:val="20"/>
                <w:szCs w:val="20"/>
              </w:rPr>
              <w:t xml:space="preserve">Fiscalizadores </w:t>
            </w:r>
            <w:r w:rsidR="00E838DE" w:rsidRPr="00A428EC">
              <w:rPr>
                <w:b/>
                <w:sz w:val="20"/>
                <w:szCs w:val="20"/>
              </w:rPr>
              <w:t>participantes</w:t>
            </w:r>
            <w:r w:rsidRPr="00A428EC">
              <w:rPr>
                <w:b/>
                <w:sz w:val="20"/>
                <w:szCs w:val="20"/>
              </w:rPr>
              <w:t>:</w:t>
            </w:r>
          </w:p>
          <w:p w14:paraId="53D44560" w14:textId="75B0DC5E" w:rsidR="00893A4E" w:rsidRPr="00A428EC" w:rsidRDefault="00187062" w:rsidP="00570BD0">
            <w:pPr>
              <w:rPr>
                <w:sz w:val="20"/>
                <w:szCs w:val="20"/>
              </w:rPr>
            </w:pPr>
            <w:r w:rsidRPr="00A428EC">
              <w:rPr>
                <w:sz w:val="20"/>
                <w:szCs w:val="20"/>
              </w:rPr>
              <w:t>Esteban Dattwyler Cancino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3D44561" w14:textId="77777777" w:rsidR="00893A4E" w:rsidRPr="00A428EC" w:rsidRDefault="00893A4E" w:rsidP="00570BD0">
            <w:pPr>
              <w:rPr>
                <w:sz w:val="20"/>
                <w:szCs w:val="20"/>
              </w:rPr>
            </w:pPr>
            <w:r w:rsidRPr="00A428EC">
              <w:rPr>
                <w:b/>
                <w:sz w:val="20"/>
                <w:szCs w:val="20"/>
              </w:rPr>
              <w:t>Órgano(s):</w:t>
            </w:r>
          </w:p>
          <w:p w14:paraId="53D44562" w14:textId="740C85BF" w:rsidR="00893A4E" w:rsidRPr="00A428EC" w:rsidRDefault="00C62622" w:rsidP="00570BD0">
            <w:pPr>
              <w:rPr>
                <w:rFonts w:eastAsia="Times New Roman"/>
                <w:sz w:val="20"/>
                <w:szCs w:val="20"/>
              </w:rPr>
            </w:pPr>
            <w:r w:rsidRPr="00A428EC">
              <w:rPr>
                <w:rFonts w:eastAsia="Times New Roman"/>
                <w:sz w:val="20"/>
                <w:szCs w:val="20"/>
              </w:rPr>
              <w:t>SMA</w:t>
            </w:r>
          </w:p>
        </w:tc>
      </w:tr>
      <w:tr w:rsidR="009B139A" w:rsidRPr="00A428EC" w14:paraId="53D44566"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3D44564" w14:textId="23CC8F89" w:rsidR="009B139A" w:rsidRPr="00A428EC" w:rsidRDefault="009B139A" w:rsidP="00C62622">
            <w:pPr>
              <w:spacing w:line="0" w:lineRule="atLeast"/>
              <w:jc w:val="left"/>
              <w:rPr>
                <w:b/>
                <w:sz w:val="20"/>
                <w:szCs w:val="20"/>
              </w:rPr>
            </w:pPr>
            <w:r w:rsidRPr="00A428EC">
              <w:rPr>
                <w:b/>
                <w:sz w:val="20"/>
                <w:szCs w:val="20"/>
              </w:rPr>
              <w:t>Existió oposición al ingreso:</w:t>
            </w:r>
            <w:r w:rsidRPr="00A428EC">
              <w:rPr>
                <w:sz w:val="20"/>
                <w:szCs w:val="20"/>
              </w:rPr>
              <w:t xml:space="preserve"> </w:t>
            </w:r>
            <w:r w:rsidR="00C62622" w:rsidRPr="00A428EC">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3D44565" w14:textId="405628FE" w:rsidR="009B139A" w:rsidRPr="00A428EC" w:rsidRDefault="009B139A" w:rsidP="00C62622">
            <w:pPr>
              <w:spacing w:line="0" w:lineRule="atLeast"/>
              <w:jc w:val="left"/>
              <w:rPr>
                <w:b/>
                <w:sz w:val="20"/>
                <w:szCs w:val="20"/>
              </w:rPr>
            </w:pPr>
            <w:r w:rsidRPr="00A428EC">
              <w:rPr>
                <w:b/>
                <w:sz w:val="20"/>
                <w:szCs w:val="20"/>
              </w:rPr>
              <w:t xml:space="preserve">Existió auxilio de fuerza pública: </w:t>
            </w:r>
            <w:r w:rsidR="00C62622" w:rsidRPr="00A428EC">
              <w:rPr>
                <w:sz w:val="20"/>
                <w:szCs w:val="20"/>
              </w:rPr>
              <w:t>NO</w:t>
            </w:r>
          </w:p>
        </w:tc>
      </w:tr>
      <w:tr w:rsidR="009B139A" w:rsidRPr="00A428EC" w14:paraId="53D4456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3D44567" w14:textId="6A029CA3" w:rsidR="009B139A" w:rsidRPr="00A428EC" w:rsidRDefault="009B139A" w:rsidP="00C62622">
            <w:pPr>
              <w:spacing w:line="0" w:lineRule="atLeast"/>
              <w:jc w:val="left"/>
              <w:rPr>
                <w:b/>
                <w:sz w:val="20"/>
                <w:szCs w:val="20"/>
              </w:rPr>
            </w:pPr>
            <w:r w:rsidRPr="00A428EC">
              <w:rPr>
                <w:b/>
                <w:sz w:val="20"/>
                <w:szCs w:val="20"/>
              </w:rPr>
              <w:t xml:space="preserve">Existió colaboración por parte de los fiscalizados: </w:t>
            </w:r>
            <w:r w:rsidR="00C62622" w:rsidRPr="00A428EC">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3D44568" w14:textId="4BA23E0B" w:rsidR="009B139A" w:rsidRPr="00A428EC" w:rsidRDefault="009B139A" w:rsidP="00C62622">
            <w:pPr>
              <w:spacing w:line="0" w:lineRule="atLeast"/>
              <w:jc w:val="left"/>
              <w:rPr>
                <w:b/>
                <w:sz w:val="20"/>
                <w:szCs w:val="20"/>
              </w:rPr>
            </w:pPr>
            <w:r w:rsidRPr="00A428EC">
              <w:rPr>
                <w:b/>
                <w:sz w:val="20"/>
                <w:szCs w:val="20"/>
              </w:rPr>
              <w:t xml:space="preserve">Existió trato respetuoso y deferente: </w:t>
            </w:r>
            <w:r w:rsidR="00C62622" w:rsidRPr="00A428EC">
              <w:rPr>
                <w:sz w:val="20"/>
                <w:szCs w:val="20"/>
              </w:rPr>
              <w:t>SI</w:t>
            </w:r>
          </w:p>
        </w:tc>
      </w:tr>
      <w:tr w:rsidR="009B139A" w:rsidRPr="00A428EC" w14:paraId="53D4456C"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3D4456A" w14:textId="1663E048" w:rsidR="00893A4E" w:rsidRPr="00A428EC" w:rsidRDefault="00893A4E" w:rsidP="00C62622">
            <w:pPr>
              <w:spacing w:line="0" w:lineRule="atLeast"/>
              <w:jc w:val="left"/>
              <w:rPr>
                <w:b/>
                <w:sz w:val="20"/>
                <w:szCs w:val="20"/>
              </w:rPr>
            </w:pPr>
            <w:r w:rsidRPr="00A428EC">
              <w:rPr>
                <w:b/>
                <w:sz w:val="20"/>
                <w:szCs w:val="20"/>
              </w:rPr>
              <w:t xml:space="preserve">Entrega de </w:t>
            </w:r>
            <w:r w:rsidR="009B139A" w:rsidRPr="00A428EC">
              <w:rPr>
                <w:b/>
                <w:sz w:val="20"/>
                <w:szCs w:val="20"/>
              </w:rPr>
              <w:t>antecedentes solicitados</w:t>
            </w:r>
            <w:r w:rsidRPr="00A428EC">
              <w:rPr>
                <w:b/>
                <w:sz w:val="20"/>
                <w:szCs w:val="20"/>
              </w:rPr>
              <w:t>:</w:t>
            </w:r>
            <w:r w:rsidR="006B4FB2" w:rsidRPr="00A428EC">
              <w:rPr>
                <w:sz w:val="20"/>
                <w:szCs w:val="20"/>
              </w:rPr>
              <w:t xml:space="preserve"> </w:t>
            </w:r>
            <w:r w:rsidR="00C62622" w:rsidRPr="00A428EC">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3D4456B" w14:textId="5A81329B" w:rsidR="00893A4E" w:rsidRPr="00A428EC" w:rsidRDefault="00893A4E" w:rsidP="00C62622">
            <w:pPr>
              <w:spacing w:line="0" w:lineRule="atLeast"/>
              <w:jc w:val="left"/>
              <w:rPr>
                <w:sz w:val="20"/>
                <w:szCs w:val="20"/>
              </w:rPr>
            </w:pPr>
            <w:r w:rsidRPr="00A428EC">
              <w:rPr>
                <w:b/>
                <w:sz w:val="20"/>
                <w:szCs w:val="20"/>
              </w:rPr>
              <w:t xml:space="preserve"> </w:t>
            </w:r>
            <w:r w:rsidR="003A141A" w:rsidRPr="00A428EC">
              <w:rPr>
                <w:b/>
                <w:sz w:val="20"/>
                <w:szCs w:val="20"/>
              </w:rPr>
              <w:t>Entrega de a</w:t>
            </w:r>
            <w:r w:rsidR="009B139A" w:rsidRPr="00A428EC">
              <w:rPr>
                <w:b/>
                <w:sz w:val="20"/>
                <w:szCs w:val="20"/>
              </w:rPr>
              <w:t>cta:</w:t>
            </w:r>
            <w:r w:rsidR="009B139A" w:rsidRPr="00A428EC">
              <w:rPr>
                <w:sz w:val="20"/>
                <w:szCs w:val="20"/>
              </w:rPr>
              <w:t xml:space="preserve"> </w:t>
            </w:r>
            <w:r w:rsidR="004F2099" w:rsidRPr="00A428EC">
              <w:rPr>
                <w:sz w:val="20"/>
                <w:szCs w:val="20"/>
              </w:rPr>
              <w:t>SI (disponible en Anexo 2</w:t>
            </w:r>
            <w:r w:rsidR="00C62622" w:rsidRPr="00A428EC">
              <w:rPr>
                <w:sz w:val="20"/>
                <w:szCs w:val="20"/>
              </w:rPr>
              <w:t>)</w:t>
            </w:r>
          </w:p>
        </w:tc>
      </w:tr>
      <w:tr w:rsidR="009B139A" w:rsidRPr="00A428EC" w14:paraId="53D4456E"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3D4456D" w14:textId="6D6647C4" w:rsidR="009B139A" w:rsidRPr="00A428EC" w:rsidRDefault="009B139A" w:rsidP="00C62622">
            <w:pPr>
              <w:spacing w:line="0" w:lineRule="atLeast"/>
              <w:jc w:val="left"/>
              <w:rPr>
                <w:b/>
                <w:sz w:val="20"/>
                <w:szCs w:val="20"/>
              </w:rPr>
            </w:pPr>
            <w:r w:rsidRPr="00A428EC">
              <w:rPr>
                <w:b/>
                <w:sz w:val="20"/>
                <w:szCs w:val="20"/>
              </w:rPr>
              <w:t>Observaciones:</w:t>
            </w:r>
            <w:r w:rsidRPr="00A428EC">
              <w:rPr>
                <w:b/>
                <w:color w:val="FF0000"/>
                <w:sz w:val="20"/>
                <w:szCs w:val="20"/>
              </w:rPr>
              <w:t xml:space="preserve"> </w:t>
            </w:r>
          </w:p>
        </w:tc>
      </w:tr>
    </w:tbl>
    <w:p w14:paraId="53D4456F" w14:textId="77777777" w:rsidR="00413EC4" w:rsidRPr="00A428EC" w:rsidRDefault="00413EC4">
      <w:pPr>
        <w:jc w:val="left"/>
        <w:rPr>
          <w:rFonts w:cstheme="minorHAnsi"/>
          <w:b/>
          <w:color w:val="FF0000"/>
          <w:sz w:val="14"/>
          <w:szCs w:val="24"/>
        </w:rPr>
      </w:pPr>
    </w:p>
    <w:p w14:paraId="53D44570" w14:textId="77777777" w:rsidR="00413EC4" w:rsidRPr="00A428EC" w:rsidRDefault="00413EC4">
      <w:pPr>
        <w:jc w:val="left"/>
        <w:rPr>
          <w:rFonts w:cstheme="minorHAnsi"/>
          <w:b/>
          <w:color w:val="FF0000"/>
          <w:sz w:val="14"/>
          <w:szCs w:val="24"/>
        </w:rPr>
      </w:pPr>
    </w:p>
    <w:p w14:paraId="2E20932D" w14:textId="2CF60FF6" w:rsidR="00187062" w:rsidRPr="00A428EC" w:rsidRDefault="00187062" w:rsidP="00187062">
      <w:pPr>
        <w:pStyle w:val="Ttulo3"/>
        <w:rPr>
          <w:sz w:val="24"/>
          <w:szCs w:val="24"/>
        </w:rPr>
      </w:pPr>
      <w:bookmarkStart w:id="92" w:name="_Toc416267586"/>
      <w:r w:rsidRPr="00A428EC">
        <w:t>Segundo día de inspección</w:t>
      </w:r>
      <w:bookmarkEnd w:id="92"/>
    </w:p>
    <w:p w14:paraId="32BAF692" w14:textId="77777777" w:rsidR="00187062" w:rsidRPr="00A428EC" w:rsidRDefault="00187062" w:rsidP="00187062">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87062" w:rsidRPr="00A428EC" w14:paraId="47FC3E30" w14:textId="77777777" w:rsidTr="00187062">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99214FB" w14:textId="77777777" w:rsidR="00187062" w:rsidRPr="00A428EC" w:rsidRDefault="00187062" w:rsidP="00187062">
            <w:pPr>
              <w:rPr>
                <w:sz w:val="20"/>
                <w:szCs w:val="20"/>
              </w:rPr>
            </w:pPr>
            <w:r w:rsidRPr="00A428EC">
              <w:rPr>
                <w:b/>
                <w:sz w:val="20"/>
                <w:szCs w:val="20"/>
              </w:rPr>
              <w:t xml:space="preserve">Fecha de realización: </w:t>
            </w:r>
          </w:p>
          <w:p w14:paraId="043BC824" w14:textId="7B637B37" w:rsidR="00187062" w:rsidRPr="00A428EC" w:rsidRDefault="00187062" w:rsidP="00187062">
            <w:pPr>
              <w:rPr>
                <w:sz w:val="20"/>
                <w:szCs w:val="20"/>
              </w:rPr>
            </w:pPr>
            <w:r w:rsidRPr="00A428EC">
              <w:rPr>
                <w:sz w:val="20"/>
                <w:szCs w:val="20"/>
              </w:rPr>
              <w:t>13/11/2014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479B039" w14:textId="77777777" w:rsidR="00187062" w:rsidRPr="00A428EC" w:rsidRDefault="00187062" w:rsidP="00187062">
            <w:pPr>
              <w:rPr>
                <w:b/>
                <w:sz w:val="20"/>
                <w:szCs w:val="20"/>
              </w:rPr>
            </w:pPr>
            <w:r w:rsidRPr="00A428EC">
              <w:rPr>
                <w:b/>
                <w:sz w:val="20"/>
                <w:szCs w:val="20"/>
              </w:rPr>
              <w:t>Hora de inicio:</w:t>
            </w:r>
          </w:p>
          <w:p w14:paraId="4B6A3573" w14:textId="1119891C" w:rsidR="00187062" w:rsidRPr="00A428EC" w:rsidRDefault="00187062" w:rsidP="00187062">
            <w:pPr>
              <w:rPr>
                <w:sz w:val="20"/>
                <w:szCs w:val="20"/>
              </w:rPr>
            </w:pPr>
            <w:r w:rsidRPr="00A428EC">
              <w:rPr>
                <w:sz w:val="20"/>
                <w:szCs w:val="20"/>
              </w:rPr>
              <w:t>14:40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4916634" w14:textId="77777777" w:rsidR="00187062" w:rsidRPr="00A428EC" w:rsidRDefault="00187062" w:rsidP="00187062">
            <w:pPr>
              <w:rPr>
                <w:b/>
                <w:sz w:val="20"/>
                <w:szCs w:val="20"/>
              </w:rPr>
            </w:pPr>
            <w:r w:rsidRPr="00A428EC">
              <w:rPr>
                <w:b/>
                <w:sz w:val="20"/>
                <w:szCs w:val="20"/>
              </w:rPr>
              <w:t>Hora de finalización:</w:t>
            </w:r>
          </w:p>
          <w:p w14:paraId="190AA22C" w14:textId="460F95E0" w:rsidR="00187062" w:rsidRPr="00A428EC" w:rsidRDefault="00187062" w:rsidP="00187062">
            <w:pPr>
              <w:rPr>
                <w:sz w:val="20"/>
                <w:szCs w:val="20"/>
                <w:lang w:val="es-ES" w:eastAsia="es-ES"/>
              </w:rPr>
            </w:pPr>
            <w:r w:rsidRPr="00A428EC">
              <w:rPr>
                <w:sz w:val="20"/>
                <w:szCs w:val="20"/>
                <w:lang w:val="es-ES" w:eastAsia="es-ES"/>
              </w:rPr>
              <w:t>16:00</w:t>
            </w:r>
          </w:p>
        </w:tc>
      </w:tr>
      <w:tr w:rsidR="00187062" w:rsidRPr="00A428EC" w14:paraId="6D538A5F" w14:textId="77777777" w:rsidTr="00187062">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EA86DD" w14:textId="77777777" w:rsidR="00187062" w:rsidRPr="00A428EC" w:rsidRDefault="00187062" w:rsidP="00187062">
            <w:pPr>
              <w:rPr>
                <w:sz w:val="20"/>
                <w:szCs w:val="20"/>
              </w:rPr>
            </w:pPr>
            <w:r w:rsidRPr="00A428EC">
              <w:rPr>
                <w:b/>
                <w:sz w:val="20"/>
                <w:szCs w:val="20"/>
              </w:rPr>
              <w:t>Fiscalizador encargado de la actividad:</w:t>
            </w:r>
          </w:p>
          <w:p w14:paraId="6A449470" w14:textId="123A06C5" w:rsidR="00187062" w:rsidRPr="00A428EC" w:rsidRDefault="00187062" w:rsidP="00151B0F">
            <w:pPr>
              <w:rPr>
                <w:sz w:val="20"/>
                <w:szCs w:val="20"/>
                <w:lang w:val="en-US"/>
              </w:rPr>
            </w:pPr>
            <w:r w:rsidRPr="00A428EC">
              <w:rPr>
                <w:sz w:val="20"/>
                <w:szCs w:val="20"/>
                <w:lang w:val="en-US"/>
              </w:rPr>
              <w:t xml:space="preserve">Patricio Walker Huyghe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3FF89D1" w14:textId="77777777" w:rsidR="00187062" w:rsidRPr="00A428EC" w:rsidRDefault="00187062" w:rsidP="00187062">
            <w:pPr>
              <w:rPr>
                <w:sz w:val="20"/>
                <w:szCs w:val="20"/>
              </w:rPr>
            </w:pPr>
            <w:r w:rsidRPr="00A428EC">
              <w:rPr>
                <w:b/>
                <w:sz w:val="20"/>
                <w:szCs w:val="20"/>
              </w:rPr>
              <w:t>Órgano:</w:t>
            </w:r>
          </w:p>
          <w:p w14:paraId="5D56FDCD" w14:textId="77777777" w:rsidR="00187062" w:rsidRPr="00A428EC" w:rsidRDefault="00187062" w:rsidP="00187062">
            <w:pPr>
              <w:rPr>
                <w:rFonts w:eastAsia="Times New Roman"/>
                <w:sz w:val="20"/>
                <w:szCs w:val="20"/>
              </w:rPr>
            </w:pPr>
            <w:r w:rsidRPr="00A428EC">
              <w:rPr>
                <w:rFonts w:eastAsia="Times New Roman"/>
                <w:sz w:val="20"/>
                <w:szCs w:val="20"/>
              </w:rPr>
              <w:t>SMA</w:t>
            </w:r>
          </w:p>
        </w:tc>
      </w:tr>
      <w:tr w:rsidR="00187062" w:rsidRPr="00A428EC" w14:paraId="5E307634" w14:textId="77777777" w:rsidTr="00187062">
        <w:trPr>
          <w:trHeight w:val="471"/>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F043BE" w14:textId="77777777" w:rsidR="00187062" w:rsidRPr="00A428EC" w:rsidRDefault="00187062" w:rsidP="00187062">
            <w:pPr>
              <w:rPr>
                <w:sz w:val="20"/>
                <w:szCs w:val="20"/>
              </w:rPr>
            </w:pPr>
            <w:r w:rsidRPr="00A428EC">
              <w:rPr>
                <w:b/>
                <w:sz w:val="20"/>
                <w:szCs w:val="20"/>
              </w:rPr>
              <w:t>Fiscalizadores participantes:</w:t>
            </w:r>
          </w:p>
          <w:p w14:paraId="5FCC0C2A" w14:textId="77777777" w:rsidR="00187062" w:rsidRPr="00A428EC" w:rsidRDefault="00151B0F" w:rsidP="00187062">
            <w:pPr>
              <w:rPr>
                <w:sz w:val="20"/>
                <w:szCs w:val="20"/>
              </w:rPr>
            </w:pPr>
            <w:r w:rsidRPr="00A428EC">
              <w:rPr>
                <w:sz w:val="20"/>
                <w:szCs w:val="20"/>
              </w:rPr>
              <w:t>Esteban Dattwyler Cancino</w:t>
            </w:r>
          </w:p>
          <w:p w14:paraId="746392C8" w14:textId="1A495A19" w:rsidR="00151B0F" w:rsidRPr="00A428EC" w:rsidRDefault="00151B0F" w:rsidP="00187062">
            <w:pPr>
              <w:rPr>
                <w:sz w:val="20"/>
                <w:szCs w:val="20"/>
              </w:rPr>
            </w:pPr>
            <w:r w:rsidRPr="00A428EC">
              <w:rPr>
                <w:sz w:val="20"/>
                <w:szCs w:val="20"/>
              </w:rPr>
              <w:t>Mauricio Correa Marchant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B02FCCA" w14:textId="77777777" w:rsidR="00187062" w:rsidRPr="00A428EC" w:rsidRDefault="00187062" w:rsidP="00187062">
            <w:pPr>
              <w:rPr>
                <w:sz w:val="20"/>
                <w:szCs w:val="20"/>
              </w:rPr>
            </w:pPr>
            <w:r w:rsidRPr="00A428EC">
              <w:rPr>
                <w:b/>
                <w:sz w:val="20"/>
                <w:szCs w:val="20"/>
              </w:rPr>
              <w:t>Órgano(s):</w:t>
            </w:r>
          </w:p>
          <w:p w14:paraId="0B123DE3" w14:textId="77777777" w:rsidR="00187062" w:rsidRPr="00A428EC" w:rsidRDefault="00187062" w:rsidP="00187062">
            <w:pPr>
              <w:rPr>
                <w:rFonts w:eastAsia="Times New Roman"/>
                <w:sz w:val="20"/>
                <w:szCs w:val="20"/>
              </w:rPr>
            </w:pPr>
            <w:r w:rsidRPr="00A428EC">
              <w:rPr>
                <w:rFonts w:eastAsia="Times New Roman"/>
                <w:sz w:val="20"/>
                <w:szCs w:val="20"/>
              </w:rPr>
              <w:t>SMA</w:t>
            </w:r>
          </w:p>
          <w:p w14:paraId="2CA8AE38" w14:textId="55DCE7E8" w:rsidR="00151B0F" w:rsidRPr="00A428EC" w:rsidRDefault="00151B0F" w:rsidP="00187062">
            <w:pPr>
              <w:rPr>
                <w:rFonts w:eastAsia="Times New Roman"/>
                <w:sz w:val="20"/>
                <w:szCs w:val="20"/>
              </w:rPr>
            </w:pPr>
            <w:r w:rsidRPr="00A428EC">
              <w:rPr>
                <w:rFonts w:eastAsia="Times New Roman"/>
                <w:sz w:val="20"/>
                <w:szCs w:val="20"/>
              </w:rPr>
              <w:t>DGA</w:t>
            </w:r>
          </w:p>
        </w:tc>
      </w:tr>
      <w:tr w:rsidR="00187062" w:rsidRPr="00A428EC" w14:paraId="57ADADFE" w14:textId="77777777" w:rsidTr="0018706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4339D42" w14:textId="77777777" w:rsidR="00187062" w:rsidRPr="00A428EC" w:rsidRDefault="00187062" w:rsidP="00187062">
            <w:pPr>
              <w:spacing w:line="0" w:lineRule="atLeast"/>
              <w:jc w:val="left"/>
              <w:rPr>
                <w:b/>
                <w:sz w:val="20"/>
                <w:szCs w:val="20"/>
              </w:rPr>
            </w:pPr>
            <w:r w:rsidRPr="00A428EC">
              <w:rPr>
                <w:b/>
                <w:sz w:val="20"/>
                <w:szCs w:val="20"/>
              </w:rPr>
              <w:t>Existió oposición al ingreso:</w:t>
            </w:r>
            <w:r w:rsidRPr="00A428EC">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B24A3D3" w14:textId="77777777" w:rsidR="00187062" w:rsidRPr="00A428EC" w:rsidRDefault="00187062" w:rsidP="00187062">
            <w:pPr>
              <w:spacing w:line="0" w:lineRule="atLeast"/>
              <w:jc w:val="left"/>
              <w:rPr>
                <w:b/>
                <w:sz w:val="20"/>
                <w:szCs w:val="20"/>
              </w:rPr>
            </w:pPr>
            <w:r w:rsidRPr="00A428EC">
              <w:rPr>
                <w:b/>
                <w:sz w:val="20"/>
                <w:szCs w:val="20"/>
              </w:rPr>
              <w:t xml:space="preserve">Existió auxilio de fuerza pública: </w:t>
            </w:r>
            <w:r w:rsidRPr="00A428EC">
              <w:rPr>
                <w:sz w:val="20"/>
                <w:szCs w:val="20"/>
              </w:rPr>
              <w:t>NO</w:t>
            </w:r>
          </w:p>
        </w:tc>
      </w:tr>
      <w:tr w:rsidR="00187062" w:rsidRPr="00A428EC" w14:paraId="088FD502" w14:textId="77777777" w:rsidTr="0018706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CF8C908" w14:textId="77777777" w:rsidR="00187062" w:rsidRPr="00A428EC" w:rsidRDefault="00187062" w:rsidP="00187062">
            <w:pPr>
              <w:spacing w:line="0" w:lineRule="atLeast"/>
              <w:jc w:val="left"/>
              <w:rPr>
                <w:b/>
                <w:sz w:val="20"/>
                <w:szCs w:val="20"/>
              </w:rPr>
            </w:pPr>
            <w:r w:rsidRPr="00A428EC">
              <w:rPr>
                <w:b/>
                <w:sz w:val="20"/>
                <w:szCs w:val="20"/>
              </w:rPr>
              <w:t xml:space="preserve">Existió colaboración por parte de los fiscalizados: </w:t>
            </w:r>
            <w:r w:rsidRPr="00A428EC">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4516FE" w14:textId="77777777" w:rsidR="00187062" w:rsidRPr="00A428EC" w:rsidRDefault="00187062" w:rsidP="00187062">
            <w:pPr>
              <w:spacing w:line="0" w:lineRule="atLeast"/>
              <w:jc w:val="left"/>
              <w:rPr>
                <w:b/>
                <w:sz w:val="20"/>
                <w:szCs w:val="20"/>
              </w:rPr>
            </w:pPr>
            <w:r w:rsidRPr="00A428EC">
              <w:rPr>
                <w:b/>
                <w:sz w:val="20"/>
                <w:szCs w:val="20"/>
              </w:rPr>
              <w:t xml:space="preserve">Existió trato respetuoso y deferente: </w:t>
            </w:r>
            <w:r w:rsidRPr="00A428EC">
              <w:rPr>
                <w:sz w:val="20"/>
                <w:szCs w:val="20"/>
              </w:rPr>
              <w:t>SI</w:t>
            </w:r>
          </w:p>
        </w:tc>
      </w:tr>
      <w:tr w:rsidR="00187062" w:rsidRPr="00A428EC" w14:paraId="51368876" w14:textId="77777777" w:rsidTr="00187062">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0EB7330" w14:textId="77777777" w:rsidR="00187062" w:rsidRPr="00A428EC" w:rsidRDefault="00187062" w:rsidP="00187062">
            <w:pPr>
              <w:spacing w:line="0" w:lineRule="atLeast"/>
              <w:jc w:val="left"/>
              <w:rPr>
                <w:b/>
                <w:sz w:val="20"/>
                <w:szCs w:val="20"/>
              </w:rPr>
            </w:pPr>
            <w:r w:rsidRPr="00A428EC">
              <w:rPr>
                <w:b/>
                <w:sz w:val="20"/>
                <w:szCs w:val="20"/>
              </w:rPr>
              <w:t>Entrega de antecedentes solicitados:</w:t>
            </w:r>
            <w:r w:rsidRPr="00A428EC">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3AEBA86" w14:textId="77777777" w:rsidR="00187062" w:rsidRPr="00A428EC" w:rsidRDefault="00187062" w:rsidP="00187062">
            <w:pPr>
              <w:spacing w:line="0" w:lineRule="atLeast"/>
              <w:jc w:val="left"/>
              <w:rPr>
                <w:sz w:val="20"/>
                <w:szCs w:val="20"/>
              </w:rPr>
            </w:pPr>
            <w:r w:rsidRPr="00A428EC">
              <w:rPr>
                <w:b/>
                <w:sz w:val="20"/>
                <w:szCs w:val="20"/>
              </w:rPr>
              <w:t xml:space="preserve"> Entrega de acta:</w:t>
            </w:r>
            <w:r w:rsidRPr="00A428EC">
              <w:rPr>
                <w:sz w:val="20"/>
                <w:szCs w:val="20"/>
              </w:rPr>
              <w:t xml:space="preserve"> SI (disponible en Anexo 2)</w:t>
            </w:r>
          </w:p>
        </w:tc>
      </w:tr>
      <w:tr w:rsidR="00187062" w:rsidRPr="00A428EC" w14:paraId="7BE47EB5" w14:textId="77777777" w:rsidTr="00187062">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41DF248" w14:textId="77777777" w:rsidR="00187062" w:rsidRPr="00A428EC" w:rsidRDefault="00187062" w:rsidP="00187062">
            <w:pPr>
              <w:spacing w:line="0" w:lineRule="atLeast"/>
              <w:jc w:val="left"/>
              <w:rPr>
                <w:b/>
                <w:sz w:val="20"/>
                <w:szCs w:val="20"/>
              </w:rPr>
            </w:pPr>
            <w:r w:rsidRPr="00A428EC">
              <w:rPr>
                <w:b/>
                <w:sz w:val="20"/>
                <w:szCs w:val="20"/>
              </w:rPr>
              <w:t>Observaciones:</w:t>
            </w:r>
            <w:r w:rsidRPr="00A428EC">
              <w:rPr>
                <w:b/>
                <w:color w:val="FF0000"/>
                <w:sz w:val="20"/>
                <w:szCs w:val="20"/>
              </w:rPr>
              <w:t xml:space="preserve"> </w:t>
            </w:r>
          </w:p>
        </w:tc>
      </w:tr>
    </w:tbl>
    <w:p w14:paraId="07DDDBB2" w14:textId="77777777" w:rsidR="00187062" w:rsidRPr="00A428EC" w:rsidRDefault="00187062" w:rsidP="00187062">
      <w:pPr>
        <w:jc w:val="left"/>
        <w:rPr>
          <w:rFonts w:cstheme="minorHAnsi"/>
          <w:b/>
          <w:color w:val="FF0000"/>
          <w:sz w:val="14"/>
          <w:szCs w:val="24"/>
        </w:rPr>
      </w:pPr>
    </w:p>
    <w:p w14:paraId="7A968EE0" w14:textId="77777777" w:rsidR="00187062" w:rsidRPr="00A428EC" w:rsidRDefault="00187062">
      <w:pPr>
        <w:jc w:val="left"/>
        <w:rPr>
          <w:rFonts w:cstheme="minorHAnsi"/>
          <w:b/>
          <w:color w:val="FF0000"/>
          <w:sz w:val="14"/>
          <w:szCs w:val="24"/>
        </w:rPr>
        <w:sectPr w:rsidR="00187062" w:rsidRPr="00A428EC" w:rsidSect="00A70F8F">
          <w:pgSz w:w="12240" w:h="15840"/>
          <w:pgMar w:top="1134" w:right="1134" w:bottom="1134" w:left="1134" w:header="709" w:footer="709" w:gutter="0"/>
          <w:cols w:space="708"/>
          <w:docGrid w:linePitch="360"/>
        </w:sectPr>
      </w:pPr>
    </w:p>
    <w:p w14:paraId="53D44571" w14:textId="18E3C7A8" w:rsidR="000D607C" w:rsidRPr="00A428EC" w:rsidRDefault="00F67BC0" w:rsidP="00C958D0">
      <w:pPr>
        <w:pStyle w:val="Ttulo3"/>
      </w:pPr>
      <w:bookmarkStart w:id="93" w:name="_Toc390184274"/>
      <w:bookmarkStart w:id="94" w:name="_Toc390360005"/>
      <w:bookmarkStart w:id="95" w:name="_Toc390777026"/>
      <w:bookmarkStart w:id="96" w:name="_Toc416267587"/>
      <w:bookmarkStart w:id="97" w:name="_Toc352840390"/>
      <w:bookmarkStart w:id="98" w:name="_Toc352841450"/>
      <w:bookmarkStart w:id="99" w:name="_Toc353998117"/>
      <w:bookmarkStart w:id="100" w:name="_Toc353998190"/>
      <w:bookmarkStart w:id="101" w:name="_Toc382383541"/>
      <w:bookmarkStart w:id="102" w:name="_Toc382472363"/>
      <w:r w:rsidRPr="00A428EC">
        <w:lastRenderedPageBreak/>
        <w:t>Esquema de r</w:t>
      </w:r>
      <w:r w:rsidR="000D607C" w:rsidRPr="00A428EC">
        <w:t>ecorrido</w:t>
      </w:r>
      <w:bookmarkEnd w:id="93"/>
      <w:bookmarkEnd w:id="94"/>
      <w:bookmarkEnd w:id="95"/>
      <w:bookmarkEnd w:id="96"/>
    </w:p>
    <w:p w14:paraId="53D44573" w14:textId="77777777" w:rsidR="00BD4B0C" w:rsidRPr="00A428EC" w:rsidRDefault="00BD4B0C" w:rsidP="000D607C">
      <w:r w:rsidRPr="00A428EC">
        <w:rPr>
          <w:noProof/>
          <w:lang w:eastAsia="es-CL"/>
        </w:rPr>
        <mc:AlternateContent>
          <mc:Choice Requires="wps">
            <w:drawing>
              <wp:anchor distT="0" distB="0" distL="114300" distR="114300" simplePos="0" relativeHeight="251658240" behindDoc="0" locked="0" layoutInCell="1" allowOverlap="1" wp14:anchorId="53D44783" wp14:editId="54EB256B">
                <wp:simplePos x="0" y="0"/>
                <wp:positionH relativeFrom="column">
                  <wp:posOffset>-34290</wp:posOffset>
                </wp:positionH>
                <wp:positionV relativeFrom="paragraph">
                  <wp:posOffset>61595</wp:posOffset>
                </wp:positionV>
                <wp:extent cx="6362700" cy="3057525"/>
                <wp:effectExtent l="0" t="0" r="19050" b="28575"/>
                <wp:wrapNone/>
                <wp:docPr id="2" name="2 Cuadro de texto"/>
                <wp:cNvGraphicFramePr/>
                <a:graphic xmlns:a="http://schemas.openxmlformats.org/drawingml/2006/main">
                  <a:graphicData uri="http://schemas.microsoft.com/office/word/2010/wordprocessingShape">
                    <wps:wsp>
                      <wps:cNvSpPr txBox="1"/>
                      <wps:spPr>
                        <a:xfrm>
                          <a:off x="0" y="0"/>
                          <a:ext cx="6362700" cy="3057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10F4A03" w14:textId="786F99F8" w:rsidR="00821101" w:rsidRDefault="00821101">
                            <w:pPr>
                              <w:rPr>
                                <w:noProof/>
                                <w:lang w:eastAsia="es-CL"/>
                              </w:rPr>
                            </w:pPr>
                            <w:r w:rsidRPr="0025129B">
                              <w:rPr>
                                <w:b/>
                              </w:rPr>
                              <w:t xml:space="preserve">Figura </w:t>
                            </w:r>
                            <w:r>
                              <w:rPr>
                                <w:b/>
                              </w:rPr>
                              <w:t xml:space="preserve">3. Recorrido de la inspección del día </w:t>
                            </w:r>
                            <w:r w:rsidRPr="00151B0F">
                              <w:rPr>
                                <w:b/>
                              </w:rPr>
                              <w:t>29/09/2014</w:t>
                            </w:r>
                          </w:p>
                          <w:p w14:paraId="53D447AA" w14:textId="078150C2" w:rsidR="00821101" w:rsidRDefault="00821101" w:rsidP="00D84672">
                            <w:pPr>
                              <w:jc w:val="center"/>
                            </w:pPr>
                            <w:r>
                              <w:rPr>
                                <w:noProof/>
                                <w:lang w:eastAsia="es-CL"/>
                              </w:rPr>
                              <w:drawing>
                                <wp:inline distT="0" distB="0" distL="0" distR="0" wp14:anchorId="0703D6B5" wp14:editId="035EB388">
                                  <wp:extent cx="4502683" cy="27432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ecorrido.jpg"/>
                                          <pic:cNvPicPr/>
                                        </pic:nvPicPr>
                                        <pic:blipFill>
                                          <a:blip r:embed="rId26">
                                            <a:extLst>
                                              <a:ext uri="{28A0092B-C50C-407E-A947-70E740481C1C}">
                                                <a14:useLocalDpi xmlns:a14="http://schemas.microsoft.com/office/drawing/2010/main" val="0"/>
                                              </a:ext>
                                            </a:extLst>
                                          </a:blip>
                                          <a:stretch>
                                            <a:fillRect/>
                                          </a:stretch>
                                        </pic:blipFill>
                                        <pic:spPr>
                                          <a:xfrm>
                                            <a:off x="0" y="0"/>
                                            <a:ext cx="4530052" cy="275987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D44783" id="2 Cuadro de texto" o:spid="_x0000_s1028" type="#_x0000_t202" style="position:absolute;left:0;text-align:left;margin-left:-2.7pt;margin-top:4.85pt;width:501pt;height:240.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" fillcolor="white [3201]" strokeweight=".5pt">
                <v:textbox>
                  <w:txbxContent>
                    <w:p w14:paraId="610F4A03" w14:textId="786F99F8" w:rsidR="00821101" w:rsidRDefault="00821101">
                      <w:pPr>
                        <w:rPr>
                          <w:noProof/>
                          <w:lang w:eastAsia="es-CL"/>
                        </w:rPr>
                      </w:pPr>
                      <w:r w:rsidRPr="0025129B">
                        <w:rPr>
                          <w:b/>
                        </w:rPr>
                        <w:t xml:space="preserve">Figura </w:t>
                      </w:r>
                      <w:r>
                        <w:rPr>
                          <w:b/>
                        </w:rPr>
                        <w:t xml:space="preserve">3. Recorrido de la inspección del día </w:t>
                      </w:r>
                      <w:r w:rsidRPr="00151B0F">
                        <w:rPr>
                          <w:b/>
                        </w:rPr>
                        <w:t>29/09/2014</w:t>
                      </w:r>
                    </w:p>
                    <w:p w14:paraId="53D447AA" w14:textId="078150C2" w:rsidR="00821101" w:rsidRDefault="00821101" w:rsidP="00D84672">
                      <w:pPr>
                        <w:jc w:val="center"/>
                      </w:pPr>
                      <w:r>
                        <w:rPr>
                          <w:noProof/>
                          <w:lang w:eastAsia="es-CL"/>
                        </w:rPr>
                        <w:drawing>
                          <wp:inline distT="0" distB="0" distL="0" distR="0" wp14:anchorId="0703D6B5" wp14:editId="035EB388">
                            <wp:extent cx="4502683" cy="27432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ecorrido.jpg"/>
                                    <pic:cNvPicPr/>
                                  </pic:nvPicPr>
                                  <pic:blipFill>
                                    <a:blip r:embed="rId28">
                                      <a:extLst>
                                        <a:ext uri="{28A0092B-C50C-407E-A947-70E740481C1C}">
                                          <a14:useLocalDpi xmlns:a14="http://schemas.microsoft.com/office/drawing/2010/main" val="0"/>
                                        </a:ext>
                                      </a:extLst>
                                    </a:blip>
                                    <a:stretch>
                                      <a:fillRect/>
                                    </a:stretch>
                                  </pic:blipFill>
                                  <pic:spPr>
                                    <a:xfrm>
                                      <a:off x="0" y="0"/>
                                      <a:ext cx="4530052" cy="2759874"/>
                                    </a:xfrm>
                                    <a:prstGeom prst="rect">
                                      <a:avLst/>
                                    </a:prstGeom>
                                  </pic:spPr>
                                </pic:pic>
                              </a:graphicData>
                            </a:graphic>
                          </wp:inline>
                        </w:drawing>
                      </w:r>
                    </w:p>
                  </w:txbxContent>
                </v:textbox>
              </v:shape>
            </w:pict>
          </mc:Fallback>
        </mc:AlternateContent>
      </w:r>
    </w:p>
    <w:p w14:paraId="53D44574" w14:textId="77777777" w:rsidR="00BD4B0C" w:rsidRPr="00A428EC" w:rsidRDefault="00BD4B0C" w:rsidP="000D607C"/>
    <w:p w14:paraId="53D44575" w14:textId="4A99E595" w:rsidR="00BD4B0C" w:rsidRPr="00A428EC" w:rsidRDefault="00982E8C" w:rsidP="000D607C">
      <w:r w:rsidRPr="00A428EC">
        <w:rPr>
          <w:noProof/>
          <w:lang w:eastAsia="es-CL"/>
        </w:rPr>
        <mc:AlternateContent>
          <mc:Choice Requires="wps">
            <w:drawing>
              <wp:anchor distT="0" distB="0" distL="114300" distR="114300" simplePos="0" relativeHeight="251682816" behindDoc="0" locked="0" layoutInCell="1" allowOverlap="1" wp14:anchorId="1F9F1182" wp14:editId="5C07597A">
                <wp:simplePos x="0" y="0"/>
                <wp:positionH relativeFrom="column">
                  <wp:posOffset>2680335</wp:posOffset>
                </wp:positionH>
                <wp:positionV relativeFrom="paragraph">
                  <wp:posOffset>6985</wp:posOffset>
                </wp:positionV>
                <wp:extent cx="333375" cy="219075"/>
                <wp:effectExtent l="0" t="0" r="28575" b="28575"/>
                <wp:wrapNone/>
                <wp:docPr id="24" name="Cuadro de texto 24"/>
                <wp:cNvGraphicFramePr/>
                <a:graphic xmlns:a="http://schemas.openxmlformats.org/drawingml/2006/main">
                  <a:graphicData uri="http://schemas.microsoft.com/office/word/2010/wordprocessingShape">
                    <wps:wsp>
                      <wps:cNvSpPr txBox="1"/>
                      <wps:spPr>
                        <a:xfrm>
                          <a:off x="0" y="0"/>
                          <a:ext cx="3333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CE4D958" w14:textId="536A33EE" w:rsidR="00821101" w:rsidRDefault="00821101" w:rsidP="004E5843">
                            <w:r>
                              <w:t>E4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9F1182" id="Cuadro de texto 24" o:spid="_x0000_s1029" type="#_x0000_t202" style="position:absolute;left:0;text-align:left;margin-left:211.05pt;margin-top:.55pt;width:26.25pt;height:17.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" fillcolor="white [3201]" strokeweight=".5pt">
                <v:textbox>
                  <w:txbxContent>
                    <w:p w14:paraId="5CE4D958" w14:textId="536A33EE" w:rsidR="00821101" w:rsidRDefault="00821101" w:rsidP="004E5843">
                      <w:r>
                        <w:t>E4</w:t>
                      </w:r>
                    </w:p>
                  </w:txbxContent>
                </v:textbox>
              </v:shape>
            </w:pict>
          </mc:Fallback>
        </mc:AlternateContent>
      </w:r>
    </w:p>
    <w:p w14:paraId="53D44576" w14:textId="6D96BB3C" w:rsidR="00BD4B0C" w:rsidRPr="00A428EC" w:rsidRDefault="00982E8C" w:rsidP="000D607C">
      <w:r w:rsidRPr="00A428EC">
        <w:rPr>
          <w:noProof/>
          <w:lang w:eastAsia="es-CL"/>
        </w:rPr>
        <mc:AlternateContent>
          <mc:Choice Requires="wps">
            <w:drawing>
              <wp:anchor distT="0" distB="0" distL="114300" distR="114300" simplePos="0" relativeHeight="251669504" behindDoc="0" locked="0" layoutInCell="1" allowOverlap="1" wp14:anchorId="0C369457" wp14:editId="210094D5">
                <wp:simplePos x="0" y="0"/>
                <wp:positionH relativeFrom="column">
                  <wp:posOffset>1575436</wp:posOffset>
                </wp:positionH>
                <wp:positionV relativeFrom="paragraph">
                  <wp:posOffset>64769</wp:posOffset>
                </wp:positionV>
                <wp:extent cx="533400" cy="1981200"/>
                <wp:effectExtent l="19050" t="19050" r="19050" b="19050"/>
                <wp:wrapNone/>
                <wp:docPr id="17" name="Conector recto 17"/>
                <wp:cNvGraphicFramePr/>
                <a:graphic xmlns:a="http://schemas.openxmlformats.org/drawingml/2006/main">
                  <a:graphicData uri="http://schemas.microsoft.com/office/word/2010/wordprocessingShape">
                    <wps:wsp>
                      <wps:cNvCnPr/>
                      <wps:spPr>
                        <a:xfrm flipV="1">
                          <a:off x="0" y="0"/>
                          <a:ext cx="533400" cy="19812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D007D3" id="Conector recto 17"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05pt,5.1pt" to="166.05pt,16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" strokecolor="red" strokeweight="2.25pt"/>
            </w:pict>
          </mc:Fallback>
        </mc:AlternateContent>
      </w:r>
      <w:r w:rsidRPr="00A428EC">
        <w:rPr>
          <w:noProof/>
          <w:lang w:eastAsia="es-CL"/>
        </w:rPr>
        <mc:AlternateContent>
          <mc:Choice Requires="wps">
            <w:drawing>
              <wp:anchor distT="0" distB="0" distL="114300" distR="114300" simplePos="0" relativeHeight="251671552" behindDoc="0" locked="0" layoutInCell="1" allowOverlap="1" wp14:anchorId="22DA284C" wp14:editId="2E5A7E5B">
                <wp:simplePos x="0" y="0"/>
                <wp:positionH relativeFrom="column">
                  <wp:posOffset>2108835</wp:posOffset>
                </wp:positionH>
                <wp:positionV relativeFrom="paragraph">
                  <wp:posOffset>64770</wp:posOffset>
                </wp:positionV>
                <wp:extent cx="2857500" cy="752475"/>
                <wp:effectExtent l="19050" t="19050" r="19050" b="28575"/>
                <wp:wrapNone/>
                <wp:docPr id="18" name="Conector recto 18"/>
                <wp:cNvGraphicFramePr/>
                <a:graphic xmlns:a="http://schemas.openxmlformats.org/drawingml/2006/main">
                  <a:graphicData uri="http://schemas.microsoft.com/office/word/2010/wordprocessingShape">
                    <wps:wsp>
                      <wps:cNvCnPr/>
                      <wps:spPr>
                        <a:xfrm>
                          <a:off x="0" y="0"/>
                          <a:ext cx="2857500" cy="75247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9B84E2" id="Conector recto 18"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6.05pt,5.1pt" to="391.05pt,6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" strokecolor="red" strokeweight="2.25pt"/>
            </w:pict>
          </mc:Fallback>
        </mc:AlternateContent>
      </w:r>
    </w:p>
    <w:p w14:paraId="53D44577" w14:textId="5635D5EB" w:rsidR="00BD4B0C" w:rsidRPr="00A428EC" w:rsidRDefault="00BD4B0C" w:rsidP="000D607C"/>
    <w:p w14:paraId="53D44578" w14:textId="70B39A4E" w:rsidR="00BD4B0C" w:rsidRPr="00A428EC" w:rsidRDefault="00BD4B0C" w:rsidP="000D607C"/>
    <w:p w14:paraId="53D44579" w14:textId="7757EAC1" w:rsidR="00BD4B0C" w:rsidRPr="00A428EC" w:rsidRDefault="00BD4B0C" w:rsidP="000D607C"/>
    <w:p w14:paraId="53D4457A" w14:textId="02D5E7BA" w:rsidR="00BD4B0C" w:rsidRPr="00A428EC" w:rsidRDefault="00982E8C" w:rsidP="000D607C">
      <w:r w:rsidRPr="00A428EC">
        <w:rPr>
          <w:noProof/>
          <w:lang w:eastAsia="es-CL"/>
        </w:rPr>
        <mc:AlternateContent>
          <mc:Choice Requires="wps">
            <w:drawing>
              <wp:anchor distT="0" distB="0" distL="114300" distR="114300" simplePos="0" relativeHeight="251678720" behindDoc="0" locked="0" layoutInCell="1" allowOverlap="1" wp14:anchorId="371CC1D9" wp14:editId="60AE2DC4">
                <wp:simplePos x="0" y="0"/>
                <wp:positionH relativeFrom="column">
                  <wp:posOffset>4013835</wp:posOffset>
                </wp:positionH>
                <wp:positionV relativeFrom="paragraph">
                  <wp:posOffset>12700</wp:posOffset>
                </wp:positionV>
                <wp:extent cx="333375" cy="219075"/>
                <wp:effectExtent l="0" t="0" r="28575" b="28575"/>
                <wp:wrapNone/>
                <wp:docPr id="22" name="Cuadro de texto 22"/>
                <wp:cNvGraphicFramePr/>
                <a:graphic xmlns:a="http://schemas.openxmlformats.org/drawingml/2006/main">
                  <a:graphicData uri="http://schemas.microsoft.com/office/word/2010/wordprocessingShape">
                    <wps:wsp>
                      <wps:cNvSpPr txBox="1"/>
                      <wps:spPr>
                        <a:xfrm>
                          <a:off x="0" y="0"/>
                          <a:ext cx="3333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0F46A6F" w14:textId="319C61CB" w:rsidR="00821101" w:rsidRDefault="00821101" w:rsidP="004E5843">
                            <w:r>
                              <w:t>E2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1CC1D9" id="Cuadro de texto 22" o:spid="_x0000_s1030" type="#_x0000_t202" style="position:absolute;left:0;text-align:left;margin-left:316.05pt;margin-top:1pt;width:26.25pt;height:17.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" fillcolor="white [3201]" strokeweight=".5pt">
                <v:textbox>
                  <w:txbxContent>
                    <w:p w14:paraId="50F46A6F" w14:textId="319C61CB" w:rsidR="00821101" w:rsidRDefault="00821101" w:rsidP="004E5843">
                      <w:r>
                        <w:t>E2</w:t>
                      </w:r>
                    </w:p>
                  </w:txbxContent>
                </v:textbox>
              </v:shape>
            </w:pict>
          </mc:Fallback>
        </mc:AlternateContent>
      </w:r>
      <w:r w:rsidRPr="00A428EC">
        <w:rPr>
          <w:noProof/>
          <w:lang w:eastAsia="es-CL"/>
        </w:rPr>
        <mc:AlternateContent>
          <mc:Choice Requires="wps">
            <w:drawing>
              <wp:anchor distT="0" distB="0" distL="114300" distR="114300" simplePos="0" relativeHeight="251680768" behindDoc="0" locked="0" layoutInCell="1" allowOverlap="1" wp14:anchorId="0381E9A6" wp14:editId="151EA7B3">
                <wp:simplePos x="0" y="0"/>
                <wp:positionH relativeFrom="column">
                  <wp:posOffset>2318385</wp:posOffset>
                </wp:positionH>
                <wp:positionV relativeFrom="paragraph">
                  <wp:posOffset>12700</wp:posOffset>
                </wp:positionV>
                <wp:extent cx="333375" cy="219075"/>
                <wp:effectExtent l="0" t="0" r="28575" b="28575"/>
                <wp:wrapNone/>
                <wp:docPr id="23" name="Cuadro de texto 23"/>
                <wp:cNvGraphicFramePr/>
                <a:graphic xmlns:a="http://schemas.openxmlformats.org/drawingml/2006/main">
                  <a:graphicData uri="http://schemas.microsoft.com/office/word/2010/wordprocessingShape">
                    <wps:wsp>
                      <wps:cNvSpPr txBox="1"/>
                      <wps:spPr>
                        <a:xfrm>
                          <a:off x="0" y="0"/>
                          <a:ext cx="3333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C925A68" w14:textId="7245409E" w:rsidR="00821101" w:rsidRDefault="00821101" w:rsidP="004E5843">
                            <w:r>
                              <w:t>E3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81E9A6" id="Cuadro de texto 23" o:spid="_x0000_s1031" type="#_x0000_t202" style="position:absolute;left:0;text-align:left;margin-left:182.55pt;margin-top:1pt;width:26.25pt;height:1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" fillcolor="white [3201]" strokeweight=".5pt">
                <v:textbox>
                  <w:txbxContent>
                    <w:p w14:paraId="0C925A68" w14:textId="7245409E" w:rsidR="00821101" w:rsidRDefault="00821101" w:rsidP="004E5843">
                      <w:r>
                        <w:t>E3</w:t>
                      </w:r>
                    </w:p>
                  </w:txbxContent>
                </v:textbox>
              </v:shape>
            </w:pict>
          </mc:Fallback>
        </mc:AlternateContent>
      </w:r>
      <w:r w:rsidRPr="00A428EC">
        <w:rPr>
          <w:noProof/>
          <w:lang w:eastAsia="es-CL"/>
        </w:rPr>
        <mc:AlternateContent>
          <mc:Choice Requires="wps">
            <w:drawing>
              <wp:anchor distT="0" distB="0" distL="114300" distR="114300" simplePos="0" relativeHeight="251673600" behindDoc="0" locked="0" layoutInCell="1" allowOverlap="1" wp14:anchorId="07C0BED2" wp14:editId="54143C4B">
                <wp:simplePos x="0" y="0"/>
                <wp:positionH relativeFrom="column">
                  <wp:posOffset>4709160</wp:posOffset>
                </wp:positionH>
                <wp:positionV relativeFrom="paragraph">
                  <wp:posOffset>135255</wp:posOffset>
                </wp:positionV>
                <wp:extent cx="247650" cy="676275"/>
                <wp:effectExtent l="19050" t="19050" r="19050" b="9525"/>
                <wp:wrapNone/>
                <wp:docPr id="19" name="Conector recto 19"/>
                <wp:cNvGraphicFramePr/>
                <a:graphic xmlns:a="http://schemas.openxmlformats.org/drawingml/2006/main">
                  <a:graphicData uri="http://schemas.microsoft.com/office/word/2010/wordprocessingShape">
                    <wps:wsp>
                      <wps:cNvCnPr/>
                      <wps:spPr>
                        <a:xfrm flipV="1">
                          <a:off x="0" y="0"/>
                          <a:ext cx="247650" cy="67627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587053" id="Conector recto 19"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0.8pt,10.65pt" to="390.3pt,6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" strokecolor="red" strokeweight="2.25pt"/>
            </w:pict>
          </mc:Fallback>
        </mc:AlternateContent>
      </w:r>
    </w:p>
    <w:p w14:paraId="53D4457B" w14:textId="2785EE7F" w:rsidR="00BD4B0C" w:rsidRPr="00A428EC" w:rsidRDefault="00BD4B0C" w:rsidP="000D607C"/>
    <w:p w14:paraId="53D4457C" w14:textId="695DDD0A" w:rsidR="00BD4B0C" w:rsidRPr="00A428EC" w:rsidRDefault="00BD4B0C" w:rsidP="000D607C"/>
    <w:p w14:paraId="53D4457D" w14:textId="38CBC53F" w:rsidR="00BD4B0C" w:rsidRPr="00A428EC" w:rsidRDefault="00BD4B0C" w:rsidP="000D607C"/>
    <w:p w14:paraId="53D4457E" w14:textId="78186F34" w:rsidR="00BD4B0C" w:rsidRPr="00A428EC" w:rsidRDefault="00982E8C" w:rsidP="000D607C">
      <w:r w:rsidRPr="00A428EC">
        <w:rPr>
          <w:noProof/>
          <w:lang w:eastAsia="es-CL"/>
        </w:rPr>
        <mc:AlternateContent>
          <mc:Choice Requires="wps">
            <w:drawing>
              <wp:anchor distT="0" distB="0" distL="114300" distR="114300" simplePos="0" relativeHeight="251675648" behindDoc="0" locked="0" layoutInCell="1" allowOverlap="1" wp14:anchorId="2DB2C5AA" wp14:editId="2759E0EA">
                <wp:simplePos x="0" y="0"/>
                <wp:positionH relativeFrom="margin">
                  <wp:posOffset>1575435</wp:posOffset>
                </wp:positionH>
                <wp:positionV relativeFrom="paragraph">
                  <wp:posOffset>119379</wp:posOffset>
                </wp:positionV>
                <wp:extent cx="3143250" cy="561975"/>
                <wp:effectExtent l="19050" t="19050" r="19050" b="28575"/>
                <wp:wrapNone/>
                <wp:docPr id="20" name="Conector recto 20"/>
                <wp:cNvGraphicFramePr/>
                <a:graphic xmlns:a="http://schemas.openxmlformats.org/drawingml/2006/main">
                  <a:graphicData uri="http://schemas.microsoft.com/office/word/2010/wordprocessingShape">
                    <wps:wsp>
                      <wps:cNvCnPr/>
                      <wps:spPr>
                        <a:xfrm flipV="1">
                          <a:off x="0" y="0"/>
                          <a:ext cx="3143250" cy="56197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FF2852" id="Conector recto 20" o:spid="_x0000_s1026" style="position:absolute;flip:y;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24.05pt,9.4pt" to="371.55pt,5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" strokecolor="red" strokeweight="2.25pt">
                <w10:wrap anchorx="margin"/>
              </v:line>
            </w:pict>
          </mc:Fallback>
        </mc:AlternateContent>
      </w:r>
    </w:p>
    <w:p w14:paraId="53D4457F" w14:textId="40CA393D" w:rsidR="00BD4B0C" w:rsidRPr="00A428EC" w:rsidRDefault="00982E8C" w:rsidP="000D607C">
      <w:r w:rsidRPr="00A428EC">
        <w:rPr>
          <w:noProof/>
          <w:lang w:eastAsia="es-CL"/>
        </w:rPr>
        <mc:AlternateContent>
          <mc:Choice Requires="wps">
            <w:drawing>
              <wp:anchor distT="0" distB="0" distL="114300" distR="114300" simplePos="0" relativeHeight="251676672" behindDoc="0" locked="0" layoutInCell="1" allowOverlap="1" wp14:anchorId="3C6FC34B" wp14:editId="3E16386A">
                <wp:simplePos x="0" y="0"/>
                <wp:positionH relativeFrom="column">
                  <wp:posOffset>1775460</wp:posOffset>
                </wp:positionH>
                <wp:positionV relativeFrom="paragraph">
                  <wp:posOffset>139700</wp:posOffset>
                </wp:positionV>
                <wp:extent cx="333375" cy="219075"/>
                <wp:effectExtent l="0" t="0" r="28575" b="28575"/>
                <wp:wrapNone/>
                <wp:docPr id="21" name="Cuadro de texto 21"/>
                <wp:cNvGraphicFramePr/>
                <a:graphic xmlns:a="http://schemas.openxmlformats.org/drawingml/2006/main">
                  <a:graphicData uri="http://schemas.microsoft.com/office/word/2010/wordprocessingShape">
                    <wps:wsp>
                      <wps:cNvSpPr txBox="1"/>
                      <wps:spPr>
                        <a:xfrm>
                          <a:off x="0" y="0"/>
                          <a:ext cx="333375" cy="219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E060DF5" w14:textId="734067EA" w:rsidR="00821101" w:rsidRDefault="00821101">
                            <w:r>
                              <w:t>E1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FC34B" id="Cuadro de texto 21" o:spid="_x0000_s1032" type="#_x0000_t202" style="position:absolute;left:0;text-align:left;margin-left:139.8pt;margin-top:11pt;width:26.25pt;height:17.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" fillcolor="white [3201]" strokeweight=".5pt">
                <v:textbox>
                  <w:txbxContent>
                    <w:p w14:paraId="3E060DF5" w14:textId="734067EA" w:rsidR="00821101" w:rsidRDefault="00821101">
                      <w:r>
                        <w:t>E1</w:t>
                      </w:r>
                    </w:p>
                  </w:txbxContent>
                </v:textbox>
              </v:shape>
            </w:pict>
          </mc:Fallback>
        </mc:AlternateContent>
      </w:r>
    </w:p>
    <w:p w14:paraId="53D44580" w14:textId="49363CE0" w:rsidR="00BD4B0C" w:rsidRPr="00A428EC" w:rsidRDefault="00BD4B0C" w:rsidP="000D607C"/>
    <w:p w14:paraId="53D44581" w14:textId="6A3D3626" w:rsidR="00BD4B0C" w:rsidRPr="00A428EC" w:rsidRDefault="00BD4B0C" w:rsidP="000D607C"/>
    <w:p w14:paraId="53D44582" w14:textId="73E244FB" w:rsidR="00BD4B0C" w:rsidRPr="00A428EC" w:rsidRDefault="00BD4B0C" w:rsidP="000D607C"/>
    <w:p w14:paraId="53D44583" w14:textId="21B494A7" w:rsidR="00BD4B0C" w:rsidRPr="00A428EC" w:rsidRDefault="00BD4B0C" w:rsidP="000D607C"/>
    <w:p w14:paraId="53D44584" w14:textId="77777777" w:rsidR="00BD4B0C" w:rsidRPr="00A428EC" w:rsidRDefault="00BD4B0C" w:rsidP="000D607C"/>
    <w:p w14:paraId="53D44585" w14:textId="77777777" w:rsidR="00BD4B0C" w:rsidRPr="00A428EC" w:rsidRDefault="00BD4B0C" w:rsidP="000D607C"/>
    <w:p w14:paraId="518770AE" w14:textId="77777777" w:rsidR="002702F7" w:rsidRPr="00A428EC" w:rsidRDefault="002702F7" w:rsidP="002702F7"/>
    <w:p w14:paraId="53D44590" w14:textId="77777777" w:rsidR="000D607C" w:rsidRPr="00A428EC" w:rsidRDefault="00151B0F" w:rsidP="002702F7">
      <w:r w:rsidRPr="00A428EC">
        <w:rPr>
          <w:noProof/>
          <w:lang w:eastAsia="es-CL"/>
        </w:rPr>
        <mc:AlternateContent>
          <mc:Choice Requires="wps">
            <w:drawing>
              <wp:anchor distT="0" distB="0" distL="114300" distR="114300" simplePos="0" relativeHeight="251714560" behindDoc="0" locked="0" layoutInCell="1" allowOverlap="1" wp14:anchorId="63CA2A77" wp14:editId="757F1851">
                <wp:simplePos x="0" y="0"/>
                <wp:positionH relativeFrom="column">
                  <wp:posOffset>0</wp:posOffset>
                </wp:positionH>
                <wp:positionV relativeFrom="paragraph">
                  <wp:posOffset>0</wp:posOffset>
                </wp:positionV>
                <wp:extent cx="6362700" cy="4038600"/>
                <wp:effectExtent l="0" t="0" r="19050" b="19050"/>
                <wp:wrapNone/>
                <wp:docPr id="4" name="2 Cuadro de texto"/>
                <wp:cNvGraphicFramePr/>
                <a:graphic xmlns:a="http://schemas.openxmlformats.org/drawingml/2006/main">
                  <a:graphicData uri="http://schemas.microsoft.com/office/word/2010/wordprocessingShape">
                    <wps:wsp>
                      <wps:cNvSpPr txBox="1"/>
                      <wps:spPr>
                        <a:xfrm>
                          <a:off x="0" y="0"/>
                          <a:ext cx="6362700" cy="403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B5DA22" w14:textId="577E694F" w:rsidR="00821101" w:rsidRDefault="00821101" w:rsidP="00151B0F">
                            <w:pPr>
                              <w:rPr>
                                <w:noProof/>
                                <w:lang w:eastAsia="es-CL"/>
                              </w:rPr>
                            </w:pPr>
                            <w:r w:rsidRPr="0025129B">
                              <w:rPr>
                                <w:b/>
                              </w:rPr>
                              <w:t xml:space="preserve">Figura </w:t>
                            </w:r>
                            <w:r>
                              <w:rPr>
                                <w:b/>
                              </w:rPr>
                              <w:t xml:space="preserve">3. Recorrido de la inspección del día </w:t>
                            </w:r>
                            <w:r w:rsidRPr="003F7DA2">
                              <w:rPr>
                                <w:b/>
                              </w:rPr>
                              <w:t>13/11/2014</w:t>
                            </w:r>
                          </w:p>
                          <w:p w14:paraId="1D7E0CE4" w14:textId="2A76D0E9" w:rsidR="00821101" w:rsidRDefault="00821101" w:rsidP="003F7DA2">
                            <w:pPr>
                              <w:jc w:val="center"/>
                            </w:pPr>
                            <w:r>
                              <w:rPr>
                                <w:noProof/>
                                <w:lang w:eastAsia="es-CL"/>
                              </w:rPr>
                              <w:drawing>
                                <wp:inline distT="0" distB="0" distL="0" distR="0" wp14:anchorId="09765686" wp14:editId="51A8007A">
                                  <wp:extent cx="4578961" cy="379349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Recorrido 2.jpg"/>
                                          <pic:cNvPicPr/>
                                        </pic:nvPicPr>
                                        <pic:blipFill>
                                          <a:blip r:embed="rId29">
                                            <a:extLst>
                                              <a:ext uri="{28A0092B-C50C-407E-A947-70E740481C1C}">
                                                <a14:useLocalDpi xmlns:a14="http://schemas.microsoft.com/office/drawing/2010/main" val="0"/>
                                              </a:ext>
                                            </a:extLst>
                                          </a:blip>
                                          <a:stretch>
                                            <a:fillRect/>
                                          </a:stretch>
                                        </pic:blipFill>
                                        <pic:spPr>
                                          <a:xfrm>
                                            <a:off x="0" y="0"/>
                                            <a:ext cx="4621017" cy="382833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CA2A77" id="_x0000_s1033" type="#_x0000_t202" style="position:absolute;left:0;text-align:left;margin-left:0;margin-top:0;width:501pt;height:31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" fillcolor="white [3201]" strokeweight=".5pt">
                <v:textbox>
                  <w:txbxContent>
                    <w:p w14:paraId="2AB5DA22" w14:textId="577E694F" w:rsidR="00821101" w:rsidRDefault="00821101" w:rsidP="00151B0F">
                      <w:pPr>
                        <w:rPr>
                          <w:noProof/>
                          <w:lang w:eastAsia="es-CL"/>
                        </w:rPr>
                      </w:pPr>
                      <w:r w:rsidRPr="0025129B">
                        <w:rPr>
                          <w:b/>
                        </w:rPr>
                        <w:t xml:space="preserve">Figura </w:t>
                      </w:r>
                      <w:r>
                        <w:rPr>
                          <w:b/>
                        </w:rPr>
                        <w:t xml:space="preserve">3. Recorrido de la inspección del día </w:t>
                      </w:r>
                      <w:r w:rsidRPr="003F7DA2">
                        <w:rPr>
                          <w:b/>
                        </w:rPr>
                        <w:t>13/11/2014</w:t>
                      </w:r>
                    </w:p>
                    <w:p w14:paraId="1D7E0CE4" w14:textId="2A76D0E9" w:rsidR="00821101" w:rsidRDefault="00821101" w:rsidP="003F7DA2">
                      <w:pPr>
                        <w:jc w:val="center"/>
                      </w:pPr>
                      <w:r>
                        <w:rPr>
                          <w:noProof/>
                          <w:lang w:eastAsia="es-CL"/>
                        </w:rPr>
                        <w:drawing>
                          <wp:inline distT="0" distB="0" distL="0" distR="0" wp14:anchorId="09765686" wp14:editId="51A8007A">
                            <wp:extent cx="4578961" cy="379349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Recorrido 2.jpg"/>
                                    <pic:cNvPicPr/>
                                  </pic:nvPicPr>
                                  <pic:blipFill>
                                    <a:blip r:embed="rId30">
                                      <a:extLst>
                                        <a:ext uri="{28A0092B-C50C-407E-A947-70E740481C1C}">
                                          <a14:useLocalDpi xmlns:a14="http://schemas.microsoft.com/office/drawing/2010/main" val="0"/>
                                        </a:ext>
                                      </a:extLst>
                                    </a:blip>
                                    <a:stretch>
                                      <a:fillRect/>
                                    </a:stretch>
                                  </pic:blipFill>
                                  <pic:spPr>
                                    <a:xfrm>
                                      <a:off x="0" y="0"/>
                                      <a:ext cx="4621017" cy="3828331"/>
                                    </a:xfrm>
                                    <a:prstGeom prst="rect">
                                      <a:avLst/>
                                    </a:prstGeom>
                                  </pic:spPr>
                                </pic:pic>
                              </a:graphicData>
                            </a:graphic>
                          </wp:inline>
                        </w:drawing>
                      </w:r>
                    </w:p>
                  </w:txbxContent>
                </v:textbox>
              </v:shape>
            </w:pict>
          </mc:Fallback>
        </mc:AlternateContent>
      </w:r>
      <w:bookmarkStart w:id="103" w:name="_Toc390184275"/>
      <w:bookmarkStart w:id="104" w:name="_Toc390360006"/>
      <w:bookmarkStart w:id="105" w:name="_Toc390777027"/>
      <w:r w:rsidR="00893A4E" w:rsidRPr="00A428EC">
        <w:t>e del Recorrido de la Inspección.</w:t>
      </w:r>
      <w:bookmarkEnd w:id="97"/>
      <w:bookmarkEnd w:id="98"/>
      <w:bookmarkEnd w:id="99"/>
      <w:bookmarkEnd w:id="100"/>
      <w:bookmarkEnd w:id="101"/>
      <w:bookmarkEnd w:id="102"/>
      <w:bookmarkEnd w:id="103"/>
      <w:bookmarkEnd w:id="104"/>
      <w:bookmarkEnd w:id="105"/>
    </w:p>
    <w:p w14:paraId="53D44591" w14:textId="2BB101FE" w:rsidR="00893A4E" w:rsidRPr="00A428EC" w:rsidRDefault="002702F7" w:rsidP="00FD6FC0">
      <w:pPr>
        <w:rPr>
          <w:rFonts w:cstheme="minorHAnsi"/>
          <w:sz w:val="16"/>
          <w:szCs w:val="16"/>
        </w:rPr>
      </w:pPr>
      <w:r w:rsidRPr="00A428EC">
        <w:rPr>
          <w:rFonts w:cstheme="minorHAnsi"/>
          <w:b/>
          <w:noProof/>
          <w:sz w:val="20"/>
          <w:szCs w:val="20"/>
          <w:lang w:eastAsia="es-CL"/>
        </w:rPr>
        <mc:AlternateContent>
          <mc:Choice Requires="wpg">
            <w:drawing>
              <wp:anchor distT="0" distB="0" distL="114300" distR="114300" simplePos="0" relativeHeight="251722752" behindDoc="0" locked="0" layoutInCell="1" allowOverlap="1" wp14:anchorId="25DA9E06" wp14:editId="35E03304">
                <wp:simplePos x="0" y="0"/>
                <wp:positionH relativeFrom="column">
                  <wp:posOffset>1534160</wp:posOffset>
                </wp:positionH>
                <wp:positionV relativeFrom="paragraph">
                  <wp:posOffset>776605</wp:posOffset>
                </wp:positionV>
                <wp:extent cx="3352800" cy="1971675"/>
                <wp:effectExtent l="19050" t="19050" r="38100" b="28575"/>
                <wp:wrapNone/>
                <wp:docPr id="26" name="Grupo 26"/>
                <wp:cNvGraphicFramePr/>
                <a:graphic xmlns:a="http://schemas.openxmlformats.org/drawingml/2006/main">
                  <a:graphicData uri="http://schemas.microsoft.com/office/word/2010/wordprocessingGroup">
                    <wpg:wgp>
                      <wpg:cNvGrpSpPr/>
                      <wpg:grpSpPr>
                        <a:xfrm>
                          <a:off x="0" y="0"/>
                          <a:ext cx="3352800" cy="1971675"/>
                          <a:chOff x="0" y="0"/>
                          <a:chExt cx="3352800" cy="1971675"/>
                        </a:xfrm>
                      </wpg:grpSpPr>
                      <wps:wsp>
                        <wps:cNvPr id="31" name="Conector recto 31"/>
                        <wps:cNvCnPr/>
                        <wps:spPr>
                          <a:xfrm flipH="1">
                            <a:off x="0" y="19050"/>
                            <a:ext cx="504825" cy="19526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37" name="Conector recto 37"/>
                        <wps:cNvCnPr/>
                        <wps:spPr>
                          <a:xfrm>
                            <a:off x="485775" y="0"/>
                            <a:ext cx="2867025" cy="7620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43" name="Conector recto 43"/>
                        <wps:cNvCnPr/>
                        <wps:spPr>
                          <a:xfrm flipH="1">
                            <a:off x="3095625" y="762000"/>
                            <a:ext cx="247650" cy="695325"/>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44" name="Conector recto 44"/>
                        <wps:cNvCnPr/>
                        <wps:spPr>
                          <a:xfrm flipV="1">
                            <a:off x="9525" y="1457325"/>
                            <a:ext cx="3105150" cy="51435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50" name="Cuadro de texto 50"/>
                        <wps:cNvSpPr txBox="1"/>
                        <wps:spPr>
                          <a:xfrm>
                            <a:off x="314325" y="1552575"/>
                            <a:ext cx="3619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C60B60" w14:textId="3EDFD043" w:rsidR="00821101" w:rsidRDefault="00821101">
                              <w:r>
                                <w:t>E1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Cuadro de texto 51"/>
                        <wps:cNvSpPr txBox="1"/>
                        <wps:spPr>
                          <a:xfrm>
                            <a:off x="2552700" y="676275"/>
                            <a:ext cx="33337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19E1D02" w14:textId="53A2F90E" w:rsidR="00821101" w:rsidRDefault="00821101">
                              <w:r>
                                <w:t>E2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 name="Cuadro de texto 60"/>
                        <wps:cNvSpPr txBox="1"/>
                        <wps:spPr>
                          <a:xfrm>
                            <a:off x="809625" y="685800"/>
                            <a:ext cx="342900"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8A7499" w14:textId="64305C8E" w:rsidR="00821101" w:rsidRDefault="00821101">
                              <w:r>
                                <w:t>E3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25DA9E06" id="Grupo 26" o:spid="_x0000_s1034" style="position:absolute;left:0;text-align:left;margin-left:120.8pt;margin-top:61.15pt;width:264pt;height:155.25pt;z-index:251722752" coordsize="33528,19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">
                <v:line id="Conector recto 31" o:spid="_x0000_s1035" style="position:absolute;flip:x;visibility:visible;mso-wrap-style:square" from="0,190" to="5048,19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YG/MQAAADbAAAADwAAAGRycy9kb3ducmV2LnhtbESP3WrCQBSE7wt9h+UUvCm6G0tFo6uU&#10;lgQpgvjzAIfsMQlmz4bsVpO37wqFXg4z8w2z2vS2ETfqfO1YQzJRIIgLZ2ouNZxP2XgOwgdkg41j&#10;0jCQh836+WmFqXF3PtDtGEoRIexT1FCF0KZS+qIii37iWuLoXVxnMUTZldJ0eI9w28ipUjNpsea4&#10;UGFLnxUV1+OP1SD3cvFdqsy+Fs1+yHPl33dfXuvRS/+xBBGoD//hv/bWaHhL4PE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9gb8xAAAANsAAAAPAAAAAAAAAAAA&#10;AAAAAKECAABkcnMvZG93bnJldi54bWxQSwUGAAAAAAQABAD5AAAAkgMAAAAA&#10;" strokecolor="red" strokeweight="2.25pt"/>
                <v:line id="Conector recto 37" o:spid="_x0000_s1036" style="position:absolute;visibility:visible;mso-wrap-style:square" from="4857,0" to="33528,7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YLMMAAADbAAAADwAAAGRycy9kb3ducmV2LnhtbESPQWsCMRSE70L/Q3hCb5q1Fa2rUWpB&#10;EKSIttDrM3nurt28LJtU4783BcHjMDPfMLNFtLU4U+srxwoG/QwEsXam4kLB99eq9wbCB2SDtWNS&#10;cCUPi/lTZ4a5cRfe0XkfCpEg7HNUUIbQ5FJ6XZJF33cNcfKOrrUYkmwLaVq8JLit5UuWjaTFitNC&#10;iQ19lKR/939Wwc9pctjGSpshH3ab4drHT71cKvXcje9TEIFieITv7bVR8DqG/y/pB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vamCzDAAAA2wAAAA8AAAAAAAAAAAAA&#10;AAAAoQIAAGRycy9kb3ducmV2LnhtbFBLBQYAAAAABAAEAPkAAACRAwAAAAA=&#10;" strokecolor="red" strokeweight="2.25pt"/>
                <v:line id="Conector recto 43" o:spid="_x0000_s1037" style="position:absolute;flip:x;visibility:visible;mso-wrap-style:square" from="30956,7620" to="33432,14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5ObcMAAADbAAAADwAAAGRycy9kb3ducmV2LnhtbESP3YrCMBSE7xd8h3CEvVk08RetRhFF&#10;ERHEnwc4NMe22JyUJqv17TcLC3s5zMw3zHzZ2FI8qfaFYw29rgJBnDpTcKbhdt12JiB8QDZYOiYN&#10;b/KwXLQ+5pgY9+IzPS8hExHCPkENeQhVIqVPc7Lou64ijt7d1RZDlHUmTY2vCLel7Cs1lhYLjgs5&#10;VrTOKX1cvq0GeZLTQ6a29istT+/dTvnRceO1/mw3qxmIQE34D/+190bDcAC/X+IPkI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uTm3DAAAA2wAAAA8AAAAAAAAAAAAA&#10;AAAAoQIAAGRycy9kb3ducmV2LnhtbFBLBQYAAAAABAAEAPkAAACRAwAAAAA=&#10;" strokecolor="red" strokeweight="2.25pt"/>
                <v:line id="Conector recto 44" o:spid="_x0000_s1038" style="position:absolute;flip:y;visibility:visible;mso-wrap-style:square" from="95,14573" to="31146,19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fWGcUAAADbAAAADwAAAGRycy9kb3ducmV2LnhtbESPzWrDMBCE74W+g9hCLqWRWtzQulFC&#10;abEJIWDy8wCLtbFNrJWx1MR++ygQ6HGYmW+Y+XKwrThT7xvHGl6nCgRx6UzDlYbDPnv5AOEDssHW&#10;MWkYycNy8fgwx9S4C2/pvAuViBD2KWqoQ+hSKX1Zk0U/dR1x9I6utxii7CtperxEuG3lm1IzabHh&#10;uFBjRz81lafdn9UgC/m5rlRmn8u2GPNc+ffNr9d68jR8f4EINIT/8L29MhqSBG5f4g+Qi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ofWGcUAAADbAAAADwAAAAAAAAAA&#10;AAAAAAChAgAAZHJzL2Rvd25yZXYueG1sUEsFBgAAAAAEAAQA+QAAAJMDAAAAAA==&#10;" strokecolor="red" strokeweight="2.25pt"/>
                <v:shape id="Cuadro de texto 50" o:spid="_x0000_s1039" type="#_x0000_t202" style="position:absolute;left:3143;top:15525;width:3619;height:2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3Sor8A&#10;AADbAAAADwAAAGRycy9kb3ducmV2LnhtbERPTWsCMRC9F/ofwhR6q1kLlu1qFBUtBU/a0vOwGZPg&#10;ZrIk6br9981B8Ph434vV6DsxUEwusILppAJB3Abt2Cj4/tq/1CBSRtbYBSYFf5RgtXx8WGCjw5WP&#10;NJyyESWEU4MKbM59I2VqLXlMk9ATF+4cosdcYDRSR7yWcN/J16p6kx4dlwaLPW0ttZfTr1ew25h3&#10;09YY7a7Wzg3jz/lgPpR6fhrXcxCZxnwX39yfWsGsrC9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PdKivwAAANsAAAAPAAAAAAAAAAAAAAAAAJgCAABkcnMvZG93bnJl&#10;di54bWxQSwUGAAAAAAQABAD1AAAAhAMAAAAA&#10;" fillcolor="white [3201]" strokeweight=".5pt">
                  <v:textbox>
                    <w:txbxContent>
                      <w:p w14:paraId="42C60B60" w14:textId="3EDFD043" w:rsidR="00821101" w:rsidRDefault="00821101">
                        <w:r>
                          <w:t>E1</w:t>
                        </w:r>
                      </w:p>
                    </w:txbxContent>
                  </v:textbox>
                </v:shape>
                <v:shape id="Cuadro de texto 51" o:spid="_x0000_s1040" type="#_x0000_t202" style="position:absolute;left:25527;top:6762;width:3333;height:2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F3OcIA&#10;AADbAAAADwAAAGRycy9kb3ducmV2LnhtbESPQWsCMRSE74X+h/AKvdWsQmVdjdKKLQVP1dLzY/NM&#10;gpuXJUnX7b9vBKHHYWa+YVab0XdioJhcYAXTSQWCuA3asVHwdXx7qkGkjKyxC0wKfinBZn1/t8JG&#10;hwt/0nDIRhQIpwYV2Jz7RsrUWvKYJqEnLt4pRI+5yGikjngpcN/JWVXNpUfHZcFiT1tL7fnw4xXs&#10;Xs3CtDVGu6u1c8P4fdqbd6UeH8aXJYhMY/4P39ofWsHzFK5fy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cXc5wgAAANsAAAAPAAAAAAAAAAAAAAAAAJgCAABkcnMvZG93&#10;bnJldi54bWxQSwUGAAAAAAQABAD1AAAAhwMAAAAA&#10;" fillcolor="white [3201]" strokeweight=".5pt">
                  <v:textbox>
                    <w:txbxContent>
                      <w:p w14:paraId="119E1D02" w14:textId="53A2F90E" w:rsidR="00821101" w:rsidRDefault="00821101">
                        <w:r>
                          <w:t>E2</w:t>
                        </w:r>
                      </w:p>
                    </w:txbxContent>
                  </v:textbox>
                </v:shape>
                <v:shape id="Cuadro de texto 60" o:spid="_x0000_s1041" type="#_x0000_t202" style="position:absolute;left:8096;top:6858;width:3429;height:2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EYH74A&#10;AADbAAAADwAAAGRycy9kb3ducmV2LnhtbERPTWsCMRC9F/wPYQRvNasH2W6NUsVKwVNVeh42YxK6&#10;mSxJum7/fXMoeHy87/V29J0YKCYXWMFiXoEgboN2bBRcL+/PNYiUkTV2gUnBLyXYbiZPa2x0uPMn&#10;DedsRAnh1KACm3PfSJlaSx7TPPTEhbuF6DEXGI3UEe8l3HdyWVUr6dFxabDY095S+33+8QoOO/Ni&#10;2hqjPdTauWH8up3MUanZdHx7BZFpzA/xv/tDK1iV9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9RGB++AAAA2wAAAA8AAAAAAAAAAAAAAAAAmAIAAGRycy9kb3ducmV2&#10;LnhtbFBLBQYAAAAABAAEAPUAAACDAwAAAAA=&#10;" fillcolor="white [3201]" strokeweight=".5pt">
                  <v:textbox>
                    <w:txbxContent>
                      <w:p w14:paraId="638A7499" w14:textId="64305C8E" w:rsidR="00821101" w:rsidRDefault="00821101">
                        <w:r>
                          <w:t>E3</w:t>
                        </w:r>
                      </w:p>
                    </w:txbxContent>
                  </v:textbox>
                </v:shape>
              </v:group>
            </w:pict>
          </mc:Fallback>
        </mc:AlternateContent>
      </w: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A428EC" w14:paraId="53D4459D"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53D4459A" w14:textId="40D75285" w:rsidR="000D607C" w:rsidRPr="00A428EC" w:rsidRDefault="004E5843" w:rsidP="000C5449">
            <w:pPr>
              <w:rPr>
                <w:rFonts w:eastAsia="Times New Roman" w:cstheme="minorHAnsi"/>
                <w:sz w:val="20"/>
                <w:szCs w:val="20"/>
                <w:lang w:val="es-ES_tradnl" w:eastAsia="es-CL"/>
              </w:rPr>
            </w:pPr>
            <w:r w:rsidRPr="00A428EC">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53D4459B" w14:textId="31E2A84A" w:rsidR="000D607C" w:rsidRPr="00A428EC" w:rsidRDefault="004E5843" w:rsidP="004E5843">
            <w:pPr>
              <w:jc w:val="center"/>
              <w:rPr>
                <w:rFonts w:eastAsia="Times New Roman" w:cstheme="minorHAnsi"/>
                <w:sz w:val="20"/>
                <w:szCs w:val="20"/>
                <w:lang w:val="es-ES_tradnl" w:eastAsia="es-CL"/>
              </w:rPr>
            </w:pPr>
            <w:r w:rsidRPr="00A428EC">
              <w:rPr>
                <w:rFonts w:eastAsia="Times New Roman" w:cstheme="minorHAnsi"/>
                <w:sz w:val="20"/>
                <w:szCs w:val="20"/>
                <w:lang w:val="es-ES_tradnl" w:eastAsia="es-CL"/>
              </w:rPr>
              <w:t>Portería</w:t>
            </w:r>
          </w:p>
        </w:tc>
        <w:tc>
          <w:tcPr>
            <w:tcW w:w="2714" w:type="pct"/>
            <w:tcBorders>
              <w:top w:val="nil"/>
              <w:left w:val="nil"/>
              <w:bottom w:val="single" w:sz="4" w:space="0" w:color="auto"/>
              <w:right w:val="single" w:sz="8" w:space="0" w:color="auto"/>
            </w:tcBorders>
            <w:vAlign w:val="center"/>
          </w:tcPr>
          <w:p w14:paraId="53D4459C" w14:textId="5F5EFBB8" w:rsidR="000D607C" w:rsidRPr="00A428EC" w:rsidRDefault="004E5843" w:rsidP="004E5843">
            <w:pPr>
              <w:jc w:val="center"/>
              <w:rPr>
                <w:rFonts w:eastAsia="Times New Roman" w:cstheme="minorHAnsi"/>
                <w:sz w:val="20"/>
                <w:szCs w:val="20"/>
                <w:lang w:val="es-ES_tradnl" w:eastAsia="es-CL"/>
              </w:rPr>
            </w:pPr>
            <w:r w:rsidRPr="00A428EC">
              <w:rPr>
                <w:rFonts w:eastAsia="Times New Roman" w:cstheme="minorHAnsi"/>
                <w:sz w:val="20"/>
                <w:szCs w:val="20"/>
                <w:lang w:val="es-ES_tradnl" w:eastAsia="es-CL"/>
              </w:rPr>
              <w:t>Control de acceso</w:t>
            </w:r>
          </w:p>
        </w:tc>
      </w:tr>
      <w:tr w:rsidR="000D607C" w:rsidRPr="00A428EC" w14:paraId="53D445A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3D445A2" w14:textId="647840DA" w:rsidR="000D607C" w:rsidRPr="00A428EC" w:rsidRDefault="004E5843" w:rsidP="000C5449">
            <w:pPr>
              <w:rPr>
                <w:rFonts w:eastAsia="Times New Roman" w:cstheme="minorHAnsi"/>
                <w:sz w:val="20"/>
                <w:szCs w:val="20"/>
                <w:lang w:val="es-ES_tradnl" w:eastAsia="es-CL"/>
              </w:rPr>
            </w:pPr>
            <w:r w:rsidRPr="00A428EC">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53D445A3" w14:textId="0667B437" w:rsidR="000D607C" w:rsidRPr="00A428EC" w:rsidRDefault="004E5843" w:rsidP="004E5843">
            <w:pPr>
              <w:jc w:val="center"/>
              <w:rPr>
                <w:rFonts w:eastAsia="Times New Roman" w:cstheme="minorHAnsi"/>
                <w:sz w:val="20"/>
                <w:szCs w:val="20"/>
                <w:lang w:val="es-ES_tradnl" w:eastAsia="es-CL"/>
              </w:rPr>
            </w:pPr>
            <w:r w:rsidRPr="00A428EC">
              <w:rPr>
                <w:rFonts w:eastAsia="Times New Roman" w:cstheme="minorHAnsi"/>
                <w:sz w:val="20"/>
                <w:szCs w:val="20"/>
                <w:lang w:val="es-ES_tradnl" w:eastAsia="es-CL"/>
              </w:rPr>
              <w:t>Pique y Galería</w:t>
            </w:r>
          </w:p>
        </w:tc>
        <w:tc>
          <w:tcPr>
            <w:tcW w:w="2714" w:type="pct"/>
            <w:tcBorders>
              <w:top w:val="single" w:sz="4" w:space="0" w:color="auto"/>
              <w:left w:val="nil"/>
              <w:bottom w:val="single" w:sz="4" w:space="0" w:color="auto"/>
              <w:right w:val="single" w:sz="8" w:space="0" w:color="auto"/>
            </w:tcBorders>
            <w:vAlign w:val="center"/>
          </w:tcPr>
          <w:p w14:paraId="53D445A4" w14:textId="74F957E3" w:rsidR="000D607C" w:rsidRPr="00A428EC" w:rsidRDefault="004E5843" w:rsidP="004E5843">
            <w:pPr>
              <w:jc w:val="center"/>
              <w:rPr>
                <w:rFonts w:eastAsia="Times New Roman" w:cstheme="minorHAnsi"/>
                <w:sz w:val="20"/>
                <w:szCs w:val="20"/>
                <w:lang w:val="es-ES_tradnl" w:eastAsia="es-CL"/>
              </w:rPr>
            </w:pPr>
            <w:r w:rsidRPr="00A428EC">
              <w:rPr>
                <w:rFonts w:eastAsia="Times New Roman" w:cstheme="minorHAnsi"/>
                <w:sz w:val="20"/>
                <w:szCs w:val="20"/>
                <w:lang w:val="es-ES_tradnl" w:eastAsia="es-CL"/>
              </w:rPr>
              <w:t>Excavación y lugar de afloramiento de las aguas subterráneas</w:t>
            </w:r>
          </w:p>
        </w:tc>
      </w:tr>
    </w:tbl>
    <w:p w14:paraId="3511C0DA" w14:textId="7579F16D" w:rsidR="00B23954" w:rsidRPr="00A428EC" w:rsidRDefault="00B23954" w:rsidP="007F667A">
      <w:pPr>
        <w:pStyle w:val="Ttulo3"/>
        <w:numPr>
          <w:ilvl w:val="0"/>
          <w:numId w:val="0"/>
        </w:numPr>
        <w:rPr>
          <w:color w:val="FF0000"/>
          <w:sz w:val="20"/>
        </w:rPr>
      </w:pPr>
      <w:bookmarkStart w:id="106" w:name="_Toc352840391"/>
      <w:bookmarkStart w:id="107" w:name="_Toc352841451"/>
    </w:p>
    <w:p w14:paraId="052032C1" w14:textId="77777777" w:rsidR="00B23954" w:rsidRPr="00A428EC" w:rsidRDefault="00B23954" w:rsidP="00B23954">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1972"/>
        <w:gridCol w:w="6702"/>
      </w:tblGrid>
      <w:tr w:rsidR="00B23954" w:rsidRPr="00A428EC" w14:paraId="77C60402" w14:textId="77777777" w:rsidTr="00B57059">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vAlign w:val="center"/>
          </w:tcPr>
          <w:p w14:paraId="3F47DB7F" w14:textId="77777777" w:rsidR="00B23954" w:rsidRPr="00A428EC" w:rsidRDefault="00B23954" w:rsidP="00B57059">
            <w:pPr>
              <w:jc w:val="center"/>
              <w:rPr>
                <w:rFonts w:ascii="Calibri" w:hAnsi="Calibri" w:cs="Calibri"/>
                <w:b/>
                <w:sz w:val="20"/>
                <w:szCs w:val="20"/>
                <w:lang w:val="es-ES_tradnl"/>
              </w:rPr>
            </w:pPr>
            <w:r w:rsidRPr="00A428EC">
              <w:rPr>
                <w:rFonts w:ascii="Calibri" w:hAnsi="Calibri" w:cs="Calibri"/>
                <w:b/>
                <w:sz w:val="20"/>
                <w:szCs w:val="20"/>
                <w:lang w:val="es-ES_tradnl"/>
              </w:rPr>
              <w:t>N° de estación</w:t>
            </w:r>
          </w:p>
        </w:tc>
        <w:tc>
          <w:tcPr>
            <w:tcW w:w="991" w:type="pct"/>
            <w:vMerge w:val="restart"/>
            <w:tcBorders>
              <w:top w:val="single" w:sz="8" w:space="0" w:color="auto"/>
              <w:left w:val="nil"/>
              <w:right w:val="single" w:sz="4" w:space="0" w:color="auto"/>
            </w:tcBorders>
            <w:shd w:val="clear" w:color="auto" w:fill="D9D9D9"/>
            <w:vAlign w:val="center"/>
          </w:tcPr>
          <w:p w14:paraId="42BC789E" w14:textId="77777777" w:rsidR="00B23954" w:rsidRPr="00A428EC" w:rsidRDefault="00B23954" w:rsidP="00B57059">
            <w:pPr>
              <w:spacing w:before="60" w:after="60"/>
              <w:ind w:left="57" w:right="57"/>
              <w:jc w:val="center"/>
              <w:rPr>
                <w:rFonts w:ascii="Calibri" w:hAnsi="Calibri" w:cs="Calibri"/>
                <w:b/>
                <w:sz w:val="20"/>
                <w:szCs w:val="20"/>
              </w:rPr>
            </w:pPr>
            <w:r w:rsidRPr="00A428EC">
              <w:rPr>
                <w:rFonts w:ascii="Calibri" w:hAnsi="Calibri" w:cs="Calibri"/>
                <w:b/>
                <w:sz w:val="20"/>
                <w:szCs w:val="20"/>
              </w:rPr>
              <w:t>Nombre del sector</w:t>
            </w:r>
          </w:p>
        </w:tc>
        <w:tc>
          <w:tcPr>
            <w:tcW w:w="3367" w:type="pct"/>
            <w:vMerge w:val="restart"/>
            <w:tcBorders>
              <w:top w:val="single" w:sz="8" w:space="0" w:color="auto"/>
              <w:left w:val="nil"/>
              <w:right w:val="single" w:sz="8" w:space="0" w:color="auto"/>
            </w:tcBorders>
            <w:shd w:val="clear" w:color="auto" w:fill="D9D9D9"/>
            <w:vAlign w:val="center"/>
          </w:tcPr>
          <w:p w14:paraId="536C2B4D" w14:textId="77777777" w:rsidR="00B23954" w:rsidRPr="00A428EC" w:rsidRDefault="00B23954" w:rsidP="00B57059">
            <w:pPr>
              <w:spacing w:before="60" w:after="60"/>
              <w:ind w:left="57" w:right="57"/>
              <w:jc w:val="center"/>
              <w:rPr>
                <w:rFonts w:ascii="Calibri" w:hAnsi="Calibri" w:cs="Calibri"/>
                <w:b/>
                <w:sz w:val="20"/>
                <w:szCs w:val="20"/>
              </w:rPr>
            </w:pPr>
            <w:r w:rsidRPr="00A428EC">
              <w:rPr>
                <w:rFonts w:ascii="Calibri" w:hAnsi="Calibri" w:cs="Calibri"/>
                <w:b/>
                <w:sz w:val="20"/>
                <w:szCs w:val="20"/>
              </w:rPr>
              <w:t>Descripción estaciones</w:t>
            </w:r>
          </w:p>
        </w:tc>
      </w:tr>
      <w:tr w:rsidR="00B23954" w:rsidRPr="00A428EC" w14:paraId="1CB8AB33" w14:textId="77777777" w:rsidTr="00B57059">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vAlign w:val="center"/>
            <w:hideMark/>
          </w:tcPr>
          <w:p w14:paraId="0294B52B" w14:textId="77777777" w:rsidR="00B23954" w:rsidRPr="00A428EC" w:rsidRDefault="00B23954" w:rsidP="00B57059">
            <w:pPr>
              <w:jc w:val="center"/>
              <w:rPr>
                <w:rFonts w:ascii="Calibri" w:hAnsi="Calibri" w:cs="Calibri"/>
                <w:b/>
                <w:sz w:val="20"/>
                <w:szCs w:val="20"/>
                <w:lang w:val="es-ES_tradnl"/>
              </w:rPr>
            </w:pPr>
          </w:p>
        </w:tc>
        <w:tc>
          <w:tcPr>
            <w:tcW w:w="991" w:type="pct"/>
            <w:vMerge/>
            <w:tcBorders>
              <w:left w:val="nil"/>
              <w:bottom w:val="single" w:sz="8" w:space="0" w:color="auto"/>
              <w:right w:val="single" w:sz="4" w:space="0" w:color="auto"/>
            </w:tcBorders>
            <w:shd w:val="clear" w:color="auto" w:fill="D9D9D9"/>
            <w:vAlign w:val="center"/>
            <w:hideMark/>
          </w:tcPr>
          <w:p w14:paraId="1DF6F097" w14:textId="77777777" w:rsidR="00B23954" w:rsidRPr="00A428EC" w:rsidRDefault="00B23954" w:rsidP="00B57059">
            <w:pPr>
              <w:spacing w:before="60" w:after="60"/>
              <w:ind w:left="57" w:right="57"/>
              <w:jc w:val="center"/>
              <w:rPr>
                <w:rFonts w:ascii="Calibri" w:hAnsi="Calibri" w:cs="Calibri"/>
                <w:b/>
                <w:sz w:val="20"/>
                <w:szCs w:val="20"/>
              </w:rPr>
            </w:pPr>
          </w:p>
        </w:tc>
        <w:tc>
          <w:tcPr>
            <w:tcW w:w="3367" w:type="pct"/>
            <w:vMerge/>
            <w:tcBorders>
              <w:left w:val="nil"/>
              <w:bottom w:val="single" w:sz="8" w:space="0" w:color="auto"/>
              <w:right w:val="single" w:sz="8" w:space="0" w:color="auto"/>
            </w:tcBorders>
            <w:shd w:val="clear" w:color="auto" w:fill="D9D9D9"/>
            <w:vAlign w:val="center"/>
            <w:hideMark/>
          </w:tcPr>
          <w:p w14:paraId="25788CA7" w14:textId="77777777" w:rsidR="00B23954" w:rsidRPr="00A428EC" w:rsidRDefault="00B23954" w:rsidP="00B57059">
            <w:pPr>
              <w:spacing w:before="60" w:after="60"/>
              <w:ind w:left="57" w:right="57"/>
              <w:jc w:val="center"/>
              <w:rPr>
                <w:rFonts w:ascii="Calibri" w:hAnsi="Calibri" w:cs="Calibri"/>
                <w:b/>
                <w:sz w:val="20"/>
                <w:szCs w:val="20"/>
              </w:rPr>
            </w:pPr>
          </w:p>
        </w:tc>
      </w:tr>
      <w:tr w:rsidR="00B23954" w:rsidRPr="00A428EC" w14:paraId="6D21EC68" w14:textId="77777777" w:rsidTr="00B57059">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738C96C5" w14:textId="77777777"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1</w:t>
            </w:r>
          </w:p>
        </w:tc>
        <w:tc>
          <w:tcPr>
            <w:tcW w:w="991" w:type="pct"/>
            <w:tcBorders>
              <w:top w:val="nil"/>
              <w:left w:val="nil"/>
              <w:bottom w:val="single" w:sz="4" w:space="0" w:color="auto"/>
              <w:right w:val="single" w:sz="4" w:space="0" w:color="auto"/>
            </w:tcBorders>
            <w:vAlign w:val="center"/>
          </w:tcPr>
          <w:p w14:paraId="7380FC33" w14:textId="37201E4C"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Portería</w:t>
            </w:r>
          </w:p>
        </w:tc>
        <w:tc>
          <w:tcPr>
            <w:tcW w:w="3367" w:type="pct"/>
            <w:tcBorders>
              <w:top w:val="nil"/>
              <w:left w:val="nil"/>
              <w:bottom w:val="single" w:sz="4" w:space="0" w:color="auto"/>
              <w:right w:val="single" w:sz="8" w:space="0" w:color="auto"/>
            </w:tcBorders>
            <w:vAlign w:val="center"/>
          </w:tcPr>
          <w:p w14:paraId="36581B73" w14:textId="37937C96"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Portería de la instalación.</w:t>
            </w:r>
          </w:p>
        </w:tc>
      </w:tr>
      <w:tr w:rsidR="00B23954" w:rsidRPr="00A428EC" w14:paraId="1C9FD800" w14:textId="77777777" w:rsidTr="00B57059">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977459F" w14:textId="77777777"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2</w:t>
            </w:r>
          </w:p>
        </w:tc>
        <w:tc>
          <w:tcPr>
            <w:tcW w:w="991" w:type="pct"/>
            <w:tcBorders>
              <w:top w:val="single" w:sz="4" w:space="0" w:color="auto"/>
              <w:left w:val="nil"/>
              <w:bottom w:val="single" w:sz="4" w:space="0" w:color="auto"/>
              <w:right w:val="single" w:sz="4" w:space="0" w:color="auto"/>
            </w:tcBorders>
            <w:vAlign w:val="center"/>
          </w:tcPr>
          <w:p w14:paraId="7FB6B7B4" w14:textId="2981C20E"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Oficina</w:t>
            </w:r>
          </w:p>
        </w:tc>
        <w:tc>
          <w:tcPr>
            <w:tcW w:w="3367" w:type="pct"/>
            <w:tcBorders>
              <w:top w:val="single" w:sz="4" w:space="0" w:color="auto"/>
              <w:left w:val="nil"/>
              <w:bottom w:val="single" w:sz="4" w:space="0" w:color="auto"/>
              <w:right w:val="single" w:sz="8" w:space="0" w:color="auto"/>
            </w:tcBorders>
            <w:vAlign w:val="center"/>
          </w:tcPr>
          <w:p w14:paraId="1FB27784" w14:textId="48B040CE"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Oficina donde se sostuvieron las reuniones de inicio y término de las actividades de inspección.</w:t>
            </w:r>
          </w:p>
        </w:tc>
      </w:tr>
      <w:tr w:rsidR="00B23954" w:rsidRPr="00A428EC" w14:paraId="2F5765D0" w14:textId="77777777" w:rsidTr="00B57059">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B2E31B2" w14:textId="77777777"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3</w:t>
            </w:r>
          </w:p>
        </w:tc>
        <w:tc>
          <w:tcPr>
            <w:tcW w:w="991" w:type="pct"/>
            <w:tcBorders>
              <w:top w:val="single" w:sz="4" w:space="0" w:color="auto"/>
              <w:left w:val="nil"/>
              <w:bottom w:val="single" w:sz="4" w:space="0" w:color="auto"/>
              <w:right w:val="single" w:sz="4" w:space="0" w:color="auto"/>
            </w:tcBorders>
            <w:vAlign w:val="center"/>
          </w:tcPr>
          <w:p w14:paraId="76354E41" w14:textId="6F897BAD"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Pique y galerías</w:t>
            </w:r>
          </w:p>
        </w:tc>
        <w:tc>
          <w:tcPr>
            <w:tcW w:w="3367" w:type="pct"/>
            <w:tcBorders>
              <w:top w:val="single" w:sz="4" w:space="0" w:color="auto"/>
              <w:left w:val="nil"/>
              <w:bottom w:val="single" w:sz="4" w:space="0" w:color="auto"/>
              <w:right w:val="single" w:sz="8" w:space="0" w:color="auto"/>
            </w:tcBorders>
            <w:vAlign w:val="center"/>
          </w:tcPr>
          <w:p w14:paraId="76081696" w14:textId="07582408"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Interior del pique, donde además se encuentra la entrada a ambas galerías.</w:t>
            </w:r>
          </w:p>
        </w:tc>
      </w:tr>
      <w:tr w:rsidR="00B23954" w:rsidRPr="00A428EC" w14:paraId="1485C53D" w14:textId="77777777" w:rsidTr="00B57059">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6E9B700" w14:textId="77777777"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4</w:t>
            </w:r>
          </w:p>
        </w:tc>
        <w:tc>
          <w:tcPr>
            <w:tcW w:w="991" w:type="pct"/>
            <w:tcBorders>
              <w:top w:val="single" w:sz="4" w:space="0" w:color="auto"/>
              <w:left w:val="nil"/>
              <w:bottom w:val="single" w:sz="4" w:space="0" w:color="auto"/>
              <w:right w:val="single" w:sz="4" w:space="0" w:color="auto"/>
            </w:tcBorders>
            <w:vAlign w:val="center"/>
          </w:tcPr>
          <w:p w14:paraId="0F1E5E0F" w14:textId="0A7F04F5"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Descarga</w:t>
            </w:r>
          </w:p>
        </w:tc>
        <w:tc>
          <w:tcPr>
            <w:tcW w:w="3367" w:type="pct"/>
            <w:tcBorders>
              <w:top w:val="single" w:sz="4" w:space="0" w:color="auto"/>
              <w:left w:val="nil"/>
              <w:bottom w:val="single" w:sz="4" w:space="0" w:color="auto"/>
              <w:right w:val="single" w:sz="8" w:space="0" w:color="auto"/>
            </w:tcBorders>
            <w:vAlign w:val="center"/>
          </w:tcPr>
          <w:p w14:paraId="1B0B1DDF" w14:textId="11023116" w:rsidR="00B23954" w:rsidRPr="00A428EC" w:rsidRDefault="00B23954" w:rsidP="00B57059">
            <w:pPr>
              <w:jc w:val="center"/>
              <w:rPr>
                <w:rFonts w:ascii="Calibri" w:eastAsia="Times New Roman" w:hAnsi="Calibri" w:cs="Calibri"/>
                <w:sz w:val="20"/>
                <w:szCs w:val="20"/>
                <w:lang w:val="es-ES_tradnl" w:eastAsia="es-CL"/>
              </w:rPr>
            </w:pPr>
            <w:r w:rsidRPr="00A428EC">
              <w:rPr>
                <w:rFonts w:ascii="Calibri" w:eastAsia="Times New Roman" w:hAnsi="Calibri" w:cs="Calibri"/>
                <w:sz w:val="20"/>
                <w:szCs w:val="20"/>
                <w:lang w:val="es-ES_tradnl" w:eastAsia="es-CL"/>
              </w:rPr>
              <w:t xml:space="preserve">Sector donde se ubica la tubería que realiza la descarga </w:t>
            </w:r>
            <w:r w:rsidR="00B57059" w:rsidRPr="00A428EC">
              <w:rPr>
                <w:rFonts w:ascii="Calibri" w:eastAsia="Times New Roman" w:hAnsi="Calibri" w:cs="Calibri"/>
                <w:sz w:val="20"/>
                <w:szCs w:val="20"/>
                <w:lang w:val="es-ES_tradnl" w:eastAsia="es-CL"/>
              </w:rPr>
              <w:t xml:space="preserve">al cauce del río Mapocho </w:t>
            </w:r>
            <w:r w:rsidRPr="00A428EC">
              <w:rPr>
                <w:rFonts w:ascii="Calibri" w:eastAsia="Times New Roman" w:hAnsi="Calibri" w:cs="Calibri"/>
                <w:sz w:val="20"/>
                <w:szCs w:val="20"/>
                <w:lang w:val="es-ES_tradnl" w:eastAsia="es-CL"/>
              </w:rPr>
              <w:t>de las aguas que afloran en el pique</w:t>
            </w:r>
            <w:r w:rsidR="00B57059" w:rsidRPr="00A428EC">
              <w:rPr>
                <w:rFonts w:ascii="Calibri" w:eastAsia="Times New Roman" w:hAnsi="Calibri" w:cs="Calibri"/>
                <w:sz w:val="20"/>
                <w:szCs w:val="20"/>
                <w:lang w:val="es-ES_tradnl" w:eastAsia="es-CL"/>
              </w:rPr>
              <w:t xml:space="preserve"> y galerías</w:t>
            </w:r>
            <w:r w:rsidRPr="00A428EC">
              <w:rPr>
                <w:rFonts w:ascii="Calibri" w:eastAsia="Times New Roman" w:hAnsi="Calibri" w:cs="Calibri"/>
                <w:sz w:val="20"/>
                <w:szCs w:val="20"/>
                <w:lang w:val="es-ES_tradnl" w:eastAsia="es-CL"/>
              </w:rPr>
              <w:t>.</w:t>
            </w:r>
          </w:p>
        </w:tc>
      </w:tr>
    </w:tbl>
    <w:p w14:paraId="6550B4DC" w14:textId="64374066" w:rsidR="00B23954" w:rsidRPr="00A428EC" w:rsidRDefault="00B23954" w:rsidP="00B23954">
      <w:pPr>
        <w:jc w:val="left"/>
        <w:rPr>
          <w:rFonts w:cstheme="minorHAnsi"/>
          <w:b/>
          <w:sz w:val="14"/>
          <w:szCs w:val="24"/>
        </w:rPr>
        <w:sectPr w:rsidR="00B23954" w:rsidRPr="00A428EC" w:rsidSect="00E349AF">
          <w:pgSz w:w="12240" w:h="15840"/>
          <w:pgMar w:top="1134" w:right="1134" w:bottom="1134" w:left="1134" w:header="709" w:footer="709" w:gutter="0"/>
          <w:cols w:space="708"/>
          <w:docGrid w:linePitch="360"/>
        </w:sectPr>
      </w:pPr>
    </w:p>
    <w:p w14:paraId="53D445F0" w14:textId="77777777" w:rsidR="004E583C" w:rsidRPr="00A428EC" w:rsidRDefault="004E583C" w:rsidP="00C958D0">
      <w:pPr>
        <w:pStyle w:val="Ttulo1"/>
      </w:pPr>
      <w:bookmarkStart w:id="108" w:name="_Toc352840394"/>
      <w:bookmarkStart w:id="109" w:name="_Toc352841454"/>
      <w:bookmarkStart w:id="110" w:name="_Toc416267588"/>
      <w:bookmarkEnd w:id="106"/>
      <w:bookmarkEnd w:id="107"/>
      <w:r w:rsidRPr="00A428EC">
        <w:lastRenderedPageBreak/>
        <w:t>H</w:t>
      </w:r>
      <w:r w:rsidR="0024720C" w:rsidRPr="00A428EC">
        <w:t>ECHOS CONSTATADOS</w:t>
      </w:r>
      <w:r w:rsidRPr="00A428EC">
        <w:t>.</w:t>
      </w:r>
      <w:bookmarkEnd w:id="108"/>
      <w:bookmarkEnd w:id="109"/>
      <w:bookmarkEnd w:id="110"/>
    </w:p>
    <w:p w14:paraId="53D445F1" w14:textId="77777777" w:rsidR="00D17CB6" w:rsidRPr="00A428EC" w:rsidRDefault="00D17CB6" w:rsidP="00D17CB6"/>
    <w:p w14:paraId="53D445F2" w14:textId="31B79E66" w:rsidR="004E583C" w:rsidRPr="00A428EC" w:rsidRDefault="0024613C" w:rsidP="008D0160">
      <w:pPr>
        <w:pStyle w:val="Ttulo2"/>
      </w:pPr>
      <w:bookmarkStart w:id="111" w:name="_Ref352922216"/>
      <w:bookmarkStart w:id="112" w:name="_Toc353998120"/>
      <w:bookmarkStart w:id="113" w:name="_Toc353998193"/>
      <w:bookmarkStart w:id="114" w:name="_Toc382383547"/>
      <w:bookmarkStart w:id="115" w:name="_Toc382472369"/>
      <w:bookmarkStart w:id="116" w:name="_Toc390184279"/>
      <w:bookmarkStart w:id="117" w:name="_Toc390360010"/>
      <w:bookmarkStart w:id="118" w:name="_Toc390777031"/>
      <w:bookmarkStart w:id="119" w:name="_Toc416267589"/>
      <w:r w:rsidRPr="00A428EC">
        <w:t>Dimensiones</w:t>
      </w:r>
      <w:r w:rsidR="008D0160" w:rsidRPr="00A428EC">
        <w:t xml:space="preserve"> de la excavación</w:t>
      </w:r>
      <w:bookmarkEnd w:id="111"/>
      <w:bookmarkEnd w:id="112"/>
      <w:bookmarkEnd w:id="113"/>
      <w:bookmarkEnd w:id="114"/>
      <w:bookmarkEnd w:id="115"/>
      <w:bookmarkEnd w:id="116"/>
      <w:bookmarkEnd w:id="117"/>
      <w:bookmarkEnd w:id="118"/>
      <w:bookmarkEnd w:id="119"/>
    </w:p>
    <w:p w14:paraId="53D445F3" w14:textId="77777777" w:rsidR="00A74310" w:rsidRPr="00A428EC" w:rsidRDefault="00A74310" w:rsidP="004E583C"/>
    <w:tbl>
      <w:tblPr>
        <w:tblStyle w:val="Tablaconcuadrcula"/>
        <w:tblW w:w="5000" w:type="pct"/>
        <w:tblLook w:val="04A0" w:firstRow="1" w:lastRow="0" w:firstColumn="1" w:lastColumn="0" w:noHBand="0" w:noVBand="1"/>
      </w:tblPr>
      <w:tblGrid>
        <w:gridCol w:w="3768"/>
        <w:gridCol w:w="9794"/>
      </w:tblGrid>
      <w:tr w:rsidR="00A74310" w:rsidRPr="00A428EC" w14:paraId="53D445F6" w14:textId="77777777" w:rsidTr="005D728A">
        <w:trPr>
          <w:trHeight w:val="142"/>
        </w:trPr>
        <w:tc>
          <w:tcPr>
            <w:tcW w:w="1389" w:type="pct"/>
          </w:tcPr>
          <w:p w14:paraId="53D445F4" w14:textId="77777777" w:rsidR="00A74310" w:rsidRPr="00A428EC" w:rsidRDefault="00F64DF2" w:rsidP="008E4AB3">
            <w:r w:rsidRPr="00A428EC">
              <w:rPr>
                <w:rFonts w:eastAsia="Times New Roman"/>
                <w:b/>
                <w:bCs/>
                <w:color w:val="000000"/>
                <w:lang w:eastAsia="es-CL"/>
              </w:rPr>
              <w:t>Número de h</w:t>
            </w:r>
            <w:r w:rsidR="00A74310" w:rsidRPr="00A428EC">
              <w:rPr>
                <w:rFonts w:eastAsia="Times New Roman"/>
                <w:b/>
                <w:bCs/>
                <w:color w:val="000000"/>
                <w:lang w:eastAsia="es-CL"/>
              </w:rPr>
              <w:t>echo</w:t>
            </w:r>
            <w:r w:rsidRPr="00A428EC">
              <w:rPr>
                <w:rFonts w:eastAsia="Times New Roman"/>
                <w:b/>
                <w:bCs/>
                <w:color w:val="000000"/>
                <w:lang w:eastAsia="es-CL"/>
              </w:rPr>
              <w:t xml:space="preserve"> c</w:t>
            </w:r>
            <w:r w:rsidR="00A74310" w:rsidRPr="00A428EC">
              <w:rPr>
                <w:rFonts w:eastAsia="Times New Roman"/>
                <w:b/>
                <w:bCs/>
                <w:color w:val="000000"/>
                <w:lang w:eastAsia="es-CL"/>
              </w:rPr>
              <w:t>onstatado</w:t>
            </w:r>
            <w:r w:rsidR="00A74310" w:rsidRPr="00A428EC">
              <w:rPr>
                <w:rFonts w:eastAsia="Times New Roman"/>
                <w:color w:val="000000"/>
                <w:lang w:eastAsia="es-CL"/>
              </w:rPr>
              <w:t xml:space="preserve">: </w:t>
            </w:r>
            <w:r w:rsidR="00A74310" w:rsidRPr="00A428EC">
              <w:rPr>
                <w:b/>
              </w:rPr>
              <w:t>1</w:t>
            </w:r>
          </w:p>
        </w:tc>
        <w:tc>
          <w:tcPr>
            <w:tcW w:w="3611" w:type="pct"/>
          </w:tcPr>
          <w:p w14:paraId="53D445F5" w14:textId="120C6C01" w:rsidR="00A74310" w:rsidRPr="00A428EC" w:rsidRDefault="00A74310" w:rsidP="008E4AB3">
            <w:r w:rsidRPr="00A428EC">
              <w:rPr>
                <w:rFonts w:eastAsia="Times New Roman"/>
                <w:b/>
                <w:bCs/>
                <w:color w:val="000000"/>
                <w:lang w:eastAsia="es-CL"/>
              </w:rPr>
              <w:t>Estación</w:t>
            </w:r>
            <w:r w:rsidR="005F32AE" w:rsidRPr="00A428EC">
              <w:rPr>
                <w:rFonts w:eastAsia="Times New Roman"/>
                <w:b/>
                <w:bCs/>
                <w:color w:val="000000"/>
                <w:lang w:eastAsia="es-CL"/>
              </w:rPr>
              <w:t xml:space="preserve"> N°</w:t>
            </w:r>
            <w:r w:rsidRPr="00A428EC">
              <w:rPr>
                <w:rFonts w:eastAsia="Times New Roman"/>
                <w:color w:val="000000"/>
                <w:lang w:eastAsia="es-CL"/>
              </w:rPr>
              <w:t>:</w:t>
            </w:r>
            <w:r w:rsidR="008D0160" w:rsidRPr="00A428EC">
              <w:rPr>
                <w:rFonts w:eastAsia="Times New Roman"/>
                <w:color w:val="000000"/>
                <w:lang w:eastAsia="es-CL"/>
              </w:rPr>
              <w:t xml:space="preserve"> 3</w:t>
            </w:r>
          </w:p>
        </w:tc>
      </w:tr>
      <w:tr w:rsidR="000D607C" w:rsidRPr="00A428EC" w14:paraId="53D445F8" w14:textId="77777777" w:rsidTr="000D607C">
        <w:trPr>
          <w:trHeight w:val="142"/>
        </w:trPr>
        <w:tc>
          <w:tcPr>
            <w:tcW w:w="5000" w:type="pct"/>
            <w:gridSpan w:val="2"/>
          </w:tcPr>
          <w:p w14:paraId="53D445F7" w14:textId="1D4BA2A5" w:rsidR="000D607C" w:rsidRPr="00A428EC" w:rsidRDefault="00050FA9" w:rsidP="0090729F">
            <w:pPr>
              <w:rPr>
                <w:rFonts w:eastAsia="Times New Roman"/>
                <w:b/>
                <w:bCs/>
                <w:color w:val="000000"/>
                <w:lang w:eastAsia="es-CL"/>
              </w:rPr>
            </w:pPr>
            <w:r w:rsidRPr="00A428EC">
              <w:rPr>
                <w:rFonts w:eastAsia="Times New Roman"/>
                <w:b/>
                <w:bCs/>
                <w:color w:val="000000"/>
                <w:lang w:eastAsia="es-CL"/>
              </w:rPr>
              <w:t>Do</w:t>
            </w:r>
            <w:r w:rsidR="00C82E62" w:rsidRPr="00A428EC">
              <w:rPr>
                <w:rFonts w:eastAsia="Times New Roman"/>
                <w:b/>
                <w:bCs/>
                <w:color w:val="000000"/>
                <w:lang w:eastAsia="es-CL"/>
              </w:rPr>
              <w:t>c</w:t>
            </w:r>
            <w:r w:rsidRPr="00A428EC">
              <w:rPr>
                <w:rFonts w:eastAsia="Times New Roman"/>
                <w:b/>
                <w:bCs/>
                <w:color w:val="000000"/>
                <w:lang w:eastAsia="es-CL"/>
              </w:rPr>
              <w:t>umentación e</w:t>
            </w:r>
            <w:r w:rsidR="00F15F8C" w:rsidRPr="00A428EC">
              <w:rPr>
                <w:rFonts w:eastAsia="Times New Roman"/>
                <w:b/>
                <w:bCs/>
                <w:color w:val="000000"/>
                <w:lang w:eastAsia="es-CL"/>
              </w:rPr>
              <w:t>ntregada</w:t>
            </w:r>
            <w:r w:rsidR="008E34C9" w:rsidRPr="00A428EC">
              <w:rPr>
                <w:rFonts w:eastAsia="Times New Roman"/>
                <w:b/>
                <w:bCs/>
                <w:color w:val="000000"/>
                <w:lang w:eastAsia="es-CL"/>
              </w:rPr>
              <w:t>:</w:t>
            </w:r>
            <w:r w:rsidR="000D607C" w:rsidRPr="00A428EC">
              <w:rPr>
                <w:rFonts w:eastAsia="Times New Roman"/>
                <w:b/>
                <w:bCs/>
                <w:color w:val="000000"/>
                <w:lang w:eastAsia="es-CL"/>
              </w:rPr>
              <w:t xml:space="preserve"> </w:t>
            </w:r>
            <w:r w:rsidR="0090729F" w:rsidRPr="00A428EC">
              <w:rPr>
                <w:rFonts w:eastAsia="Times New Roman"/>
                <w:bCs/>
                <w:lang w:eastAsia="es-CL"/>
              </w:rPr>
              <w:t xml:space="preserve">Durante la actividad de inspección </w:t>
            </w:r>
            <w:r w:rsidR="00EC21FC" w:rsidRPr="00A428EC">
              <w:rPr>
                <w:rFonts w:eastAsia="Times New Roman"/>
                <w:bCs/>
                <w:lang w:eastAsia="es-CL"/>
              </w:rPr>
              <w:t xml:space="preserve">del día 29/09/2014 </w:t>
            </w:r>
            <w:r w:rsidR="0090729F" w:rsidRPr="00A428EC">
              <w:rPr>
                <w:rFonts w:eastAsia="Times New Roman"/>
                <w:bCs/>
                <w:lang w:eastAsia="es-CL"/>
              </w:rPr>
              <w:t xml:space="preserve">se solicitó al Titular entregar un Layout as-built del pique. Mediante carta </w:t>
            </w:r>
            <w:r w:rsidR="009528BF" w:rsidRPr="00A428EC">
              <w:rPr>
                <w:rFonts w:eastAsia="Times New Roman"/>
                <w:bCs/>
                <w:lang w:eastAsia="es-CL"/>
              </w:rPr>
              <w:t xml:space="preserve">GG/530 de fecha 15/10/2014 </w:t>
            </w:r>
            <w:r w:rsidR="0090729F" w:rsidRPr="00A428EC">
              <w:rPr>
                <w:rFonts w:eastAsia="Times New Roman"/>
                <w:bCs/>
                <w:lang w:eastAsia="es-CL"/>
              </w:rPr>
              <w:t xml:space="preserve">el Titular hizo entrega del plano solicitado, </w:t>
            </w:r>
            <w:r w:rsidR="004F2099" w:rsidRPr="00A428EC">
              <w:rPr>
                <w:rFonts w:eastAsia="Times New Roman"/>
                <w:bCs/>
                <w:lang w:eastAsia="es-CL"/>
              </w:rPr>
              <w:t>el cual se adjunta en el Anexo 3</w:t>
            </w:r>
            <w:r w:rsidR="0090729F" w:rsidRPr="00A428EC">
              <w:rPr>
                <w:rFonts w:eastAsia="Times New Roman"/>
                <w:bCs/>
                <w:lang w:eastAsia="es-CL"/>
              </w:rPr>
              <w:t>.</w:t>
            </w:r>
          </w:p>
        </w:tc>
      </w:tr>
      <w:tr w:rsidR="00A74310" w:rsidRPr="00A428EC" w14:paraId="53D445FC" w14:textId="77777777" w:rsidTr="005D728A">
        <w:trPr>
          <w:trHeight w:val="319"/>
        </w:trPr>
        <w:tc>
          <w:tcPr>
            <w:tcW w:w="5000" w:type="pct"/>
            <w:gridSpan w:val="2"/>
            <w:tcBorders>
              <w:bottom w:val="single" w:sz="4" w:space="0" w:color="auto"/>
            </w:tcBorders>
          </w:tcPr>
          <w:p w14:paraId="58DB59A9" w14:textId="77777777" w:rsidR="0090729F" w:rsidRPr="00A428EC" w:rsidRDefault="00F15F8C" w:rsidP="008F751D">
            <w:pPr>
              <w:rPr>
                <w:b/>
              </w:rPr>
            </w:pPr>
            <w:r w:rsidRPr="00A428EC">
              <w:rPr>
                <w:b/>
              </w:rPr>
              <w:t>Exigencia (s)</w:t>
            </w:r>
            <w:r w:rsidR="00A74310" w:rsidRPr="00A428EC">
              <w:rPr>
                <w:b/>
              </w:rPr>
              <w:t>:</w:t>
            </w:r>
            <w:r w:rsidRPr="00A428EC">
              <w:rPr>
                <w:b/>
              </w:rPr>
              <w:t xml:space="preserve"> </w:t>
            </w:r>
          </w:p>
          <w:p w14:paraId="53D445FB" w14:textId="55ECD747" w:rsidR="00F15F8C" w:rsidRPr="00A428EC" w:rsidRDefault="0042420A" w:rsidP="008E4AB3">
            <w:r w:rsidRPr="00A428EC">
              <w:rPr>
                <w:u w:val="single"/>
              </w:rPr>
              <w:t>Declaración de Impacto Ambiental</w:t>
            </w:r>
            <w:r w:rsidR="0090729F" w:rsidRPr="00A428EC">
              <w:rPr>
                <w:u w:val="single"/>
              </w:rPr>
              <w:t xml:space="preserve">, </w:t>
            </w:r>
            <w:r w:rsidRPr="00A428EC">
              <w:rPr>
                <w:u w:val="single"/>
              </w:rPr>
              <w:t>a</w:t>
            </w:r>
            <w:r w:rsidR="0090729F" w:rsidRPr="00A428EC">
              <w:rPr>
                <w:u w:val="single"/>
              </w:rPr>
              <w:t>partado II.2.1.1 d) Descripción de los Piques y Galerías</w:t>
            </w:r>
            <w:r w:rsidR="0090729F" w:rsidRPr="00A428EC">
              <w:t>: “</w:t>
            </w:r>
            <w:r w:rsidR="0090729F" w:rsidRPr="00A428EC">
              <w:rPr>
                <w:i/>
                <w:u w:val="single"/>
              </w:rPr>
              <w:t>Puente Cal y Canto</w:t>
            </w:r>
            <w:r w:rsidR="0090729F" w:rsidRPr="00A428EC">
              <w:rPr>
                <w:i/>
              </w:rPr>
              <w:t xml:space="preserve">: </w:t>
            </w:r>
            <w:r w:rsidR="00B56B1D" w:rsidRPr="00A428EC">
              <w:rPr>
                <w:i/>
              </w:rPr>
              <w:t>Este pique se ubicará en el costado oriente del acceso sur al puente Padre Hurtado (Ex Cal y Canto), sobre una plazoleta existente en el lugar (BNUP). El pique será circular, con un diámetro aproximado de 22 m y una profundidad de 30 m (…)</w:t>
            </w:r>
            <w:r w:rsidR="00B56B1D" w:rsidRPr="00A428EC">
              <w:t>”.</w:t>
            </w:r>
          </w:p>
        </w:tc>
      </w:tr>
      <w:tr w:rsidR="00A74310" w:rsidRPr="00A428EC" w14:paraId="53D44604" w14:textId="77777777" w:rsidTr="005D728A">
        <w:trPr>
          <w:trHeight w:val="627"/>
        </w:trPr>
        <w:tc>
          <w:tcPr>
            <w:tcW w:w="5000" w:type="pct"/>
            <w:gridSpan w:val="2"/>
          </w:tcPr>
          <w:p w14:paraId="53D445FD" w14:textId="3628DDF3" w:rsidR="00A74310" w:rsidRPr="00A428EC" w:rsidRDefault="00F15F8C" w:rsidP="003151B8">
            <w:pPr>
              <w:jc w:val="left"/>
              <w:rPr>
                <w:color w:val="FF0000"/>
              </w:rPr>
            </w:pPr>
            <w:r w:rsidRPr="00A428EC">
              <w:rPr>
                <w:b/>
              </w:rPr>
              <w:t>Hecho (s):</w:t>
            </w:r>
            <w:r w:rsidRPr="00A428EC">
              <w:t xml:space="preserve"> </w:t>
            </w:r>
          </w:p>
          <w:p w14:paraId="53D445FF" w14:textId="71CB102E" w:rsidR="00311183" w:rsidRPr="00A428EC" w:rsidRDefault="005F32AE" w:rsidP="00C7477F">
            <w:pPr>
              <w:rPr>
                <w:b/>
                <w:color w:val="FF0000"/>
              </w:rPr>
            </w:pPr>
            <w:r w:rsidRPr="00A428EC">
              <w:rPr>
                <w:rFonts w:ascii="Calibri" w:eastAsia="Times New Roman" w:hAnsi="Calibri"/>
                <w:color w:val="000000"/>
                <w:lang w:eastAsia="es-CL"/>
              </w:rPr>
              <w:t xml:space="preserve">Durante las actividades de inspección, </w:t>
            </w:r>
            <w:r w:rsidR="00045A30" w:rsidRPr="00A428EC">
              <w:rPr>
                <w:rFonts w:ascii="Calibri" w:eastAsia="Times New Roman" w:hAnsi="Calibri"/>
                <w:color w:val="000000"/>
                <w:lang w:eastAsia="es-CL"/>
              </w:rPr>
              <w:t>Gustavo Gleisner, Jefe de Medio Ambiente de CCL3, señaló que la profundidad máxima de la excavación corresponde a 36 metros, lo cual quedó consignado en el Acta de Inspección Ambiental.</w:t>
            </w:r>
            <w:r w:rsidR="00353242" w:rsidRPr="00A428EC">
              <w:rPr>
                <w:rFonts w:ascii="Calibri" w:eastAsia="Times New Roman" w:hAnsi="Calibri"/>
                <w:color w:val="000000"/>
                <w:lang w:eastAsia="es-CL"/>
              </w:rPr>
              <w:t xml:space="preserve"> Asimismo, Juan Ramón Espinosa, Jefe de Tramo 3 de Metro S.A., indicó que el diámetro del pique es de 26.1 metros.</w:t>
            </w:r>
          </w:p>
          <w:p w14:paraId="53D44600" w14:textId="77777777" w:rsidR="005F32AE" w:rsidRPr="00A428EC" w:rsidRDefault="005F32AE" w:rsidP="00C7477F">
            <w:pPr>
              <w:pStyle w:val="Prrafodelista"/>
              <w:ind w:left="284"/>
              <w:rPr>
                <w:b/>
                <w:color w:val="FF0000"/>
              </w:rPr>
            </w:pPr>
          </w:p>
          <w:p w14:paraId="53D44601" w14:textId="6A35D4BB" w:rsidR="00311183" w:rsidRPr="00A428EC" w:rsidRDefault="00311183" w:rsidP="00C7477F">
            <w:pPr>
              <w:rPr>
                <w:b/>
              </w:rPr>
            </w:pPr>
            <w:r w:rsidRPr="00A428EC">
              <w:rPr>
                <w:b/>
              </w:rPr>
              <w:t>Resultado</w:t>
            </w:r>
            <w:r w:rsidR="005B38F1" w:rsidRPr="00A428EC">
              <w:rPr>
                <w:b/>
              </w:rPr>
              <w:t xml:space="preserve"> (s)</w:t>
            </w:r>
            <w:r w:rsidR="00045A30" w:rsidRPr="00A428EC">
              <w:rPr>
                <w:b/>
              </w:rPr>
              <w:t xml:space="preserve"> examen de Información:</w:t>
            </w:r>
          </w:p>
          <w:p w14:paraId="53D44602" w14:textId="22D48EA7" w:rsidR="008E34C9" w:rsidRPr="00A428EC" w:rsidRDefault="00045A30" w:rsidP="00C7477F">
            <w:pPr>
              <w:rPr>
                <w:b/>
                <w:color w:val="FF0000"/>
              </w:rPr>
            </w:pPr>
            <w:r w:rsidRPr="00A428EC">
              <w:t>Del examen de información del Plano entregado por el Titular se concluye que:</w:t>
            </w:r>
          </w:p>
          <w:p w14:paraId="25A3EF0F" w14:textId="1876B783" w:rsidR="005D728A" w:rsidRPr="00A428EC" w:rsidRDefault="00045A30" w:rsidP="00C7477F">
            <w:pPr>
              <w:pStyle w:val="Prrafodelista"/>
              <w:numPr>
                <w:ilvl w:val="0"/>
                <w:numId w:val="28"/>
              </w:numPr>
              <w:ind w:left="284" w:hanging="284"/>
            </w:pPr>
            <w:r w:rsidRPr="00A428EC">
              <w:t xml:space="preserve">La profundidad de la excavación alcanzó </w:t>
            </w:r>
            <w:r w:rsidR="00FC46E4" w:rsidRPr="00A428EC">
              <w:t>36,80</w:t>
            </w:r>
            <w:r w:rsidRPr="00A428EC">
              <w:t xml:space="preserve"> metros</w:t>
            </w:r>
            <w:r w:rsidR="00A766E4" w:rsidRPr="00A428EC">
              <w:t xml:space="preserve"> (ver Figura x)</w:t>
            </w:r>
            <w:r w:rsidRPr="00A428EC">
              <w:t>.</w:t>
            </w:r>
          </w:p>
          <w:p w14:paraId="53D44603" w14:textId="00182EF5" w:rsidR="00045A30" w:rsidRPr="00A428EC" w:rsidRDefault="00045A30" w:rsidP="00C7477F">
            <w:pPr>
              <w:pStyle w:val="Prrafodelista"/>
              <w:numPr>
                <w:ilvl w:val="0"/>
                <w:numId w:val="28"/>
              </w:numPr>
              <w:ind w:left="284" w:hanging="284"/>
            </w:pPr>
            <w:r w:rsidRPr="00A428EC">
              <w:t xml:space="preserve">El diámetro de la excavación es de </w:t>
            </w:r>
            <w:r w:rsidR="00FC46E4" w:rsidRPr="00A428EC">
              <w:t>26,1</w:t>
            </w:r>
            <w:r w:rsidR="00A766E4" w:rsidRPr="00A428EC">
              <w:t xml:space="preserve"> metros (ver Figura x).</w:t>
            </w:r>
          </w:p>
        </w:tc>
      </w:tr>
    </w:tbl>
    <w:p w14:paraId="53D44605" w14:textId="77777777" w:rsidR="00A74310" w:rsidRPr="00A428EC" w:rsidRDefault="00A74310">
      <w:pPr>
        <w:jc w:val="left"/>
        <w:rPr>
          <w:rFonts w:cstheme="minorHAnsi"/>
          <w:b/>
          <w:sz w:val="14"/>
          <w:szCs w:val="24"/>
        </w:rPr>
      </w:pPr>
    </w:p>
    <w:p w14:paraId="29656F53" w14:textId="77777777" w:rsidR="0042420A" w:rsidRPr="00A428EC" w:rsidRDefault="0042420A">
      <w:pPr>
        <w:jc w:val="left"/>
        <w:rPr>
          <w:rFonts w:cstheme="minorHAnsi"/>
          <w:b/>
          <w:sz w:val="14"/>
          <w:szCs w:val="24"/>
        </w:rPr>
      </w:pPr>
    </w:p>
    <w:p w14:paraId="6382CAFC" w14:textId="7F11A9FB" w:rsidR="00353242" w:rsidRPr="00A428EC" w:rsidRDefault="00353242">
      <w:pPr>
        <w:jc w:val="left"/>
        <w:rPr>
          <w:rFonts w:cstheme="minorHAnsi"/>
          <w:b/>
        </w:rPr>
      </w:pPr>
      <w:r w:rsidRPr="00A428EC">
        <w:rPr>
          <w:rFonts w:cstheme="minorHAnsi"/>
          <w:b/>
        </w:rPr>
        <w:br w:type="page"/>
      </w:r>
    </w:p>
    <w:p w14:paraId="63B2F0DA" w14:textId="77777777" w:rsidR="0042420A" w:rsidRPr="00A428EC" w:rsidRDefault="0042420A" w:rsidP="0042420A">
      <w:pPr>
        <w:rPr>
          <w:rFonts w:cstheme="minorHAnsi"/>
          <w:b/>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353242" w:rsidRPr="00A428EC" w14:paraId="00BF8880" w14:textId="77777777" w:rsidTr="00E24DE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871F10" w14:textId="28A7B9FB" w:rsidR="00353242" w:rsidRPr="00A428EC" w:rsidRDefault="00353242" w:rsidP="00353242">
            <w:pPr>
              <w:jc w:val="center"/>
              <w:rPr>
                <w:rFonts w:eastAsia="Times New Roman"/>
                <w:b/>
                <w:bCs/>
                <w:color w:val="000000"/>
                <w:sz w:val="20"/>
                <w:szCs w:val="20"/>
                <w:lang w:eastAsia="es-CL"/>
              </w:rPr>
            </w:pPr>
            <w:r w:rsidRPr="00A428EC">
              <w:rPr>
                <w:rFonts w:eastAsia="Times New Roman"/>
                <w:b/>
                <w:bCs/>
                <w:color w:val="000000"/>
                <w:sz w:val="20"/>
                <w:szCs w:val="20"/>
                <w:lang w:eastAsia="es-CL"/>
              </w:rPr>
              <w:t>Registros</w:t>
            </w:r>
          </w:p>
        </w:tc>
      </w:tr>
      <w:tr w:rsidR="00353242" w:rsidRPr="00A428EC" w14:paraId="26B4B078" w14:textId="77777777" w:rsidTr="00E24DE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4EE44840" w14:textId="4CB7DFA3" w:rsidR="00353242" w:rsidRPr="00A428EC" w:rsidRDefault="00FC46E4" w:rsidP="00E24DEF">
            <w:pPr>
              <w:jc w:val="center"/>
              <w:rPr>
                <w:rFonts w:eastAsia="Times New Roman"/>
                <w:color w:val="000000"/>
                <w:sz w:val="20"/>
                <w:szCs w:val="20"/>
                <w:lang w:eastAsia="es-CL"/>
              </w:rPr>
            </w:pPr>
            <w:r w:rsidRPr="00A428EC">
              <w:rPr>
                <w:noProof/>
                <w:lang w:eastAsia="es-CL"/>
              </w:rPr>
              <w:drawing>
                <wp:inline distT="0" distB="0" distL="0" distR="0" wp14:anchorId="450B3DB1" wp14:editId="289C2809">
                  <wp:extent cx="6667500" cy="453390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667500" cy="4533900"/>
                          </a:xfrm>
                          <a:prstGeom prst="rect">
                            <a:avLst/>
                          </a:prstGeom>
                        </pic:spPr>
                      </pic:pic>
                    </a:graphicData>
                  </a:graphic>
                </wp:inline>
              </w:drawing>
            </w:r>
          </w:p>
        </w:tc>
      </w:tr>
      <w:tr w:rsidR="00353242" w:rsidRPr="00A428EC" w14:paraId="5E5A39BB" w14:textId="77777777" w:rsidTr="00E24DE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CE2BC23" w14:textId="1F506E4B" w:rsidR="00353242" w:rsidRPr="00A428EC" w:rsidRDefault="00876A6B" w:rsidP="00C126F3">
            <w:pPr>
              <w:rPr>
                <w:rFonts w:eastAsia="Times New Roman"/>
                <w:b/>
                <w:color w:val="000000"/>
                <w:sz w:val="18"/>
                <w:szCs w:val="18"/>
                <w:lang w:eastAsia="es-CL"/>
              </w:rPr>
            </w:pPr>
            <w:r w:rsidRPr="00A428EC">
              <w:rPr>
                <w:b/>
                <w:sz w:val="18"/>
                <w:szCs w:val="18"/>
              </w:rPr>
              <w:t>Figura 5</w:t>
            </w:r>
            <w:r w:rsidR="00353242" w:rsidRPr="00A428EC">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1589509" w14:textId="37853E95" w:rsidR="00353242" w:rsidRPr="00A428EC" w:rsidRDefault="00353242" w:rsidP="00353242">
            <w:pPr>
              <w:jc w:val="left"/>
              <w:rPr>
                <w:rFonts w:eastAsia="Times New Roman"/>
                <w:b/>
                <w:color w:val="000000"/>
                <w:sz w:val="18"/>
                <w:szCs w:val="18"/>
                <w:lang w:eastAsia="es-CL"/>
              </w:rPr>
            </w:pPr>
            <w:r w:rsidRPr="00A428EC">
              <w:rPr>
                <w:rFonts w:eastAsia="Times New Roman"/>
                <w:b/>
                <w:color w:val="000000"/>
                <w:sz w:val="18"/>
                <w:szCs w:val="18"/>
                <w:lang w:eastAsia="es-CL"/>
              </w:rPr>
              <w:t>Fecha:</w:t>
            </w:r>
          </w:p>
        </w:tc>
      </w:tr>
      <w:tr w:rsidR="00353242" w:rsidRPr="00A428EC" w14:paraId="14421BAC" w14:textId="77777777" w:rsidTr="00E24DE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665B55E" w14:textId="64B8290B" w:rsidR="00353242" w:rsidRPr="00A428EC" w:rsidRDefault="00353242" w:rsidP="00E24DEF">
            <w:pPr>
              <w:jc w:val="left"/>
              <w:rPr>
                <w:rFonts w:eastAsia="Times New Roman"/>
                <w:b/>
                <w:color w:val="000000"/>
                <w:sz w:val="18"/>
                <w:szCs w:val="18"/>
                <w:lang w:eastAsia="es-CL"/>
              </w:rPr>
            </w:pPr>
            <w:r w:rsidRPr="00A428EC">
              <w:rPr>
                <w:rFonts w:eastAsia="Times New Roman"/>
                <w:b/>
                <w:color w:val="000000"/>
                <w:sz w:val="18"/>
                <w:szCs w:val="18"/>
                <w:lang w:eastAsia="es-CL"/>
              </w:rPr>
              <w:t xml:space="preserve">Coordenadas DATUM WGS84 HUSO </w:t>
            </w:r>
            <w:r w:rsidRPr="00A428EC">
              <w:rPr>
                <w:rFonts w:eastAsia="Times New Roman"/>
                <w:b/>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46EBA958" w14:textId="77777777" w:rsidR="00353242" w:rsidRPr="00A428EC" w:rsidRDefault="00353242" w:rsidP="00E24DEF">
            <w:pPr>
              <w:jc w:val="left"/>
              <w:rPr>
                <w:rFonts w:eastAsia="Times New Roman"/>
                <w:b/>
                <w:color w:val="000000"/>
                <w:sz w:val="18"/>
                <w:szCs w:val="18"/>
                <w:lang w:eastAsia="es-CL"/>
              </w:rPr>
            </w:pPr>
            <w:r w:rsidRPr="00A428EC">
              <w:rPr>
                <w:rFonts w:eastAsia="Times New Roman"/>
                <w:b/>
                <w:color w:val="000000"/>
                <w:sz w:val="18"/>
                <w:szCs w:val="18"/>
                <w:lang w:eastAsia="es-CL"/>
              </w:rPr>
              <w:t>Coordenada Norte:</w:t>
            </w:r>
            <w:r w:rsidRPr="00A428EC">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59CC78C6" w14:textId="77777777" w:rsidR="00353242" w:rsidRPr="00A428EC" w:rsidRDefault="00353242" w:rsidP="00E24DEF">
            <w:pPr>
              <w:jc w:val="left"/>
              <w:rPr>
                <w:rFonts w:eastAsia="Times New Roman"/>
                <w:b/>
                <w:color w:val="000000"/>
                <w:sz w:val="18"/>
                <w:szCs w:val="18"/>
                <w:lang w:eastAsia="es-CL"/>
              </w:rPr>
            </w:pPr>
            <w:r w:rsidRPr="00A428EC">
              <w:rPr>
                <w:rFonts w:eastAsia="Times New Roman"/>
                <w:b/>
                <w:color w:val="000000"/>
                <w:sz w:val="18"/>
                <w:szCs w:val="18"/>
                <w:lang w:eastAsia="es-CL"/>
              </w:rPr>
              <w:t>Coordenada Este:</w:t>
            </w:r>
            <w:r w:rsidRPr="00A428EC">
              <w:rPr>
                <w:rFonts w:eastAsia="Times New Roman"/>
                <w:color w:val="000000"/>
                <w:sz w:val="18"/>
                <w:szCs w:val="18"/>
                <w:lang w:eastAsia="es-CL"/>
              </w:rPr>
              <w:t xml:space="preserve"> </w:t>
            </w:r>
          </w:p>
        </w:tc>
      </w:tr>
      <w:tr w:rsidR="00353242" w:rsidRPr="00A428EC" w14:paraId="4BBFF2C5" w14:textId="77777777" w:rsidTr="00E24DE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72C63DC" w14:textId="2474FEF2" w:rsidR="00353242" w:rsidRPr="00A428EC" w:rsidRDefault="00353242" w:rsidP="00E24DEF">
            <w:pPr>
              <w:jc w:val="left"/>
              <w:rPr>
                <w:rFonts w:eastAsia="Times New Roman"/>
                <w:color w:val="FF0000"/>
                <w:sz w:val="18"/>
                <w:szCs w:val="18"/>
                <w:lang w:eastAsia="es-CL"/>
              </w:rPr>
            </w:pPr>
            <w:r w:rsidRPr="00A428EC">
              <w:rPr>
                <w:rFonts w:eastAsia="Times New Roman"/>
                <w:b/>
                <w:color w:val="000000"/>
                <w:sz w:val="18"/>
                <w:szCs w:val="18"/>
                <w:lang w:eastAsia="es-CL"/>
              </w:rPr>
              <w:t>Descripción de medio de prueba:</w:t>
            </w:r>
          </w:p>
          <w:p w14:paraId="0CFFC89D" w14:textId="683CDBCA" w:rsidR="00353242" w:rsidRPr="00A428EC" w:rsidRDefault="00FC46E4" w:rsidP="00E24DEF">
            <w:pPr>
              <w:jc w:val="left"/>
              <w:rPr>
                <w:rFonts w:eastAsia="Times New Roman"/>
                <w:color w:val="000000"/>
                <w:sz w:val="18"/>
                <w:szCs w:val="18"/>
                <w:lang w:eastAsia="es-CL"/>
              </w:rPr>
            </w:pPr>
            <w:r w:rsidRPr="00A428EC">
              <w:rPr>
                <w:rFonts w:eastAsia="Times New Roman"/>
                <w:color w:val="000000"/>
                <w:sz w:val="18"/>
                <w:szCs w:val="18"/>
                <w:lang w:eastAsia="es-CL"/>
              </w:rPr>
              <w:t xml:space="preserve">Extracto del </w:t>
            </w:r>
            <w:r w:rsidR="00353242" w:rsidRPr="00A428EC">
              <w:rPr>
                <w:rFonts w:eastAsia="Times New Roman"/>
                <w:color w:val="000000"/>
                <w:sz w:val="18"/>
                <w:szCs w:val="18"/>
                <w:lang w:eastAsia="es-CL"/>
              </w:rPr>
              <w:t xml:space="preserve">Plano </w:t>
            </w:r>
            <w:r w:rsidRPr="00A428EC">
              <w:rPr>
                <w:rFonts w:eastAsia="Times New Roman"/>
                <w:color w:val="000000"/>
                <w:sz w:val="18"/>
                <w:szCs w:val="18"/>
                <w:lang w:eastAsia="es-CL"/>
              </w:rPr>
              <w:t>CCL3-208-ESQ-007-R01</w:t>
            </w:r>
            <w:r w:rsidR="00353242" w:rsidRPr="00A428EC">
              <w:rPr>
                <w:rFonts w:eastAsia="Times New Roman"/>
                <w:color w:val="000000"/>
                <w:sz w:val="18"/>
                <w:szCs w:val="18"/>
                <w:lang w:eastAsia="es-CL"/>
              </w:rPr>
              <w:t xml:space="preserve"> entregado por el Titular mediante </w:t>
            </w:r>
            <w:r w:rsidRPr="00A428EC">
              <w:rPr>
                <w:rFonts w:eastAsia="Times New Roman"/>
                <w:color w:val="000000"/>
                <w:sz w:val="18"/>
                <w:szCs w:val="18"/>
                <w:lang w:eastAsia="es-CL"/>
              </w:rPr>
              <w:t xml:space="preserve">Carta GG/530 de fecha 15/10/2014 </w:t>
            </w:r>
            <w:r w:rsidR="00353242" w:rsidRPr="00A428EC">
              <w:rPr>
                <w:rFonts w:eastAsia="Times New Roman"/>
                <w:color w:val="000000"/>
                <w:sz w:val="18"/>
                <w:szCs w:val="18"/>
                <w:lang w:eastAsia="es-CL"/>
              </w:rPr>
              <w:t xml:space="preserve">según fue requerido en el Acta de Inspección Ambiental. El Plano se encuentra disponible en el Anexo </w:t>
            </w:r>
            <w:r w:rsidR="004F2099" w:rsidRPr="00A428EC">
              <w:rPr>
                <w:rFonts w:eastAsia="Times New Roman"/>
                <w:color w:val="000000"/>
                <w:sz w:val="18"/>
                <w:szCs w:val="18"/>
                <w:lang w:eastAsia="es-CL"/>
              </w:rPr>
              <w:t>3</w:t>
            </w:r>
            <w:r w:rsidR="00353242" w:rsidRPr="00A428EC">
              <w:rPr>
                <w:rFonts w:eastAsia="Times New Roman"/>
                <w:color w:val="000000"/>
                <w:sz w:val="18"/>
                <w:szCs w:val="18"/>
                <w:lang w:eastAsia="es-CL"/>
              </w:rPr>
              <w:t>.</w:t>
            </w:r>
          </w:p>
        </w:tc>
      </w:tr>
      <w:tr w:rsidR="00353242" w:rsidRPr="00A428EC" w14:paraId="0224DF02" w14:textId="77777777" w:rsidTr="00FC46E4">
        <w:trPr>
          <w:trHeight w:val="537"/>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DD15133" w14:textId="77777777" w:rsidR="00353242" w:rsidRPr="00A428EC" w:rsidRDefault="00353242" w:rsidP="00E24DEF">
            <w:pPr>
              <w:jc w:val="left"/>
              <w:rPr>
                <w:rFonts w:eastAsia="Times New Roman"/>
                <w:color w:val="000000"/>
                <w:lang w:eastAsia="es-CL"/>
              </w:rPr>
            </w:pPr>
          </w:p>
        </w:tc>
      </w:tr>
    </w:tbl>
    <w:p w14:paraId="0DA137EA" w14:textId="18EA715C" w:rsidR="0042420A" w:rsidRPr="00A428EC" w:rsidRDefault="0042420A" w:rsidP="0042420A">
      <w:pPr>
        <w:pStyle w:val="Ttulo2"/>
      </w:pPr>
      <w:bookmarkStart w:id="120" w:name="_Toc416267590"/>
      <w:r w:rsidRPr="00A428EC">
        <w:lastRenderedPageBreak/>
        <w:t>Afloramiento de aguas subterráneas</w:t>
      </w:r>
      <w:bookmarkEnd w:id="120"/>
    </w:p>
    <w:p w14:paraId="2306A51B" w14:textId="77777777" w:rsidR="0042420A" w:rsidRPr="00A428EC" w:rsidRDefault="0042420A" w:rsidP="0042420A"/>
    <w:tbl>
      <w:tblPr>
        <w:tblStyle w:val="Tablaconcuadrcula"/>
        <w:tblW w:w="5000" w:type="pct"/>
        <w:tblLook w:val="04A0" w:firstRow="1" w:lastRow="0" w:firstColumn="1" w:lastColumn="0" w:noHBand="0" w:noVBand="1"/>
      </w:tblPr>
      <w:tblGrid>
        <w:gridCol w:w="3768"/>
        <w:gridCol w:w="9794"/>
      </w:tblGrid>
      <w:tr w:rsidR="0042420A" w:rsidRPr="00A428EC" w14:paraId="29E031E5" w14:textId="77777777" w:rsidTr="00E24DEF">
        <w:trPr>
          <w:trHeight w:val="142"/>
        </w:trPr>
        <w:tc>
          <w:tcPr>
            <w:tcW w:w="1389" w:type="pct"/>
          </w:tcPr>
          <w:p w14:paraId="00EB6837" w14:textId="739D6380" w:rsidR="0042420A" w:rsidRPr="00A428EC" w:rsidRDefault="0042420A" w:rsidP="00E24DEF">
            <w:r w:rsidRPr="00A428EC">
              <w:rPr>
                <w:rFonts w:eastAsia="Times New Roman"/>
                <w:b/>
                <w:bCs/>
                <w:color w:val="000000"/>
                <w:lang w:eastAsia="es-CL"/>
              </w:rPr>
              <w:t>Número de hecho constatado</w:t>
            </w:r>
            <w:r w:rsidRPr="00A428EC">
              <w:rPr>
                <w:rFonts w:eastAsia="Times New Roman"/>
                <w:color w:val="000000"/>
                <w:lang w:eastAsia="es-CL"/>
              </w:rPr>
              <w:t xml:space="preserve">: </w:t>
            </w:r>
            <w:r w:rsidRPr="00A428EC">
              <w:rPr>
                <w:b/>
              </w:rPr>
              <w:t>2</w:t>
            </w:r>
          </w:p>
        </w:tc>
        <w:tc>
          <w:tcPr>
            <w:tcW w:w="3611" w:type="pct"/>
          </w:tcPr>
          <w:p w14:paraId="6209B7E2" w14:textId="77FF2DB7" w:rsidR="0042420A" w:rsidRPr="00A428EC" w:rsidRDefault="0042420A" w:rsidP="00E24DEF">
            <w:r w:rsidRPr="00A428EC">
              <w:rPr>
                <w:rFonts w:eastAsia="Times New Roman"/>
                <w:b/>
                <w:bCs/>
                <w:color w:val="000000"/>
                <w:lang w:eastAsia="es-CL"/>
              </w:rPr>
              <w:t>Estación N°</w:t>
            </w:r>
            <w:r w:rsidRPr="00A428EC">
              <w:rPr>
                <w:rFonts w:eastAsia="Times New Roman"/>
                <w:color w:val="000000"/>
                <w:lang w:eastAsia="es-CL"/>
              </w:rPr>
              <w:t>: 3 y 4</w:t>
            </w:r>
          </w:p>
        </w:tc>
      </w:tr>
      <w:tr w:rsidR="0042420A" w:rsidRPr="00A428EC" w14:paraId="6D257AD7" w14:textId="77777777" w:rsidTr="00E24DEF">
        <w:trPr>
          <w:trHeight w:val="142"/>
        </w:trPr>
        <w:tc>
          <w:tcPr>
            <w:tcW w:w="5000" w:type="pct"/>
            <w:gridSpan w:val="2"/>
          </w:tcPr>
          <w:p w14:paraId="367CC392" w14:textId="77777777" w:rsidR="00EC0741" w:rsidRPr="00A428EC" w:rsidRDefault="0042420A" w:rsidP="0042420A">
            <w:pPr>
              <w:rPr>
                <w:rFonts w:eastAsia="Times New Roman"/>
                <w:b/>
                <w:bCs/>
                <w:color w:val="000000"/>
                <w:lang w:eastAsia="es-CL"/>
              </w:rPr>
            </w:pPr>
            <w:r w:rsidRPr="00A428EC">
              <w:rPr>
                <w:rFonts w:eastAsia="Times New Roman"/>
                <w:b/>
                <w:bCs/>
                <w:color w:val="000000"/>
                <w:lang w:eastAsia="es-CL"/>
              </w:rPr>
              <w:t>Do</w:t>
            </w:r>
            <w:r w:rsidR="00C82E62" w:rsidRPr="00A428EC">
              <w:rPr>
                <w:rFonts w:eastAsia="Times New Roman"/>
                <w:b/>
                <w:bCs/>
                <w:color w:val="000000"/>
                <w:lang w:eastAsia="es-CL"/>
              </w:rPr>
              <w:t>c</w:t>
            </w:r>
            <w:r w:rsidRPr="00A428EC">
              <w:rPr>
                <w:rFonts w:eastAsia="Times New Roman"/>
                <w:b/>
                <w:bCs/>
                <w:color w:val="000000"/>
                <w:lang w:eastAsia="es-CL"/>
              </w:rPr>
              <w:t xml:space="preserve">umentación entregada: </w:t>
            </w:r>
          </w:p>
          <w:p w14:paraId="2A0DE6CE" w14:textId="06E73DAB" w:rsidR="00EC0741" w:rsidRPr="00A428EC" w:rsidRDefault="00EC0741" w:rsidP="0042420A">
            <w:pPr>
              <w:rPr>
                <w:rFonts w:eastAsia="Times New Roman"/>
                <w:b/>
                <w:bCs/>
                <w:color w:val="000000"/>
                <w:lang w:eastAsia="es-CL"/>
              </w:rPr>
            </w:pPr>
            <w:r w:rsidRPr="00A428EC">
              <w:rPr>
                <w:rFonts w:eastAsia="Times New Roman"/>
                <w:bCs/>
                <w:lang w:eastAsia="es-CL"/>
              </w:rPr>
              <w:t xml:space="preserve">El Titular entregó a la DGA, mediante Carta de fecha 19/06/2014, una caracterización de la calidad del agua según los parámetros de la Tabla 1 del D.S. N°90/2000. Dicha información fue </w:t>
            </w:r>
            <w:r w:rsidR="00347E79" w:rsidRPr="00A428EC">
              <w:rPr>
                <w:rFonts w:eastAsia="Times New Roman"/>
                <w:bCs/>
                <w:lang w:eastAsia="es-CL"/>
              </w:rPr>
              <w:t xml:space="preserve">a su vez </w:t>
            </w:r>
            <w:r w:rsidRPr="00A428EC">
              <w:rPr>
                <w:rFonts w:eastAsia="Times New Roman"/>
                <w:bCs/>
                <w:lang w:eastAsia="es-CL"/>
              </w:rPr>
              <w:t xml:space="preserve">remitida </w:t>
            </w:r>
            <w:r w:rsidR="00347E79" w:rsidRPr="00A428EC">
              <w:rPr>
                <w:rFonts w:eastAsia="Times New Roman"/>
                <w:bCs/>
                <w:lang w:eastAsia="es-CL"/>
              </w:rPr>
              <w:t xml:space="preserve">por la DGA </w:t>
            </w:r>
            <w:r w:rsidRPr="00A428EC">
              <w:rPr>
                <w:rFonts w:eastAsia="Times New Roman"/>
                <w:bCs/>
                <w:lang w:eastAsia="es-CL"/>
              </w:rPr>
              <w:t>a esta Superintendencia mediante Ord. DGA RMS N°729 de fecha 14/07/2014 (disponible en el Anexo 1).</w:t>
            </w:r>
          </w:p>
          <w:p w14:paraId="1F4C94F5" w14:textId="6B677C72" w:rsidR="0042420A" w:rsidRPr="00A428EC" w:rsidRDefault="0042420A" w:rsidP="0042420A">
            <w:pPr>
              <w:rPr>
                <w:rFonts w:eastAsia="Times New Roman"/>
                <w:bCs/>
                <w:lang w:eastAsia="es-CL"/>
              </w:rPr>
            </w:pPr>
            <w:r w:rsidRPr="00A428EC">
              <w:rPr>
                <w:rFonts w:eastAsia="Times New Roman"/>
                <w:bCs/>
                <w:lang w:eastAsia="es-CL"/>
              </w:rPr>
              <w:t xml:space="preserve">Durante la actividad de inspección </w:t>
            </w:r>
            <w:r w:rsidR="00DC2586" w:rsidRPr="00A428EC">
              <w:rPr>
                <w:rFonts w:eastAsia="Times New Roman"/>
                <w:bCs/>
                <w:lang w:eastAsia="es-CL"/>
              </w:rPr>
              <w:t xml:space="preserve">del día 29/09/2014 </w:t>
            </w:r>
            <w:r w:rsidRPr="00A428EC">
              <w:rPr>
                <w:rFonts w:eastAsia="Times New Roman"/>
                <w:bCs/>
                <w:lang w:eastAsia="es-CL"/>
              </w:rPr>
              <w:t xml:space="preserve">se solicitó al Titular entregar </w:t>
            </w:r>
            <w:r w:rsidR="007F559D" w:rsidRPr="00A428EC">
              <w:rPr>
                <w:rFonts w:eastAsia="Times New Roman"/>
                <w:bCs/>
                <w:lang w:eastAsia="es-CL"/>
              </w:rPr>
              <w:t xml:space="preserve">(i) un Layout as-built del pique, </w:t>
            </w:r>
            <w:r w:rsidRPr="00A428EC">
              <w:rPr>
                <w:rFonts w:eastAsia="Times New Roman"/>
                <w:bCs/>
                <w:lang w:eastAsia="es-CL"/>
              </w:rPr>
              <w:t>(</w:t>
            </w:r>
            <w:r w:rsidR="007F559D" w:rsidRPr="00A428EC">
              <w:rPr>
                <w:rFonts w:eastAsia="Times New Roman"/>
                <w:bCs/>
                <w:lang w:eastAsia="es-CL"/>
              </w:rPr>
              <w:t>i</w:t>
            </w:r>
            <w:r w:rsidRPr="00A428EC">
              <w:rPr>
                <w:rFonts w:eastAsia="Times New Roman"/>
                <w:bCs/>
                <w:lang w:eastAsia="es-CL"/>
              </w:rPr>
              <w:t>i) una caracterización complementaria de la calidad del agua, y (ii</w:t>
            </w:r>
            <w:r w:rsidR="007F559D" w:rsidRPr="00A428EC">
              <w:rPr>
                <w:rFonts w:eastAsia="Times New Roman"/>
                <w:bCs/>
                <w:lang w:eastAsia="es-CL"/>
              </w:rPr>
              <w:t>i</w:t>
            </w:r>
            <w:r w:rsidRPr="00A428EC">
              <w:rPr>
                <w:rFonts w:eastAsia="Times New Roman"/>
                <w:bCs/>
                <w:lang w:eastAsia="es-CL"/>
              </w:rPr>
              <w:t xml:space="preserve">) un registro del bombeo y descarga de aguas subterráneas. Mediante </w:t>
            </w:r>
            <w:r w:rsidR="00FC46E4" w:rsidRPr="00A428EC">
              <w:rPr>
                <w:rFonts w:eastAsia="Times New Roman"/>
                <w:bCs/>
                <w:lang w:eastAsia="es-CL"/>
              </w:rPr>
              <w:t>Carta GG/530 de fecha 15/10/2014</w:t>
            </w:r>
            <w:r w:rsidRPr="00A428EC">
              <w:rPr>
                <w:rFonts w:eastAsia="Times New Roman"/>
                <w:bCs/>
                <w:lang w:eastAsia="es-CL"/>
              </w:rPr>
              <w:t xml:space="preserve"> el Titular hizo entrega de los antecedentes solicitados, los cuales se adjuntan</w:t>
            </w:r>
            <w:r w:rsidR="004F2099" w:rsidRPr="00A428EC">
              <w:rPr>
                <w:rFonts w:eastAsia="Times New Roman"/>
                <w:bCs/>
                <w:lang w:eastAsia="es-CL"/>
              </w:rPr>
              <w:t xml:space="preserve"> en el Anexo 3</w:t>
            </w:r>
            <w:r w:rsidRPr="00A428EC">
              <w:rPr>
                <w:rFonts w:eastAsia="Times New Roman"/>
                <w:bCs/>
                <w:lang w:eastAsia="es-CL"/>
              </w:rPr>
              <w:t>.</w:t>
            </w:r>
          </w:p>
          <w:p w14:paraId="6B3F15F8" w14:textId="7241BE8F" w:rsidR="00DC2586" w:rsidRPr="00A428EC" w:rsidRDefault="00DC2586" w:rsidP="0042420A">
            <w:pPr>
              <w:rPr>
                <w:rFonts w:eastAsia="Times New Roman"/>
                <w:bCs/>
                <w:lang w:eastAsia="es-CL"/>
              </w:rPr>
            </w:pPr>
            <w:r w:rsidRPr="00A428EC">
              <w:rPr>
                <w:rFonts w:eastAsia="Times New Roman"/>
                <w:bCs/>
                <w:lang w:eastAsia="es-CL"/>
              </w:rPr>
              <w:t xml:space="preserve">Durante la actividad de inspección del día 13/11/2014 se solicitó al Titular entregar (i) un registro de los caudales descargados que complemente el registro entregado con motivo de la última inspección, (ii) un plano en planta y elevación que detalle las obras de decantación, acumulación y bombeo, y (iii) un layout con las obras (pique y galerías) en el estado de avance que presentan al momento de la inspección, indicando cotas de los elementos relevantes. Mediante Carta GG/676 de fecha 09/12/2014 el Titular hizo entrega de los antecedentes solicitados, los cuales se adjuntan en el Anexo </w:t>
            </w:r>
            <w:r w:rsidR="00566B3D" w:rsidRPr="00A428EC">
              <w:rPr>
                <w:rFonts w:eastAsia="Times New Roman"/>
                <w:bCs/>
                <w:lang w:eastAsia="es-CL"/>
              </w:rPr>
              <w:t>3</w:t>
            </w:r>
            <w:r w:rsidRPr="00A428EC">
              <w:rPr>
                <w:rFonts w:eastAsia="Times New Roman"/>
                <w:bCs/>
                <w:lang w:eastAsia="es-CL"/>
              </w:rPr>
              <w:t>.</w:t>
            </w:r>
          </w:p>
          <w:p w14:paraId="18E6E680" w14:textId="14DDE1B5" w:rsidR="004F2099" w:rsidRPr="00A428EC" w:rsidRDefault="00EC0741" w:rsidP="00566B3D">
            <w:pPr>
              <w:rPr>
                <w:rFonts w:eastAsia="Times New Roman"/>
                <w:bCs/>
                <w:lang w:eastAsia="es-CL"/>
              </w:rPr>
            </w:pPr>
            <w:r w:rsidRPr="00A428EC">
              <w:rPr>
                <w:rFonts w:eastAsia="Times New Roman"/>
                <w:bCs/>
                <w:lang w:eastAsia="es-CL"/>
              </w:rPr>
              <w:t xml:space="preserve">Por medio del Ord. N°2180 de fecha 12/12/2014 de esta Superintendencia, se solicitó un pronunciamiento a la DGA en el sentido de establecer si </w:t>
            </w:r>
            <w:r w:rsidR="004D0BC8" w:rsidRPr="00A428EC">
              <w:rPr>
                <w:rFonts w:eastAsia="Times New Roman"/>
                <w:bCs/>
                <w:lang w:eastAsia="es-CL"/>
              </w:rPr>
              <w:t>las acciones asociadas al proyecto han ocasionado</w:t>
            </w:r>
            <w:r w:rsidRPr="00A428EC">
              <w:rPr>
                <w:rFonts w:eastAsia="Times New Roman"/>
                <w:bCs/>
                <w:lang w:eastAsia="es-CL"/>
              </w:rPr>
              <w:t xml:space="preserve"> un perjuicio en la recarga del acuífero</w:t>
            </w:r>
            <w:r w:rsidR="004D0BC8" w:rsidRPr="00A428EC">
              <w:rPr>
                <w:rFonts w:eastAsia="Times New Roman"/>
                <w:bCs/>
                <w:lang w:eastAsia="es-CL"/>
              </w:rPr>
              <w:t xml:space="preserve">, y si de ello se deriva la necesidad de implementar acciones correctivas. La respuesta fue canalizada por medio del Ord. DGA N° 135 de fecha 18/02/2015, el cual fue complementado a solicitud de esta Superintendencia por medio del Ord. DGA N° 239 de fecha 17/03/2015 (se adjuntan en Anexo </w:t>
            </w:r>
            <w:r w:rsidR="00566B3D" w:rsidRPr="00A428EC">
              <w:rPr>
                <w:rFonts w:eastAsia="Times New Roman"/>
                <w:bCs/>
                <w:lang w:eastAsia="es-CL"/>
              </w:rPr>
              <w:t>4</w:t>
            </w:r>
            <w:r w:rsidR="004D0BC8" w:rsidRPr="00A428EC">
              <w:rPr>
                <w:rFonts w:eastAsia="Times New Roman"/>
                <w:bCs/>
                <w:lang w:eastAsia="es-CL"/>
              </w:rPr>
              <w:t>).</w:t>
            </w:r>
          </w:p>
        </w:tc>
      </w:tr>
      <w:tr w:rsidR="0042420A" w:rsidRPr="00A428EC" w14:paraId="02646D17" w14:textId="77777777" w:rsidTr="00E24DEF">
        <w:trPr>
          <w:trHeight w:val="319"/>
        </w:trPr>
        <w:tc>
          <w:tcPr>
            <w:tcW w:w="5000" w:type="pct"/>
            <w:gridSpan w:val="2"/>
            <w:tcBorders>
              <w:bottom w:val="single" w:sz="4" w:space="0" w:color="auto"/>
            </w:tcBorders>
          </w:tcPr>
          <w:p w14:paraId="51E668BD" w14:textId="77777777" w:rsidR="0042420A" w:rsidRPr="00A428EC" w:rsidRDefault="0042420A" w:rsidP="00E24DEF">
            <w:pPr>
              <w:rPr>
                <w:b/>
              </w:rPr>
            </w:pPr>
            <w:r w:rsidRPr="00A428EC">
              <w:rPr>
                <w:b/>
              </w:rPr>
              <w:t xml:space="preserve">Exigencia (s): </w:t>
            </w:r>
          </w:p>
          <w:p w14:paraId="3CBD51CF" w14:textId="274EC465" w:rsidR="00290F14" w:rsidRPr="00A428EC" w:rsidRDefault="00290F14" w:rsidP="00290F14">
            <w:pPr>
              <w:rPr>
                <w:i/>
              </w:rPr>
            </w:pPr>
            <w:r w:rsidRPr="00A428EC">
              <w:rPr>
                <w:u w:val="single"/>
              </w:rPr>
              <w:t>Considerando 3.11.7 de la RCA N°469/2012</w:t>
            </w:r>
            <w:r w:rsidR="0042420A" w:rsidRPr="00A428EC">
              <w:t>: “</w:t>
            </w:r>
            <w:r w:rsidRPr="00A428EC">
              <w:rPr>
                <w:i/>
              </w:rPr>
              <w:t>Considerando que la profundidad de los piques y galerías es de alrededor de 20 metros; y que la napa freática se encuentra a mayor profundidad, la infiltración de las aguas lluvias en el subsuelo excavado se manifiesta como terreno húmedo con muy baja saturación, por tal</w:t>
            </w:r>
          </w:p>
          <w:p w14:paraId="6792B631" w14:textId="09392E23" w:rsidR="0042420A" w:rsidRPr="00A428EC" w:rsidRDefault="00290F14" w:rsidP="00E24DEF">
            <w:pPr>
              <w:rPr>
                <w:i/>
              </w:rPr>
            </w:pPr>
            <w:r w:rsidRPr="00A428EC">
              <w:rPr>
                <w:i/>
              </w:rPr>
              <w:t xml:space="preserve">motivo y considerando además que el método de construcción requiere que el tiempo que permanece la superficie excavada previo a la colocación del revestimiento primario sea la </w:t>
            </w:r>
            <w:r w:rsidR="007F667A" w:rsidRPr="00A428EC">
              <w:rPr>
                <w:i/>
              </w:rPr>
              <w:t>mínima</w:t>
            </w:r>
            <w:r w:rsidRPr="00A428EC">
              <w:rPr>
                <w:i/>
              </w:rPr>
              <w:t xml:space="preserve"> posible, se genera una capa impermeable en donde no se requiere tomar medidas adicionales para la evacuación de las aguas lluvias que se infiltran en el subsuelo. En efecto </w:t>
            </w:r>
            <w:r w:rsidRPr="00A428EC">
              <w:rPr>
                <w:b/>
                <w:i/>
              </w:rPr>
              <w:t>el proyecto no afectará la recarga de acuíferos, producto que no se modificarán las condiciones naturales de infiltración del terreno</w:t>
            </w:r>
            <w:r w:rsidR="00B14B52" w:rsidRPr="00A428EC">
              <w:t>” (énfasis agregado).</w:t>
            </w:r>
          </w:p>
        </w:tc>
      </w:tr>
      <w:tr w:rsidR="0042420A" w:rsidRPr="00A428EC" w14:paraId="57963D63" w14:textId="77777777" w:rsidTr="00E24DEF">
        <w:trPr>
          <w:trHeight w:val="627"/>
        </w:trPr>
        <w:tc>
          <w:tcPr>
            <w:tcW w:w="5000" w:type="pct"/>
            <w:gridSpan w:val="2"/>
          </w:tcPr>
          <w:p w14:paraId="7C114844" w14:textId="77777777" w:rsidR="00347E79" w:rsidRPr="00A428EC" w:rsidRDefault="00347E79" w:rsidP="00E24DEF">
            <w:pPr>
              <w:jc w:val="left"/>
              <w:rPr>
                <w:b/>
              </w:rPr>
            </w:pPr>
          </w:p>
          <w:p w14:paraId="61B9C56C" w14:textId="59E78109" w:rsidR="0042420A" w:rsidRPr="00A428EC" w:rsidRDefault="0042420A" w:rsidP="00C7477F">
            <w:pPr>
              <w:rPr>
                <w:color w:val="FF0000"/>
              </w:rPr>
            </w:pPr>
            <w:r w:rsidRPr="00A428EC">
              <w:rPr>
                <w:b/>
              </w:rPr>
              <w:t>Hecho (s):</w:t>
            </w:r>
          </w:p>
          <w:p w14:paraId="2ED7B7AC" w14:textId="49EC1683" w:rsidR="0042420A" w:rsidRPr="00A428EC" w:rsidRDefault="007F559D" w:rsidP="00C7477F">
            <w:r w:rsidRPr="00A428EC">
              <w:t xml:space="preserve">Durante la visita de inspección </w:t>
            </w:r>
            <w:r w:rsidR="00F31DDE" w:rsidRPr="00A428EC">
              <w:t xml:space="preserve">del día 29/09/2014 </w:t>
            </w:r>
            <w:r w:rsidRPr="00A428EC">
              <w:t>se constató lo siguiente:</w:t>
            </w:r>
          </w:p>
          <w:p w14:paraId="24AE207F" w14:textId="5E8C4329" w:rsidR="0042420A" w:rsidRPr="00A428EC" w:rsidRDefault="007F559D" w:rsidP="00C7477F">
            <w:pPr>
              <w:pStyle w:val="Prrafodelista"/>
              <w:numPr>
                <w:ilvl w:val="0"/>
                <w:numId w:val="35"/>
              </w:numPr>
            </w:pPr>
            <w:r w:rsidRPr="00A428EC">
              <w:rPr>
                <w:rFonts w:ascii="Calibri" w:eastAsia="Times New Roman" w:hAnsi="Calibri"/>
                <w:lang w:eastAsia="es-CL"/>
              </w:rPr>
              <w:t>En los muros se observaron algunas filtraciones</w:t>
            </w:r>
            <w:r w:rsidR="00876A6B" w:rsidRPr="00A428EC">
              <w:rPr>
                <w:rFonts w:ascii="Calibri" w:eastAsia="Times New Roman" w:hAnsi="Calibri"/>
                <w:lang w:eastAsia="es-CL"/>
              </w:rPr>
              <w:t xml:space="preserve"> </w:t>
            </w:r>
            <w:r w:rsidR="00876A6B" w:rsidRPr="00A428EC">
              <w:t>(ver Fotografías 1 y 2)</w:t>
            </w:r>
            <w:r w:rsidRPr="00A428EC">
              <w:rPr>
                <w:rFonts w:ascii="Calibri" w:eastAsia="Times New Roman" w:hAnsi="Calibri"/>
                <w:lang w:eastAsia="es-CL"/>
              </w:rPr>
              <w:t>, una de las cuales se encuentra entubada y descarga a un pozo en el fondo de la excavación</w:t>
            </w:r>
            <w:r w:rsidR="00876A6B" w:rsidRPr="00A428EC">
              <w:rPr>
                <w:rFonts w:ascii="Calibri" w:eastAsia="Times New Roman" w:hAnsi="Calibri"/>
                <w:lang w:eastAsia="es-CL"/>
              </w:rPr>
              <w:t xml:space="preserve"> (ver Fotografías 5 y 6)</w:t>
            </w:r>
            <w:r w:rsidRPr="00A428EC">
              <w:rPr>
                <w:rFonts w:ascii="Calibri" w:eastAsia="Times New Roman" w:hAnsi="Calibri"/>
                <w:lang w:eastAsia="es-CL"/>
              </w:rPr>
              <w:t>.</w:t>
            </w:r>
          </w:p>
          <w:p w14:paraId="43FEEE33" w14:textId="238316BF" w:rsidR="00280FCB" w:rsidRPr="00A428EC" w:rsidRDefault="00280FCB" w:rsidP="00C7477F">
            <w:pPr>
              <w:pStyle w:val="Prrafodelista"/>
              <w:numPr>
                <w:ilvl w:val="0"/>
                <w:numId w:val="35"/>
              </w:numPr>
            </w:pPr>
            <w:r w:rsidRPr="00A428EC">
              <w:rPr>
                <w:rFonts w:ascii="Calibri" w:eastAsia="Times New Roman" w:hAnsi="Calibri"/>
                <w:lang w:eastAsia="es-CL"/>
              </w:rPr>
              <w:t>El resto de las filtraciones son menores y no son captadas. Según indica Gustavo Gleisner, éstas se infiltran por el fondo del pique.</w:t>
            </w:r>
          </w:p>
          <w:p w14:paraId="4532FC43" w14:textId="1503595B" w:rsidR="007F559D" w:rsidRPr="00A428EC" w:rsidRDefault="007F559D" w:rsidP="00C7477F">
            <w:pPr>
              <w:pStyle w:val="Prrafodelista"/>
              <w:numPr>
                <w:ilvl w:val="0"/>
                <w:numId w:val="35"/>
              </w:numPr>
            </w:pPr>
            <w:r w:rsidRPr="00A428EC">
              <w:rPr>
                <w:rFonts w:ascii="Calibri" w:eastAsia="Times New Roman" w:hAnsi="Calibri"/>
                <w:lang w:eastAsia="es-CL"/>
              </w:rPr>
              <w:t xml:space="preserve">En </w:t>
            </w:r>
            <w:r w:rsidR="00280FCB" w:rsidRPr="00A428EC">
              <w:rPr>
                <w:rFonts w:ascii="Calibri" w:eastAsia="Times New Roman" w:hAnsi="Calibri"/>
                <w:lang w:eastAsia="es-CL"/>
              </w:rPr>
              <w:t>el</w:t>
            </w:r>
            <w:r w:rsidRPr="00A428EC">
              <w:rPr>
                <w:rFonts w:ascii="Calibri" w:eastAsia="Times New Roman" w:hAnsi="Calibri"/>
                <w:lang w:eastAsia="es-CL"/>
              </w:rPr>
              <w:t xml:space="preserve"> pozo </w:t>
            </w:r>
            <w:r w:rsidR="00280FCB" w:rsidRPr="00A428EC">
              <w:rPr>
                <w:rFonts w:ascii="Calibri" w:eastAsia="Times New Roman" w:hAnsi="Calibri"/>
                <w:lang w:eastAsia="es-CL"/>
              </w:rPr>
              <w:t xml:space="preserve">mencionado en la letra </w:t>
            </w:r>
            <w:r w:rsidR="00710045" w:rsidRPr="00A428EC">
              <w:rPr>
                <w:rFonts w:ascii="Calibri" w:eastAsia="Times New Roman" w:hAnsi="Calibri"/>
                <w:lang w:eastAsia="es-CL"/>
              </w:rPr>
              <w:t>i</w:t>
            </w:r>
            <w:r w:rsidR="00280FCB" w:rsidRPr="00A428EC">
              <w:rPr>
                <w:rFonts w:ascii="Calibri" w:eastAsia="Times New Roman" w:hAnsi="Calibri"/>
                <w:lang w:eastAsia="es-CL"/>
              </w:rPr>
              <w:t xml:space="preserve">) </w:t>
            </w:r>
            <w:r w:rsidRPr="00A428EC">
              <w:rPr>
                <w:rFonts w:ascii="Calibri" w:eastAsia="Times New Roman" w:hAnsi="Calibri"/>
                <w:lang w:eastAsia="es-CL"/>
              </w:rPr>
              <w:t>se produce la infiltración y en caso de que ello no sea suficiente, se bombea al exterior de la excavación.</w:t>
            </w:r>
          </w:p>
          <w:p w14:paraId="3619C8FF" w14:textId="532C7494" w:rsidR="007F559D" w:rsidRPr="00A428EC" w:rsidRDefault="007F559D" w:rsidP="00C7477F">
            <w:pPr>
              <w:pStyle w:val="Prrafodelista"/>
              <w:numPr>
                <w:ilvl w:val="0"/>
                <w:numId w:val="35"/>
              </w:numPr>
            </w:pPr>
            <w:r w:rsidRPr="00A428EC">
              <w:rPr>
                <w:rFonts w:ascii="Calibri" w:eastAsia="Times New Roman" w:hAnsi="Calibri"/>
                <w:lang w:eastAsia="es-CL"/>
              </w:rPr>
              <w:t>Luego del bombeo se realiza la descarga al cauce del río Mapocho a través de una manguera por el costado de la obra</w:t>
            </w:r>
            <w:r w:rsidR="009E7FA5" w:rsidRPr="00A428EC">
              <w:rPr>
                <w:rFonts w:ascii="Calibri" w:eastAsia="Times New Roman" w:hAnsi="Calibri"/>
                <w:lang w:eastAsia="es-CL"/>
              </w:rPr>
              <w:t xml:space="preserve"> (ver Fotografías 7 y 8)</w:t>
            </w:r>
            <w:r w:rsidRPr="00A428EC">
              <w:rPr>
                <w:rFonts w:ascii="Calibri" w:eastAsia="Times New Roman" w:hAnsi="Calibri"/>
                <w:lang w:eastAsia="es-CL"/>
              </w:rPr>
              <w:t>.</w:t>
            </w:r>
          </w:p>
          <w:p w14:paraId="472167E7" w14:textId="77777777" w:rsidR="0042420A" w:rsidRPr="00A428EC" w:rsidRDefault="0042420A" w:rsidP="00C7477F">
            <w:pPr>
              <w:pStyle w:val="Prrafodelista"/>
              <w:ind w:left="284"/>
              <w:rPr>
                <w:b/>
                <w:color w:val="FF0000"/>
              </w:rPr>
            </w:pPr>
          </w:p>
          <w:p w14:paraId="7E111669" w14:textId="36CE52EF" w:rsidR="00710045" w:rsidRPr="00A428EC" w:rsidRDefault="00710045" w:rsidP="00C7477F">
            <w:r w:rsidRPr="00A428EC">
              <w:t xml:space="preserve">Durante la visita de inspección del día 13/11/2014 se constató la misma situación que en la inspección anterior, y que la descarga de agua </w:t>
            </w:r>
            <w:r w:rsidR="00876A6B" w:rsidRPr="00A428EC">
              <w:t xml:space="preserve">al cauce del río Mapocho </w:t>
            </w:r>
            <w:r w:rsidRPr="00A428EC">
              <w:t xml:space="preserve">continuaba. La única diferencia es que en esta oportunidad se encontraba </w:t>
            </w:r>
            <w:r w:rsidR="007F667A" w:rsidRPr="00A428EC">
              <w:t>construida</w:t>
            </w:r>
            <w:r w:rsidRPr="00A428EC">
              <w:t xml:space="preserve"> parte de las galerías. En ellas se constató que una de las dos</w:t>
            </w:r>
            <w:r w:rsidRPr="00A428EC">
              <w:rPr>
                <w:rFonts w:ascii="Calibri" w:eastAsia="Times New Roman" w:hAnsi="Calibri"/>
                <w:lang w:eastAsia="es-CL"/>
              </w:rPr>
              <w:t xml:space="preserve"> galerías presenta</w:t>
            </w:r>
            <w:r w:rsidR="0092173D" w:rsidRPr="00A428EC">
              <w:rPr>
                <w:rFonts w:ascii="Calibri" w:eastAsia="Times New Roman" w:hAnsi="Calibri"/>
                <w:lang w:eastAsia="es-CL"/>
              </w:rPr>
              <w:t>ba</w:t>
            </w:r>
            <w:r w:rsidRPr="00A428EC">
              <w:rPr>
                <w:rFonts w:ascii="Calibri" w:eastAsia="Times New Roman" w:hAnsi="Calibri"/>
                <w:lang w:eastAsia="es-CL"/>
              </w:rPr>
              <w:t xml:space="preserve"> filtraciones </w:t>
            </w:r>
            <w:r w:rsidR="00876A6B" w:rsidRPr="00A428EC">
              <w:t xml:space="preserve">(ver Fotografías 3 y 4) </w:t>
            </w:r>
            <w:r w:rsidR="00347E79" w:rsidRPr="00A428EC">
              <w:rPr>
                <w:rFonts w:ascii="Calibri" w:eastAsia="Times New Roman" w:hAnsi="Calibri"/>
                <w:lang w:eastAsia="es-CL"/>
              </w:rPr>
              <w:t>que eran conducidas</w:t>
            </w:r>
            <w:r w:rsidRPr="00A428EC">
              <w:rPr>
                <w:rFonts w:ascii="Calibri" w:eastAsia="Times New Roman" w:hAnsi="Calibri"/>
                <w:lang w:eastAsia="es-CL"/>
              </w:rPr>
              <w:t xml:space="preserve"> hacia un sector aledaño al mismo pozo indicado en la letra i)</w:t>
            </w:r>
            <w:r w:rsidR="00F11B20" w:rsidRPr="00A428EC">
              <w:rPr>
                <w:rFonts w:ascii="Calibri" w:eastAsia="Times New Roman" w:hAnsi="Calibri"/>
                <w:lang w:eastAsia="es-CL"/>
              </w:rPr>
              <w:t xml:space="preserve">, y que también </w:t>
            </w:r>
            <w:r w:rsidR="0092173D" w:rsidRPr="00A428EC">
              <w:rPr>
                <w:rFonts w:ascii="Calibri" w:eastAsia="Times New Roman" w:hAnsi="Calibri"/>
                <w:lang w:eastAsia="es-CL"/>
              </w:rPr>
              <w:t>eran</w:t>
            </w:r>
            <w:r w:rsidR="00F11B20" w:rsidRPr="00A428EC">
              <w:rPr>
                <w:rFonts w:ascii="Calibri" w:eastAsia="Times New Roman" w:hAnsi="Calibri"/>
                <w:lang w:eastAsia="es-CL"/>
              </w:rPr>
              <w:t xml:space="preserve"> bombeadas hacia el cauce del río Mapocho junto con las aguas que afloran en el pique.</w:t>
            </w:r>
          </w:p>
          <w:p w14:paraId="6E2C57BC" w14:textId="77777777" w:rsidR="00710045" w:rsidRPr="00A428EC" w:rsidRDefault="00710045" w:rsidP="00C7477F">
            <w:pPr>
              <w:rPr>
                <w:b/>
                <w:color w:val="FF0000"/>
              </w:rPr>
            </w:pPr>
          </w:p>
          <w:p w14:paraId="679BD27F" w14:textId="40AE90D1" w:rsidR="0042420A" w:rsidRPr="00A428EC" w:rsidRDefault="0042420A" w:rsidP="00C7477F">
            <w:pPr>
              <w:rPr>
                <w:b/>
              </w:rPr>
            </w:pPr>
            <w:r w:rsidRPr="00A428EC">
              <w:rPr>
                <w:b/>
              </w:rPr>
              <w:lastRenderedPageBreak/>
              <w:t xml:space="preserve">Resultado (s) examen de Información: </w:t>
            </w:r>
          </w:p>
          <w:p w14:paraId="451780DF" w14:textId="68A180E1" w:rsidR="00B144B0" w:rsidRPr="00A428EC" w:rsidRDefault="00811977" w:rsidP="00C7477F">
            <w:r w:rsidRPr="00A428EC">
              <w:t>Existe información pública que permite tener un entendimiento de la Hidrogeología local, entre ellos destacan los siguientes documentos</w:t>
            </w:r>
            <w:r w:rsidR="0024613C" w:rsidRPr="00A428EC">
              <w:t xml:space="preserve"> junto con el examen de información relevante para el caso</w:t>
            </w:r>
            <w:r w:rsidRPr="00A428EC">
              <w:t>:</w:t>
            </w:r>
          </w:p>
          <w:p w14:paraId="2CF5C3A8" w14:textId="77777777" w:rsidR="00F165D4" w:rsidRPr="00A428EC" w:rsidRDefault="00F165D4" w:rsidP="00C7477F"/>
          <w:p w14:paraId="17A1A07B" w14:textId="19A72932" w:rsidR="00811977" w:rsidRPr="00A428EC" w:rsidRDefault="00811977" w:rsidP="00C7477F">
            <w:r w:rsidRPr="00A428EC">
              <w:t>“</w:t>
            </w:r>
            <w:r w:rsidRPr="00A428EC">
              <w:rPr>
                <w:i/>
              </w:rPr>
              <w:t>Informe de Zonificación Hidrogeológica para las Regiones Metropolitana y V</w:t>
            </w:r>
            <w:r w:rsidRPr="00A428EC">
              <w:t>”, Dirección General de Aguas 2002.</w:t>
            </w:r>
          </w:p>
          <w:p w14:paraId="51FE1F29" w14:textId="2421EAE0" w:rsidR="0024613C" w:rsidRPr="00A428EC" w:rsidRDefault="0024613C" w:rsidP="00C7477F">
            <w:pPr>
              <w:pStyle w:val="Prrafodelista"/>
              <w:numPr>
                <w:ilvl w:val="0"/>
                <w:numId w:val="34"/>
              </w:numPr>
            </w:pPr>
            <w:r w:rsidRPr="00A428EC">
              <w:t xml:space="preserve">El pique Cal y Canto se ubica en el sistema hidrogeológico Maipo-Mapocho, en el sector denominado Santiago Central (ver Figura </w:t>
            </w:r>
            <w:r w:rsidR="00EB4FEF" w:rsidRPr="00A428EC">
              <w:t>9</w:t>
            </w:r>
            <w:r w:rsidRPr="00A428EC">
              <w:t>).</w:t>
            </w:r>
          </w:p>
          <w:p w14:paraId="72E7A17E" w14:textId="77777777" w:rsidR="0024613C" w:rsidRPr="00A428EC" w:rsidRDefault="0024613C" w:rsidP="00C7477F"/>
          <w:p w14:paraId="76EDA46B" w14:textId="06FC4066" w:rsidR="00811977" w:rsidRPr="00A428EC" w:rsidRDefault="00811977" w:rsidP="00C7477F">
            <w:r w:rsidRPr="00A428EC">
              <w:t>“</w:t>
            </w:r>
            <w:r w:rsidRPr="00A428EC">
              <w:rPr>
                <w:i/>
              </w:rPr>
              <w:t>Determinación de la disponibilidad de derechos de aprovechamiento de aguas subterráneas en la cuenca del río Maipo hasta la confluencia con el estero Puangue</w:t>
            </w:r>
            <w:r w:rsidRPr="00A428EC">
              <w:t>”, DGA 2004</w:t>
            </w:r>
            <w:r w:rsidR="0024613C" w:rsidRPr="00A428EC">
              <w:t>.</w:t>
            </w:r>
          </w:p>
          <w:p w14:paraId="16513210" w14:textId="4787E4F0" w:rsidR="0024613C" w:rsidRPr="00A428EC" w:rsidRDefault="0024613C" w:rsidP="00C7477F">
            <w:pPr>
              <w:pStyle w:val="Prrafodelista"/>
              <w:numPr>
                <w:ilvl w:val="0"/>
                <w:numId w:val="34"/>
              </w:numPr>
            </w:pPr>
            <w:r w:rsidRPr="00A428EC">
              <w:t>En términos generales, la potencia media del sector Santiago Central es de 20 a 130 metros, y el nivel estático se encuentra a una profundidad promedio de 60 metros.</w:t>
            </w:r>
          </w:p>
          <w:p w14:paraId="7ECB5F05" w14:textId="77777777" w:rsidR="0024613C" w:rsidRPr="00A428EC" w:rsidRDefault="0024613C" w:rsidP="00C7477F">
            <w:pPr>
              <w:pStyle w:val="Prrafodelista"/>
              <w:numPr>
                <w:ilvl w:val="0"/>
                <w:numId w:val="34"/>
              </w:numPr>
            </w:pPr>
            <w:r w:rsidRPr="00A428EC">
              <w:t>Dicho sector está asociado fundamentalmente a la cuenca hidrográfica del Río Mapocho. La unidad acuífera principal de este sector corresponde a los depósitos del abanico aluvial del Río Mapocho, formados por gravas arenosas y arenas.</w:t>
            </w:r>
          </w:p>
          <w:p w14:paraId="25A4293F" w14:textId="77777777" w:rsidR="0024613C" w:rsidRPr="00A428EC" w:rsidRDefault="0024613C" w:rsidP="00C7477F"/>
          <w:p w14:paraId="53A0E135" w14:textId="163F3411" w:rsidR="00811977" w:rsidRPr="00A428EC" w:rsidRDefault="00811977" w:rsidP="00C7477F">
            <w:r w:rsidRPr="00A428EC">
              <w:t>“</w:t>
            </w:r>
            <w:r w:rsidRPr="00A428EC">
              <w:rPr>
                <w:i/>
              </w:rPr>
              <w:t>Impact of Urban Recharge on Long-Term Management of Santiago Norte Aquifer, Santiago-Chile</w:t>
            </w:r>
            <w:r w:rsidRPr="00A428EC">
              <w:t>”, correspondiente a la Tesis para optar al grado de Magister en Ciencias del Sr. Sergio Iriarte Díaz, presentada a la Universidad de Waterloo, Canadá, el año 2003.</w:t>
            </w:r>
          </w:p>
          <w:p w14:paraId="47CD409B" w14:textId="34F7E30E" w:rsidR="00476F92" w:rsidRPr="00A428EC" w:rsidRDefault="00476F92" w:rsidP="00C7477F">
            <w:pPr>
              <w:pStyle w:val="Prrafodelista"/>
              <w:numPr>
                <w:ilvl w:val="0"/>
                <w:numId w:val="34"/>
              </w:numPr>
              <w:spacing w:line="259" w:lineRule="auto"/>
            </w:pPr>
            <w:r w:rsidRPr="00A428EC">
              <w:t>En la zona del pique Cal y Canto el acuífero es de carácter libre y el nivel estático se encuentra a una profundidad del orden de 60-70 metros</w:t>
            </w:r>
            <w:r w:rsidR="007E5D1D" w:rsidRPr="00A428EC">
              <w:t xml:space="preserve"> (ver Figura </w:t>
            </w:r>
            <w:r w:rsidR="00EB4FEF" w:rsidRPr="00A428EC">
              <w:t>10</w:t>
            </w:r>
            <w:r w:rsidR="007E5D1D" w:rsidRPr="00A428EC">
              <w:t>)</w:t>
            </w:r>
            <w:r w:rsidRPr="00A428EC">
              <w:t xml:space="preserve">. </w:t>
            </w:r>
          </w:p>
          <w:p w14:paraId="3210E9AF" w14:textId="3A2BB6E0" w:rsidR="003A1A80" w:rsidRPr="00A428EC" w:rsidRDefault="0024613C" w:rsidP="00C7477F">
            <w:pPr>
              <w:pStyle w:val="Prrafodelista"/>
              <w:numPr>
                <w:ilvl w:val="0"/>
                <w:numId w:val="34"/>
              </w:numPr>
            </w:pPr>
            <w:r w:rsidRPr="00A428EC">
              <w:t xml:space="preserve">En base </w:t>
            </w:r>
            <w:r w:rsidR="00345759" w:rsidRPr="00A428EC">
              <w:t xml:space="preserve">a una serie de </w:t>
            </w:r>
            <w:r w:rsidR="009E2F17" w:rsidRPr="00A428EC">
              <w:t>a</w:t>
            </w:r>
            <w:r w:rsidR="00345759" w:rsidRPr="00A428EC">
              <w:t xml:space="preserve">ntecedentes técnicos el estudio demuestra que </w:t>
            </w:r>
            <w:r w:rsidR="00684030" w:rsidRPr="00A428EC">
              <w:t xml:space="preserve">en la zona donde se emplaza el pique Cal y Canto </w:t>
            </w:r>
            <w:r w:rsidR="00345759" w:rsidRPr="00A428EC">
              <w:t>(</w:t>
            </w:r>
            <w:r w:rsidR="007F667A" w:rsidRPr="00A428EC">
              <w:t>denominada</w:t>
            </w:r>
            <w:r w:rsidR="00345759" w:rsidRPr="00A428EC">
              <w:t xml:space="preserve"> “Área Sur” del acuífero en el estudio) </w:t>
            </w:r>
            <w:r w:rsidR="00684030" w:rsidRPr="00A428EC">
              <w:t>existe un aporte importante de agua que se infiltra desde el sistema de distribución de agua potable y del alcantarillado (</w:t>
            </w:r>
            <w:r w:rsidR="002C1E23" w:rsidRPr="00A428EC">
              <w:t>ver Figura 1</w:t>
            </w:r>
            <w:r w:rsidR="00EB4FEF" w:rsidRPr="00A428EC">
              <w:t>1</w:t>
            </w:r>
            <w:r w:rsidR="00684030" w:rsidRPr="00A428EC">
              <w:t>).</w:t>
            </w:r>
          </w:p>
          <w:p w14:paraId="353F5194" w14:textId="77777777" w:rsidR="0086346F" w:rsidRPr="00A428EC" w:rsidRDefault="0086346F" w:rsidP="00C7477F"/>
          <w:p w14:paraId="63B18F80" w14:textId="0AC482BD" w:rsidR="00280FCB" w:rsidRPr="00A428EC" w:rsidRDefault="00280FCB" w:rsidP="00C7477F">
            <w:r w:rsidRPr="00A428EC">
              <w:t xml:space="preserve">Del examen de </w:t>
            </w:r>
            <w:r w:rsidR="0024613C" w:rsidRPr="00A428EC">
              <w:t xml:space="preserve">la </w:t>
            </w:r>
            <w:r w:rsidRPr="00A428EC">
              <w:t xml:space="preserve">información </w:t>
            </w:r>
            <w:r w:rsidR="0024613C" w:rsidRPr="00A428EC">
              <w:t>entregada</w:t>
            </w:r>
            <w:r w:rsidRPr="00A428EC">
              <w:t xml:space="preserve"> por el Titular se </w:t>
            </w:r>
            <w:r w:rsidR="0024613C" w:rsidRPr="00A428EC">
              <w:t>destaca lo siguiente</w:t>
            </w:r>
            <w:r w:rsidRPr="00A428EC">
              <w:t>:</w:t>
            </w:r>
          </w:p>
          <w:p w14:paraId="5FE73A36" w14:textId="7871B8F8" w:rsidR="0042420A" w:rsidRPr="00A428EC" w:rsidRDefault="0092173D" w:rsidP="00C7477F">
            <w:pPr>
              <w:pStyle w:val="Prrafodelista"/>
              <w:numPr>
                <w:ilvl w:val="0"/>
                <w:numId w:val="34"/>
              </w:numPr>
            </w:pPr>
            <w:r w:rsidRPr="00A428EC">
              <w:t>Las filtraciones</w:t>
            </w:r>
            <w:r w:rsidR="00280FCB" w:rsidRPr="00A428EC">
              <w:t xml:space="preserve"> </w:t>
            </w:r>
            <w:r w:rsidR="00A766E4" w:rsidRPr="00A428EC">
              <w:t>principal</w:t>
            </w:r>
            <w:r w:rsidRPr="00A428EC">
              <w:t>es en el pique</w:t>
            </w:r>
            <w:r w:rsidR="00A766E4" w:rsidRPr="00A428EC">
              <w:t xml:space="preserve"> se encuentra</w:t>
            </w:r>
            <w:r w:rsidRPr="00A428EC">
              <w:t>n</w:t>
            </w:r>
            <w:r w:rsidR="00A766E4" w:rsidRPr="00A428EC">
              <w:t xml:space="preserve"> ubicada</w:t>
            </w:r>
            <w:r w:rsidRPr="00A428EC">
              <w:t>s</w:t>
            </w:r>
            <w:r w:rsidR="00280FCB" w:rsidRPr="00A428EC">
              <w:t xml:space="preserve"> </w:t>
            </w:r>
            <w:r w:rsidR="00A766E4" w:rsidRPr="00A428EC">
              <w:t>dentro de</w:t>
            </w:r>
            <w:r w:rsidR="00FC46E4" w:rsidRPr="00A428EC">
              <w:t xml:space="preserve"> la ETAPA 7, a </w:t>
            </w:r>
            <w:r w:rsidR="00280FCB" w:rsidRPr="00A428EC">
              <w:t xml:space="preserve">una profundidad </w:t>
            </w:r>
            <w:r w:rsidR="00A766E4" w:rsidRPr="00A428EC">
              <w:t>entre</w:t>
            </w:r>
            <w:r w:rsidR="00280FCB" w:rsidRPr="00A428EC">
              <w:t xml:space="preserve"> </w:t>
            </w:r>
            <w:r w:rsidR="00A766E4" w:rsidRPr="00A428EC">
              <w:t>12 y 14</w:t>
            </w:r>
            <w:r w:rsidR="00290F14" w:rsidRPr="00A428EC">
              <w:t xml:space="preserve"> metros</w:t>
            </w:r>
            <w:r w:rsidR="00C16D90" w:rsidRPr="00A428EC">
              <w:t xml:space="preserve"> (ver Figura 6)</w:t>
            </w:r>
            <w:r w:rsidR="00290F14" w:rsidRPr="00A428EC">
              <w:t>, por lo cual no corresponde al nivel acuífero principal, sino que a niveles acuíferos someros</w:t>
            </w:r>
            <w:r w:rsidR="003F7D42" w:rsidRPr="00A428EC">
              <w:t xml:space="preserve"> colgados</w:t>
            </w:r>
            <w:r w:rsidR="00290F14" w:rsidRPr="00A428EC">
              <w:t>.</w:t>
            </w:r>
          </w:p>
          <w:p w14:paraId="4B6B3561" w14:textId="3A140D5C" w:rsidR="00EC0741" w:rsidRPr="00A428EC" w:rsidRDefault="0092173D" w:rsidP="00C7477F">
            <w:pPr>
              <w:pStyle w:val="Prrafodelista"/>
              <w:numPr>
                <w:ilvl w:val="0"/>
                <w:numId w:val="34"/>
              </w:numPr>
            </w:pPr>
            <w:r w:rsidRPr="00A428EC">
              <w:t xml:space="preserve">Las filtraciones principales en la galería derecha (norte) se ubican en la ETAPA 13, 14 y 15, esto es a una profundidad entre </w:t>
            </w:r>
            <w:r w:rsidR="00EC0741" w:rsidRPr="00A428EC">
              <w:t>22.9 y 27.6 metros</w:t>
            </w:r>
            <w:r w:rsidR="00C16D90" w:rsidRPr="00A428EC">
              <w:t xml:space="preserve"> (ver Figura 6)</w:t>
            </w:r>
            <w:r w:rsidR="00EC0741" w:rsidRPr="00A428EC">
              <w:t>, por lo cual no corresponde al nivel acuífero principal, sino que a niveles acuíferos someros colgados.</w:t>
            </w:r>
          </w:p>
          <w:p w14:paraId="2E515FC9" w14:textId="053253F0" w:rsidR="00C16D90" w:rsidRPr="00A428EC" w:rsidRDefault="00C16D90" w:rsidP="00C7477F">
            <w:pPr>
              <w:pStyle w:val="Prrafodelista"/>
              <w:numPr>
                <w:ilvl w:val="0"/>
                <w:numId w:val="34"/>
              </w:numPr>
            </w:pPr>
            <w:r w:rsidRPr="00A428EC">
              <w:t>El sistema de recolección del agua dentro del pique para su posterior bombeo al cauce del río Mapocho de detalla en la Figura 7.</w:t>
            </w:r>
          </w:p>
          <w:p w14:paraId="1F0FDB6E" w14:textId="77777777" w:rsidR="00280FCB" w:rsidRPr="00A428EC" w:rsidRDefault="00280FCB" w:rsidP="00C7477F">
            <w:pPr>
              <w:pStyle w:val="Prrafodelista"/>
            </w:pPr>
          </w:p>
          <w:p w14:paraId="0417CF10" w14:textId="778B00F9" w:rsidR="00280FCB" w:rsidRPr="00A428EC" w:rsidRDefault="0024613C" w:rsidP="00C7477F">
            <w:r w:rsidRPr="00A428EC">
              <w:t>C</w:t>
            </w:r>
            <w:r w:rsidR="004F2099" w:rsidRPr="00A428EC">
              <w:t>aracterización de la calidad del agua</w:t>
            </w:r>
            <w:r w:rsidRPr="00A428EC">
              <w:t>.</w:t>
            </w:r>
          </w:p>
          <w:p w14:paraId="59CA13D8" w14:textId="1916C514" w:rsidR="004F2099" w:rsidRPr="00A428EC" w:rsidRDefault="004F2099" w:rsidP="00C7477F">
            <w:pPr>
              <w:pStyle w:val="Prrafodelista"/>
              <w:numPr>
                <w:ilvl w:val="0"/>
                <w:numId w:val="34"/>
              </w:numPr>
            </w:pPr>
            <w:r w:rsidRPr="00A428EC">
              <w:t xml:space="preserve">El agua que aflora </w:t>
            </w:r>
            <w:r w:rsidR="00F34899" w:rsidRPr="00A428EC">
              <w:t xml:space="preserve">en la excavación tiene características químicas </w:t>
            </w:r>
            <w:r w:rsidR="00984204" w:rsidRPr="00A428EC">
              <w:t>muy similares al</w:t>
            </w:r>
            <w:r w:rsidR="00F34899" w:rsidRPr="00A428EC">
              <w:t xml:space="preserve"> agua </w:t>
            </w:r>
            <w:r w:rsidR="00823677" w:rsidRPr="00A428EC">
              <w:t>de la Red de Agua P</w:t>
            </w:r>
            <w:r w:rsidRPr="00A428EC">
              <w:t>otabl</w:t>
            </w:r>
            <w:r w:rsidR="00440356" w:rsidRPr="00A428EC">
              <w:t>e</w:t>
            </w:r>
            <w:r w:rsidR="00830996" w:rsidRPr="00A428EC">
              <w:t xml:space="preserve"> (ver Tabla 3)</w:t>
            </w:r>
            <w:r w:rsidR="00440356" w:rsidRPr="00A428EC">
              <w:t>, lo cual se condice con el estudio de</w:t>
            </w:r>
            <w:r w:rsidR="00F8678C" w:rsidRPr="00A428EC">
              <w:t xml:space="preserve"> Iriarte</w:t>
            </w:r>
            <w:r w:rsidR="00830996" w:rsidRPr="00A428EC">
              <w:t xml:space="preserve"> (2003)</w:t>
            </w:r>
            <w:r w:rsidR="00F8678C" w:rsidRPr="00A428EC">
              <w:t>.</w:t>
            </w:r>
            <w:r w:rsidR="00B14B52" w:rsidRPr="00A428EC">
              <w:t xml:space="preserve"> </w:t>
            </w:r>
            <w:r w:rsidR="00440356" w:rsidRPr="00A428EC">
              <w:t xml:space="preserve">En particular destacan los altos valores del parámetro Sulfato, que es </w:t>
            </w:r>
            <w:r w:rsidR="007F667A" w:rsidRPr="00A428EC">
              <w:t>característico</w:t>
            </w:r>
            <w:r w:rsidR="00440356" w:rsidRPr="00A428EC">
              <w:t xml:space="preserve"> de la cuenca del río Maipo (fuente del agua potable) y se presentan en menores cantidades en la cuenca del río Mapocho (donde se emplaza el pique). Lo anterior</w:t>
            </w:r>
            <w:r w:rsidR="00B14B52" w:rsidRPr="00A428EC">
              <w:t xml:space="preserve"> lleva a concluir que el agua que aflora en la excavación proviene de la recarga que se produce desde </w:t>
            </w:r>
            <w:r w:rsidR="00440356" w:rsidRPr="00A428EC">
              <w:t>la Red de Agua P</w:t>
            </w:r>
            <w:r w:rsidR="00B14B52" w:rsidRPr="00A428EC">
              <w:t>otable.</w:t>
            </w:r>
          </w:p>
          <w:p w14:paraId="2D0421F1" w14:textId="77777777" w:rsidR="0042420A" w:rsidRPr="00A428EC" w:rsidRDefault="0042420A" w:rsidP="00C7477F"/>
          <w:p w14:paraId="1296D380" w14:textId="561E83BE" w:rsidR="004F2099" w:rsidRPr="00A428EC" w:rsidRDefault="0024613C" w:rsidP="00C7477F">
            <w:r w:rsidRPr="00A428EC">
              <w:rPr>
                <w:rFonts w:eastAsia="Times New Roman"/>
                <w:bCs/>
                <w:lang w:eastAsia="es-CL"/>
              </w:rPr>
              <w:t>R</w:t>
            </w:r>
            <w:r w:rsidR="004F2099" w:rsidRPr="00A428EC">
              <w:rPr>
                <w:rFonts w:eastAsia="Times New Roman"/>
                <w:bCs/>
                <w:lang w:eastAsia="es-CL"/>
              </w:rPr>
              <w:t>egistro del bombeo y descarga de aguas subterráneas</w:t>
            </w:r>
            <w:r w:rsidRPr="00A428EC">
              <w:rPr>
                <w:rFonts w:eastAsia="Times New Roman"/>
                <w:bCs/>
                <w:lang w:eastAsia="es-CL"/>
              </w:rPr>
              <w:t>.</w:t>
            </w:r>
          </w:p>
          <w:p w14:paraId="47D5119C" w14:textId="0FC0A8E7" w:rsidR="004F2099" w:rsidRPr="00A428EC" w:rsidRDefault="00C958AC" w:rsidP="00C7477F">
            <w:pPr>
              <w:pStyle w:val="Prrafodelista"/>
              <w:numPr>
                <w:ilvl w:val="0"/>
                <w:numId w:val="34"/>
              </w:numPr>
            </w:pPr>
            <w:r w:rsidRPr="00A428EC">
              <w:t>El Titular informó que l</w:t>
            </w:r>
            <w:r w:rsidR="004F2099" w:rsidRPr="00A428EC">
              <w:t xml:space="preserve">as descargas de aguas subterráneas </w:t>
            </w:r>
            <w:r w:rsidRPr="00A428EC">
              <w:t>al cauce del río Mapocho ocurrieron desde el día 28/04/2014</w:t>
            </w:r>
            <w:r w:rsidR="004F2099" w:rsidRPr="00A428EC">
              <w:t>.</w:t>
            </w:r>
            <w:r w:rsidRPr="00A428EC">
              <w:t xml:space="preserve"> Entre esta fecha y el día 14/09/2014 el volumen descargado por semana fue en promedio de 184 m</w:t>
            </w:r>
            <w:r w:rsidRPr="00A428EC">
              <w:rPr>
                <w:vertAlign w:val="superscript"/>
              </w:rPr>
              <w:t>3</w:t>
            </w:r>
            <w:r w:rsidR="00EB4FEF" w:rsidRPr="00A428EC">
              <w:t xml:space="preserve"> (ver Figura 8)</w:t>
            </w:r>
            <w:r w:rsidRPr="00A428EC">
              <w:t>.</w:t>
            </w:r>
          </w:p>
          <w:p w14:paraId="7DE67BE5" w14:textId="374B878A" w:rsidR="00C958AC" w:rsidRPr="00A428EC" w:rsidRDefault="00C958AC" w:rsidP="00C7477F">
            <w:pPr>
              <w:pStyle w:val="Prrafodelista"/>
              <w:numPr>
                <w:ilvl w:val="0"/>
                <w:numId w:val="34"/>
              </w:numPr>
            </w:pPr>
            <w:r w:rsidRPr="00A428EC">
              <w:lastRenderedPageBreak/>
              <w:t>A partir del día 15/09/2014 y hasta el 30/11/2014 el Titular informó de la instalación de una bomba de mayor capacidad, con lo cual el volumen descargado por semana subió a 756 m</w:t>
            </w:r>
            <w:r w:rsidRPr="00A428EC">
              <w:rPr>
                <w:vertAlign w:val="superscript"/>
              </w:rPr>
              <w:t>3</w:t>
            </w:r>
            <w:r w:rsidRPr="00A428EC">
              <w:t>, es decir aumento 4 veces respecto de la situación anterior</w:t>
            </w:r>
            <w:r w:rsidR="00EB4FEF" w:rsidRPr="00A428EC">
              <w:t xml:space="preserve"> (ver Figura 8).</w:t>
            </w:r>
          </w:p>
          <w:p w14:paraId="568E3A48" w14:textId="6B8FECA5" w:rsidR="00C958AC" w:rsidRPr="00A428EC" w:rsidRDefault="00C958AC" w:rsidP="00C7477F">
            <w:pPr>
              <w:pStyle w:val="Prrafodelista"/>
              <w:numPr>
                <w:ilvl w:val="0"/>
                <w:numId w:val="34"/>
              </w:numPr>
            </w:pPr>
            <w:r w:rsidRPr="00A428EC">
              <w:t>Los volúmenes anteriores fueron estimados indirectamente por el Titular utilizando el tiempo de funcionamiento de la bomba y las características del pozo. Para mejorar la estimación anterior el Titular instaló un medidor de flujo, que realiza una lectura directa del volumen de agua, el cual arrojó un volumen descargado de 580.39 m3 para la semana del 01 al 07 de diciembre de 2014. Ello indica que los valores medidos a partir del día 15/09/2014 podrían haber sido sobreestimados en cerca de un 30%.</w:t>
            </w:r>
          </w:p>
          <w:p w14:paraId="43CC160C" w14:textId="00CFAF7B" w:rsidR="00EB4FEF" w:rsidRPr="00A428EC" w:rsidRDefault="00EB4FEF" w:rsidP="00C7477F">
            <w:pPr>
              <w:pStyle w:val="Prrafodelista"/>
              <w:numPr>
                <w:ilvl w:val="0"/>
                <w:numId w:val="34"/>
              </w:numPr>
            </w:pPr>
            <w:r w:rsidRPr="00A428EC">
              <w:t>Teniendo presente los últimos datos informados y la corrección realizada al instalar el medidor de flujo, el caudal de aguas subterráneas descargado en el cauce del río Mapocho sería del orden de 1 L/s.</w:t>
            </w:r>
          </w:p>
          <w:p w14:paraId="2064C6D2" w14:textId="77777777" w:rsidR="00290F14" w:rsidRPr="00A428EC" w:rsidRDefault="00290F14" w:rsidP="00C7477F"/>
          <w:p w14:paraId="59296CBC" w14:textId="60DB6025" w:rsidR="0086346F" w:rsidRPr="00A428EC" w:rsidRDefault="0086346F" w:rsidP="00C7477F">
            <w:r w:rsidRPr="00A428EC">
              <w:t>Pronunciamiento d</w:t>
            </w:r>
            <w:r w:rsidR="00853A81" w:rsidRPr="00A428EC">
              <w:t>e la Dirección General de Aguas (</w:t>
            </w:r>
            <w:r w:rsidR="00853A81" w:rsidRPr="00A428EC">
              <w:rPr>
                <w:rFonts w:eastAsia="Times New Roman"/>
                <w:bCs/>
                <w:lang w:eastAsia="es-CL"/>
              </w:rPr>
              <w:t>Ord. DGA N° 239 de fecha 17/03/2015</w:t>
            </w:r>
            <w:r w:rsidR="00853A81" w:rsidRPr="00A428EC">
              <w:t>)</w:t>
            </w:r>
          </w:p>
          <w:p w14:paraId="44C74B79" w14:textId="77777777" w:rsidR="0086346F" w:rsidRPr="00A428EC" w:rsidRDefault="0086346F" w:rsidP="00C7477F"/>
          <w:p w14:paraId="46019BDC" w14:textId="41FE18C4" w:rsidR="0086346F" w:rsidRPr="00A428EC" w:rsidRDefault="008C6093" w:rsidP="00C7477F">
            <w:r w:rsidRPr="00A428EC">
              <w:t>“</w:t>
            </w:r>
            <w:r w:rsidR="0086346F" w:rsidRPr="00A428EC">
              <w:rPr>
                <w:i/>
              </w:rPr>
              <w:t xml:space="preserve">Por último, en virtud de la magnitud que representa el afloramiento respecto de la recarga y la duración de dicho efecto, a saber; 37 meses en etapa de construcción, </w:t>
            </w:r>
            <w:r w:rsidR="0086346F" w:rsidRPr="00A428EC">
              <w:rPr>
                <w:i/>
                <w:u w:val="single"/>
              </w:rPr>
              <w:t>es opinión de este Servicio que no se requieren medidas adicionales a las implementadas</w:t>
            </w:r>
            <w:r w:rsidR="0086346F" w:rsidRPr="00A428EC">
              <w:rPr>
                <w:i/>
              </w:rPr>
              <w:t>. En efecto el bombeo del afloramiento de 1 l/s al río Mapocho se considera una medida adecuada para hacerse cargo de los impactos no previstos, al ser estas aguas restituidas a la cuenca. Sin perjuicio de lo anterior, es deseable que el Titular mantenga y remita a la autoridad competente el registro de los caudales bombeados de todos los piques que contempla el proyecto y en donde estén produciéndose afloramientos, además de informes de calidad de las aguas restituidas</w:t>
            </w:r>
            <w:r w:rsidRPr="00A428EC">
              <w:t>” (Énfasis agregado)</w:t>
            </w:r>
            <w:r w:rsidR="0086346F" w:rsidRPr="00A428EC">
              <w:t>.</w:t>
            </w:r>
          </w:p>
          <w:p w14:paraId="253D5D90" w14:textId="77777777" w:rsidR="0086346F" w:rsidRPr="00A428EC" w:rsidRDefault="0086346F" w:rsidP="00C7477F"/>
          <w:p w14:paraId="6C082303" w14:textId="7A1298CC" w:rsidR="00EC0741" w:rsidRPr="00A428EC" w:rsidRDefault="00EC0741" w:rsidP="00C7477F">
            <w:pPr>
              <w:rPr>
                <w:color w:val="FF0000"/>
              </w:rPr>
            </w:pPr>
            <w:r w:rsidRPr="00A428EC">
              <w:rPr>
                <w:b/>
              </w:rPr>
              <w:t>Conclusiones:</w:t>
            </w:r>
          </w:p>
          <w:p w14:paraId="6EF3AE90" w14:textId="30CA629D" w:rsidR="00EC0741" w:rsidRPr="00A428EC" w:rsidRDefault="00BA1335" w:rsidP="00C7477F">
            <w:pPr>
              <w:pStyle w:val="Prrafodelista"/>
              <w:numPr>
                <w:ilvl w:val="0"/>
                <w:numId w:val="38"/>
              </w:numPr>
            </w:pPr>
            <w:r w:rsidRPr="00A428EC">
              <w:t>Producto de la excavación del pique y galerías en Cal y Canto se produce el afloramiento de aguas subterráneas</w:t>
            </w:r>
            <w:r w:rsidR="000D468F" w:rsidRPr="00A428EC">
              <w:t xml:space="preserve"> que de otro modo recargarían al acuífero principal</w:t>
            </w:r>
            <w:r w:rsidRPr="00A428EC">
              <w:t>, lo cual consiste en un i</w:t>
            </w:r>
            <w:r w:rsidR="00BA0BF3" w:rsidRPr="00A428EC">
              <w:t>mpacto no previsto del Proyecto ya que se genera una disminución en la recarga del acuífero principal.</w:t>
            </w:r>
          </w:p>
          <w:p w14:paraId="7E31617D" w14:textId="3C1EED2D" w:rsidR="00BA1335" w:rsidRPr="00A428EC" w:rsidRDefault="00BA1335" w:rsidP="00C7477F">
            <w:pPr>
              <w:pStyle w:val="Prrafodelista"/>
              <w:numPr>
                <w:ilvl w:val="0"/>
                <w:numId w:val="38"/>
              </w:numPr>
            </w:pPr>
            <w:r w:rsidRPr="00A428EC">
              <w:t>El Titular ha implementado un</w:t>
            </w:r>
            <w:r w:rsidR="00327BDA" w:rsidRPr="00A428EC">
              <w:t>a</w:t>
            </w:r>
            <w:r w:rsidRPr="00A428EC">
              <w:t xml:space="preserve"> medida </w:t>
            </w:r>
            <w:r w:rsidR="000D468F" w:rsidRPr="00A428EC">
              <w:t xml:space="preserve">para poder ejecutar su obra en seco, </w:t>
            </w:r>
            <w:r w:rsidRPr="00A428EC">
              <w:t>que consiste en bombear las aguas que no se infiltren dentro de la obra y descargarlas al cauce del río Mapocho.</w:t>
            </w:r>
          </w:p>
          <w:p w14:paraId="094CA91D" w14:textId="77777777" w:rsidR="00732CCB" w:rsidRPr="00A428EC" w:rsidRDefault="00BA1335" w:rsidP="00C7477F">
            <w:pPr>
              <w:pStyle w:val="Prrafodelista"/>
              <w:numPr>
                <w:ilvl w:val="0"/>
                <w:numId w:val="38"/>
              </w:numPr>
            </w:pPr>
            <w:r w:rsidRPr="00A428EC">
              <w:t>En virtud de la baja magnitud y la duración acotada del impacto, la Dirección General de Aguas indica que no se requieren medidas adicionales a las ya implementadas</w:t>
            </w:r>
            <w:r w:rsidR="000D468F" w:rsidRPr="00A428EC">
              <w:t xml:space="preserve"> por el Titular, y que sería deseable que el Titular informara la situación de los otros piques de proyecto.</w:t>
            </w:r>
          </w:p>
          <w:p w14:paraId="44B10EEC" w14:textId="428F2A0A" w:rsidR="00732CCB" w:rsidRPr="00A428EC" w:rsidRDefault="00732CCB" w:rsidP="00732CCB">
            <w:pPr>
              <w:pStyle w:val="Prrafodelista"/>
              <w:jc w:val="left"/>
            </w:pPr>
          </w:p>
        </w:tc>
      </w:tr>
    </w:tbl>
    <w:p w14:paraId="5B352D1E" w14:textId="77777777" w:rsidR="0026376A" w:rsidRPr="00A428EC" w:rsidRDefault="0026376A" w:rsidP="0042420A">
      <w:pPr>
        <w:rPr>
          <w:rFonts w:cstheme="minorHAnsi"/>
          <w:b/>
        </w:rPr>
      </w:pPr>
    </w:p>
    <w:p w14:paraId="25E6B8AC" w14:textId="77777777" w:rsidR="0026376A" w:rsidRPr="00A428EC" w:rsidRDefault="0026376A" w:rsidP="0042420A">
      <w:pPr>
        <w:rPr>
          <w:rFonts w:cstheme="minorHAnsi"/>
          <w:b/>
        </w:rPr>
        <w:sectPr w:rsidR="0026376A" w:rsidRPr="00A428EC" w:rsidSect="00A70F8F">
          <w:pgSz w:w="15840" w:h="12240" w:orient="landscape"/>
          <w:pgMar w:top="1134" w:right="1134" w:bottom="1134" w:left="1134" w:header="709" w:footer="709" w:gutter="0"/>
          <w:cols w:space="708"/>
          <w:docGrid w:linePitch="360"/>
        </w:sectPr>
      </w:pPr>
    </w:p>
    <w:p w14:paraId="22921AE5" w14:textId="77777777" w:rsidR="00DC2586" w:rsidRPr="00A428EC" w:rsidRDefault="00DC2586">
      <w:pPr>
        <w:jc w:val="left"/>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811977" w:rsidRPr="00A428EC" w14:paraId="07A915CB" w14:textId="77777777" w:rsidTr="00E24DE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678D6C" w14:textId="09E0729F" w:rsidR="00811977" w:rsidRPr="00A428EC" w:rsidRDefault="00811977" w:rsidP="00811977">
            <w:pPr>
              <w:jc w:val="center"/>
              <w:rPr>
                <w:rFonts w:eastAsia="Times New Roman"/>
                <w:b/>
                <w:bCs/>
                <w:color w:val="000000"/>
                <w:sz w:val="20"/>
                <w:szCs w:val="20"/>
                <w:lang w:eastAsia="es-CL"/>
              </w:rPr>
            </w:pPr>
            <w:r w:rsidRPr="00A428EC">
              <w:rPr>
                <w:rFonts w:eastAsia="Times New Roman"/>
                <w:b/>
                <w:bCs/>
                <w:color w:val="000000"/>
                <w:sz w:val="20"/>
                <w:szCs w:val="20"/>
                <w:lang w:eastAsia="es-CL"/>
              </w:rPr>
              <w:t>Registros</w:t>
            </w:r>
          </w:p>
        </w:tc>
      </w:tr>
      <w:tr w:rsidR="00811977" w:rsidRPr="00A428EC" w14:paraId="74963649" w14:textId="77777777" w:rsidTr="00E24DEF">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CB5D101" w14:textId="768AF9CC" w:rsidR="00811977" w:rsidRPr="00A428EC" w:rsidRDefault="00680D66" w:rsidP="00E24DEF">
            <w:pPr>
              <w:jc w:val="center"/>
              <w:rPr>
                <w:rFonts w:eastAsia="Times New Roman"/>
                <w:color w:val="000000"/>
                <w:sz w:val="20"/>
                <w:szCs w:val="20"/>
                <w:lang w:eastAsia="es-CL"/>
              </w:rPr>
            </w:pPr>
            <w:r w:rsidRPr="00A428EC">
              <w:rPr>
                <w:rFonts w:eastAsia="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1712D23F" wp14:editId="09B8A3F6">
                      <wp:simplePos x="0" y="0"/>
                      <wp:positionH relativeFrom="column">
                        <wp:posOffset>2676525</wp:posOffset>
                      </wp:positionH>
                      <wp:positionV relativeFrom="paragraph">
                        <wp:posOffset>2457450</wp:posOffset>
                      </wp:positionV>
                      <wp:extent cx="428625" cy="1104900"/>
                      <wp:effectExtent l="0" t="38100" r="66675" b="19050"/>
                      <wp:wrapNone/>
                      <wp:docPr id="41" name="Conector recto de flecha 41"/>
                      <wp:cNvGraphicFramePr/>
                      <a:graphic xmlns:a="http://schemas.openxmlformats.org/drawingml/2006/main">
                        <a:graphicData uri="http://schemas.microsoft.com/office/word/2010/wordprocessingShape">
                          <wps:wsp>
                            <wps:cNvCnPr/>
                            <wps:spPr>
                              <a:xfrm flipV="1">
                                <a:off x="0" y="0"/>
                                <a:ext cx="428625" cy="1104900"/>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644B6D5" id="_x0000_t32" coordsize="21600,21600" o:spt="32" o:oned="t" path="m,l21600,21600e" filled="f">
                      <v:path arrowok="t" fillok="f" o:connecttype="none"/>
                      <o:lock v:ext="edit" shapetype="t"/>
                    </v:shapetype>
                    <v:shape id="Conector recto de flecha 41" o:spid="_x0000_s1026" type="#_x0000_t32" style="position:absolute;margin-left:210.75pt;margin-top:193.5pt;width:33.75pt;height:87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" strokecolor="white [3212]" strokeweight="1.5pt">
                      <v:stroke endarrow="block"/>
                    </v:shape>
                  </w:pict>
                </mc:Fallback>
              </mc:AlternateContent>
            </w:r>
            <w:r w:rsidRPr="00A428EC">
              <w:rPr>
                <w:rFonts w:eastAsia="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5AF109BE" wp14:editId="0B76BACF">
                      <wp:simplePos x="0" y="0"/>
                      <wp:positionH relativeFrom="column">
                        <wp:posOffset>1762760</wp:posOffset>
                      </wp:positionH>
                      <wp:positionV relativeFrom="paragraph">
                        <wp:posOffset>2600325</wp:posOffset>
                      </wp:positionV>
                      <wp:extent cx="914400" cy="952500"/>
                      <wp:effectExtent l="38100" t="38100" r="19050" b="19050"/>
                      <wp:wrapNone/>
                      <wp:docPr id="40" name="Conector recto de flecha 40"/>
                      <wp:cNvGraphicFramePr/>
                      <a:graphic xmlns:a="http://schemas.openxmlformats.org/drawingml/2006/main">
                        <a:graphicData uri="http://schemas.microsoft.com/office/word/2010/wordprocessingShape">
                          <wps:wsp>
                            <wps:cNvCnPr/>
                            <wps:spPr>
                              <a:xfrm flipH="1" flipV="1">
                                <a:off x="0" y="0"/>
                                <a:ext cx="914400" cy="952500"/>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DAC139" id="Conector recto de flecha 40" o:spid="_x0000_s1026" type="#_x0000_t32" style="position:absolute;margin-left:138.8pt;margin-top:204.75pt;width:1in;height:75pt;flip:x 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" strokecolor="white [3212]" strokeweight="1.5pt">
                      <v:stroke endarrow="block"/>
                    </v:shape>
                  </w:pict>
                </mc:Fallback>
              </mc:AlternateContent>
            </w:r>
            <w:r w:rsidRPr="00A428EC">
              <w:rPr>
                <w:rFonts w:eastAsia="Times New Roman"/>
                <w:noProof/>
                <w:color w:val="000000"/>
                <w:sz w:val="20"/>
                <w:szCs w:val="20"/>
                <w:lang w:eastAsia="es-CL"/>
              </w:rPr>
              <mc:AlternateContent>
                <mc:Choice Requires="wps">
                  <w:drawing>
                    <wp:anchor distT="0" distB="0" distL="114300" distR="114300" simplePos="0" relativeHeight="251687936" behindDoc="0" locked="0" layoutInCell="1" allowOverlap="1" wp14:anchorId="2F7C965A" wp14:editId="64E951A4">
                      <wp:simplePos x="0" y="0"/>
                      <wp:positionH relativeFrom="column">
                        <wp:posOffset>800100</wp:posOffset>
                      </wp:positionH>
                      <wp:positionV relativeFrom="paragraph">
                        <wp:posOffset>2847340</wp:posOffset>
                      </wp:positionV>
                      <wp:extent cx="1876425" cy="714375"/>
                      <wp:effectExtent l="38100" t="38100" r="28575" b="28575"/>
                      <wp:wrapNone/>
                      <wp:docPr id="39" name="Conector recto de flecha 39"/>
                      <wp:cNvGraphicFramePr/>
                      <a:graphic xmlns:a="http://schemas.openxmlformats.org/drawingml/2006/main">
                        <a:graphicData uri="http://schemas.microsoft.com/office/word/2010/wordprocessingShape">
                          <wps:wsp>
                            <wps:cNvCnPr/>
                            <wps:spPr>
                              <a:xfrm flipH="1" flipV="1">
                                <a:off x="0" y="0"/>
                                <a:ext cx="1876425" cy="714375"/>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12668B" id="Conector recto de flecha 39" o:spid="_x0000_s1026" type="#_x0000_t32" style="position:absolute;margin-left:63pt;margin-top:224.2pt;width:147.75pt;height:56.25pt;flip:x 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" strokecolor="white [3212]" strokeweight="1.5pt">
                      <v:stroke endarrow="block"/>
                    </v:shape>
                  </w:pict>
                </mc:Fallback>
              </mc:AlternateContent>
            </w:r>
            <w:r w:rsidRPr="00A428EC">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2D8DAB43" wp14:editId="65EDF47D">
                      <wp:simplePos x="0" y="0"/>
                      <wp:positionH relativeFrom="column">
                        <wp:posOffset>1927860</wp:posOffset>
                      </wp:positionH>
                      <wp:positionV relativeFrom="paragraph">
                        <wp:posOffset>3550285</wp:posOffset>
                      </wp:positionV>
                      <wp:extent cx="1466850" cy="428625"/>
                      <wp:effectExtent l="0" t="0" r="0" b="0"/>
                      <wp:wrapNone/>
                      <wp:docPr id="38" name="Cuadro de texto 38"/>
                      <wp:cNvGraphicFramePr/>
                      <a:graphic xmlns:a="http://schemas.openxmlformats.org/drawingml/2006/main">
                        <a:graphicData uri="http://schemas.microsoft.com/office/word/2010/wordprocessingShape">
                          <wps:wsp>
                            <wps:cNvSpPr txBox="1"/>
                            <wps:spPr>
                              <a:xfrm>
                                <a:off x="0" y="0"/>
                                <a:ext cx="1466850" cy="428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B662177" w14:textId="7DDE18FB" w:rsidR="00821101" w:rsidRPr="00D046A3" w:rsidRDefault="00821101" w:rsidP="00D046A3">
                                  <w:pPr>
                                    <w:jc w:val="center"/>
                                    <w:rPr>
                                      <w:color w:val="FFFFFF" w:themeColor="background1"/>
                                    </w:rPr>
                                  </w:pPr>
                                  <w:r w:rsidRPr="00D046A3">
                                    <w:rPr>
                                      <w:b/>
                                      <w:color w:val="FFFFFF" w:themeColor="background1"/>
                                    </w:rPr>
                                    <w:t>Filtraci</w:t>
                                  </w:r>
                                  <w:r>
                                    <w:rPr>
                                      <w:b/>
                                      <w:color w:val="FFFFFF" w:themeColor="background1"/>
                                    </w:rPr>
                                    <w:t>ones menores no entubadas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8DAB43" id="Cuadro de texto 38" o:spid="_x0000_s1042" type="#_x0000_t202" style="position:absolute;left:0;text-align:left;margin-left:151.8pt;margin-top:279.55pt;width:115.5pt;height:33.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" filled="f" stroked="f" strokeweight=".5pt">
                      <v:textbox>
                        <w:txbxContent>
                          <w:p w14:paraId="3B662177" w14:textId="7DDE18FB" w:rsidR="00821101" w:rsidRPr="00D046A3" w:rsidRDefault="00821101" w:rsidP="00D046A3">
                            <w:pPr>
                              <w:jc w:val="center"/>
                              <w:rPr>
                                <w:color w:val="FFFFFF" w:themeColor="background1"/>
                              </w:rPr>
                            </w:pPr>
                            <w:r w:rsidRPr="00D046A3">
                              <w:rPr>
                                <w:b/>
                                <w:color w:val="FFFFFF" w:themeColor="background1"/>
                              </w:rPr>
                              <w:t>Filtraci</w:t>
                            </w:r>
                            <w:r>
                              <w:rPr>
                                <w:b/>
                                <w:color w:val="FFFFFF" w:themeColor="background1"/>
                              </w:rPr>
                              <w:t>ones menores no entubadas</w:t>
                            </w:r>
                          </w:p>
                        </w:txbxContent>
                      </v:textbox>
                    </v:shape>
                  </w:pict>
                </mc:Fallback>
              </mc:AlternateContent>
            </w:r>
            <w:r w:rsidR="00D046A3" w:rsidRPr="00A428EC">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0FD7C229" wp14:editId="74C95F89">
                      <wp:simplePos x="0" y="0"/>
                      <wp:positionH relativeFrom="column">
                        <wp:posOffset>654050</wp:posOffset>
                      </wp:positionH>
                      <wp:positionV relativeFrom="paragraph">
                        <wp:posOffset>1464945</wp:posOffset>
                      </wp:positionV>
                      <wp:extent cx="1323975" cy="409575"/>
                      <wp:effectExtent l="0" t="0" r="0" b="0"/>
                      <wp:wrapNone/>
                      <wp:docPr id="36" name="Cuadro de texto 36"/>
                      <wp:cNvGraphicFramePr/>
                      <a:graphic xmlns:a="http://schemas.openxmlformats.org/drawingml/2006/main">
                        <a:graphicData uri="http://schemas.microsoft.com/office/word/2010/wordprocessingShape">
                          <wps:wsp>
                            <wps:cNvSpPr txBox="1"/>
                            <wps:spPr>
                              <a:xfrm>
                                <a:off x="0" y="0"/>
                                <a:ext cx="1323975" cy="4095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1546A68" w14:textId="04684F93" w:rsidR="00821101" w:rsidRPr="00D046A3" w:rsidRDefault="00821101" w:rsidP="00D046A3">
                                  <w:pPr>
                                    <w:jc w:val="center"/>
                                    <w:rPr>
                                      <w:color w:val="FFFFFF" w:themeColor="background1"/>
                                    </w:rPr>
                                  </w:pPr>
                                  <w:r w:rsidRPr="00D046A3">
                                    <w:rPr>
                                      <w:b/>
                                      <w:color w:val="FFFFFF" w:themeColor="background1"/>
                                    </w:rPr>
                                    <w:t>Filtración principal</w:t>
                                  </w:r>
                                  <w:r w:rsidRPr="00D046A3">
                                    <w:rPr>
                                      <w:color w:val="FFFFFF" w:themeColor="background1"/>
                                    </w:rPr>
                                    <w:t xml:space="preserve"> entubada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D7C229" id="Cuadro de texto 36" o:spid="_x0000_s1043" type="#_x0000_t202" style="position:absolute;left:0;text-align:left;margin-left:51.5pt;margin-top:115.35pt;width:104.25pt;height:32.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" filled="f" stroked="f" strokeweight=".5pt">
                      <v:textbox>
                        <w:txbxContent>
                          <w:p w14:paraId="31546A68" w14:textId="04684F93" w:rsidR="00821101" w:rsidRPr="00D046A3" w:rsidRDefault="00821101" w:rsidP="00D046A3">
                            <w:pPr>
                              <w:jc w:val="center"/>
                              <w:rPr>
                                <w:color w:val="FFFFFF" w:themeColor="background1"/>
                              </w:rPr>
                            </w:pPr>
                            <w:r w:rsidRPr="00D046A3">
                              <w:rPr>
                                <w:b/>
                                <w:color w:val="FFFFFF" w:themeColor="background1"/>
                              </w:rPr>
                              <w:t>Filtración principal</w:t>
                            </w:r>
                            <w:r w:rsidRPr="00D046A3">
                              <w:rPr>
                                <w:color w:val="FFFFFF" w:themeColor="background1"/>
                              </w:rPr>
                              <w:t xml:space="preserve"> entubada</w:t>
                            </w:r>
                          </w:p>
                        </w:txbxContent>
                      </v:textbox>
                    </v:shape>
                  </w:pict>
                </mc:Fallback>
              </mc:AlternateContent>
            </w:r>
            <w:r w:rsidR="00D046A3" w:rsidRPr="00A428EC">
              <w:rPr>
                <w:rFonts w:eastAsia="Times New Roman"/>
                <w:noProof/>
                <w:color w:val="000000"/>
                <w:sz w:val="20"/>
                <w:szCs w:val="20"/>
                <w:lang w:eastAsia="es-CL"/>
              </w:rPr>
              <mc:AlternateContent>
                <mc:Choice Requires="wps">
                  <w:drawing>
                    <wp:anchor distT="0" distB="0" distL="114300" distR="114300" simplePos="0" relativeHeight="251683840" behindDoc="0" locked="0" layoutInCell="1" allowOverlap="1" wp14:anchorId="33A0DA82" wp14:editId="6C62FBD5">
                      <wp:simplePos x="0" y="0"/>
                      <wp:positionH relativeFrom="column">
                        <wp:posOffset>1042035</wp:posOffset>
                      </wp:positionH>
                      <wp:positionV relativeFrom="paragraph">
                        <wp:posOffset>1944370</wp:posOffset>
                      </wp:positionV>
                      <wp:extent cx="542925" cy="485775"/>
                      <wp:effectExtent l="0" t="0" r="28575" b="28575"/>
                      <wp:wrapNone/>
                      <wp:docPr id="35" name="Elipse 35"/>
                      <wp:cNvGraphicFramePr/>
                      <a:graphic xmlns:a="http://schemas.openxmlformats.org/drawingml/2006/main">
                        <a:graphicData uri="http://schemas.microsoft.com/office/word/2010/wordprocessingShape">
                          <wps:wsp>
                            <wps:cNvSpPr/>
                            <wps:spPr>
                              <a:xfrm>
                                <a:off x="0" y="0"/>
                                <a:ext cx="542925" cy="485775"/>
                              </a:xfrm>
                              <a:prstGeom prst="ellipse">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F2F07F4" id="Elipse 35" o:spid="_x0000_s1026" style="position:absolute;margin-left:82.05pt;margin-top:153.1pt;width:42.75pt;height:38.2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" filled="f" strokecolor="white [3212]" strokeweight="2pt"/>
                  </w:pict>
                </mc:Fallback>
              </mc:AlternateContent>
            </w:r>
            <w:r w:rsidR="00811977" w:rsidRPr="00A428EC">
              <w:rPr>
                <w:rFonts w:eastAsia="Times New Roman"/>
                <w:noProof/>
                <w:color w:val="000000"/>
                <w:sz w:val="20"/>
                <w:szCs w:val="20"/>
                <w:lang w:eastAsia="es-CL"/>
              </w:rPr>
              <w:drawing>
                <wp:inline distT="0" distB="0" distL="0" distR="0" wp14:anchorId="00A6C67B" wp14:editId="2C641E54">
                  <wp:extent cx="4229100" cy="422910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G_1892.JPG"/>
                          <pic:cNvPicPr/>
                        </pic:nvPicPr>
                        <pic:blipFill>
                          <a:blip r:embed="rId32">
                            <a:extLst>
                              <a:ext uri="{28A0092B-C50C-407E-A947-70E740481C1C}">
                                <a14:useLocalDpi xmlns:a14="http://schemas.microsoft.com/office/drawing/2010/main" val="0"/>
                              </a:ext>
                            </a:extLst>
                          </a:blip>
                          <a:stretch>
                            <a:fillRect/>
                          </a:stretch>
                        </pic:blipFill>
                        <pic:spPr>
                          <a:xfrm>
                            <a:off x="0" y="0"/>
                            <a:ext cx="4229100" cy="42291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61FFF68" w14:textId="29C2D2A9" w:rsidR="00811977" w:rsidRPr="00A428EC" w:rsidRDefault="00680D66" w:rsidP="00E24DEF">
            <w:pPr>
              <w:jc w:val="center"/>
              <w:rPr>
                <w:rFonts w:eastAsia="Times New Roman"/>
                <w:color w:val="000000"/>
                <w:sz w:val="20"/>
                <w:szCs w:val="20"/>
                <w:lang w:eastAsia="es-CL"/>
              </w:rPr>
            </w:pPr>
            <w:r w:rsidRPr="00A428EC">
              <w:rPr>
                <w:rFonts w:eastAsia="Times New Roman"/>
                <w:noProof/>
                <w:color w:val="000000"/>
                <w:sz w:val="20"/>
                <w:szCs w:val="20"/>
                <w:lang w:eastAsia="es-CL"/>
              </w:rPr>
              <mc:AlternateContent>
                <mc:Choice Requires="wps">
                  <w:drawing>
                    <wp:anchor distT="0" distB="0" distL="114300" distR="114300" simplePos="0" relativeHeight="251696128" behindDoc="0" locked="0" layoutInCell="1" allowOverlap="1" wp14:anchorId="658D7E3B" wp14:editId="17EC516A">
                      <wp:simplePos x="0" y="0"/>
                      <wp:positionH relativeFrom="column">
                        <wp:posOffset>1717675</wp:posOffset>
                      </wp:positionH>
                      <wp:positionV relativeFrom="paragraph">
                        <wp:posOffset>1264285</wp:posOffset>
                      </wp:positionV>
                      <wp:extent cx="371475" cy="533400"/>
                      <wp:effectExtent l="38100" t="0" r="28575" b="57150"/>
                      <wp:wrapNone/>
                      <wp:docPr id="45" name="Conector recto de flecha 45"/>
                      <wp:cNvGraphicFramePr/>
                      <a:graphic xmlns:a="http://schemas.openxmlformats.org/drawingml/2006/main">
                        <a:graphicData uri="http://schemas.microsoft.com/office/word/2010/wordprocessingShape">
                          <wps:wsp>
                            <wps:cNvCnPr/>
                            <wps:spPr>
                              <a:xfrm flipH="1">
                                <a:off x="0" y="0"/>
                                <a:ext cx="371475" cy="533400"/>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F151425" id="Conector recto de flecha 45" o:spid="_x0000_s1026" type="#_x0000_t32" style="position:absolute;margin-left:135.25pt;margin-top:99.55pt;width:29.25pt;height:42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" strokecolor="white [3212]" strokeweight="1.5pt">
                      <v:stroke endarrow="block"/>
                    </v:shape>
                  </w:pict>
                </mc:Fallback>
              </mc:AlternateContent>
            </w:r>
            <w:r w:rsidRPr="00A428EC">
              <w:rPr>
                <w:rFonts w:eastAsia="Times New Roman"/>
                <w:noProof/>
                <w:color w:val="000000"/>
                <w:sz w:val="20"/>
                <w:szCs w:val="20"/>
                <w:lang w:eastAsia="es-CL"/>
              </w:rPr>
              <mc:AlternateContent>
                <mc:Choice Requires="wps">
                  <w:drawing>
                    <wp:anchor distT="0" distB="0" distL="114300" distR="114300" simplePos="0" relativeHeight="251700224" behindDoc="0" locked="0" layoutInCell="1" allowOverlap="1" wp14:anchorId="69189769" wp14:editId="5FFBFB44">
                      <wp:simplePos x="0" y="0"/>
                      <wp:positionH relativeFrom="column">
                        <wp:posOffset>2077085</wp:posOffset>
                      </wp:positionH>
                      <wp:positionV relativeFrom="paragraph">
                        <wp:posOffset>1276350</wp:posOffset>
                      </wp:positionV>
                      <wp:extent cx="485775" cy="666750"/>
                      <wp:effectExtent l="0" t="0" r="47625" b="57150"/>
                      <wp:wrapNone/>
                      <wp:docPr id="47" name="Conector recto de flecha 47"/>
                      <wp:cNvGraphicFramePr/>
                      <a:graphic xmlns:a="http://schemas.openxmlformats.org/drawingml/2006/main">
                        <a:graphicData uri="http://schemas.microsoft.com/office/word/2010/wordprocessingShape">
                          <wps:wsp>
                            <wps:cNvCnPr/>
                            <wps:spPr>
                              <a:xfrm>
                                <a:off x="0" y="0"/>
                                <a:ext cx="485775" cy="666750"/>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92E303" id="Conector recto de flecha 47" o:spid="_x0000_s1026" type="#_x0000_t32" style="position:absolute;margin-left:163.55pt;margin-top:100.5pt;width:38.25pt;height:5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" strokecolor="white [3212]" strokeweight="1.5pt">
                      <v:stroke endarrow="block"/>
                    </v:shape>
                  </w:pict>
                </mc:Fallback>
              </mc:AlternateContent>
            </w:r>
            <w:r w:rsidRPr="00A428EC">
              <w:rPr>
                <w:rFonts w:eastAsia="Times New Roman"/>
                <w:noProof/>
                <w:color w:val="000000"/>
                <w:sz w:val="20"/>
                <w:szCs w:val="20"/>
                <w:lang w:eastAsia="es-CL"/>
              </w:rPr>
              <mc:AlternateContent>
                <mc:Choice Requires="wps">
                  <w:drawing>
                    <wp:anchor distT="0" distB="0" distL="114300" distR="114300" simplePos="0" relativeHeight="251698176" behindDoc="0" locked="0" layoutInCell="1" allowOverlap="1" wp14:anchorId="4F0F49A8" wp14:editId="60E33C8A">
                      <wp:simplePos x="0" y="0"/>
                      <wp:positionH relativeFrom="column">
                        <wp:posOffset>2086610</wp:posOffset>
                      </wp:positionH>
                      <wp:positionV relativeFrom="paragraph">
                        <wp:posOffset>1276350</wp:posOffset>
                      </wp:positionV>
                      <wp:extent cx="1647825" cy="628650"/>
                      <wp:effectExtent l="0" t="0" r="66675" b="57150"/>
                      <wp:wrapNone/>
                      <wp:docPr id="46" name="Conector recto de flecha 46"/>
                      <wp:cNvGraphicFramePr/>
                      <a:graphic xmlns:a="http://schemas.openxmlformats.org/drawingml/2006/main">
                        <a:graphicData uri="http://schemas.microsoft.com/office/word/2010/wordprocessingShape">
                          <wps:wsp>
                            <wps:cNvCnPr/>
                            <wps:spPr>
                              <a:xfrm>
                                <a:off x="0" y="0"/>
                                <a:ext cx="1647825" cy="628650"/>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9F3843" id="Conector recto de flecha 46" o:spid="_x0000_s1026" type="#_x0000_t32" style="position:absolute;margin-left:164.3pt;margin-top:100.5pt;width:129.75pt;height:49.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" strokecolor="white [3212]" strokeweight="1.5pt">
                      <v:stroke endarrow="block"/>
                    </v:shape>
                  </w:pict>
                </mc:Fallback>
              </mc:AlternateContent>
            </w:r>
            <w:r w:rsidRPr="00A428EC">
              <w:rPr>
                <w:rFonts w:eastAsia="Times New Roman"/>
                <w:noProof/>
                <w:color w:val="000000"/>
                <w:sz w:val="20"/>
                <w:szCs w:val="20"/>
                <w:lang w:eastAsia="es-CL"/>
              </w:rPr>
              <mc:AlternateContent>
                <mc:Choice Requires="wps">
                  <w:drawing>
                    <wp:anchor distT="0" distB="0" distL="114300" distR="114300" simplePos="0" relativeHeight="251694080" behindDoc="0" locked="0" layoutInCell="1" allowOverlap="1" wp14:anchorId="46D92652" wp14:editId="08965600">
                      <wp:simplePos x="0" y="0"/>
                      <wp:positionH relativeFrom="column">
                        <wp:posOffset>1476375</wp:posOffset>
                      </wp:positionH>
                      <wp:positionV relativeFrom="paragraph">
                        <wp:posOffset>863600</wp:posOffset>
                      </wp:positionV>
                      <wp:extent cx="1466850" cy="428625"/>
                      <wp:effectExtent l="0" t="0" r="0" b="0"/>
                      <wp:wrapNone/>
                      <wp:docPr id="42" name="Cuadro de texto 42"/>
                      <wp:cNvGraphicFramePr/>
                      <a:graphic xmlns:a="http://schemas.openxmlformats.org/drawingml/2006/main">
                        <a:graphicData uri="http://schemas.microsoft.com/office/word/2010/wordprocessingShape">
                          <wps:wsp>
                            <wps:cNvSpPr txBox="1"/>
                            <wps:spPr>
                              <a:xfrm>
                                <a:off x="0" y="0"/>
                                <a:ext cx="1466850" cy="428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62425B" w14:textId="77777777" w:rsidR="00821101" w:rsidRPr="00D046A3" w:rsidRDefault="00821101" w:rsidP="00680D66">
                                  <w:pPr>
                                    <w:jc w:val="center"/>
                                    <w:rPr>
                                      <w:color w:val="FFFFFF" w:themeColor="background1"/>
                                    </w:rPr>
                                  </w:pPr>
                                  <w:r w:rsidRPr="00D046A3">
                                    <w:rPr>
                                      <w:b/>
                                      <w:color w:val="FFFFFF" w:themeColor="background1"/>
                                    </w:rPr>
                                    <w:t>Filtraci</w:t>
                                  </w:r>
                                  <w:r>
                                    <w:rPr>
                                      <w:b/>
                                      <w:color w:val="FFFFFF" w:themeColor="background1"/>
                                    </w:rPr>
                                    <w:t>ones menores no entubadas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D92652" id="Cuadro de texto 42" o:spid="_x0000_s1044" type="#_x0000_t202" style="position:absolute;left:0;text-align:left;margin-left:116.25pt;margin-top:68pt;width:115.5pt;height:33.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" filled="f" stroked="f" strokeweight=".5pt">
                      <v:textbox>
                        <w:txbxContent>
                          <w:p w14:paraId="6762425B" w14:textId="77777777" w:rsidR="00821101" w:rsidRPr="00D046A3" w:rsidRDefault="00821101" w:rsidP="00680D66">
                            <w:pPr>
                              <w:jc w:val="center"/>
                              <w:rPr>
                                <w:color w:val="FFFFFF" w:themeColor="background1"/>
                              </w:rPr>
                            </w:pPr>
                            <w:r w:rsidRPr="00D046A3">
                              <w:rPr>
                                <w:b/>
                                <w:color w:val="FFFFFF" w:themeColor="background1"/>
                              </w:rPr>
                              <w:t>Filtraci</w:t>
                            </w:r>
                            <w:r>
                              <w:rPr>
                                <w:b/>
                                <w:color w:val="FFFFFF" w:themeColor="background1"/>
                              </w:rPr>
                              <w:t>ones menores no entubadas</w:t>
                            </w:r>
                          </w:p>
                        </w:txbxContent>
                      </v:textbox>
                    </v:shape>
                  </w:pict>
                </mc:Fallback>
              </mc:AlternateContent>
            </w:r>
            <w:r w:rsidR="00811977" w:rsidRPr="00A428EC">
              <w:rPr>
                <w:rFonts w:eastAsia="Times New Roman"/>
                <w:noProof/>
                <w:color w:val="000000"/>
                <w:sz w:val="20"/>
                <w:szCs w:val="20"/>
                <w:lang w:eastAsia="es-CL"/>
              </w:rPr>
              <w:drawing>
                <wp:inline distT="0" distB="0" distL="0" distR="0" wp14:anchorId="4F961EBB" wp14:editId="0A6DE5A4">
                  <wp:extent cx="4229100" cy="4229100"/>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G_1885.JPG"/>
                          <pic:cNvPicPr/>
                        </pic:nvPicPr>
                        <pic:blipFill>
                          <a:blip r:embed="rId33">
                            <a:extLst>
                              <a:ext uri="{28A0092B-C50C-407E-A947-70E740481C1C}">
                                <a14:useLocalDpi xmlns:a14="http://schemas.microsoft.com/office/drawing/2010/main" val="0"/>
                              </a:ext>
                            </a:extLst>
                          </a:blip>
                          <a:stretch>
                            <a:fillRect/>
                          </a:stretch>
                        </pic:blipFill>
                        <pic:spPr>
                          <a:xfrm>
                            <a:off x="0" y="0"/>
                            <a:ext cx="4229100" cy="4229100"/>
                          </a:xfrm>
                          <a:prstGeom prst="rect">
                            <a:avLst/>
                          </a:prstGeom>
                        </pic:spPr>
                      </pic:pic>
                    </a:graphicData>
                  </a:graphic>
                </wp:inline>
              </w:drawing>
            </w:r>
          </w:p>
        </w:tc>
      </w:tr>
      <w:tr w:rsidR="00811977" w:rsidRPr="00A428EC" w14:paraId="2DC6FE14" w14:textId="77777777" w:rsidTr="00E24DE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1AD71E0" w14:textId="79669166" w:rsidR="00811977" w:rsidRPr="00A428EC" w:rsidRDefault="00811977" w:rsidP="00C126F3">
            <w:pPr>
              <w:rPr>
                <w:rFonts w:eastAsia="Times New Roman"/>
                <w:b/>
                <w:color w:val="000000"/>
                <w:sz w:val="18"/>
                <w:szCs w:val="18"/>
                <w:lang w:eastAsia="es-CL"/>
              </w:rPr>
            </w:pPr>
            <w:r w:rsidRPr="00A428EC">
              <w:rPr>
                <w:b/>
                <w:sz w:val="18"/>
                <w:szCs w:val="18"/>
              </w:rPr>
              <w:t>Fotografía 1.</w:t>
            </w:r>
            <w:r w:rsidR="00D046A3" w:rsidRPr="00A428EC">
              <w:rPr>
                <w:rFonts w:eastAsia="Times New Roman"/>
                <w:b/>
                <w:noProof/>
                <w:color w:val="000000"/>
                <w:sz w:val="18"/>
                <w:szCs w:val="18"/>
                <w:lang w:eastAsia="es-CL"/>
              </w:rPr>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F672D2" w14:textId="026DDD63" w:rsidR="00811977" w:rsidRPr="00A428EC" w:rsidRDefault="00811977" w:rsidP="00811977">
            <w:pPr>
              <w:jc w:val="left"/>
              <w:rPr>
                <w:rFonts w:eastAsia="Times New Roman"/>
                <w:b/>
                <w:color w:val="000000"/>
                <w:sz w:val="18"/>
                <w:szCs w:val="18"/>
                <w:lang w:eastAsia="es-CL"/>
              </w:rPr>
            </w:pPr>
            <w:r w:rsidRPr="00A428EC">
              <w:rPr>
                <w:rFonts w:eastAsia="Times New Roman"/>
                <w:b/>
                <w:color w:val="000000"/>
                <w:sz w:val="18"/>
                <w:szCs w:val="18"/>
                <w:lang w:eastAsia="es-CL"/>
              </w:rPr>
              <w:t xml:space="preserve">Fecha: </w:t>
            </w:r>
            <w:r w:rsidRPr="00A428EC">
              <w:rPr>
                <w:rFonts w:eastAsia="Times New Roman"/>
                <w:color w:val="000000"/>
                <w:sz w:val="18"/>
                <w:szCs w:val="18"/>
                <w:lang w:eastAsia="es-CL"/>
              </w:rPr>
              <w:t>29/09/2014</w:t>
            </w:r>
          </w:p>
        </w:tc>
        <w:tc>
          <w:tcPr>
            <w:tcW w:w="1341" w:type="pct"/>
            <w:tcBorders>
              <w:top w:val="single" w:sz="4" w:space="0" w:color="auto"/>
              <w:left w:val="nil"/>
              <w:bottom w:val="single" w:sz="4" w:space="0" w:color="auto"/>
              <w:right w:val="nil"/>
            </w:tcBorders>
            <w:shd w:val="clear" w:color="auto" w:fill="auto"/>
            <w:noWrap/>
            <w:vAlign w:val="center"/>
            <w:hideMark/>
          </w:tcPr>
          <w:p w14:paraId="4A9FB0F7" w14:textId="62FC8049" w:rsidR="00811977" w:rsidRPr="00A428EC" w:rsidRDefault="00811977" w:rsidP="00C126F3">
            <w:r w:rsidRPr="00A428EC">
              <w:rPr>
                <w:b/>
                <w:sz w:val="18"/>
                <w:szCs w:val="18"/>
              </w:rPr>
              <w:t>Fotografía 2.</w:t>
            </w:r>
            <w:r w:rsidR="00680D66" w:rsidRPr="00A428EC">
              <w:rPr>
                <w:rFonts w:eastAsia="Times New Roman"/>
                <w:noProof/>
                <w:color w:val="000000"/>
                <w:sz w:val="20"/>
                <w:lang w:eastAsia="es-CL"/>
              </w:rPr>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54C2ED" w14:textId="61134E29" w:rsidR="00811977" w:rsidRPr="00A428EC" w:rsidRDefault="00811977" w:rsidP="00E24DEF">
            <w:pPr>
              <w:jc w:val="left"/>
              <w:rPr>
                <w:rFonts w:eastAsia="Times New Roman"/>
                <w:b/>
                <w:color w:val="000000"/>
                <w:sz w:val="18"/>
                <w:szCs w:val="18"/>
                <w:lang w:eastAsia="es-CL"/>
              </w:rPr>
            </w:pPr>
            <w:r w:rsidRPr="00A428EC">
              <w:rPr>
                <w:rFonts w:eastAsia="Times New Roman"/>
                <w:b/>
                <w:color w:val="000000"/>
                <w:sz w:val="18"/>
                <w:szCs w:val="18"/>
                <w:lang w:eastAsia="es-CL"/>
              </w:rPr>
              <w:t xml:space="preserve">Fecha: </w:t>
            </w:r>
            <w:r w:rsidRPr="00A428EC">
              <w:rPr>
                <w:rFonts w:eastAsia="Times New Roman"/>
                <w:color w:val="000000"/>
                <w:sz w:val="18"/>
                <w:szCs w:val="18"/>
                <w:lang w:eastAsia="es-CL"/>
              </w:rPr>
              <w:t>29/09/2014</w:t>
            </w:r>
          </w:p>
        </w:tc>
      </w:tr>
      <w:tr w:rsidR="00811977" w:rsidRPr="00A428EC" w14:paraId="1E0DC61B" w14:textId="77777777" w:rsidTr="00E24DEF">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0E0208" w14:textId="13230ECF" w:rsidR="00811977" w:rsidRPr="00A428EC" w:rsidRDefault="00811977" w:rsidP="00E24DEF">
            <w:pPr>
              <w:jc w:val="left"/>
              <w:rPr>
                <w:rFonts w:eastAsia="Times New Roman"/>
                <w:b/>
                <w:color w:val="000000"/>
                <w:sz w:val="18"/>
                <w:szCs w:val="18"/>
                <w:lang w:eastAsia="es-CL"/>
              </w:rPr>
            </w:pPr>
            <w:r w:rsidRPr="00A428EC">
              <w:rPr>
                <w:rFonts w:eastAsia="Times New Roman"/>
                <w:b/>
                <w:color w:val="000000"/>
                <w:sz w:val="18"/>
                <w:szCs w:val="18"/>
                <w:lang w:eastAsia="es-CL"/>
              </w:rPr>
              <w:t>Coordenadas DATUM WGS84 HUSO</w:t>
            </w:r>
            <w:r w:rsidRPr="00A428EC">
              <w:rPr>
                <w:rFonts w:eastAsia="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270D2A9" w14:textId="54C30989" w:rsidR="00811977" w:rsidRPr="00A428EC" w:rsidRDefault="00D046A3" w:rsidP="00E24DEF">
            <w:pPr>
              <w:jc w:val="left"/>
              <w:rPr>
                <w:rFonts w:eastAsia="Times New Roman"/>
                <w:b/>
                <w:color w:val="000000"/>
                <w:sz w:val="18"/>
                <w:szCs w:val="18"/>
                <w:lang w:eastAsia="es-CL"/>
              </w:rPr>
            </w:pPr>
            <w:r w:rsidRPr="00A428EC">
              <w:rPr>
                <w:rFonts w:eastAsia="Times New Roman"/>
                <w:b/>
                <w:color w:val="000000"/>
                <w:sz w:val="18"/>
                <w:szCs w:val="18"/>
                <w:lang w:eastAsia="es-CL"/>
              </w:rPr>
              <w:t>6.299.561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D4E6A7F" w14:textId="702FC45B" w:rsidR="00811977" w:rsidRPr="00A428EC" w:rsidRDefault="00D046A3" w:rsidP="00E24DEF">
            <w:pPr>
              <w:jc w:val="left"/>
              <w:rPr>
                <w:rFonts w:eastAsia="Times New Roman"/>
                <w:b/>
                <w:color w:val="000000"/>
                <w:sz w:val="18"/>
                <w:szCs w:val="18"/>
                <w:lang w:eastAsia="es-CL"/>
              </w:rPr>
            </w:pPr>
            <w:r w:rsidRPr="00A428EC">
              <w:rPr>
                <w:rFonts w:eastAsia="Times New Roman"/>
                <w:b/>
                <w:color w:val="000000"/>
                <w:sz w:val="18"/>
                <w:szCs w:val="18"/>
                <w:lang w:eastAsia="es-CL"/>
              </w:rPr>
              <w:t>346.346 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4586075" w14:textId="3A0193B6" w:rsidR="00811977" w:rsidRPr="00A428EC" w:rsidRDefault="00811977" w:rsidP="00E24DEF">
            <w:pPr>
              <w:jc w:val="left"/>
              <w:rPr>
                <w:rFonts w:eastAsia="Times New Roman"/>
                <w:b/>
                <w:color w:val="000000"/>
                <w:sz w:val="18"/>
                <w:szCs w:val="18"/>
                <w:lang w:eastAsia="es-CL"/>
              </w:rPr>
            </w:pPr>
            <w:r w:rsidRPr="00A428EC">
              <w:rPr>
                <w:rFonts w:eastAsia="Times New Roman"/>
                <w:b/>
                <w:color w:val="000000"/>
                <w:sz w:val="18"/>
                <w:szCs w:val="18"/>
                <w:lang w:eastAsia="es-CL"/>
              </w:rPr>
              <w:t>Coordenadas DATUM WGS84 HUSO</w:t>
            </w:r>
            <w:r w:rsidRPr="00A428EC">
              <w:rPr>
                <w:rFonts w:eastAsia="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D792591" w14:textId="29658748" w:rsidR="00811977" w:rsidRPr="00A428EC" w:rsidRDefault="00D046A3" w:rsidP="00E24DEF">
            <w:pPr>
              <w:jc w:val="left"/>
              <w:rPr>
                <w:rFonts w:eastAsia="Times New Roman"/>
                <w:b/>
                <w:color w:val="000000"/>
                <w:sz w:val="18"/>
                <w:szCs w:val="18"/>
                <w:lang w:eastAsia="es-CL"/>
              </w:rPr>
            </w:pPr>
            <w:r w:rsidRPr="00A428EC">
              <w:rPr>
                <w:rFonts w:eastAsia="Times New Roman"/>
                <w:b/>
                <w:color w:val="000000"/>
                <w:sz w:val="18"/>
                <w:szCs w:val="18"/>
                <w:lang w:eastAsia="es-CL"/>
              </w:rPr>
              <w:t>6.299.550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BA32D4D" w14:textId="3703A794" w:rsidR="00811977" w:rsidRPr="00A428EC" w:rsidRDefault="00D046A3" w:rsidP="00E24DEF">
            <w:pPr>
              <w:jc w:val="left"/>
              <w:rPr>
                <w:rFonts w:eastAsia="Times New Roman"/>
                <w:b/>
                <w:color w:val="000000"/>
                <w:sz w:val="18"/>
                <w:szCs w:val="18"/>
                <w:lang w:eastAsia="es-CL"/>
              </w:rPr>
            </w:pPr>
            <w:r w:rsidRPr="00A428EC">
              <w:rPr>
                <w:rFonts w:eastAsia="Times New Roman"/>
                <w:b/>
                <w:color w:val="000000"/>
                <w:sz w:val="18"/>
                <w:szCs w:val="18"/>
                <w:lang w:eastAsia="es-CL"/>
              </w:rPr>
              <w:t>346.353 E</w:t>
            </w:r>
          </w:p>
        </w:tc>
      </w:tr>
      <w:tr w:rsidR="00811977" w:rsidRPr="00A428EC" w14:paraId="7DA4E9F6" w14:textId="77777777" w:rsidTr="00E24DEF">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175B933" w14:textId="77777777" w:rsidR="00811977" w:rsidRPr="00A428EC" w:rsidRDefault="00811977" w:rsidP="00E24DEF">
            <w:pPr>
              <w:jc w:val="left"/>
              <w:rPr>
                <w:rFonts w:eastAsia="Times New Roman"/>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w:t>
            </w:r>
          </w:p>
          <w:p w14:paraId="6C4EA6A0" w14:textId="7C725011" w:rsidR="00811977" w:rsidRPr="00A428EC" w:rsidRDefault="00680D66" w:rsidP="00C7477F">
            <w:pPr>
              <w:rPr>
                <w:rFonts w:eastAsia="Times New Roman"/>
                <w:color w:val="000000"/>
                <w:sz w:val="18"/>
                <w:szCs w:val="18"/>
                <w:lang w:eastAsia="es-CL"/>
              </w:rPr>
            </w:pPr>
            <w:r w:rsidRPr="00A428EC">
              <w:rPr>
                <w:rFonts w:eastAsia="Times New Roman"/>
                <w:color w:val="000000"/>
                <w:sz w:val="18"/>
                <w:szCs w:val="18"/>
                <w:lang w:eastAsia="es-CL"/>
              </w:rPr>
              <w:t>Se aprecian manchas claras en los muros de la excavación que indican la presencia de filtraciones de aguas subterráneas al interior de la excavación. Se observa la filtración principal entubada y las otras filtraciones menores que escurren por el interior del muro hasta el fondo de la excavación.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05B44CF" w14:textId="77777777" w:rsidR="00811977" w:rsidRPr="00A428EC" w:rsidRDefault="00811977" w:rsidP="00E24DEF">
            <w:pPr>
              <w:jc w:val="left"/>
              <w:rPr>
                <w:rFonts w:eastAsia="Times New Roman"/>
                <w:b/>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w:t>
            </w:r>
          </w:p>
          <w:p w14:paraId="686B7643" w14:textId="5AD3BBBB" w:rsidR="00811977" w:rsidRPr="00A428EC" w:rsidRDefault="00680D66" w:rsidP="00C7477F">
            <w:pPr>
              <w:rPr>
                <w:rFonts w:eastAsia="Times New Roman"/>
                <w:b/>
                <w:color w:val="000000"/>
                <w:sz w:val="18"/>
                <w:szCs w:val="18"/>
                <w:lang w:eastAsia="es-CL"/>
              </w:rPr>
            </w:pPr>
            <w:r w:rsidRPr="00A428EC">
              <w:rPr>
                <w:rFonts w:eastAsia="Times New Roman"/>
                <w:color w:val="000000"/>
                <w:sz w:val="18"/>
                <w:szCs w:val="18"/>
                <w:lang w:eastAsia="es-CL"/>
              </w:rPr>
              <w:t>Se aprecian manchas claras en los muros de la excavación que indican la presencia de filtraciones de aguas subterráneas al interior de la excavación. Se observan filtraciones menores que escurren por el interior del muro hasta el fondo de la excavación</w:t>
            </w:r>
            <w:r w:rsidR="00281BD8" w:rsidRPr="00A428EC">
              <w:rPr>
                <w:rFonts w:eastAsia="Times New Roman"/>
                <w:color w:val="000000"/>
                <w:sz w:val="18"/>
                <w:szCs w:val="18"/>
                <w:lang w:eastAsia="es-CL"/>
              </w:rPr>
              <w:t>, donde se infiltran</w:t>
            </w:r>
            <w:r w:rsidRPr="00A428EC">
              <w:rPr>
                <w:rFonts w:eastAsia="Times New Roman"/>
                <w:color w:val="000000"/>
                <w:sz w:val="18"/>
                <w:szCs w:val="18"/>
                <w:lang w:eastAsia="es-CL"/>
              </w:rPr>
              <w:t>.</w:t>
            </w:r>
          </w:p>
        </w:tc>
      </w:tr>
    </w:tbl>
    <w:p w14:paraId="53D44606" w14:textId="44A764CD" w:rsidR="00811977" w:rsidRPr="00A428EC" w:rsidRDefault="00811977">
      <w:pPr>
        <w:jc w:val="left"/>
      </w:pPr>
    </w:p>
    <w:p w14:paraId="078C28C3" w14:textId="77777777" w:rsidR="00430D23" w:rsidRPr="00A428EC" w:rsidRDefault="00430D23">
      <w:pPr>
        <w:jc w:val="left"/>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980753" w:rsidRPr="00A428EC" w14:paraId="79F4F786" w14:textId="77777777" w:rsidTr="00347E7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D448AD" w14:textId="77777777" w:rsidR="00980753" w:rsidRPr="00A428EC" w:rsidRDefault="00980753" w:rsidP="00347E79">
            <w:pPr>
              <w:jc w:val="center"/>
              <w:rPr>
                <w:rFonts w:eastAsia="Times New Roman"/>
                <w:b/>
                <w:bCs/>
                <w:color w:val="000000"/>
                <w:sz w:val="20"/>
                <w:szCs w:val="20"/>
                <w:lang w:eastAsia="es-CL"/>
              </w:rPr>
            </w:pPr>
            <w:r w:rsidRPr="00A428EC">
              <w:rPr>
                <w:rFonts w:eastAsia="Times New Roman"/>
                <w:b/>
                <w:bCs/>
                <w:color w:val="000000"/>
                <w:sz w:val="20"/>
                <w:szCs w:val="20"/>
                <w:lang w:eastAsia="es-CL"/>
              </w:rPr>
              <w:t>Registros</w:t>
            </w:r>
          </w:p>
        </w:tc>
      </w:tr>
      <w:tr w:rsidR="00980753" w:rsidRPr="00A428EC" w14:paraId="12AC5CF8" w14:textId="77777777" w:rsidTr="00347E79">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5C8D859" w14:textId="2EE1A19A" w:rsidR="00980753" w:rsidRPr="00A428EC" w:rsidRDefault="00FD5243" w:rsidP="00347E79">
            <w:pPr>
              <w:jc w:val="center"/>
              <w:rPr>
                <w:rFonts w:eastAsia="Times New Roman"/>
                <w:color w:val="000000"/>
                <w:sz w:val="20"/>
                <w:szCs w:val="20"/>
                <w:lang w:eastAsia="es-CL"/>
              </w:rPr>
            </w:pPr>
            <w:r w:rsidRPr="00A428EC">
              <w:rPr>
                <w:rFonts w:eastAsia="Times New Roman"/>
                <w:noProof/>
                <w:color w:val="000000"/>
                <w:sz w:val="20"/>
                <w:szCs w:val="20"/>
                <w:lang w:eastAsia="es-CL"/>
              </w:rPr>
              <mc:AlternateContent>
                <mc:Choice Requires="wps">
                  <w:drawing>
                    <wp:anchor distT="0" distB="0" distL="114300" distR="114300" simplePos="0" relativeHeight="251729920" behindDoc="0" locked="0" layoutInCell="1" allowOverlap="1" wp14:anchorId="5CF8A275" wp14:editId="350F7B6D">
                      <wp:simplePos x="0" y="0"/>
                      <wp:positionH relativeFrom="column">
                        <wp:posOffset>2191385</wp:posOffset>
                      </wp:positionH>
                      <wp:positionV relativeFrom="paragraph">
                        <wp:posOffset>2484755</wp:posOffset>
                      </wp:positionV>
                      <wp:extent cx="152400" cy="1228725"/>
                      <wp:effectExtent l="0" t="0" r="57150" b="47625"/>
                      <wp:wrapNone/>
                      <wp:docPr id="49" name="Conector recto de flecha 49"/>
                      <wp:cNvGraphicFramePr/>
                      <a:graphic xmlns:a="http://schemas.openxmlformats.org/drawingml/2006/main">
                        <a:graphicData uri="http://schemas.microsoft.com/office/word/2010/wordprocessingShape">
                          <wps:wsp>
                            <wps:cNvCnPr/>
                            <wps:spPr>
                              <a:xfrm>
                                <a:off x="0" y="0"/>
                                <a:ext cx="152400" cy="1228725"/>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95BB107" id="Conector recto de flecha 49" o:spid="_x0000_s1026" type="#_x0000_t32" style="position:absolute;margin-left:172.55pt;margin-top:195.65pt;width:12pt;height:96.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" strokecolor="white [3212]" strokeweight="1.5pt">
                      <v:stroke endarrow="block"/>
                    </v:shape>
                  </w:pict>
                </mc:Fallback>
              </mc:AlternateContent>
            </w:r>
            <w:r w:rsidRPr="00A428EC">
              <w:rPr>
                <w:rFonts w:eastAsia="Times New Roman"/>
                <w:noProof/>
                <w:color w:val="000000"/>
                <w:sz w:val="20"/>
                <w:szCs w:val="20"/>
                <w:lang w:eastAsia="es-CL"/>
              </w:rPr>
              <mc:AlternateContent>
                <mc:Choice Requires="wps">
                  <w:drawing>
                    <wp:anchor distT="0" distB="0" distL="114300" distR="114300" simplePos="0" relativeHeight="251726848" behindDoc="0" locked="0" layoutInCell="1" allowOverlap="1" wp14:anchorId="37E10ED7" wp14:editId="2DFEDCF1">
                      <wp:simplePos x="0" y="0"/>
                      <wp:positionH relativeFrom="column">
                        <wp:posOffset>1461135</wp:posOffset>
                      </wp:positionH>
                      <wp:positionV relativeFrom="paragraph">
                        <wp:posOffset>2060575</wp:posOffset>
                      </wp:positionV>
                      <wp:extent cx="1466850" cy="428625"/>
                      <wp:effectExtent l="0" t="0" r="0" b="0"/>
                      <wp:wrapNone/>
                      <wp:docPr id="65" name="Cuadro de texto 65"/>
                      <wp:cNvGraphicFramePr/>
                      <a:graphic xmlns:a="http://schemas.openxmlformats.org/drawingml/2006/main">
                        <a:graphicData uri="http://schemas.microsoft.com/office/word/2010/wordprocessingShape">
                          <wps:wsp>
                            <wps:cNvSpPr txBox="1"/>
                            <wps:spPr>
                              <a:xfrm>
                                <a:off x="0" y="0"/>
                                <a:ext cx="1466850" cy="428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DDD95B3" w14:textId="39AEB143" w:rsidR="00821101" w:rsidRPr="00D046A3" w:rsidRDefault="00821101" w:rsidP="00980753">
                                  <w:pPr>
                                    <w:jc w:val="center"/>
                                    <w:rPr>
                                      <w:color w:val="FFFFFF" w:themeColor="background1"/>
                                    </w:rPr>
                                  </w:pPr>
                                  <w:r>
                                    <w:rPr>
                                      <w:b/>
                                      <w:color w:val="FFFFFF" w:themeColor="background1"/>
                                    </w:rPr>
                                    <w:t>No hay acumulación de agua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E10ED7" id="Cuadro de texto 65" o:spid="_x0000_s1045" type="#_x0000_t202" style="position:absolute;left:0;text-align:left;margin-left:115.05pt;margin-top:162.25pt;width:115.5pt;height:33.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" filled="f" stroked="f" strokeweight=".5pt">
                      <v:textbox>
                        <w:txbxContent>
                          <w:p w14:paraId="2DDD95B3" w14:textId="39AEB143" w:rsidR="00821101" w:rsidRPr="00D046A3" w:rsidRDefault="00821101" w:rsidP="00980753">
                            <w:pPr>
                              <w:jc w:val="center"/>
                              <w:rPr>
                                <w:color w:val="FFFFFF" w:themeColor="background1"/>
                              </w:rPr>
                            </w:pPr>
                            <w:r>
                              <w:rPr>
                                <w:b/>
                                <w:color w:val="FFFFFF" w:themeColor="background1"/>
                              </w:rPr>
                              <w:t>No hay acumulación de agua</w:t>
                            </w:r>
                          </w:p>
                        </w:txbxContent>
                      </v:textbox>
                    </v:shape>
                  </w:pict>
                </mc:Fallback>
              </mc:AlternateContent>
            </w:r>
            <w:r w:rsidR="00980753" w:rsidRPr="00A428EC">
              <w:rPr>
                <w:rFonts w:eastAsia="Times New Roman"/>
                <w:noProof/>
                <w:color w:val="000000"/>
                <w:sz w:val="20"/>
                <w:szCs w:val="20"/>
                <w:lang w:eastAsia="es-CL"/>
              </w:rPr>
              <w:drawing>
                <wp:inline distT="0" distB="0" distL="0" distR="0" wp14:anchorId="56EE7D23" wp14:editId="256EC2F3">
                  <wp:extent cx="2495550" cy="4436533"/>
                  <wp:effectExtent l="0" t="0" r="0" b="254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DSC02851.JPG"/>
                          <pic:cNvPicPr/>
                        </pic:nvPicPr>
                        <pic:blipFill>
                          <a:blip r:embed="rId34">
                            <a:extLst>
                              <a:ext uri="{28A0092B-C50C-407E-A947-70E740481C1C}">
                                <a14:useLocalDpi xmlns:a14="http://schemas.microsoft.com/office/drawing/2010/main" val="0"/>
                              </a:ext>
                            </a:extLst>
                          </a:blip>
                          <a:stretch>
                            <a:fillRect/>
                          </a:stretch>
                        </pic:blipFill>
                        <pic:spPr>
                          <a:xfrm>
                            <a:off x="0" y="0"/>
                            <a:ext cx="2498204" cy="444125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520B429" w14:textId="451A80B8" w:rsidR="00980753" w:rsidRPr="00A428EC" w:rsidRDefault="00732768" w:rsidP="00347E79">
            <w:pPr>
              <w:jc w:val="center"/>
              <w:rPr>
                <w:rFonts w:eastAsia="Times New Roman"/>
                <w:color w:val="000000"/>
                <w:sz w:val="20"/>
                <w:szCs w:val="20"/>
                <w:lang w:eastAsia="es-CL"/>
              </w:rPr>
            </w:pPr>
            <w:r w:rsidRPr="00A428EC">
              <w:rPr>
                <w:rFonts w:eastAsia="Times New Roman"/>
                <w:noProof/>
                <w:color w:val="000000"/>
                <w:sz w:val="20"/>
                <w:szCs w:val="20"/>
                <w:lang w:eastAsia="es-CL"/>
              </w:rPr>
              <mc:AlternateContent>
                <mc:Choice Requires="wps">
                  <w:drawing>
                    <wp:anchor distT="0" distB="0" distL="114300" distR="114300" simplePos="0" relativeHeight="251734016" behindDoc="0" locked="0" layoutInCell="1" allowOverlap="1" wp14:anchorId="08B3931E" wp14:editId="25399D00">
                      <wp:simplePos x="0" y="0"/>
                      <wp:positionH relativeFrom="column">
                        <wp:posOffset>2143760</wp:posOffset>
                      </wp:positionH>
                      <wp:positionV relativeFrom="paragraph">
                        <wp:posOffset>2704465</wp:posOffset>
                      </wp:positionV>
                      <wp:extent cx="419100" cy="609600"/>
                      <wp:effectExtent l="38100" t="0" r="19050" b="57150"/>
                      <wp:wrapNone/>
                      <wp:docPr id="69" name="Conector recto de flecha 69"/>
                      <wp:cNvGraphicFramePr/>
                      <a:graphic xmlns:a="http://schemas.openxmlformats.org/drawingml/2006/main">
                        <a:graphicData uri="http://schemas.microsoft.com/office/word/2010/wordprocessingShape">
                          <wps:wsp>
                            <wps:cNvCnPr/>
                            <wps:spPr>
                              <a:xfrm flipH="1">
                                <a:off x="0" y="0"/>
                                <a:ext cx="419100" cy="609600"/>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93798F" id="Conector recto de flecha 69" o:spid="_x0000_s1026" type="#_x0000_t32" style="position:absolute;margin-left:168.8pt;margin-top:212.95pt;width:33pt;height:48pt;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" strokecolor="white [3212]" strokeweight="1.5pt">
                      <v:stroke endarrow="block"/>
                    </v:shape>
                  </w:pict>
                </mc:Fallback>
              </mc:AlternateContent>
            </w:r>
            <w:r w:rsidRPr="00A428EC">
              <w:rPr>
                <w:rFonts w:eastAsia="Times New Roman"/>
                <w:noProof/>
                <w:color w:val="000000"/>
                <w:sz w:val="20"/>
                <w:szCs w:val="20"/>
                <w:lang w:eastAsia="es-CL"/>
              </w:rPr>
              <mc:AlternateContent>
                <mc:Choice Requires="wps">
                  <w:drawing>
                    <wp:anchor distT="0" distB="0" distL="114300" distR="114300" simplePos="0" relativeHeight="251736064" behindDoc="0" locked="0" layoutInCell="1" allowOverlap="1" wp14:anchorId="3FA9D173" wp14:editId="2E48CFBC">
                      <wp:simplePos x="0" y="0"/>
                      <wp:positionH relativeFrom="column">
                        <wp:posOffset>2264410</wp:posOffset>
                      </wp:positionH>
                      <wp:positionV relativeFrom="paragraph">
                        <wp:posOffset>2465070</wp:posOffset>
                      </wp:positionV>
                      <wp:extent cx="628650" cy="257175"/>
                      <wp:effectExtent l="0" t="0" r="0" b="0"/>
                      <wp:wrapNone/>
                      <wp:docPr id="76" name="Cuadro de texto 76"/>
                      <wp:cNvGraphicFramePr/>
                      <a:graphic xmlns:a="http://schemas.openxmlformats.org/drawingml/2006/main">
                        <a:graphicData uri="http://schemas.microsoft.com/office/word/2010/wordprocessingShape">
                          <wps:wsp>
                            <wps:cNvSpPr txBox="1"/>
                            <wps:spPr>
                              <a:xfrm>
                                <a:off x="0" y="0"/>
                                <a:ext cx="62865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F4C9E0" w14:textId="0250FEB0" w:rsidR="00821101" w:rsidRPr="00D046A3" w:rsidRDefault="00821101" w:rsidP="00732768">
                                  <w:pPr>
                                    <w:jc w:val="center"/>
                                    <w:rPr>
                                      <w:color w:val="FFFFFF" w:themeColor="background1"/>
                                    </w:rPr>
                                  </w:pPr>
                                  <w:r>
                                    <w:rPr>
                                      <w:b/>
                                      <w:color w:val="FFFFFF" w:themeColor="background1"/>
                                    </w:rPr>
                                    <w:t>Bomba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A9D173" id="Cuadro de texto 76" o:spid="_x0000_s1046" type="#_x0000_t202" style="position:absolute;left:0;text-align:left;margin-left:178.3pt;margin-top:194.1pt;width:49.5pt;height:20.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" filled="f" stroked="f" strokeweight=".5pt">
                      <v:textbox>
                        <w:txbxContent>
                          <w:p w14:paraId="70F4C9E0" w14:textId="0250FEB0" w:rsidR="00821101" w:rsidRPr="00D046A3" w:rsidRDefault="00821101" w:rsidP="00732768">
                            <w:pPr>
                              <w:jc w:val="center"/>
                              <w:rPr>
                                <w:color w:val="FFFFFF" w:themeColor="background1"/>
                              </w:rPr>
                            </w:pPr>
                            <w:r>
                              <w:rPr>
                                <w:b/>
                                <w:color w:val="FFFFFF" w:themeColor="background1"/>
                              </w:rPr>
                              <w:t>Bomba</w:t>
                            </w:r>
                          </w:p>
                        </w:txbxContent>
                      </v:textbox>
                    </v:shape>
                  </w:pict>
                </mc:Fallback>
              </mc:AlternateContent>
            </w:r>
            <w:r w:rsidR="00FD5243" w:rsidRPr="00A428EC">
              <w:rPr>
                <w:rFonts w:eastAsia="Times New Roman"/>
                <w:noProof/>
                <w:color w:val="000000"/>
                <w:sz w:val="20"/>
                <w:szCs w:val="20"/>
                <w:lang w:eastAsia="es-CL"/>
              </w:rPr>
              <mc:AlternateContent>
                <mc:Choice Requires="wps">
                  <w:drawing>
                    <wp:anchor distT="0" distB="0" distL="114300" distR="114300" simplePos="0" relativeHeight="251731968" behindDoc="0" locked="0" layoutInCell="1" allowOverlap="1" wp14:anchorId="703F6354" wp14:editId="3A5624C2">
                      <wp:simplePos x="0" y="0"/>
                      <wp:positionH relativeFrom="column">
                        <wp:posOffset>1695450</wp:posOffset>
                      </wp:positionH>
                      <wp:positionV relativeFrom="paragraph">
                        <wp:posOffset>2332990</wp:posOffset>
                      </wp:positionV>
                      <wp:extent cx="45085" cy="1219200"/>
                      <wp:effectExtent l="38100" t="0" r="69215" b="57150"/>
                      <wp:wrapNone/>
                      <wp:docPr id="68" name="Conector recto de flecha 68"/>
                      <wp:cNvGraphicFramePr/>
                      <a:graphic xmlns:a="http://schemas.openxmlformats.org/drawingml/2006/main">
                        <a:graphicData uri="http://schemas.microsoft.com/office/word/2010/wordprocessingShape">
                          <wps:wsp>
                            <wps:cNvCnPr/>
                            <wps:spPr>
                              <a:xfrm>
                                <a:off x="0" y="0"/>
                                <a:ext cx="45719" cy="1219200"/>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C2B545" id="Conector recto de flecha 68" o:spid="_x0000_s1026" type="#_x0000_t32" style="position:absolute;margin-left:133.5pt;margin-top:183.7pt;width:3.55pt;height:9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" strokecolor="white [3212]" strokeweight="1.5pt">
                      <v:stroke endarrow="block"/>
                    </v:shape>
                  </w:pict>
                </mc:Fallback>
              </mc:AlternateContent>
            </w:r>
            <w:r w:rsidR="00FD5243" w:rsidRPr="00A428EC">
              <w:rPr>
                <w:rFonts w:eastAsia="Times New Roman"/>
                <w:noProof/>
                <w:color w:val="000000"/>
                <w:sz w:val="20"/>
                <w:szCs w:val="20"/>
                <w:lang w:eastAsia="es-CL"/>
              </w:rPr>
              <mc:AlternateContent>
                <mc:Choice Requires="wps">
                  <w:drawing>
                    <wp:anchor distT="0" distB="0" distL="114300" distR="114300" simplePos="0" relativeHeight="251730944" behindDoc="0" locked="0" layoutInCell="1" allowOverlap="1" wp14:anchorId="12B982D9" wp14:editId="15CCE891">
                      <wp:simplePos x="0" y="0"/>
                      <wp:positionH relativeFrom="column">
                        <wp:posOffset>987425</wp:posOffset>
                      </wp:positionH>
                      <wp:positionV relativeFrom="paragraph">
                        <wp:posOffset>1910080</wp:posOffset>
                      </wp:positionV>
                      <wp:extent cx="1466850" cy="428625"/>
                      <wp:effectExtent l="0" t="0" r="0" b="0"/>
                      <wp:wrapNone/>
                      <wp:docPr id="71" name="Cuadro de texto 71"/>
                      <wp:cNvGraphicFramePr/>
                      <a:graphic xmlns:a="http://schemas.openxmlformats.org/drawingml/2006/main">
                        <a:graphicData uri="http://schemas.microsoft.com/office/word/2010/wordprocessingShape">
                          <wps:wsp>
                            <wps:cNvSpPr txBox="1"/>
                            <wps:spPr>
                              <a:xfrm>
                                <a:off x="0" y="0"/>
                                <a:ext cx="1466850" cy="428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6FC9AFC" w14:textId="5C084A62" w:rsidR="00821101" w:rsidRPr="00D046A3" w:rsidRDefault="00821101" w:rsidP="00980753">
                                  <w:pPr>
                                    <w:jc w:val="center"/>
                                    <w:rPr>
                                      <w:color w:val="FFFFFF" w:themeColor="background1"/>
                                    </w:rPr>
                                  </w:pPr>
                                  <w:r>
                                    <w:rPr>
                                      <w:b/>
                                      <w:color w:val="FFFFFF" w:themeColor="background1"/>
                                    </w:rPr>
                                    <w:t>Acumulación de agua (filtraciones)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B982D9" id="Cuadro de texto 71" o:spid="_x0000_s1047" type="#_x0000_t202" style="position:absolute;left:0;text-align:left;margin-left:77.75pt;margin-top:150.4pt;width:115.5pt;height:33.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" filled="f" stroked="f" strokeweight=".5pt">
                      <v:textbox>
                        <w:txbxContent>
                          <w:p w14:paraId="06FC9AFC" w14:textId="5C084A62" w:rsidR="00821101" w:rsidRPr="00D046A3" w:rsidRDefault="00821101" w:rsidP="00980753">
                            <w:pPr>
                              <w:jc w:val="center"/>
                              <w:rPr>
                                <w:color w:val="FFFFFF" w:themeColor="background1"/>
                              </w:rPr>
                            </w:pPr>
                            <w:r>
                              <w:rPr>
                                <w:b/>
                                <w:color w:val="FFFFFF" w:themeColor="background1"/>
                              </w:rPr>
                              <w:t>Acumulación de agua (filtraciones)</w:t>
                            </w:r>
                          </w:p>
                        </w:txbxContent>
                      </v:textbox>
                    </v:shape>
                  </w:pict>
                </mc:Fallback>
              </mc:AlternateContent>
            </w:r>
            <w:r w:rsidR="00980753" w:rsidRPr="00A428EC">
              <w:rPr>
                <w:rFonts w:eastAsia="Times New Roman"/>
                <w:noProof/>
                <w:color w:val="000000"/>
                <w:sz w:val="20"/>
                <w:szCs w:val="20"/>
                <w:lang w:eastAsia="es-CL"/>
              </w:rPr>
              <w:drawing>
                <wp:inline distT="0" distB="0" distL="0" distR="0" wp14:anchorId="1A80D9AB" wp14:editId="7102BE17">
                  <wp:extent cx="2496741" cy="4438650"/>
                  <wp:effectExtent l="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DSC02844.JPG"/>
                          <pic:cNvPicPr/>
                        </pic:nvPicPr>
                        <pic:blipFill>
                          <a:blip r:embed="rId35">
                            <a:extLst>
                              <a:ext uri="{28A0092B-C50C-407E-A947-70E740481C1C}">
                                <a14:useLocalDpi xmlns:a14="http://schemas.microsoft.com/office/drawing/2010/main" val="0"/>
                              </a:ext>
                            </a:extLst>
                          </a:blip>
                          <a:stretch>
                            <a:fillRect/>
                          </a:stretch>
                        </pic:blipFill>
                        <pic:spPr>
                          <a:xfrm>
                            <a:off x="0" y="0"/>
                            <a:ext cx="2503787" cy="4451175"/>
                          </a:xfrm>
                          <a:prstGeom prst="rect">
                            <a:avLst/>
                          </a:prstGeom>
                        </pic:spPr>
                      </pic:pic>
                    </a:graphicData>
                  </a:graphic>
                </wp:inline>
              </w:drawing>
            </w:r>
          </w:p>
        </w:tc>
      </w:tr>
      <w:tr w:rsidR="00980753" w:rsidRPr="00A428EC" w14:paraId="507E2D20" w14:textId="77777777" w:rsidTr="00347E7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97741EC" w14:textId="34D74F3D" w:rsidR="00980753" w:rsidRPr="00A428EC" w:rsidRDefault="00980753" w:rsidP="00876A6B">
            <w:pPr>
              <w:rPr>
                <w:rFonts w:eastAsia="Times New Roman"/>
                <w:b/>
                <w:color w:val="000000"/>
                <w:sz w:val="18"/>
                <w:szCs w:val="18"/>
                <w:lang w:eastAsia="es-CL"/>
              </w:rPr>
            </w:pPr>
            <w:r w:rsidRPr="00A428EC">
              <w:rPr>
                <w:b/>
                <w:sz w:val="18"/>
                <w:szCs w:val="18"/>
              </w:rPr>
              <w:t xml:space="preserve">Fotografía </w:t>
            </w:r>
            <w:r w:rsidR="00876A6B" w:rsidRPr="00A428EC">
              <w:rPr>
                <w:b/>
                <w:sz w:val="18"/>
                <w:szCs w:val="18"/>
              </w:rPr>
              <w:t>3</w:t>
            </w:r>
            <w:r w:rsidRPr="00A428EC">
              <w:rPr>
                <w:b/>
                <w:sz w:val="18"/>
                <w:szCs w:val="18"/>
              </w:rPr>
              <w:t>.</w:t>
            </w:r>
            <w:r w:rsidRPr="00A428EC">
              <w:rPr>
                <w:rFonts w:eastAsia="Times New Roman"/>
                <w:b/>
                <w:noProof/>
                <w:color w:val="000000"/>
                <w:sz w:val="18"/>
                <w:szCs w:val="18"/>
                <w:lang w:eastAsia="es-CL"/>
              </w:rPr>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2904E6" w14:textId="0AE956AB" w:rsidR="00980753" w:rsidRPr="00A428EC" w:rsidRDefault="00980753" w:rsidP="00FD5243">
            <w:pPr>
              <w:jc w:val="left"/>
              <w:rPr>
                <w:rFonts w:eastAsia="Times New Roman"/>
                <w:b/>
                <w:color w:val="000000"/>
                <w:sz w:val="18"/>
                <w:szCs w:val="18"/>
                <w:lang w:eastAsia="es-CL"/>
              </w:rPr>
            </w:pPr>
            <w:r w:rsidRPr="00A428EC">
              <w:rPr>
                <w:rFonts w:eastAsia="Times New Roman"/>
                <w:b/>
                <w:color w:val="000000"/>
                <w:sz w:val="18"/>
                <w:szCs w:val="18"/>
                <w:lang w:eastAsia="es-CL"/>
              </w:rPr>
              <w:t xml:space="preserve">Fecha: </w:t>
            </w:r>
            <w:r w:rsidR="00FD5243" w:rsidRPr="00A428EC">
              <w:rPr>
                <w:rFonts w:eastAsia="Times New Roman"/>
                <w:color w:val="000000"/>
                <w:sz w:val="18"/>
                <w:szCs w:val="18"/>
                <w:lang w:eastAsia="es-CL"/>
              </w:rPr>
              <w:t>13/11</w:t>
            </w:r>
            <w:r w:rsidRPr="00A428EC">
              <w:rPr>
                <w:rFonts w:eastAsia="Times New Roman"/>
                <w:color w:val="000000"/>
                <w:sz w:val="18"/>
                <w:szCs w:val="18"/>
                <w:lang w:eastAsia="es-CL"/>
              </w:rPr>
              <w:t>/2014</w:t>
            </w:r>
          </w:p>
        </w:tc>
        <w:tc>
          <w:tcPr>
            <w:tcW w:w="1341" w:type="pct"/>
            <w:tcBorders>
              <w:top w:val="single" w:sz="4" w:space="0" w:color="auto"/>
              <w:left w:val="nil"/>
              <w:bottom w:val="single" w:sz="4" w:space="0" w:color="auto"/>
              <w:right w:val="nil"/>
            </w:tcBorders>
            <w:shd w:val="clear" w:color="auto" w:fill="auto"/>
            <w:noWrap/>
            <w:vAlign w:val="center"/>
            <w:hideMark/>
          </w:tcPr>
          <w:p w14:paraId="13ADE9A9" w14:textId="162D008F" w:rsidR="00980753" w:rsidRPr="00A428EC" w:rsidRDefault="00980753" w:rsidP="00876A6B">
            <w:r w:rsidRPr="00A428EC">
              <w:rPr>
                <w:b/>
                <w:sz w:val="18"/>
                <w:szCs w:val="18"/>
              </w:rPr>
              <w:t xml:space="preserve">Fotografía </w:t>
            </w:r>
            <w:r w:rsidR="00876A6B" w:rsidRPr="00A428EC">
              <w:rPr>
                <w:b/>
                <w:sz w:val="18"/>
                <w:szCs w:val="18"/>
              </w:rPr>
              <w:t>4</w:t>
            </w:r>
            <w:r w:rsidRPr="00A428EC">
              <w:rPr>
                <w:b/>
                <w:sz w:val="18"/>
                <w:szCs w:val="18"/>
              </w:rPr>
              <w:t>.</w:t>
            </w:r>
            <w:r w:rsidRPr="00A428EC">
              <w:rPr>
                <w:rFonts w:eastAsia="Times New Roman"/>
                <w:noProof/>
                <w:color w:val="000000"/>
                <w:sz w:val="20"/>
                <w:lang w:eastAsia="es-CL"/>
              </w:rPr>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E9C6D9" w14:textId="7FA14C0E" w:rsidR="00980753" w:rsidRPr="00A428EC" w:rsidRDefault="00980753" w:rsidP="00FD5243">
            <w:pPr>
              <w:jc w:val="left"/>
              <w:rPr>
                <w:rFonts w:eastAsia="Times New Roman"/>
                <w:b/>
                <w:color w:val="000000"/>
                <w:sz w:val="18"/>
                <w:szCs w:val="18"/>
                <w:lang w:eastAsia="es-CL"/>
              </w:rPr>
            </w:pPr>
            <w:r w:rsidRPr="00A428EC">
              <w:rPr>
                <w:rFonts w:eastAsia="Times New Roman"/>
                <w:b/>
                <w:color w:val="000000"/>
                <w:sz w:val="18"/>
                <w:szCs w:val="18"/>
                <w:lang w:eastAsia="es-CL"/>
              </w:rPr>
              <w:t xml:space="preserve">Fecha: </w:t>
            </w:r>
            <w:r w:rsidR="00FD5243" w:rsidRPr="00A428EC">
              <w:rPr>
                <w:rFonts w:eastAsia="Times New Roman"/>
                <w:color w:val="000000"/>
                <w:sz w:val="18"/>
                <w:szCs w:val="18"/>
                <w:lang w:eastAsia="es-CL"/>
              </w:rPr>
              <w:t>13/11</w:t>
            </w:r>
            <w:r w:rsidRPr="00A428EC">
              <w:rPr>
                <w:rFonts w:eastAsia="Times New Roman"/>
                <w:color w:val="000000"/>
                <w:sz w:val="18"/>
                <w:szCs w:val="18"/>
                <w:lang w:eastAsia="es-CL"/>
              </w:rPr>
              <w:t>/2014</w:t>
            </w:r>
          </w:p>
        </w:tc>
      </w:tr>
      <w:tr w:rsidR="00980753" w:rsidRPr="00A428EC" w14:paraId="627A7B17" w14:textId="77777777" w:rsidTr="00347E79">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960A9B" w14:textId="77777777" w:rsidR="00980753" w:rsidRPr="00A428EC" w:rsidRDefault="00980753" w:rsidP="00347E79">
            <w:pPr>
              <w:jc w:val="left"/>
              <w:rPr>
                <w:rFonts w:eastAsia="Times New Roman"/>
                <w:b/>
                <w:color w:val="000000"/>
                <w:sz w:val="18"/>
                <w:szCs w:val="18"/>
                <w:lang w:eastAsia="es-CL"/>
              </w:rPr>
            </w:pPr>
            <w:r w:rsidRPr="00A428EC">
              <w:rPr>
                <w:rFonts w:eastAsia="Times New Roman"/>
                <w:b/>
                <w:color w:val="000000"/>
                <w:sz w:val="18"/>
                <w:szCs w:val="18"/>
                <w:lang w:eastAsia="es-CL"/>
              </w:rPr>
              <w:t>Coordenadas DATUM WGS84 HUSO</w:t>
            </w:r>
            <w:r w:rsidRPr="00A428EC">
              <w:rPr>
                <w:rFonts w:eastAsia="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E2197F3" w14:textId="70BB6A6E" w:rsidR="00980753" w:rsidRPr="00A428EC" w:rsidRDefault="00FD5243" w:rsidP="00347E79">
            <w:pPr>
              <w:jc w:val="left"/>
              <w:rPr>
                <w:rFonts w:eastAsia="Times New Roman"/>
                <w:b/>
                <w:color w:val="000000"/>
                <w:sz w:val="18"/>
                <w:szCs w:val="18"/>
                <w:lang w:eastAsia="es-CL"/>
              </w:rPr>
            </w:pPr>
            <w:r w:rsidRPr="00A428EC">
              <w:rPr>
                <w:rFonts w:eastAsia="Times New Roman"/>
                <w:b/>
                <w:color w:val="000000"/>
                <w:sz w:val="18"/>
                <w:szCs w:val="18"/>
                <w:lang w:eastAsia="es-CL"/>
              </w:rPr>
              <w:t xml:space="preserve">6.299.559 </w:t>
            </w:r>
            <w:r w:rsidR="00980753" w:rsidRPr="00A428EC">
              <w:rPr>
                <w:rFonts w:eastAsia="Times New Roman"/>
                <w:b/>
                <w:color w:val="000000"/>
                <w:sz w:val="18"/>
                <w:szCs w:val="18"/>
                <w:lang w:eastAsia="es-CL"/>
              </w:rPr>
              <w:t>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9CF3598" w14:textId="1B22F5F4" w:rsidR="00980753" w:rsidRPr="00A428EC" w:rsidRDefault="00FD5243" w:rsidP="00347E79">
            <w:pPr>
              <w:jc w:val="left"/>
              <w:rPr>
                <w:rFonts w:eastAsia="Times New Roman"/>
                <w:b/>
                <w:color w:val="000000"/>
                <w:sz w:val="18"/>
                <w:szCs w:val="18"/>
                <w:lang w:eastAsia="es-CL"/>
              </w:rPr>
            </w:pPr>
            <w:r w:rsidRPr="00A428EC">
              <w:rPr>
                <w:rFonts w:eastAsia="Times New Roman"/>
                <w:b/>
                <w:color w:val="000000"/>
                <w:sz w:val="18"/>
                <w:szCs w:val="18"/>
                <w:lang w:eastAsia="es-CL"/>
              </w:rPr>
              <w:t xml:space="preserve">346.344 </w:t>
            </w:r>
            <w:r w:rsidR="00980753" w:rsidRPr="00A428EC">
              <w:rPr>
                <w:rFonts w:eastAsia="Times New Roman"/>
                <w:b/>
                <w:color w:val="000000"/>
                <w:sz w:val="18"/>
                <w:szCs w:val="18"/>
                <w:lang w:eastAsia="es-CL"/>
              </w:rPr>
              <w:t>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D47ECD9" w14:textId="77777777" w:rsidR="00980753" w:rsidRPr="00A428EC" w:rsidRDefault="00980753" w:rsidP="00347E79">
            <w:pPr>
              <w:jc w:val="left"/>
              <w:rPr>
                <w:rFonts w:eastAsia="Times New Roman"/>
                <w:b/>
                <w:color w:val="000000"/>
                <w:sz w:val="18"/>
                <w:szCs w:val="18"/>
                <w:lang w:eastAsia="es-CL"/>
              </w:rPr>
            </w:pPr>
            <w:r w:rsidRPr="00A428EC">
              <w:rPr>
                <w:rFonts w:eastAsia="Times New Roman"/>
                <w:b/>
                <w:color w:val="000000"/>
                <w:sz w:val="18"/>
                <w:szCs w:val="18"/>
                <w:lang w:eastAsia="es-CL"/>
              </w:rPr>
              <w:t>Coordenadas DATUM WGS84 HUSO</w:t>
            </w:r>
            <w:r w:rsidRPr="00A428EC">
              <w:rPr>
                <w:rFonts w:eastAsia="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B56187F" w14:textId="4DE46F4A" w:rsidR="00980753" w:rsidRPr="00A428EC" w:rsidRDefault="00FD5243" w:rsidP="00347E79">
            <w:pPr>
              <w:jc w:val="left"/>
              <w:rPr>
                <w:rFonts w:eastAsia="Times New Roman"/>
                <w:b/>
                <w:color w:val="000000"/>
                <w:sz w:val="18"/>
                <w:szCs w:val="18"/>
                <w:lang w:eastAsia="es-CL"/>
              </w:rPr>
            </w:pPr>
            <w:r w:rsidRPr="00A428EC">
              <w:rPr>
                <w:rFonts w:eastAsia="Times New Roman"/>
                <w:b/>
                <w:color w:val="000000"/>
                <w:sz w:val="18"/>
                <w:szCs w:val="18"/>
                <w:lang w:eastAsia="es-CL"/>
              </w:rPr>
              <w:t>6.299.559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0F6ADE9" w14:textId="313828DA" w:rsidR="00980753" w:rsidRPr="00A428EC" w:rsidRDefault="00FD5243" w:rsidP="00347E79">
            <w:pPr>
              <w:jc w:val="left"/>
              <w:rPr>
                <w:rFonts w:eastAsia="Times New Roman"/>
                <w:b/>
                <w:color w:val="000000"/>
                <w:sz w:val="18"/>
                <w:szCs w:val="18"/>
                <w:lang w:eastAsia="es-CL"/>
              </w:rPr>
            </w:pPr>
            <w:r w:rsidRPr="00A428EC">
              <w:rPr>
                <w:rFonts w:eastAsia="Times New Roman"/>
                <w:b/>
                <w:color w:val="000000"/>
                <w:sz w:val="18"/>
                <w:szCs w:val="18"/>
                <w:lang w:eastAsia="es-CL"/>
              </w:rPr>
              <w:t>346.344 E</w:t>
            </w:r>
          </w:p>
        </w:tc>
      </w:tr>
      <w:tr w:rsidR="00980753" w:rsidRPr="00A428EC" w14:paraId="4B74DABF" w14:textId="77777777" w:rsidTr="00347E79">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FD10B15" w14:textId="77777777" w:rsidR="00980753" w:rsidRPr="00A428EC" w:rsidRDefault="00980753" w:rsidP="00347E79">
            <w:pPr>
              <w:jc w:val="left"/>
              <w:rPr>
                <w:rFonts w:eastAsia="Times New Roman"/>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w:t>
            </w:r>
          </w:p>
          <w:p w14:paraId="61A2E36B" w14:textId="6DC6AA73" w:rsidR="00980753" w:rsidRPr="00A428EC" w:rsidRDefault="00FD5243" w:rsidP="00FD5243">
            <w:pPr>
              <w:jc w:val="left"/>
              <w:rPr>
                <w:rFonts w:eastAsia="Times New Roman"/>
                <w:color w:val="000000"/>
                <w:sz w:val="18"/>
                <w:szCs w:val="18"/>
                <w:lang w:eastAsia="es-CL"/>
              </w:rPr>
            </w:pPr>
            <w:r w:rsidRPr="00A428EC">
              <w:rPr>
                <w:rFonts w:eastAsia="Times New Roman"/>
                <w:color w:val="000000"/>
                <w:sz w:val="18"/>
                <w:szCs w:val="18"/>
                <w:lang w:eastAsia="es-CL"/>
              </w:rPr>
              <w:t>La galería izquierda (sur) se encontró seca, sin filtraciones relevantes  ni acumulación de agua en el fondo.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0FB61F4" w14:textId="77777777" w:rsidR="00980753" w:rsidRPr="00A428EC" w:rsidRDefault="00980753" w:rsidP="00347E79">
            <w:pPr>
              <w:jc w:val="left"/>
              <w:rPr>
                <w:rFonts w:eastAsia="Times New Roman"/>
                <w:b/>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w:t>
            </w:r>
          </w:p>
          <w:p w14:paraId="06E99E91" w14:textId="3164685A" w:rsidR="00980753" w:rsidRPr="00A428EC" w:rsidRDefault="00FD5243" w:rsidP="00281BD8">
            <w:pPr>
              <w:jc w:val="left"/>
              <w:rPr>
                <w:rFonts w:eastAsia="Times New Roman"/>
                <w:b/>
                <w:color w:val="000000"/>
                <w:sz w:val="18"/>
                <w:szCs w:val="18"/>
                <w:lang w:eastAsia="es-CL"/>
              </w:rPr>
            </w:pPr>
            <w:r w:rsidRPr="00A428EC">
              <w:rPr>
                <w:rFonts w:eastAsia="Times New Roman"/>
                <w:color w:val="000000"/>
                <w:sz w:val="18"/>
                <w:szCs w:val="18"/>
                <w:lang w:eastAsia="es-CL"/>
              </w:rPr>
              <w:t>La galería derecha (norte) presentaba escurrimientos de agua que generaban un apozamiento en el fondo, de</w:t>
            </w:r>
            <w:r w:rsidR="00732768" w:rsidRPr="00A428EC">
              <w:rPr>
                <w:rFonts w:eastAsia="Times New Roman"/>
                <w:color w:val="000000"/>
                <w:sz w:val="18"/>
                <w:szCs w:val="18"/>
                <w:lang w:eastAsia="es-CL"/>
              </w:rPr>
              <w:t xml:space="preserve">sde el cual se bombeaba el agua hacia </w:t>
            </w:r>
            <w:r w:rsidR="00281BD8" w:rsidRPr="00A428EC">
              <w:rPr>
                <w:rFonts w:eastAsia="Times New Roman"/>
                <w:color w:val="000000"/>
                <w:sz w:val="18"/>
                <w:szCs w:val="18"/>
                <w:lang w:eastAsia="es-CL"/>
              </w:rPr>
              <w:t>las inmediaciones d</w:t>
            </w:r>
            <w:r w:rsidR="00732768" w:rsidRPr="00A428EC">
              <w:rPr>
                <w:rFonts w:eastAsia="Times New Roman"/>
                <w:color w:val="000000"/>
                <w:sz w:val="18"/>
                <w:szCs w:val="18"/>
                <w:lang w:eastAsia="es-CL"/>
              </w:rPr>
              <w:t>el pozo ubicado en el pique.</w:t>
            </w:r>
          </w:p>
        </w:tc>
      </w:tr>
    </w:tbl>
    <w:p w14:paraId="39A2993D" w14:textId="77777777" w:rsidR="00980753" w:rsidRPr="00A428EC" w:rsidRDefault="00980753">
      <w:pPr>
        <w:jc w:val="left"/>
      </w:pPr>
    </w:p>
    <w:tbl>
      <w:tblPr>
        <w:tblW w:w="5000" w:type="pct"/>
        <w:jc w:val="center"/>
        <w:tblCellMar>
          <w:left w:w="70" w:type="dxa"/>
          <w:right w:w="70" w:type="dxa"/>
        </w:tblCellMar>
        <w:tblLook w:val="04A0" w:firstRow="1" w:lastRow="0" w:firstColumn="1" w:lastColumn="0" w:noHBand="0" w:noVBand="1"/>
      </w:tblPr>
      <w:tblGrid>
        <w:gridCol w:w="3596"/>
        <w:gridCol w:w="1672"/>
        <w:gridCol w:w="778"/>
        <w:gridCol w:w="760"/>
        <w:gridCol w:w="3595"/>
        <w:gridCol w:w="1672"/>
        <w:gridCol w:w="1489"/>
      </w:tblGrid>
      <w:tr w:rsidR="00680D66" w:rsidRPr="00A428EC" w14:paraId="7FB44387" w14:textId="77777777" w:rsidTr="00986BAD">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B4A895" w14:textId="3F2CEE7E" w:rsidR="00680D66" w:rsidRPr="00A428EC" w:rsidRDefault="00680D66" w:rsidP="00E24DEF">
            <w:pPr>
              <w:jc w:val="center"/>
              <w:rPr>
                <w:rFonts w:eastAsia="Times New Roman"/>
                <w:b/>
                <w:bCs/>
                <w:color w:val="000000"/>
                <w:sz w:val="20"/>
                <w:szCs w:val="20"/>
                <w:lang w:eastAsia="es-CL"/>
              </w:rPr>
            </w:pPr>
            <w:r w:rsidRPr="00A428EC">
              <w:rPr>
                <w:rFonts w:eastAsia="Times New Roman"/>
                <w:b/>
                <w:bCs/>
                <w:color w:val="000000"/>
                <w:sz w:val="20"/>
                <w:szCs w:val="20"/>
                <w:lang w:eastAsia="es-CL"/>
              </w:rPr>
              <w:lastRenderedPageBreak/>
              <w:t>Registros</w:t>
            </w:r>
          </w:p>
        </w:tc>
      </w:tr>
      <w:tr w:rsidR="00680D66" w:rsidRPr="00A428EC" w14:paraId="0F3B9E05" w14:textId="77777777" w:rsidTr="00986BAD">
        <w:trPr>
          <w:trHeight w:val="2805"/>
          <w:jc w:val="center"/>
        </w:trPr>
        <w:tc>
          <w:tcPr>
            <w:tcW w:w="2500" w:type="pct"/>
            <w:gridSpan w:val="4"/>
            <w:tcBorders>
              <w:top w:val="nil"/>
              <w:left w:val="single" w:sz="4" w:space="0" w:color="auto"/>
              <w:right w:val="single" w:sz="4" w:space="0" w:color="auto"/>
            </w:tcBorders>
            <w:shd w:val="clear" w:color="auto" w:fill="auto"/>
            <w:noWrap/>
            <w:vAlign w:val="center"/>
            <w:hideMark/>
          </w:tcPr>
          <w:p w14:paraId="418F855C" w14:textId="78D92860" w:rsidR="00680D66" w:rsidRPr="00A428EC" w:rsidRDefault="00732768" w:rsidP="00E24DEF">
            <w:pPr>
              <w:jc w:val="center"/>
              <w:rPr>
                <w:rFonts w:eastAsia="Times New Roman"/>
                <w:color w:val="000000"/>
                <w:sz w:val="20"/>
                <w:szCs w:val="20"/>
                <w:lang w:eastAsia="es-CL"/>
              </w:rPr>
            </w:pPr>
            <w:r w:rsidRPr="00A428EC">
              <w:rPr>
                <w:rFonts w:eastAsia="Times New Roman"/>
                <w:noProof/>
                <w:color w:val="000000"/>
                <w:sz w:val="20"/>
                <w:szCs w:val="20"/>
                <w:lang w:eastAsia="es-CL"/>
              </w:rPr>
              <w:drawing>
                <wp:inline distT="0" distB="0" distL="0" distR="0" wp14:anchorId="3DEEF5CB" wp14:editId="11437A22">
                  <wp:extent cx="3552825" cy="1998464"/>
                  <wp:effectExtent l="0" t="0" r="0" b="1905"/>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DSC02837.JPG"/>
                          <pic:cNvPicPr/>
                        </pic:nvPicPr>
                        <pic:blipFill>
                          <a:blip r:embed="rId36">
                            <a:extLst>
                              <a:ext uri="{28A0092B-C50C-407E-A947-70E740481C1C}">
                                <a14:useLocalDpi xmlns:a14="http://schemas.microsoft.com/office/drawing/2010/main" val="0"/>
                              </a:ext>
                            </a:extLst>
                          </a:blip>
                          <a:stretch>
                            <a:fillRect/>
                          </a:stretch>
                        </pic:blipFill>
                        <pic:spPr>
                          <a:xfrm>
                            <a:off x="0" y="0"/>
                            <a:ext cx="3563094" cy="200424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9FBE2E1" w14:textId="44FC443B" w:rsidR="00680D66" w:rsidRPr="00A428EC" w:rsidRDefault="00732768" w:rsidP="00E24DEF">
            <w:pPr>
              <w:jc w:val="center"/>
              <w:rPr>
                <w:rFonts w:eastAsia="Times New Roman"/>
                <w:color w:val="000000"/>
                <w:sz w:val="20"/>
                <w:szCs w:val="20"/>
                <w:lang w:eastAsia="es-CL"/>
              </w:rPr>
            </w:pPr>
            <w:r w:rsidRPr="00A428EC">
              <w:rPr>
                <w:rFonts w:eastAsia="Times New Roman"/>
                <w:noProof/>
                <w:color w:val="000000"/>
                <w:sz w:val="20"/>
                <w:szCs w:val="20"/>
                <w:lang w:eastAsia="es-CL"/>
              </w:rPr>
              <w:drawing>
                <wp:inline distT="0" distB="0" distL="0" distR="0" wp14:anchorId="1CD2747C" wp14:editId="64B134E7">
                  <wp:extent cx="1990725" cy="1990725"/>
                  <wp:effectExtent l="0" t="0" r="9525" b="952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G_1893.JPG"/>
                          <pic:cNvPicPr/>
                        </pic:nvPicPr>
                        <pic:blipFill>
                          <a:blip r:embed="rId37">
                            <a:extLst>
                              <a:ext uri="{28A0092B-C50C-407E-A947-70E740481C1C}">
                                <a14:useLocalDpi xmlns:a14="http://schemas.microsoft.com/office/drawing/2010/main" val="0"/>
                              </a:ext>
                            </a:extLst>
                          </a:blip>
                          <a:stretch>
                            <a:fillRect/>
                          </a:stretch>
                        </pic:blipFill>
                        <pic:spPr>
                          <a:xfrm>
                            <a:off x="0" y="0"/>
                            <a:ext cx="1990725" cy="1990725"/>
                          </a:xfrm>
                          <a:prstGeom prst="rect">
                            <a:avLst/>
                          </a:prstGeom>
                        </pic:spPr>
                      </pic:pic>
                    </a:graphicData>
                  </a:graphic>
                </wp:inline>
              </w:drawing>
            </w:r>
          </w:p>
        </w:tc>
      </w:tr>
      <w:tr w:rsidR="00680D66" w:rsidRPr="00A428EC" w14:paraId="4BE52EF4" w14:textId="77777777" w:rsidTr="00986BA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D29D5D8" w14:textId="2A819B7A" w:rsidR="00680D66" w:rsidRPr="00A428EC" w:rsidRDefault="00680D66" w:rsidP="00876A6B">
            <w:pPr>
              <w:rPr>
                <w:rFonts w:eastAsia="Times New Roman"/>
                <w:color w:val="000000"/>
                <w:lang w:eastAsia="es-CL"/>
              </w:rPr>
            </w:pPr>
            <w:r w:rsidRPr="00A428EC">
              <w:rPr>
                <w:b/>
                <w:sz w:val="18"/>
                <w:szCs w:val="18"/>
              </w:rPr>
              <w:t xml:space="preserve">Fotografía </w:t>
            </w:r>
            <w:r w:rsidR="00876A6B" w:rsidRPr="00A428EC">
              <w:rPr>
                <w:b/>
                <w:sz w:val="18"/>
                <w:szCs w:val="18"/>
              </w:rPr>
              <w:t>5</w:t>
            </w:r>
            <w:r w:rsidRPr="00A428EC">
              <w:rPr>
                <w:b/>
                <w:sz w:val="18"/>
                <w:szCs w:val="18"/>
              </w:rPr>
              <w:t>.</w:t>
            </w:r>
          </w:p>
        </w:tc>
        <w:tc>
          <w:tcPr>
            <w:tcW w:w="115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FDA9DE" w14:textId="6F32D452" w:rsidR="00680D66" w:rsidRPr="00A428EC" w:rsidRDefault="00680D66" w:rsidP="00732768">
            <w:pPr>
              <w:rPr>
                <w:b/>
                <w:sz w:val="18"/>
                <w:szCs w:val="18"/>
              </w:rPr>
            </w:pPr>
            <w:r w:rsidRPr="00A428EC">
              <w:rPr>
                <w:b/>
                <w:sz w:val="18"/>
                <w:szCs w:val="18"/>
              </w:rPr>
              <w:t>Fecha:</w:t>
            </w:r>
            <w:r w:rsidR="00E053DD" w:rsidRPr="00A428EC">
              <w:rPr>
                <w:b/>
                <w:sz w:val="18"/>
                <w:szCs w:val="18"/>
              </w:rPr>
              <w:t xml:space="preserve"> </w:t>
            </w:r>
            <w:r w:rsidR="00732768" w:rsidRPr="00A428EC">
              <w:rPr>
                <w:sz w:val="18"/>
                <w:szCs w:val="18"/>
              </w:rPr>
              <w:t>13</w:t>
            </w:r>
            <w:r w:rsidR="00E053DD" w:rsidRPr="00A428EC">
              <w:rPr>
                <w:sz w:val="18"/>
                <w:szCs w:val="18"/>
              </w:rPr>
              <w:t>/</w:t>
            </w:r>
            <w:r w:rsidR="00732768" w:rsidRPr="00A428EC">
              <w:rPr>
                <w:sz w:val="18"/>
                <w:szCs w:val="18"/>
              </w:rPr>
              <w:t>11</w:t>
            </w:r>
            <w:r w:rsidR="00E053DD" w:rsidRPr="00A428EC">
              <w:rPr>
                <w:sz w:val="18"/>
                <w:szCs w:val="18"/>
              </w:rPr>
              <w:t>/2014</w:t>
            </w:r>
          </w:p>
        </w:tc>
        <w:tc>
          <w:tcPr>
            <w:tcW w:w="1341" w:type="pct"/>
            <w:tcBorders>
              <w:top w:val="single" w:sz="4" w:space="0" w:color="auto"/>
              <w:left w:val="nil"/>
              <w:bottom w:val="single" w:sz="4" w:space="0" w:color="auto"/>
              <w:right w:val="nil"/>
            </w:tcBorders>
            <w:shd w:val="clear" w:color="auto" w:fill="auto"/>
            <w:noWrap/>
            <w:vAlign w:val="center"/>
            <w:hideMark/>
          </w:tcPr>
          <w:p w14:paraId="466A80CA" w14:textId="46CE5884" w:rsidR="00680D66" w:rsidRPr="00A428EC" w:rsidRDefault="00680D66" w:rsidP="00876A6B">
            <w:pPr>
              <w:rPr>
                <w:szCs w:val="18"/>
              </w:rPr>
            </w:pPr>
            <w:r w:rsidRPr="00A428EC">
              <w:rPr>
                <w:b/>
                <w:sz w:val="18"/>
                <w:szCs w:val="18"/>
              </w:rPr>
              <w:t xml:space="preserve">Fotografía </w:t>
            </w:r>
            <w:r w:rsidR="00876A6B" w:rsidRPr="00A428EC">
              <w:rPr>
                <w:b/>
                <w:sz w:val="18"/>
                <w:szCs w:val="18"/>
              </w:rPr>
              <w:t>6</w:t>
            </w:r>
            <w:r w:rsidR="00C126F3" w:rsidRPr="00A428EC">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DBA8BC" w14:textId="5CA28062" w:rsidR="00680D66" w:rsidRPr="00A428EC" w:rsidRDefault="00E053DD" w:rsidP="00E24DEF">
            <w:pPr>
              <w:jc w:val="left"/>
              <w:rPr>
                <w:rFonts w:eastAsia="Times New Roman"/>
                <w:b/>
                <w:color w:val="000000"/>
                <w:sz w:val="18"/>
                <w:szCs w:val="18"/>
                <w:lang w:eastAsia="es-CL"/>
              </w:rPr>
            </w:pPr>
            <w:r w:rsidRPr="00A428EC">
              <w:rPr>
                <w:rFonts w:eastAsia="Times New Roman"/>
                <w:b/>
                <w:color w:val="000000"/>
                <w:sz w:val="18"/>
                <w:szCs w:val="18"/>
                <w:lang w:eastAsia="es-CL"/>
              </w:rPr>
              <w:t>Fecha</w:t>
            </w:r>
            <w:r w:rsidR="00680D66" w:rsidRPr="00A428EC">
              <w:rPr>
                <w:rFonts w:eastAsia="Times New Roman"/>
                <w:b/>
                <w:color w:val="000000"/>
                <w:sz w:val="18"/>
                <w:szCs w:val="18"/>
                <w:lang w:eastAsia="es-CL"/>
              </w:rPr>
              <w:t>:</w:t>
            </w:r>
            <w:r w:rsidRPr="00A428EC">
              <w:rPr>
                <w:rFonts w:eastAsia="Times New Roman"/>
                <w:b/>
                <w:color w:val="000000"/>
                <w:sz w:val="18"/>
                <w:szCs w:val="18"/>
                <w:lang w:eastAsia="es-CL"/>
              </w:rPr>
              <w:t xml:space="preserve"> </w:t>
            </w:r>
            <w:r w:rsidRPr="00A428EC">
              <w:rPr>
                <w:rFonts w:eastAsia="Times New Roman"/>
                <w:color w:val="000000"/>
                <w:sz w:val="18"/>
                <w:szCs w:val="18"/>
                <w:lang w:eastAsia="es-CL"/>
              </w:rPr>
              <w:t>29/09/2014</w:t>
            </w:r>
          </w:p>
        </w:tc>
      </w:tr>
      <w:tr w:rsidR="00E24DEF" w:rsidRPr="00A428EC" w14:paraId="5ACA0FF4" w14:textId="77777777" w:rsidTr="00986BA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472DD1" w14:textId="3F629C06" w:rsidR="00680D66" w:rsidRPr="00A428EC" w:rsidRDefault="00680D66" w:rsidP="00E24DEF">
            <w:pPr>
              <w:jc w:val="left"/>
              <w:rPr>
                <w:rFonts w:eastAsia="Times New Roman"/>
                <w:b/>
                <w:color w:val="000000"/>
                <w:sz w:val="18"/>
                <w:szCs w:val="18"/>
                <w:lang w:eastAsia="es-CL"/>
              </w:rPr>
            </w:pPr>
            <w:r w:rsidRPr="00A428EC">
              <w:rPr>
                <w:rFonts w:eastAsia="Times New Roman"/>
                <w:b/>
                <w:color w:val="000000"/>
                <w:sz w:val="18"/>
                <w:szCs w:val="18"/>
                <w:lang w:eastAsia="es-CL"/>
              </w:rPr>
              <w:t xml:space="preserve">Coordenadas DATUM WGS84 </w:t>
            </w:r>
            <w:r w:rsidRPr="00A428EC">
              <w:rPr>
                <w:rFonts w:eastAsia="Times New Roman"/>
                <w:b/>
                <w:sz w:val="18"/>
                <w:szCs w:val="18"/>
                <w:lang w:eastAsia="es-CL"/>
              </w:rPr>
              <w:t xml:space="preserve">HUSO </w:t>
            </w:r>
            <w:r w:rsidR="00E053DD" w:rsidRPr="00A428EC">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FB58955" w14:textId="1DFC4DC8" w:rsidR="00680D66" w:rsidRPr="00A428EC" w:rsidRDefault="00680D66" w:rsidP="00E24DEF">
            <w:pPr>
              <w:jc w:val="left"/>
              <w:rPr>
                <w:rFonts w:eastAsia="Times New Roman"/>
                <w:b/>
                <w:color w:val="000000"/>
                <w:sz w:val="18"/>
                <w:szCs w:val="18"/>
                <w:lang w:eastAsia="es-CL"/>
              </w:rPr>
            </w:pPr>
            <w:r w:rsidRPr="00A428EC">
              <w:rPr>
                <w:rFonts w:eastAsia="Times New Roman"/>
                <w:b/>
                <w:color w:val="000000"/>
                <w:sz w:val="18"/>
                <w:szCs w:val="18"/>
                <w:lang w:eastAsia="es-CL"/>
              </w:rPr>
              <w:t>6.299.544 N</w:t>
            </w:r>
          </w:p>
        </w:tc>
        <w:tc>
          <w:tcPr>
            <w:tcW w:w="545"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2627CFD" w14:textId="7340A727" w:rsidR="00680D66" w:rsidRPr="00A428EC" w:rsidRDefault="00680D66" w:rsidP="00E24DEF">
            <w:pPr>
              <w:jc w:val="left"/>
              <w:rPr>
                <w:rFonts w:eastAsia="Times New Roman"/>
                <w:b/>
                <w:color w:val="000000"/>
                <w:sz w:val="18"/>
                <w:szCs w:val="18"/>
                <w:lang w:eastAsia="es-CL"/>
              </w:rPr>
            </w:pPr>
            <w:r w:rsidRPr="00A428EC">
              <w:rPr>
                <w:rFonts w:eastAsia="Times New Roman"/>
                <w:b/>
                <w:color w:val="000000"/>
                <w:sz w:val="18"/>
                <w:szCs w:val="18"/>
                <w:lang w:eastAsia="es-CL"/>
              </w:rPr>
              <w:t>346.354 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761BA2C" w14:textId="6EC03203" w:rsidR="00680D66" w:rsidRPr="00A428EC" w:rsidRDefault="00680D66" w:rsidP="00E24DEF">
            <w:pPr>
              <w:jc w:val="left"/>
              <w:rPr>
                <w:rFonts w:eastAsia="Times New Roman"/>
                <w:b/>
                <w:color w:val="000000"/>
                <w:sz w:val="18"/>
                <w:szCs w:val="18"/>
                <w:lang w:eastAsia="es-CL"/>
              </w:rPr>
            </w:pPr>
            <w:r w:rsidRPr="00A428EC">
              <w:rPr>
                <w:rFonts w:eastAsia="Times New Roman"/>
                <w:b/>
                <w:color w:val="000000"/>
                <w:sz w:val="18"/>
                <w:szCs w:val="18"/>
                <w:lang w:eastAsia="es-CL"/>
              </w:rPr>
              <w:t>Coordenadas DATUM WGS84 HUSO</w:t>
            </w:r>
            <w:r w:rsidRPr="00A428EC">
              <w:rPr>
                <w:rFonts w:eastAsia="Times New Roman"/>
                <w:b/>
                <w:sz w:val="18"/>
                <w:szCs w:val="18"/>
                <w:lang w:eastAsia="es-CL"/>
              </w:rPr>
              <w:t xml:space="preserve"> </w:t>
            </w:r>
            <w:r w:rsidR="00E053DD" w:rsidRPr="00A428EC">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B2FEFAB" w14:textId="20831442" w:rsidR="00680D66" w:rsidRPr="00A428EC" w:rsidRDefault="00E24DEF" w:rsidP="00E24DEF">
            <w:pPr>
              <w:jc w:val="left"/>
              <w:rPr>
                <w:rFonts w:eastAsia="Times New Roman"/>
                <w:b/>
                <w:color w:val="000000"/>
                <w:sz w:val="18"/>
                <w:szCs w:val="18"/>
                <w:lang w:eastAsia="es-CL"/>
              </w:rPr>
            </w:pPr>
            <w:r w:rsidRPr="00A428EC">
              <w:rPr>
                <w:rFonts w:eastAsia="Times New Roman"/>
                <w:b/>
                <w:color w:val="000000"/>
                <w:sz w:val="18"/>
                <w:szCs w:val="18"/>
                <w:lang w:eastAsia="es-CL"/>
              </w:rPr>
              <w:t>6.299.544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90A4A1D" w14:textId="1314D02D" w:rsidR="00680D66" w:rsidRPr="00A428EC" w:rsidRDefault="00E24DEF" w:rsidP="00E24DEF">
            <w:pPr>
              <w:jc w:val="left"/>
              <w:rPr>
                <w:rFonts w:eastAsia="Times New Roman"/>
                <w:b/>
                <w:color w:val="000000"/>
                <w:sz w:val="18"/>
                <w:szCs w:val="18"/>
                <w:lang w:eastAsia="es-CL"/>
              </w:rPr>
            </w:pPr>
            <w:r w:rsidRPr="00A428EC">
              <w:rPr>
                <w:rFonts w:eastAsia="Times New Roman"/>
                <w:b/>
                <w:color w:val="000000"/>
                <w:sz w:val="18"/>
                <w:szCs w:val="18"/>
                <w:lang w:eastAsia="es-CL"/>
              </w:rPr>
              <w:t>346.354 E</w:t>
            </w:r>
          </w:p>
        </w:tc>
      </w:tr>
      <w:tr w:rsidR="00680D66" w:rsidRPr="00A428EC" w14:paraId="5B18C645" w14:textId="77777777" w:rsidTr="00986BAD">
        <w:trPr>
          <w:trHeight w:val="827"/>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14D2E02E" w14:textId="77777777" w:rsidR="00680D66" w:rsidRPr="00A428EC" w:rsidRDefault="00680D66" w:rsidP="00E24DEF">
            <w:pPr>
              <w:jc w:val="left"/>
              <w:rPr>
                <w:rFonts w:eastAsia="Times New Roman"/>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w:t>
            </w:r>
          </w:p>
          <w:p w14:paraId="78EF04B2" w14:textId="5B06371B" w:rsidR="00680D66" w:rsidRPr="00A428EC" w:rsidRDefault="00732768" w:rsidP="00281BD8">
            <w:pPr>
              <w:jc w:val="left"/>
              <w:rPr>
                <w:rFonts w:eastAsia="Times New Roman"/>
                <w:color w:val="000000"/>
                <w:sz w:val="18"/>
                <w:szCs w:val="18"/>
                <w:lang w:eastAsia="es-CL"/>
              </w:rPr>
            </w:pPr>
            <w:r w:rsidRPr="00A428EC">
              <w:rPr>
                <w:rFonts w:eastAsia="Times New Roman"/>
                <w:color w:val="000000"/>
                <w:sz w:val="18"/>
                <w:szCs w:val="18"/>
                <w:lang w:eastAsia="es-CL"/>
              </w:rPr>
              <w:t>En la fotografía se ve el pozo colector de agua, rodeado de gravas y separado por un muro de un sector en donde se descarga el agua que proviene de las filtraciones de la galería derecha (norte).</w:t>
            </w:r>
            <w:r w:rsidR="00335510" w:rsidRPr="00A428EC">
              <w:rPr>
                <w:rFonts w:eastAsia="Times New Roman"/>
                <w:color w:val="000000"/>
                <w:sz w:val="18"/>
                <w:szCs w:val="18"/>
                <w:lang w:eastAsia="es-CL"/>
              </w:rPr>
              <w:t xml:space="preserve"> En la Figura </w:t>
            </w:r>
            <w:r w:rsidR="00281BD8" w:rsidRPr="00A428EC">
              <w:rPr>
                <w:rFonts w:eastAsia="Times New Roman"/>
                <w:color w:val="000000"/>
                <w:sz w:val="18"/>
                <w:szCs w:val="18"/>
                <w:lang w:eastAsia="es-CL"/>
              </w:rPr>
              <w:t>7</w:t>
            </w:r>
            <w:r w:rsidR="00335510" w:rsidRPr="00A428EC">
              <w:rPr>
                <w:rFonts w:eastAsia="Times New Roman"/>
                <w:color w:val="000000"/>
                <w:sz w:val="18"/>
                <w:szCs w:val="18"/>
                <w:lang w:eastAsia="es-CL"/>
              </w:rPr>
              <w:t xml:space="preserve"> se muestra un plano que detalla las obras.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4942584" w14:textId="77777777" w:rsidR="00680D66" w:rsidRPr="00A428EC" w:rsidRDefault="00680D66" w:rsidP="00E24DEF">
            <w:pPr>
              <w:jc w:val="left"/>
              <w:rPr>
                <w:rFonts w:eastAsia="Times New Roman"/>
                <w:b/>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w:t>
            </w:r>
          </w:p>
          <w:p w14:paraId="426FEE61" w14:textId="2BF4C3EE" w:rsidR="00680D66" w:rsidRPr="00A428EC" w:rsidRDefault="00732768" w:rsidP="00E24DEF">
            <w:pPr>
              <w:jc w:val="left"/>
              <w:rPr>
                <w:rFonts w:eastAsia="Times New Roman"/>
                <w:color w:val="000000"/>
                <w:sz w:val="18"/>
                <w:szCs w:val="18"/>
                <w:lang w:eastAsia="es-CL"/>
              </w:rPr>
            </w:pPr>
            <w:r w:rsidRPr="00A428EC">
              <w:rPr>
                <w:rFonts w:eastAsia="Times New Roman"/>
                <w:color w:val="000000"/>
                <w:sz w:val="18"/>
                <w:szCs w:val="18"/>
                <w:lang w:eastAsia="es-CL"/>
              </w:rPr>
              <w:t>Se aprecia la tubería  que conduce la filtración captada</w:t>
            </w:r>
            <w:r w:rsidR="00876A6B" w:rsidRPr="00A428EC">
              <w:rPr>
                <w:rFonts w:eastAsia="Times New Roman"/>
                <w:color w:val="000000"/>
                <w:sz w:val="18"/>
                <w:szCs w:val="18"/>
                <w:lang w:eastAsia="es-CL"/>
              </w:rPr>
              <w:t xml:space="preserve"> en el muro del pique</w:t>
            </w:r>
            <w:r w:rsidRPr="00A428EC">
              <w:rPr>
                <w:rFonts w:eastAsia="Times New Roman"/>
                <w:color w:val="000000"/>
                <w:sz w:val="18"/>
                <w:szCs w:val="18"/>
                <w:lang w:eastAsia="es-CL"/>
              </w:rPr>
              <w:t xml:space="preserve"> a un pozo que se ubica en el fondo de la excavación.</w:t>
            </w:r>
          </w:p>
        </w:tc>
      </w:tr>
      <w:tr w:rsidR="00680D66" w:rsidRPr="00A428EC" w14:paraId="26EA7619" w14:textId="77777777" w:rsidTr="00986BAD">
        <w:trPr>
          <w:trHeight w:val="2793"/>
          <w:jc w:val="center"/>
        </w:trPr>
        <w:tc>
          <w:tcPr>
            <w:tcW w:w="2500" w:type="pct"/>
            <w:gridSpan w:val="4"/>
            <w:tcBorders>
              <w:top w:val="nil"/>
              <w:left w:val="single" w:sz="4" w:space="0" w:color="auto"/>
              <w:right w:val="single" w:sz="4" w:space="0" w:color="auto"/>
            </w:tcBorders>
            <w:shd w:val="clear" w:color="auto" w:fill="auto"/>
            <w:noWrap/>
            <w:vAlign w:val="center"/>
            <w:hideMark/>
          </w:tcPr>
          <w:p w14:paraId="607B2666" w14:textId="47CF9BCC" w:rsidR="00680D66" w:rsidRPr="00A428EC" w:rsidRDefault="00E24DEF" w:rsidP="00E24DEF">
            <w:pPr>
              <w:jc w:val="center"/>
              <w:rPr>
                <w:rFonts w:eastAsia="Times New Roman"/>
                <w:color w:val="000000"/>
                <w:sz w:val="20"/>
                <w:szCs w:val="20"/>
                <w:lang w:eastAsia="es-CL"/>
              </w:rPr>
            </w:pPr>
            <w:r w:rsidRPr="00A428EC">
              <w:rPr>
                <w:rFonts w:eastAsia="Times New Roman"/>
                <w:noProof/>
                <w:color w:val="000000"/>
                <w:sz w:val="20"/>
                <w:szCs w:val="20"/>
                <w:lang w:eastAsia="es-CL"/>
              </w:rPr>
              <w:drawing>
                <wp:inline distT="0" distB="0" distL="0" distR="0" wp14:anchorId="0298C465" wp14:editId="7D4777DA">
                  <wp:extent cx="1885950" cy="188595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G_1911.JPG"/>
                          <pic:cNvPicPr/>
                        </pic:nvPicPr>
                        <pic:blipFill>
                          <a:blip r:embed="rId38">
                            <a:extLst>
                              <a:ext uri="{28A0092B-C50C-407E-A947-70E740481C1C}">
                                <a14:useLocalDpi xmlns:a14="http://schemas.microsoft.com/office/drawing/2010/main" val="0"/>
                              </a:ext>
                            </a:extLst>
                          </a:blip>
                          <a:stretch>
                            <a:fillRect/>
                          </a:stretch>
                        </pic:blipFill>
                        <pic:spPr>
                          <a:xfrm>
                            <a:off x="0" y="0"/>
                            <a:ext cx="1885950" cy="188595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F7CEF05" w14:textId="283291F8" w:rsidR="00680D66" w:rsidRPr="00A428EC" w:rsidRDefault="00ED7448" w:rsidP="00E24DEF">
            <w:pPr>
              <w:jc w:val="center"/>
              <w:rPr>
                <w:rFonts w:eastAsia="Times New Roman"/>
                <w:color w:val="000000"/>
                <w:sz w:val="20"/>
                <w:szCs w:val="20"/>
                <w:lang w:eastAsia="es-CL"/>
              </w:rPr>
            </w:pPr>
            <w:r w:rsidRPr="00A428EC">
              <w:rPr>
                <w:rFonts w:eastAsia="Times New Roman"/>
                <w:noProof/>
                <w:color w:val="000000"/>
                <w:sz w:val="20"/>
                <w:szCs w:val="20"/>
                <w:lang w:eastAsia="es-CL"/>
              </w:rPr>
              <mc:AlternateContent>
                <mc:Choice Requires="wps">
                  <w:drawing>
                    <wp:anchor distT="0" distB="0" distL="114300" distR="114300" simplePos="0" relativeHeight="251737088" behindDoc="0" locked="0" layoutInCell="1" allowOverlap="1" wp14:anchorId="51A6235C" wp14:editId="39CDE2A7">
                      <wp:simplePos x="0" y="0"/>
                      <wp:positionH relativeFrom="column">
                        <wp:posOffset>1276350</wp:posOffset>
                      </wp:positionH>
                      <wp:positionV relativeFrom="paragraph">
                        <wp:posOffset>404495</wp:posOffset>
                      </wp:positionV>
                      <wp:extent cx="466725" cy="228600"/>
                      <wp:effectExtent l="38100" t="38100" r="28575" b="19050"/>
                      <wp:wrapNone/>
                      <wp:docPr id="83" name="Conector recto de flecha 83"/>
                      <wp:cNvGraphicFramePr/>
                      <a:graphic xmlns:a="http://schemas.openxmlformats.org/drawingml/2006/main">
                        <a:graphicData uri="http://schemas.microsoft.com/office/word/2010/wordprocessingShape">
                          <wps:wsp>
                            <wps:cNvCnPr/>
                            <wps:spPr>
                              <a:xfrm flipH="1" flipV="1">
                                <a:off x="0" y="0"/>
                                <a:ext cx="466725" cy="228600"/>
                              </a:xfrm>
                              <a:prstGeom prst="straightConnector1">
                                <a:avLst/>
                              </a:prstGeom>
                              <a:ln>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6846D62" id="Conector recto de flecha 83" o:spid="_x0000_s1026" type="#_x0000_t32" style="position:absolute;margin-left:100.5pt;margin-top:31.85pt;width:36.75pt;height:18pt;flip:x y;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" strokecolor="white [3212]">
                      <v:stroke endarrow="block"/>
                    </v:shape>
                  </w:pict>
                </mc:Fallback>
              </mc:AlternateContent>
            </w:r>
            <w:r w:rsidRPr="00A428EC">
              <w:rPr>
                <w:rFonts w:eastAsia="Times New Roman"/>
                <w:noProof/>
                <w:color w:val="000000"/>
                <w:sz w:val="20"/>
                <w:szCs w:val="20"/>
                <w:lang w:eastAsia="es-CL"/>
              </w:rPr>
              <mc:AlternateContent>
                <mc:Choice Requires="wps">
                  <w:drawing>
                    <wp:anchor distT="0" distB="0" distL="114300" distR="114300" simplePos="0" relativeHeight="251703296" behindDoc="0" locked="0" layoutInCell="1" allowOverlap="1" wp14:anchorId="218F6318" wp14:editId="2A7CEF45">
                      <wp:simplePos x="0" y="0"/>
                      <wp:positionH relativeFrom="column">
                        <wp:posOffset>1751330</wp:posOffset>
                      </wp:positionH>
                      <wp:positionV relativeFrom="paragraph">
                        <wp:posOffset>521335</wp:posOffset>
                      </wp:positionV>
                      <wp:extent cx="1095375" cy="276225"/>
                      <wp:effectExtent l="0" t="0" r="0" b="0"/>
                      <wp:wrapNone/>
                      <wp:docPr id="57" name="Cuadro de texto 57"/>
                      <wp:cNvGraphicFramePr/>
                      <a:graphic xmlns:a="http://schemas.openxmlformats.org/drawingml/2006/main">
                        <a:graphicData uri="http://schemas.microsoft.com/office/word/2010/wordprocessingShape">
                          <wps:wsp>
                            <wps:cNvSpPr txBox="1"/>
                            <wps:spPr>
                              <a:xfrm>
                                <a:off x="0" y="0"/>
                                <a:ext cx="1095375" cy="276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ED1A151" w14:textId="4DAFD8AB" w:rsidR="00821101" w:rsidRPr="00ED7448" w:rsidRDefault="00821101" w:rsidP="007E2439">
                                  <w:pPr>
                                    <w:rPr>
                                      <w:b/>
                                      <w:color w:val="FFFFFF" w:themeColor="background1"/>
                                    </w:rPr>
                                  </w:pPr>
                                  <w:r w:rsidRPr="00ED7448">
                                    <w:rPr>
                                      <w:b/>
                                      <w:color w:val="FFFFFF" w:themeColor="background1"/>
                                    </w:rPr>
                                    <w:t>Descarga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8F6318" id="Cuadro de texto 57" o:spid="_x0000_s1048" type="#_x0000_t202" style="position:absolute;left:0;text-align:left;margin-left:137.9pt;margin-top:41.05pt;width:86.25pt;height:21.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" filled="f" stroked="f" strokeweight=".5pt">
                      <v:textbox>
                        <w:txbxContent>
                          <w:p w14:paraId="5ED1A151" w14:textId="4DAFD8AB" w:rsidR="00821101" w:rsidRPr="00ED7448" w:rsidRDefault="00821101" w:rsidP="007E2439">
                            <w:pPr>
                              <w:rPr>
                                <w:b/>
                                <w:color w:val="FFFFFF" w:themeColor="background1"/>
                              </w:rPr>
                            </w:pPr>
                            <w:r w:rsidRPr="00ED7448">
                              <w:rPr>
                                <w:b/>
                                <w:color w:val="FFFFFF" w:themeColor="background1"/>
                              </w:rPr>
                              <w:t>Descarga</w:t>
                            </w:r>
                          </w:p>
                        </w:txbxContent>
                      </v:textbox>
                    </v:shape>
                  </w:pict>
                </mc:Fallback>
              </mc:AlternateContent>
            </w:r>
            <w:r w:rsidRPr="00A428EC">
              <w:rPr>
                <w:rFonts w:eastAsia="Times New Roman"/>
                <w:noProof/>
                <w:color w:val="000000"/>
                <w:sz w:val="20"/>
                <w:szCs w:val="20"/>
                <w:lang w:eastAsia="es-CL"/>
              </w:rPr>
              <w:drawing>
                <wp:inline distT="0" distB="0" distL="0" distR="0" wp14:anchorId="35968409" wp14:editId="15F3F24D">
                  <wp:extent cx="3335866" cy="1876425"/>
                  <wp:effectExtent l="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DSC02859.JPG"/>
                          <pic:cNvPicPr/>
                        </pic:nvPicPr>
                        <pic:blipFill>
                          <a:blip r:embed="rId39">
                            <a:extLst>
                              <a:ext uri="{28A0092B-C50C-407E-A947-70E740481C1C}">
                                <a14:useLocalDpi xmlns:a14="http://schemas.microsoft.com/office/drawing/2010/main" val="0"/>
                              </a:ext>
                            </a:extLst>
                          </a:blip>
                          <a:stretch>
                            <a:fillRect/>
                          </a:stretch>
                        </pic:blipFill>
                        <pic:spPr>
                          <a:xfrm>
                            <a:off x="0" y="0"/>
                            <a:ext cx="3369579" cy="1895389"/>
                          </a:xfrm>
                          <a:prstGeom prst="rect">
                            <a:avLst/>
                          </a:prstGeom>
                        </pic:spPr>
                      </pic:pic>
                    </a:graphicData>
                  </a:graphic>
                </wp:inline>
              </w:drawing>
            </w:r>
          </w:p>
        </w:tc>
      </w:tr>
      <w:tr w:rsidR="00680D66" w:rsidRPr="00A428EC" w14:paraId="3753B21E" w14:textId="77777777" w:rsidTr="00986BA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BC16A7D" w14:textId="6725B88D" w:rsidR="00680D66" w:rsidRPr="00A428EC" w:rsidRDefault="00680D66" w:rsidP="00876A6B">
            <w:pPr>
              <w:rPr>
                <w:rFonts w:eastAsia="Times New Roman"/>
                <w:color w:val="000000"/>
                <w:lang w:eastAsia="es-CL"/>
              </w:rPr>
            </w:pPr>
            <w:r w:rsidRPr="00A428EC">
              <w:rPr>
                <w:b/>
                <w:sz w:val="18"/>
                <w:szCs w:val="18"/>
              </w:rPr>
              <w:t xml:space="preserve">Fotografía </w:t>
            </w:r>
            <w:r w:rsidR="00876A6B" w:rsidRPr="00A428EC">
              <w:rPr>
                <w:b/>
                <w:sz w:val="18"/>
                <w:szCs w:val="18"/>
              </w:rPr>
              <w:t>7</w:t>
            </w:r>
            <w:r w:rsidRPr="00A428EC">
              <w:rPr>
                <w:b/>
                <w:sz w:val="18"/>
                <w:szCs w:val="18"/>
              </w:rPr>
              <w:t>.</w:t>
            </w:r>
          </w:p>
        </w:tc>
        <w:tc>
          <w:tcPr>
            <w:tcW w:w="115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1EE2E1" w14:textId="22797CC0" w:rsidR="00680D66" w:rsidRPr="00A428EC" w:rsidRDefault="00E24DEF" w:rsidP="00E24DEF">
            <w:pPr>
              <w:jc w:val="left"/>
              <w:rPr>
                <w:rFonts w:eastAsia="Times New Roman"/>
                <w:b/>
                <w:color w:val="000000"/>
                <w:sz w:val="18"/>
                <w:szCs w:val="18"/>
                <w:lang w:eastAsia="es-CL"/>
              </w:rPr>
            </w:pPr>
            <w:r w:rsidRPr="00A428EC">
              <w:rPr>
                <w:rFonts w:eastAsia="Times New Roman"/>
                <w:b/>
                <w:color w:val="000000"/>
                <w:sz w:val="18"/>
                <w:szCs w:val="18"/>
                <w:lang w:eastAsia="es-CL"/>
              </w:rPr>
              <w:t xml:space="preserve">Fecha: </w:t>
            </w:r>
            <w:r w:rsidRPr="00A428EC">
              <w:rPr>
                <w:rFonts w:eastAsia="Times New Roman"/>
                <w:color w:val="000000"/>
                <w:sz w:val="18"/>
                <w:szCs w:val="18"/>
                <w:lang w:eastAsia="es-CL"/>
              </w:rPr>
              <w:t>29/09/2014</w:t>
            </w:r>
          </w:p>
        </w:tc>
        <w:tc>
          <w:tcPr>
            <w:tcW w:w="1341" w:type="pct"/>
            <w:tcBorders>
              <w:top w:val="single" w:sz="4" w:space="0" w:color="auto"/>
              <w:left w:val="nil"/>
              <w:bottom w:val="single" w:sz="4" w:space="0" w:color="auto"/>
              <w:right w:val="nil"/>
            </w:tcBorders>
            <w:shd w:val="clear" w:color="auto" w:fill="auto"/>
            <w:noWrap/>
            <w:vAlign w:val="center"/>
            <w:hideMark/>
          </w:tcPr>
          <w:p w14:paraId="39F27E52" w14:textId="220A3CDD" w:rsidR="00680D66" w:rsidRPr="00A428EC" w:rsidRDefault="00680D66" w:rsidP="00876A6B">
            <w:r w:rsidRPr="00A428EC">
              <w:rPr>
                <w:b/>
                <w:sz w:val="18"/>
                <w:szCs w:val="18"/>
              </w:rPr>
              <w:t xml:space="preserve">Fotografía </w:t>
            </w:r>
            <w:r w:rsidR="00876A6B" w:rsidRPr="00A428EC">
              <w:rPr>
                <w:b/>
                <w:sz w:val="18"/>
                <w:szCs w:val="18"/>
              </w:rPr>
              <w:t>8</w:t>
            </w:r>
            <w:r w:rsidRPr="00A428EC">
              <w:rPr>
                <w:b/>
                <w:sz w:val="18"/>
                <w:szCs w:val="18"/>
              </w:rPr>
              <w:t>.</w:t>
            </w:r>
            <w:r w:rsidR="007E2439" w:rsidRPr="00A428EC">
              <w:rPr>
                <w:rFonts w:eastAsia="Times New Roman"/>
                <w:noProof/>
                <w:color w:val="000000"/>
                <w:sz w:val="20"/>
                <w:lang w:eastAsia="es-CL"/>
              </w:rPr>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E4EC8D" w14:textId="2AF6DB08" w:rsidR="00680D66" w:rsidRPr="00A428EC" w:rsidRDefault="00E24DEF" w:rsidP="00E24DEF">
            <w:pPr>
              <w:jc w:val="left"/>
              <w:rPr>
                <w:rFonts w:eastAsia="Times New Roman"/>
                <w:b/>
                <w:color w:val="000000"/>
                <w:sz w:val="18"/>
                <w:szCs w:val="18"/>
                <w:lang w:eastAsia="es-CL"/>
              </w:rPr>
            </w:pPr>
            <w:r w:rsidRPr="00A428EC">
              <w:rPr>
                <w:rFonts w:eastAsia="Times New Roman"/>
                <w:b/>
                <w:color w:val="000000"/>
                <w:sz w:val="18"/>
                <w:szCs w:val="18"/>
                <w:lang w:eastAsia="es-CL"/>
              </w:rPr>
              <w:t xml:space="preserve">Fecha: </w:t>
            </w:r>
            <w:r w:rsidR="00ED7448" w:rsidRPr="00A428EC">
              <w:rPr>
                <w:sz w:val="18"/>
                <w:szCs w:val="18"/>
              </w:rPr>
              <w:t>13/11/2014</w:t>
            </w:r>
          </w:p>
        </w:tc>
      </w:tr>
      <w:tr w:rsidR="00E24DEF" w:rsidRPr="00A428EC" w14:paraId="77418CCA" w14:textId="77777777" w:rsidTr="00986BA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E4FB06" w14:textId="4F17E356" w:rsidR="00680D66" w:rsidRPr="00A428EC" w:rsidRDefault="00680D66" w:rsidP="00E24DEF">
            <w:pPr>
              <w:jc w:val="left"/>
              <w:rPr>
                <w:rFonts w:eastAsia="Times New Roman"/>
                <w:b/>
                <w:sz w:val="18"/>
                <w:szCs w:val="18"/>
                <w:lang w:eastAsia="es-CL"/>
              </w:rPr>
            </w:pPr>
            <w:r w:rsidRPr="00A428EC">
              <w:rPr>
                <w:rFonts w:eastAsia="Times New Roman"/>
                <w:b/>
                <w:sz w:val="18"/>
                <w:szCs w:val="18"/>
                <w:lang w:eastAsia="es-CL"/>
              </w:rPr>
              <w:t xml:space="preserve">Coordenadas DATUM WGS84 HUSO </w:t>
            </w:r>
            <w:r w:rsidR="00E24DEF" w:rsidRPr="00A428EC">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B7ECBA8" w14:textId="39910F0D" w:rsidR="00680D66" w:rsidRPr="00A428EC" w:rsidRDefault="00E24DEF" w:rsidP="00E24DEF">
            <w:pPr>
              <w:jc w:val="left"/>
              <w:rPr>
                <w:rFonts w:eastAsia="Times New Roman"/>
                <w:b/>
                <w:sz w:val="18"/>
                <w:szCs w:val="18"/>
                <w:lang w:eastAsia="es-CL"/>
              </w:rPr>
            </w:pPr>
            <w:r w:rsidRPr="00A428EC">
              <w:rPr>
                <w:rFonts w:eastAsia="Times New Roman"/>
                <w:b/>
                <w:sz w:val="18"/>
                <w:szCs w:val="18"/>
                <w:lang w:eastAsia="es-CL"/>
              </w:rPr>
              <w:t>6.299.573 N</w:t>
            </w:r>
          </w:p>
        </w:tc>
        <w:tc>
          <w:tcPr>
            <w:tcW w:w="545"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A57A188" w14:textId="0CFB414A" w:rsidR="00680D66" w:rsidRPr="00A428EC" w:rsidRDefault="00E24DEF" w:rsidP="00E24DEF">
            <w:pPr>
              <w:jc w:val="left"/>
              <w:rPr>
                <w:rFonts w:eastAsia="Times New Roman"/>
                <w:b/>
                <w:sz w:val="18"/>
                <w:szCs w:val="18"/>
                <w:lang w:eastAsia="es-CL"/>
              </w:rPr>
            </w:pPr>
            <w:r w:rsidRPr="00A428EC">
              <w:rPr>
                <w:rFonts w:eastAsia="Times New Roman"/>
                <w:b/>
                <w:sz w:val="18"/>
                <w:szCs w:val="18"/>
                <w:lang w:eastAsia="es-CL"/>
              </w:rPr>
              <w:t>346.361 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EDCAC68" w14:textId="2AE22F7F" w:rsidR="00680D66" w:rsidRPr="00A428EC" w:rsidRDefault="00680D66" w:rsidP="00E24DEF">
            <w:pPr>
              <w:jc w:val="left"/>
              <w:rPr>
                <w:rFonts w:eastAsia="Times New Roman"/>
                <w:b/>
                <w:sz w:val="18"/>
                <w:szCs w:val="18"/>
                <w:lang w:eastAsia="es-CL"/>
              </w:rPr>
            </w:pPr>
            <w:r w:rsidRPr="00A428EC">
              <w:rPr>
                <w:rFonts w:eastAsia="Times New Roman"/>
                <w:b/>
                <w:sz w:val="18"/>
                <w:szCs w:val="18"/>
                <w:lang w:eastAsia="es-CL"/>
              </w:rPr>
              <w:t xml:space="preserve">Coordenadas DATUM WGS84 HUSO </w:t>
            </w:r>
            <w:r w:rsidR="00E24DEF" w:rsidRPr="00A428EC">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2CEEEFE" w14:textId="53D972CC" w:rsidR="00680D66" w:rsidRPr="00A428EC" w:rsidRDefault="007E2439" w:rsidP="00E24DEF">
            <w:pPr>
              <w:jc w:val="left"/>
              <w:rPr>
                <w:rFonts w:eastAsia="Times New Roman"/>
                <w:b/>
                <w:color w:val="000000"/>
                <w:sz w:val="18"/>
                <w:szCs w:val="18"/>
                <w:lang w:eastAsia="es-CL"/>
              </w:rPr>
            </w:pPr>
            <w:r w:rsidRPr="00A428EC">
              <w:rPr>
                <w:rFonts w:eastAsia="Times New Roman"/>
                <w:b/>
                <w:color w:val="000000"/>
                <w:sz w:val="18"/>
                <w:szCs w:val="18"/>
                <w:lang w:eastAsia="es-CL"/>
              </w:rPr>
              <w:t>6.299.575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7B35E9D" w14:textId="1A964E20" w:rsidR="00680D66" w:rsidRPr="00A428EC" w:rsidRDefault="007E2439" w:rsidP="00E24DEF">
            <w:pPr>
              <w:jc w:val="left"/>
              <w:rPr>
                <w:rFonts w:eastAsia="Times New Roman"/>
                <w:b/>
                <w:color w:val="000000"/>
                <w:sz w:val="18"/>
                <w:szCs w:val="18"/>
                <w:lang w:eastAsia="es-CL"/>
              </w:rPr>
            </w:pPr>
            <w:r w:rsidRPr="00A428EC">
              <w:rPr>
                <w:rFonts w:eastAsia="Times New Roman"/>
                <w:b/>
                <w:color w:val="000000"/>
                <w:sz w:val="18"/>
                <w:szCs w:val="18"/>
                <w:lang w:eastAsia="es-CL"/>
              </w:rPr>
              <w:t>346.358 E</w:t>
            </w:r>
          </w:p>
        </w:tc>
      </w:tr>
      <w:tr w:rsidR="00680D66" w:rsidRPr="00A428EC" w14:paraId="4B2D4831" w14:textId="77777777" w:rsidTr="00986BAD">
        <w:trPr>
          <w:trHeight w:val="850"/>
          <w:jc w:val="center"/>
        </w:trPr>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28C326D5" w14:textId="77777777" w:rsidR="00680D66" w:rsidRPr="00A428EC" w:rsidRDefault="00680D66" w:rsidP="00E24DEF">
            <w:pPr>
              <w:jc w:val="left"/>
              <w:rPr>
                <w:rFonts w:eastAsia="Times New Roman"/>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w:t>
            </w:r>
          </w:p>
          <w:p w14:paraId="61B5802F" w14:textId="3B307B07" w:rsidR="00680D66" w:rsidRPr="00A428EC" w:rsidRDefault="007E2439" w:rsidP="00E24DEF">
            <w:pPr>
              <w:jc w:val="left"/>
              <w:rPr>
                <w:rFonts w:eastAsia="Times New Roman"/>
                <w:color w:val="000000"/>
                <w:sz w:val="18"/>
                <w:szCs w:val="18"/>
                <w:lang w:eastAsia="es-CL"/>
              </w:rPr>
            </w:pPr>
            <w:r w:rsidRPr="00A428EC">
              <w:rPr>
                <w:rFonts w:eastAsia="Times New Roman"/>
                <w:color w:val="000000"/>
                <w:sz w:val="18"/>
                <w:szCs w:val="18"/>
                <w:lang w:eastAsia="es-CL"/>
              </w:rPr>
              <w:t>En color naranjo se aprecia</w:t>
            </w:r>
            <w:r w:rsidR="00E24DEF" w:rsidRPr="00A428EC">
              <w:rPr>
                <w:rFonts w:eastAsia="Times New Roman"/>
                <w:color w:val="000000"/>
                <w:sz w:val="18"/>
                <w:szCs w:val="18"/>
                <w:lang w:eastAsia="es-CL"/>
              </w:rPr>
              <w:t xml:space="preserve"> la manguera utilizada para extraer el agua subterránea desde el pozo</w:t>
            </w:r>
            <w:r w:rsidRPr="00A428EC">
              <w:rPr>
                <w:rFonts w:eastAsia="Times New Roman"/>
                <w:color w:val="000000"/>
                <w:sz w:val="18"/>
                <w:szCs w:val="18"/>
                <w:lang w:eastAsia="es-CL"/>
              </w:rPr>
              <w:t xml:space="preserve"> que se ubica en el fondo de la excavación.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B037DDE" w14:textId="77777777" w:rsidR="00680D66" w:rsidRPr="00A428EC" w:rsidRDefault="00680D66" w:rsidP="00E24DEF">
            <w:pPr>
              <w:jc w:val="left"/>
              <w:rPr>
                <w:rFonts w:eastAsia="Times New Roman"/>
                <w:b/>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w:t>
            </w:r>
          </w:p>
          <w:p w14:paraId="20006B9E" w14:textId="5B3D7FF2" w:rsidR="00680D66" w:rsidRPr="00A428EC" w:rsidRDefault="007E2439" w:rsidP="00ED7448">
            <w:pPr>
              <w:keepNext/>
              <w:jc w:val="left"/>
              <w:rPr>
                <w:rFonts w:eastAsia="Times New Roman"/>
                <w:color w:val="000000"/>
                <w:sz w:val="18"/>
                <w:szCs w:val="18"/>
                <w:lang w:eastAsia="es-CL"/>
              </w:rPr>
            </w:pPr>
            <w:r w:rsidRPr="00A428EC">
              <w:rPr>
                <w:rFonts w:eastAsia="Times New Roman"/>
                <w:color w:val="000000"/>
                <w:sz w:val="18"/>
                <w:szCs w:val="18"/>
                <w:lang w:eastAsia="es-CL"/>
              </w:rPr>
              <w:t>Vista del punto de descarga de las filtraciones. Se observa el cauce principal donde escurre el río Mapocho y el cauce lateral, donde se realiza la descarga.</w:t>
            </w:r>
          </w:p>
        </w:tc>
      </w:tr>
      <w:tr w:rsidR="005915FC" w:rsidRPr="00A428EC" w14:paraId="62FBA88E" w14:textId="77777777" w:rsidTr="00347E79">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03DB2A" w14:textId="77777777" w:rsidR="005915FC" w:rsidRPr="00A428EC" w:rsidRDefault="005915FC" w:rsidP="00347E79">
            <w:pPr>
              <w:jc w:val="center"/>
              <w:rPr>
                <w:rFonts w:eastAsia="Times New Roman"/>
                <w:b/>
                <w:bCs/>
                <w:color w:val="000000"/>
                <w:sz w:val="20"/>
                <w:szCs w:val="20"/>
                <w:lang w:eastAsia="es-CL"/>
              </w:rPr>
            </w:pPr>
            <w:r w:rsidRPr="00A428EC">
              <w:rPr>
                <w:rFonts w:eastAsia="Times New Roman"/>
                <w:b/>
                <w:bCs/>
                <w:color w:val="000000"/>
                <w:sz w:val="20"/>
                <w:szCs w:val="20"/>
                <w:lang w:eastAsia="es-CL"/>
              </w:rPr>
              <w:lastRenderedPageBreak/>
              <w:t>Registros</w:t>
            </w:r>
          </w:p>
        </w:tc>
      </w:tr>
      <w:tr w:rsidR="005915FC" w:rsidRPr="00A428EC" w14:paraId="2029B728" w14:textId="77777777" w:rsidTr="00347E79">
        <w:trPr>
          <w:trHeight w:val="5337"/>
          <w:jc w:val="center"/>
        </w:trPr>
        <w:tc>
          <w:tcPr>
            <w:tcW w:w="5000" w:type="pct"/>
            <w:gridSpan w:val="7"/>
            <w:tcBorders>
              <w:top w:val="nil"/>
              <w:left w:val="single" w:sz="4" w:space="0" w:color="auto"/>
              <w:right w:val="single" w:sz="4" w:space="0" w:color="auto"/>
            </w:tcBorders>
            <w:shd w:val="clear" w:color="auto" w:fill="auto"/>
            <w:noWrap/>
            <w:vAlign w:val="center"/>
            <w:hideMark/>
          </w:tcPr>
          <w:p w14:paraId="6B7E48AB" w14:textId="77777777" w:rsidR="005915FC" w:rsidRPr="00A428EC" w:rsidRDefault="005915FC" w:rsidP="00347E79">
            <w:pPr>
              <w:jc w:val="center"/>
              <w:rPr>
                <w:noProof/>
                <w:lang w:eastAsia="es-CL"/>
              </w:rPr>
            </w:pPr>
            <w:r w:rsidRPr="00A428EC">
              <w:rPr>
                <w:noProof/>
                <w:lang w:eastAsia="es-CL"/>
              </w:rPr>
              <w:drawing>
                <wp:inline distT="0" distB="0" distL="0" distR="0" wp14:anchorId="6F6FDD35" wp14:editId="4AA32B58">
                  <wp:extent cx="2250632" cy="1781175"/>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266884" cy="1794037"/>
                          </a:xfrm>
                          <a:prstGeom prst="rect">
                            <a:avLst/>
                          </a:prstGeom>
                        </pic:spPr>
                      </pic:pic>
                    </a:graphicData>
                  </a:graphic>
                </wp:inline>
              </w:drawing>
            </w:r>
            <w:r w:rsidRPr="00A428EC">
              <w:rPr>
                <w:noProof/>
                <w:lang w:eastAsia="es-CL"/>
              </w:rPr>
              <w:t xml:space="preserve"> </w:t>
            </w:r>
            <w:r w:rsidRPr="00A428EC">
              <w:rPr>
                <w:noProof/>
                <w:lang w:eastAsia="es-CL"/>
              </w:rPr>
              <w:drawing>
                <wp:inline distT="0" distB="0" distL="0" distR="0" wp14:anchorId="01E8756F" wp14:editId="70C2B1B9">
                  <wp:extent cx="6196845" cy="4419600"/>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99020" cy="4421151"/>
                          </a:xfrm>
                          <a:prstGeom prst="rect">
                            <a:avLst/>
                          </a:prstGeom>
                        </pic:spPr>
                      </pic:pic>
                    </a:graphicData>
                  </a:graphic>
                </wp:inline>
              </w:drawing>
            </w:r>
          </w:p>
          <w:p w14:paraId="66B6B657" w14:textId="77777777" w:rsidR="005915FC" w:rsidRPr="00A428EC" w:rsidRDefault="005915FC" w:rsidP="00347E79">
            <w:pPr>
              <w:jc w:val="center"/>
              <w:rPr>
                <w:rFonts w:eastAsia="Times New Roman"/>
                <w:color w:val="000000"/>
                <w:sz w:val="20"/>
                <w:szCs w:val="20"/>
                <w:lang w:eastAsia="es-CL"/>
              </w:rPr>
            </w:pPr>
          </w:p>
          <w:p w14:paraId="0A7E08F1" w14:textId="77777777" w:rsidR="005915FC" w:rsidRPr="00A428EC" w:rsidRDefault="005915FC" w:rsidP="00347E79">
            <w:pPr>
              <w:jc w:val="center"/>
              <w:rPr>
                <w:rFonts w:eastAsia="Times New Roman"/>
                <w:color w:val="000000"/>
                <w:sz w:val="20"/>
                <w:szCs w:val="20"/>
                <w:lang w:eastAsia="es-CL"/>
              </w:rPr>
            </w:pPr>
            <w:r w:rsidRPr="00A428EC">
              <w:rPr>
                <w:rFonts w:eastAsia="Times New Roman"/>
                <w:color w:val="000000"/>
                <w:sz w:val="20"/>
                <w:szCs w:val="20"/>
                <w:lang w:eastAsia="es-CL"/>
              </w:rPr>
              <w:t>Fuente: Plano CCL3-208-ESQ-007-R02: Ubicación afloramientos de agua en el Pique Estación Cal y Canto. Entregado mediante Carta GG/676 de fecha 09/12/2014 según requerimiento realizado durante la inspección del día 13/11/2014</w:t>
            </w:r>
            <w:r w:rsidRPr="00A428EC">
              <w:rPr>
                <w:rFonts w:eastAsia="Times New Roman"/>
                <w:color w:val="000000"/>
                <w:sz w:val="18"/>
                <w:szCs w:val="18"/>
                <w:lang w:eastAsia="es-CL"/>
              </w:rPr>
              <w:t xml:space="preserve"> (ver Anexo 3).</w:t>
            </w:r>
          </w:p>
        </w:tc>
      </w:tr>
      <w:tr w:rsidR="005915FC" w:rsidRPr="00A428EC" w14:paraId="11DC7BAC" w14:textId="77777777" w:rsidTr="00844AFC">
        <w:trPr>
          <w:trHeight w:val="300"/>
          <w:jc w:val="center"/>
        </w:trPr>
        <w:tc>
          <w:tcPr>
            <w:tcW w:w="2231" w:type="pct"/>
            <w:gridSpan w:val="3"/>
            <w:tcBorders>
              <w:top w:val="single" w:sz="4" w:space="0" w:color="auto"/>
              <w:left w:val="single" w:sz="4" w:space="0" w:color="auto"/>
              <w:bottom w:val="single" w:sz="4" w:space="0" w:color="000000"/>
              <w:right w:val="single" w:sz="4" w:space="0" w:color="000000"/>
            </w:tcBorders>
            <w:noWrap/>
            <w:vAlign w:val="center"/>
            <w:hideMark/>
          </w:tcPr>
          <w:p w14:paraId="7B643672" w14:textId="77777777" w:rsidR="005915FC" w:rsidRPr="00A428EC" w:rsidRDefault="005915FC" w:rsidP="00347E79">
            <w:pPr>
              <w:rPr>
                <w:rFonts w:eastAsia="Times New Roman"/>
                <w:color w:val="000000"/>
                <w:lang w:eastAsia="es-CL"/>
              </w:rPr>
            </w:pPr>
            <w:r w:rsidRPr="00A428EC">
              <w:rPr>
                <w:b/>
                <w:sz w:val="18"/>
                <w:szCs w:val="18"/>
              </w:rPr>
              <w:t>Figura 6.</w:t>
            </w:r>
          </w:p>
        </w:tc>
        <w:tc>
          <w:tcPr>
            <w:tcW w:w="2769" w:type="pct"/>
            <w:gridSpan w:val="4"/>
            <w:tcBorders>
              <w:top w:val="single" w:sz="4" w:space="0" w:color="auto"/>
              <w:left w:val="single" w:sz="4" w:space="0" w:color="auto"/>
              <w:bottom w:val="single" w:sz="4" w:space="0" w:color="000000"/>
              <w:right w:val="single" w:sz="4" w:space="0" w:color="000000"/>
            </w:tcBorders>
            <w:noWrap/>
            <w:vAlign w:val="center"/>
            <w:hideMark/>
          </w:tcPr>
          <w:p w14:paraId="4E89A71A" w14:textId="77777777" w:rsidR="005915FC" w:rsidRPr="00A428EC" w:rsidRDefault="005915FC" w:rsidP="00347E79">
            <w:pPr>
              <w:jc w:val="left"/>
              <w:rPr>
                <w:rFonts w:eastAsia="Times New Roman"/>
                <w:b/>
                <w:color w:val="000000"/>
                <w:sz w:val="18"/>
                <w:szCs w:val="18"/>
                <w:lang w:eastAsia="es-CL"/>
              </w:rPr>
            </w:pPr>
            <w:r w:rsidRPr="00A428EC">
              <w:rPr>
                <w:rFonts w:eastAsia="Times New Roman"/>
                <w:b/>
                <w:color w:val="000000"/>
                <w:sz w:val="18"/>
                <w:szCs w:val="18"/>
                <w:lang w:eastAsia="es-CL"/>
              </w:rPr>
              <w:t>Fecha:</w:t>
            </w:r>
          </w:p>
        </w:tc>
      </w:tr>
      <w:tr w:rsidR="005915FC" w:rsidRPr="00A428EC" w14:paraId="65D80611" w14:textId="77777777" w:rsidTr="00347E79">
        <w:trPr>
          <w:trHeight w:val="220"/>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auto" w:fill="auto"/>
          </w:tcPr>
          <w:p w14:paraId="52812630" w14:textId="77777777" w:rsidR="005915FC" w:rsidRPr="00A428EC" w:rsidRDefault="005915FC" w:rsidP="00347E79">
            <w:pPr>
              <w:jc w:val="left"/>
              <w:rPr>
                <w:rFonts w:eastAsia="Times New Roman"/>
                <w:color w:val="FF0000"/>
                <w:sz w:val="18"/>
                <w:szCs w:val="18"/>
                <w:lang w:eastAsia="es-CL"/>
              </w:rPr>
            </w:pPr>
            <w:r w:rsidRPr="00A428EC">
              <w:rPr>
                <w:rFonts w:eastAsia="Times New Roman"/>
                <w:b/>
                <w:color w:val="000000"/>
                <w:sz w:val="18"/>
                <w:szCs w:val="18"/>
                <w:lang w:eastAsia="es-CL"/>
              </w:rPr>
              <w:t>Descripción de medio de prueba:</w:t>
            </w:r>
            <w:r w:rsidRPr="00A428EC">
              <w:rPr>
                <w:rFonts w:eastAsia="Times New Roman"/>
                <w:color w:val="000000"/>
                <w:sz w:val="18"/>
                <w:szCs w:val="18"/>
                <w:lang w:eastAsia="es-CL"/>
              </w:rPr>
              <w:t xml:space="preserve"> </w:t>
            </w:r>
          </w:p>
          <w:p w14:paraId="3FA2DBD3" w14:textId="07119DBE" w:rsidR="005915FC" w:rsidRPr="00A428EC" w:rsidRDefault="005915FC" w:rsidP="00C7477F">
            <w:pPr>
              <w:rPr>
                <w:rFonts w:eastAsia="Times New Roman"/>
                <w:color w:val="FF0000"/>
                <w:sz w:val="18"/>
                <w:szCs w:val="18"/>
                <w:lang w:eastAsia="es-CL"/>
              </w:rPr>
            </w:pPr>
            <w:r w:rsidRPr="00A428EC">
              <w:rPr>
                <w:rFonts w:eastAsia="Times New Roman"/>
                <w:color w:val="000000"/>
                <w:sz w:val="18"/>
                <w:szCs w:val="18"/>
                <w:lang w:eastAsia="es-CL"/>
              </w:rPr>
              <w:t xml:space="preserve">Según se indica en el plano provisto por el Titular, existen afloramientos en el pique y en la galería derecha (norte). Los afloramientos que son captados en la galería son bombeados y conducidos por una tubería hasta las inmediaciones del pozo de infiltración, donde una parte es captada por dicho pozo. Los afloramientos captados en el pique son conducidos directamente hacia el pozo, desde donde son bombeados al </w:t>
            </w:r>
            <w:r w:rsidR="007F667A" w:rsidRPr="00A428EC">
              <w:rPr>
                <w:rFonts w:eastAsia="Times New Roman"/>
                <w:color w:val="000000"/>
                <w:sz w:val="18"/>
                <w:szCs w:val="18"/>
                <w:lang w:eastAsia="es-CL"/>
              </w:rPr>
              <w:t>cauce</w:t>
            </w:r>
            <w:r w:rsidRPr="00A428EC">
              <w:rPr>
                <w:rFonts w:eastAsia="Times New Roman"/>
                <w:color w:val="000000"/>
                <w:sz w:val="18"/>
                <w:szCs w:val="18"/>
                <w:lang w:eastAsia="es-CL"/>
              </w:rPr>
              <w:t xml:space="preserve"> del río Mapocho junto con el agua captada desde la galería.</w:t>
            </w:r>
          </w:p>
        </w:tc>
      </w:tr>
      <w:tr w:rsidR="005915FC" w:rsidRPr="00A428EC" w14:paraId="27C298E2" w14:textId="77777777" w:rsidTr="00347E79">
        <w:trPr>
          <w:trHeight w:val="473"/>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tcPr>
          <w:p w14:paraId="2B6DA0E7" w14:textId="77777777" w:rsidR="005915FC" w:rsidRPr="00A428EC" w:rsidRDefault="005915FC" w:rsidP="00347E79">
            <w:pPr>
              <w:jc w:val="left"/>
              <w:rPr>
                <w:rFonts w:eastAsia="Times New Roman"/>
                <w:color w:val="000000"/>
                <w:lang w:eastAsia="es-CL"/>
              </w:rPr>
            </w:pPr>
          </w:p>
        </w:tc>
      </w:tr>
    </w:tbl>
    <w:p w14:paraId="551C916D" w14:textId="77777777" w:rsidR="005915FC" w:rsidRPr="00A428EC" w:rsidRDefault="005915FC" w:rsidP="00986BAD">
      <w:pPr>
        <w:jc w:val="left"/>
      </w:pPr>
    </w:p>
    <w:tbl>
      <w:tblPr>
        <w:tblW w:w="5000" w:type="pct"/>
        <w:jc w:val="center"/>
        <w:tblCellMar>
          <w:left w:w="70" w:type="dxa"/>
          <w:right w:w="70" w:type="dxa"/>
        </w:tblCellMar>
        <w:tblLook w:val="04A0" w:firstRow="1" w:lastRow="0" w:firstColumn="1" w:lastColumn="0" w:noHBand="0" w:noVBand="1"/>
      </w:tblPr>
      <w:tblGrid>
        <w:gridCol w:w="6041"/>
        <w:gridCol w:w="7521"/>
      </w:tblGrid>
      <w:tr w:rsidR="005915FC" w:rsidRPr="00A428EC" w14:paraId="60461A23" w14:textId="77777777" w:rsidTr="00347E7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F4113C" w14:textId="77777777" w:rsidR="005915FC" w:rsidRPr="00A428EC" w:rsidRDefault="005915FC" w:rsidP="00347E79">
            <w:pPr>
              <w:jc w:val="center"/>
              <w:rPr>
                <w:rFonts w:eastAsia="Times New Roman"/>
                <w:b/>
                <w:bCs/>
                <w:color w:val="000000"/>
                <w:sz w:val="20"/>
                <w:szCs w:val="20"/>
                <w:lang w:eastAsia="es-CL"/>
              </w:rPr>
            </w:pPr>
            <w:r w:rsidRPr="00A428EC">
              <w:rPr>
                <w:rFonts w:eastAsia="Times New Roman"/>
                <w:b/>
                <w:bCs/>
                <w:color w:val="000000"/>
                <w:sz w:val="20"/>
                <w:szCs w:val="20"/>
                <w:lang w:eastAsia="es-CL"/>
              </w:rPr>
              <w:t>Registros</w:t>
            </w:r>
          </w:p>
        </w:tc>
      </w:tr>
      <w:tr w:rsidR="005915FC" w:rsidRPr="00A428EC" w14:paraId="141194FB" w14:textId="77777777" w:rsidTr="00347E79">
        <w:trPr>
          <w:trHeight w:val="5337"/>
          <w:jc w:val="center"/>
        </w:trPr>
        <w:tc>
          <w:tcPr>
            <w:tcW w:w="5000" w:type="pct"/>
            <w:gridSpan w:val="2"/>
            <w:tcBorders>
              <w:top w:val="nil"/>
              <w:left w:val="single" w:sz="4" w:space="0" w:color="auto"/>
              <w:right w:val="single" w:sz="4" w:space="0" w:color="auto"/>
            </w:tcBorders>
            <w:shd w:val="clear" w:color="auto" w:fill="auto"/>
            <w:noWrap/>
            <w:vAlign w:val="center"/>
            <w:hideMark/>
          </w:tcPr>
          <w:p w14:paraId="7C65ADC4" w14:textId="77777777" w:rsidR="005915FC" w:rsidRPr="00A428EC" w:rsidRDefault="005915FC" w:rsidP="00347E79">
            <w:pPr>
              <w:jc w:val="center"/>
              <w:rPr>
                <w:rFonts w:eastAsia="Times New Roman"/>
                <w:color w:val="000000"/>
                <w:sz w:val="20"/>
                <w:szCs w:val="20"/>
                <w:lang w:eastAsia="es-CL"/>
              </w:rPr>
            </w:pPr>
            <w:r w:rsidRPr="00A428EC">
              <w:rPr>
                <w:noProof/>
                <w:lang w:eastAsia="es-CL"/>
              </w:rPr>
              <w:drawing>
                <wp:inline distT="0" distB="0" distL="0" distR="0" wp14:anchorId="0714B01B" wp14:editId="7828EF7A">
                  <wp:extent cx="6350987" cy="4781550"/>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374368" cy="4799153"/>
                          </a:xfrm>
                          <a:prstGeom prst="rect">
                            <a:avLst/>
                          </a:prstGeom>
                        </pic:spPr>
                      </pic:pic>
                    </a:graphicData>
                  </a:graphic>
                </wp:inline>
              </w:drawing>
            </w:r>
          </w:p>
          <w:p w14:paraId="63C83E79" w14:textId="77777777" w:rsidR="005915FC" w:rsidRPr="00A428EC" w:rsidRDefault="005915FC" w:rsidP="00347E79">
            <w:pPr>
              <w:jc w:val="center"/>
              <w:rPr>
                <w:rFonts w:eastAsia="Times New Roman"/>
                <w:color w:val="000000"/>
                <w:sz w:val="20"/>
                <w:szCs w:val="20"/>
                <w:lang w:eastAsia="es-CL"/>
              </w:rPr>
            </w:pPr>
            <w:r w:rsidRPr="00A428EC">
              <w:rPr>
                <w:rFonts w:eastAsia="Times New Roman"/>
                <w:color w:val="000000"/>
                <w:sz w:val="20"/>
                <w:szCs w:val="20"/>
                <w:lang w:eastAsia="es-CL"/>
              </w:rPr>
              <w:t>Fuente: Plano CCL3-000-ESQ-007-R01: Ubicación general y detalle de la zanja y el pozo de infiltración. Entregado mediante Carta GG/676 de fecha 09/12/2014 según requerimiento realizado durante la inspección del día 13/11/2014</w:t>
            </w:r>
            <w:r w:rsidRPr="00A428EC">
              <w:rPr>
                <w:rFonts w:eastAsia="Times New Roman"/>
                <w:color w:val="000000"/>
                <w:sz w:val="18"/>
                <w:szCs w:val="18"/>
                <w:lang w:eastAsia="es-CL"/>
              </w:rPr>
              <w:t xml:space="preserve"> (ver Anexo 3).</w:t>
            </w:r>
          </w:p>
        </w:tc>
      </w:tr>
      <w:tr w:rsidR="005915FC" w:rsidRPr="00A428EC" w14:paraId="3F60587F" w14:textId="77777777" w:rsidTr="00347E79">
        <w:trPr>
          <w:trHeight w:val="300"/>
          <w:jc w:val="center"/>
        </w:trPr>
        <w:tc>
          <w:tcPr>
            <w:tcW w:w="2225" w:type="pct"/>
            <w:tcBorders>
              <w:top w:val="single" w:sz="4" w:space="0" w:color="auto"/>
              <w:left w:val="single" w:sz="4" w:space="0" w:color="auto"/>
              <w:bottom w:val="single" w:sz="4" w:space="0" w:color="000000"/>
              <w:right w:val="single" w:sz="4" w:space="0" w:color="000000"/>
            </w:tcBorders>
            <w:noWrap/>
            <w:vAlign w:val="center"/>
            <w:hideMark/>
          </w:tcPr>
          <w:p w14:paraId="018D1FAE" w14:textId="77777777" w:rsidR="005915FC" w:rsidRPr="00A428EC" w:rsidRDefault="005915FC" w:rsidP="00347E79">
            <w:pPr>
              <w:rPr>
                <w:rFonts w:eastAsia="Times New Roman"/>
                <w:color w:val="000000"/>
                <w:lang w:eastAsia="es-CL"/>
              </w:rPr>
            </w:pPr>
            <w:r w:rsidRPr="00A428EC">
              <w:rPr>
                <w:b/>
                <w:sz w:val="18"/>
                <w:szCs w:val="18"/>
              </w:rPr>
              <w:t>Figura 7.</w:t>
            </w:r>
          </w:p>
        </w:tc>
        <w:tc>
          <w:tcPr>
            <w:tcW w:w="2775" w:type="pct"/>
            <w:tcBorders>
              <w:top w:val="single" w:sz="4" w:space="0" w:color="auto"/>
              <w:left w:val="single" w:sz="4" w:space="0" w:color="auto"/>
              <w:bottom w:val="single" w:sz="4" w:space="0" w:color="000000"/>
              <w:right w:val="single" w:sz="4" w:space="0" w:color="000000"/>
            </w:tcBorders>
            <w:noWrap/>
            <w:vAlign w:val="center"/>
            <w:hideMark/>
          </w:tcPr>
          <w:p w14:paraId="1E04F60F" w14:textId="77777777" w:rsidR="005915FC" w:rsidRPr="00A428EC" w:rsidRDefault="005915FC" w:rsidP="00347E79">
            <w:pPr>
              <w:jc w:val="left"/>
              <w:rPr>
                <w:rFonts w:eastAsia="Times New Roman"/>
                <w:b/>
                <w:color w:val="000000"/>
                <w:sz w:val="18"/>
                <w:szCs w:val="18"/>
                <w:lang w:eastAsia="es-CL"/>
              </w:rPr>
            </w:pPr>
            <w:r w:rsidRPr="00A428EC">
              <w:rPr>
                <w:rFonts w:eastAsia="Times New Roman"/>
                <w:b/>
                <w:color w:val="000000"/>
                <w:sz w:val="18"/>
                <w:szCs w:val="18"/>
                <w:lang w:eastAsia="es-CL"/>
              </w:rPr>
              <w:t>Fecha:</w:t>
            </w:r>
          </w:p>
        </w:tc>
      </w:tr>
      <w:tr w:rsidR="005915FC" w:rsidRPr="00A428EC" w14:paraId="0DF48B04" w14:textId="77777777" w:rsidTr="00347E79">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E2FC435" w14:textId="77777777" w:rsidR="005915FC" w:rsidRPr="00A428EC" w:rsidRDefault="005915FC" w:rsidP="00347E79">
            <w:pPr>
              <w:jc w:val="left"/>
              <w:rPr>
                <w:rFonts w:eastAsia="Times New Roman"/>
                <w:color w:val="FF0000"/>
                <w:sz w:val="18"/>
                <w:szCs w:val="18"/>
                <w:lang w:eastAsia="es-CL"/>
              </w:rPr>
            </w:pPr>
            <w:r w:rsidRPr="00A428EC">
              <w:rPr>
                <w:rFonts w:eastAsia="Times New Roman"/>
                <w:b/>
                <w:color w:val="000000"/>
                <w:sz w:val="18"/>
                <w:szCs w:val="18"/>
                <w:lang w:eastAsia="es-CL"/>
              </w:rPr>
              <w:t>Descripción de medio de prueba:</w:t>
            </w:r>
            <w:r w:rsidRPr="00A428EC">
              <w:rPr>
                <w:rFonts w:eastAsia="Times New Roman"/>
                <w:color w:val="000000"/>
                <w:sz w:val="18"/>
                <w:szCs w:val="18"/>
                <w:lang w:eastAsia="es-CL"/>
              </w:rPr>
              <w:t xml:space="preserve"> </w:t>
            </w:r>
          </w:p>
          <w:p w14:paraId="39871319" w14:textId="77777777" w:rsidR="005915FC" w:rsidRPr="00A428EC" w:rsidRDefault="005915FC" w:rsidP="00347E79">
            <w:pPr>
              <w:jc w:val="left"/>
              <w:rPr>
                <w:rFonts w:eastAsia="Times New Roman"/>
                <w:color w:val="FF0000"/>
                <w:sz w:val="18"/>
                <w:szCs w:val="18"/>
                <w:lang w:eastAsia="es-CL"/>
              </w:rPr>
            </w:pPr>
            <w:r w:rsidRPr="00A428EC">
              <w:rPr>
                <w:rFonts w:eastAsia="Times New Roman"/>
                <w:color w:val="000000"/>
                <w:sz w:val="18"/>
                <w:szCs w:val="18"/>
                <w:lang w:eastAsia="es-CL"/>
              </w:rPr>
              <w:t>En el plano se describe el sistema para recolectar el agua que aflora tanto en el pique como en las galerías.</w:t>
            </w:r>
          </w:p>
        </w:tc>
      </w:tr>
      <w:tr w:rsidR="005915FC" w:rsidRPr="00A428EC" w14:paraId="1B0770FE" w14:textId="77777777" w:rsidTr="00347E7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985BF43" w14:textId="77777777" w:rsidR="005915FC" w:rsidRPr="00A428EC" w:rsidRDefault="005915FC" w:rsidP="00347E79">
            <w:pPr>
              <w:jc w:val="left"/>
              <w:rPr>
                <w:rFonts w:eastAsia="Times New Roman"/>
                <w:color w:val="000000"/>
                <w:lang w:eastAsia="es-CL"/>
              </w:rPr>
            </w:pPr>
          </w:p>
        </w:tc>
      </w:tr>
      <w:tr w:rsidR="005915FC" w:rsidRPr="00A428EC" w14:paraId="4CE814DA" w14:textId="77777777" w:rsidTr="00347E7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86794C" w14:textId="77777777" w:rsidR="005915FC" w:rsidRPr="00A428EC" w:rsidRDefault="005915FC" w:rsidP="00347E79">
            <w:pPr>
              <w:jc w:val="center"/>
              <w:rPr>
                <w:rFonts w:eastAsia="Times New Roman"/>
                <w:b/>
                <w:bCs/>
                <w:color w:val="000000"/>
                <w:sz w:val="20"/>
                <w:szCs w:val="20"/>
                <w:lang w:eastAsia="es-CL"/>
              </w:rPr>
            </w:pPr>
            <w:r w:rsidRPr="00A428EC">
              <w:rPr>
                <w:rFonts w:eastAsia="Times New Roman"/>
                <w:b/>
                <w:bCs/>
                <w:color w:val="000000"/>
                <w:sz w:val="20"/>
                <w:szCs w:val="20"/>
                <w:lang w:eastAsia="es-CL"/>
              </w:rPr>
              <w:lastRenderedPageBreak/>
              <w:t>Registros</w:t>
            </w:r>
          </w:p>
        </w:tc>
      </w:tr>
      <w:tr w:rsidR="005915FC" w:rsidRPr="00A428EC" w14:paraId="618AAD5A" w14:textId="77777777" w:rsidTr="00494473">
        <w:trPr>
          <w:trHeight w:val="5763"/>
          <w:jc w:val="center"/>
        </w:trPr>
        <w:tc>
          <w:tcPr>
            <w:tcW w:w="5000" w:type="pct"/>
            <w:gridSpan w:val="2"/>
            <w:tcBorders>
              <w:top w:val="nil"/>
              <w:left w:val="single" w:sz="4" w:space="0" w:color="auto"/>
              <w:right w:val="single" w:sz="4" w:space="0" w:color="auto"/>
            </w:tcBorders>
            <w:shd w:val="clear" w:color="auto" w:fill="auto"/>
            <w:noWrap/>
            <w:vAlign w:val="center"/>
            <w:hideMark/>
          </w:tcPr>
          <w:p w14:paraId="3E29A46F" w14:textId="572C490E" w:rsidR="005915FC" w:rsidRPr="00A428EC" w:rsidRDefault="00494473" w:rsidP="00347E79">
            <w:pPr>
              <w:jc w:val="center"/>
              <w:rPr>
                <w:rFonts w:eastAsia="Times New Roman"/>
                <w:color w:val="000000"/>
                <w:sz w:val="20"/>
                <w:szCs w:val="20"/>
                <w:lang w:eastAsia="es-CL"/>
              </w:rPr>
            </w:pPr>
            <w:r w:rsidRPr="00A428EC">
              <w:rPr>
                <w:rFonts w:eastAsia="Times New Roman"/>
                <w:noProof/>
                <w:color w:val="000000"/>
                <w:sz w:val="20"/>
                <w:szCs w:val="20"/>
                <w:lang w:eastAsia="es-CL"/>
              </w:rPr>
              <w:drawing>
                <wp:inline distT="0" distB="0" distL="0" distR="0" wp14:anchorId="658515A0" wp14:editId="55782377">
                  <wp:extent cx="6048375" cy="3089319"/>
                  <wp:effectExtent l="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086716" cy="3108902"/>
                          </a:xfrm>
                          <a:prstGeom prst="rect">
                            <a:avLst/>
                          </a:prstGeom>
                          <a:noFill/>
                        </pic:spPr>
                      </pic:pic>
                    </a:graphicData>
                  </a:graphic>
                </wp:inline>
              </w:drawing>
            </w:r>
          </w:p>
          <w:p w14:paraId="5E961329" w14:textId="77777777" w:rsidR="00494473" w:rsidRPr="00A428EC" w:rsidRDefault="00494473" w:rsidP="00347E79">
            <w:pPr>
              <w:jc w:val="center"/>
              <w:rPr>
                <w:rFonts w:eastAsia="Times New Roman"/>
                <w:color w:val="000000"/>
                <w:sz w:val="20"/>
                <w:szCs w:val="20"/>
                <w:lang w:eastAsia="es-CL"/>
              </w:rPr>
            </w:pPr>
          </w:p>
          <w:p w14:paraId="7E74CA88" w14:textId="35DCDF4B" w:rsidR="00494473" w:rsidRPr="00A428EC" w:rsidRDefault="00494473" w:rsidP="00347E79">
            <w:pPr>
              <w:jc w:val="center"/>
              <w:rPr>
                <w:rFonts w:eastAsia="Times New Roman"/>
                <w:color w:val="000000"/>
                <w:sz w:val="20"/>
                <w:szCs w:val="20"/>
                <w:lang w:eastAsia="es-CL"/>
              </w:rPr>
            </w:pPr>
            <w:r w:rsidRPr="00A428EC">
              <w:rPr>
                <w:rFonts w:eastAsia="Times New Roman"/>
                <w:color w:val="000000"/>
                <w:sz w:val="20"/>
                <w:szCs w:val="20"/>
                <w:lang w:eastAsia="es-CL"/>
              </w:rPr>
              <w:t>Fuente: elaboración propia en base a datos requeridos durante las actividades de inspección e informados por el Titular mediante Carta GG/530 de fecha 15/10/2014 y Carta GG/676 de fecha 09/12/2014</w:t>
            </w:r>
          </w:p>
        </w:tc>
      </w:tr>
      <w:tr w:rsidR="005915FC" w:rsidRPr="00A428EC" w14:paraId="394CB535" w14:textId="77777777" w:rsidTr="00347E7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0294FE8" w14:textId="1EF93D51" w:rsidR="005915FC" w:rsidRPr="00A428EC" w:rsidRDefault="00494473" w:rsidP="00EB4FEF">
            <w:pPr>
              <w:rPr>
                <w:rFonts w:eastAsia="Times New Roman"/>
                <w:color w:val="000000"/>
                <w:lang w:eastAsia="es-CL"/>
              </w:rPr>
            </w:pPr>
            <w:r w:rsidRPr="00A428EC">
              <w:rPr>
                <w:b/>
                <w:sz w:val="18"/>
                <w:szCs w:val="18"/>
              </w:rPr>
              <w:t>Figura</w:t>
            </w:r>
            <w:r w:rsidR="005915FC" w:rsidRPr="00A428EC">
              <w:rPr>
                <w:b/>
                <w:sz w:val="18"/>
                <w:szCs w:val="18"/>
              </w:rPr>
              <w:t xml:space="preserve"> </w:t>
            </w:r>
            <w:r w:rsidR="00EB4FEF" w:rsidRPr="00A428EC">
              <w:rPr>
                <w:b/>
                <w:sz w:val="18"/>
                <w:szCs w:val="18"/>
              </w:rPr>
              <w:t>8</w:t>
            </w:r>
            <w:r w:rsidR="005915FC" w:rsidRPr="00A428EC">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BEB3492" w14:textId="77777777" w:rsidR="005915FC" w:rsidRPr="00A428EC" w:rsidRDefault="005915FC" w:rsidP="00347E79">
            <w:pPr>
              <w:jc w:val="left"/>
              <w:rPr>
                <w:rFonts w:eastAsia="Times New Roman"/>
                <w:b/>
                <w:color w:val="000000"/>
                <w:sz w:val="18"/>
                <w:szCs w:val="18"/>
                <w:lang w:eastAsia="es-CL"/>
              </w:rPr>
            </w:pPr>
            <w:r w:rsidRPr="00A428EC">
              <w:rPr>
                <w:rFonts w:eastAsia="Times New Roman"/>
                <w:b/>
                <w:color w:val="000000"/>
                <w:sz w:val="18"/>
                <w:szCs w:val="18"/>
                <w:lang w:eastAsia="es-CL"/>
              </w:rPr>
              <w:t>Fecha:</w:t>
            </w:r>
          </w:p>
        </w:tc>
      </w:tr>
      <w:tr w:rsidR="005915FC" w:rsidRPr="00A428EC" w14:paraId="5AF58F8D" w14:textId="77777777" w:rsidTr="00347E79">
        <w:trPr>
          <w:trHeight w:val="22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ED088F2" w14:textId="77777777" w:rsidR="005915FC" w:rsidRPr="00A428EC" w:rsidRDefault="005915FC" w:rsidP="00347E79">
            <w:pPr>
              <w:jc w:val="left"/>
              <w:rPr>
                <w:rFonts w:eastAsia="Times New Roman"/>
                <w:color w:val="FF0000"/>
                <w:sz w:val="18"/>
                <w:szCs w:val="18"/>
                <w:lang w:eastAsia="es-CL"/>
              </w:rPr>
            </w:pPr>
            <w:r w:rsidRPr="00A428EC">
              <w:rPr>
                <w:rFonts w:eastAsia="Times New Roman"/>
                <w:b/>
                <w:color w:val="000000"/>
                <w:sz w:val="18"/>
                <w:szCs w:val="18"/>
                <w:lang w:eastAsia="es-CL"/>
              </w:rPr>
              <w:t>Descripción de medio de prueba:</w:t>
            </w:r>
            <w:r w:rsidRPr="00A428EC">
              <w:rPr>
                <w:rFonts w:eastAsia="Times New Roman"/>
                <w:color w:val="000000"/>
                <w:sz w:val="18"/>
                <w:szCs w:val="18"/>
                <w:lang w:eastAsia="es-CL"/>
              </w:rPr>
              <w:t xml:space="preserve"> </w:t>
            </w:r>
          </w:p>
          <w:p w14:paraId="155AE450" w14:textId="529B9EAF" w:rsidR="005915FC" w:rsidRPr="00A428EC" w:rsidRDefault="005915FC" w:rsidP="00494473">
            <w:pPr>
              <w:jc w:val="left"/>
              <w:rPr>
                <w:rFonts w:eastAsia="Times New Roman"/>
                <w:color w:val="FF0000"/>
                <w:sz w:val="18"/>
                <w:szCs w:val="18"/>
                <w:lang w:eastAsia="es-CL"/>
              </w:rPr>
            </w:pPr>
            <w:r w:rsidRPr="00A428EC">
              <w:rPr>
                <w:rFonts w:eastAsia="Times New Roman"/>
                <w:color w:val="000000"/>
                <w:sz w:val="18"/>
                <w:szCs w:val="18"/>
                <w:lang w:eastAsia="es-CL"/>
              </w:rPr>
              <w:t>S</w:t>
            </w:r>
            <w:r w:rsidR="00494473" w:rsidRPr="00A428EC">
              <w:rPr>
                <w:rFonts w:eastAsia="Times New Roman"/>
                <w:color w:val="000000"/>
                <w:sz w:val="18"/>
                <w:szCs w:val="18"/>
                <w:lang w:eastAsia="es-CL"/>
              </w:rPr>
              <w:t xml:space="preserve">e aprecia que el bombeo y </w:t>
            </w:r>
            <w:r w:rsidR="007F667A" w:rsidRPr="00A428EC">
              <w:rPr>
                <w:rFonts w:eastAsia="Times New Roman"/>
                <w:color w:val="000000"/>
                <w:sz w:val="18"/>
                <w:szCs w:val="18"/>
                <w:lang w:eastAsia="es-CL"/>
              </w:rPr>
              <w:t>posterior</w:t>
            </w:r>
            <w:r w:rsidR="00494473" w:rsidRPr="00A428EC">
              <w:rPr>
                <w:rFonts w:eastAsia="Times New Roman"/>
                <w:color w:val="000000"/>
                <w:sz w:val="18"/>
                <w:szCs w:val="18"/>
                <w:lang w:eastAsia="es-CL"/>
              </w:rPr>
              <w:t xml:space="preserve"> descarga de agua al cauce del río Mapocho fue variable entre</w:t>
            </w:r>
            <w:r w:rsidRPr="00A428EC">
              <w:rPr>
                <w:rFonts w:eastAsia="Times New Roman"/>
                <w:color w:val="000000"/>
                <w:sz w:val="18"/>
                <w:szCs w:val="18"/>
                <w:lang w:eastAsia="es-CL"/>
              </w:rPr>
              <w:t xml:space="preserve"> el día 28/04/2014 y el día 14/09/2014, siendo </w:t>
            </w:r>
            <w:r w:rsidR="00494473" w:rsidRPr="00A428EC">
              <w:rPr>
                <w:rFonts w:eastAsia="Times New Roman"/>
                <w:color w:val="000000"/>
                <w:sz w:val="18"/>
                <w:szCs w:val="18"/>
                <w:lang w:eastAsia="es-CL"/>
              </w:rPr>
              <w:t>de 184</w:t>
            </w:r>
            <w:r w:rsidRPr="00A428EC">
              <w:rPr>
                <w:rFonts w:eastAsia="Times New Roman"/>
                <w:color w:val="000000"/>
                <w:sz w:val="18"/>
                <w:szCs w:val="18"/>
                <w:lang w:eastAsia="es-CL"/>
              </w:rPr>
              <w:t xml:space="preserve"> metros cúbicos</w:t>
            </w:r>
            <w:r w:rsidR="00494473" w:rsidRPr="00A428EC">
              <w:rPr>
                <w:rFonts w:eastAsia="Times New Roman"/>
                <w:color w:val="000000"/>
                <w:sz w:val="18"/>
                <w:szCs w:val="18"/>
                <w:lang w:eastAsia="es-CL"/>
              </w:rPr>
              <w:t xml:space="preserve"> por semana en promedio</w:t>
            </w:r>
            <w:r w:rsidRPr="00A428EC">
              <w:rPr>
                <w:rFonts w:eastAsia="Times New Roman"/>
                <w:color w:val="000000"/>
                <w:sz w:val="18"/>
                <w:szCs w:val="18"/>
                <w:lang w:eastAsia="es-CL"/>
              </w:rPr>
              <w:t>.</w:t>
            </w:r>
            <w:r w:rsidR="00494473" w:rsidRPr="00A428EC">
              <w:rPr>
                <w:rFonts w:eastAsia="Times New Roman"/>
                <w:color w:val="000000"/>
                <w:sz w:val="18"/>
                <w:szCs w:val="18"/>
                <w:lang w:eastAsia="es-CL"/>
              </w:rPr>
              <w:t xml:space="preserve"> A partir del día 15 de septiembre el Titular informó que instaló una bomba de mayor capacidad, lo cual aumentó la cantidad anterior a 756 metros cúbicos por semana, es decir del orden de 4 veces más.</w:t>
            </w:r>
          </w:p>
        </w:tc>
      </w:tr>
      <w:tr w:rsidR="005915FC" w:rsidRPr="00A428EC" w14:paraId="6AD84D27" w14:textId="77777777" w:rsidTr="00347E79">
        <w:trPr>
          <w:trHeight w:val="47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99100CC" w14:textId="77777777" w:rsidR="005915FC" w:rsidRPr="00A428EC" w:rsidRDefault="005915FC" w:rsidP="00347E79">
            <w:pPr>
              <w:jc w:val="left"/>
              <w:rPr>
                <w:rFonts w:eastAsia="Times New Roman"/>
                <w:color w:val="000000"/>
                <w:lang w:eastAsia="es-CL"/>
              </w:rPr>
            </w:pPr>
          </w:p>
        </w:tc>
      </w:tr>
    </w:tbl>
    <w:p w14:paraId="70A0FD90" w14:textId="77777777" w:rsidR="00986BAD" w:rsidRPr="00A428EC" w:rsidRDefault="00986BAD" w:rsidP="00986BAD">
      <w:pPr>
        <w:jc w:val="left"/>
      </w:pPr>
    </w:p>
    <w:p w14:paraId="6B2C8023" w14:textId="77777777" w:rsidR="00986BAD" w:rsidRPr="00A428EC" w:rsidRDefault="00986BAD" w:rsidP="00986BAD">
      <w:pPr>
        <w:jc w:val="left"/>
      </w:pPr>
    </w:p>
    <w:p w14:paraId="253C9E40" w14:textId="77777777" w:rsidR="00986BAD" w:rsidRPr="00A428EC" w:rsidRDefault="00986BAD" w:rsidP="00986BAD">
      <w:pPr>
        <w:jc w:val="left"/>
      </w:pPr>
    </w:p>
    <w:p w14:paraId="2BB1E813" w14:textId="77777777" w:rsidR="00986BAD" w:rsidRPr="00A428EC" w:rsidRDefault="00986BAD" w:rsidP="00A83D8B"/>
    <w:p w14:paraId="6320DF9E" w14:textId="77777777" w:rsidR="00986BAD" w:rsidRPr="00A428EC" w:rsidRDefault="00986BAD" w:rsidP="00A83D8B"/>
    <w:p w14:paraId="7A75CA1B" w14:textId="77777777" w:rsidR="00986BAD" w:rsidRPr="00A428EC" w:rsidRDefault="00986BAD" w:rsidP="00A83D8B"/>
    <w:p w14:paraId="13D76CD1" w14:textId="77777777" w:rsidR="00986BAD" w:rsidRPr="00A428EC" w:rsidRDefault="00986BAD" w:rsidP="00A83D8B"/>
    <w:p w14:paraId="4E24AC8A" w14:textId="77777777" w:rsidR="00986BAD" w:rsidRPr="00A428EC" w:rsidRDefault="00986BAD" w:rsidP="00A83D8B"/>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A83D8B" w:rsidRPr="00A428EC" w14:paraId="53D44608" w14:textId="77777777" w:rsidTr="00E349A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D44607" w14:textId="014E164A" w:rsidR="00A83D8B" w:rsidRPr="00A428EC" w:rsidRDefault="00A83D8B" w:rsidP="007E5D1D">
            <w:pPr>
              <w:jc w:val="center"/>
              <w:rPr>
                <w:rFonts w:eastAsia="Times New Roman"/>
                <w:b/>
                <w:bCs/>
                <w:color w:val="000000"/>
                <w:sz w:val="20"/>
                <w:szCs w:val="20"/>
                <w:lang w:eastAsia="es-CL"/>
              </w:rPr>
            </w:pPr>
            <w:r w:rsidRPr="00A428EC">
              <w:rPr>
                <w:rFonts w:eastAsia="Times New Roman"/>
                <w:b/>
                <w:bCs/>
                <w:color w:val="000000"/>
                <w:sz w:val="20"/>
                <w:szCs w:val="20"/>
                <w:lang w:eastAsia="es-CL"/>
              </w:rPr>
              <w:lastRenderedPageBreak/>
              <w:t>Registros</w:t>
            </w:r>
          </w:p>
        </w:tc>
      </w:tr>
      <w:tr w:rsidR="00A83D8B" w:rsidRPr="00A428EC" w14:paraId="53D4460A" w14:textId="77777777" w:rsidTr="007E5D1D">
        <w:trPr>
          <w:trHeight w:val="5813"/>
          <w:jc w:val="center"/>
        </w:trPr>
        <w:tc>
          <w:tcPr>
            <w:tcW w:w="5000" w:type="pct"/>
            <w:gridSpan w:val="3"/>
            <w:tcBorders>
              <w:top w:val="nil"/>
              <w:left w:val="single" w:sz="4" w:space="0" w:color="auto"/>
              <w:right w:val="single" w:sz="4" w:space="0" w:color="auto"/>
            </w:tcBorders>
            <w:shd w:val="clear" w:color="auto" w:fill="auto"/>
            <w:noWrap/>
            <w:vAlign w:val="center"/>
            <w:hideMark/>
          </w:tcPr>
          <w:p w14:paraId="5AD5F7F0" w14:textId="77777777" w:rsidR="00A83D8B" w:rsidRPr="00A428EC" w:rsidRDefault="007E5D1D" w:rsidP="00A51E07">
            <w:pPr>
              <w:jc w:val="center"/>
              <w:rPr>
                <w:rFonts w:eastAsia="Times New Roman"/>
                <w:color w:val="000000"/>
                <w:sz w:val="20"/>
                <w:szCs w:val="20"/>
                <w:lang w:eastAsia="es-CL"/>
              </w:rPr>
            </w:pPr>
            <w:r w:rsidRPr="00A428EC">
              <w:rPr>
                <w:noProof/>
                <w:lang w:eastAsia="es-CL"/>
              </w:rPr>
              <mc:AlternateContent>
                <mc:Choice Requires="wps">
                  <w:drawing>
                    <wp:anchor distT="0" distB="0" distL="114300" distR="114300" simplePos="0" relativeHeight="251704320" behindDoc="0" locked="0" layoutInCell="1" allowOverlap="1" wp14:anchorId="10A9CA84" wp14:editId="7CF567B7">
                      <wp:simplePos x="0" y="0"/>
                      <wp:positionH relativeFrom="column">
                        <wp:posOffset>4485640</wp:posOffset>
                      </wp:positionH>
                      <wp:positionV relativeFrom="paragraph">
                        <wp:posOffset>1313180</wp:posOffset>
                      </wp:positionV>
                      <wp:extent cx="247650" cy="209550"/>
                      <wp:effectExtent l="0" t="0" r="0" b="0"/>
                      <wp:wrapNone/>
                      <wp:docPr id="59" name="Multiplicar 59"/>
                      <wp:cNvGraphicFramePr/>
                      <a:graphic xmlns:a="http://schemas.openxmlformats.org/drawingml/2006/main">
                        <a:graphicData uri="http://schemas.microsoft.com/office/word/2010/wordprocessingShape">
                          <wps:wsp>
                            <wps:cNvSpPr/>
                            <wps:spPr>
                              <a:xfrm>
                                <a:off x="0" y="0"/>
                                <a:ext cx="247650" cy="209550"/>
                              </a:xfrm>
                              <a:prstGeom prst="mathMultiply">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E78A0E" id="Multiplicar 59" o:spid="_x0000_s1026" style="position:absolute;margin-left:353.2pt;margin-top:103.4pt;width:19.5pt;height:16.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7650,209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" path="m43561,69141l75397,31516r48428,40978l172253,31516r31836,37625l161976,104775r42113,35634l172253,178034,123825,137056,75397,178034,43561,140409,85674,104775,43561,69141xe" fillcolor="red" strokecolor="black [3213]" strokeweight="2pt">
                      <v:path arrowok="t" o:connecttype="custom" o:connectlocs="43561,69141;75397,31516;123825,72494;172253,31516;204089,69141;161976,104775;204089,140409;172253,178034;123825,137056;75397,178034;43561,140409;85674,104775;43561,69141" o:connectangles="0,0,0,0,0,0,0,0,0,0,0,0,0"/>
                    </v:shape>
                  </w:pict>
                </mc:Fallback>
              </mc:AlternateContent>
            </w:r>
            <w:r w:rsidR="00476F92" w:rsidRPr="00A428EC">
              <w:rPr>
                <w:noProof/>
                <w:lang w:eastAsia="es-CL"/>
              </w:rPr>
              <w:drawing>
                <wp:inline distT="0" distB="0" distL="0" distR="0" wp14:anchorId="3E5C6B07" wp14:editId="6D98CF5D">
                  <wp:extent cx="5924550" cy="4267019"/>
                  <wp:effectExtent l="0" t="0" r="0" b="63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51951" cy="4286754"/>
                          </a:xfrm>
                          <a:prstGeom prst="rect">
                            <a:avLst/>
                          </a:prstGeom>
                        </pic:spPr>
                      </pic:pic>
                    </a:graphicData>
                  </a:graphic>
                </wp:inline>
              </w:drawing>
            </w:r>
          </w:p>
          <w:p w14:paraId="53D44609" w14:textId="41E4603F" w:rsidR="00F165D4" w:rsidRPr="00A428EC" w:rsidRDefault="00F165D4" w:rsidP="00A51E07">
            <w:pPr>
              <w:jc w:val="center"/>
              <w:rPr>
                <w:rFonts w:eastAsia="Times New Roman"/>
                <w:color w:val="000000"/>
                <w:sz w:val="20"/>
                <w:szCs w:val="20"/>
                <w:lang w:eastAsia="es-CL"/>
              </w:rPr>
            </w:pPr>
            <w:r w:rsidRPr="00A428EC">
              <w:rPr>
                <w:rFonts w:eastAsia="Times New Roman"/>
                <w:sz w:val="20"/>
                <w:szCs w:val="20"/>
                <w:lang w:eastAsia="es-CL"/>
              </w:rPr>
              <w:t xml:space="preserve">Fuente: </w:t>
            </w:r>
            <w:r w:rsidR="009E2F17" w:rsidRPr="00A428EC">
              <w:rPr>
                <w:rFonts w:eastAsia="Times New Roman"/>
                <w:sz w:val="20"/>
                <w:szCs w:val="20"/>
                <w:lang w:eastAsia="es-CL"/>
              </w:rPr>
              <w:t>“</w:t>
            </w:r>
            <w:r w:rsidRPr="00A428EC">
              <w:rPr>
                <w:rFonts w:eastAsia="Times New Roman"/>
                <w:i/>
                <w:sz w:val="20"/>
                <w:szCs w:val="20"/>
                <w:lang w:eastAsia="es-CL"/>
              </w:rPr>
              <w:t>Informe de Zonificación Hidrogeológica para las Regiones Metropolitana y V</w:t>
            </w:r>
            <w:r w:rsidR="009E2F17" w:rsidRPr="00A428EC">
              <w:rPr>
                <w:rFonts w:eastAsia="Times New Roman"/>
                <w:sz w:val="20"/>
                <w:szCs w:val="20"/>
                <w:lang w:eastAsia="es-CL"/>
              </w:rPr>
              <w:t>”</w:t>
            </w:r>
            <w:r w:rsidRPr="00A428EC">
              <w:rPr>
                <w:rFonts w:eastAsia="Times New Roman"/>
                <w:sz w:val="20"/>
                <w:szCs w:val="20"/>
                <w:lang w:eastAsia="es-CL"/>
              </w:rPr>
              <w:t>, Dirección General de Aguas 2002</w:t>
            </w:r>
          </w:p>
        </w:tc>
      </w:tr>
      <w:tr w:rsidR="002A7933" w:rsidRPr="00A428EC" w14:paraId="53D4460D"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3D4460B" w14:textId="408DFFEE" w:rsidR="002A7933" w:rsidRPr="00A428EC" w:rsidRDefault="007E5D1D" w:rsidP="00EB4FEF">
            <w:pPr>
              <w:rPr>
                <w:rFonts w:eastAsia="Times New Roman"/>
                <w:color w:val="000000"/>
                <w:lang w:eastAsia="es-CL"/>
              </w:rPr>
            </w:pPr>
            <w:bookmarkStart w:id="121" w:name="_Toc353998121"/>
            <w:bookmarkStart w:id="122" w:name="_Toc353998194"/>
            <w:bookmarkStart w:id="123" w:name="_Toc382383548"/>
            <w:bookmarkStart w:id="124" w:name="_Toc382472370"/>
            <w:bookmarkStart w:id="125" w:name="_Toc390184280"/>
            <w:bookmarkStart w:id="126" w:name="_Toc390360011"/>
            <w:bookmarkStart w:id="127" w:name="_Toc390777032"/>
            <w:r w:rsidRPr="00A428EC">
              <w:rPr>
                <w:b/>
                <w:sz w:val="18"/>
                <w:szCs w:val="18"/>
              </w:rPr>
              <w:t>Figura</w:t>
            </w:r>
            <w:r w:rsidR="002A7933" w:rsidRPr="00A428EC">
              <w:rPr>
                <w:b/>
                <w:sz w:val="18"/>
                <w:szCs w:val="18"/>
              </w:rPr>
              <w:t xml:space="preserve"> </w:t>
            </w:r>
            <w:r w:rsidR="00EB4FEF" w:rsidRPr="00A428EC">
              <w:rPr>
                <w:b/>
                <w:sz w:val="18"/>
                <w:szCs w:val="18"/>
              </w:rPr>
              <w:t>9</w:t>
            </w:r>
            <w:r w:rsidR="002A7933" w:rsidRPr="00A428EC">
              <w:rPr>
                <w:b/>
                <w:sz w:val="18"/>
                <w:szCs w:val="18"/>
              </w:rPr>
              <w:t>.</w:t>
            </w:r>
            <w:bookmarkEnd w:id="121"/>
            <w:bookmarkEnd w:id="122"/>
            <w:bookmarkEnd w:id="123"/>
            <w:bookmarkEnd w:id="124"/>
            <w:bookmarkEnd w:id="125"/>
            <w:bookmarkEnd w:id="126"/>
            <w:bookmarkEnd w:id="12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3D4460C" w14:textId="32F99783" w:rsidR="002A7933" w:rsidRPr="00A428EC" w:rsidRDefault="002A7933" w:rsidP="007E5D1D">
            <w:pPr>
              <w:jc w:val="left"/>
              <w:rPr>
                <w:rFonts w:eastAsia="Times New Roman"/>
                <w:b/>
                <w:color w:val="000000"/>
                <w:sz w:val="18"/>
                <w:szCs w:val="18"/>
                <w:lang w:eastAsia="es-CL"/>
              </w:rPr>
            </w:pPr>
            <w:r w:rsidRPr="00A428EC">
              <w:rPr>
                <w:rFonts w:eastAsia="Times New Roman"/>
                <w:b/>
                <w:color w:val="000000"/>
                <w:sz w:val="18"/>
                <w:szCs w:val="18"/>
                <w:lang w:eastAsia="es-CL"/>
              </w:rPr>
              <w:t>Fecha:</w:t>
            </w:r>
          </w:p>
        </w:tc>
      </w:tr>
      <w:tr w:rsidR="00A83D8B" w:rsidRPr="00A428EC" w14:paraId="53D44611" w14:textId="77777777" w:rsidTr="00E349A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3D4460E" w14:textId="754BEFFC" w:rsidR="00A83D8B" w:rsidRPr="00A428EC" w:rsidRDefault="002A7933" w:rsidP="00A51E07">
            <w:pPr>
              <w:jc w:val="left"/>
              <w:rPr>
                <w:rFonts w:eastAsia="Times New Roman"/>
                <w:b/>
                <w:color w:val="000000"/>
                <w:sz w:val="18"/>
                <w:szCs w:val="18"/>
                <w:lang w:eastAsia="es-CL"/>
              </w:rPr>
            </w:pPr>
            <w:r w:rsidRPr="00A428EC">
              <w:rPr>
                <w:rFonts w:eastAsia="Times New Roman"/>
                <w:b/>
                <w:color w:val="000000"/>
                <w:sz w:val="18"/>
                <w:szCs w:val="18"/>
                <w:lang w:eastAsia="es-CL"/>
              </w:rPr>
              <w:t xml:space="preserve">Coordenadas </w:t>
            </w:r>
            <w:r w:rsidR="007A7FAC" w:rsidRPr="00A428EC">
              <w:rPr>
                <w:rFonts w:eastAsia="Times New Roman"/>
                <w:b/>
                <w:color w:val="000000"/>
                <w:sz w:val="18"/>
                <w:szCs w:val="18"/>
                <w:lang w:eastAsia="es-CL"/>
              </w:rPr>
              <w:t xml:space="preserve">DATUM </w:t>
            </w:r>
            <w:r w:rsidRPr="00A428EC">
              <w:rPr>
                <w:rFonts w:eastAsia="Times New Roman"/>
                <w:b/>
                <w:sz w:val="18"/>
                <w:szCs w:val="18"/>
                <w:lang w:eastAsia="es-CL"/>
              </w:rPr>
              <w:t>WGS84</w:t>
            </w:r>
            <w:r w:rsidR="007A7FAC" w:rsidRPr="00A428EC">
              <w:rPr>
                <w:rFonts w:eastAsia="Times New Roman"/>
                <w:b/>
                <w:sz w:val="18"/>
                <w:szCs w:val="18"/>
                <w:lang w:eastAsia="es-CL"/>
              </w:rPr>
              <w:t xml:space="preserve"> HUSO </w:t>
            </w:r>
            <w:r w:rsidR="007E5D1D" w:rsidRPr="00A428EC">
              <w:rPr>
                <w:rFonts w:eastAsia="Times New Roman"/>
                <w:b/>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53D4460F" w14:textId="77777777" w:rsidR="00A83D8B" w:rsidRPr="00A428EC" w:rsidRDefault="007A7FAC" w:rsidP="00A51E07">
            <w:pPr>
              <w:jc w:val="left"/>
              <w:rPr>
                <w:rFonts w:eastAsia="Times New Roman"/>
                <w:b/>
                <w:color w:val="000000"/>
                <w:sz w:val="18"/>
                <w:szCs w:val="18"/>
                <w:lang w:eastAsia="es-CL"/>
              </w:rPr>
            </w:pPr>
            <w:r w:rsidRPr="00A428EC">
              <w:rPr>
                <w:rFonts w:eastAsia="Times New Roman"/>
                <w:b/>
                <w:color w:val="000000"/>
                <w:sz w:val="18"/>
                <w:szCs w:val="18"/>
                <w:lang w:eastAsia="es-CL"/>
              </w:rPr>
              <w:t xml:space="preserve">Coordenada </w:t>
            </w:r>
            <w:r w:rsidR="002A7933" w:rsidRPr="00A428EC">
              <w:rPr>
                <w:rFonts w:eastAsia="Times New Roman"/>
                <w:b/>
                <w:color w:val="000000"/>
                <w:sz w:val="18"/>
                <w:szCs w:val="18"/>
                <w:lang w:eastAsia="es-CL"/>
              </w:rPr>
              <w:t>Norte:</w:t>
            </w:r>
            <w:r w:rsidR="002A7933" w:rsidRPr="00A428EC">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53D44610" w14:textId="77777777" w:rsidR="00A83D8B" w:rsidRPr="00A428EC" w:rsidRDefault="007A7FAC" w:rsidP="00A51E07">
            <w:pPr>
              <w:jc w:val="left"/>
              <w:rPr>
                <w:rFonts w:eastAsia="Times New Roman"/>
                <w:b/>
                <w:color w:val="000000"/>
                <w:sz w:val="18"/>
                <w:szCs w:val="18"/>
                <w:lang w:eastAsia="es-CL"/>
              </w:rPr>
            </w:pPr>
            <w:r w:rsidRPr="00A428EC">
              <w:rPr>
                <w:rFonts w:eastAsia="Times New Roman"/>
                <w:b/>
                <w:color w:val="000000"/>
                <w:sz w:val="18"/>
                <w:szCs w:val="18"/>
                <w:lang w:eastAsia="es-CL"/>
              </w:rPr>
              <w:t xml:space="preserve">Coordenada </w:t>
            </w:r>
            <w:r w:rsidR="002A7933" w:rsidRPr="00A428EC">
              <w:rPr>
                <w:rFonts w:eastAsia="Times New Roman"/>
                <w:b/>
                <w:color w:val="000000"/>
                <w:sz w:val="18"/>
                <w:szCs w:val="18"/>
                <w:lang w:eastAsia="es-CL"/>
              </w:rPr>
              <w:t>Este:</w:t>
            </w:r>
            <w:r w:rsidR="002A7933" w:rsidRPr="00A428EC">
              <w:rPr>
                <w:rFonts w:eastAsia="Times New Roman"/>
                <w:color w:val="000000"/>
                <w:sz w:val="18"/>
                <w:szCs w:val="18"/>
                <w:lang w:eastAsia="es-CL"/>
              </w:rPr>
              <w:t xml:space="preserve"> </w:t>
            </w:r>
          </w:p>
        </w:tc>
      </w:tr>
      <w:tr w:rsidR="00A83D8B" w:rsidRPr="00A428EC" w14:paraId="53D44614" w14:textId="77777777" w:rsidTr="007E5D1D">
        <w:trPr>
          <w:trHeight w:val="22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3D44612" w14:textId="583FBB05" w:rsidR="00A83D8B" w:rsidRPr="00A428EC" w:rsidRDefault="00F64DF2" w:rsidP="00A51E07">
            <w:pPr>
              <w:jc w:val="left"/>
              <w:rPr>
                <w:rFonts w:eastAsia="Times New Roman"/>
                <w:color w:val="FF0000"/>
                <w:sz w:val="18"/>
                <w:szCs w:val="18"/>
                <w:lang w:eastAsia="es-CL"/>
              </w:rPr>
            </w:pPr>
            <w:r w:rsidRPr="00A428EC">
              <w:rPr>
                <w:rFonts w:eastAsia="Times New Roman"/>
                <w:b/>
                <w:color w:val="000000"/>
                <w:sz w:val="18"/>
                <w:szCs w:val="18"/>
                <w:lang w:eastAsia="es-CL"/>
              </w:rPr>
              <w:t>Descripción de medio de p</w:t>
            </w:r>
            <w:r w:rsidR="00A83D8B" w:rsidRPr="00A428EC">
              <w:rPr>
                <w:rFonts w:eastAsia="Times New Roman"/>
                <w:b/>
                <w:color w:val="000000"/>
                <w:sz w:val="18"/>
                <w:szCs w:val="18"/>
                <w:lang w:eastAsia="es-CL"/>
              </w:rPr>
              <w:t>rueba:</w:t>
            </w:r>
            <w:r w:rsidR="002A7933" w:rsidRPr="00A428EC">
              <w:rPr>
                <w:rFonts w:eastAsia="Times New Roman"/>
                <w:color w:val="000000"/>
                <w:sz w:val="18"/>
                <w:szCs w:val="18"/>
                <w:lang w:eastAsia="es-CL"/>
              </w:rPr>
              <w:t xml:space="preserve"> </w:t>
            </w:r>
          </w:p>
          <w:p w14:paraId="53D44613" w14:textId="0A6B74E0" w:rsidR="007E5D1D" w:rsidRPr="00A428EC" w:rsidRDefault="007E5D1D" w:rsidP="00A51E07">
            <w:pPr>
              <w:jc w:val="left"/>
              <w:rPr>
                <w:rFonts w:eastAsia="Times New Roman"/>
                <w:sz w:val="18"/>
                <w:szCs w:val="18"/>
                <w:lang w:eastAsia="es-CL"/>
              </w:rPr>
            </w:pPr>
            <w:r w:rsidRPr="00A428EC">
              <w:rPr>
                <w:rFonts w:eastAsia="Times New Roman"/>
                <w:sz w:val="18"/>
                <w:szCs w:val="18"/>
                <w:lang w:eastAsia="es-CL"/>
              </w:rPr>
              <w:t>Acuífero del sistema Maipo-Ma</w:t>
            </w:r>
            <w:r w:rsidR="00F165D4" w:rsidRPr="00A428EC">
              <w:rPr>
                <w:rFonts w:eastAsia="Times New Roman"/>
                <w:sz w:val="18"/>
                <w:szCs w:val="18"/>
                <w:lang w:eastAsia="es-CL"/>
              </w:rPr>
              <w:t>pocho, sector Santiago Central</w:t>
            </w:r>
            <w:r w:rsidRPr="00A428EC">
              <w:rPr>
                <w:rFonts w:eastAsia="Times New Roman"/>
                <w:sz w:val="18"/>
                <w:szCs w:val="18"/>
                <w:lang w:eastAsia="es-CL"/>
              </w:rPr>
              <w:t>.</w:t>
            </w:r>
            <w:r w:rsidR="00F165D4" w:rsidRPr="00A428EC">
              <w:rPr>
                <w:rFonts w:eastAsia="Times New Roman"/>
                <w:sz w:val="18"/>
                <w:szCs w:val="18"/>
                <w:lang w:eastAsia="es-CL"/>
              </w:rPr>
              <w:t xml:space="preserve"> </w:t>
            </w:r>
            <w:r w:rsidRPr="00A428EC">
              <w:rPr>
                <w:rFonts w:eastAsia="Times New Roman"/>
                <w:sz w:val="18"/>
                <w:szCs w:val="18"/>
                <w:lang w:eastAsia="es-CL"/>
              </w:rPr>
              <w:t>La cruz indica la ubicación referencial del pique Cal y Canto.</w:t>
            </w:r>
          </w:p>
        </w:tc>
      </w:tr>
      <w:tr w:rsidR="00A83D8B" w:rsidRPr="00A428EC" w14:paraId="53D44616" w14:textId="77777777" w:rsidTr="00F165D4">
        <w:trPr>
          <w:trHeight w:val="360"/>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3D44615" w14:textId="77777777" w:rsidR="00A83D8B" w:rsidRPr="00A428EC" w:rsidRDefault="00A83D8B" w:rsidP="00A51E07">
            <w:pPr>
              <w:jc w:val="left"/>
              <w:rPr>
                <w:rFonts w:eastAsia="Times New Roman"/>
                <w:color w:val="000000"/>
                <w:lang w:eastAsia="es-CL"/>
              </w:rPr>
            </w:pPr>
          </w:p>
        </w:tc>
      </w:tr>
    </w:tbl>
    <w:p w14:paraId="53D44617" w14:textId="77777777" w:rsidR="00A83D8B" w:rsidRPr="00A428EC" w:rsidRDefault="00A83D8B">
      <w:pPr>
        <w:jc w:val="left"/>
        <w:rPr>
          <w:rFonts w:cstheme="minorHAnsi"/>
          <w:b/>
          <w:sz w:val="14"/>
          <w:szCs w:val="24"/>
        </w:rPr>
        <w:sectPr w:rsidR="00A83D8B" w:rsidRPr="00A428EC"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6001"/>
        <w:gridCol w:w="3262"/>
        <w:gridCol w:w="4299"/>
      </w:tblGrid>
      <w:tr w:rsidR="00700045" w:rsidRPr="00A428EC" w14:paraId="49376B8A" w14:textId="77777777" w:rsidTr="00F165D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21228E" w14:textId="77777777" w:rsidR="00700045" w:rsidRPr="00A428EC" w:rsidRDefault="00700045" w:rsidP="0024613C">
            <w:pPr>
              <w:jc w:val="center"/>
              <w:rPr>
                <w:rFonts w:eastAsia="Times New Roman"/>
                <w:b/>
                <w:bCs/>
                <w:color w:val="000000"/>
                <w:sz w:val="20"/>
                <w:szCs w:val="20"/>
                <w:lang w:eastAsia="es-CL"/>
              </w:rPr>
            </w:pPr>
            <w:r w:rsidRPr="00A428EC">
              <w:rPr>
                <w:rFonts w:eastAsia="Times New Roman"/>
                <w:b/>
                <w:bCs/>
                <w:color w:val="000000"/>
                <w:sz w:val="20"/>
                <w:szCs w:val="20"/>
                <w:lang w:eastAsia="es-CL"/>
              </w:rPr>
              <w:lastRenderedPageBreak/>
              <w:t>Registros</w:t>
            </w:r>
          </w:p>
        </w:tc>
      </w:tr>
      <w:tr w:rsidR="00700045" w:rsidRPr="00A428EC" w14:paraId="2D873DA3" w14:textId="77777777" w:rsidTr="00F165D4">
        <w:trPr>
          <w:trHeight w:val="5813"/>
          <w:jc w:val="center"/>
        </w:trPr>
        <w:tc>
          <w:tcPr>
            <w:tcW w:w="5000" w:type="pct"/>
            <w:gridSpan w:val="3"/>
            <w:tcBorders>
              <w:top w:val="nil"/>
              <w:left w:val="single" w:sz="4" w:space="0" w:color="auto"/>
              <w:right w:val="single" w:sz="4" w:space="0" w:color="auto"/>
            </w:tcBorders>
            <w:shd w:val="clear" w:color="auto" w:fill="auto"/>
            <w:noWrap/>
            <w:vAlign w:val="center"/>
            <w:hideMark/>
          </w:tcPr>
          <w:p w14:paraId="0510B7FB" w14:textId="77777777" w:rsidR="00700045" w:rsidRPr="00A428EC" w:rsidRDefault="00700045" w:rsidP="0024613C">
            <w:pPr>
              <w:jc w:val="center"/>
              <w:rPr>
                <w:rFonts w:eastAsia="Times New Roman"/>
                <w:color w:val="000000"/>
                <w:sz w:val="20"/>
                <w:szCs w:val="20"/>
                <w:lang w:eastAsia="es-CL"/>
              </w:rPr>
            </w:pPr>
            <w:r w:rsidRPr="00A428EC">
              <w:rPr>
                <w:noProof/>
                <w:lang w:eastAsia="es-CL"/>
              </w:rPr>
              <mc:AlternateContent>
                <mc:Choice Requires="wps">
                  <w:drawing>
                    <wp:anchor distT="0" distB="0" distL="114300" distR="114300" simplePos="0" relativeHeight="251706368" behindDoc="0" locked="0" layoutInCell="1" allowOverlap="1" wp14:anchorId="757F5628" wp14:editId="1A58149B">
                      <wp:simplePos x="0" y="0"/>
                      <wp:positionH relativeFrom="column">
                        <wp:posOffset>4730115</wp:posOffset>
                      </wp:positionH>
                      <wp:positionV relativeFrom="paragraph">
                        <wp:posOffset>3110230</wp:posOffset>
                      </wp:positionV>
                      <wp:extent cx="247650" cy="209550"/>
                      <wp:effectExtent l="0" t="0" r="0" b="0"/>
                      <wp:wrapNone/>
                      <wp:docPr id="62" name="Multiplicar 62"/>
                      <wp:cNvGraphicFramePr/>
                      <a:graphic xmlns:a="http://schemas.openxmlformats.org/drawingml/2006/main">
                        <a:graphicData uri="http://schemas.microsoft.com/office/word/2010/wordprocessingShape">
                          <wps:wsp>
                            <wps:cNvSpPr/>
                            <wps:spPr>
                              <a:xfrm>
                                <a:off x="0" y="0"/>
                                <a:ext cx="247650" cy="209550"/>
                              </a:xfrm>
                              <a:prstGeom prst="mathMultiply">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A1CAE7" id="Multiplicar 62" o:spid="_x0000_s1026" style="position:absolute;margin-left:372.45pt;margin-top:244.9pt;width:19.5pt;height:16.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7650,209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" path="m43561,69141l75397,31516r48428,40978l172253,31516r31836,37625l161976,104775r42113,35634l172253,178034,123825,137056,75397,178034,43561,140409,85674,104775,43561,69141xe" fillcolor="red" strokecolor="black [3213]" strokeweight="2pt">
                      <v:path arrowok="t" o:connecttype="custom" o:connectlocs="43561,69141;75397,31516;123825,72494;172253,31516;204089,69141;161976,104775;204089,140409;172253,178034;123825,137056;75397,178034;43561,140409;85674,104775;43561,69141" o:connectangles="0,0,0,0,0,0,0,0,0,0,0,0,0"/>
                    </v:shape>
                  </w:pict>
                </mc:Fallback>
              </mc:AlternateContent>
            </w:r>
            <w:r w:rsidRPr="00A428EC">
              <w:rPr>
                <w:noProof/>
                <w:lang w:eastAsia="es-CL"/>
              </w:rPr>
              <w:drawing>
                <wp:inline distT="0" distB="0" distL="0" distR="0" wp14:anchorId="223F3DC0" wp14:editId="401B2E7D">
                  <wp:extent cx="5674008" cy="4752975"/>
                  <wp:effectExtent l="0" t="0" r="3175"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97778" cy="4772887"/>
                          </a:xfrm>
                          <a:prstGeom prst="rect">
                            <a:avLst/>
                          </a:prstGeom>
                        </pic:spPr>
                      </pic:pic>
                    </a:graphicData>
                  </a:graphic>
                </wp:inline>
              </w:drawing>
            </w:r>
          </w:p>
          <w:p w14:paraId="6E2571AF" w14:textId="5FFE3EF8" w:rsidR="00F165D4" w:rsidRPr="00A428EC" w:rsidRDefault="00F165D4" w:rsidP="0024613C">
            <w:pPr>
              <w:jc w:val="center"/>
              <w:rPr>
                <w:rFonts w:eastAsia="Times New Roman"/>
                <w:color w:val="000000"/>
                <w:sz w:val="20"/>
                <w:szCs w:val="20"/>
                <w:lang w:eastAsia="es-CL"/>
              </w:rPr>
            </w:pPr>
            <w:r w:rsidRPr="00A428EC">
              <w:rPr>
                <w:rFonts w:eastAsia="Times New Roman"/>
                <w:sz w:val="20"/>
                <w:szCs w:val="20"/>
                <w:lang w:eastAsia="es-CL"/>
              </w:rPr>
              <w:t>Fuente: “</w:t>
            </w:r>
            <w:r w:rsidRPr="00A428EC">
              <w:rPr>
                <w:rFonts w:eastAsia="Times New Roman"/>
                <w:i/>
                <w:sz w:val="20"/>
                <w:szCs w:val="20"/>
                <w:lang w:eastAsia="es-CL"/>
              </w:rPr>
              <w:t>Impact of Urban Recharge on Long-Term Management of Santiago Norte Aquifer, Santiago-Chile</w:t>
            </w:r>
            <w:r w:rsidRPr="00A428EC">
              <w:rPr>
                <w:rFonts w:eastAsia="Times New Roman"/>
                <w:sz w:val="20"/>
                <w:szCs w:val="20"/>
                <w:lang w:eastAsia="es-CL"/>
              </w:rPr>
              <w:t>”, Tesis para optar al grado de Magister en Ciencias del Sr. Sergio Iriarte Díaz, presentada a la Universidad de Waterloo, Canadá, el año 2003</w:t>
            </w:r>
          </w:p>
        </w:tc>
      </w:tr>
      <w:tr w:rsidR="00700045" w:rsidRPr="00A428EC" w14:paraId="6F0A46A3" w14:textId="77777777" w:rsidTr="00F165D4">
        <w:trPr>
          <w:trHeight w:val="300"/>
          <w:jc w:val="center"/>
        </w:trPr>
        <w:tc>
          <w:tcPr>
            <w:tcW w:w="2218" w:type="pct"/>
            <w:tcBorders>
              <w:top w:val="single" w:sz="4" w:space="0" w:color="auto"/>
              <w:left w:val="single" w:sz="4" w:space="0" w:color="auto"/>
              <w:bottom w:val="single" w:sz="4" w:space="0" w:color="000000"/>
              <w:right w:val="single" w:sz="4" w:space="0" w:color="000000"/>
            </w:tcBorders>
            <w:noWrap/>
            <w:vAlign w:val="center"/>
            <w:hideMark/>
          </w:tcPr>
          <w:p w14:paraId="385461D1" w14:textId="52B376CF" w:rsidR="00700045" w:rsidRPr="00A428EC" w:rsidRDefault="00700045" w:rsidP="00EB4FEF">
            <w:pPr>
              <w:rPr>
                <w:rFonts w:eastAsia="Times New Roman"/>
                <w:color w:val="000000"/>
                <w:lang w:eastAsia="es-CL"/>
              </w:rPr>
            </w:pPr>
            <w:r w:rsidRPr="00A428EC">
              <w:rPr>
                <w:b/>
                <w:sz w:val="18"/>
                <w:szCs w:val="18"/>
              </w:rPr>
              <w:t xml:space="preserve">Figura </w:t>
            </w:r>
            <w:r w:rsidR="00EB4FEF" w:rsidRPr="00A428EC">
              <w:rPr>
                <w:b/>
                <w:sz w:val="18"/>
                <w:szCs w:val="18"/>
              </w:rPr>
              <w:t>10</w:t>
            </w:r>
            <w:r w:rsidRPr="00A428EC">
              <w:rPr>
                <w:b/>
                <w:sz w:val="18"/>
                <w:szCs w:val="18"/>
              </w:rPr>
              <w:t>.</w:t>
            </w:r>
          </w:p>
        </w:tc>
        <w:tc>
          <w:tcPr>
            <w:tcW w:w="2782" w:type="pct"/>
            <w:gridSpan w:val="2"/>
            <w:tcBorders>
              <w:top w:val="single" w:sz="4" w:space="0" w:color="auto"/>
              <w:left w:val="single" w:sz="4" w:space="0" w:color="auto"/>
              <w:bottom w:val="single" w:sz="4" w:space="0" w:color="000000"/>
              <w:right w:val="single" w:sz="4" w:space="0" w:color="000000"/>
            </w:tcBorders>
            <w:noWrap/>
            <w:vAlign w:val="center"/>
            <w:hideMark/>
          </w:tcPr>
          <w:p w14:paraId="18397355" w14:textId="77777777" w:rsidR="00700045" w:rsidRPr="00A428EC" w:rsidRDefault="00700045" w:rsidP="0024613C">
            <w:pPr>
              <w:jc w:val="left"/>
              <w:rPr>
                <w:rFonts w:eastAsia="Times New Roman"/>
                <w:b/>
                <w:color w:val="000000"/>
                <w:sz w:val="18"/>
                <w:szCs w:val="18"/>
                <w:lang w:eastAsia="es-CL"/>
              </w:rPr>
            </w:pPr>
            <w:r w:rsidRPr="00A428EC">
              <w:rPr>
                <w:rFonts w:eastAsia="Times New Roman"/>
                <w:b/>
                <w:color w:val="000000"/>
                <w:sz w:val="18"/>
                <w:szCs w:val="18"/>
                <w:lang w:eastAsia="es-CL"/>
              </w:rPr>
              <w:t>Fecha:</w:t>
            </w:r>
          </w:p>
        </w:tc>
      </w:tr>
      <w:tr w:rsidR="00700045" w:rsidRPr="00A428EC" w14:paraId="298C6FEB" w14:textId="77777777" w:rsidTr="00F165D4">
        <w:trPr>
          <w:trHeight w:val="300"/>
          <w:jc w:val="center"/>
        </w:trPr>
        <w:tc>
          <w:tcPr>
            <w:tcW w:w="221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844D558" w14:textId="77777777" w:rsidR="00700045" w:rsidRPr="00A428EC" w:rsidRDefault="00700045" w:rsidP="0024613C">
            <w:pPr>
              <w:jc w:val="left"/>
              <w:rPr>
                <w:rFonts w:eastAsia="Times New Roman"/>
                <w:b/>
                <w:color w:val="000000"/>
                <w:sz w:val="18"/>
                <w:szCs w:val="18"/>
                <w:lang w:eastAsia="es-CL"/>
              </w:rPr>
            </w:pPr>
            <w:r w:rsidRPr="00A428EC">
              <w:rPr>
                <w:rFonts w:eastAsia="Times New Roman"/>
                <w:b/>
                <w:color w:val="000000"/>
                <w:sz w:val="18"/>
                <w:szCs w:val="18"/>
                <w:lang w:eastAsia="es-CL"/>
              </w:rPr>
              <w:t xml:space="preserve">Coordenadas DATUM </w:t>
            </w:r>
            <w:r w:rsidRPr="00A428EC">
              <w:rPr>
                <w:rFonts w:eastAsia="Times New Roman"/>
                <w:b/>
                <w:sz w:val="18"/>
                <w:szCs w:val="18"/>
                <w:lang w:eastAsia="es-CL"/>
              </w:rPr>
              <w:t>WGS84 HUSO 19</w:t>
            </w:r>
          </w:p>
        </w:tc>
        <w:tc>
          <w:tcPr>
            <w:tcW w:w="1198" w:type="pct"/>
            <w:tcBorders>
              <w:top w:val="single" w:sz="4" w:space="0" w:color="auto"/>
              <w:left w:val="nil"/>
              <w:bottom w:val="single" w:sz="4" w:space="0" w:color="auto"/>
              <w:right w:val="single" w:sz="4" w:space="0" w:color="000000"/>
            </w:tcBorders>
            <w:shd w:val="clear" w:color="auto" w:fill="auto"/>
            <w:noWrap/>
            <w:vAlign w:val="center"/>
          </w:tcPr>
          <w:p w14:paraId="03B9942C" w14:textId="77777777" w:rsidR="00700045" w:rsidRPr="00A428EC" w:rsidRDefault="00700045" w:rsidP="0024613C">
            <w:pPr>
              <w:jc w:val="left"/>
              <w:rPr>
                <w:rFonts w:eastAsia="Times New Roman"/>
                <w:b/>
                <w:color w:val="000000"/>
                <w:sz w:val="18"/>
                <w:szCs w:val="18"/>
                <w:lang w:eastAsia="es-CL"/>
              </w:rPr>
            </w:pPr>
            <w:r w:rsidRPr="00A428EC">
              <w:rPr>
                <w:rFonts w:eastAsia="Times New Roman"/>
                <w:b/>
                <w:color w:val="000000"/>
                <w:sz w:val="18"/>
                <w:szCs w:val="18"/>
                <w:lang w:eastAsia="es-CL"/>
              </w:rPr>
              <w:t>Coordenada Norte:</w:t>
            </w:r>
            <w:r w:rsidRPr="00A428EC">
              <w:rPr>
                <w:rFonts w:eastAsia="Times New Roman"/>
                <w:color w:val="000000"/>
                <w:sz w:val="18"/>
                <w:szCs w:val="18"/>
                <w:lang w:eastAsia="es-CL"/>
              </w:rPr>
              <w:t xml:space="preserve"> </w:t>
            </w:r>
          </w:p>
        </w:tc>
        <w:tc>
          <w:tcPr>
            <w:tcW w:w="1585" w:type="pct"/>
            <w:tcBorders>
              <w:top w:val="single" w:sz="4" w:space="0" w:color="auto"/>
              <w:left w:val="nil"/>
              <w:bottom w:val="single" w:sz="4" w:space="0" w:color="auto"/>
              <w:right w:val="single" w:sz="4" w:space="0" w:color="000000"/>
            </w:tcBorders>
            <w:shd w:val="clear" w:color="auto" w:fill="auto"/>
            <w:noWrap/>
            <w:vAlign w:val="center"/>
          </w:tcPr>
          <w:p w14:paraId="01761190" w14:textId="77777777" w:rsidR="00700045" w:rsidRPr="00A428EC" w:rsidRDefault="00700045" w:rsidP="0024613C">
            <w:pPr>
              <w:jc w:val="left"/>
              <w:rPr>
                <w:rFonts w:eastAsia="Times New Roman"/>
                <w:b/>
                <w:color w:val="000000"/>
                <w:sz w:val="18"/>
                <w:szCs w:val="18"/>
                <w:lang w:eastAsia="es-CL"/>
              </w:rPr>
            </w:pPr>
            <w:r w:rsidRPr="00A428EC">
              <w:rPr>
                <w:rFonts w:eastAsia="Times New Roman"/>
                <w:b/>
                <w:color w:val="000000"/>
                <w:sz w:val="18"/>
                <w:szCs w:val="18"/>
                <w:lang w:eastAsia="es-CL"/>
              </w:rPr>
              <w:t>Coordenada Este:</w:t>
            </w:r>
            <w:r w:rsidRPr="00A428EC">
              <w:rPr>
                <w:rFonts w:eastAsia="Times New Roman"/>
                <w:color w:val="000000"/>
                <w:sz w:val="18"/>
                <w:szCs w:val="18"/>
                <w:lang w:eastAsia="es-CL"/>
              </w:rPr>
              <w:t xml:space="preserve"> </w:t>
            </w:r>
          </w:p>
        </w:tc>
      </w:tr>
      <w:tr w:rsidR="00700045" w:rsidRPr="00A428EC" w14:paraId="6D9EBCE1" w14:textId="77777777" w:rsidTr="00F165D4">
        <w:trPr>
          <w:trHeight w:val="22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7003284" w14:textId="0CCA68B3" w:rsidR="00700045" w:rsidRPr="00A428EC" w:rsidRDefault="00700045" w:rsidP="00F165D4">
            <w:pPr>
              <w:rPr>
                <w:rFonts w:eastAsia="Times New Roman"/>
                <w:color w:val="FF0000"/>
                <w:sz w:val="18"/>
                <w:szCs w:val="18"/>
                <w:lang w:eastAsia="es-CL"/>
              </w:rPr>
            </w:pPr>
            <w:r w:rsidRPr="00A428EC">
              <w:rPr>
                <w:rFonts w:eastAsia="Times New Roman"/>
                <w:b/>
                <w:color w:val="000000"/>
                <w:sz w:val="18"/>
                <w:szCs w:val="18"/>
                <w:lang w:eastAsia="es-CL"/>
              </w:rPr>
              <w:t>Descripción de medio de prueba:</w:t>
            </w:r>
            <w:r w:rsidRPr="00A428EC">
              <w:rPr>
                <w:rFonts w:eastAsia="Times New Roman"/>
                <w:color w:val="000000"/>
                <w:sz w:val="18"/>
                <w:szCs w:val="18"/>
                <w:lang w:eastAsia="es-CL"/>
              </w:rPr>
              <w:t xml:space="preserve"> </w:t>
            </w:r>
            <w:r w:rsidRPr="00A428EC">
              <w:rPr>
                <w:rFonts w:eastAsia="Times New Roman"/>
                <w:color w:val="FF0000"/>
                <w:sz w:val="18"/>
                <w:szCs w:val="18"/>
                <w:lang w:eastAsia="es-CL"/>
              </w:rPr>
              <w:t xml:space="preserve"> </w:t>
            </w:r>
            <w:r w:rsidRPr="00A428EC">
              <w:rPr>
                <w:rFonts w:eastAsia="Times New Roman"/>
                <w:sz w:val="18"/>
                <w:szCs w:val="18"/>
                <w:lang w:eastAsia="es-CL"/>
              </w:rPr>
              <w:t>Mapa de isolíneas que representa la profundidad del nivel estático. La cruz indica la ubicación referencial del pique Cal y Canto, que se encuentra en un sector en que la profundidad del nivel estático es del orden de 60-70 metros.</w:t>
            </w:r>
          </w:p>
        </w:tc>
      </w:tr>
      <w:tr w:rsidR="00700045" w:rsidRPr="00A428EC" w14:paraId="6EB01E17" w14:textId="77777777" w:rsidTr="00F165D4">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DC0F626" w14:textId="77777777" w:rsidR="00700045" w:rsidRPr="00A428EC" w:rsidRDefault="00700045" w:rsidP="0024613C">
            <w:pPr>
              <w:jc w:val="left"/>
              <w:rPr>
                <w:rFonts w:eastAsia="Times New Roman"/>
                <w:color w:val="000000"/>
                <w:lang w:eastAsia="es-CL"/>
              </w:rPr>
            </w:pPr>
          </w:p>
        </w:tc>
      </w:tr>
    </w:tbl>
    <w:p w14:paraId="1606CEC3" w14:textId="77777777" w:rsidR="00700045" w:rsidRPr="00A428EC" w:rsidRDefault="00700045" w:rsidP="004E5529"/>
    <w:tbl>
      <w:tblPr>
        <w:tblW w:w="5000" w:type="pct"/>
        <w:jc w:val="center"/>
        <w:tblLayout w:type="fixed"/>
        <w:tblCellMar>
          <w:left w:w="70" w:type="dxa"/>
          <w:right w:w="70" w:type="dxa"/>
        </w:tblCellMar>
        <w:tblLook w:val="04A0" w:firstRow="1" w:lastRow="0" w:firstColumn="1" w:lastColumn="0" w:noHBand="0" w:noVBand="1"/>
      </w:tblPr>
      <w:tblGrid>
        <w:gridCol w:w="3680"/>
        <w:gridCol w:w="3833"/>
        <w:gridCol w:w="4283"/>
        <w:gridCol w:w="1766"/>
      </w:tblGrid>
      <w:tr w:rsidR="00D5267D" w:rsidRPr="00A428EC" w14:paraId="1B96A170" w14:textId="77777777" w:rsidTr="002C1E2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9BD065" w14:textId="77777777" w:rsidR="00D5267D" w:rsidRPr="00A428EC" w:rsidRDefault="00D5267D" w:rsidP="00D5267D">
            <w:pPr>
              <w:jc w:val="center"/>
              <w:rPr>
                <w:rFonts w:eastAsia="Times New Roman"/>
                <w:b/>
                <w:bCs/>
                <w:color w:val="000000"/>
                <w:sz w:val="20"/>
                <w:szCs w:val="20"/>
                <w:lang w:eastAsia="es-CL"/>
              </w:rPr>
            </w:pPr>
            <w:r w:rsidRPr="00A428EC">
              <w:rPr>
                <w:rFonts w:eastAsia="Times New Roman"/>
                <w:b/>
                <w:bCs/>
                <w:color w:val="000000"/>
                <w:sz w:val="20"/>
                <w:szCs w:val="20"/>
                <w:lang w:eastAsia="es-CL"/>
              </w:rPr>
              <w:t>Registros</w:t>
            </w:r>
          </w:p>
        </w:tc>
      </w:tr>
      <w:tr w:rsidR="00D5267D" w:rsidRPr="00A428EC" w14:paraId="4A2BA2D4" w14:textId="77777777" w:rsidTr="002C1E23">
        <w:trPr>
          <w:trHeight w:val="6079"/>
          <w:jc w:val="center"/>
        </w:trPr>
        <w:tc>
          <w:tcPr>
            <w:tcW w:w="2770" w:type="pct"/>
            <w:gridSpan w:val="2"/>
            <w:tcBorders>
              <w:top w:val="nil"/>
              <w:left w:val="single" w:sz="4" w:space="0" w:color="auto"/>
              <w:right w:val="single" w:sz="4" w:space="0" w:color="auto"/>
            </w:tcBorders>
            <w:shd w:val="clear" w:color="auto" w:fill="auto"/>
            <w:noWrap/>
            <w:vAlign w:val="center"/>
            <w:hideMark/>
          </w:tcPr>
          <w:p w14:paraId="2DFB3B4B" w14:textId="77777777" w:rsidR="00D5267D" w:rsidRPr="00A428EC" w:rsidRDefault="00D5267D" w:rsidP="00D5267D">
            <w:pPr>
              <w:jc w:val="center"/>
              <w:rPr>
                <w:rFonts w:eastAsia="Times New Roman"/>
                <w:color w:val="000000"/>
                <w:sz w:val="20"/>
                <w:szCs w:val="20"/>
                <w:lang w:eastAsia="es-CL"/>
              </w:rPr>
            </w:pPr>
            <w:r w:rsidRPr="00A428EC">
              <w:rPr>
                <w:noProof/>
                <w:lang w:eastAsia="es-CL"/>
              </w:rPr>
              <mc:AlternateContent>
                <mc:Choice Requires="wps">
                  <w:drawing>
                    <wp:anchor distT="0" distB="0" distL="114300" distR="114300" simplePos="0" relativeHeight="251712512" behindDoc="0" locked="0" layoutInCell="1" allowOverlap="1" wp14:anchorId="1814638B" wp14:editId="6DD34361">
                      <wp:simplePos x="0" y="0"/>
                      <wp:positionH relativeFrom="column">
                        <wp:posOffset>3397250</wp:posOffset>
                      </wp:positionH>
                      <wp:positionV relativeFrom="paragraph">
                        <wp:posOffset>1222375</wp:posOffset>
                      </wp:positionV>
                      <wp:extent cx="247650" cy="209550"/>
                      <wp:effectExtent l="0" t="0" r="0" b="0"/>
                      <wp:wrapNone/>
                      <wp:docPr id="15" name="Multiplicar 15"/>
                      <wp:cNvGraphicFramePr/>
                      <a:graphic xmlns:a="http://schemas.openxmlformats.org/drawingml/2006/main">
                        <a:graphicData uri="http://schemas.microsoft.com/office/word/2010/wordprocessingShape">
                          <wps:wsp>
                            <wps:cNvSpPr/>
                            <wps:spPr>
                              <a:xfrm>
                                <a:off x="0" y="0"/>
                                <a:ext cx="247650" cy="209550"/>
                              </a:xfrm>
                              <a:prstGeom prst="mathMultiply">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2E35CA" id="Multiplicar 15" o:spid="_x0000_s1026" style="position:absolute;margin-left:267.5pt;margin-top:96.25pt;width:19.5pt;height:1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7650,209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" path="m43561,69141l75397,31516r48428,40978l172253,31516r31836,37625l161976,104775r42113,35634l172253,178034,123825,137056,75397,178034,43561,140409,85674,104775,43561,69141xe" fillcolor="red" strokecolor="black [3213]" strokeweight="2pt">
                      <v:path arrowok="t" o:connecttype="custom" o:connectlocs="43561,69141;75397,31516;123825,72494;172253,31516;204089,69141;161976,104775;204089,140409;172253,178034;123825,137056;75397,178034;43561,140409;85674,104775;43561,69141" o:connectangles="0,0,0,0,0,0,0,0,0,0,0,0,0"/>
                    </v:shape>
                  </w:pict>
                </mc:Fallback>
              </mc:AlternateContent>
            </w:r>
            <w:r w:rsidRPr="00A428EC">
              <w:rPr>
                <w:noProof/>
                <w:lang w:eastAsia="es-CL"/>
              </w:rPr>
              <w:drawing>
                <wp:inline distT="0" distB="0" distL="0" distR="0" wp14:anchorId="2EBDBC79" wp14:editId="5CCCD580">
                  <wp:extent cx="4838700" cy="3741553"/>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869554" cy="3765411"/>
                          </a:xfrm>
                          <a:prstGeom prst="rect">
                            <a:avLst/>
                          </a:prstGeom>
                        </pic:spPr>
                      </pic:pic>
                    </a:graphicData>
                  </a:graphic>
                </wp:inline>
              </w:drawing>
            </w:r>
          </w:p>
          <w:p w14:paraId="1A1E6C03" w14:textId="77777777" w:rsidR="002C1E23" w:rsidRPr="00A428EC" w:rsidRDefault="002C1E23" w:rsidP="00D5267D">
            <w:pPr>
              <w:jc w:val="center"/>
              <w:rPr>
                <w:rFonts w:eastAsia="Times New Roman"/>
                <w:color w:val="000000"/>
                <w:sz w:val="20"/>
                <w:szCs w:val="20"/>
                <w:lang w:eastAsia="es-CL"/>
              </w:rPr>
            </w:pPr>
          </w:p>
          <w:p w14:paraId="7CBC0AFE" w14:textId="222094ED" w:rsidR="002C1E23" w:rsidRPr="00A428EC" w:rsidRDefault="002C1E23" w:rsidP="00D5267D">
            <w:pPr>
              <w:jc w:val="center"/>
              <w:rPr>
                <w:rFonts w:eastAsia="Times New Roman"/>
                <w:color w:val="000000"/>
                <w:sz w:val="20"/>
                <w:szCs w:val="20"/>
                <w:lang w:eastAsia="es-CL"/>
              </w:rPr>
            </w:pPr>
            <w:r w:rsidRPr="00A428EC">
              <w:rPr>
                <w:rFonts w:eastAsia="Times New Roman"/>
                <w:sz w:val="20"/>
                <w:szCs w:val="20"/>
                <w:lang w:eastAsia="es-CL"/>
              </w:rPr>
              <w:t>Fuente: “</w:t>
            </w:r>
            <w:r w:rsidRPr="00A428EC">
              <w:rPr>
                <w:rFonts w:eastAsia="Times New Roman"/>
                <w:i/>
                <w:sz w:val="20"/>
                <w:szCs w:val="20"/>
                <w:lang w:eastAsia="es-CL"/>
              </w:rPr>
              <w:t>Impact of Urban Recharge on Long-Term Management of Santiago Norte Aquifer, Santiago-Chile</w:t>
            </w:r>
            <w:r w:rsidRPr="00A428EC">
              <w:rPr>
                <w:rFonts w:eastAsia="Times New Roman"/>
                <w:sz w:val="20"/>
                <w:szCs w:val="20"/>
                <w:lang w:eastAsia="es-CL"/>
              </w:rPr>
              <w:t>”, Tesis para optar al grado de Magister en Ciencias del Sr. Sergio Iriarte Díaz, presentada a la Universidad de Waterloo, Canadá, el año 2003</w:t>
            </w:r>
          </w:p>
        </w:tc>
        <w:tc>
          <w:tcPr>
            <w:tcW w:w="2230" w:type="pct"/>
            <w:gridSpan w:val="2"/>
            <w:tcBorders>
              <w:top w:val="nil"/>
              <w:left w:val="single" w:sz="4" w:space="0" w:color="auto"/>
              <w:right w:val="single" w:sz="4" w:space="0" w:color="auto"/>
            </w:tcBorders>
            <w:shd w:val="clear" w:color="auto" w:fill="auto"/>
            <w:noWrap/>
            <w:vAlign w:val="center"/>
            <w:hideMark/>
          </w:tcPr>
          <w:p w14:paraId="02B16D34" w14:textId="77777777" w:rsidR="002C1E23" w:rsidRPr="00A428EC" w:rsidRDefault="00D5267D" w:rsidP="002C1E23">
            <w:pPr>
              <w:jc w:val="center"/>
              <w:rPr>
                <w:rFonts w:eastAsia="Times New Roman"/>
                <w:color w:val="000000"/>
                <w:sz w:val="20"/>
                <w:szCs w:val="20"/>
                <w:lang w:eastAsia="es-CL"/>
              </w:rPr>
            </w:pPr>
            <w:r w:rsidRPr="00A428EC">
              <w:rPr>
                <w:noProof/>
                <w:lang w:eastAsia="es-CL"/>
              </w:rPr>
              <mc:AlternateContent>
                <mc:Choice Requires="wps">
                  <w:drawing>
                    <wp:anchor distT="0" distB="0" distL="114300" distR="114300" simplePos="0" relativeHeight="251710464" behindDoc="0" locked="0" layoutInCell="1" allowOverlap="1" wp14:anchorId="1546142C" wp14:editId="392773AE">
                      <wp:simplePos x="0" y="0"/>
                      <wp:positionH relativeFrom="column">
                        <wp:posOffset>2238375</wp:posOffset>
                      </wp:positionH>
                      <wp:positionV relativeFrom="paragraph">
                        <wp:posOffset>2063115</wp:posOffset>
                      </wp:positionV>
                      <wp:extent cx="247650" cy="209550"/>
                      <wp:effectExtent l="0" t="0" r="0" b="0"/>
                      <wp:wrapNone/>
                      <wp:docPr id="13" name="Multiplicar 13"/>
                      <wp:cNvGraphicFramePr/>
                      <a:graphic xmlns:a="http://schemas.openxmlformats.org/drawingml/2006/main">
                        <a:graphicData uri="http://schemas.microsoft.com/office/word/2010/wordprocessingShape">
                          <wps:wsp>
                            <wps:cNvSpPr/>
                            <wps:spPr>
                              <a:xfrm>
                                <a:off x="0" y="0"/>
                                <a:ext cx="247650" cy="209550"/>
                              </a:xfrm>
                              <a:prstGeom prst="mathMultiply">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EDDF08" id="Multiplicar 13" o:spid="_x0000_s1026" style="position:absolute;margin-left:176.25pt;margin-top:162.45pt;width:19.5pt;height:16.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7650,209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" path="m43561,69141l75397,31516r48428,40978l172253,31516r31836,37625l161976,104775r42113,35634l172253,178034,123825,137056,75397,178034,43561,140409,85674,104775,43561,69141xe" fillcolor="red" strokecolor="black [3213]" strokeweight="2pt">
                      <v:path arrowok="t" o:connecttype="custom" o:connectlocs="43561,69141;75397,31516;123825,72494;172253,31516;204089,69141;161976,104775;204089,140409;172253,178034;123825,137056;75397,178034;43561,140409;85674,104775;43561,69141" o:connectangles="0,0,0,0,0,0,0,0,0,0,0,0,0"/>
                    </v:shape>
                  </w:pict>
                </mc:Fallback>
              </mc:AlternateContent>
            </w:r>
            <w:r w:rsidRPr="00A428EC">
              <w:rPr>
                <w:noProof/>
                <w:lang w:eastAsia="es-CL"/>
              </w:rPr>
              <w:drawing>
                <wp:inline distT="0" distB="0" distL="0" distR="0" wp14:anchorId="26ABA70D" wp14:editId="398DAE6E">
                  <wp:extent cx="3848100" cy="32766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848100" cy="3276600"/>
                          </a:xfrm>
                          <a:prstGeom prst="rect">
                            <a:avLst/>
                          </a:prstGeom>
                        </pic:spPr>
                      </pic:pic>
                    </a:graphicData>
                  </a:graphic>
                </wp:inline>
              </w:drawing>
            </w:r>
          </w:p>
          <w:p w14:paraId="6BB71857" w14:textId="77777777" w:rsidR="002C1E23" w:rsidRPr="00A428EC" w:rsidRDefault="002C1E23" w:rsidP="002C1E23">
            <w:pPr>
              <w:jc w:val="center"/>
              <w:rPr>
                <w:rFonts w:eastAsia="Times New Roman"/>
                <w:color w:val="000000"/>
                <w:sz w:val="20"/>
                <w:szCs w:val="20"/>
                <w:lang w:eastAsia="es-CL"/>
              </w:rPr>
            </w:pPr>
          </w:p>
          <w:p w14:paraId="54FEB326" w14:textId="6A2DA124" w:rsidR="002C1E23" w:rsidRPr="00A428EC" w:rsidRDefault="002C1E23" w:rsidP="002C1E23">
            <w:pPr>
              <w:jc w:val="center"/>
              <w:rPr>
                <w:rFonts w:eastAsia="Times New Roman"/>
                <w:color w:val="000000"/>
                <w:sz w:val="20"/>
                <w:szCs w:val="20"/>
                <w:lang w:eastAsia="es-CL"/>
              </w:rPr>
            </w:pPr>
            <w:r w:rsidRPr="00A428EC">
              <w:rPr>
                <w:rFonts w:eastAsia="Times New Roman"/>
                <w:sz w:val="20"/>
                <w:szCs w:val="20"/>
                <w:lang w:eastAsia="es-CL"/>
              </w:rPr>
              <w:t>Fuente: “</w:t>
            </w:r>
            <w:r w:rsidRPr="00A428EC">
              <w:rPr>
                <w:rFonts w:eastAsia="Times New Roman"/>
                <w:i/>
                <w:sz w:val="20"/>
                <w:szCs w:val="20"/>
                <w:lang w:eastAsia="es-CL"/>
              </w:rPr>
              <w:t>Impact of Urban Recharge on Long-Term Management of Santiago Norte Aquifer, Santiago-Chile</w:t>
            </w:r>
            <w:r w:rsidRPr="00A428EC">
              <w:rPr>
                <w:rFonts w:eastAsia="Times New Roman"/>
                <w:sz w:val="20"/>
                <w:szCs w:val="20"/>
                <w:lang w:eastAsia="es-CL"/>
              </w:rPr>
              <w:t>”, Tesis para optar al grado de Magister en Ciencias del Sr. Sergio Iriarte Díaz, presentada a la Universidad de Waterloo, Canadá, el año 2003</w:t>
            </w:r>
          </w:p>
        </w:tc>
      </w:tr>
      <w:tr w:rsidR="00D5267D" w:rsidRPr="00A428EC" w14:paraId="2ED2578D" w14:textId="77777777" w:rsidTr="002C1E23">
        <w:trPr>
          <w:trHeight w:val="300"/>
          <w:jc w:val="center"/>
        </w:trPr>
        <w:tc>
          <w:tcPr>
            <w:tcW w:w="1357" w:type="pct"/>
            <w:tcBorders>
              <w:top w:val="single" w:sz="4" w:space="0" w:color="auto"/>
              <w:left w:val="single" w:sz="4" w:space="0" w:color="auto"/>
              <w:bottom w:val="single" w:sz="4" w:space="0" w:color="auto"/>
              <w:right w:val="nil"/>
            </w:tcBorders>
            <w:shd w:val="clear" w:color="auto" w:fill="auto"/>
            <w:noWrap/>
            <w:vAlign w:val="center"/>
            <w:hideMark/>
          </w:tcPr>
          <w:p w14:paraId="071279AF" w14:textId="72748D71" w:rsidR="00D5267D" w:rsidRPr="00A428EC" w:rsidRDefault="002F255A" w:rsidP="00EB4FEF">
            <w:pPr>
              <w:rPr>
                <w:rFonts w:eastAsia="Times New Roman"/>
                <w:color w:val="000000"/>
                <w:szCs w:val="18"/>
                <w:lang w:eastAsia="es-CL"/>
              </w:rPr>
            </w:pPr>
            <w:r w:rsidRPr="00A428EC">
              <w:rPr>
                <w:b/>
                <w:sz w:val="18"/>
                <w:szCs w:val="18"/>
              </w:rPr>
              <w:t xml:space="preserve">Figura </w:t>
            </w:r>
            <w:r w:rsidR="00876A6B" w:rsidRPr="00A428EC">
              <w:rPr>
                <w:b/>
                <w:sz w:val="18"/>
                <w:szCs w:val="18"/>
              </w:rPr>
              <w:t>1</w:t>
            </w:r>
            <w:r w:rsidR="00EB4FEF" w:rsidRPr="00A428EC">
              <w:rPr>
                <w:b/>
                <w:sz w:val="18"/>
                <w:szCs w:val="18"/>
              </w:rPr>
              <w:t>1</w:t>
            </w:r>
            <w:r w:rsidRPr="00A428EC">
              <w:rPr>
                <w:b/>
                <w:sz w:val="18"/>
                <w:szCs w:val="18"/>
              </w:rPr>
              <w:t>.</w:t>
            </w:r>
          </w:p>
        </w:tc>
        <w:tc>
          <w:tcPr>
            <w:tcW w:w="14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D2D9CE" w14:textId="4E932480" w:rsidR="00D5267D" w:rsidRPr="00A428EC" w:rsidRDefault="00D5267D" w:rsidP="00D5267D">
            <w:pPr>
              <w:jc w:val="left"/>
              <w:rPr>
                <w:rFonts w:eastAsia="Times New Roman"/>
                <w:b/>
                <w:color w:val="000000"/>
                <w:sz w:val="18"/>
                <w:szCs w:val="18"/>
                <w:lang w:eastAsia="es-CL"/>
              </w:rPr>
            </w:pPr>
            <w:r w:rsidRPr="00A428EC">
              <w:rPr>
                <w:rFonts w:eastAsia="Times New Roman"/>
                <w:b/>
                <w:color w:val="000000"/>
                <w:sz w:val="18"/>
                <w:szCs w:val="18"/>
                <w:lang w:eastAsia="es-CL"/>
              </w:rPr>
              <w:t>Fecha:</w:t>
            </w:r>
            <w:r w:rsidRPr="00A428EC">
              <w:rPr>
                <w:noProof/>
                <w:lang w:eastAsia="es-CL"/>
              </w:rPr>
              <w:t xml:space="preserve"> </w:t>
            </w:r>
          </w:p>
        </w:tc>
        <w:tc>
          <w:tcPr>
            <w:tcW w:w="1579" w:type="pct"/>
            <w:tcBorders>
              <w:top w:val="single" w:sz="4" w:space="0" w:color="auto"/>
              <w:left w:val="nil"/>
              <w:bottom w:val="single" w:sz="4" w:space="0" w:color="auto"/>
              <w:right w:val="nil"/>
            </w:tcBorders>
            <w:shd w:val="clear" w:color="auto" w:fill="auto"/>
            <w:noWrap/>
            <w:vAlign w:val="center"/>
            <w:hideMark/>
          </w:tcPr>
          <w:p w14:paraId="35FAAC9F" w14:textId="02655EDD" w:rsidR="00D5267D" w:rsidRPr="00A428EC" w:rsidRDefault="00D5267D" w:rsidP="00EB4FEF">
            <w:pPr>
              <w:rPr>
                <w:szCs w:val="18"/>
              </w:rPr>
            </w:pPr>
            <w:r w:rsidRPr="00A428EC">
              <w:rPr>
                <w:b/>
                <w:sz w:val="18"/>
                <w:szCs w:val="18"/>
              </w:rPr>
              <w:t xml:space="preserve">Figura </w:t>
            </w:r>
            <w:r w:rsidR="00876A6B" w:rsidRPr="00A428EC">
              <w:rPr>
                <w:b/>
                <w:sz w:val="18"/>
                <w:szCs w:val="18"/>
              </w:rPr>
              <w:t>1</w:t>
            </w:r>
            <w:r w:rsidR="00EB4FEF" w:rsidRPr="00A428EC">
              <w:rPr>
                <w:b/>
                <w:sz w:val="18"/>
                <w:szCs w:val="18"/>
              </w:rPr>
              <w:t>2</w:t>
            </w:r>
            <w:r w:rsidRPr="00A428EC">
              <w:rPr>
                <w:b/>
                <w:sz w:val="18"/>
                <w:szCs w:val="18"/>
              </w:rPr>
              <w:t>.</w:t>
            </w:r>
          </w:p>
        </w:tc>
        <w:tc>
          <w:tcPr>
            <w:tcW w:w="6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BD221B" w14:textId="77777777" w:rsidR="00D5267D" w:rsidRPr="00A428EC" w:rsidRDefault="00D5267D" w:rsidP="00D5267D">
            <w:pPr>
              <w:jc w:val="left"/>
              <w:rPr>
                <w:rFonts w:eastAsia="Times New Roman"/>
                <w:b/>
                <w:color w:val="000000"/>
                <w:sz w:val="18"/>
                <w:szCs w:val="18"/>
                <w:lang w:eastAsia="es-CL"/>
              </w:rPr>
            </w:pPr>
            <w:r w:rsidRPr="00A428EC">
              <w:rPr>
                <w:rFonts w:eastAsia="Times New Roman"/>
                <w:b/>
                <w:color w:val="000000"/>
                <w:sz w:val="18"/>
                <w:szCs w:val="18"/>
                <w:lang w:eastAsia="es-CL"/>
              </w:rPr>
              <w:t>Fecha:</w:t>
            </w:r>
          </w:p>
        </w:tc>
      </w:tr>
      <w:tr w:rsidR="00D5267D" w:rsidRPr="00A428EC" w14:paraId="5FE0B552" w14:textId="77777777" w:rsidTr="002C1E23">
        <w:trPr>
          <w:trHeight w:val="300"/>
          <w:jc w:val="center"/>
        </w:trPr>
        <w:tc>
          <w:tcPr>
            <w:tcW w:w="277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931668B" w14:textId="288F5F3F" w:rsidR="00D5267D" w:rsidRPr="00A428EC" w:rsidRDefault="00D5267D" w:rsidP="00C7477F">
            <w:pPr>
              <w:rPr>
                <w:rFonts w:eastAsia="Times New Roman"/>
                <w:b/>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Modelo conceptual establecido para el funcionamiento de la hidrogeología de Santiago. Se aprecia una zona de “recarga urbana” que coincide con la ubicación del pique cal y can</w:t>
            </w:r>
            <w:r w:rsidR="00FD5E6E" w:rsidRPr="00A428EC">
              <w:rPr>
                <w:rFonts w:eastAsia="Times New Roman"/>
                <w:color w:val="000000"/>
                <w:sz w:val="18"/>
                <w:szCs w:val="18"/>
                <w:lang w:eastAsia="es-CL"/>
              </w:rPr>
              <w:t>to indicada por la cruz en rojo</w:t>
            </w:r>
            <w:r w:rsidRPr="00A428EC">
              <w:rPr>
                <w:rFonts w:eastAsia="Times New Roman"/>
                <w:sz w:val="18"/>
                <w:szCs w:val="18"/>
                <w:lang w:eastAsia="es-CL"/>
              </w:rPr>
              <w:t>.</w:t>
            </w:r>
          </w:p>
          <w:p w14:paraId="7737D2F6" w14:textId="77777777" w:rsidR="00D5267D" w:rsidRPr="00A428EC" w:rsidRDefault="00D5267D" w:rsidP="00D5267D">
            <w:pPr>
              <w:jc w:val="left"/>
              <w:rPr>
                <w:rFonts w:eastAsia="Times New Roman"/>
                <w:color w:val="000000"/>
                <w:sz w:val="18"/>
                <w:szCs w:val="18"/>
                <w:lang w:eastAsia="es-CL"/>
              </w:rPr>
            </w:pPr>
          </w:p>
        </w:tc>
        <w:tc>
          <w:tcPr>
            <w:tcW w:w="223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3A519EF" w14:textId="66B38C27" w:rsidR="00D5267D" w:rsidRPr="00A428EC" w:rsidRDefault="00D5267D" w:rsidP="00C7477F">
            <w:pPr>
              <w:rPr>
                <w:rFonts w:eastAsia="Times New Roman"/>
                <w:b/>
                <w:color w:val="000000"/>
                <w:sz w:val="18"/>
                <w:szCs w:val="18"/>
                <w:lang w:eastAsia="es-CL"/>
              </w:rPr>
            </w:pPr>
            <w:r w:rsidRPr="00A428EC">
              <w:rPr>
                <w:rFonts w:eastAsia="Times New Roman"/>
                <w:b/>
                <w:color w:val="000000"/>
                <w:sz w:val="18"/>
                <w:szCs w:val="18"/>
                <w:lang w:eastAsia="es-CL"/>
              </w:rPr>
              <w:t>Descripción medio de prueba:</w:t>
            </w:r>
            <w:r w:rsidRPr="00A428EC">
              <w:rPr>
                <w:rFonts w:eastAsia="Times New Roman"/>
                <w:color w:val="000000"/>
                <w:sz w:val="18"/>
                <w:szCs w:val="18"/>
                <w:lang w:eastAsia="es-CL"/>
              </w:rPr>
              <w:t xml:space="preserve"> Distribución del Oxígeno 18 en muestras someras. Los colores </w:t>
            </w:r>
            <w:r w:rsidR="007F667A" w:rsidRPr="00A428EC">
              <w:rPr>
                <w:rFonts w:eastAsia="Times New Roman"/>
                <w:color w:val="000000"/>
                <w:sz w:val="18"/>
                <w:szCs w:val="18"/>
                <w:lang w:eastAsia="es-CL"/>
              </w:rPr>
              <w:t>más</w:t>
            </w:r>
            <w:r w:rsidRPr="00A428EC">
              <w:rPr>
                <w:rFonts w:eastAsia="Times New Roman"/>
                <w:color w:val="000000"/>
                <w:sz w:val="18"/>
                <w:szCs w:val="18"/>
                <w:lang w:eastAsia="es-CL"/>
              </w:rPr>
              <w:t xml:space="preserve"> oscuros indican un origen por recarga desde las pérdidas del sistema de distribución. </w:t>
            </w:r>
            <w:r w:rsidRPr="00A428EC">
              <w:rPr>
                <w:rFonts w:eastAsia="Times New Roman"/>
                <w:sz w:val="18"/>
                <w:szCs w:val="18"/>
                <w:lang w:eastAsia="es-CL"/>
              </w:rPr>
              <w:t>La cruz indica la ubicación referencial del pique Cal y Canto.</w:t>
            </w:r>
          </w:p>
        </w:tc>
      </w:tr>
      <w:tr w:rsidR="00D5267D" w:rsidRPr="00A428EC" w14:paraId="75488DF0" w14:textId="77777777" w:rsidTr="002C1E23">
        <w:trPr>
          <w:trHeight w:val="324"/>
          <w:jc w:val="center"/>
        </w:trPr>
        <w:tc>
          <w:tcPr>
            <w:tcW w:w="2770" w:type="pct"/>
            <w:gridSpan w:val="2"/>
            <w:vMerge/>
            <w:tcBorders>
              <w:top w:val="single" w:sz="4" w:space="0" w:color="auto"/>
              <w:left w:val="single" w:sz="4" w:space="0" w:color="auto"/>
              <w:bottom w:val="single" w:sz="4" w:space="0" w:color="000000"/>
              <w:right w:val="single" w:sz="4" w:space="0" w:color="000000"/>
            </w:tcBorders>
            <w:vAlign w:val="center"/>
            <w:hideMark/>
          </w:tcPr>
          <w:p w14:paraId="4A990047" w14:textId="77777777" w:rsidR="00D5267D" w:rsidRPr="00A428EC" w:rsidRDefault="00D5267D" w:rsidP="00D5267D">
            <w:pPr>
              <w:jc w:val="left"/>
              <w:rPr>
                <w:rFonts w:eastAsia="Times New Roman"/>
                <w:color w:val="000000"/>
                <w:sz w:val="20"/>
                <w:szCs w:val="20"/>
                <w:lang w:eastAsia="es-CL"/>
              </w:rPr>
            </w:pPr>
          </w:p>
        </w:tc>
        <w:tc>
          <w:tcPr>
            <w:tcW w:w="2230" w:type="pct"/>
            <w:gridSpan w:val="2"/>
            <w:vMerge/>
            <w:tcBorders>
              <w:top w:val="single" w:sz="4" w:space="0" w:color="auto"/>
              <w:left w:val="single" w:sz="4" w:space="0" w:color="auto"/>
              <w:bottom w:val="single" w:sz="4" w:space="0" w:color="000000"/>
              <w:right w:val="single" w:sz="4" w:space="0" w:color="000000"/>
            </w:tcBorders>
            <w:vAlign w:val="center"/>
            <w:hideMark/>
          </w:tcPr>
          <w:p w14:paraId="6AAC7670" w14:textId="77777777" w:rsidR="00D5267D" w:rsidRPr="00A428EC" w:rsidRDefault="00D5267D" w:rsidP="00D5267D">
            <w:pPr>
              <w:jc w:val="left"/>
              <w:rPr>
                <w:rFonts w:eastAsia="Times New Roman"/>
                <w:color w:val="000000"/>
                <w:sz w:val="20"/>
                <w:szCs w:val="20"/>
                <w:lang w:eastAsia="es-CL"/>
              </w:rPr>
            </w:pPr>
          </w:p>
        </w:tc>
      </w:tr>
    </w:tbl>
    <w:p w14:paraId="53D44683" w14:textId="77777777" w:rsidR="00075A70" w:rsidRPr="00A428EC" w:rsidRDefault="00075A70" w:rsidP="00E349AF"/>
    <w:p w14:paraId="63B39854" w14:textId="77777777" w:rsidR="00D5267D" w:rsidRPr="00A428EC" w:rsidRDefault="00D5267D" w:rsidP="00E349AF"/>
    <w:p w14:paraId="1409B61A" w14:textId="77777777" w:rsidR="00D5267D" w:rsidRPr="00A428EC" w:rsidRDefault="00D5267D" w:rsidP="00E349AF"/>
    <w:p w14:paraId="2698B86F" w14:textId="77777777" w:rsidR="00490FB6" w:rsidRPr="00A428EC" w:rsidRDefault="00490FB6" w:rsidP="00E349AF"/>
    <w:tbl>
      <w:tblPr>
        <w:tblW w:w="5000" w:type="pct"/>
        <w:jc w:val="center"/>
        <w:tblCellMar>
          <w:left w:w="70" w:type="dxa"/>
          <w:right w:w="70" w:type="dxa"/>
        </w:tblCellMar>
        <w:tblLook w:val="04A0" w:firstRow="1" w:lastRow="0" w:firstColumn="1" w:lastColumn="0" w:noHBand="0" w:noVBand="1"/>
      </w:tblPr>
      <w:tblGrid>
        <w:gridCol w:w="6239"/>
        <w:gridCol w:w="3155"/>
        <w:gridCol w:w="4168"/>
      </w:tblGrid>
      <w:tr w:rsidR="00490FB6" w:rsidRPr="00A428EC" w14:paraId="2E7022B5" w14:textId="77777777" w:rsidTr="00490FB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08CB68" w14:textId="77777777" w:rsidR="00490FB6" w:rsidRPr="00A428EC" w:rsidRDefault="00490FB6" w:rsidP="00187062">
            <w:pPr>
              <w:jc w:val="center"/>
              <w:rPr>
                <w:rFonts w:eastAsia="Times New Roman"/>
                <w:b/>
                <w:bCs/>
                <w:color w:val="000000"/>
                <w:sz w:val="20"/>
                <w:szCs w:val="20"/>
                <w:lang w:eastAsia="es-CL"/>
              </w:rPr>
            </w:pPr>
            <w:r w:rsidRPr="00A428EC">
              <w:rPr>
                <w:rFonts w:eastAsia="Times New Roman"/>
                <w:b/>
                <w:bCs/>
                <w:color w:val="000000"/>
                <w:sz w:val="20"/>
                <w:szCs w:val="20"/>
                <w:lang w:eastAsia="es-CL"/>
              </w:rPr>
              <w:t>Registros</w:t>
            </w:r>
          </w:p>
        </w:tc>
      </w:tr>
      <w:tr w:rsidR="00490FB6" w:rsidRPr="00A428EC" w14:paraId="0439C61A" w14:textId="77777777" w:rsidTr="00490FB6">
        <w:trPr>
          <w:trHeight w:val="3797"/>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1338"/>
              <w:gridCol w:w="1701"/>
              <w:gridCol w:w="1701"/>
              <w:gridCol w:w="1843"/>
            </w:tblGrid>
            <w:tr w:rsidR="00490FB6" w:rsidRPr="00A428EC" w14:paraId="17E50E36" w14:textId="77777777" w:rsidTr="003B3BA4">
              <w:trPr>
                <w:jc w:val="center"/>
              </w:trPr>
              <w:tc>
                <w:tcPr>
                  <w:tcW w:w="1338" w:type="dxa"/>
                </w:tcPr>
                <w:p w14:paraId="0A7EFDCD"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Parámetro</w:t>
                  </w:r>
                </w:p>
              </w:tc>
              <w:tc>
                <w:tcPr>
                  <w:tcW w:w="1701" w:type="dxa"/>
                </w:tcPr>
                <w:p w14:paraId="44DB6176" w14:textId="1E99A24A" w:rsidR="00490FB6" w:rsidRPr="00A428EC" w:rsidRDefault="00490FB6" w:rsidP="00094B0F">
                  <w:pPr>
                    <w:jc w:val="center"/>
                    <w:rPr>
                      <w:rFonts w:eastAsia="Times New Roman"/>
                      <w:color w:val="000000"/>
                      <w:lang w:eastAsia="es-CL"/>
                    </w:rPr>
                  </w:pPr>
                  <w:r w:rsidRPr="00A428EC">
                    <w:rPr>
                      <w:rFonts w:eastAsia="Times New Roman"/>
                      <w:color w:val="000000"/>
                      <w:lang w:eastAsia="es-CL"/>
                    </w:rPr>
                    <w:t xml:space="preserve">Muestra tomada el </w:t>
                  </w:r>
                  <w:r w:rsidR="00094B0F" w:rsidRPr="00A428EC">
                    <w:rPr>
                      <w:rFonts w:eastAsia="Times New Roman"/>
                      <w:color w:val="000000"/>
                      <w:lang w:eastAsia="es-CL"/>
                    </w:rPr>
                    <w:t>10/05/2014</w:t>
                  </w:r>
                  <w:r w:rsidRPr="00A428EC">
                    <w:rPr>
                      <w:rFonts w:eastAsia="Times New Roman"/>
                      <w:color w:val="000000"/>
                      <w:lang w:eastAsia="es-CL"/>
                    </w:rPr>
                    <w:t xml:space="preserve"> (mg/l)</w:t>
                  </w:r>
                </w:p>
              </w:tc>
              <w:tc>
                <w:tcPr>
                  <w:tcW w:w="1701" w:type="dxa"/>
                </w:tcPr>
                <w:p w14:paraId="2F36CA5A" w14:textId="7D665F1F" w:rsidR="00490FB6" w:rsidRPr="00A428EC" w:rsidRDefault="00490FB6" w:rsidP="00094B0F">
                  <w:pPr>
                    <w:jc w:val="center"/>
                    <w:rPr>
                      <w:rFonts w:eastAsia="Times New Roman"/>
                      <w:color w:val="000000"/>
                      <w:lang w:eastAsia="es-CL"/>
                    </w:rPr>
                  </w:pPr>
                  <w:r w:rsidRPr="00A428EC">
                    <w:rPr>
                      <w:rFonts w:eastAsia="Times New Roman"/>
                      <w:color w:val="000000"/>
                      <w:lang w:eastAsia="es-CL"/>
                    </w:rPr>
                    <w:t xml:space="preserve">Muestra tomada </w:t>
                  </w:r>
                  <w:r w:rsidR="00094B0F" w:rsidRPr="00A428EC">
                    <w:rPr>
                      <w:rFonts w:eastAsia="Times New Roman"/>
                      <w:color w:val="000000"/>
                      <w:lang w:eastAsia="es-CL"/>
                    </w:rPr>
                    <w:t>el 30/09/2014</w:t>
                  </w:r>
                  <w:r w:rsidRPr="00A428EC">
                    <w:rPr>
                      <w:rFonts w:eastAsia="Times New Roman"/>
                      <w:color w:val="000000"/>
                      <w:lang w:eastAsia="es-CL"/>
                    </w:rPr>
                    <w:t xml:space="preserve"> (mg/L)</w:t>
                  </w:r>
                </w:p>
              </w:tc>
              <w:tc>
                <w:tcPr>
                  <w:tcW w:w="1843" w:type="dxa"/>
                </w:tcPr>
                <w:p w14:paraId="63FDBA68" w14:textId="34581F39" w:rsidR="00490FB6" w:rsidRPr="00A428EC" w:rsidRDefault="00490FB6" w:rsidP="00490FB6">
                  <w:pPr>
                    <w:jc w:val="center"/>
                    <w:rPr>
                      <w:rFonts w:eastAsia="Times New Roman"/>
                      <w:color w:val="000000"/>
                      <w:lang w:eastAsia="es-CL"/>
                    </w:rPr>
                  </w:pPr>
                  <w:r w:rsidRPr="00A428EC">
                    <w:rPr>
                      <w:rFonts w:eastAsia="Times New Roman"/>
                      <w:color w:val="000000"/>
                      <w:lang w:eastAsia="es-CL"/>
                    </w:rPr>
                    <w:t>Muestra</w:t>
                  </w:r>
                  <w:r w:rsidR="003B3BA4" w:rsidRPr="00A428EC">
                    <w:rPr>
                      <w:rFonts w:eastAsia="Times New Roman"/>
                      <w:color w:val="000000"/>
                      <w:lang w:eastAsia="es-CL"/>
                    </w:rPr>
                    <w:t>s</w:t>
                  </w:r>
                  <w:r w:rsidRPr="00A428EC">
                    <w:rPr>
                      <w:rFonts w:eastAsia="Times New Roman"/>
                      <w:color w:val="000000"/>
                      <w:lang w:eastAsia="es-CL"/>
                    </w:rPr>
                    <w:t xml:space="preserve"> de la Red de Agua Potable (mg/L)</w:t>
                  </w:r>
                </w:p>
              </w:tc>
            </w:tr>
            <w:tr w:rsidR="00490FB6" w:rsidRPr="00A428EC" w14:paraId="25BD217D" w14:textId="77777777" w:rsidTr="003B3BA4">
              <w:trPr>
                <w:jc w:val="center"/>
              </w:trPr>
              <w:tc>
                <w:tcPr>
                  <w:tcW w:w="1338" w:type="dxa"/>
                </w:tcPr>
                <w:p w14:paraId="495EECB5"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Ca</w:t>
                  </w:r>
                  <w:r w:rsidRPr="00A428EC">
                    <w:rPr>
                      <w:rFonts w:eastAsia="Times New Roman"/>
                      <w:color w:val="000000"/>
                      <w:vertAlign w:val="superscript"/>
                      <w:lang w:eastAsia="es-CL"/>
                    </w:rPr>
                    <w:t>2+</w:t>
                  </w:r>
                </w:p>
              </w:tc>
              <w:tc>
                <w:tcPr>
                  <w:tcW w:w="1701" w:type="dxa"/>
                </w:tcPr>
                <w:p w14:paraId="59ABB358"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w:t>
                  </w:r>
                </w:p>
              </w:tc>
              <w:tc>
                <w:tcPr>
                  <w:tcW w:w="1701" w:type="dxa"/>
                </w:tcPr>
                <w:p w14:paraId="2B0C1DC6"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168</w:t>
                  </w:r>
                </w:p>
              </w:tc>
              <w:tc>
                <w:tcPr>
                  <w:tcW w:w="1843" w:type="dxa"/>
                </w:tcPr>
                <w:p w14:paraId="0ADEF080" w14:textId="52A88C8A" w:rsidR="00490FB6" w:rsidRPr="00A428EC" w:rsidRDefault="00F80422" w:rsidP="00490FB6">
                  <w:pPr>
                    <w:jc w:val="center"/>
                    <w:rPr>
                      <w:rFonts w:eastAsia="Times New Roman"/>
                      <w:color w:val="000000"/>
                      <w:lang w:eastAsia="es-CL"/>
                    </w:rPr>
                  </w:pPr>
                  <w:r w:rsidRPr="00A428EC">
                    <w:rPr>
                      <w:rFonts w:eastAsia="Times New Roman"/>
                      <w:color w:val="000000"/>
                      <w:lang w:eastAsia="es-CL"/>
                    </w:rPr>
                    <w:t>-</w:t>
                  </w:r>
                </w:p>
              </w:tc>
            </w:tr>
            <w:tr w:rsidR="00490FB6" w:rsidRPr="00A428EC" w14:paraId="63354B3B" w14:textId="77777777" w:rsidTr="003B3BA4">
              <w:trPr>
                <w:jc w:val="center"/>
              </w:trPr>
              <w:tc>
                <w:tcPr>
                  <w:tcW w:w="1338" w:type="dxa"/>
                </w:tcPr>
                <w:p w14:paraId="63BA7AB8"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Mg</w:t>
                  </w:r>
                  <w:r w:rsidRPr="00A428EC">
                    <w:rPr>
                      <w:rFonts w:eastAsia="Times New Roman"/>
                      <w:color w:val="000000"/>
                      <w:vertAlign w:val="superscript"/>
                      <w:lang w:eastAsia="es-CL"/>
                    </w:rPr>
                    <w:t>2+</w:t>
                  </w:r>
                </w:p>
              </w:tc>
              <w:tc>
                <w:tcPr>
                  <w:tcW w:w="1701" w:type="dxa"/>
                </w:tcPr>
                <w:p w14:paraId="0402DB89"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w:t>
                  </w:r>
                </w:p>
              </w:tc>
              <w:tc>
                <w:tcPr>
                  <w:tcW w:w="1701" w:type="dxa"/>
                </w:tcPr>
                <w:p w14:paraId="7CACBF74"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16,9</w:t>
                  </w:r>
                </w:p>
              </w:tc>
              <w:tc>
                <w:tcPr>
                  <w:tcW w:w="1843" w:type="dxa"/>
                </w:tcPr>
                <w:p w14:paraId="0A39B72F"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15 - 18</w:t>
                  </w:r>
                </w:p>
              </w:tc>
            </w:tr>
            <w:tr w:rsidR="00490FB6" w:rsidRPr="00A428EC" w14:paraId="75017688" w14:textId="77777777" w:rsidTr="003B3BA4">
              <w:trPr>
                <w:jc w:val="center"/>
              </w:trPr>
              <w:tc>
                <w:tcPr>
                  <w:tcW w:w="1338" w:type="dxa"/>
                </w:tcPr>
                <w:p w14:paraId="0E940960"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Na</w:t>
                  </w:r>
                  <w:r w:rsidRPr="00A428EC">
                    <w:rPr>
                      <w:rFonts w:eastAsia="Times New Roman"/>
                      <w:color w:val="000000"/>
                      <w:vertAlign w:val="superscript"/>
                      <w:lang w:eastAsia="es-CL"/>
                    </w:rPr>
                    <w:t>2+</w:t>
                  </w:r>
                </w:p>
              </w:tc>
              <w:tc>
                <w:tcPr>
                  <w:tcW w:w="1701" w:type="dxa"/>
                </w:tcPr>
                <w:p w14:paraId="603873C7"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w:t>
                  </w:r>
                </w:p>
              </w:tc>
              <w:tc>
                <w:tcPr>
                  <w:tcW w:w="1701" w:type="dxa"/>
                </w:tcPr>
                <w:p w14:paraId="70BE7334"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169</w:t>
                  </w:r>
                </w:p>
              </w:tc>
              <w:tc>
                <w:tcPr>
                  <w:tcW w:w="1843" w:type="dxa"/>
                </w:tcPr>
                <w:p w14:paraId="555690E5" w14:textId="3924C50E" w:rsidR="00490FB6" w:rsidRPr="00A428EC" w:rsidRDefault="00F80422" w:rsidP="00490FB6">
                  <w:pPr>
                    <w:jc w:val="center"/>
                    <w:rPr>
                      <w:rFonts w:eastAsia="Times New Roman"/>
                      <w:color w:val="000000"/>
                      <w:lang w:eastAsia="es-CL"/>
                    </w:rPr>
                  </w:pPr>
                  <w:r w:rsidRPr="00A428EC">
                    <w:rPr>
                      <w:rFonts w:eastAsia="Times New Roman"/>
                      <w:color w:val="000000"/>
                      <w:lang w:eastAsia="es-CL"/>
                    </w:rPr>
                    <w:t>-</w:t>
                  </w:r>
                </w:p>
              </w:tc>
            </w:tr>
            <w:tr w:rsidR="00F80422" w:rsidRPr="00A428EC" w14:paraId="7ABB19C4" w14:textId="77777777" w:rsidTr="003B3BA4">
              <w:trPr>
                <w:jc w:val="center"/>
              </w:trPr>
              <w:tc>
                <w:tcPr>
                  <w:tcW w:w="1338" w:type="dxa"/>
                </w:tcPr>
                <w:p w14:paraId="0EF8256E" w14:textId="68C2CDDB" w:rsidR="00F80422" w:rsidRPr="00A428EC" w:rsidRDefault="00F80422" w:rsidP="00490FB6">
                  <w:pPr>
                    <w:jc w:val="center"/>
                    <w:rPr>
                      <w:rFonts w:eastAsia="Times New Roman"/>
                      <w:color w:val="000000"/>
                      <w:vertAlign w:val="superscript"/>
                      <w:lang w:eastAsia="es-CL"/>
                    </w:rPr>
                  </w:pPr>
                  <w:r w:rsidRPr="00A428EC">
                    <w:rPr>
                      <w:rFonts w:eastAsia="Times New Roman"/>
                      <w:color w:val="000000"/>
                      <w:lang w:eastAsia="es-CL"/>
                    </w:rPr>
                    <w:t>K</w:t>
                  </w:r>
                  <w:r w:rsidRPr="00A428EC">
                    <w:rPr>
                      <w:rFonts w:eastAsia="Times New Roman"/>
                      <w:color w:val="000000"/>
                      <w:vertAlign w:val="superscript"/>
                      <w:lang w:eastAsia="es-CL"/>
                    </w:rPr>
                    <w:t>+</w:t>
                  </w:r>
                </w:p>
              </w:tc>
              <w:tc>
                <w:tcPr>
                  <w:tcW w:w="1701" w:type="dxa"/>
                </w:tcPr>
                <w:p w14:paraId="60C0AAC6" w14:textId="14602872" w:rsidR="00F80422" w:rsidRPr="00A428EC" w:rsidRDefault="00F80422" w:rsidP="00490FB6">
                  <w:pPr>
                    <w:jc w:val="center"/>
                    <w:rPr>
                      <w:rFonts w:eastAsia="Times New Roman"/>
                      <w:color w:val="000000"/>
                      <w:lang w:eastAsia="es-CL"/>
                    </w:rPr>
                  </w:pPr>
                  <w:r w:rsidRPr="00A428EC">
                    <w:rPr>
                      <w:rFonts w:eastAsia="Times New Roman"/>
                      <w:color w:val="000000"/>
                      <w:lang w:eastAsia="es-CL"/>
                    </w:rPr>
                    <w:t>-</w:t>
                  </w:r>
                </w:p>
              </w:tc>
              <w:tc>
                <w:tcPr>
                  <w:tcW w:w="1701" w:type="dxa"/>
                </w:tcPr>
                <w:p w14:paraId="5A646883" w14:textId="47FC67BE" w:rsidR="00F80422" w:rsidRPr="00A428EC" w:rsidRDefault="00F80422" w:rsidP="00490FB6">
                  <w:pPr>
                    <w:jc w:val="center"/>
                    <w:rPr>
                      <w:rFonts w:eastAsia="Times New Roman"/>
                      <w:color w:val="000000"/>
                      <w:lang w:eastAsia="es-CL"/>
                    </w:rPr>
                  </w:pPr>
                  <w:r w:rsidRPr="00A428EC">
                    <w:rPr>
                      <w:rFonts w:eastAsia="Times New Roman"/>
                      <w:color w:val="000000"/>
                      <w:lang w:eastAsia="es-CL"/>
                    </w:rPr>
                    <w:t>4,89</w:t>
                  </w:r>
                </w:p>
              </w:tc>
              <w:tc>
                <w:tcPr>
                  <w:tcW w:w="1843" w:type="dxa"/>
                </w:tcPr>
                <w:p w14:paraId="590A49B9" w14:textId="27247DE6" w:rsidR="00F80422" w:rsidRPr="00A428EC" w:rsidRDefault="00F80422" w:rsidP="00490FB6">
                  <w:pPr>
                    <w:jc w:val="center"/>
                    <w:rPr>
                      <w:rFonts w:eastAsia="Times New Roman"/>
                      <w:color w:val="000000"/>
                      <w:lang w:eastAsia="es-CL"/>
                    </w:rPr>
                  </w:pPr>
                  <w:r w:rsidRPr="00A428EC">
                    <w:rPr>
                      <w:rFonts w:eastAsia="Times New Roman"/>
                      <w:color w:val="000000"/>
                      <w:lang w:eastAsia="es-CL"/>
                    </w:rPr>
                    <w:t>-</w:t>
                  </w:r>
                </w:p>
              </w:tc>
            </w:tr>
            <w:tr w:rsidR="00490FB6" w:rsidRPr="00A428EC" w14:paraId="7C25AD6D" w14:textId="77777777" w:rsidTr="003B3BA4">
              <w:trPr>
                <w:jc w:val="center"/>
              </w:trPr>
              <w:tc>
                <w:tcPr>
                  <w:tcW w:w="1338" w:type="dxa"/>
                </w:tcPr>
                <w:p w14:paraId="542D3B56" w14:textId="7928ADC0" w:rsidR="00490FB6" w:rsidRPr="00A428EC" w:rsidRDefault="00490FB6" w:rsidP="00F80422">
                  <w:pPr>
                    <w:jc w:val="center"/>
                    <w:rPr>
                      <w:rFonts w:eastAsia="Times New Roman"/>
                      <w:color w:val="000000"/>
                      <w:lang w:eastAsia="es-CL"/>
                    </w:rPr>
                  </w:pPr>
                  <w:r w:rsidRPr="00A428EC">
                    <w:rPr>
                      <w:rFonts w:eastAsia="Times New Roman"/>
                      <w:color w:val="000000"/>
                      <w:lang w:eastAsia="es-CL"/>
                    </w:rPr>
                    <w:t>SO</w:t>
                  </w:r>
                  <w:r w:rsidRPr="00A428EC">
                    <w:rPr>
                      <w:rFonts w:eastAsia="Times New Roman"/>
                      <w:color w:val="000000"/>
                      <w:vertAlign w:val="subscript"/>
                      <w:lang w:eastAsia="es-CL"/>
                    </w:rPr>
                    <w:t>4</w:t>
                  </w:r>
                  <w:r w:rsidRPr="00A428EC">
                    <w:rPr>
                      <w:rFonts w:eastAsia="Times New Roman"/>
                      <w:color w:val="000000"/>
                      <w:vertAlign w:val="superscript"/>
                      <w:lang w:eastAsia="es-CL"/>
                    </w:rPr>
                    <w:t>2</w:t>
                  </w:r>
                  <w:r w:rsidR="00F80422" w:rsidRPr="00A428EC">
                    <w:rPr>
                      <w:rFonts w:eastAsia="Times New Roman"/>
                      <w:color w:val="000000"/>
                      <w:vertAlign w:val="superscript"/>
                      <w:lang w:eastAsia="es-CL"/>
                    </w:rPr>
                    <w:t>-</w:t>
                  </w:r>
                </w:p>
              </w:tc>
              <w:tc>
                <w:tcPr>
                  <w:tcW w:w="1701" w:type="dxa"/>
                </w:tcPr>
                <w:p w14:paraId="664A3CDD"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395</w:t>
                  </w:r>
                </w:p>
              </w:tc>
              <w:tc>
                <w:tcPr>
                  <w:tcW w:w="1701" w:type="dxa"/>
                </w:tcPr>
                <w:p w14:paraId="490DD655"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382</w:t>
                  </w:r>
                </w:p>
              </w:tc>
              <w:tc>
                <w:tcPr>
                  <w:tcW w:w="1843" w:type="dxa"/>
                </w:tcPr>
                <w:p w14:paraId="32E451DF"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311 - 383</w:t>
                  </w:r>
                </w:p>
              </w:tc>
            </w:tr>
            <w:tr w:rsidR="00490FB6" w:rsidRPr="00A428EC" w14:paraId="0AC4988D" w14:textId="77777777" w:rsidTr="003B3BA4">
              <w:trPr>
                <w:jc w:val="center"/>
              </w:trPr>
              <w:tc>
                <w:tcPr>
                  <w:tcW w:w="1338" w:type="dxa"/>
                </w:tcPr>
                <w:p w14:paraId="4C7B317F"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Cl</w:t>
                  </w:r>
                  <w:r w:rsidRPr="00A428EC">
                    <w:rPr>
                      <w:rFonts w:eastAsia="Times New Roman"/>
                      <w:color w:val="000000"/>
                      <w:vertAlign w:val="superscript"/>
                      <w:lang w:eastAsia="es-CL"/>
                    </w:rPr>
                    <w:t>-</w:t>
                  </w:r>
                </w:p>
              </w:tc>
              <w:tc>
                <w:tcPr>
                  <w:tcW w:w="1701" w:type="dxa"/>
                </w:tcPr>
                <w:p w14:paraId="2D26BB91"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225</w:t>
                  </w:r>
                </w:p>
              </w:tc>
              <w:tc>
                <w:tcPr>
                  <w:tcW w:w="1701" w:type="dxa"/>
                </w:tcPr>
                <w:p w14:paraId="41F668C4"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270</w:t>
                  </w:r>
                </w:p>
              </w:tc>
              <w:tc>
                <w:tcPr>
                  <w:tcW w:w="1843" w:type="dxa"/>
                </w:tcPr>
                <w:p w14:paraId="251DFECC"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186 - 236</w:t>
                  </w:r>
                </w:p>
              </w:tc>
            </w:tr>
            <w:tr w:rsidR="00490FB6" w:rsidRPr="00A428EC" w14:paraId="0EE56D8F" w14:textId="77777777" w:rsidTr="003B3BA4">
              <w:trPr>
                <w:jc w:val="center"/>
              </w:trPr>
              <w:tc>
                <w:tcPr>
                  <w:tcW w:w="1338" w:type="dxa"/>
                </w:tcPr>
                <w:p w14:paraId="331D14CB"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HCO</w:t>
                  </w:r>
                  <w:r w:rsidRPr="00A428EC">
                    <w:rPr>
                      <w:rFonts w:eastAsia="Times New Roman"/>
                      <w:color w:val="000000"/>
                      <w:vertAlign w:val="subscript"/>
                      <w:lang w:eastAsia="es-CL"/>
                    </w:rPr>
                    <w:t>3</w:t>
                  </w:r>
                  <w:r w:rsidRPr="00A428EC">
                    <w:rPr>
                      <w:rFonts w:eastAsia="Times New Roman"/>
                      <w:color w:val="000000"/>
                      <w:vertAlign w:val="superscript"/>
                      <w:lang w:eastAsia="es-CL"/>
                    </w:rPr>
                    <w:t>-</w:t>
                  </w:r>
                </w:p>
              </w:tc>
              <w:tc>
                <w:tcPr>
                  <w:tcW w:w="1701" w:type="dxa"/>
                </w:tcPr>
                <w:p w14:paraId="7DB372BB"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w:t>
                  </w:r>
                </w:p>
              </w:tc>
              <w:tc>
                <w:tcPr>
                  <w:tcW w:w="1701" w:type="dxa"/>
                </w:tcPr>
                <w:p w14:paraId="6845589B"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129</w:t>
                  </w:r>
                </w:p>
              </w:tc>
              <w:tc>
                <w:tcPr>
                  <w:tcW w:w="1843" w:type="dxa"/>
                </w:tcPr>
                <w:p w14:paraId="47652912" w14:textId="3DFEAC62" w:rsidR="00490FB6" w:rsidRPr="00A428EC" w:rsidRDefault="00F80422" w:rsidP="00490FB6">
                  <w:pPr>
                    <w:jc w:val="center"/>
                    <w:rPr>
                      <w:rFonts w:eastAsia="Times New Roman"/>
                      <w:color w:val="000000"/>
                      <w:lang w:eastAsia="es-CL"/>
                    </w:rPr>
                  </w:pPr>
                  <w:r w:rsidRPr="00A428EC">
                    <w:rPr>
                      <w:rFonts w:eastAsia="Times New Roman"/>
                      <w:color w:val="000000"/>
                      <w:lang w:eastAsia="es-CL"/>
                    </w:rPr>
                    <w:t>-</w:t>
                  </w:r>
                </w:p>
              </w:tc>
            </w:tr>
            <w:tr w:rsidR="00490FB6" w:rsidRPr="00A428EC" w14:paraId="6B9AB372" w14:textId="77777777" w:rsidTr="003B3BA4">
              <w:trPr>
                <w:jc w:val="center"/>
              </w:trPr>
              <w:tc>
                <w:tcPr>
                  <w:tcW w:w="1338" w:type="dxa"/>
                </w:tcPr>
                <w:p w14:paraId="12A8CE82" w14:textId="1BC7824F" w:rsidR="00490FB6" w:rsidRPr="00A428EC" w:rsidRDefault="00490FB6" w:rsidP="00490FB6">
                  <w:pPr>
                    <w:jc w:val="center"/>
                    <w:rPr>
                      <w:rFonts w:eastAsia="Times New Roman"/>
                      <w:color w:val="000000"/>
                      <w:lang w:eastAsia="es-CL"/>
                    </w:rPr>
                  </w:pPr>
                  <w:r w:rsidRPr="00A428EC">
                    <w:rPr>
                      <w:rFonts w:eastAsia="Times New Roman"/>
                      <w:color w:val="000000"/>
                      <w:lang w:eastAsia="es-CL"/>
                    </w:rPr>
                    <w:t>NO</w:t>
                  </w:r>
                  <w:r w:rsidRPr="00A428EC">
                    <w:rPr>
                      <w:rFonts w:eastAsia="Times New Roman"/>
                      <w:color w:val="000000"/>
                      <w:vertAlign w:val="subscript"/>
                      <w:lang w:eastAsia="es-CL"/>
                    </w:rPr>
                    <w:t>3</w:t>
                  </w:r>
                  <w:r w:rsidRPr="00A428EC">
                    <w:rPr>
                      <w:rFonts w:eastAsia="Times New Roman"/>
                      <w:color w:val="000000"/>
                      <w:vertAlign w:val="superscript"/>
                      <w:lang w:eastAsia="es-CL"/>
                    </w:rPr>
                    <w:t>-</w:t>
                  </w:r>
                </w:p>
              </w:tc>
              <w:tc>
                <w:tcPr>
                  <w:tcW w:w="1701" w:type="dxa"/>
                </w:tcPr>
                <w:p w14:paraId="7107169C" w14:textId="4EEDDBA6" w:rsidR="00490FB6" w:rsidRPr="00A428EC" w:rsidRDefault="00C44C10" w:rsidP="00490FB6">
                  <w:pPr>
                    <w:jc w:val="center"/>
                    <w:rPr>
                      <w:rFonts w:eastAsia="Times New Roman"/>
                      <w:color w:val="000000"/>
                      <w:lang w:eastAsia="es-CL"/>
                    </w:rPr>
                  </w:pPr>
                  <w:r w:rsidRPr="00A428EC">
                    <w:rPr>
                      <w:rFonts w:eastAsia="Times New Roman"/>
                      <w:color w:val="000000"/>
                      <w:lang w:eastAsia="es-CL"/>
                    </w:rPr>
                    <w:t>-</w:t>
                  </w:r>
                </w:p>
              </w:tc>
              <w:tc>
                <w:tcPr>
                  <w:tcW w:w="1701" w:type="dxa"/>
                </w:tcPr>
                <w:p w14:paraId="37FB4028"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5,5</w:t>
                  </w:r>
                </w:p>
              </w:tc>
              <w:tc>
                <w:tcPr>
                  <w:tcW w:w="1843" w:type="dxa"/>
                </w:tcPr>
                <w:p w14:paraId="3CD8FE25" w14:textId="77777777" w:rsidR="00490FB6" w:rsidRPr="00A428EC" w:rsidRDefault="00490FB6" w:rsidP="00490FB6">
                  <w:pPr>
                    <w:jc w:val="center"/>
                    <w:rPr>
                      <w:rFonts w:eastAsia="Times New Roman"/>
                      <w:color w:val="000000"/>
                      <w:lang w:eastAsia="es-CL"/>
                    </w:rPr>
                  </w:pPr>
                  <w:r w:rsidRPr="00A428EC">
                    <w:rPr>
                      <w:rFonts w:eastAsia="Times New Roman"/>
                      <w:color w:val="000000"/>
                      <w:lang w:eastAsia="es-CL"/>
                    </w:rPr>
                    <w:t>6 - 10</w:t>
                  </w:r>
                </w:p>
              </w:tc>
            </w:tr>
          </w:tbl>
          <w:p w14:paraId="28E30CBC" w14:textId="77777777" w:rsidR="00490FB6" w:rsidRPr="00A428EC" w:rsidRDefault="00490FB6" w:rsidP="00187062">
            <w:pPr>
              <w:jc w:val="center"/>
              <w:rPr>
                <w:rFonts w:eastAsia="Times New Roman"/>
                <w:color w:val="000000"/>
                <w:sz w:val="20"/>
                <w:szCs w:val="20"/>
                <w:lang w:eastAsia="es-CL"/>
              </w:rPr>
            </w:pPr>
          </w:p>
          <w:p w14:paraId="1EF05000" w14:textId="09CE97CF" w:rsidR="00490FB6" w:rsidRPr="00A428EC" w:rsidRDefault="00490FB6" w:rsidP="00094B0F">
            <w:pPr>
              <w:jc w:val="center"/>
              <w:rPr>
                <w:rFonts w:eastAsia="Times New Roman"/>
                <w:color w:val="000000"/>
                <w:sz w:val="20"/>
                <w:szCs w:val="20"/>
                <w:lang w:eastAsia="es-CL"/>
              </w:rPr>
            </w:pPr>
            <w:r w:rsidRPr="00A428EC">
              <w:rPr>
                <w:rFonts w:eastAsia="Times New Roman"/>
                <w:color w:val="000000"/>
                <w:sz w:val="20"/>
                <w:szCs w:val="20"/>
                <w:u w:val="single"/>
                <w:lang w:eastAsia="es-CL"/>
              </w:rPr>
              <w:t>Nota</w:t>
            </w:r>
            <w:r w:rsidRPr="00A428EC">
              <w:rPr>
                <w:rFonts w:eastAsia="Times New Roman"/>
                <w:color w:val="000000"/>
                <w:sz w:val="20"/>
                <w:szCs w:val="20"/>
                <w:lang w:eastAsia="es-CL"/>
              </w:rPr>
              <w:t>: Los datos de calidad del agua de la Red de Agua Potable de Santiago fueron obtenidos de la página web de la Superintendencia de Servicios Sanitarios (</w:t>
            </w:r>
            <w:hyperlink r:id="rId48" w:history="1">
              <w:r w:rsidRPr="00A428EC">
                <w:rPr>
                  <w:rStyle w:val="Hipervnculo"/>
                  <w:rFonts w:eastAsia="Times New Roman"/>
                  <w:sz w:val="20"/>
                  <w:szCs w:val="20"/>
                  <w:lang w:eastAsia="es-CL"/>
                </w:rPr>
                <w:t>www.siss.gob.cl</w:t>
              </w:r>
            </w:hyperlink>
            <w:r w:rsidRPr="00A428EC">
              <w:rPr>
                <w:rFonts w:eastAsia="Times New Roman"/>
                <w:color w:val="000000"/>
                <w:sz w:val="20"/>
                <w:szCs w:val="20"/>
                <w:lang w:eastAsia="es-CL"/>
              </w:rPr>
              <w:t>). Se consideraron los reportes de Junio y Mayo de 2014 por ser los que presentan resultados para la totalidad de los parámetros.</w:t>
            </w:r>
          </w:p>
        </w:tc>
      </w:tr>
      <w:tr w:rsidR="00490FB6" w:rsidRPr="00A428EC" w14:paraId="55025414" w14:textId="77777777" w:rsidTr="00490FB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7718C77" w14:textId="1C543F21" w:rsidR="00490FB6" w:rsidRPr="00A428EC" w:rsidRDefault="00490FB6" w:rsidP="00FD5E6E">
            <w:pPr>
              <w:rPr>
                <w:rFonts w:eastAsia="Times New Roman"/>
                <w:color w:val="000000"/>
                <w:lang w:eastAsia="es-CL"/>
              </w:rPr>
            </w:pPr>
            <w:r w:rsidRPr="00A428EC">
              <w:rPr>
                <w:b/>
                <w:sz w:val="18"/>
                <w:szCs w:val="18"/>
              </w:rPr>
              <w:t xml:space="preserve">Tabla </w:t>
            </w:r>
            <w:r w:rsidR="00FD5E6E" w:rsidRPr="00A428EC">
              <w:rPr>
                <w:b/>
                <w:sz w:val="18"/>
                <w:szCs w:val="18"/>
              </w:rPr>
              <w:t>1</w:t>
            </w:r>
            <w:r w:rsidRPr="00A428EC">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A2693D7" w14:textId="77777777" w:rsidR="00490FB6" w:rsidRPr="00A428EC" w:rsidRDefault="00490FB6" w:rsidP="00187062">
            <w:pPr>
              <w:jc w:val="left"/>
              <w:rPr>
                <w:rFonts w:eastAsia="Times New Roman"/>
                <w:b/>
                <w:color w:val="000000"/>
                <w:sz w:val="18"/>
                <w:szCs w:val="18"/>
                <w:lang w:eastAsia="es-CL"/>
              </w:rPr>
            </w:pPr>
            <w:r w:rsidRPr="00A428EC">
              <w:rPr>
                <w:rFonts w:eastAsia="Times New Roman"/>
                <w:b/>
                <w:color w:val="000000"/>
                <w:sz w:val="18"/>
                <w:szCs w:val="18"/>
                <w:lang w:eastAsia="es-CL"/>
              </w:rPr>
              <w:t>Fecha:</w:t>
            </w:r>
          </w:p>
        </w:tc>
      </w:tr>
      <w:tr w:rsidR="00490FB6" w:rsidRPr="00A428EC" w14:paraId="102480BA" w14:textId="77777777" w:rsidTr="00490FB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5606D37" w14:textId="77777777" w:rsidR="00490FB6" w:rsidRPr="00A428EC" w:rsidRDefault="00490FB6" w:rsidP="00187062">
            <w:pPr>
              <w:jc w:val="left"/>
              <w:rPr>
                <w:rFonts w:eastAsia="Times New Roman"/>
                <w:b/>
                <w:color w:val="000000"/>
                <w:sz w:val="18"/>
                <w:szCs w:val="18"/>
                <w:lang w:eastAsia="es-CL"/>
              </w:rPr>
            </w:pPr>
            <w:r w:rsidRPr="00A428EC">
              <w:rPr>
                <w:rFonts w:eastAsia="Times New Roman"/>
                <w:b/>
                <w:color w:val="000000"/>
                <w:sz w:val="18"/>
                <w:szCs w:val="18"/>
                <w:lang w:eastAsia="es-CL"/>
              </w:rPr>
              <w:t xml:space="preserve">Coordenadas DATUM </w:t>
            </w:r>
            <w:r w:rsidRPr="00A428EC">
              <w:rPr>
                <w:rFonts w:eastAsia="Times New Roman"/>
                <w:b/>
                <w:sz w:val="18"/>
                <w:szCs w:val="18"/>
                <w:lang w:eastAsia="es-CL"/>
              </w:rPr>
              <w:t>WGS84 HUSO 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6F4AAAAC" w14:textId="77777777" w:rsidR="00490FB6" w:rsidRPr="00A428EC" w:rsidRDefault="00490FB6" w:rsidP="00187062">
            <w:pPr>
              <w:jc w:val="left"/>
              <w:rPr>
                <w:rFonts w:eastAsia="Times New Roman"/>
                <w:b/>
                <w:color w:val="000000"/>
                <w:sz w:val="18"/>
                <w:szCs w:val="18"/>
                <w:lang w:eastAsia="es-CL"/>
              </w:rPr>
            </w:pPr>
            <w:r w:rsidRPr="00A428EC">
              <w:rPr>
                <w:rFonts w:eastAsia="Times New Roman"/>
                <w:b/>
                <w:color w:val="000000"/>
                <w:sz w:val="18"/>
                <w:szCs w:val="18"/>
                <w:lang w:eastAsia="es-CL"/>
              </w:rPr>
              <w:t>Coordenada Norte:</w:t>
            </w:r>
            <w:r w:rsidRPr="00A428EC">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1E828491" w14:textId="77777777" w:rsidR="00490FB6" w:rsidRPr="00A428EC" w:rsidRDefault="00490FB6" w:rsidP="00187062">
            <w:pPr>
              <w:jc w:val="left"/>
              <w:rPr>
                <w:rFonts w:eastAsia="Times New Roman"/>
                <w:b/>
                <w:color w:val="000000"/>
                <w:sz w:val="18"/>
                <w:szCs w:val="18"/>
                <w:lang w:eastAsia="es-CL"/>
              </w:rPr>
            </w:pPr>
            <w:r w:rsidRPr="00A428EC">
              <w:rPr>
                <w:rFonts w:eastAsia="Times New Roman"/>
                <w:b/>
                <w:color w:val="000000"/>
                <w:sz w:val="18"/>
                <w:szCs w:val="18"/>
                <w:lang w:eastAsia="es-CL"/>
              </w:rPr>
              <w:t>Coordenada Este:</w:t>
            </w:r>
            <w:r w:rsidRPr="00A428EC">
              <w:rPr>
                <w:rFonts w:eastAsia="Times New Roman"/>
                <w:color w:val="000000"/>
                <w:sz w:val="18"/>
                <w:szCs w:val="18"/>
                <w:lang w:eastAsia="es-CL"/>
              </w:rPr>
              <w:t xml:space="preserve"> </w:t>
            </w:r>
          </w:p>
        </w:tc>
      </w:tr>
      <w:tr w:rsidR="00490FB6" w:rsidRPr="00A428EC" w14:paraId="1D2E2BE3" w14:textId="77777777" w:rsidTr="00490FB6">
        <w:trPr>
          <w:trHeight w:val="22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8147392" w14:textId="3661A1A6" w:rsidR="00490FB6" w:rsidRPr="00A428EC" w:rsidRDefault="00490FB6" w:rsidP="00490FB6">
            <w:pPr>
              <w:rPr>
                <w:rFonts w:eastAsia="Times New Roman"/>
                <w:color w:val="FF0000"/>
                <w:sz w:val="18"/>
                <w:szCs w:val="18"/>
                <w:lang w:eastAsia="es-CL"/>
              </w:rPr>
            </w:pPr>
            <w:r w:rsidRPr="00A428EC">
              <w:rPr>
                <w:rFonts w:eastAsia="Times New Roman"/>
                <w:b/>
                <w:color w:val="000000"/>
                <w:sz w:val="18"/>
                <w:szCs w:val="18"/>
                <w:lang w:eastAsia="es-CL"/>
              </w:rPr>
              <w:t>Descripción de medio de prueba:</w:t>
            </w:r>
            <w:r w:rsidRPr="00A428EC">
              <w:rPr>
                <w:rFonts w:eastAsia="Times New Roman"/>
                <w:color w:val="000000"/>
                <w:sz w:val="18"/>
                <w:szCs w:val="18"/>
                <w:lang w:eastAsia="es-CL"/>
              </w:rPr>
              <w:t xml:space="preserve"> </w:t>
            </w:r>
            <w:r w:rsidRPr="00A428EC">
              <w:rPr>
                <w:rFonts w:eastAsia="Times New Roman"/>
                <w:color w:val="FF0000"/>
                <w:sz w:val="18"/>
                <w:szCs w:val="18"/>
                <w:lang w:eastAsia="es-CL"/>
              </w:rPr>
              <w:t xml:space="preserve"> </w:t>
            </w:r>
          </w:p>
          <w:p w14:paraId="6401DBFF" w14:textId="77777777" w:rsidR="00490FB6" w:rsidRPr="00A428EC" w:rsidRDefault="00490FB6" w:rsidP="00F80422">
            <w:pPr>
              <w:rPr>
                <w:rFonts w:eastAsia="Times New Roman"/>
                <w:color w:val="000000"/>
                <w:sz w:val="18"/>
                <w:szCs w:val="18"/>
                <w:lang w:eastAsia="es-CL"/>
              </w:rPr>
            </w:pPr>
            <w:r w:rsidRPr="00A428EC">
              <w:rPr>
                <w:rFonts w:eastAsia="Times New Roman"/>
                <w:color w:val="000000"/>
                <w:sz w:val="18"/>
                <w:szCs w:val="18"/>
                <w:lang w:eastAsia="es-CL"/>
              </w:rPr>
              <w:t>Tabla con la composición química de las aguas subterráneas que infiltran dentro del pique comparado</w:t>
            </w:r>
            <w:r w:rsidR="00F80422" w:rsidRPr="00A428EC">
              <w:rPr>
                <w:rFonts w:eastAsia="Times New Roman"/>
                <w:color w:val="000000"/>
                <w:sz w:val="18"/>
                <w:szCs w:val="18"/>
                <w:lang w:eastAsia="es-CL"/>
              </w:rPr>
              <w:t xml:space="preserve"> (muestra tomada por el Titular y por la SMA) comparada con la de la Red de Agua Potable de Santiago. Los parámetros seleccionados para realizar la comparación son los denominados “iones mayoritarios” incluyendo nitrato, que permiten una comparación entre distintos “tipos” de agua.</w:t>
            </w:r>
          </w:p>
          <w:p w14:paraId="636B0F13" w14:textId="503658B7" w:rsidR="00F80422" w:rsidRPr="00A428EC" w:rsidRDefault="00F80422" w:rsidP="00400D95">
            <w:pPr>
              <w:rPr>
                <w:rFonts w:eastAsia="Times New Roman"/>
                <w:color w:val="FF0000"/>
                <w:sz w:val="18"/>
                <w:szCs w:val="18"/>
                <w:lang w:eastAsia="es-CL"/>
              </w:rPr>
            </w:pPr>
            <w:r w:rsidRPr="00A428EC">
              <w:rPr>
                <w:rFonts w:eastAsia="Times New Roman"/>
                <w:color w:val="000000"/>
                <w:sz w:val="18"/>
                <w:szCs w:val="18"/>
                <w:lang w:eastAsia="es-CL"/>
              </w:rPr>
              <w:t xml:space="preserve">Se observa que la calidad de las aguas subterráneas </w:t>
            </w:r>
            <w:r w:rsidR="00400D95" w:rsidRPr="00A428EC">
              <w:rPr>
                <w:rFonts w:eastAsia="Times New Roman"/>
                <w:color w:val="000000"/>
                <w:sz w:val="18"/>
                <w:szCs w:val="18"/>
                <w:lang w:eastAsia="es-CL"/>
              </w:rPr>
              <w:t>que infiltran dentro del pique</w:t>
            </w:r>
            <w:r w:rsidRPr="00A428EC">
              <w:rPr>
                <w:rFonts w:eastAsia="Times New Roman"/>
                <w:color w:val="000000"/>
                <w:sz w:val="18"/>
                <w:szCs w:val="18"/>
                <w:lang w:eastAsia="es-CL"/>
              </w:rPr>
              <w:t xml:space="preserve"> está en el mismo rango que la Red de Agua Potable</w:t>
            </w:r>
            <w:r w:rsidR="00984204" w:rsidRPr="00A428EC">
              <w:rPr>
                <w:rFonts w:eastAsia="Times New Roman"/>
                <w:color w:val="000000"/>
                <w:sz w:val="18"/>
                <w:szCs w:val="18"/>
                <w:lang w:eastAsia="es-CL"/>
              </w:rPr>
              <w:t xml:space="preserve"> para los parámetros Magnesio, Sulfato, Cloruro y Nitrato</w:t>
            </w:r>
            <w:r w:rsidR="00400D95" w:rsidRPr="00A428EC">
              <w:rPr>
                <w:rFonts w:eastAsia="Times New Roman"/>
                <w:color w:val="000000"/>
                <w:sz w:val="18"/>
                <w:szCs w:val="18"/>
                <w:lang w:eastAsia="es-CL"/>
              </w:rPr>
              <w:t xml:space="preserve">, lo cual confirma el mecanismo de recarga establecido en el estudio </w:t>
            </w:r>
            <w:r w:rsidR="00400D95" w:rsidRPr="00A428EC">
              <w:rPr>
                <w:rFonts w:eastAsia="Times New Roman"/>
                <w:sz w:val="18"/>
                <w:szCs w:val="18"/>
                <w:lang w:eastAsia="es-CL"/>
              </w:rPr>
              <w:t>“</w:t>
            </w:r>
            <w:r w:rsidR="00400D95" w:rsidRPr="00A428EC">
              <w:rPr>
                <w:rFonts w:eastAsia="Times New Roman"/>
                <w:i/>
                <w:sz w:val="18"/>
                <w:szCs w:val="18"/>
                <w:lang w:eastAsia="es-CL"/>
              </w:rPr>
              <w:t>Impact of Urban Recharge on Long-Term Management of Santiago Norte Aquifer, Santiago-Chile</w:t>
            </w:r>
            <w:r w:rsidR="00400D95" w:rsidRPr="00A428EC">
              <w:rPr>
                <w:rFonts w:eastAsia="Times New Roman"/>
                <w:sz w:val="18"/>
                <w:szCs w:val="18"/>
                <w:lang w:eastAsia="es-CL"/>
              </w:rPr>
              <w:t>”, Tesis para optar al grado de Magister en Ciencias del Sr. Sergio Iriarte Díaz, presentada a la Universidad de Waterloo, Canadá, el año 2003.</w:t>
            </w:r>
          </w:p>
        </w:tc>
      </w:tr>
      <w:tr w:rsidR="00490FB6" w:rsidRPr="00A428EC" w14:paraId="023D6018" w14:textId="77777777" w:rsidTr="00490FB6">
        <w:trPr>
          <w:trHeight w:val="47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F567118" w14:textId="77777777" w:rsidR="00490FB6" w:rsidRPr="00A428EC" w:rsidRDefault="00490FB6" w:rsidP="00187062">
            <w:pPr>
              <w:jc w:val="left"/>
              <w:rPr>
                <w:rFonts w:eastAsia="Times New Roman"/>
                <w:color w:val="000000"/>
                <w:lang w:eastAsia="es-CL"/>
              </w:rPr>
            </w:pPr>
          </w:p>
        </w:tc>
      </w:tr>
    </w:tbl>
    <w:p w14:paraId="4BE84E18" w14:textId="77777777" w:rsidR="00490FB6" w:rsidRPr="00A428EC" w:rsidRDefault="00490FB6" w:rsidP="00E349AF"/>
    <w:p w14:paraId="2052AA50" w14:textId="77777777" w:rsidR="001D10E4" w:rsidRPr="00A428EC" w:rsidRDefault="001D10E4" w:rsidP="00E349AF"/>
    <w:p w14:paraId="53D446D2" w14:textId="77777777" w:rsidR="003410F3" w:rsidRPr="00A428EC" w:rsidRDefault="003410F3" w:rsidP="00893A4E">
      <w:pPr>
        <w:pStyle w:val="Prrafodelista"/>
        <w:ind w:left="0"/>
        <w:rPr>
          <w:rFonts w:cstheme="minorHAnsi"/>
          <w:b/>
          <w:sz w:val="14"/>
          <w:szCs w:val="24"/>
        </w:rPr>
        <w:sectPr w:rsidR="003410F3" w:rsidRPr="00A428EC" w:rsidSect="00A70F8F">
          <w:pgSz w:w="15840" w:h="12240" w:orient="landscape"/>
          <w:pgMar w:top="1134" w:right="1134" w:bottom="1134" w:left="1134" w:header="709" w:footer="709" w:gutter="0"/>
          <w:cols w:space="708"/>
          <w:docGrid w:linePitch="360"/>
        </w:sectPr>
      </w:pPr>
    </w:p>
    <w:p w14:paraId="1EDC3464" w14:textId="46560B82" w:rsidR="000C7A1B" w:rsidRPr="00A428EC" w:rsidRDefault="00C82E62" w:rsidP="00E9114C">
      <w:pPr>
        <w:pStyle w:val="Ttulo2"/>
      </w:pPr>
      <w:bookmarkStart w:id="128" w:name="_Toc416267591"/>
      <w:bookmarkStart w:id="129" w:name="_Toc352840404"/>
      <w:bookmarkStart w:id="130" w:name="_Toc352841464"/>
      <w:r w:rsidRPr="00A428EC">
        <w:lastRenderedPageBreak/>
        <w:t>Comunicación de impacto no previsto</w:t>
      </w:r>
      <w:r w:rsidR="00E9114C" w:rsidRPr="00A428EC">
        <w:t xml:space="preserve"> y acciones asociadas a su manejo</w:t>
      </w:r>
      <w:bookmarkEnd w:id="128"/>
    </w:p>
    <w:p w14:paraId="0E73A6A6" w14:textId="77777777" w:rsidR="000C7A1B" w:rsidRPr="00A428EC" w:rsidRDefault="000C7A1B" w:rsidP="000C7A1B">
      <w:pPr>
        <w:pStyle w:val="Ttulo1"/>
        <w:numPr>
          <w:ilvl w:val="0"/>
          <w:numId w:val="0"/>
        </w:numPr>
        <w:ind w:left="432" w:hanging="432"/>
      </w:pPr>
    </w:p>
    <w:tbl>
      <w:tblPr>
        <w:tblStyle w:val="Tablaconcuadrcula"/>
        <w:tblW w:w="5000" w:type="pct"/>
        <w:tblLook w:val="04A0" w:firstRow="1" w:lastRow="0" w:firstColumn="1" w:lastColumn="0" w:noHBand="0" w:noVBand="1"/>
      </w:tblPr>
      <w:tblGrid>
        <w:gridCol w:w="3768"/>
        <w:gridCol w:w="9794"/>
      </w:tblGrid>
      <w:tr w:rsidR="00C82E62" w:rsidRPr="00A428EC" w14:paraId="0CC51BFF" w14:textId="77777777" w:rsidTr="00C7477F">
        <w:trPr>
          <w:trHeight w:val="142"/>
        </w:trPr>
        <w:tc>
          <w:tcPr>
            <w:tcW w:w="1389" w:type="pct"/>
          </w:tcPr>
          <w:p w14:paraId="79E78E04" w14:textId="2D2BEE7E" w:rsidR="00C82E62" w:rsidRPr="00A428EC" w:rsidRDefault="00C82E62" w:rsidP="00187062">
            <w:r w:rsidRPr="00A428EC">
              <w:rPr>
                <w:rFonts w:eastAsia="Times New Roman"/>
                <w:b/>
                <w:bCs/>
                <w:color w:val="000000"/>
                <w:lang w:eastAsia="es-CL"/>
              </w:rPr>
              <w:t>Número de hecho constatado</w:t>
            </w:r>
            <w:r w:rsidRPr="00A428EC">
              <w:rPr>
                <w:rFonts w:eastAsia="Times New Roman"/>
                <w:color w:val="000000"/>
                <w:lang w:eastAsia="es-CL"/>
              </w:rPr>
              <w:t xml:space="preserve">: </w:t>
            </w:r>
            <w:r w:rsidRPr="00A428EC">
              <w:rPr>
                <w:b/>
              </w:rPr>
              <w:t>3</w:t>
            </w:r>
          </w:p>
        </w:tc>
        <w:tc>
          <w:tcPr>
            <w:tcW w:w="3611" w:type="pct"/>
          </w:tcPr>
          <w:p w14:paraId="43401727" w14:textId="77777777" w:rsidR="00C82E62" w:rsidRPr="00A428EC" w:rsidRDefault="00C82E62" w:rsidP="00187062">
            <w:r w:rsidRPr="00A428EC">
              <w:rPr>
                <w:rFonts w:eastAsia="Times New Roman"/>
                <w:b/>
                <w:bCs/>
                <w:color w:val="000000"/>
                <w:lang w:eastAsia="es-CL"/>
              </w:rPr>
              <w:t>Estación N°</w:t>
            </w:r>
            <w:r w:rsidRPr="00A428EC">
              <w:rPr>
                <w:rFonts w:eastAsia="Times New Roman"/>
                <w:color w:val="000000"/>
                <w:lang w:eastAsia="es-CL"/>
              </w:rPr>
              <w:t>: 3</w:t>
            </w:r>
          </w:p>
        </w:tc>
      </w:tr>
      <w:tr w:rsidR="00C82E62" w:rsidRPr="00A428EC" w14:paraId="3CA6F794" w14:textId="77777777" w:rsidTr="00C7477F">
        <w:trPr>
          <w:trHeight w:val="142"/>
        </w:trPr>
        <w:tc>
          <w:tcPr>
            <w:tcW w:w="5000" w:type="pct"/>
            <w:gridSpan w:val="2"/>
          </w:tcPr>
          <w:p w14:paraId="00CFBD8A" w14:textId="23F0BAC1" w:rsidR="00C82E62" w:rsidRPr="00A428EC" w:rsidRDefault="007F667A" w:rsidP="00C82E62">
            <w:pPr>
              <w:rPr>
                <w:rFonts w:eastAsia="Times New Roman"/>
                <w:bCs/>
                <w:lang w:eastAsia="es-CL"/>
              </w:rPr>
            </w:pPr>
            <w:r w:rsidRPr="00A428EC">
              <w:rPr>
                <w:rFonts w:eastAsia="Times New Roman"/>
                <w:b/>
                <w:bCs/>
                <w:color w:val="000000"/>
                <w:lang w:eastAsia="es-CL"/>
              </w:rPr>
              <w:t>Documentación</w:t>
            </w:r>
            <w:r w:rsidR="00C82E62" w:rsidRPr="00A428EC">
              <w:rPr>
                <w:rFonts w:eastAsia="Times New Roman"/>
                <w:b/>
                <w:bCs/>
                <w:color w:val="000000"/>
                <w:lang w:eastAsia="es-CL"/>
              </w:rPr>
              <w:t xml:space="preserve"> entregada: </w:t>
            </w:r>
            <w:r w:rsidR="00C82E62" w:rsidRPr="00A428EC">
              <w:rPr>
                <w:rFonts w:eastAsia="Times New Roman"/>
                <w:bCs/>
                <w:lang w:eastAsia="es-CL"/>
              </w:rPr>
              <w:t>Durante la actividad de inspección se solicitó al Titular entregar un registro del bombeo y descarga de aguas subterráneas. Mediante Carta GG/530 de fecha 15/10/2014 el Titular hizo entrega de los antecedentes solicitados, los cuales se adjuntan en el Anexo 3.</w:t>
            </w:r>
          </w:p>
        </w:tc>
      </w:tr>
      <w:tr w:rsidR="00C82E62" w:rsidRPr="00A428EC" w14:paraId="504E895B" w14:textId="77777777" w:rsidTr="00C7477F">
        <w:trPr>
          <w:trHeight w:val="319"/>
        </w:trPr>
        <w:tc>
          <w:tcPr>
            <w:tcW w:w="5000" w:type="pct"/>
            <w:gridSpan w:val="2"/>
            <w:tcBorders>
              <w:bottom w:val="single" w:sz="4" w:space="0" w:color="auto"/>
            </w:tcBorders>
          </w:tcPr>
          <w:p w14:paraId="6C74B531" w14:textId="77777777" w:rsidR="00C82E62" w:rsidRPr="00A428EC" w:rsidRDefault="00C82E62" w:rsidP="00187062">
            <w:pPr>
              <w:rPr>
                <w:b/>
              </w:rPr>
            </w:pPr>
            <w:r w:rsidRPr="00A428EC">
              <w:rPr>
                <w:b/>
              </w:rPr>
              <w:t xml:space="preserve">Exigencia (s): </w:t>
            </w:r>
          </w:p>
          <w:p w14:paraId="54580898" w14:textId="6236F5E1" w:rsidR="00C82E62" w:rsidRPr="00A428EC" w:rsidRDefault="00C82E62" w:rsidP="00187062">
            <w:r w:rsidRPr="00A428EC">
              <w:rPr>
                <w:u w:val="single"/>
              </w:rPr>
              <w:t>Considerando 9 de la RCA N°469/2012</w:t>
            </w:r>
            <w:r w:rsidRPr="00A428EC">
              <w:t>: “</w:t>
            </w:r>
            <w:r w:rsidRPr="00A428EC">
              <w:rPr>
                <w:i/>
              </w:rPr>
              <w:t>Que, el titular del proyecto "Línea 3- Etapa 1: Piques y Galerías" deberá informar inmediatamente al Servicio de Evaluación Ambiental de la Región Metropolitana de Santiago, la ocurrencia de impactos ambientales no previstos en la Declaración de Impacto Ambiental, asumiendo acto seguido, las acciones necesarias para controlarlos y hacerse cargo de ellos</w:t>
            </w:r>
            <w:r w:rsidRPr="00A428EC">
              <w:t>”.</w:t>
            </w:r>
          </w:p>
        </w:tc>
      </w:tr>
      <w:tr w:rsidR="00C82E62" w:rsidRPr="00A428EC" w14:paraId="426AE2FF" w14:textId="77777777" w:rsidTr="00C7477F">
        <w:trPr>
          <w:trHeight w:val="1482"/>
        </w:trPr>
        <w:tc>
          <w:tcPr>
            <w:tcW w:w="5000" w:type="pct"/>
            <w:gridSpan w:val="2"/>
          </w:tcPr>
          <w:p w14:paraId="6FF8559A" w14:textId="77777777" w:rsidR="00C82E62" w:rsidRPr="00A428EC" w:rsidRDefault="00C82E62" w:rsidP="00C7477F">
            <w:pPr>
              <w:rPr>
                <w:color w:val="FF0000"/>
              </w:rPr>
            </w:pPr>
            <w:r w:rsidRPr="00A428EC">
              <w:rPr>
                <w:b/>
              </w:rPr>
              <w:t>Hecho (s):</w:t>
            </w:r>
            <w:r w:rsidRPr="00A428EC">
              <w:t xml:space="preserve"> </w:t>
            </w:r>
          </w:p>
          <w:p w14:paraId="05942224" w14:textId="6D2A21E6" w:rsidR="00C82E62" w:rsidRPr="00A428EC" w:rsidRDefault="00C82E62" w:rsidP="00C7477F">
            <w:pPr>
              <w:pStyle w:val="Prrafodelista"/>
              <w:numPr>
                <w:ilvl w:val="0"/>
                <w:numId w:val="34"/>
              </w:numPr>
            </w:pPr>
            <w:r w:rsidRPr="00A428EC">
              <w:t>El Titular informó del afloramiento de aguas subterráneas durante la construcción del pique Cal y Canto a la Dirección General de Aguas med</w:t>
            </w:r>
            <w:r w:rsidR="00020393" w:rsidRPr="00A428EC">
              <w:t>iante Carta de fecha 19/06/2014 (disponible en el Anexo 1).</w:t>
            </w:r>
          </w:p>
          <w:p w14:paraId="5B0454F0" w14:textId="77777777" w:rsidR="00C82E62" w:rsidRPr="00A428EC" w:rsidRDefault="00C82E62" w:rsidP="00C7477F">
            <w:pPr>
              <w:pStyle w:val="Prrafodelista"/>
              <w:numPr>
                <w:ilvl w:val="0"/>
                <w:numId w:val="34"/>
              </w:numPr>
            </w:pPr>
            <w:r w:rsidRPr="00A428EC">
              <w:t xml:space="preserve">La Dirección General de Aguas </w:t>
            </w:r>
            <w:r w:rsidR="00020393" w:rsidRPr="00A428EC">
              <w:t>remitió la Carta anterior a la Superintendencia del Medio Ambiente mediante Ord. N°729 de fecha 14/07/2014 (disponible en el Anexo 1).</w:t>
            </w:r>
          </w:p>
          <w:p w14:paraId="575708D9" w14:textId="5FD7F644" w:rsidR="00821101" w:rsidRPr="00A428EC" w:rsidRDefault="00821101" w:rsidP="00C7477F">
            <w:pPr>
              <w:pStyle w:val="Prrafodelista"/>
              <w:numPr>
                <w:ilvl w:val="0"/>
                <w:numId w:val="34"/>
              </w:numPr>
            </w:pPr>
            <w:r w:rsidRPr="00A428EC">
              <w:t>En el Acta asociada a la inspección del día 29/09/2014</w:t>
            </w:r>
            <w:r w:rsidR="001D24F9" w:rsidRPr="00A428EC">
              <w:t xml:space="preserve"> </w:t>
            </w:r>
            <w:r w:rsidRPr="00A428EC">
              <w:t xml:space="preserve">se solicitó al Titular hacer entrega de </w:t>
            </w:r>
            <w:r w:rsidRPr="00A428EC">
              <w:rPr>
                <w:rFonts w:eastAsia="Times New Roman"/>
                <w:bCs/>
                <w:lang w:eastAsia="es-CL"/>
              </w:rPr>
              <w:t>un registro del bombeo y descarga de aguas subterráneas. En dicho registro, provisto mediante Carta GG/530 de fecha 15/10/2014 y disponible en el Anexo 3, se aprecia que las descargas se habrían iniciado el día 28 de abril de 2014</w:t>
            </w:r>
            <w:r w:rsidR="001D24F9" w:rsidRPr="00A428EC">
              <w:rPr>
                <w:rFonts w:eastAsia="Times New Roman"/>
                <w:bCs/>
                <w:lang w:eastAsia="es-CL"/>
              </w:rPr>
              <w:t>.</w:t>
            </w:r>
          </w:p>
          <w:p w14:paraId="402437BE" w14:textId="77777777" w:rsidR="00853A81" w:rsidRPr="00A428EC" w:rsidRDefault="00853A81" w:rsidP="00566B3D">
            <w:pPr>
              <w:pStyle w:val="Prrafodelista"/>
              <w:numPr>
                <w:ilvl w:val="0"/>
                <w:numId w:val="34"/>
              </w:numPr>
            </w:pPr>
            <w:r w:rsidRPr="00A428EC">
              <w:t xml:space="preserve">Mediante </w:t>
            </w:r>
            <w:r w:rsidRPr="00A428EC">
              <w:rPr>
                <w:rFonts w:eastAsia="Times New Roman"/>
                <w:bCs/>
                <w:lang w:eastAsia="es-CL"/>
              </w:rPr>
              <w:t>Ord. DGA N° 239 de fecha 17/03/2015</w:t>
            </w:r>
            <w:r w:rsidR="00566B3D" w:rsidRPr="00A428EC">
              <w:rPr>
                <w:rFonts w:eastAsia="Times New Roman"/>
                <w:bCs/>
                <w:lang w:eastAsia="es-CL"/>
              </w:rPr>
              <w:t xml:space="preserve"> </w:t>
            </w:r>
            <w:r w:rsidR="00566B3D" w:rsidRPr="00A428EC">
              <w:t>(disponible en el Anexo 4)</w:t>
            </w:r>
            <w:r w:rsidRPr="00A428EC">
              <w:rPr>
                <w:rFonts w:eastAsia="Times New Roman"/>
                <w:bCs/>
                <w:lang w:eastAsia="es-CL"/>
              </w:rPr>
              <w:t>, la Dirección General de Aguas se pronunció respecto de la idoneidad de las medidas para abordar el impacto no previsto, indicando que “</w:t>
            </w:r>
            <w:r w:rsidRPr="00A428EC">
              <w:rPr>
                <w:i/>
              </w:rPr>
              <w:t xml:space="preserve">en virtud de la magnitud que representa el afloramiento respecto de la recarga y la duración de dicho efecto, a saber; 37 meses en etapa de construcción, </w:t>
            </w:r>
            <w:r w:rsidRPr="00A428EC">
              <w:rPr>
                <w:i/>
                <w:u w:val="single"/>
              </w:rPr>
              <w:t>es opinión de este Servicio que no se requieren medidas adicionales a las implementadas</w:t>
            </w:r>
            <w:r w:rsidR="00821101" w:rsidRPr="00A428EC">
              <w:rPr>
                <w:i/>
              </w:rPr>
              <w:t>” (Énfasis agregado).</w:t>
            </w:r>
          </w:p>
          <w:p w14:paraId="4D1C0F38" w14:textId="77777777" w:rsidR="001D24F9" w:rsidRPr="00A428EC" w:rsidRDefault="001D24F9" w:rsidP="001D24F9"/>
          <w:p w14:paraId="6BF06958" w14:textId="77777777" w:rsidR="001D24F9" w:rsidRPr="00A428EC" w:rsidRDefault="001D24F9" w:rsidP="001D24F9">
            <w:pPr>
              <w:rPr>
                <w:rFonts w:cstheme="minorHAnsi"/>
                <w:iCs/>
                <w:sz w:val="18"/>
                <w:szCs w:val="18"/>
              </w:rPr>
            </w:pPr>
            <w:r w:rsidRPr="00A428EC">
              <w:t xml:space="preserve">De lo anterior se puede concluir que </w:t>
            </w:r>
            <w:r w:rsidRPr="00A428EC">
              <w:rPr>
                <w:rFonts w:cstheme="minorHAnsi"/>
                <w:iCs/>
                <w:sz w:val="18"/>
                <w:szCs w:val="18"/>
              </w:rPr>
              <w:t>el Titular detectó la ocurrencia del impacto no previsto en el mes de abril, e informó a la DGA en el mes de junio. En opinión de la DGA, no se requerirían acciones adicionales a las ya implementadas para el manejo de los afloramientos de aguas subterráneas.</w:t>
            </w:r>
          </w:p>
          <w:p w14:paraId="4E0F7791" w14:textId="66A6DA29" w:rsidR="008A61D8" w:rsidRPr="00A428EC" w:rsidRDefault="008A61D8" w:rsidP="001D24F9"/>
        </w:tc>
      </w:tr>
    </w:tbl>
    <w:p w14:paraId="6990FA84" w14:textId="77777777" w:rsidR="00C82E62" w:rsidRPr="00A428EC" w:rsidRDefault="00C82E62" w:rsidP="00C82E62"/>
    <w:p w14:paraId="05CCDA37" w14:textId="77777777" w:rsidR="000C7A1B" w:rsidRPr="00A428EC" w:rsidRDefault="000C7A1B" w:rsidP="000C7A1B"/>
    <w:p w14:paraId="62E9AB96" w14:textId="56468EB8" w:rsidR="00BA6EB7" w:rsidRPr="00A428EC" w:rsidRDefault="00BA6EB7" w:rsidP="00BA6EB7">
      <w:pPr>
        <w:pStyle w:val="Ttulo2"/>
      </w:pPr>
      <w:bookmarkStart w:id="131" w:name="_Toc416267592"/>
      <w:r w:rsidRPr="00A428EC">
        <w:t>Otros hechos</w:t>
      </w:r>
      <w:bookmarkEnd w:id="131"/>
    </w:p>
    <w:p w14:paraId="7DD41595" w14:textId="77777777" w:rsidR="00BA6EB7" w:rsidRPr="00A428EC" w:rsidRDefault="00BA6EB7" w:rsidP="00BA6EB7"/>
    <w:tbl>
      <w:tblPr>
        <w:tblStyle w:val="Tablaconcuadrcula"/>
        <w:tblW w:w="5000" w:type="pct"/>
        <w:tblLook w:val="04A0" w:firstRow="1" w:lastRow="0" w:firstColumn="1" w:lastColumn="0" w:noHBand="0" w:noVBand="1"/>
      </w:tblPr>
      <w:tblGrid>
        <w:gridCol w:w="13562"/>
      </w:tblGrid>
      <w:tr w:rsidR="005D13A1" w:rsidRPr="00A428EC" w14:paraId="0F2DA69C" w14:textId="77777777" w:rsidTr="005D13A1">
        <w:trPr>
          <w:trHeight w:val="142"/>
        </w:trPr>
        <w:tc>
          <w:tcPr>
            <w:tcW w:w="5000" w:type="pct"/>
          </w:tcPr>
          <w:p w14:paraId="5658291A" w14:textId="1C8801DD" w:rsidR="005D13A1" w:rsidRPr="00A428EC" w:rsidRDefault="005D13A1" w:rsidP="00C7477F">
            <w:r w:rsidRPr="00A428EC">
              <w:rPr>
                <w:rFonts w:eastAsia="Times New Roman"/>
                <w:b/>
                <w:bCs/>
                <w:color w:val="000000"/>
                <w:lang w:eastAsia="es-CL"/>
              </w:rPr>
              <w:t>Otros Hechos N°1</w:t>
            </w:r>
          </w:p>
        </w:tc>
      </w:tr>
      <w:tr w:rsidR="005D13A1" w:rsidRPr="00A428EC" w14:paraId="62DCBEF7" w14:textId="77777777" w:rsidTr="00C86C5C">
        <w:trPr>
          <w:trHeight w:val="1125"/>
        </w:trPr>
        <w:tc>
          <w:tcPr>
            <w:tcW w:w="5000" w:type="pct"/>
          </w:tcPr>
          <w:p w14:paraId="10F0A41C" w14:textId="6D39684B" w:rsidR="005D13A1" w:rsidRPr="00A428EC" w:rsidRDefault="005D13A1" w:rsidP="00C7477F">
            <w:r w:rsidRPr="00A428EC">
              <w:t>Durante la inspección del día 29/09/2014, y tal como quedó plasmado en la respectiva Acta de Inspección Ambiental, el Sr. Gustavo Gleisner señalo que “</w:t>
            </w:r>
            <w:r w:rsidRPr="00A428EC">
              <w:rPr>
                <w:i/>
              </w:rPr>
              <w:t>la descarga se produjo de forma intermitente entre julio y agosto</w:t>
            </w:r>
            <w:r w:rsidRPr="00A428EC">
              <w:t>”. Asimismo, quedó plasmado lo indicado por el Sr. Juan Ramón Espinosa, esto es que “</w:t>
            </w:r>
            <w:r w:rsidRPr="00A428EC">
              <w:rPr>
                <w:i/>
              </w:rPr>
              <w:t>no se produce descarga porque la excavación llegó a su cota máxima y el pozo logra infiltrar todas las filtraciones. Esto sería a partir del día 12 de septiembre</w:t>
            </w:r>
            <w:r w:rsidRPr="00A428EC">
              <w:t>”.</w:t>
            </w:r>
          </w:p>
          <w:p w14:paraId="4556FAF3" w14:textId="77777777" w:rsidR="005D13A1" w:rsidRPr="00A428EC" w:rsidRDefault="005D13A1" w:rsidP="00C7477F"/>
          <w:p w14:paraId="0E47A2B3" w14:textId="71EAF34D" w:rsidR="005D13A1" w:rsidRPr="00A428EC" w:rsidRDefault="005D13A1" w:rsidP="00C7477F">
            <w:pPr>
              <w:rPr>
                <w:rFonts w:eastAsia="Times New Roman"/>
                <w:bCs/>
                <w:lang w:eastAsia="es-CL"/>
              </w:rPr>
            </w:pPr>
            <w:r w:rsidRPr="00A428EC">
              <w:t xml:space="preserve">En la misma Acta se solicitó al Titular hacer entrega de </w:t>
            </w:r>
            <w:r w:rsidR="00DE5527" w:rsidRPr="00A428EC">
              <w:rPr>
                <w:rFonts w:eastAsia="Times New Roman"/>
                <w:bCs/>
                <w:lang w:eastAsia="es-CL"/>
              </w:rPr>
              <w:t xml:space="preserve">un registro del bombeo y descarga de aguas subterráneas. En dicho registro, provisto mediante Carta GG/530 de fecha 15/10/2014 y disponible en el Anexo 3, se aprecia que las descargas se </w:t>
            </w:r>
            <w:r w:rsidR="00A87BC5" w:rsidRPr="00A428EC">
              <w:rPr>
                <w:rFonts w:eastAsia="Times New Roman"/>
                <w:bCs/>
                <w:lang w:eastAsia="es-CL"/>
              </w:rPr>
              <w:t>habrían iniciado</w:t>
            </w:r>
            <w:r w:rsidR="00DE5527" w:rsidRPr="00A428EC">
              <w:rPr>
                <w:rFonts w:eastAsia="Times New Roman"/>
                <w:bCs/>
                <w:lang w:eastAsia="es-CL"/>
              </w:rPr>
              <w:t xml:space="preserve"> el d</w:t>
            </w:r>
            <w:r w:rsidR="00A87BC5" w:rsidRPr="00A428EC">
              <w:rPr>
                <w:rFonts w:eastAsia="Times New Roman"/>
                <w:bCs/>
                <w:lang w:eastAsia="es-CL"/>
              </w:rPr>
              <w:t>ía 28 de abril de 2014, es decir al menos dos meses antes de lo indicado durante la inspección</w:t>
            </w:r>
            <w:r w:rsidR="00A87BC5" w:rsidRPr="00A428EC">
              <w:t xml:space="preserve"> del día 29/09/2014.</w:t>
            </w:r>
          </w:p>
          <w:p w14:paraId="4E62F916" w14:textId="77777777" w:rsidR="00DE5527" w:rsidRPr="00A428EC" w:rsidRDefault="00DE5527" w:rsidP="00C7477F">
            <w:pPr>
              <w:rPr>
                <w:rFonts w:eastAsia="Times New Roman"/>
                <w:bCs/>
                <w:lang w:eastAsia="es-CL"/>
              </w:rPr>
            </w:pPr>
          </w:p>
          <w:p w14:paraId="42C95334" w14:textId="42E84FDF" w:rsidR="00DE5527" w:rsidRPr="00A428EC" w:rsidRDefault="00DE5527" w:rsidP="00C7477F">
            <w:pPr>
              <w:rPr>
                <w:rFonts w:eastAsia="Times New Roman"/>
                <w:bCs/>
                <w:lang w:eastAsia="es-CL"/>
              </w:rPr>
            </w:pPr>
            <w:r w:rsidRPr="00A428EC">
              <w:rPr>
                <w:rFonts w:eastAsia="Times New Roman"/>
                <w:bCs/>
                <w:lang w:eastAsia="es-CL"/>
              </w:rPr>
              <w:t xml:space="preserve">Durante la inspección del día 13/11/2014 quedó consignado en la respectiva Acta que el Titular debía entregar un registro de los caudales descargados que complemente el registro entregado con motivo de la última inspección. Dicho registro fue provisto por el </w:t>
            </w:r>
            <w:r w:rsidR="007F667A" w:rsidRPr="00A428EC">
              <w:rPr>
                <w:rFonts w:eastAsia="Times New Roman"/>
                <w:bCs/>
                <w:lang w:eastAsia="es-CL"/>
              </w:rPr>
              <w:t>Titular mediante</w:t>
            </w:r>
            <w:r w:rsidRPr="00A428EC">
              <w:rPr>
                <w:rFonts w:eastAsia="Times New Roman"/>
                <w:bCs/>
                <w:lang w:eastAsia="es-CL"/>
              </w:rPr>
              <w:t xml:space="preserve"> Carta GG/676 de fecha 09/12/2014 (disponible en el Anexo 3). Al analizar los registros provistos producto de ambas inspecciones se aprecia que en la semana que va del día 08/09/2014 al día 14/09/2014 se descargaron 171 metros cúbicos, lo cual no difiere de las descargas realizadas hasta esa fecha. Por lo demás, </w:t>
            </w:r>
            <w:r w:rsidR="006233E3" w:rsidRPr="00A428EC">
              <w:rPr>
                <w:rFonts w:eastAsia="Times New Roman"/>
                <w:bCs/>
                <w:lang w:eastAsia="es-CL"/>
              </w:rPr>
              <w:t xml:space="preserve">el Titular informó que </w:t>
            </w:r>
            <w:r w:rsidRPr="00A428EC">
              <w:rPr>
                <w:rFonts w:eastAsia="Times New Roman"/>
                <w:bCs/>
                <w:lang w:eastAsia="es-CL"/>
              </w:rPr>
              <w:t xml:space="preserve">a partir del día </w:t>
            </w:r>
            <w:r w:rsidR="006233E3" w:rsidRPr="00A428EC">
              <w:rPr>
                <w:rFonts w:eastAsia="Times New Roman"/>
                <w:bCs/>
                <w:lang w:eastAsia="es-CL"/>
              </w:rPr>
              <w:t>15 de septiembre instaló una bomba de mayor capacidad, lo cual aumentó la cantidad de agua bombeada y descargada del orden de 4 veces</w:t>
            </w:r>
            <w:r w:rsidR="00A87BC5" w:rsidRPr="00A428EC">
              <w:rPr>
                <w:rFonts w:eastAsia="Times New Roman"/>
                <w:bCs/>
                <w:lang w:eastAsia="es-CL"/>
              </w:rPr>
              <w:t xml:space="preserve"> a partir de esa fecha y hasta el último día reportado (30 de noviembre)</w:t>
            </w:r>
            <w:r w:rsidR="006233E3" w:rsidRPr="00A428EC">
              <w:rPr>
                <w:rFonts w:eastAsia="Times New Roman"/>
                <w:bCs/>
                <w:lang w:eastAsia="es-CL"/>
              </w:rPr>
              <w:t>.</w:t>
            </w:r>
            <w:r w:rsidR="00A87BC5" w:rsidRPr="00A428EC">
              <w:rPr>
                <w:rFonts w:eastAsia="Times New Roman"/>
                <w:bCs/>
                <w:lang w:eastAsia="es-CL"/>
              </w:rPr>
              <w:t xml:space="preserve"> De ello se concluye que, al contrario de lo indicado durante la inspección</w:t>
            </w:r>
            <w:r w:rsidR="00A87BC5" w:rsidRPr="00A428EC">
              <w:t xml:space="preserve"> del día 29/09/2014 (esto es que las descargas habrían cesado a partir del día 12 de septiembre), las descargas se habrían cuadruplicado a partir del día 15 de septiembre.</w:t>
            </w:r>
          </w:p>
          <w:p w14:paraId="4089D505" w14:textId="77777777" w:rsidR="006233E3" w:rsidRPr="00A428EC" w:rsidRDefault="006233E3" w:rsidP="00C7477F">
            <w:pPr>
              <w:rPr>
                <w:rFonts w:eastAsia="Times New Roman"/>
                <w:bCs/>
                <w:lang w:eastAsia="es-CL"/>
              </w:rPr>
            </w:pPr>
          </w:p>
          <w:p w14:paraId="0F73A710" w14:textId="7DE27BC9" w:rsidR="006233E3" w:rsidRPr="00A428EC" w:rsidRDefault="006233E3" w:rsidP="00D875D1">
            <w:r w:rsidRPr="00A428EC">
              <w:rPr>
                <w:rFonts w:eastAsia="Times New Roman"/>
                <w:bCs/>
                <w:lang w:eastAsia="es-CL"/>
              </w:rPr>
              <w:t>Al cotejar la información provista durante la primera actividad de Inspección Ambiental, y l</w:t>
            </w:r>
            <w:r w:rsidR="00D875D1">
              <w:rPr>
                <w:rFonts w:eastAsia="Times New Roman"/>
                <w:bCs/>
                <w:lang w:eastAsia="es-CL"/>
              </w:rPr>
              <w:t>a</w:t>
            </w:r>
            <w:r w:rsidRPr="00A428EC">
              <w:rPr>
                <w:rFonts w:eastAsia="Times New Roman"/>
                <w:bCs/>
                <w:lang w:eastAsia="es-CL"/>
              </w:rPr>
              <w:t xml:space="preserve"> información provista posteriormente por el Titular, queda expuesta una evidente contradicción entre ambas.</w:t>
            </w:r>
            <w:r w:rsidR="00C86C5C" w:rsidRPr="00A428EC">
              <w:rPr>
                <w:rFonts w:eastAsia="Times New Roman"/>
                <w:bCs/>
                <w:lang w:eastAsia="es-CL"/>
              </w:rPr>
              <w:t xml:space="preserve"> Esto se traduce en que los impactos informados por el personal en terreno fueron menores a los informados </w:t>
            </w:r>
            <w:r w:rsidR="008A61D8" w:rsidRPr="00A428EC">
              <w:rPr>
                <w:rFonts w:eastAsia="Times New Roman"/>
                <w:bCs/>
                <w:lang w:eastAsia="es-CL"/>
              </w:rPr>
              <w:t xml:space="preserve">por medio de cartas </w:t>
            </w:r>
            <w:r w:rsidR="00C86C5C" w:rsidRPr="00A428EC">
              <w:rPr>
                <w:rFonts w:eastAsia="Times New Roman"/>
                <w:bCs/>
                <w:lang w:eastAsia="es-CL"/>
              </w:rPr>
              <w:t>a esta Superintendencia.</w:t>
            </w:r>
          </w:p>
        </w:tc>
      </w:tr>
    </w:tbl>
    <w:p w14:paraId="7CE4CAFF" w14:textId="77777777" w:rsidR="00C86C5C" w:rsidRPr="00A428EC" w:rsidRDefault="00C86C5C" w:rsidP="00C86C5C">
      <w:pPr>
        <w:pStyle w:val="Ttulo1"/>
        <w:numPr>
          <w:ilvl w:val="0"/>
          <w:numId w:val="0"/>
        </w:numPr>
      </w:pPr>
    </w:p>
    <w:p w14:paraId="47874B4C" w14:textId="77777777" w:rsidR="00C86C5C" w:rsidRPr="00A428EC" w:rsidRDefault="00C86C5C">
      <w:pPr>
        <w:jc w:val="left"/>
        <w:rPr>
          <w:rFonts w:cstheme="minorHAnsi"/>
          <w:b/>
          <w:sz w:val="24"/>
          <w:szCs w:val="20"/>
        </w:rPr>
      </w:pPr>
      <w:r w:rsidRPr="00A428EC">
        <w:br w:type="page"/>
      </w:r>
    </w:p>
    <w:p w14:paraId="53D446D3" w14:textId="704CA5F3" w:rsidR="007015BE" w:rsidRPr="00A428EC" w:rsidRDefault="007015BE" w:rsidP="00C958D0">
      <w:pPr>
        <w:pStyle w:val="Ttulo1"/>
      </w:pPr>
      <w:bookmarkStart w:id="132" w:name="_Toc416267593"/>
      <w:r w:rsidRPr="00A428EC">
        <w:lastRenderedPageBreak/>
        <w:t>CONCLUSIONES.</w:t>
      </w:r>
      <w:bookmarkEnd w:id="129"/>
      <w:bookmarkEnd w:id="130"/>
      <w:bookmarkEnd w:id="132"/>
    </w:p>
    <w:p w14:paraId="53D446D4" w14:textId="77777777" w:rsidR="00CE010E" w:rsidRPr="00A428EC" w:rsidRDefault="00CE010E" w:rsidP="00893A4E">
      <w:pPr>
        <w:pStyle w:val="Prrafodelista"/>
        <w:ind w:left="0"/>
        <w:rPr>
          <w:rFonts w:cstheme="minorHAnsi"/>
          <w:b/>
          <w:sz w:val="14"/>
          <w:szCs w:val="24"/>
        </w:rPr>
      </w:pPr>
    </w:p>
    <w:p w14:paraId="53D446D5" w14:textId="7A922882" w:rsidR="00F36F7C" w:rsidRPr="00A428EC" w:rsidRDefault="008D6661" w:rsidP="00694B31">
      <w:pPr>
        <w:rPr>
          <w:rFonts w:cstheme="minorHAnsi"/>
          <w:sz w:val="20"/>
          <w:szCs w:val="20"/>
        </w:rPr>
      </w:pPr>
      <w:r w:rsidRPr="00A428EC">
        <w:rPr>
          <w:rFonts w:cstheme="minorHAnsi"/>
          <w:sz w:val="20"/>
          <w:szCs w:val="20"/>
        </w:rPr>
        <w:t>De los resultados de las activi</w:t>
      </w:r>
      <w:r w:rsidR="00D72734" w:rsidRPr="00A428EC">
        <w:rPr>
          <w:rFonts w:cstheme="minorHAnsi"/>
          <w:sz w:val="20"/>
          <w:szCs w:val="20"/>
        </w:rPr>
        <w:t>dades de fiscalización, asociada</w:t>
      </w:r>
      <w:r w:rsidRPr="00A428EC">
        <w:rPr>
          <w:rFonts w:cstheme="minorHAnsi"/>
          <w:sz w:val="20"/>
          <w:szCs w:val="20"/>
        </w:rPr>
        <w:t>s</w:t>
      </w:r>
      <w:r w:rsidR="00D72734" w:rsidRPr="00A428EC">
        <w:rPr>
          <w:rFonts w:cstheme="minorHAnsi"/>
          <w:sz w:val="20"/>
          <w:szCs w:val="20"/>
        </w:rPr>
        <w:t xml:space="preserve"> a</w:t>
      </w:r>
      <w:r w:rsidRPr="00A428EC">
        <w:rPr>
          <w:rFonts w:cstheme="minorHAnsi"/>
          <w:sz w:val="20"/>
          <w:szCs w:val="20"/>
        </w:rPr>
        <w:t xml:space="preserve"> los Instrumentos de Gestión Ambiental indicados en el punto 3, se puede indicar que l</w:t>
      </w:r>
      <w:r w:rsidR="00853A81" w:rsidRPr="00A428EC">
        <w:rPr>
          <w:rFonts w:cstheme="minorHAnsi"/>
          <w:sz w:val="20"/>
          <w:szCs w:val="20"/>
        </w:rPr>
        <w:t>os</w:t>
      </w:r>
      <w:r w:rsidRPr="00A428EC">
        <w:rPr>
          <w:rFonts w:cstheme="minorHAnsi"/>
          <w:sz w:val="20"/>
          <w:szCs w:val="20"/>
        </w:rPr>
        <w:t xml:space="preserve"> principales </w:t>
      </w:r>
      <w:r w:rsidR="00853A81" w:rsidRPr="00A428EC">
        <w:rPr>
          <w:rFonts w:cstheme="minorHAnsi"/>
          <w:sz w:val="20"/>
          <w:szCs w:val="20"/>
        </w:rPr>
        <w:t>hallazgos</w:t>
      </w:r>
      <w:r w:rsidRPr="00A428EC">
        <w:rPr>
          <w:rFonts w:cstheme="minorHAnsi"/>
          <w:sz w:val="20"/>
          <w:szCs w:val="20"/>
        </w:rPr>
        <w:t xml:space="preserve"> </w:t>
      </w:r>
      <w:r w:rsidR="00853A81" w:rsidRPr="00A428EC">
        <w:rPr>
          <w:rFonts w:cstheme="minorHAnsi"/>
          <w:sz w:val="20"/>
          <w:szCs w:val="20"/>
        </w:rPr>
        <w:t>detectado</w:t>
      </w:r>
      <w:r w:rsidR="00DE7039" w:rsidRPr="00A428EC">
        <w:rPr>
          <w:rFonts w:cstheme="minorHAnsi"/>
          <w:sz w:val="20"/>
          <w:szCs w:val="20"/>
        </w:rPr>
        <w:t>s</w:t>
      </w:r>
      <w:r w:rsidRPr="00A428EC">
        <w:rPr>
          <w:rFonts w:cstheme="minorHAnsi"/>
          <w:sz w:val="20"/>
          <w:szCs w:val="20"/>
        </w:rPr>
        <w:t xml:space="preserve"> </w:t>
      </w:r>
      <w:r w:rsidR="00853A81" w:rsidRPr="00A428EC">
        <w:rPr>
          <w:rFonts w:cstheme="minorHAnsi"/>
          <w:sz w:val="20"/>
          <w:szCs w:val="20"/>
        </w:rPr>
        <w:t>son lo</w:t>
      </w:r>
      <w:r w:rsidR="0024613C" w:rsidRPr="00A428EC">
        <w:rPr>
          <w:rFonts w:cstheme="minorHAnsi"/>
          <w:sz w:val="20"/>
          <w:szCs w:val="20"/>
        </w:rPr>
        <w:t xml:space="preserve">s que </w:t>
      </w:r>
      <w:r w:rsidRPr="00A428EC">
        <w:rPr>
          <w:rFonts w:cstheme="minorHAnsi"/>
          <w:sz w:val="20"/>
          <w:szCs w:val="20"/>
        </w:rPr>
        <w:t>se presentan a continuación</w:t>
      </w:r>
      <w:r w:rsidR="00F36F7C" w:rsidRPr="00A428EC">
        <w:rPr>
          <w:rFonts w:cstheme="minorHAnsi"/>
          <w:sz w:val="20"/>
          <w:szCs w:val="20"/>
        </w:rPr>
        <w:t>:</w:t>
      </w:r>
    </w:p>
    <w:p w14:paraId="53D446D6" w14:textId="77777777" w:rsidR="00F36F7C" w:rsidRPr="00A428EC"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296"/>
        <w:gridCol w:w="4315"/>
        <w:gridCol w:w="4804"/>
      </w:tblGrid>
      <w:tr w:rsidR="008D6661" w:rsidRPr="00A428EC" w14:paraId="53D446DB" w14:textId="77777777" w:rsidTr="0024613C">
        <w:trPr>
          <w:trHeight w:val="395"/>
          <w:tblHeader/>
          <w:jc w:val="center"/>
        </w:trPr>
        <w:tc>
          <w:tcPr>
            <w:tcW w:w="423" w:type="pct"/>
            <w:shd w:val="clear" w:color="auto" w:fill="D9D9D9" w:themeFill="background1" w:themeFillShade="D9"/>
            <w:vAlign w:val="center"/>
          </w:tcPr>
          <w:p w14:paraId="53D446D7" w14:textId="77777777" w:rsidR="008D6661" w:rsidRPr="00A428EC" w:rsidRDefault="00F64DF2" w:rsidP="008D6661">
            <w:pPr>
              <w:jc w:val="center"/>
              <w:rPr>
                <w:rFonts w:cstheme="minorHAnsi"/>
                <w:b/>
              </w:rPr>
            </w:pPr>
            <w:r w:rsidRPr="00A428EC">
              <w:rPr>
                <w:rFonts w:cstheme="minorHAnsi"/>
                <w:b/>
              </w:rPr>
              <w:t>N° Hecho c</w:t>
            </w:r>
            <w:r w:rsidR="008D6661" w:rsidRPr="00A428EC">
              <w:rPr>
                <w:rFonts w:cstheme="minorHAnsi"/>
                <w:b/>
              </w:rPr>
              <w:t>onstatado</w:t>
            </w:r>
          </w:p>
        </w:tc>
        <w:tc>
          <w:tcPr>
            <w:tcW w:w="1215" w:type="pct"/>
            <w:shd w:val="clear" w:color="auto" w:fill="D9D9D9" w:themeFill="background1" w:themeFillShade="D9"/>
            <w:vAlign w:val="center"/>
          </w:tcPr>
          <w:p w14:paraId="53D446D8" w14:textId="77777777" w:rsidR="008D6661" w:rsidRPr="00A428EC" w:rsidRDefault="00F64DF2" w:rsidP="008D6661">
            <w:pPr>
              <w:jc w:val="center"/>
              <w:rPr>
                <w:rFonts w:cstheme="minorHAnsi"/>
                <w:b/>
                <w:color w:val="A6A6A6" w:themeColor="background1" w:themeShade="A6"/>
              </w:rPr>
            </w:pPr>
            <w:r w:rsidRPr="00A428EC">
              <w:rPr>
                <w:rFonts w:cstheme="minorHAnsi"/>
                <w:b/>
              </w:rPr>
              <w:t>Materia específica objeto de la fiscalización a</w:t>
            </w:r>
            <w:r w:rsidR="008D6661" w:rsidRPr="00A428EC">
              <w:rPr>
                <w:rFonts w:cstheme="minorHAnsi"/>
                <w:b/>
              </w:rPr>
              <w:t>mbiental.</w:t>
            </w:r>
          </w:p>
        </w:tc>
        <w:tc>
          <w:tcPr>
            <w:tcW w:w="1591" w:type="pct"/>
            <w:shd w:val="clear" w:color="auto" w:fill="D9D9D9" w:themeFill="background1" w:themeFillShade="D9"/>
            <w:vAlign w:val="center"/>
          </w:tcPr>
          <w:p w14:paraId="53D446D9" w14:textId="77777777" w:rsidR="008D6661" w:rsidRPr="00A428EC" w:rsidRDefault="00F64DF2" w:rsidP="008D6661">
            <w:pPr>
              <w:jc w:val="center"/>
              <w:rPr>
                <w:rFonts w:cstheme="minorHAnsi"/>
                <w:b/>
              </w:rPr>
            </w:pPr>
            <w:r w:rsidRPr="00A428EC">
              <w:rPr>
                <w:rFonts w:cstheme="minorHAnsi"/>
                <w:b/>
              </w:rPr>
              <w:t>Exigencia a</w:t>
            </w:r>
            <w:r w:rsidR="008D6661" w:rsidRPr="00A428EC">
              <w:rPr>
                <w:rFonts w:cstheme="minorHAnsi"/>
                <w:b/>
              </w:rPr>
              <w:t>sociada</w:t>
            </w:r>
          </w:p>
        </w:tc>
        <w:tc>
          <w:tcPr>
            <w:tcW w:w="1772" w:type="pct"/>
            <w:shd w:val="clear" w:color="auto" w:fill="D9D9D9" w:themeFill="background1" w:themeFillShade="D9"/>
            <w:vAlign w:val="center"/>
          </w:tcPr>
          <w:p w14:paraId="53D446DA" w14:textId="123C0794" w:rsidR="008D6661" w:rsidRPr="00A428EC" w:rsidRDefault="00FD5E6E" w:rsidP="008D6661">
            <w:pPr>
              <w:jc w:val="center"/>
              <w:rPr>
                <w:rFonts w:cstheme="minorHAnsi"/>
                <w:b/>
              </w:rPr>
            </w:pPr>
            <w:r w:rsidRPr="00A428EC">
              <w:rPr>
                <w:rFonts w:cstheme="minorHAnsi"/>
                <w:b/>
                <w:szCs w:val="22"/>
              </w:rPr>
              <w:t>Hallazgo</w:t>
            </w:r>
          </w:p>
        </w:tc>
      </w:tr>
      <w:tr w:rsidR="008D6661" w:rsidRPr="00A428EC" w14:paraId="53D446E0" w14:textId="77777777" w:rsidTr="0024613C">
        <w:trPr>
          <w:jc w:val="center"/>
        </w:trPr>
        <w:tc>
          <w:tcPr>
            <w:tcW w:w="423" w:type="pct"/>
            <w:vAlign w:val="center"/>
          </w:tcPr>
          <w:p w14:paraId="53D446DC" w14:textId="7B0C4F23" w:rsidR="008D6661" w:rsidRPr="00A428EC" w:rsidRDefault="0024613C" w:rsidP="0024613C">
            <w:pPr>
              <w:widowControl w:val="0"/>
              <w:overflowPunct w:val="0"/>
              <w:autoSpaceDE w:val="0"/>
              <w:autoSpaceDN w:val="0"/>
              <w:adjustRightInd w:val="0"/>
              <w:jc w:val="center"/>
              <w:rPr>
                <w:rFonts w:cstheme="minorHAnsi"/>
                <w:iCs/>
                <w:sz w:val="18"/>
                <w:szCs w:val="18"/>
              </w:rPr>
            </w:pPr>
            <w:r w:rsidRPr="00A428EC">
              <w:rPr>
                <w:rFonts w:cstheme="minorHAnsi"/>
                <w:iCs/>
                <w:sz w:val="18"/>
                <w:szCs w:val="18"/>
              </w:rPr>
              <w:t>1</w:t>
            </w:r>
          </w:p>
        </w:tc>
        <w:tc>
          <w:tcPr>
            <w:tcW w:w="1215" w:type="pct"/>
            <w:vAlign w:val="center"/>
          </w:tcPr>
          <w:p w14:paraId="53D446DD" w14:textId="28C04A1E" w:rsidR="008D6661" w:rsidRPr="00A428EC" w:rsidRDefault="0024613C" w:rsidP="0024613C">
            <w:pPr>
              <w:widowControl w:val="0"/>
              <w:overflowPunct w:val="0"/>
              <w:autoSpaceDE w:val="0"/>
              <w:autoSpaceDN w:val="0"/>
              <w:adjustRightInd w:val="0"/>
              <w:spacing w:line="286" w:lineRule="auto"/>
              <w:jc w:val="center"/>
              <w:rPr>
                <w:rFonts w:cstheme="minorHAnsi"/>
                <w:iCs/>
                <w:sz w:val="18"/>
                <w:szCs w:val="18"/>
              </w:rPr>
            </w:pPr>
            <w:r w:rsidRPr="00A428EC">
              <w:rPr>
                <w:rFonts w:cstheme="minorHAnsi"/>
                <w:iCs/>
                <w:sz w:val="18"/>
                <w:szCs w:val="18"/>
              </w:rPr>
              <w:t>Dimensiones de la excavación</w:t>
            </w:r>
          </w:p>
        </w:tc>
        <w:tc>
          <w:tcPr>
            <w:tcW w:w="1591" w:type="pct"/>
            <w:vAlign w:val="center"/>
          </w:tcPr>
          <w:p w14:paraId="53D446DE" w14:textId="73169EB7" w:rsidR="008D6661" w:rsidRPr="00A428EC" w:rsidRDefault="0024613C" w:rsidP="00E86D40">
            <w:pPr>
              <w:widowControl w:val="0"/>
              <w:overflowPunct w:val="0"/>
              <w:autoSpaceDE w:val="0"/>
              <w:autoSpaceDN w:val="0"/>
              <w:adjustRightInd w:val="0"/>
              <w:spacing w:line="286" w:lineRule="auto"/>
              <w:rPr>
                <w:rFonts w:cstheme="minorHAnsi"/>
                <w:iCs/>
                <w:sz w:val="18"/>
                <w:szCs w:val="18"/>
              </w:rPr>
            </w:pPr>
            <w:r w:rsidRPr="00A428EC">
              <w:rPr>
                <w:rFonts w:cstheme="minorHAnsi"/>
                <w:iCs/>
                <w:sz w:val="18"/>
                <w:szCs w:val="18"/>
                <w:u w:val="single"/>
              </w:rPr>
              <w:t>Declaración de Impacto Ambiental, apartado II.2.1.1 d) Descripción de los Piques y Galerías</w:t>
            </w:r>
            <w:r w:rsidRPr="00A428EC">
              <w:rPr>
                <w:rFonts w:cstheme="minorHAnsi"/>
                <w:iCs/>
                <w:sz w:val="18"/>
                <w:szCs w:val="18"/>
              </w:rPr>
              <w:t>: “</w:t>
            </w:r>
            <w:r w:rsidRPr="00A428EC">
              <w:rPr>
                <w:rFonts w:cstheme="minorHAnsi"/>
                <w:i/>
                <w:iCs/>
                <w:sz w:val="18"/>
                <w:szCs w:val="18"/>
                <w:u w:val="single"/>
              </w:rPr>
              <w:t>Puente Cal y Canto</w:t>
            </w:r>
            <w:r w:rsidRPr="00A428EC">
              <w:rPr>
                <w:rFonts w:cstheme="minorHAnsi"/>
                <w:i/>
                <w:iCs/>
                <w:sz w:val="18"/>
                <w:szCs w:val="18"/>
              </w:rPr>
              <w:t>: (…) El pique será circular, con un diámetro aproximado de 22 m y una profundidad de 30 m (…)</w:t>
            </w:r>
            <w:r w:rsidRPr="00A428EC">
              <w:rPr>
                <w:rFonts w:cstheme="minorHAnsi"/>
                <w:iCs/>
                <w:sz w:val="18"/>
                <w:szCs w:val="18"/>
              </w:rPr>
              <w:t>”.</w:t>
            </w:r>
          </w:p>
        </w:tc>
        <w:tc>
          <w:tcPr>
            <w:tcW w:w="1772" w:type="pct"/>
            <w:vAlign w:val="center"/>
          </w:tcPr>
          <w:p w14:paraId="2D316E8D" w14:textId="355D9E69" w:rsidR="008D6661" w:rsidRPr="00A428EC" w:rsidRDefault="00852873" w:rsidP="002E1AAB">
            <w:pPr>
              <w:widowControl w:val="0"/>
              <w:overflowPunct w:val="0"/>
              <w:autoSpaceDE w:val="0"/>
              <w:autoSpaceDN w:val="0"/>
              <w:adjustRightInd w:val="0"/>
              <w:spacing w:line="286" w:lineRule="auto"/>
              <w:rPr>
                <w:rFonts w:cstheme="minorHAnsi"/>
                <w:iCs/>
                <w:sz w:val="18"/>
                <w:szCs w:val="18"/>
              </w:rPr>
            </w:pPr>
            <w:r w:rsidRPr="00A428EC">
              <w:rPr>
                <w:rFonts w:cstheme="minorHAnsi"/>
                <w:iCs/>
                <w:sz w:val="18"/>
                <w:szCs w:val="18"/>
              </w:rPr>
              <w:t>Las di</w:t>
            </w:r>
            <w:r w:rsidR="00117541" w:rsidRPr="00A428EC">
              <w:rPr>
                <w:rFonts w:cstheme="minorHAnsi"/>
                <w:iCs/>
                <w:sz w:val="18"/>
                <w:szCs w:val="18"/>
              </w:rPr>
              <w:t xml:space="preserve">mensiones construidas del pique Cal y Canto </w:t>
            </w:r>
            <w:r w:rsidRPr="00A428EC">
              <w:rPr>
                <w:rFonts w:cstheme="minorHAnsi"/>
                <w:iCs/>
                <w:sz w:val="18"/>
                <w:szCs w:val="18"/>
              </w:rPr>
              <w:t xml:space="preserve">son superiores a las </w:t>
            </w:r>
            <w:r w:rsidR="00E86D40" w:rsidRPr="00A428EC">
              <w:rPr>
                <w:rFonts w:cstheme="minorHAnsi"/>
                <w:iCs/>
                <w:sz w:val="18"/>
                <w:szCs w:val="18"/>
              </w:rPr>
              <w:t>autorizadas (</w:t>
            </w:r>
            <w:r w:rsidR="002E1AAB" w:rsidRPr="00A428EC">
              <w:rPr>
                <w:rFonts w:cstheme="minorHAnsi"/>
                <w:iCs/>
                <w:sz w:val="18"/>
                <w:szCs w:val="18"/>
              </w:rPr>
              <w:t>diámetro</w:t>
            </w:r>
            <w:r w:rsidR="00853A81" w:rsidRPr="00A428EC">
              <w:rPr>
                <w:rFonts w:cstheme="minorHAnsi"/>
                <w:iCs/>
                <w:sz w:val="18"/>
                <w:szCs w:val="18"/>
              </w:rPr>
              <w:t>: 26,1 m</w:t>
            </w:r>
            <w:r w:rsidR="002E1AAB" w:rsidRPr="00A428EC">
              <w:rPr>
                <w:rFonts w:cstheme="minorHAnsi"/>
                <w:iCs/>
                <w:sz w:val="18"/>
                <w:szCs w:val="18"/>
              </w:rPr>
              <w:t>; profundidad máxima: 36,8 m</w:t>
            </w:r>
            <w:r w:rsidR="00E86D40" w:rsidRPr="00A428EC">
              <w:rPr>
                <w:rFonts w:cstheme="minorHAnsi"/>
                <w:iCs/>
                <w:sz w:val="18"/>
                <w:szCs w:val="18"/>
              </w:rPr>
              <w:t>).</w:t>
            </w:r>
          </w:p>
          <w:p w14:paraId="53D446DF" w14:textId="312CB76C" w:rsidR="00853A81" w:rsidRPr="00A428EC" w:rsidRDefault="00853A81" w:rsidP="00ED4408">
            <w:pPr>
              <w:widowControl w:val="0"/>
              <w:overflowPunct w:val="0"/>
              <w:autoSpaceDE w:val="0"/>
              <w:autoSpaceDN w:val="0"/>
              <w:adjustRightInd w:val="0"/>
              <w:spacing w:line="286" w:lineRule="auto"/>
              <w:rPr>
                <w:rFonts w:cstheme="minorHAnsi"/>
                <w:iCs/>
                <w:sz w:val="18"/>
                <w:szCs w:val="18"/>
              </w:rPr>
            </w:pPr>
            <w:r w:rsidRPr="00A428EC">
              <w:rPr>
                <w:rFonts w:cstheme="minorHAnsi"/>
                <w:iCs/>
                <w:sz w:val="18"/>
                <w:szCs w:val="18"/>
              </w:rPr>
              <w:t xml:space="preserve">Lo anterior no </w:t>
            </w:r>
            <w:r w:rsidR="00157AD9" w:rsidRPr="00A428EC">
              <w:rPr>
                <w:rFonts w:cstheme="minorHAnsi"/>
                <w:iCs/>
                <w:sz w:val="18"/>
                <w:szCs w:val="18"/>
              </w:rPr>
              <w:t>se traduce en impactos ambienta</w:t>
            </w:r>
            <w:r w:rsidRPr="00A428EC">
              <w:rPr>
                <w:rFonts w:cstheme="minorHAnsi"/>
                <w:iCs/>
                <w:sz w:val="18"/>
                <w:szCs w:val="18"/>
              </w:rPr>
              <w:t xml:space="preserve">les distintos a los evaluados ni en situaciones de riesgo </w:t>
            </w:r>
            <w:r w:rsidR="00ED4408" w:rsidRPr="00A428EC">
              <w:rPr>
                <w:rFonts w:cstheme="minorHAnsi"/>
                <w:iCs/>
                <w:sz w:val="18"/>
                <w:szCs w:val="18"/>
              </w:rPr>
              <w:t xml:space="preserve">adicionales o distintas </w:t>
            </w:r>
            <w:r w:rsidRPr="00A428EC">
              <w:rPr>
                <w:rFonts w:cstheme="minorHAnsi"/>
                <w:iCs/>
                <w:sz w:val="18"/>
                <w:szCs w:val="18"/>
              </w:rPr>
              <w:t>para el medio ambiente y/o la salud de las personas</w:t>
            </w:r>
            <w:r w:rsidR="00ED4408" w:rsidRPr="00A428EC">
              <w:rPr>
                <w:rFonts w:cstheme="minorHAnsi"/>
                <w:iCs/>
                <w:sz w:val="18"/>
                <w:szCs w:val="18"/>
              </w:rPr>
              <w:t xml:space="preserve"> debido a la localización específica del pique donde se llevó a cabo la fiscalización</w:t>
            </w:r>
            <w:r w:rsidRPr="00A428EC">
              <w:rPr>
                <w:rFonts w:cstheme="minorHAnsi"/>
                <w:iCs/>
                <w:sz w:val="18"/>
                <w:szCs w:val="18"/>
              </w:rPr>
              <w:t>.</w:t>
            </w:r>
          </w:p>
        </w:tc>
      </w:tr>
      <w:tr w:rsidR="00852873" w:rsidRPr="00A428EC" w14:paraId="7395C3EA" w14:textId="77777777" w:rsidTr="0024613C">
        <w:trPr>
          <w:jc w:val="center"/>
        </w:trPr>
        <w:tc>
          <w:tcPr>
            <w:tcW w:w="423" w:type="pct"/>
            <w:vAlign w:val="center"/>
          </w:tcPr>
          <w:p w14:paraId="6AD81C7D" w14:textId="7B8232F4" w:rsidR="00852873" w:rsidRPr="00A428EC" w:rsidRDefault="00853A81" w:rsidP="0024613C">
            <w:pPr>
              <w:widowControl w:val="0"/>
              <w:overflowPunct w:val="0"/>
              <w:autoSpaceDE w:val="0"/>
              <w:autoSpaceDN w:val="0"/>
              <w:adjustRightInd w:val="0"/>
              <w:jc w:val="center"/>
              <w:rPr>
                <w:rFonts w:cstheme="minorHAnsi"/>
                <w:iCs/>
                <w:sz w:val="18"/>
                <w:szCs w:val="18"/>
              </w:rPr>
            </w:pPr>
            <w:r w:rsidRPr="00A428EC">
              <w:rPr>
                <w:rFonts w:cstheme="minorHAnsi"/>
                <w:iCs/>
                <w:sz w:val="18"/>
                <w:szCs w:val="18"/>
              </w:rPr>
              <w:t>2</w:t>
            </w:r>
          </w:p>
        </w:tc>
        <w:tc>
          <w:tcPr>
            <w:tcW w:w="1215" w:type="pct"/>
            <w:vAlign w:val="center"/>
          </w:tcPr>
          <w:p w14:paraId="7FC9DF97" w14:textId="3F0165CA" w:rsidR="00852873" w:rsidRPr="00A428EC" w:rsidRDefault="00852873" w:rsidP="0024613C">
            <w:pPr>
              <w:widowControl w:val="0"/>
              <w:overflowPunct w:val="0"/>
              <w:autoSpaceDE w:val="0"/>
              <w:autoSpaceDN w:val="0"/>
              <w:adjustRightInd w:val="0"/>
              <w:spacing w:line="286" w:lineRule="auto"/>
              <w:jc w:val="center"/>
              <w:rPr>
                <w:rFonts w:cstheme="minorHAnsi"/>
                <w:iCs/>
                <w:sz w:val="18"/>
                <w:szCs w:val="18"/>
              </w:rPr>
            </w:pPr>
            <w:r w:rsidRPr="00A428EC">
              <w:rPr>
                <w:rFonts w:cstheme="minorHAnsi"/>
                <w:iCs/>
                <w:sz w:val="18"/>
                <w:szCs w:val="18"/>
              </w:rPr>
              <w:t>Afloramiento de aguas subterráneas</w:t>
            </w:r>
          </w:p>
        </w:tc>
        <w:tc>
          <w:tcPr>
            <w:tcW w:w="1591" w:type="pct"/>
            <w:vAlign w:val="center"/>
          </w:tcPr>
          <w:p w14:paraId="7E93B18B" w14:textId="52D62E80" w:rsidR="0065070B" w:rsidRPr="00A428EC" w:rsidRDefault="0065070B" w:rsidP="0065070B">
            <w:pPr>
              <w:rPr>
                <w:i/>
              </w:rPr>
            </w:pPr>
            <w:r w:rsidRPr="00A428EC">
              <w:rPr>
                <w:u w:val="single"/>
              </w:rPr>
              <w:t>Considerando 3.11.7 de la RCA N°469/2012</w:t>
            </w:r>
            <w:r w:rsidRPr="00A428EC">
              <w:t>: “</w:t>
            </w:r>
            <w:r w:rsidRPr="00A428EC">
              <w:rPr>
                <w:i/>
              </w:rPr>
              <w:t>Considerando que la profundidad de los piques y galerías es de alrededor de 20 metros; y que la napa freática se encuentra a mayor profundidad, la infiltración de las aguas lluvias en el subsuelo excavado se manifiesta como terreno húmedo c</w:t>
            </w:r>
            <w:r w:rsidR="00513E5B" w:rsidRPr="00A428EC">
              <w:rPr>
                <w:i/>
              </w:rPr>
              <w:t xml:space="preserve">on muy baja saturación, por tal </w:t>
            </w:r>
            <w:r w:rsidRPr="00A428EC">
              <w:rPr>
                <w:i/>
              </w:rPr>
              <w:t xml:space="preserve">motivo y considerando además que el método de construcción requiere que el tiempo que permanece la superficie excavada previo a la colocación del revestimiento primario sea la </w:t>
            </w:r>
            <w:r w:rsidR="007F667A" w:rsidRPr="00A428EC">
              <w:rPr>
                <w:i/>
              </w:rPr>
              <w:t>mínima</w:t>
            </w:r>
            <w:r w:rsidRPr="00A428EC">
              <w:rPr>
                <w:i/>
              </w:rPr>
              <w:t xml:space="preserve"> posible, se genera una capa impermeable en donde no se requiere tomar medidas adicionales para la evacuación de las aguas lluvias que se infiltran en el subsuelo. </w:t>
            </w:r>
            <w:r w:rsidRPr="00A428EC">
              <w:rPr>
                <w:b/>
                <w:i/>
              </w:rPr>
              <w:t>En efecto el proyecto no afectará la recarga de acuíferos, producto que no se modificarán las condiciones naturales de infiltración del terreno</w:t>
            </w:r>
            <w:r w:rsidRPr="00A428EC">
              <w:t>”</w:t>
            </w:r>
            <w:r w:rsidR="00513E5B" w:rsidRPr="00A428EC">
              <w:t xml:space="preserve"> (Énfasis agregado)</w:t>
            </w:r>
          </w:p>
        </w:tc>
        <w:tc>
          <w:tcPr>
            <w:tcW w:w="1772" w:type="pct"/>
            <w:vAlign w:val="center"/>
          </w:tcPr>
          <w:p w14:paraId="030F0DEC" w14:textId="1FFF67A3" w:rsidR="00E86D40" w:rsidRPr="00A428EC" w:rsidRDefault="00E86D40" w:rsidP="00117541">
            <w:pPr>
              <w:widowControl w:val="0"/>
              <w:overflowPunct w:val="0"/>
              <w:autoSpaceDE w:val="0"/>
              <w:autoSpaceDN w:val="0"/>
              <w:adjustRightInd w:val="0"/>
              <w:spacing w:line="286" w:lineRule="auto"/>
              <w:rPr>
                <w:rFonts w:cstheme="minorHAnsi"/>
                <w:iCs/>
                <w:sz w:val="18"/>
                <w:szCs w:val="18"/>
              </w:rPr>
            </w:pPr>
            <w:r w:rsidRPr="00A428EC">
              <w:rPr>
                <w:rFonts w:cstheme="minorHAnsi"/>
                <w:iCs/>
                <w:sz w:val="18"/>
                <w:szCs w:val="18"/>
              </w:rPr>
              <w:t xml:space="preserve">Se produjo un afloramiento de aguas subterráneas en </w:t>
            </w:r>
            <w:r w:rsidR="00117541" w:rsidRPr="00A428EC">
              <w:rPr>
                <w:rFonts w:cstheme="minorHAnsi"/>
                <w:iCs/>
                <w:sz w:val="18"/>
                <w:szCs w:val="18"/>
              </w:rPr>
              <w:t>el pique Cal y Canto y en las Galerías asociadas</w:t>
            </w:r>
            <w:r w:rsidRPr="00A428EC">
              <w:rPr>
                <w:rFonts w:cstheme="minorHAnsi"/>
                <w:iCs/>
                <w:sz w:val="18"/>
                <w:szCs w:val="18"/>
              </w:rPr>
              <w:t xml:space="preserve">, parte de las cuales fueron descargadas al cauce del río Mapocho. </w:t>
            </w:r>
            <w:r w:rsidR="009B7EEE" w:rsidRPr="00A428EC">
              <w:rPr>
                <w:rFonts w:cstheme="minorHAnsi"/>
                <w:iCs/>
                <w:sz w:val="18"/>
                <w:szCs w:val="18"/>
              </w:rPr>
              <w:t>Del análisis de diversos antecedentes se concluye que ello resulta en</w:t>
            </w:r>
            <w:r w:rsidRPr="00A428EC">
              <w:rPr>
                <w:rFonts w:cstheme="minorHAnsi"/>
                <w:iCs/>
                <w:sz w:val="18"/>
                <w:szCs w:val="18"/>
              </w:rPr>
              <w:t xml:space="preserve"> una modificación de las condiciones naturales de infiltración</w:t>
            </w:r>
            <w:r w:rsidR="009B7EEE" w:rsidRPr="00A428EC">
              <w:rPr>
                <w:rFonts w:cstheme="minorHAnsi"/>
                <w:iCs/>
                <w:sz w:val="18"/>
                <w:szCs w:val="18"/>
              </w:rPr>
              <w:t xml:space="preserve"> al acuífero principal</w:t>
            </w:r>
            <w:r w:rsidRPr="00A428EC">
              <w:rPr>
                <w:rFonts w:cstheme="minorHAnsi"/>
                <w:iCs/>
                <w:sz w:val="18"/>
                <w:szCs w:val="18"/>
              </w:rPr>
              <w:t>,</w:t>
            </w:r>
            <w:r w:rsidR="000C7A1B" w:rsidRPr="00A428EC">
              <w:rPr>
                <w:rFonts w:cstheme="minorHAnsi"/>
                <w:iCs/>
                <w:sz w:val="18"/>
                <w:szCs w:val="18"/>
              </w:rPr>
              <w:t xml:space="preserve"> </w:t>
            </w:r>
            <w:r w:rsidR="009B7EEE" w:rsidRPr="00A428EC">
              <w:rPr>
                <w:rFonts w:cstheme="minorHAnsi"/>
                <w:iCs/>
                <w:sz w:val="18"/>
                <w:szCs w:val="18"/>
              </w:rPr>
              <w:t>y constituye entonces</w:t>
            </w:r>
            <w:r w:rsidR="000C7A1B" w:rsidRPr="00A428EC">
              <w:rPr>
                <w:rFonts w:cstheme="minorHAnsi"/>
                <w:iCs/>
                <w:sz w:val="18"/>
                <w:szCs w:val="18"/>
              </w:rPr>
              <w:t xml:space="preserve"> </w:t>
            </w:r>
            <w:r w:rsidR="009B7EEE" w:rsidRPr="00A428EC">
              <w:rPr>
                <w:rFonts w:cstheme="minorHAnsi"/>
                <w:iCs/>
                <w:sz w:val="18"/>
                <w:szCs w:val="18"/>
              </w:rPr>
              <w:t>un impacto</w:t>
            </w:r>
            <w:r w:rsidR="000C7A1B" w:rsidRPr="00A428EC">
              <w:rPr>
                <w:rFonts w:cstheme="minorHAnsi"/>
                <w:iCs/>
                <w:sz w:val="18"/>
                <w:szCs w:val="18"/>
              </w:rPr>
              <w:t xml:space="preserve"> no </w:t>
            </w:r>
            <w:r w:rsidR="005672C0" w:rsidRPr="00A428EC">
              <w:rPr>
                <w:rFonts w:cstheme="minorHAnsi"/>
                <w:iCs/>
                <w:sz w:val="18"/>
                <w:szCs w:val="18"/>
              </w:rPr>
              <w:t>previst</w:t>
            </w:r>
            <w:r w:rsidR="009B7EEE" w:rsidRPr="00A428EC">
              <w:rPr>
                <w:rFonts w:cstheme="minorHAnsi"/>
                <w:iCs/>
                <w:sz w:val="18"/>
                <w:szCs w:val="18"/>
              </w:rPr>
              <w:t>o</w:t>
            </w:r>
            <w:r w:rsidR="005672C0" w:rsidRPr="00A428EC">
              <w:rPr>
                <w:rFonts w:cstheme="minorHAnsi"/>
                <w:iCs/>
                <w:sz w:val="18"/>
                <w:szCs w:val="18"/>
              </w:rPr>
              <w:t xml:space="preserve"> durante la evaluación.</w:t>
            </w:r>
          </w:p>
        </w:tc>
      </w:tr>
      <w:tr w:rsidR="00853A81" w:rsidRPr="00A428EC" w14:paraId="16A5B185" w14:textId="77777777" w:rsidTr="0024613C">
        <w:trPr>
          <w:jc w:val="center"/>
        </w:trPr>
        <w:tc>
          <w:tcPr>
            <w:tcW w:w="423" w:type="pct"/>
            <w:vAlign w:val="center"/>
          </w:tcPr>
          <w:p w14:paraId="2A27DE25" w14:textId="4CE9BBE4" w:rsidR="00853A81" w:rsidRPr="00A428EC" w:rsidRDefault="00853A81" w:rsidP="0024613C">
            <w:pPr>
              <w:widowControl w:val="0"/>
              <w:overflowPunct w:val="0"/>
              <w:autoSpaceDE w:val="0"/>
              <w:autoSpaceDN w:val="0"/>
              <w:adjustRightInd w:val="0"/>
              <w:jc w:val="center"/>
              <w:rPr>
                <w:rFonts w:cstheme="minorHAnsi"/>
                <w:iCs/>
                <w:sz w:val="18"/>
                <w:szCs w:val="18"/>
              </w:rPr>
            </w:pPr>
            <w:r w:rsidRPr="00A428EC">
              <w:rPr>
                <w:rFonts w:cstheme="minorHAnsi"/>
                <w:iCs/>
                <w:sz w:val="18"/>
                <w:szCs w:val="18"/>
              </w:rPr>
              <w:t>3</w:t>
            </w:r>
          </w:p>
        </w:tc>
        <w:tc>
          <w:tcPr>
            <w:tcW w:w="1215" w:type="pct"/>
            <w:vAlign w:val="center"/>
          </w:tcPr>
          <w:p w14:paraId="5681F89F" w14:textId="2A1BFE31" w:rsidR="00853A81" w:rsidRPr="00A428EC" w:rsidRDefault="00853A81" w:rsidP="0024613C">
            <w:pPr>
              <w:widowControl w:val="0"/>
              <w:overflowPunct w:val="0"/>
              <w:autoSpaceDE w:val="0"/>
              <w:autoSpaceDN w:val="0"/>
              <w:adjustRightInd w:val="0"/>
              <w:spacing w:line="286" w:lineRule="auto"/>
              <w:jc w:val="center"/>
              <w:rPr>
                <w:rFonts w:cstheme="minorHAnsi"/>
                <w:iCs/>
                <w:sz w:val="18"/>
                <w:szCs w:val="18"/>
              </w:rPr>
            </w:pPr>
            <w:r w:rsidRPr="00A428EC">
              <w:rPr>
                <w:rFonts w:cstheme="minorHAnsi"/>
                <w:iCs/>
                <w:sz w:val="18"/>
                <w:szCs w:val="18"/>
              </w:rPr>
              <w:t>Comunicación de impacto no  previsto</w:t>
            </w:r>
            <w:r w:rsidR="00E9114C" w:rsidRPr="00A428EC">
              <w:rPr>
                <w:rFonts w:cstheme="minorHAnsi"/>
                <w:iCs/>
                <w:sz w:val="18"/>
                <w:szCs w:val="18"/>
              </w:rPr>
              <w:t xml:space="preserve"> y acciones asociadas a su manejo</w:t>
            </w:r>
          </w:p>
        </w:tc>
        <w:tc>
          <w:tcPr>
            <w:tcW w:w="1591" w:type="pct"/>
            <w:vAlign w:val="center"/>
          </w:tcPr>
          <w:p w14:paraId="532BDB08" w14:textId="16A8FBC7" w:rsidR="00853A81" w:rsidRPr="00A428EC" w:rsidRDefault="00853A81" w:rsidP="00852873">
            <w:pPr>
              <w:rPr>
                <w:u w:val="single"/>
              </w:rPr>
            </w:pPr>
            <w:r w:rsidRPr="00A428EC">
              <w:rPr>
                <w:u w:val="single"/>
              </w:rPr>
              <w:t>Considerando 9 de la RCA N°469/2012</w:t>
            </w:r>
            <w:r w:rsidRPr="00A428EC">
              <w:t>: “</w:t>
            </w:r>
            <w:r w:rsidRPr="00A428EC">
              <w:rPr>
                <w:i/>
              </w:rPr>
              <w:t xml:space="preserve">Que, el titular del proyecto "Línea 3- Etapa 1: Piques y Galerías" deberá informar inmediatamente al Servicio de Evaluación Ambiental de la Región Metropolitana de Santiago, la ocurrencia de </w:t>
            </w:r>
            <w:r w:rsidRPr="00A428EC">
              <w:rPr>
                <w:i/>
              </w:rPr>
              <w:lastRenderedPageBreak/>
              <w:t>impactos ambientales no previstos en la Declaración de Impacto Ambiental, asumiendo acto seguido, las acciones necesarias para controlarlos y hacerse cargo de ellos</w:t>
            </w:r>
            <w:r w:rsidRPr="00A428EC">
              <w:t>”.</w:t>
            </w:r>
          </w:p>
        </w:tc>
        <w:tc>
          <w:tcPr>
            <w:tcW w:w="1772" w:type="pct"/>
            <w:vAlign w:val="center"/>
          </w:tcPr>
          <w:p w14:paraId="7D5B85CF" w14:textId="0FAAA50F" w:rsidR="00513E5B" w:rsidRPr="00A428EC" w:rsidRDefault="00513E5B" w:rsidP="00E86D40">
            <w:pPr>
              <w:widowControl w:val="0"/>
              <w:overflowPunct w:val="0"/>
              <w:autoSpaceDE w:val="0"/>
              <w:autoSpaceDN w:val="0"/>
              <w:adjustRightInd w:val="0"/>
              <w:spacing w:line="286" w:lineRule="auto"/>
              <w:rPr>
                <w:rFonts w:cstheme="minorHAnsi"/>
                <w:iCs/>
                <w:sz w:val="18"/>
                <w:szCs w:val="18"/>
              </w:rPr>
            </w:pPr>
            <w:r w:rsidRPr="00A428EC">
              <w:rPr>
                <w:rFonts w:cstheme="minorHAnsi"/>
                <w:iCs/>
                <w:sz w:val="18"/>
                <w:szCs w:val="18"/>
              </w:rPr>
              <w:lastRenderedPageBreak/>
              <w:t xml:space="preserve">Si bien el Titular informó de la situación a la Dirección General de Aguas, la obligación de informar es a la Autoridad Ambiental Competente, en este caso la Superintendencia del Medio Ambiente. </w:t>
            </w:r>
            <w:r w:rsidR="00EC65CC" w:rsidRPr="00784759">
              <w:rPr>
                <w:rFonts w:cstheme="minorHAnsi"/>
                <w:iCs/>
                <w:sz w:val="18"/>
                <w:szCs w:val="18"/>
              </w:rPr>
              <w:t xml:space="preserve">Por </w:t>
            </w:r>
            <w:r w:rsidR="00784759" w:rsidRPr="00784759">
              <w:rPr>
                <w:rFonts w:cstheme="minorHAnsi"/>
                <w:iCs/>
                <w:sz w:val="18"/>
                <w:szCs w:val="18"/>
              </w:rPr>
              <w:t>otra parte</w:t>
            </w:r>
            <w:r w:rsidRPr="00784759">
              <w:rPr>
                <w:rFonts w:cstheme="minorHAnsi"/>
                <w:iCs/>
                <w:sz w:val="18"/>
                <w:szCs w:val="18"/>
              </w:rPr>
              <w:t xml:space="preserve">, </w:t>
            </w:r>
            <w:r w:rsidR="00784759" w:rsidRPr="00784759">
              <w:rPr>
                <w:rFonts w:cstheme="minorHAnsi"/>
                <w:iCs/>
                <w:sz w:val="18"/>
                <w:szCs w:val="18"/>
              </w:rPr>
              <w:t>consta que el</w:t>
            </w:r>
            <w:r w:rsidRPr="00784759">
              <w:rPr>
                <w:rFonts w:cstheme="minorHAnsi"/>
                <w:iCs/>
                <w:sz w:val="18"/>
                <w:szCs w:val="18"/>
              </w:rPr>
              <w:t xml:space="preserve"> el Titular detectó la </w:t>
            </w:r>
            <w:r w:rsidRPr="00784759">
              <w:rPr>
                <w:rFonts w:cstheme="minorHAnsi"/>
                <w:iCs/>
                <w:sz w:val="18"/>
                <w:szCs w:val="18"/>
              </w:rPr>
              <w:lastRenderedPageBreak/>
              <w:t>situación en el mes de abril</w:t>
            </w:r>
            <w:r w:rsidR="00784759" w:rsidRPr="00784759">
              <w:rPr>
                <w:rFonts w:cstheme="minorHAnsi"/>
                <w:iCs/>
                <w:sz w:val="18"/>
                <w:szCs w:val="18"/>
              </w:rPr>
              <w:t xml:space="preserve"> de 2014</w:t>
            </w:r>
            <w:r w:rsidRPr="00784759">
              <w:rPr>
                <w:rFonts w:cstheme="minorHAnsi"/>
                <w:iCs/>
                <w:sz w:val="18"/>
                <w:szCs w:val="18"/>
              </w:rPr>
              <w:t xml:space="preserve">, e informó a la </w:t>
            </w:r>
            <w:r w:rsidR="00784759" w:rsidRPr="00784759">
              <w:rPr>
                <w:rFonts w:cstheme="minorHAnsi"/>
                <w:iCs/>
                <w:sz w:val="18"/>
                <w:szCs w:val="18"/>
              </w:rPr>
              <w:t>Dirección General de Aguas</w:t>
            </w:r>
            <w:r w:rsidRPr="00784759">
              <w:rPr>
                <w:rFonts w:cstheme="minorHAnsi"/>
                <w:iCs/>
                <w:sz w:val="18"/>
                <w:szCs w:val="18"/>
              </w:rPr>
              <w:t xml:space="preserve"> </w:t>
            </w:r>
            <w:r w:rsidR="00784759" w:rsidRPr="00784759">
              <w:rPr>
                <w:rFonts w:cstheme="minorHAnsi"/>
                <w:iCs/>
                <w:sz w:val="18"/>
                <w:szCs w:val="18"/>
              </w:rPr>
              <w:t>mediante carta de fecha 19/06/2014</w:t>
            </w:r>
            <w:r w:rsidRPr="00784759">
              <w:rPr>
                <w:rFonts w:cstheme="minorHAnsi"/>
                <w:iCs/>
                <w:sz w:val="18"/>
                <w:szCs w:val="18"/>
              </w:rPr>
              <w:t>.</w:t>
            </w:r>
          </w:p>
          <w:p w14:paraId="3B295042" w14:textId="77777777" w:rsidR="00513E5B" w:rsidRPr="00A428EC" w:rsidRDefault="00513E5B" w:rsidP="00E86D40">
            <w:pPr>
              <w:widowControl w:val="0"/>
              <w:overflowPunct w:val="0"/>
              <w:autoSpaceDE w:val="0"/>
              <w:autoSpaceDN w:val="0"/>
              <w:adjustRightInd w:val="0"/>
              <w:spacing w:line="286" w:lineRule="auto"/>
              <w:rPr>
                <w:rFonts w:cstheme="minorHAnsi"/>
                <w:iCs/>
                <w:sz w:val="18"/>
                <w:szCs w:val="18"/>
              </w:rPr>
            </w:pPr>
          </w:p>
          <w:p w14:paraId="414A787A" w14:textId="3729CD13" w:rsidR="00853A81" w:rsidRPr="00784759" w:rsidRDefault="00513E5B" w:rsidP="00513E5B">
            <w:pPr>
              <w:widowControl w:val="0"/>
              <w:overflowPunct w:val="0"/>
              <w:autoSpaceDE w:val="0"/>
              <w:autoSpaceDN w:val="0"/>
              <w:adjustRightInd w:val="0"/>
              <w:spacing w:line="286" w:lineRule="auto"/>
              <w:rPr>
                <w:rFonts w:cstheme="minorHAnsi"/>
                <w:iCs/>
                <w:sz w:val="18"/>
                <w:szCs w:val="18"/>
              </w:rPr>
            </w:pPr>
            <w:r w:rsidRPr="00784759">
              <w:rPr>
                <w:rFonts w:cstheme="minorHAnsi"/>
                <w:iCs/>
                <w:sz w:val="18"/>
                <w:szCs w:val="18"/>
              </w:rPr>
              <w:t xml:space="preserve">Sin perjuicio de lo anterior, analizados los antecedentes, </w:t>
            </w:r>
            <w:r w:rsidR="00732CCB" w:rsidRPr="00784759">
              <w:rPr>
                <w:rFonts w:cstheme="minorHAnsi"/>
                <w:iCs/>
                <w:sz w:val="18"/>
                <w:szCs w:val="18"/>
              </w:rPr>
              <w:t xml:space="preserve">y atendido la magnitud y duración del impacto, </w:t>
            </w:r>
            <w:r w:rsidRPr="00784759">
              <w:rPr>
                <w:rFonts w:cstheme="minorHAnsi"/>
                <w:iCs/>
                <w:sz w:val="18"/>
                <w:szCs w:val="18"/>
              </w:rPr>
              <w:t>la</w:t>
            </w:r>
            <w:r w:rsidR="0065070B" w:rsidRPr="00784759">
              <w:rPr>
                <w:rFonts w:cstheme="minorHAnsi"/>
                <w:iCs/>
                <w:sz w:val="18"/>
                <w:szCs w:val="18"/>
              </w:rPr>
              <w:t xml:space="preserve"> Dirección General de determinó que no se requerían acciones adicionales a las implementadas en su oportunidad por el Titular.</w:t>
            </w:r>
          </w:p>
          <w:p w14:paraId="5D006B17" w14:textId="77777777" w:rsidR="00157AD9" w:rsidRPr="00784759" w:rsidRDefault="00157AD9" w:rsidP="00EC65CC">
            <w:pPr>
              <w:widowControl w:val="0"/>
              <w:overflowPunct w:val="0"/>
              <w:autoSpaceDE w:val="0"/>
              <w:autoSpaceDN w:val="0"/>
              <w:adjustRightInd w:val="0"/>
              <w:spacing w:line="286" w:lineRule="auto"/>
              <w:rPr>
                <w:rFonts w:cstheme="minorHAnsi"/>
                <w:iCs/>
                <w:sz w:val="18"/>
                <w:szCs w:val="18"/>
              </w:rPr>
            </w:pPr>
            <w:r w:rsidRPr="00784759">
              <w:rPr>
                <w:rFonts w:cstheme="minorHAnsi"/>
                <w:iCs/>
                <w:sz w:val="18"/>
                <w:szCs w:val="18"/>
              </w:rPr>
              <w:t xml:space="preserve">Por lo tanto, la situación anterior no </w:t>
            </w:r>
            <w:r w:rsidR="00165FF2" w:rsidRPr="00784759">
              <w:rPr>
                <w:rFonts w:cstheme="minorHAnsi"/>
                <w:iCs/>
                <w:sz w:val="18"/>
                <w:szCs w:val="18"/>
              </w:rPr>
              <w:t>se tradujo</w:t>
            </w:r>
            <w:r w:rsidRPr="00784759">
              <w:rPr>
                <w:rFonts w:cstheme="minorHAnsi"/>
                <w:iCs/>
                <w:sz w:val="18"/>
                <w:szCs w:val="18"/>
              </w:rPr>
              <w:t xml:space="preserve"> en impactos ambientales </w:t>
            </w:r>
            <w:r w:rsidR="00EC65CC" w:rsidRPr="00784759">
              <w:rPr>
                <w:rFonts w:cstheme="minorHAnsi"/>
                <w:iCs/>
                <w:sz w:val="18"/>
                <w:szCs w:val="18"/>
              </w:rPr>
              <w:t>significativos</w:t>
            </w:r>
            <w:r w:rsidRPr="00784759">
              <w:rPr>
                <w:rFonts w:cstheme="minorHAnsi"/>
                <w:iCs/>
                <w:sz w:val="18"/>
                <w:szCs w:val="18"/>
              </w:rPr>
              <w:t xml:space="preserve"> ni en situaciones de riesgo para el medio ambiente y/o la salud de las personas.</w:t>
            </w:r>
          </w:p>
          <w:p w14:paraId="7369FA55" w14:textId="1BCAAD1B" w:rsidR="00732CCB" w:rsidRPr="00A428EC" w:rsidRDefault="00732CCB" w:rsidP="00EC65CC">
            <w:pPr>
              <w:widowControl w:val="0"/>
              <w:overflowPunct w:val="0"/>
              <w:autoSpaceDE w:val="0"/>
              <w:autoSpaceDN w:val="0"/>
              <w:adjustRightInd w:val="0"/>
              <w:spacing w:line="286" w:lineRule="auto"/>
              <w:rPr>
                <w:rFonts w:cstheme="minorHAnsi"/>
                <w:iCs/>
                <w:sz w:val="18"/>
                <w:szCs w:val="18"/>
              </w:rPr>
            </w:pPr>
            <w:r w:rsidRPr="00784759">
              <w:rPr>
                <w:rFonts w:cstheme="minorHAnsi"/>
                <w:iCs/>
                <w:sz w:val="18"/>
                <w:szCs w:val="18"/>
              </w:rPr>
              <w:t>Dado que el impacto no previsto se prolongará en el tiempo mientras dure la fase de construcción</w:t>
            </w:r>
            <w:r w:rsidR="00C44C10" w:rsidRPr="00784759">
              <w:rPr>
                <w:rFonts w:cstheme="minorHAnsi"/>
                <w:iCs/>
                <w:sz w:val="18"/>
                <w:szCs w:val="18"/>
              </w:rPr>
              <w:t xml:space="preserve"> (37 meses en total según se indica en la RCA)</w:t>
            </w:r>
            <w:r w:rsidRPr="00784759">
              <w:rPr>
                <w:rFonts w:cstheme="minorHAnsi"/>
                <w:iCs/>
                <w:sz w:val="18"/>
                <w:szCs w:val="18"/>
              </w:rPr>
              <w:t xml:space="preserve">, </w:t>
            </w:r>
            <w:r w:rsidR="00784759" w:rsidRPr="00784759">
              <w:rPr>
                <w:rFonts w:cstheme="minorHAnsi"/>
                <w:iCs/>
                <w:sz w:val="18"/>
                <w:szCs w:val="18"/>
              </w:rPr>
              <w:t xml:space="preserve">y atendida la necesidad de dar seguimiento a la situación manifestada por la Dirección General de Aguas, </w:t>
            </w:r>
            <w:r w:rsidRPr="00784759">
              <w:rPr>
                <w:rFonts w:cstheme="minorHAnsi"/>
                <w:iCs/>
                <w:sz w:val="18"/>
                <w:szCs w:val="18"/>
              </w:rPr>
              <w:t>se requiere que el Titular remita a esta Superintendencia informes trimestrales</w:t>
            </w:r>
            <w:r w:rsidR="00ED4408" w:rsidRPr="00784759">
              <w:rPr>
                <w:rFonts w:cstheme="minorHAnsi"/>
                <w:iCs/>
                <w:sz w:val="18"/>
                <w:szCs w:val="18"/>
              </w:rPr>
              <w:t>, dentro del cumplimiento del Considerando 9 de la RCA,</w:t>
            </w:r>
            <w:r w:rsidR="00030B66" w:rsidRPr="00784759">
              <w:rPr>
                <w:rFonts w:cstheme="minorHAnsi"/>
                <w:iCs/>
                <w:sz w:val="18"/>
                <w:szCs w:val="18"/>
              </w:rPr>
              <w:t xml:space="preserve"> N°469/2012</w:t>
            </w:r>
            <w:r w:rsidRPr="00784759">
              <w:rPr>
                <w:rFonts w:cstheme="minorHAnsi"/>
                <w:iCs/>
                <w:sz w:val="18"/>
                <w:szCs w:val="18"/>
              </w:rPr>
              <w:t xml:space="preserve"> que incluyan:</w:t>
            </w:r>
          </w:p>
          <w:p w14:paraId="678BE12D" w14:textId="047F3526" w:rsidR="00732CCB" w:rsidRPr="00A428EC" w:rsidRDefault="00732CCB" w:rsidP="00732CCB">
            <w:pPr>
              <w:pStyle w:val="Prrafodelista"/>
              <w:widowControl w:val="0"/>
              <w:numPr>
                <w:ilvl w:val="0"/>
                <w:numId w:val="40"/>
              </w:numPr>
              <w:overflowPunct w:val="0"/>
              <w:autoSpaceDE w:val="0"/>
              <w:autoSpaceDN w:val="0"/>
              <w:adjustRightInd w:val="0"/>
              <w:spacing w:line="286" w:lineRule="auto"/>
              <w:rPr>
                <w:rFonts w:cstheme="minorHAnsi"/>
                <w:iCs/>
                <w:sz w:val="18"/>
                <w:szCs w:val="18"/>
              </w:rPr>
            </w:pPr>
            <w:r w:rsidRPr="00A428EC">
              <w:rPr>
                <w:rFonts w:cstheme="minorHAnsi"/>
                <w:iCs/>
                <w:sz w:val="18"/>
                <w:szCs w:val="18"/>
              </w:rPr>
              <w:t xml:space="preserve">Estadística de </w:t>
            </w:r>
            <w:r w:rsidR="007F667A" w:rsidRPr="00A428EC">
              <w:rPr>
                <w:rFonts w:cstheme="minorHAnsi"/>
                <w:iCs/>
                <w:sz w:val="18"/>
                <w:szCs w:val="18"/>
              </w:rPr>
              <w:t>volúmenes</w:t>
            </w:r>
            <w:r w:rsidRPr="00A428EC">
              <w:rPr>
                <w:rFonts w:cstheme="minorHAnsi"/>
                <w:iCs/>
                <w:sz w:val="18"/>
                <w:szCs w:val="18"/>
              </w:rPr>
              <w:t xml:space="preserve"> descargados </w:t>
            </w:r>
            <w:r w:rsidR="00117541" w:rsidRPr="00A428EC">
              <w:rPr>
                <w:rFonts w:cstheme="minorHAnsi"/>
                <w:iCs/>
                <w:sz w:val="18"/>
                <w:szCs w:val="18"/>
              </w:rPr>
              <w:t xml:space="preserve">al cauce del río Mapocho, </w:t>
            </w:r>
            <w:r w:rsidRPr="00A428EC">
              <w:rPr>
                <w:rFonts w:cstheme="minorHAnsi"/>
                <w:iCs/>
                <w:sz w:val="18"/>
                <w:szCs w:val="18"/>
              </w:rPr>
              <w:t>a nivel semanal</w:t>
            </w:r>
            <w:r w:rsidR="00117541" w:rsidRPr="00A428EC">
              <w:rPr>
                <w:rFonts w:cstheme="minorHAnsi"/>
                <w:iCs/>
                <w:sz w:val="18"/>
                <w:szCs w:val="18"/>
              </w:rPr>
              <w:t>, producto de los afloramientos en el pique y Galerías de Cal y Canto.</w:t>
            </w:r>
          </w:p>
          <w:p w14:paraId="404558D8" w14:textId="404E07D9" w:rsidR="00732CCB" w:rsidRPr="00A428EC" w:rsidRDefault="00732CCB" w:rsidP="00732CCB">
            <w:pPr>
              <w:pStyle w:val="Prrafodelista"/>
              <w:widowControl w:val="0"/>
              <w:numPr>
                <w:ilvl w:val="0"/>
                <w:numId w:val="40"/>
              </w:numPr>
              <w:overflowPunct w:val="0"/>
              <w:autoSpaceDE w:val="0"/>
              <w:autoSpaceDN w:val="0"/>
              <w:adjustRightInd w:val="0"/>
              <w:spacing w:line="286" w:lineRule="auto"/>
              <w:rPr>
                <w:rFonts w:cstheme="minorHAnsi"/>
                <w:iCs/>
                <w:sz w:val="18"/>
                <w:szCs w:val="18"/>
              </w:rPr>
            </w:pPr>
            <w:r w:rsidRPr="00A428EC">
              <w:rPr>
                <w:rFonts w:cstheme="minorHAnsi"/>
                <w:iCs/>
                <w:sz w:val="18"/>
                <w:szCs w:val="18"/>
              </w:rPr>
              <w:t xml:space="preserve">Un análisis de la calidad de las aguas descargadas </w:t>
            </w:r>
            <w:r w:rsidR="00094B0F" w:rsidRPr="00A428EC">
              <w:rPr>
                <w:rFonts w:cstheme="minorHAnsi"/>
                <w:iCs/>
                <w:sz w:val="18"/>
                <w:szCs w:val="18"/>
              </w:rPr>
              <w:t>conforme los parámetros de la Tabla 1 del D.S. 90/200.</w:t>
            </w:r>
          </w:p>
          <w:p w14:paraId="495FB31C" w14:textId="77777777" w:rsidR="00732CCB" w:rsidRDefault="00C44C10" w:rsidP="00EC65CC">
            <w:pPr>
              <w:pStyle w:val="Prrafodelista"/>
              <w:widowControl w:val="0"/>
              <w:numPr>
                <w:ilvl w:val="0"/>
                <w:numId w:val="40"/>
              </w:numPr>
              <w:overflowPunct w:val="0"/>
              <w:autoSpaceDE w:val="0"/>
              <w:autoSpaceDN w:val="0"/>
              <w:adjustRightInd w:val="0"/>
              <w:spacing w:line="286" w:lineRule="auto"/>
              <w:rPr>
                <w:rFonts w:cstheme="minorHAnsi"/>
                <w:iCs/>
                <w:sz w:val="18"/>
                <w:szCs w:val="18"/>
              </w:rPr>
            </w:pPr>
            <w:r w:rsidRPr="00A428EC">
              <w:rPr>
                <w:rFonts w:cstheme="minorHAnsi"/>
                <w:iCs/>
                <w:sz w:val="18"/>
                <w:szCs w:val="18"/>
              </w:rPr>
              <w:t xml:space="preserve">Informar si en otros piques y/o galerías se producen afloramientos de aguas subterráneas, detallando las medidas adoptadas </w:t>
            </w:r>
            <w:r w:rsidR="00117541" w:rsidRPr="00A428EC">
              <w:rPr>
                <w:rFonts w:cstheme="minorHAnsi"/>
                <w:iCs/>
                <w:sz w:val="18"/>
                <w:szCs w:val="18"/>
              </w:rPr>
              <w:t xml:space="preserve">en ellos </w:t>
            </w:r>
            <w:r w:rsidRPr="00A428EC">
              <w:rPr>
                <w:rFonts w:cstheme="minorHAnsi"/>
                <w:iCs/>
                <w:sz w:val="18"/>
                <w:szCs w:val="18"/>
              </w:rPr>
              <w:t>para su manejo</w:t>
            </w:r>
            <w:r w:rsidR="00117541" w:rsidRPr="00A428EC">
              <w:rPr>
                <w:rFonts w:cstheme="minorHAnsi"/>
                <w:iCs/>
                <w:sz w:val="18"/>
                <w:szCs w:val="18"/>
              </w:rPr>
              <w:t>. En caso de que exista manejo de las infiltraciones, se deberá entregar</w:t>
            </w:r>
            <w:r w:rsidRPr="00A428EC">
              <w:rPr>
                <w:rFonts w:cstheme="minorHAnsi"/>
                <w:iCs/>
                <w:sz w:val="18"/>
                <w:szCs w:val="18"/>
              </w:rPr>
              <w:t xml:space="preserve"> la información de los puntos (i) e (ii) </w:t>
            </w:r>
            <w:r w:rsidR="00117541" w:rsidRPr="00A428EC">
              <w:rPr>
                <w:rFonts w:cstheme="minorHAnsi"/>
                <w:iCs/>
                <w:sz w:val="18"/>
                <w:szCs w:val="18"/>
              </w:rPr>
              <w:t>para los piques en que ello ocurra</w:t>
            </w:r>
            <w:r w:rsidRPr="00A428EC">
              <w:rPr>
                <w:rFonts w:cstheme="minorHAnsi"/>
                <w:iCs/>
                <w:sz w:val="18"/>
                <w:szCs w:val="18"/>
              </w:rPr>
              <w:t>.</w:t>
            </w:r>
          </w:p>
          <w:p w14:paraId="547E91A1" w14:textId="0D149C8A" w:rsidR="00784759" w:rsidRPr="00784759" w:rsidRDefault="00784759" w:rsidP="00784759">
            <w:pPr>
              <w:widowControl w:val="0"/>
              <w:overflowPunct w:val="0"/>
              <w:autoSpaceDE w:val="0"/>
              <w:autoSpaceDN w:val="0"/>
              <w:adjustRightInd w:val="0"/>
              <w:spacing w:line="286" w:lineRule="auto"/>
              <w:rPr>
                <w:rFonts w:cstheme="minorHAnsi"/>
                <w:iCs/>
                <w:sz w:val="18"/>
                <w:szCs w:val="18"/>
              </w:rPr>
            </w:pPr>
            <w:r>
              <w:rPr>
                <w:rFonts w:cstheme="minorHAnsi"/>
                <w:iCs/>
                <w:sz w:val="18"/>
                <w:szCs w:val="18"/>
              </w:rPr>
              <w:t xml:space="preserve">El requerimiento anterior quedó consignado en la </w:t>
            </w:r>
            <w:r w:rsidRPr="006E1A43">
              <w:rPr>
                <w:rFonts w:cstheme="minorHAnsi"/>
                <w:iCs/>
                <w:sz w:val="18"/>
                <w:szCs w:val="18"/>
                <w:highlight w:val="red"/>
              </w:rPr>
              <w:t>Resolución Exenta N°xxx</w:t>
            </w:r>
            <w:r w:rsidR="006E1A43" w:rsidRPr="006E1A43">
              <w:rPr>
                <w:rFonts w:cstheme="minorHAnsi"/>
                <w:iCs/>
                <w:sz w:val="18"/>
                <w:szCs w:val="18"/>
                <w:highlight w:val="red"/>
              </w:rPr>
              <w:t>/2015 de fecha xx/04/2015</w:t>
            </w:r>
            <w:r w:rsidR="006E1A43">
              <w:rPr>
                <w:rFonts w:cstheme="minorHAnsi"/>
                <w:iCs/>
                <w:sz w:val="18"/>
                <w:szCs w:val="18"/>
              </w:rPr>
              <w:t>,</w:t>
            </w:r>
            <w:r>
              <w:rPr>
                <w:rFonts w:cstheme="minorHAnsi"/>
                <w:iCs/>
                <w:sz w:val="18"/>
                <w:szCs w:val="18"/>
              </w:rPr>
              <w:t xml:space="preserve"> de esta Superintendencia.</w:t>
            </w:r>
          </w:p>
        </w:tc>
      </w:tr>
    </w:tbl>
    <w:p w14:paraId="1FC44F9C" w14:textId="77777777" w:rsidR="000D24AC" w:rsidRPr="00A428EC" w:rsidRDefault="000D24AC" w:rsidP="00893A4E">
      <w:pPr>
        <w:pStyle w:val="Prrafodelista"/>
        <w:ind w:left="0"/>
        <w:rPr>
          <w:rFonts w:cstheme="minorHAnsi"/>
          <w:b/>
          <w:sz w:val="14"/>
          <w:szCs w:val="24"/>
        </w:rPr>
        <w:sectPr w:rsidR="000D24AC" w:rsidRPr="00A428EC" w:rsidSect="00A70F8F">
          <w:pgSz w:w="15840" w:h="12240" w:orient="landscape"/>
          <w:pgMar w:top="1134" w:right="1134" w:bottom="1134" w:left="1134" w:header="709" w:footer="709" w:gutter="0"/>
          <w:cols w:space="708"/>
          <w:docGrid w:linePitch="360"/>
        </w:sectPr>
      </w:pPr>
    </w:p>
    <w:p w14:paraId="53D446F6" w14:textId="77777777" w:rsidR="003C0E2F" w:rsidRPr="00A428EC" w:rsidRDefault="007E37F2" w:rsidP="007E37F2">
      <w:pPr>
        <w:pStyle w:val="Ttulo1"/>
        <w:ind w:left="567" w:hanging="567"/>
      </w:pPr>
      <w:bookmarkStart w:id="133" w:name="_Toc352840407"/>
      <w:bookmarkStart w:id="134" w:name="_Toc352841467"/>
      <w:bookmarkStart w:id="135" w:name="_Toc353998137"/>
      <w:bookmarkStart w:id="136" w:name="_Toc353998211"/>
      <w:bookmarkStart w:id="137" w:name="_Toc382383563"/>
      <w:bookmarkStart w:id="138" w:name="_Toc382472384"/>
      <w:bookmarkStart w:id="139" w:name="_Toc390184291"/>
      <w:bookmarkStart w:id="140" w:name="_Toc416267594"/>
      <w:r w:rsidRPr="00A428EC">
        <w:lastRenderedPageBreak/>
        <w:t>DOCUMENTACIÓN SOLICITADA Y ENTREGADA.</w:t>
      </w:r>
      <w:bookmarkEnd w:id="133"/>
      <w:bookmarkEnd w:id="134"/>
      <w:bookmarkEnd w:id="135"/>
      <w:bookmarkEnd w:id="136"/>
      <w:bookmarkEnd w:id="137"/>
      <w:bookmarkEnd w:id="138"/>
      <w:bookmarkEnd w:id="139"/>
      <w:bookmarkEnd w:id="140"/>
    </w:p>
    <w:p w14:paraId="53D446F7" w14:textId="77777777" w:rsidR="003C0E2F" w:rsidRPr="00A428EC" w:rsidRDefault="003C0E2F" w:rsidP="00CE505A"/>
    <w:tbl>
      <w:tblPr>
        <w:tblStyle w:val="Tablaconcuadrcula"/>
        <w:tblW w:w="5000" w:type="pct"/>
        <w:tblLook w:val="04A0" w:firstRow="1" w:lastRow="0" w:firstColumn="1" w:lastColumn="0" w:noHBand="0" w:noVBand="1"/>
      </w:tblPr>
      <w:tblGrid>
        <w:gridCol w:w="418"/>
        <w:gridCol w:w="994"/>
        <w:gridCol w:w="2550"/>
        <w:gridCol w:w="1136"/>
        <w:gridCol w:w="1182"/>
        <w:gridCol w:w="3682"/>
      </w:tblGrid>
      <w:tr w:rsidR="00483FB9" w:rsidRPr="00A428EC" w14:paraId="53D446FE" w14:textId="77777777" w:rsidTr="00BD1B97">
        <w:trPr>
          <w:trHeight w:val="395"/>
        </w:trPr>
        <w:tc>
          <w:tcPr>
            <w:tcW w:w="210" w:type="pct"/>
            <w:shd w:val="clear" w:color="auto" w:fill="D9D9D9" w:themeFill="background1" w:themeFillShade="D9"/>
            <w:vAlign w:val="center"/>
          </w:tcPr>
          <w:p w14:paraId="53D446F8" w14:textId="77777777" w:rsidR="00483FB9" w:rsidRPr="00A428EC" w:rsidRDefault="00483FB9" w:rsidP="00D2315A">
            <w:pPr>
              <w:jc w:val="center"/>
              <w:rPr>
                <w:rFonts w:cstheme="minorHAnsi"/>
                <w:b/>
                <w:color w:val="A6A6A6" w:themeColor="background1" w:themeShade="A6"/>
              </w:rPr>
            </w:pPr>
            <w:r w:rsidRPr="00A428EC">
              <w:rPr>
                <w:rFonts w:cstheme="minorHAnsi"/>
                <w:b/>
              </w:rPr>
              <w:t>N°</w:t>
            </w:r>
          </w:p>
        </w:tc>
        <w:tc>
          <w:tcPr>
            <w:tcW w:w="499" w:type="pct"/>
            <w:shd w:val="clear" w:color="auto" w:fill="D9D9D9" w:themeFill="background1" w:themeFillShade="D9"/>
          </w:tcPr>
          <w:p w14:paraId="53D446F9" w14:textId="77777777" w:rsidR="00483FB9" w:rsidRPr="00A428EC" w:rsidRDefault="00483FB9" w:rsidP="00D2315A">
            <w:pPr>
              <w:jc w:val="center"/>
              <w:rPr>
                <w:rFonts w:cstheme="minorHAnsi"/>
                <w:b/>
              </w:rPr>
            </w:pPr>
            <w:r w:rsidRPr="00A428EC">
              <w:rPr>
                <w:rFonts w:cstheme="minorHAnsi"/>
                <w:b/>
              </w:rPr>
              <w:t>N° de hecho asociado</w:t>
            </w:r>
          </w:p>
        </w:tc>
        <w:tc>
          <w:tcPr>
            <w:tcW w:w="1280" w:type="pct"/>
            <w:shd w:val="clear" w:color="auto" w:fill="D9D9D9" w:themeFill="background1" w:themeFillShade="D9"/>
            <w:vAlign w:val="center"/>
          </w:tcPr>
          <w:p w14:paraId="53D446FA" w14:textId="77777777" w:rsidR="00483FB9" w:rsidRPr="00A428EC" w:rsidRDefault="00483FB9" w:rsidP="00D2315A">
            <w:pPr>
              <w:jc w:val="center"/>
              <w:rPr>
                <w:rFonts w:cstheme="minorHAnsi"/>
                <w:b/>
              </w:rPr>
            </w:pPr>
            <w:r w:rsidRPr="00A428EC">
              <w:rPr>
                <w:rFonts w:cstheme="minorHAnsi"/>
                <w:b/>
              </w:rPr>
              <w:t>Documento solicitado</w:t>
            </w:r>
          </w:p>
        </w:tc>
        <w:tc>
          <w:tcPr>
            <w:tcW w:w="570" w:type="pct"/>
            <w:shd w:val="clear" w:color="auto" w:fill="D9D9D9" w:themeFill="background1" w:themeFillShade="D9"/>
            <w:vAlign w:val="center"/>
          </w:tcPr>
          <w:p w14:paraId="53D446FB" w14:textId="77777777" w:rsidR="00483FB9" w:rsidRPr="00A428EC" w:rsidRDefault="00483FB9" w:rsidP="00D2315A">
            <w:pPr>
              <w:jc w:val="center"/>
              <w:rPr>
                <w:rFonts w:cstheme="minorHAnsi"/>
                <w:b/>
              </w:rPr>
            </w:pPr>
            <w:r w:rsidRPr="00A428EC">
              <w:rPr>
                <w:rFonts w:cstheme="minorHAnsi"/>
                <w:b/>
              </w:rPr>
              <w:t>Plazo de entrega</w:t>
            </w:r>
          </w:p>
        </w:tc>
        <w:tc>
          <w:tcPr>
            <w:tcW w:w="593" w:type="pct"/>
            <w:shd w:val="clear" w:color="auto" w:fill="D9D9D9" w:themeFill="background1" w:themeFillShade="D9"/>
            <w:vAlign w:val="center"/>
          </w:tcPr>
          <w:p w14:paraId="53D446FC" w14:textId="54E72FC0" w:rsidR="00483FB9" w:rsidRPr="00A428EC" w:rsidRDefault="00483FB9" w:rsidP="00D2315A">
            <w:pPr>
              <w:jc w:val="center"/>
              <w:rPr>
                <w:rFonts w:cstheme="minorHAnsi"/>
                <w:b/>
              </w:rPr>
            </w:pPr>
            <w:r w:rsidRPr="00A428EC">
              <w:rPr>
                <w:rFonts w:cstheme="minorHAnsi"/>
                <w:b/>
              </w:rPr>
              <w:t>Fecha</w:t>
            </w:r>
            <w:r w:rsidR="00BD1B97" w:rsidRPr="00A428EC">
              <w:rPr>
                <w:rFonts w:cstheme="minorHAnsi"/>
                <w:b/>
              </w:rPr>
              <w:t xml:space="preserve"> de</w:t>
            </w:r>
            <w:r w:rsidRPr="00A428EC">
              <w:rPr>
                <w:rFonts w:cstheme="minorHAnsi"/>
                <w:b/>
              </w:rPr>
              <w:t xml:space="preserve"> entrega</w:t>
            </w:r>
          </w:p>
        </w:tc>
        <w:tc>
          <w:tcPr>
            <w:tcW w:w="1848" w:type="pct"/>
            <w:shd w:val="clear" w:color="auto" w:fill="D9D9D9" w:themeFill="background1" w:themeFillShade="D9"/>
            <w:vAlign w:val="center"/>
          </w:tcPr>
          <w:p w14:paraId="53D446FD" w14:textId="77777777" w:rsidR="00483FB9" w:rsidRPr="00A428EC" w:rsidRDefault="00483FB9" w:rsidP="00D2315A">
            <w:pPr>
              <w:jc w:val="center"/>
              <w:rPr>
                <w:rFonts w:cstheme="minorHAnsi"/>
                <w:b/>
              </w:rPr>
            </w:pPr>
            <w:r w:rsidRPr="00A428EC">
              <w:rPr>
                <w:rFonts w:cstheme="minorHAnsi"/>
                <w:b/>
              </w:rPr>
              <w:t>Observaciones</w:t>
            </w:r>
          </w:p>
        </w:tc>
      </w:tr>
      <w:tr w:rsidR="00483FB9" w:rsidRPr="00A428EC" w14:paraId="53D44705" w14:textId="77777777" w:rsidTr="00BD1B97">
        <w:tc>
          <w:tcPr>
            <w:tcW w:w="210" w:type="pct"/>
            <w:vAlign w:val="center"/>
          </w:tcPr>
          <w:p w14:paraId="53D446FF" w14:textId="0C3C9EF2" w:rsidR="00483FB9" w:rsidRPr="00A428EC" w:rsidRDefault="008D0160" w:rsidP="008D0160">
            <w:pPr>
              <w:jc w:val="center"/>
              <w:rPr>
                <w:rFonts w:cstheme="minorHAnsi"/>
                <w:iCs/>
              </w:rPr>
            </w:pPr>
            <w:r w:rsidRPr="00A428EC">
              <w:rPr>
                <w:rFonts w:cstheme="minorHAnsi"/>
                <w:lang w:val="en-US"/>
              </w:rPr>
              <w:t>1</w:t>
            </w:r>
          </w:p>
        </w:tc>
        <w:tc>
          <w:tcPr>
            <w:tcW w:w="499" w:type="pct"/>
            <w:vAlign w:val="center"/>
          </w:tcPr>
          <w:p w14:paraId="53D44700" w14:textId="0CAA6B08" w:rsidR="00483FB9" w:rsidRPr="00A428EC" w:rsidRDefault="008D0160" w:rsidP="008D0160">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1</w:t>
            </w:r>
          </w:p>
        </w:tc>
        <w:tc>
          <w:tcPr>
            <w:tcW w:w="1280" w:type="pct"/>
            <w:vAlign w:val="center"/>
          </w:tcPr>
          <w:p w14:paraId="53D44701" w14:textId="00D8BF78" w:rsidR="00483FB9" w:rsidRPr="00A428EC" w:rsidRDefault="008D0160" w:rsidP="008D0160">
            <w:pPr>
              <w:widowControl w:val="0"/>
              <w:overflowPunct w:val="0"/>
              <w:autoSpaceDE w:val="0"/>
              <w:autoSpaceDN w:val="0"/>
              <w:adjustRightInd w:val="0"/>
              <w:jc w:val="center"/>
              <w:rPr>
                <w:rFonts w:eastAsia="Times New Roman" w:cs="Century Gothic"/>
                <w:b/>
                <w:iCs/>
                <w:kern w:val="28"/>
                <w:lang w:val="en-US" w:eastAsia="es-CL"/>
              </w:rPr>
            </w:pPr>
            <w:r w:rsidRPr="00A428EC">
              <w:rPr>
                <w:rFonts w:eastAsia="Times New Roman" w:cs="Century Gothic"/>
                <w:b/>
                <w:iCs/>
                <w:kern w:val="28"/>
                <w:lang w:val="en-US" w:eastAsia="es-CL"/>
              </w:rPr>
              <w:t>Layout as-built del pique</w:t>
            </w:r>
          </w:p>
        </w:tc>
        <w:tc>
          <w:tcPr>
            <w:tcW w:w="570" w:type="pct"/>
            <w:vAlign w:val="center"/>
          </w:tcPr>
          <w:p w14:paraId="53D44702" w14:textId="30243376" w:rsidR="00483FB9" w:rsidRPr="00A428EC" w:rsidRDefault="008D0160" w:rsidP="008D0160">
            <w:pPr>
              <w:jc w:val="center"/>
              <w:rPr>
                <w:rFonts w:cstheme="minorHAnsi"/>
                <w:color w:val="A6A6A6" w:themeColor="background1" w:themeShade="A6"/>
                <w:lang w:val="en-US"/>
              </w:rPr>
            </w:pPr>
            <w:r w:rsidRPr="00A428EC">
              <w:rPr>
                <w:rFonts w:cstheme="minorHAnsi"/>
                <w:color w:val="A6A6A6" w:themeColor="background1" w:themeShade="A6"/>
                <w:lang w:val="en-US"/>
              </w:rPr>
              <w:t>5 días</w:t>
            </w:r>
          </w:p>
        </w:tc>
        <w:tc>
          <w:tcPr>
            <w:tcW w:w="593" w:type="pct"/>
            <w:vAlign w:val="center"/>
          </w:tcPr>
          <w:p w14:paraId="53D44703" w14:textId="772568B7" w:rsidR="00483FB9" w:rsidRPr="00A428EC" w:rsidRDefault="00430D23" w:rsidP="008D0160">
            <w:pPr>
              <w:jc w:val="center"/>
              <w:rPr>
                <w:rFonts w:cstheme="minorHAnsi"/>
                <w:color w:val="A6A6A6" w:themeColor="background1" w:themeShade="A6"/>
                <w:lang w:val="en-US"/>
              </w:rPr>
            </w:pPr>
            <w:r w:rsidRPr="00A428EC">
              <w:rPr>
                <w:rFonts w:cstheme="minorHAnsi"/>
                <w:color w:val="A6A6A6" w:themeColor="background1" w:themeShade="A6"/>
                <w:lang w:val="en-US"/>
              </w:rPr>
              <w:t>15/10</w:t>
            </w:r>
            <w:r w:rsidR="008D0160" w:rsidRPr="00A428EC">
              <w:rPr>
                <w:rFonts w:cstheme="minorHAnsi"/>
                <w:color w:val="A6A6A6" w:themeColor="background1" w:themeShade="A6"/>
                <w:lang w:val="en-US"/>
              </w:rPr>
              <w:t>/2014</w:t>
            </w:r>
          </w:p>
        </w:tc>
        <w:tc>
          <w:tcPr>
            <w:tcW w:w="1848" w:type="pct"/>
            <w:vAlign w:val="center"/>
          </w:tcPr>
          <w:p w14:paraId="53D44704" w14:textId="377DEBC6" w:rsidR="00483FB9" w:rsidRPr="00A428EC" w:rsidRDefault="008D0160" w:rsidP="00430D23">
            <w:pPr>
              <w:widowControl w:val="0"/>
              <w:overflowPunct w:val="0"/>
              <w:autoSpaceDE w:val="0"/>
              <w:autoSpaceDN w:val="0"/>
              <w:adjustRightInd w:val="0"/>
              <w:spacing w:after="120"/>
              <w:jc w:val="center"/>
              <w:rPr>
                <w:rFonts w:cstheme="minorHAnsi"/>
                <w:color w:val="A6A6A6" w:themeColor="background1" w:themeShade="A6"/>
              </w:rPr>
            </w:pPr>
            <w:r w:rsidRPr="00A428EC">
              <w:rPr>
                <w:rFonts w:cstheme="minorHAnsi"/>
                <w:color w:val="A6A6A6" w:themeColor="background1" w:themeShade="A6"/>
              </w:rPr>
              <w:t xml:space="preserve">El Titular solicitó ampliación de plazo, </w:t>
            </w:r>
            <w:r w:rsidR="00430D23" w:rsidRPr="00A428EC">
              <w:rPr>
                <w:rFonts w:cstheme="minorHAnsi"/>
                <w:color w:val="A6A6A6" w:themeColor="background1" w:themeShade="A6"/>
              </w:rPr>
              <w:t>el cual fue extendido por la SMA</w:t>
            </w:r>
            <w:r w:rsidRPr="00A428EC">
              <w:rPr>
                <w:rFonts w:cstheme="minorHAnsi"/>
                <w:color w:val="A6A6A6" w:themeColor="background1" w:themeShade="A6"/>
              </w:rPr>
              <w:t xml:space="preserve"> mediante Ord. N° </w:t>
            </w:r>
            <w:r w:rsidR="00430D23" w:rsidRPr="00A428EC">
              <w:rPr>
                <w:rFonts w:cstheme="minorHAnsi"/>
                <w:color w:val="A6A6A6" w:themeColor="background1" w:themeShade="A6"/>
              </w:rPr>
              <w:t>1643,</w:t>
            </w:r>
            <w:r w:rsidRPr="00A428EC">
              <w:rPr>
                <w:rFonts w:cstheme="minorHAnsi"/>
                <w:color w:val="A6A6A6" w:themeColor="background1" w:themeShade="A6"/>
              </w:rPr>
              <w:t xml:space="preserve"> de </w:t>
            </w:r>
            <w:r w:rsidR="00430D23" w:rsidRPr="00A428EC">
              <w:rPr>
                <w:rFonts w:cstheme="minorHAnsi"/>
                <w:color w:val="A6A6A6" w:themeColor="background1" w:themeShade="A6"/>
              </w:rPr>
              <w:t>fecha 10</w:t>
            </w:r>
            <w:r w:rsidRPr="00A428EC">
              <w:rPr>
                <w:rFonts w:cstheme="minorHAnsi"/>
                <w:color w:val="A6A6A6" w:themeColor="background1" w:themeShade="A6"/>
              </w:rPr>
              <w:t>/</w:t>
            </w:r>
            <w:r w:rsidR="00430D23" w:rsidRPr="00A428EC">
              <w:rPr>
                <w:rFonts w:cstheme="minorHAnsi"/>
                <w:color w:val="A6A6A6" w:themeColor="background1" w:themeShade="A6"/>
              </w:rPr>
              <w:t>10</w:t>
            </w:r>
            <w:r w:rsidRPr="00A428EC">
              <w:rPr>
                <w:rFonts w:cstheme="minorHAnsi"/>
                <w:color w:val="A6A6A6" w:themeColor="background1" w:themeShade="A6"/>
              </w:rPr>
              <w:t>/2014</w:t>
            </w:r>
            <w:r w:rsidR="00430D23" w:rsidRPr="00A428EC">
              <w:rPr>
                <w:rFonts w:cstheme="minorHAnsi"/>
                <w:color w:val="A6A6A6" w:themeColor="background1" w:themeShade="A6"/>
              </w:rPr>
              <w:t>, hasta el día 15/10/2014.</w:t>
            </w:r>
          </w:p>
        </w:tc>
      </w:tr>
      <w:tr w:rsidR="008D0160" w:rsidRPr="00A428EC" w14:paraId="53D4470C" w14:textId="77777777" w:rsidTr="00BD1B97">
        <w:tc>
          <w:tcPr>
            <w:tcW w:w="210" w:type="pct"/>
            <w:vAlign w:val="center"/>
          </w:tcPr>
          <w:p w14:paraId="53D44706" w14:textId="42BD0330" w:rsidR="008D0160" w:rsidRPr="00A428EC" w:rsidRDefault="008D0160" w:rsidP="008D0160">
            <w:pPr>
              <w:jc w:val="center"/>
              <w:rPr>
                <w:rFonts w:cstheme="minorHAnsi"/>
                <w:iCs/>
              </w:rPr>
            </w:pPr>
            <w:r w:rsidRPr="00A428EC">
              <w:rPr>
                <w:rFonts w:cstheme="minorHAnsi"/>
                <w:lang w:val="en-US"/>
              </w:rPr>
              <w:t>2</w:t>
            </w:r>
          </w:p>
        </w:tc>
        <w:tc>
          <w:tcPr>
            <w:tcW w:w="499" w:type="pct"/>
            <w:vAlign w:val="center"/>
          </w:tcPr>
          <w:p w14:paraId="53D44707" w14:textId="68300E0B" w:rsidR="008D0160" w:rsidRPr="00A428EC" w:rsidRDefault="008D0160" w:rsidP="008D0160">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2</w:t>
            </w:r>
          </w:p>
        </w:tc>
        <w:tc>
          <w:tcPr>
            <w:tcW w:w="1280" w:type="pct"/>
            <w:vAlign w:val="center"/>
          </w:tcPr>
          <w:p w14:paraId="53D44708" w14:textId="2427B609" w:rsidR="008D0160" w:rsidRPr="00A428EC" w:rsidRDefault="008D0160" w:rsidP="008D0160">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Caracterización complementaria de la calidad del agua</w:t>
            </w:r>
          </w:p>
        </w:tc>
        <w:tc>
          <w:tcPr>
            <w:tcW w:w="570" w:type="pct"/>
            <w:vAlign w:val="center"/>
          </w:tcPr>
          <w:p w14:paraId="53D44709" w14:textId="2864C827" w:rsidR="008D0160" w:rsidRPr="00A428EC" w:rsidRDefault="008D0160" w:rsidP="008D0160">
            <w:pPr>
              <w:jc w:val="center"/>
              <w:rPr>
                <w:rFonts w:cstheme="minorHAnsi"/>
              </w:rPr>
            </w:pPr>
            <w:r w:rsidRPr="00A428EC">
              <w:rPr>
                <w:rFonts w:cstheme="minorHAnsi"/>
                <w:color w:val="A6A6A6" w:themeColor="background1" w:themeShade="A6"/>
                <w:lang w:val="en-US"/>
              </w:rPr>
              <w:t>5 días</w:t>
            </w:r>
          </w:p>
        </w:tc>
        <w:tc>
          <w:tcPr>
            <w:tcW w:w="593" w:type="pct"/>
            <w:vAlign w:val="center"/>
          </w:tcPr>
          <w:p w14:paraId="53D4470A" w14:textId="6D3481EE" w:rsidR="008D0160" w:rsidRPr="00A428EC" w:rsidRDefault="00430D23" w:rsidP="008D0160">
            <w:pPr>
              <w:jc w:val="center"/>
              <w:rPr>
                <w:rFonts w:cstheme="minorHAnsi"/>
              </w:rPr>
            </w:pPr>
            <w:r w:rsidRPr="00A428EC">
              <w:rPr>
                <w:rFonts w:cstheme="minorHAnsi"/>
                <w:color w:val="A6A6A6" w:themeColor="background1" w:themeShade="A6"/>
                <w:lang w:val="en-US"/>
              </w:rPr>
              <w:t>15/10/2014</w:t>
            </w:r>
          </w:p>
        </w:tc>
        <w:tc>
          <w:tcPr>
            <w:tcW w:w="1848" w:type="pct"/>
            <w:vAlign w:val="center"/>
          </w:tcPr>
          <w:p w14:paraId="53D4470B" w14:textId="37441DE1" w:rsidR="008D0160" w:rsidRPr="00A428EC" w:rsidRDefault="00430D23" w:rsidP="008D0160">
            <w:pPr>
              <w:widowControl w:val="0"/>
              <w:overflowPunct w:val="0"/>
              <w:autoSpaceDE w:val="0"/>
              <w:autoSpaceDN w:val="0"/>
              <w:adjustRightInd w:val="0"/>
              <w:spacing w:after="120"/>
              <w:jc w:val="center"/>
              <w:rPr>
                <w:rFonts w:cstheme="minorHAnsi"/>
                <w:color w:val="A6A6A6" w:themeColor="background1" w:themeShade="A6"/>
              </w:rPr>
            </w:pPr>
            <w:r w:rsidRPr="00A428EC">
              <w:rPr>
                <w:rFonts w:cstheme="minorHAnsi"/>
                <w:color w:val="A6A6A6" w:themeColor="background1" w:themeShade="A6"/>
              </w:rPr>
              <w:t>El Titular solicitó ampliación de plazo, el cual fue extendido por la SMA mediante Ord. N° 1643, de fecha 10/10/2014, hasta el día 15/10/2014.</w:t>
            </w:r>
          </w:p>
        </w:tc>
      </w:tr>
      <w:tr w:rsidR="008D0160" w:rsidRPr="00A428EC" w14:paraId="53D44713" w14:textId="77777777" w:rsidTr="00BD1B97">
        <w:tc>
          <w:tcPr>
            <w:tcW w:w="210" w:type="pct"/>
            <w:vAlign w:val="center"/>
          </w:tcPr>
          <w:p w14:paraId="53D4470D" w14:textId="2EBA9FE0" w:rsidR="008D0160" w:rsidRPr="00A428EC" w:rsidRDefault="008D0160" w:rsidP="008D0160">
            <w:pPr>
              <w:jc w:val="center"/>
              <w:rPr>
                <w:rFonts w:cstheme="minorHAnsi"/>
                <w:iCs/>
              </w:rPr>
            </w:pPr>
            <w:r w:rsidRPr="00A428EC">
              <w:rPr>
                <w:rFonts w:cstheme="minorHAnsi"/>
                <w:lang w:val="en-US"/>
              </w:rPr>
              <w:t>3</w:t>
            </w:r>
          </w:p>
        </w:tc>
        <w:tc>
          <w:tcPr>
            <w:tcW w:w="499" w:type="pct"/>
            <w:vAlign w:val="center"/>
          </w:tcPr>
          <w:p w14:paraId="53D4470E" w14:textId="489425E6" w:rsidR="008D0160" w:rsidRPr="00A428EC" w:rsidRDefault="008D0160" w:rsidP="008D0160">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2</w:t>
            </w:r>
          </w:p>
        </w:tc>
        <w:tc>
          <w:tcPr>
            <w:tcW w:w="1280" w:type="pct"/>
            <w:vAlign w:val="center"/>
          </w:tcPr>
          <w:p w14:paraId="53D4470F" w14:textId="767EB401" w:rsidR="008D0160" w:rsidRPr="00A428EC" w:rsidRDefault="008D0160" w:rsidP="008D0160">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Registro del bombeo y descarga</w:t>
            </w:r>
          </w:p>
        </w:tc>
        <w:tc>
          <w:tcPr>
            <w:tcW w:w="570" w:type="pct"/>
            <w:vAlign w:val="center"/>
          </w:tcPr>
          <w:p w14:paraId="53D44710" w14:textId="6BAC067D" w:rsidR="008D0160" w:rsidRPr="00A428EC" w:rsidRDefault="008D0160" w:rsidP="008D0160">
            <w:pPr>
              <w:jc w:val="center"/>
              <w:rPr>
                <w:rFonts w:cstheme="minorHAnsi"/>
              </w:rPr>
            </w:pPr>
            <w:r w:rsidRPr="00A428EC">
              <w:rPr>
                <w:rFonts w:cstheme="minorHAnsi"/>
                <w:color w:val="A6A6A6" w:themeColor="background1" w:themeShade="A6"/>
                <w:lang w:val="en-US"/>
              </w:rPr>
              <w:t>5 días</w:t>
            </w:r>
          </w:p>
        </w:tc>
        <w:tc>
          <w:tcPr>
            <w:tcW w:w="593" w:type="pct"/>
            <w:vAlign w:val="center"/>
          </w:tcPr>
          <w:p w14:paraId="53D44711" w14:textId="73055344" w:rsidR="008D0160" w:rsidRPr="00A428EC" w:rsidRDefault="00430D23" w:rsidP="008D0160">
            <w:pPr>
              <w:jc w:val="center"/>
              <w:rPr>
                <w:rFonts w:cstheme="minorHAnsi"/>
                <w:color w:val="A6A6A6" w:themeColor="background1" w:themeShade="A6"/>
                <w:lang w:val="en-US"/>
              </w:rPr>
            </w:pPr>
            <w:r w:rsidRPr="00A428EC">
              <w:rPr>
                <w:rFonts w:cstheme="minorHAnsi"/>
                <w:color w:val="A6A6A6" w:themeColor="background1" w:themeShade="A6"/>
                <w:lang w:val="en-US"/>
              </w:rPr>
              <w:t>15/10/2014</w:t>
            </w:r>
          </w:p>
        </w:tc>
        <w:tc>
          <w:tcPr>
            <w:tcW w:w="1848" w:type="pct"/>
            <w:vAlign w:val="center"/>
          </w:tcPr>
          <w:p w14:paraId="53D44712" w14:textId="4B3B0286" w:rsidR="008D0160" w:rsidRPr="00A428EC" w:rsidRDefault="00430D23" w:rsidP="008D0160">
            <w:pPr>
              <w:widowControl w:val="0"/>
              <w:overflowPunct w:val="0"/>
              <w:autoSpaceDE w:val="0"/>
              <w:autoSpaceDN w:val="0"/>
              <w:adjustRightInd w:val="0"/>
              <w:spacing w:after="120"/>
              <w:jc w:val="center"/>
              <w:rPr>
                <w:rFonts w:cstheme="minorHAnsi"/>
                <w:color w:val="A6A6A6" w:themeColor="background1" w:themeShade="A6"/>
              </w:rPr>
            </w:pPr>
            <w:r w:rsidRPr="00A428EC">
              <w:rPr>
                <w:rFonts w:cstheme="minorHAnsi"/>
                <w:color w:val="A6A6A6" w:themeColor="background1" w:themeShade="A6"/>
              </w:rPr>
              <w:t>El Titular solicitó ampliación de plazo, el cual fue extendido por la SMA mediante Ord. N° 1643, de fecha 10/10/2014, hasta el día 15/10/2014.</w:t>
            </w:r>
          </w:p>
        </w:tc>
      </w:tr>
      <w:tr w:rsidR="00BD1B97" w:rsidRPr="00A428EC" w14:paraId="7D029812" w14:textId="77777777" w:rsidTr="00BD1B97">
        <w:tc>
          <w:tcPr>
            <w:tcW w:w="210" w:type="pct"/>
            <w:vAlign w:val="center"/>
          </w:tcPr>
          <w:p w14:paraId="6086E675" w14:textId="13F559A9" w:rsidR="00BD1B97" w:rsidRPr="00A428EC" w:rsidRDefault="00BD1B97" w:rsidP="00BD1B97">
            <w:pPr>
              <w:jc w:val="center"/>
              <w:rPr>
                <w:rFonts w:cstheme="minorHAnsi"/>
                <w:lang w:val="en-US"/>
              </w:rPr>
            </w:pPr>
            <w:r w:rsidRPr="00A428EC">
              <w:rPr>
                <w:rFonts w:cstheme="minorHAnsi"/>
                <w:lang w:val="en-US"/>
              </w:rPr>
              <w:t>4</w:t>
            </w:r>
          </w:p>
        </w:tc>
        <w:tc>
          <w:tcPr>
            <w:tcW w:w="499" w:type="pct"/>
            <w:vAlign w:val="center"/>
          </w:tcPr>
          <w:p w14:paraId="32440134" w14:textId="436C2C64" w:rsidR="00BD1B97" w:rsidRPr="00A428EC" w:rsidRDefault="00BD1B97" w:rsidP="00BD1B97">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2</w:t>
            </w:r>
          </w:p>
        </w:tc>
        <w:tc>
          <w:tcPr>
            <w:tcW w:w="1280" w:type="pct"/>
            <w:vAlign w:val="center"/>
          </w:tcPr>
          <w:p w14:paraId="75EEF48A" w14:textId="6790EDE3" w:rsidR="00BD1B97" w:rsidRPr="00A428EC" w:rsidRDefault="00BD1B97" w:rsidP="00BD1B97">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Registros de los caudales descargados que complemente el registro entregado con anterioridad</w:t>
            </w:r>
          </w:p>
        </w:tc>
        <w:tc>
          <w:tcPr>
            <w:tcW w:w="570" w:type="pct"/>
            <w:vAlign w:val="center"/>
          </w:tcPr>
          <w:p w14:paraId="6B284B5D" w14:textId="21462EC1" w:rsidR="00BD1B97" w:rsidRPr="00A428EC" w:rsidRDefault="00BD1B97" w:rsidP="00BD1B97">
            <w:pPr>
              <w:jc w:val="center"/>
              <w:rPr>
                <w:rFonts w:cstheme="minorHAnsi"/>
                <w:color w:val="A6A6A6" w:themeColor="background1" w:themeShade="A6"/>
              </w:rPr>
            </w:pPr>
            <w:r w:rsidRPr="00A428EC">
              <w:rPr>
                <w:rFonts w:cstheme="minorHAnsi"/>
                <w:color w:val="A6A6A6" w:themeColor="background1" w:themeShade="A6"/>
                <w:lang w:val="en-US"/>
              </w:rPr>
              <w:t>5 días</w:t>
            </w:r>
          </w:p>
        </w:tc>
        <w:tc>
          <w:tcPr>
            <w:tcW w:w="593" w:type="pct"/>
            <w:vAlign w:val="center"/>
          </w:tcPr>
          <w:p w14:paraId="03E02B18" w14:textId="31490403" w:rsidR="00BD1B97" w:rsidRPr="00A428EC" w:rsidRDefault="00BD1B97" w:rsidP="00BD1B97">
            <w:pPr>
              <w:jc w:val="center"/>
              <w:rPr>
                <w:rFonts w:cstheme="minorHAnsi"/>
                <w:color w:val="A6A6A6" w:themeColor="background1" w:themeShade="A6"/>
              </w:rPr>
            </w:pPr>
            <w:r w:rsidRPr="00A428EC">
              <w:rPr>
                <w:rFonts w:cstheme="minorHAnsi"/>
                <w:color w:val="A6A6A6" w:themeColor="background1" w:themeShade="A6"/>
              </w:rPr>
              <w:t>09/12/2014</w:t>
            </w:r>
          </w:p>
        </w:tc>
        <w:tc>
          <w:tcPr>
            <w:tcW w:w="1848" w:type="pct"/>
            <w:vAlign w:val="center"/>
          </w:tcPr>
          <w:p w14:paraId="49E1F862" w14:textId="1F26AFE0" w:rsidR="00BD1B97" w:rsidRPr="00A428EC" w:rsidRDefault="00BD1B97" w:rsidP="007F667A">
            <w:pPr>
              <w:widowControl w:val="0"/>
              <w:overflowPunct w:val="0"/>
              <w:autoSpaceDE w:val="0"/>
              <w:autoSpaceDN w:val="0"/>
              <w:adjustRightInd w:val="0"/>
              <w:spacing w:after="120"/>
              <w:jc w:val="center"/>
              <w:rPr>
                <w:rFonts w:cstheme="minorHAnsi"/>
                <w:color w:val="A6A6A6" w:themeColor="background1" w:themeShade="A6"/>
              </w:rPr>
            </w:pPr>
            <w:r w:rsidRPr="00A428EC">
              <w:rPr>
                <w:rFonts w:cstheme="minorHAnsi"/>
                <w:color w:val="A6A6A6" w:themeColor="background1" w:themeShade="A6"/>
              </w:rPr>
              <w:t>El Titular solicitó dos ampliaciones de plazo sucesivas, motivo por el cual el plazo fue extendido por la SMA hasta el día 09/12/2014 por medio del Ord. N° 2031, de fecha 02/12/2014.</w:t>
            </w:r>
          </w:p>
        </w:tc>
      </w:tr>
      <w:tr w:rsidR="00BD1B97" w:rsidRPr="00A428EC" w14:paraId="63D90FD3" w14:textId="77777777" w:rsidTr="00BD1B97">
        <w:tc>
          <w:tcPr>
            <w:tcW w:w="210" w:type="pct"/>
            <w:vAlign w:val="center"/>
          </w:tcPr>
          <w:p w14:paraId="71FE864C" w14:textId="467D5919" w:rsidR="00BD1B97" w:rsidRPr="00A428EC" w:rsidRDefault="00BD1B97" w:rsidP="00BD1B97">
            <w:pPr>
              <w:jc w:val="center"/>
              <w:rPr>
                <w:rFonts w:cstheme="minorHAnsi"/>
              </w:rPr>
            </w:pPr>
            <w:r w:rsidRPr="00A428EC">
              <w:rPr>
                <w:rFonts w:cstheme="minorHAnsi"/>
              </w:rPr>
              <w:t>5</w:t>
            </w:r>
          </w:p>
        </w:tc>
        <w:tc>
          <w:tcPr>
            <w:tcW w:w="499" w:type="pct"/>
            <w:vAlign w:val="center"/>
          </w:tcPr>
          <w:p w14:paraId="4C72FC9B" w14:textId="27EFDA1D" w:rsidR="00BD1B97" w:rsidRPr="00A428EC" w:rsidRDefault="00BD1B97" w:rsidP="00BD1B97">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2</w:t>
            </w:r>
          </w:p>
        </w:tc>
        <w:tc>
          <w:tcPr>
            <w:tcW w:w="1280" w:type="pct"/>
            <w:vAlign w:val="center"/>
          </w:tcPr>
          <w:p w14:paraId="7251AED5" w14:textId="5E3DDDEF" w:rsidR="00BD1B97" w:rsidRPr="00A428EC" w:rsidRDefault="00BD1B97" w:rsidP="00BD1B97">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Plano en planta y elevación que detalle las obras de decantación, acumulación y bombeo</w:t>
            </w:r>
          </w:p>
        </w:tc>
        <w:tc>
          <w:tcPr>
            <w:tcW w:w="570" w:type="pct"/>
            <w:vAlign w:val="center"/>
          </w:tcPr>
          <w:p w14:paraId="42AD0A21" w14:textId="1C7C5F08" w:rsidR="00BD1B97" w:rsidRPr="00A428EC" w:rsidRDefault="00BD1B97" w:rsidP="00BD1B97">
            <w:pPr>
              <w:jc w:val="center"/>
              <w:rPr>
                <w:rFonts w:cstheme="minorHAnsi"/>
                <w:color w:val="A6A6A6" w:themeColor="background1" w:themeShade="A6"/>
              </w:rPr>
            </w:pPr>
            <w:r w:rsidRPr="00A428EC">
              <w:rPr>
                <w:rFonts w:cstheme="minorHAnsi"/>
                <w:color w:val="A6A6A6" w:themeColor="background1" w:themeShade="A6"/>
                <w:lang w:val="en-US"/>
              </w:rPr>
              <w:t>5 días</w:t>
            </w:r>
          </w:p>
        </w:tc>
        <w:tc>
          <w:tcPr>
            <w:tcW w:w="593" w:type="pct"/>
            <w:vAlign w:val="center"/>
          </w:tcPr>
          <w:p w14:paraId="036A6B6F" w14:textId="49F6F558" w:rsidR="00BD1B97" w:rsidRPr="00A428EC" w:rsidRDefault="00BD1B97" w:rsidP="00BD1B97">
            <w:pPr>
              <w:jc w:val="center"/>
              <w:rPr>
                <w:rFonts w:cstheme="minorHAnsi"/>
                <w:color w:val="A6A6A6" w:themeColor="background1" w:themeShade="A6"/>
              </w:rPr>
            </w:pPr>
            <w:r w:rsidRPr="00A428EC">
              <w:rPr>
                <w:rFonts w:cstheme="minorHAnsi"/>
                <w:color w:val="A6A6A6" w:themeColor="background1" w:themeShade="A6"/>
              </w:rPr>
              <w:t>09/12/2014</w:t>
            </w:r>
          </w:p>
        </w:tc>
        <w:tc>
          <w:tcPr>
            <w:tcW w:w="1848" w:type="pct"/>
            <w:vAlign w:val="center"/>
          </w:tcPr>
          <w:p w14:paraId="24A833D4" w14:textId="2A35D947" w:rsidR="00BD1B97" w:rsidRPr="00A428EC" w:rsidRDefault="00BD1B97" w:rsidP="007F667A">
            <w:pPr>
              <w:widowControl w:val="0"/>
              <w:overflowPunct w:val="0"/>
              <w:autoSpaceDE w:val="0"/>
              <w:autoSpaceDN w:val="0"/>
              <w:adjustRightInd w:val="0"/>
              <w:spacing w:after="120"/>
              <w:jc w:val="center"/>
              <w:rPr>
                <w:rFonts w:cstheme="minorHAnsi"/>
                <w:color w:val="A6A6A6" w:themeColor="background1" w:themeShade="A6"/>
              </w:rPr>
            </w:pPr>
            <w:r w:rsidRPr="00A428EC">
              <w:rPr>
                <w:rFonts w:cstheme="minorHAnsi"/>
                <w:color w:val="A6A6A6" w:themeColor="background1" w:themeShade="A6"/>
              </w:rPr>
              <w:t>El Titular solicitó dos ampliaciones de plazo sucesivas, motivo por el cual el plazo fue extendido por la SMA hasta el día 09/12/2014 por medio del Ord. N° 2031, de fecha 02/12/2014.</w:t>
            </w:r>
          </w:p>
        </w:tc>
      </w:tr>
      <w:tr w:rsidR="00BD1B97" w:rsidRPr="00A428EC" w14:paraId="63A3D3D8" w14:textId="77777777" w:rsidTr="00BD1B97">
        <w:tc>
          <w:tcPr>
            <w:tcW w:w="210" w:type="pct"/>
            <w:vAlign w:val="center"/>
          </w:tcPr>
          <w:p w14:paraId="182167DE" w14:textId="51CFF078" w:rsidR="00BD1B97" w:rsidRPr="00A428EC" w:rsidRDefault="00BD1B97" w:rsidP="00BD1B97">
            <w:pPr>
              <w:jc w:val="center"/>
              <w:rPr>
                <w:rFonts w:cstheme="minorHAnsi"/>
              </w:rPr>
            </w:pPr>
            <w:r w:rsidRPr="00A428EC">
              <w:rPr>
                <w:rFonts w:cstheme="minorHAnsi"/>
              </w:rPr>
              <w:t>6</w:t>
            </w:r>
          </w:p>
        </w:tc>
        <w:tc>
          <w:tcPr>
            <w:tcW w:w="499" w:type="pct"/>
            <w:vAlign w:val="center"/>
          </w:tcPr>
          <w:p w14:paraId="549A6226" w14:textId="378F3F96" w:rsidR="00BD1B97" w:rsidRPr="00A428EC" w:rsidRDefault="00BD1B97" w:rsidP="00BD1B97">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2</w:t>
            </w:r>
          </w:p>
        </w:tc>
        <w:tc>
          <w:tcPr>
            <w:tcW w:w="1280" w:type="pct"/>
            <w:vAlign w:val="center"/>
          </w:tcPr>
          <w:p w14:paraId="41B435FA" w14:textId="4599E3F4" w:rsidR="00BD1B97" w:rsidRPr="00A428EC" w:rsidRDefault="00BD1B97" w:rsidP="00BD1B97">
            <w:pPr>
              <w:widowControl w:val="0"/>
              <w:overflowPunct w:val="0"/>
              <w:autoSpaceDE w:val="0"/>
              <w:autoSpaceDN w:val="0"/>
              <w:adjustRightInd w:val="0"/>
              <w:jc w:val="center"/>
              <w:rPr>
                <w:rFonts w:eastAsia="Times New Roman" w:cs="Century Gothic"/>
                <w:b/>
                <w:iCs/>
                <w:kern w:val="28"/>
                <w:lang w:eastAsia="es-CL"/>
              </w:rPr>
            </w:pPr>
            <w:r w:rsidRPr="00A428EC">
              <w:rPr>
                <w:rFonts w:eastAsia="Times New Roman" w:cs="Century Gothic"/>
                <w:b/>
                <w:iCs/>
                <w:kern w:val="28"/>
                <w:lang w:eastAsia="es-CL"/>
              </w:rPr>
              <w:t>Layout con las obras (pique y galerías) en el estado de avance que se encuentran al momento de la inspección, indicando cotas de los elementos relevantes</w:t>
            </w:r>
          </w:p>
        </w:tc>
        <w:tc>
          <w:tcPr>
            <w:tcW w:w="570" w:type="pct"/>
            <w:vAlign w:val="center"/>
          </w:tcPr>
          <w:p w14:paraId="3987A06C" w14:textId="6A56833B" w:rsidR="00BD1B97" w:rsidRPr="00A428EC" w:rsidRDefault="00BD1B97" w:rsidP="00BD1B97">
            <w:pPr>
              <w:jc w:val="center"/>
              <w:rPr>
                <w:rFonts w:cstheme="minorHAnsi"/>
                <w:color w:val="A6A6A6" w:themeColor="background1" w:themeShade="A6"/>
              </w:rPr>
            </w:pPr>
            <w:r w:rsidRPr="00A428EC">
              <w:rPr>
                <w:rFonts w:cstheme="minorHAnsi"/>
                <w:color w:val="A6A6A6" w:themeColor="background1" w:themeShade="A6"/>
                <w:lang w:val="en-US"/>
              </w:rPr>
              <w:t>5 días</w:t>
            </w:r>
          </w:p>
        </w:tc>
        <w:tc>
          <w:tcPr>
            <w:tcW w:w="593" w:type="pct"/>
            <w:vAlign w:val="center"/>
          </w:tcPr>
          <w:p w14:paraId="23221897" w14:textId="222F1F0A" w:rsidR="00BD1B97" w:rsidRPr="00A428EC" w:rsidRDefault="00BD1B97" w:rsidP="00BD1B97">
            <w:pPr>
              <w:jc w:val="center"/>
              <w:rPr>
                <w:rFonts w:cstheme="minorHAnsi"/>
                <w:color w:val="A6A6A6" w:themeColor="background1" w:themeShade="A6"/>
              </w:rPr>
            </w:pPr>
            <w:r w:rsidRPr="00A428EC">
              <w:rPr>
                <w:rFonts w:cstheme="minorHAnsi"/>
                <w:color w:val="A6A6A6" w:themeColor="background1" w:themeShade="A6"/>
              </w:rPr>
              <w:t>09/12/2014</w:t>
            </w:r>
          </w:p>
        </w:tc>
        <w:tc>
          <w:tcPr>
            <w:tcW w:w="1848" w:type="pct"/>
            <w:vAlign w:val="center"/>
          </w:tcPr>
          <w:p w14:paraId="6E162C06" w14:textId="6EDD3568" w:rsidR="00BD1B97" w:rsidRPr="00A428EC" w:rsidRDefault="00BD1B97" w:rsidP="007F667A">
            <w:pPr>
              <w:widowControl w:val="0"/>
              <w:overflowPunct w:val="0"/>
              <w:autoSpaceDE w:val="0"/>
              <w:autoSpaceDN w:val="0"/>
              <w:adjustRightInd w:val="0"/>
              <w:spacing w:after="120"/>
              <w:jc w:val="center"/>
              <w:rPr>
                <w:rFonts w:cstheme="minorHAnsi"/>
                <w:color w:val="A6A6A6" w:themeColor="background1" w:themeShade="A6"/>
              </w:rPr>
            </w:pPr>
            <w:r w:rsidRPr="00A428EC">
              <w:rPr>
                <w:rFonts w:cstheme="minorHAnsi"/>
                <w:color w:val="A6A6A6" w:themeColor="background1" w:themeShade="A6"/>
              </w:rPr>
              <w:t>El Titular solicitó dos ampliaciones de plazo sucesivas, motivo por el cual el plazo fue extendido por la SMA hasta el día 09/12/2014 por medio del Ord. N° 2031, de fecha 02/12/2014.</w:t>
            </w:r>
          </w:p>
        </w:tc>
      </w:tr>
    </w:tbl>
    <w:p w14:paraId="53D44768" w14:textId="77777777" w:rsidR="005B38F1" w:rsidRPr="00A428EC" w:rsidRDefault="005B38F1" w:rsidP="005B38F1">
      <w:pPr>
        <w:rPr>
          <w:sz w:val="20"/>
          <w:szCs w:val="20"/>
        </w:rPr>
      </w:pPr>
    </w:p>
    <w:p w14:paraId="53D44769" w14:textId="77777777" w:rsidR="005B38F1" w:rsidRPr="00A428EC" w:rsidRDefault="005B38F1">
      <w:pPr>
        <w:jc w:val="left"/>
        <w:rPr>
          <w:sz w:val="20"/>
          <w:szCs w:val="20"/>
        </w:rPr>
      </w:pPr>
      <w:r w:rsidRPr="00A428EC">
        <w:rPr>
          <w:sz w:val="20"/>
          <w:szCs w:val="20"/>
        </w:rPr>
        <w:br w:type="page"/>
      </w:r>
    </w:p>
    <w:p w14:paraId="53D4476A" w14:textId="77777777" w:rsidR="005B38F1" w:rsidRPr="00A428EC" w:rsidRDefault="005B38F1" w:rsidP="005B38F1">
      <w:pPr>
        <w:pStyle w:val="Ttulo1"/>
      </w:pPr>
      <w:bookmarkStart w:id="141" w:name="_Toc352840405"/>
      <w:bookmarkStart w:id="142" w:name="_Toc352841465"/>
      <w:bookmarkStart w:id="143" w:name="_Toc416267595"/>
      <w:r w:rsidRPr="00A428EC">
        <w:lastRenderedPageBreak/>
        <w:t>ANEXOS.</w:t>
      </w:r>
      <w:bookmarkEnd w:id="141"/>
      <w:bookmarkEnd w:id="142"/>
      <w:bookmarkEnd w:id="143"/>
    </w:p>
    <w:p w14:paraId="53D4476B" w14:textId="77777777" w:rsidR="005B38F1" w:rsidRPr="00A428EC"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A428EC" w14:paraId="53D44770" w14:textId="77777777" w:rsidTr="00995411">
        <w:trPr>
          <w:trHeight w:val="286"/>
          <w:jc w:val="center"/>
        </w:trPr>
        <w:tc>
          <w:tcPr>
            <w:tcW w:w="1038" w:type="pct"/>
            <w:shd w:val="clear" w:color="auto" w:fill="D9D9D9" w:themeFill="background1" w:themeFillShade="D9"/>
          </w:tcPr>
          <w:p w14:paraId="53D4476E" w14:textId="77777777" w:rsidR="005B38F1" w:rsidRPr="00A428EC" w:rsidRDefault="005B38F1" w:rsidP="00995411">
            <w:pPr>
              <w:jc w:val="center"/>
              <w:rPr>
                <w:rFonts w:cstheme="minorHAnsi"/>
                <w:b/>
              </w:rPr>
            </w:pPr>
            <w:r w:rsidRPr="00A428EC">
              <w:rPr>
                <w:rFonts w:cstheme="minorHAnsi"/>
                <w:b/>
              </w:rPr>
              <w:t>N° Anexo</w:t>
            </w:r>
          </w:p>
        </w:tc>
        <w:tc>
          <w:tcPr>
            <w:tcW w:w="3962" w:type="pct"/>
            <w:shd w:val="clear" w:color="auto" w:fill="D9D9D9" w:themeFill="background1" w:themeFillShade="D9"/>
          </w:tcPr>
          <w:p w14:paraId="53D4476F" w14:textId="77777777" w:rsidR="005B38F1" w:rsidRPr="00A428EC" w:rsidRDefault="005B38F1" w:rsidP="00995411">
            <w:pPr>
              <w:jc w:val="center"/>
              <w:rPr>
                <w:rFonts w:cstheme="minorHAnsi"/>
                <w:b/>
              </w:rPr>
            </w:pPr>
            <w:r w:rsidRPr="00A428EC">
              <w:rPr>
                <w:rFonts w:cstheme="minorHAnsi"/>
                <w:b/>
              </w:rPr>
              <w:t>Nombre Anexo</w:t>
            </w:r>
          </w:p>
        </w:tc>
      </w:tr>
      <w:tr w:rsidR="005B38F1" w:rsidRPr="00A428EC" w14:paraId="53D44773" w14:textId="77777777" w:rsidTr="00995411">
        <w:trPr>
          <w:trHeight w:val="286"/>
          <w:jc w:val="center"/>
        </w:trPr>
        <w:tc>
          <w:tcPr>
            <w:tcW w:w="1038" w:type="pct"/>
            <w:vAlign w:val="center"/>
          </w:tcPr>
          <w:p w14:paraId="53D44771" w14:textId="56680CCC" w:rsidR="005B38F1" w:rsidRPr="00A428EC" w:rsidRDefault="00280FCB" w:rsidP="00995411">
            <w:pPr>
              <w:jc w:val="center"/>
              <w:rPr>
                <w:rFonts w:cstheme="minorHAnsi"/>
              </w:rPr>
            </w:pPr>
            <w:r w:rsidRPr="00A428EC">
              <w:rPr>
                <w:rFonts w:cstheme="minorHAnsi"/>
              </w:rPr>
              <w:t>1</w:t>
            </w:r>
          </w:p>
        </w:tc>
        <w:tc>
          <w:tcPr>
            <w:tcW w:w="3962" w:type="pct"/>
            <w:vAlign w:val="center"/>
          </w:tcPr>
          <w:p w14:paraId="53D44772" w14:textId="1DD4AB45" w:rsidR="005B38F1" w:rsidRPr="00A428EC" w:rsidRDefault="00280FCB" w:rsidP="00995411">
            <w:pPr>
              <w:rPr>
                <w:rFonts w:cstheme="minorHAnsi"/>
              </w:rPr>
            </w:pPr>
            <w:r w:rsidRPr="00A428EC">
              <w:rPr>
                <w:rFonts w:cstheme="minorHAnsi"/>
              </w:rPr>
              <w:t>Oficio DGA que motiva la actividad junto con sus antecedentes</w:t>
            </w:r>
          </w:p>
        </w:tc>
      </w:tr>
      <w:tr w:rsidR="00280FCB" w:rsidRPr="00A428EC" w14:paraId="53D44779" w14:textId="77777777" w:rsidTr="00995411">
        <w:trPr>
          <w:trHeight w:val="286"/>
          <w:jc w:val="center"/>
        </w:trPr>
        <w:tc>
          <w:tcPr>
            <w:tcW w:w="1038" w:type="pct"/>
            <w:vAlign w:val="center"/>
          </w:tcPr>
          <w:p w14:paraId="53D44777" w14:textId="09F614FA" w:rsidR="00280FCB" w:rsidRPr="00A428EC" w:rsidRDefault="00280FCB" w:rsidP="00280FCB">
            <w:pPr>
              <w:jc w:val="center"/>
              <w:rPr>
                <w:rFonts w:cstheme="minorHAnsi"/>
              </w:rPr>
            </w:pPr>
            <w:r w:rsidRPr="00A428EC">
              <w:rPr>
                <w:rFonts w:cstheme="minorHAnsi"/>
              </w:rPr>
              <w:t>2</w:t>
            </w:r>
          </w:p>
        </w:tc>
        <w:tc>
          <w:tcPr>
            <w:tcW w:w="3962" w:type="pct"/>
            <w:vAlign w:val="center"/>
          </w:tcPr>
          <w:p w14:paraId="53D44778" w14:textId="01F0CC7A" w:rsidR="00280FCB" w:rsidRPr="00A428EC" w:rsidRDefault="00280FCB" w:rsidP="00280FCB">
            <w:pPr>
              <w:rPr>
                <w:rFonts w:cstheme="minorHAnsi"/>
              </w:rPr>
            </w:pPr>
            <w:r w:rsidRPr="00A428EC">
              <w:rPr>
                <w:rFonts w:cstheme="minorHAnsi"/>
              </w:rPr>
              <w:t>Acta</w:t>
            </w:r>
            <w:r w:rsidR="00684674" w:rsidRPr="00A428EC">
              <w:rPr>
                <w:rFonts w:cstheme="minorHAnsi"/>
              </w:rPr>
              <w:t>s</w:t>
            </w:r>
            <w:r w:rsidRPr="00A428EC">
              <w:rPr>
                <w:rFonts w:cstheme="minorHAnsi"/>
              </w:rPr>
              <w:t xml:space="preserve"> de Inspección Ambiental</w:t>
            </w:r>
          </w:p>
        </w:tc>
      </w:tr>
      <w:tr w:rsidR="00280FCB" w:rsidRPr="00A428EC" w14:paraId="53D4477C" w14:textId="77777777" w:rsidTr="00995411">
        <w:trPr>
          <w:trHeight w:val="286"/>
          <w:jc w:val="center"/>
        </w:trPr>
        <w:tc>
          <w:tcPr>
            <w:tcW w:w="1038" w:type="pct"/>
            <w:vAlign w:val="center"/>
          </w:tcPr>
          <w:p w14:paraId="53D4477A" w14:textId="59DD6766" w:rsidR="00280FCB" w:rsidRPr="00A428EC" w:rsidRDefault="00280FCB" w:rsidP="00280FCB">
            <w:pPr>
              <w:jc w:val="center"/>
              <w:rPr>
                <w:rFonts w:cstheme="minorHAnsi"/>
              </w:rPr>
            </w:pPr>
            <w:r w:rsidRPr="00A428EC">
              <w:rPr>
                <w:rFonts w:cstheme="minorHAnsi"/>
              </w:rPr>
              <w:t>3</w:t>
            </w:r>
          </w:p>
        </w:tc>
        <w:tc>
          <w:tcPr>
            <w:tcW w:w="3962" w:type="pct"/>
            <w:vAlign w:val="center"/>
          </w:tcPr>
          <w:p w14:paraId="53D4477B" w14:textId="523BACFB" w:rsidR="00280FCB" w:rsidRPr="00A428EC" w:rsidRDefault="00280FCB" w:rsidP="00280FCB">
            <w:pPr>
              <w:rPr>
                <w:rFonts w:cstheme="minorHAnsi"/>
              </w:rPr>
            </w:pPr>
            <w:r w:rsidRPr="00A428EC">
              <w:rPr>
                <w:rFonts w:cstheme="minorHAnsi"/>
              </w:rPr>
              <w:t>Documentación entregada por el Titular</w:t>
            </w:r>
          </w:p>
        </w:tc>
      </w:tr>
      <w:tr w:rsidR="00566B3D" w:rsidRPr="0025129B" w14:paraId="001CCCBB" w14:textId="77777777" w:rsidTr="00995411">
        <w:trPr>
          <w:trHeight w:val="286"/>
          <w:jc w:val="center"/>
        </w:trPr>
        <w:tc>
          <w:tcPr>
            <w:tcW w:w="1038" w:type="pct"/>
            <w:vAlign w:val="center"/>
          </w:tcPr>
          <w:p w14:paraId="69E05663" w14:textId="6BE6C23A" w:rsidR="00566B3D" w:rsidRPr="00A428EC" w:rsidRDefault="00566B3D" w:rsidP="00280FCB">
            <w:pPr>
              <w:jc w:val="center"/>
              <w:rPr>
                <w:rFonts w:cstheme="minorHAnsi"/>
              </w:rPr>
            </w:pPr>
            <w:r w:rsidRPr="00A428EC">
              <w:rPr>
                <w:rFonts w:cstheme="minorHAnsi"/>
              </w:rPr>
              <w:t>4</w:t>
            </w:r>
          </w:p>
        </w:tc>
        <w:tc>
          <w:tcPr>
            <w:tcW w:w="3962" w:type="pct"/>
            <w:vAlign w:val="center"/>
          </w:tcPr>
          <w:p w14:paraId="5E5F1105" w14:textId="4FCC21E9" w:rsidR="00566B3D" w:rsidRDefault="00566B3D" w:rsidP="00280FCB">
            <w:pPr>
              <w:rPr>
                <w:rFonts w:cstheme="minorHAnsi"/>
              </w:rPr>
            </w:pPr>
            <w:r w:rsidRPr="00A428EC">
              <w:rPr>
                <w:rFonts w:cstheme="minorHAnsi"/>
              </w:rPr>
              <w:t>Análisis de Información DGA</w:t>
            </w:r>
          </w:p>
        </w:tc>
      </w:tr>
    </w:tbl>
    <w:p w14:paraId="53D4477D"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1E8F07" w14:textId="77777777" w:rsidR="008D2124" w:rsidRDefault="008D2124" w:rsidP="00870FF2">
      <w:r>
        <w:separator/>
      </w:r>
    </w:p>
    <w:p w14:paraId="3861C933" w14:textId="77777777" w:rsidR="008D2124" w:rsidRDefault="008D2124" w:rsidP="00870FF2"/>
    <w:p w14:paraId="1A707236" w14:textId="77777777" w:rsidR="008D2124" w:rsidRDefault="008D2124"/>
  </w:endnote>
  <w:endnote w:type="continuationSeparator" w:id="0">
    <w:p w14:paraId="5D4D5EB7" w14:textId="77777777" w:rsidR="008D2124" w:rsidRDefault="008D2124" w:rsidP="00870FF2">
      <w:r>
        <w:continuationSeparator/>
      </w:r>
    </w:p>
    <w:p w14:paraId="7C377E00" w14:textId="77777777" w:rsidR="008D2124" w:rsidRDefault="008D2124" w:rsidP="00870FF2"/>
    <w:p w14:paraId="77E9B8F0" w14:textId="77777777" w:rsidR="008D2124" w:rsidRDefault="008D2124"/>
  </w:endnote>
  <w:endnote w:type="continuationNotice" w:id="1">
    <w:p w14:paraId="39D818DF" w14:textId="77777777" w:rsidR="008D2124" w:rsidRDefault="008D2124"/>
    <w:p w14:paraId="323EFA61" w14:textId="77777777" w:rsidR="008D2124" w:rsidRDefault="008D21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53D447A1" w14:textId="77777777" w:rsidR="00821101" w:rsidRDefault="00821101">
        <w:pPr>
          <w:pStyle w:val="Piedepgina"/>
          <w:jc w:val="right"/>
        </w:pPr>
        <w:r w:rsidRPr="004E5529">
          <w:fldChar w:fldCharType="begin"/>
        </w:r>
        <w:r w:rsidRPr="004E5529">
          <w:instrText>PAGE   \* MERGEFORMAT</w:instrText>
        </w:r>
        <w:r w:rsidRPr="004E5529">
          <w:fldChar w:fldCharType="separate"/>
        </w:r>
        <w:r w:rsidR="00002276" w:rsidRPr="00002276">
          <w:rPr>
            <w:noProof/>
            <w:lang w:val="es-ES"/>
          </w:rPr>
          <w:t>22</w:t>
        </w:r>
        <w:r w:rsidRPr="004E5529">
          <w:fldChar w:fldCharType="end"/>
        </w:r>
      </w:p>
    </w:sdtContent>
  </w:sdt>
  <w:p w14:paraId="53D447A2" w14:textId="77777777" w:rsidR="00821101" w:rsidRPr="00411E4F" w:rsidRDefault="0082110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D447A3" w14:textId="77777777" w:rsidR="00821101" w:rsidRPr="00411E4F" w:rsidRDefault="00821101"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53D447A4" w14:textId="77777777" w:rsidR="00821101" w:rsidRDefault="0082110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D447A6" w14:textId="77777777" w:rsidR="00821101" w:rsidRDefault="00821101" w:rsidP="00870FF2">
    <w:pPr>
      <w:pStyle w:val="Piedepgina"/>
    </w:pPr>
  </w:p>
  <w:p w14:paraId="53D447A7" w14:textId="77777777" w:rsidR="00821101" w:rsidRDefault="0082110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5CE508" w14:textId="77777777" w:rsidR="008D2124" w:rsidRDefault="008D2124" w:rsidP="00870FF2">
      <w:r>
        <w:separator/>
      </w:r>
    </w:p>
    <w:p w14:paraId="55CB174E" w14:textId="77777777" w:rsidR="008D2124" w:rsidRDefault="008D2124" w:rsidP="00870FF2"/>
    <w:p w14:paraId="6B49FC67" w14:textId="77777777" w:rsidR="008D2124" w:rsidRDefault="008D2124"/>
  </w:footnote>
  <w:footnote w:type="continuationSeparator" w:id="0">
    <w:p w14:paraId="07E2F051" w14:textId="77777777" w:rsidR="008D2124" w:rsidRDefault="008D2124" w:rsidP="00870FF2">
      <w:r>
        <w:continuationSeparator/>
      </w:r>
    </w:p>
    <w:p w14:paraId="2829FC57" w14:textId="77777777" w:rsidR="008D2124" w:rsidRDefault="008D2124" w:rsidP="00870FF2"/>
    <w:p w14:paraId="6DC24FD3" w14:textId="77777777" w:rsidR="008D2124" w:rsidRDefault="008D2124"/>
  </w:footnote>
  <w:footnote w:type="continuationNotice" w:id="1">
    <w:p w14:paraId="27C0A986" w14:textId="77777777" w:rsidR="008D2124" w:rsidRDefault="008D2124"/>
    <w:p w14:paraId="25344343" w14:textId="77777777" w:rsidR="008D2124" w:rsidRDefault="008D212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D447A5" w14:textId="77777777" w:rsidR="00821101" w:rsidRDefault="00821101" w:rsidP="00870FF2">
    <w:pPr>
      <w:pStyle w:val="Encabezado"/>
    </w:pPr>
    <w:r>
      <w:rPr>
        <w:noProof/>
        <w:lang w:eastAsia="es-CL"/>
      </w:rPr>
      <w:drawing>
        <wp:anchor distT="0" distB="0" distL="114300" distR="114300" simplePos="0" relativeHeight="251659264" behindDoc="0" locked="0" layoutInCell="1" allowOverlap="1" wp14:anchorId="53D447A8" wp14:editId="53D447A9">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25292B"/>
    <w:multiLevelType w:val="hybridMultilevel"/>
    <w:tmpl w:val="739C9EAC"/>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6324185"/>
    <w:multiLevelType w:val="hybridMultilevel"/>
    <w:tmpl w:val="8D8E203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8715D96"/>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CFE635C"/>
    <w:multiLevelType w:val="hybridMultilevel"/>
    <w:tmpl w:val="E362C0CE"/>
    <w:lvl w:ilvl="0" w:tplc="340A0001">
      <w:start w:val="1"/>
      <w:numFmt w:val="bullet"/>
      <w:lvlText w:val=""/>
      <w:lvlJc w:val="left"/>
      <w:pPr>
        <w:ind w:left="785" w:hanging="360"/>
      </w:pPr>
      <w:rPr>
        <w:rFonts w:ascii="Symbol" w:hAnsi="Symbol" w:hint="default"/>
      </w:rPr>
    </w:lvl>
    <w:lvl w:ilvl="1" w:tplc="340A0003" w:tentative="1">
      <w:start w:val="1"/>
      <w:numFmt w:val="bullet"/>
      <w:lvlText w:val="o"/>
      <w:lvlJc w:val="left"/>
      <w:pPr>
        <w:ind w:left="1505" w:hanging="360"/>
      </w:pPr>
      <w:rPr>
        <w:rFonts w:ascii="Courier New" w:hAnsi="Courier New" w:cs="Courier New" w:hint="default"/>
      </w:rPr>
    </w:lvl>
    <w:lvl w:ilvl="2" w:tplc="340A0005" w:tentative="1">
      <w:start w:val="1"/>
      <w:numFmt w:val="bullet"/>
      <w:lvlText w:val=""/>
      <w:lvlJc w:val="left"/>
      <w:pPr>
        <w:ind w:left="2225" w:hanging="360"/>
      </w:pPr>
      <w:rPr>
        <w:rFonts w:ascii="Wingdings" w:hAnsi="Wingdings" w:hint="default"/>
      </w:rPr>
    </w:lvl>
    <w:lvl w:ilvl="3" w:tplc="340A0001" w:tentative="1">
      <w:start w:val="1"/>
      <w:numFmt w:val="bullet"/>
      <w:lvlText w:val=""/>
      <w:lvlJc w:val="left"/>
      <w:pPr>
        <w:ind w:left="2945" w:hanging="360"/>
      </w:pPr>
      <w:rPr>
        <w:rFonts w:ascii="Symbol" w:hAnsi="Symbol" w:hint="default"/>
      </w:rPr>
    </w:lvl>
    <w:lvl w:ilvl="4" w:tplc="340A0003" w:tentative="1">
      <w:start w:val="1"/>
      <w:numFmt w:val="bullet"/>
      <w:lvlText w:val="o"/>
      <w:lvlJc w:val="left"/>
      <w:pPr>
        <w:ind w:left="3665" w:hanging="360"/>
      </w:pPr>
      <w:rPr>
        <w:rFonts w:ascii="Courier New" w:hAnsi="Courier New" w:cs="Courier New" w:hint="default"/>
      </w:rPr>
    </w:lvl>
    <w:lvl w:ilvl="5" w:tplc="340A0005" w:tentative="1">
      <w:start w:val="1"/>
      <w:numFmt w:val="bullet"/>
      <w:lvlText w:val=""/>
      <w:lvlJc w:val="left"/>
      <w:pPr>
        <w:ind w:left="4385" w:hanging="360"/>
      </w:pPr>
      <w:rPr>
        <w:rFonts w:ascii="Wingdings" w:hAnsi="Wingdings" w:hint="default"/>
      </w:rPr>
    </w:lvl>
    <w:lvl w:ilvl="6" w:tplc="340A0001" w:tentative="1">
      <w:start w:val="1"/>
      <w:numFmt w:val="bullet"/>
      <w:lvlText w:val=""/>
      <w:lvlJc w:val="left"/>
      <w:pPr>
        <w:ind w:left="5105" w:hanging="360"/>
      </w:pPr>
      <w:rPr>
        <w:rFonts w:ascii="Symbol" w:hAnsi="Symbol" w:hint="default"/>
      </w:rPr>
    </w:lvl>
    <w:lvl w:ilvl="7" w:tplc="340A0003" w:tentative="1">
      <w:start w:val="1"/>
      <w:numFmt w:val="bullet"/>
      <w:lvlText w:val="o"/>
      <w:lvlJc w:val="left"/>
      <w:pPr>
        <w:ind w:left="5825" w:hanging="360"/>
      </w:pPr>
      <w:rPr>
        <w:rFonts w:ascii="Courier New" w:hAnsi="Courier New" w:cs="Courier New" w:hint="default"/>
      </w:rPr>
    </w:lvl>
    <w:lvl w:ilvl="8" w:tplc="340A0005" w:tentative="1">
      <w:start w:val="1"/>
      <w:numFmt w:val="bullet"/>
      <w:lvlText w:val=""/>
      <w:lvlJc w:val="left"/>
      <w:pPr>
        <w:ind w:left="6545" w:hanging="360"/>
      </w:pPr>
      <w:rPr>
        <w:rFonts w:ascii="Wingdings" w:hAnsi="Wingdings" w:hint="default"/>
      </w:r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8F152E0"/>
    <w:multiLevelType w:val="hybridMultilevel"/>
    <w:tmpl w:val="4D369C2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20676A1"/>
    <w:multiLevelType w:val="hybridMultilevel"/>
    <w:tmpl w:val="BB449972"/>
    <w:lvl w:ilvl="0" w:tplc="340A001B">
      <w:start w:val="1"/>
      <w:numFmt w:val="lowerRoman"/>
      <w:lvlText w:val="%1."/>
      <w:lvlJc w:val="right"/>
      <w:pPr>
        <w:ind w:left="785" w:hanging="360"/>
      </w:pPr>
      <w:rPr>
        <w:rFonts w:hint="default"/>
      </w:rPr>
    </w:lvl>
    <w:lvl w:ilvl="1" w:tplc="340A0003" w:tentative="1">
      <w:start w:val="1"/>
      <w:numFmt w:val="bullet"/>
      <w:lvlText w:val="o"/>
      <w:lvlJc w:val="left"/>
      <w:pPr>
        <w:ind w:left="1505" w:hanging="360"/>
      </w:pPr>
      <w:rPr>
        <w:rFonts w:ascii="Courier New" w:hAnsi="Courier New" w:cs="Courier New" w:hint="default"/>
      </w:rPr>
    </w:lvl>
    <w:lvl w:ilvl="2" w:tplc="340A0005" w:tentative="1">
      <w:start w:val="1"/>
      <w:numFmt w:val="bullet"/>
      <w:lvlText w:val=""/>
      <w:lvlJc w:val="left"/>
      <w:pPr>
        <w:ind w:left="2225" w:hanging="360"/>
      </w:pPr>
      <w:rPr>
        <w:rFonts w:ascii="Wingdings" w:hAnsi="Wingdings" w:hint="default"/>
      </w:rPr>
    </w:lvl>
    <w:lvl w:ilvl="3" w:tplc="340A0001" w:tentative="1">
      <w:start w:val="1"/>
      <w:numFmt w:val="bullet"/>
      <w:lvlText w:val=""/>
      <w:lvlJc w:val="left"/>
      <w:pPr>
        <w:ind w:left="2945" w:hanging="360"/>
      </w:pPr>
      <w:rPr>
        <w:rFonts w:ascii="Symbol" w:hAnsi="Symbol" w:hint="default"/>
      </w:rPr>
    </w:lvl>
    <w:lvl w:ilvl="4" w:tplc="340A0003" w:tentative="1">
      <w:start w:val="1"/>
      <w:numFmt w:val="bullet"/>
      <w:lvlText w:val="o"/>
      <w:lvlJc w:val="left"/>
      <w:pPr>
        <w:ind w:left="3665" w:hanging="360"/>
      </w:pPr>
      <w:rPr>
        <w:rFonts w:ascii="Courier New" w:hAnsi="Courier New" w:cs="Courier New" w:hint="default"/>
      </w:rPr>
    </w:lvl>
    <w:lvl w:ilvl="5" w:tplc="340A0005" w:tentative="1">
      <w:start w:val="1"/>
      <w:numFmt w:val="bullet"/>
      <w:lvlText w:val=""/>
      <w:lvlJc w:val="left"/>
      <w:pPr>
        <w:ind w:left="4385" w:hanging="360"/>
      </w:pPr>
      <w:rPr>
        <w:rFonts w:ascii="Wingdings" w:hAnsi="Wingdings" w:hint="default"/>
      </w:rPr>
    </w:lvl>
    <w:lvl w:ilvl="6" w:tplc="340A0001" w:tentative="1">
      <w:start w:val="1"/>
      <w:numFmt w:val="bullet"/>
      <w:lvlText w:val=""/>
      <w:lvlJc w:val="left"/>
      <w:pPr>
        <w:ind w:left="5105" w:hanging="360"/>
      </w:pPr>
      <w:rPr>
        <w:rFonts w:ascii="Symbol" w:hAnsi="Symbol" w:hint="default"/>
      </w:rPr>
    </w:lvl>
    <w:lvl w:ilvl="7" w:tplc="340A0003" w:tentative="1">
      <w:start w:val="1"/>
      <w:numFmt w:val="bullet"/>
      <w:lvlText w:val="o"/>
      <w:lvlJc w:val="left"/>
      <w:pPr>
        <w:ind w:left="5825" w:hanging="360"/>
      </w:pPr>
      <w:rPr>
        <w:rFonts w:ascii="Courier New" w:hAnsi="Courier New" w:cs="Courier New" w:hint="default"/>
      </w:rPr>
    </w:lvl>
    <w:lvl w:ilvl="8" w:tplc="340A0005" w:tentative="1">
      <w:start w:val="1"/>
      <w:numFmt w:val="bullet"/>
      <w:lvlText w:val=""/>
      <w:lvlJc w:val="left"/>
      <w:pPr>
        <w:ind w:left="6545" w:hanging="360"/>
      </w:pPr>
      <w:rPr>
        <w:rFonts w:ascii="Wingdings" w:hAnsi="Wingdings" w:hint="default"/>
      </w:rPr>
    </w:lvl>
  </w:abstractNum>
  <w:abstractNum w:abstractNumId="2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B9B14D2"/>
    <w:multiLevelType w:val="hybridMultilevel"/>
    <w:tmpl w:val="8FF8B06A"/>
    <w:lvl w:ilvl="0" w:tplc="340A001B">
      <w:start w:val="1"/>
      <w:numFmt w:val="lowerRoman"/>
      <w:lvlText w:val="%1."/>
      <w:lvlJc w:val="right"/>
      <w:pPr>
        <w:ind w:left="785" w:hanging="360"/>
      </w:pPr>
      <w:rPr>
        <w:rFonts w:hint="default"/>
      </w:rPr>
    </w:lvl>
    <w:lvl w:ilvl="1" w:tplc="340A0003" w:tentative="1">
      <w:start w:val="1"/>
      <w:numFmt w:val="bullet"/>
      <w:lvlText w:val="o"/>
      <w:lvlJc w:val="left"/>
      <w:pPr>
        <w:ind w:left="1505" w:hanging="360"/>
      </w:pPr>
      <w:rPr>
        <w:rFonts w:ascii="Courier New" w:hAnsi="Courier New" w:cs="Courier New" w:hint="default"/>
      </w:rPr>
    </w:lvl>
    <w:lvl w:ilvl="2" w:tplc="340A0005" w:tentative="1">
      <w:start w:val="1"/>
      <w:numFmt w:val="bullet"/>
      <w:lvlText w:val=""/>
      <w:lvlJc w:val="left"/>
      <w:pPr>
        <w:ind w:left="2225" w:hanging="360"/>
      </w:pPr>
      <w:rPr>
        <w:rFonts w:ascii="Wingdings" w:hAnsi="Wingdings" w:hint="default"/>
      </w:rPr>
    </w:lvl>
    <w:lvl w:ilvl="3" w:tplc="340A0001" w:tentative="1">
      <w:start w:val="1"/>
      <w:numFmt w:val="bullet"/>
      <w:lvlText w:val=""/>
      <w:lvlJc w:val="left"/>
      <w:pPr>
        <w:ind w:left="2945" w:hanging="360"/>
      </w:pPr>
      <w:rPr>
        <w:rFonts w:ascii="Symbol" w:hAnsi="Symbol" w:hint="default"/>
      </w:rPr>
    </w:lvl>
    <w:lvl w:ilvl="4" w:tplc="340A0003" w:tentative="1">
      <w:start w:val="1"/>
      <w:numFmt w:val="bullet"/>
      <w:lvlText w:val="o"/>
      <w:lvlJc w:val="left"/>
      <w:pPr>
        <w:ind w:left="3665" w:hanging="360"/>
      </w:pPr>
      <w:rPr>
        <w:rFonts w:ascii="Courier New" w:hAnsi="Courier New" w:cs="Courier New" w:hint="default"/>
      </w:rPr>
    </w:lvl>
    <w:lvl w:ilvl="5" w:tplc="340A0005" w:tentative="1">
      <w:start w:val="1"/>
      <w:numFmt w:val="bullet"/>
      <w:lvlText w:val=""/>
      <w:lvlJc w:val="left"/>
      <w:pPr>
        <w:ind w:left="4385" w:hanging="360"/>
      </w:pPr>
      <w:rPr>
        <w:rFonts w:ascii="Wingdings" w:hAnsi="Wingdings" w:hint="default"/>
      </w:rPr>
    </w:lvl>
    <w:lvl w:ilvl="6" w:tplc="340A0001" w:tentative="1">
      <w:start w:val="1"/>
      <w:numFmt w:val="bullet"/>
      <w:lvlText w:val=""/>
      <w:lvlJc w:val="left"/>
      <w:pPr>
        <w:ind w:left="5105" w:hanging="360"/>
      </w:pPr>
      <w:rPr>
        <w:rFonts w:ascii="Symbol" w:hAnsi="Symbol" w:hint="default"/>
      </w:rPr>
    </w:lvl>
    <w:lvl w:ilvl="7" w:tplc="340A0003" w:tentative="1">
      <w:start w:val="1"/>
      <w:numFmt w:val="bullet"/>
      <w:lvlText w:val="o"/>
      <w:lvlJc w:val="left"/>
      <w:pPr>
        <w:ind w:left="5825" w:hanging="360"/>
      </w:pPr>
      <w:rPr>
        <w:rFonts w:ascii="Courier New" w:hAnsi="Courier New" w:cs="Courier New" w:hint="default"/>
      </w:rPr>
    </w:lvl>
    <w:lvl w:ilvl="8" w:tplc="340A0005" w:tentative="1">
      <w:start w:val="1"/>
      <w:numFmt w:val="bullet"/>
      <w:lvlText w:val=""/>
      <w:lvlJc w:val="left"/>
      <w:pPr>
        <w:ind w:left="6545" w:hanging="360"/>
      </w:pPr>
      <w:rPr>
        <w:rFonts w:ascii="Wingdings" w:hAnsi="Wingdings" w:hint="default"/>
      </w:rPr>
    </w:lvl>
  </w:abstractNum>
  <w:abstractNum w:abstractNumId="2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9CC05F4"/>
    <w:multiLevelType w:val="hybridMultilevel"/>
    <w:tmpl w:val="38349A6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A6036AE"/>
    <w:multiLevelType w:val="hybridMultilevel"/>
    <w:tmpl w:val="DBBE90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BEF74BC"/>
    <w:multiLevelType w:val="hybridMultilevel"/>
    <w:tmpl w:val="A82078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1">
    <w:nsid w:val="739C0170"/>
    <w:multiLevelType w:val="hybridMultilevel"/>
    <w:tmpl w:val="03644A7E"/>
    <w:lvl w:ilvl="0" w:tplc="7C6CC5E8">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7ADF0133"/>
    <w:multiLevelType w:val="hybridMultilevel"/>
    <w:tmpl w:val="739C9EAC"/>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5">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16"/>
  </w:num>
  <w:num w:numId="3">
    <w:abstractNumId w:val="20"/>
  </w:num>
  <w:num w:numId="4">
    <w:abstractNumId w:val="35"/>
  </w:num>
  <w:num w:numId="5">
    <w:abstractNumId w:val="24"/>
  </w:num>
  <w:num w:numId="6">
    <w:abstractNumId w:val="34"/>
  </w:num>
  <w:num w:numId="7">
    <w:abstractNumId w:val="21"/>
  </w:num>
  <w:num w:numId="8">
    <w:abstractNumId w:val="7"/>
  </w:num>
  <w:num w:numId="9">
    <w:abstractNumId w:val="16"/>
  </w:num>
  <w:num w:numId="10">
    <w:abstractNumId w:val="16"/>
  </w:num>
  <w:num w:numId="11">
    <w:abstractNumId w:val="16"/>
  </w:num>
  <w:num w:numId="12">
    <w:abstractNumId w:val="14"/>
  </w:num>
  <w:num w:numId="13">
    <w:abstractNumId w:val="9"/>
  </w:num>
  <w:num w:numId="14">
    <w:abstractNumId w:val="2"/>
  </w:num>
  <w:num w:numId="15">
    <w:abstractNumId w:val="32"/>
  </w:num>
  <w:num w:numId="16">
    <w:abstractNumId w:val="15"/>
  </w:num>
  <w:num w:numId="17">
    <w:abstractNumId w:val="25"/>
  </w:num>
  <w:num w:numId="18">
    <w:abstractNumId w:val="23"/>
  </w:num>
  <w:num w:numId="19">
    <w:abstractNumId w:val="6"/>
  </w:num>
  <w:num w:numId="20">
    <w:abstractNumId w:val="1"/>
  </w:num>
  <w:num w:numId="21">
    <w:abstractNumId w:val="12"/>
  </w:num>
  <w:num w:numId="22">
    <w:abstractNumId w:val="11"/>
  </w:num>
  <w:num w:numId="23">
    <w:abstractNumId w:val="30"/>
  </w:num>
  <w:num w:numId="24">
    <w:abstractNumId w:val="13"/>
  </w:num>
  <w:num w:numId="25">
    <w:abstractNumId w:val="29"/>
  </w:num>
  <w:num w:numId="26">
    <w:abstractNumId w:val="16"/>
  </w:num>
  <w:num w:numId="27">
    <w:abstractNumId w:val="17"/>
  </w:num>
  <w:num w:numId="28">
    <w:abstractNumId w:val="4"/>
  </w:num>
  <w:num w:numId="29">
    <w:abstractNumId w:val="5"/>
  </w:num>
  <w:num w:numId="30">
    <w:abstractNumId w:val="28"/>
  </w:num>
  <w:num w:numId="31">
    <w:abstractNumId w:val="3"/>
  </w:num>
  <w:num w:numId="32">
    <w:abstractNumId w:val="26"/>
  </w:num>
  <w:num w:numId="33">
    <w:abstractNumId w:val="27"/>
  </w:num>
  <w:num w:numId="34">
    <w:abstractNumId w:val="8"/>
  </w:num>
  <w:num w:numId="35">
    <w:abstractNumId w:val="19"/>
  </w:num>
  <w:num w:numId="36">
    <w:abstractNumId w:val="22"/>
  </w:num>
  <w:num w:numId="37">
    <w:abstractNumId w:val="10"/>
  </w:num>
  <w:num w:numId="38">
    <w:abstractNumId w:val="33"/>
  </w:num>
  <w:num w:numId="39">
    <w:abstractNumId w:val="0"/>
  </w:num>
  <w:num w:numId="40">
    <w:abstractNumId w:val="3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276"/>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5A6A"/>
    <w:rsid w:val="000165D1"/>
    <w:rsid w:val="00016950"/>
    <w:rsid w:val="00016ADF"/>
    <w:rsid w:val="00017147"/>
    <w:rsid w:val="0001781A"/>
    <w:rsid w:val="000179CE"/>
    <w:rsid w:val="0002008E"/>
    <w:rsid w:val="0002019C"/>
    <w:rsid w:val="000201D0"/>
    <w:rsid w:val="000201ED"/>
    <w:rsid w:val="00020393"/>
    <w:rsid w:val="000209B6"/>
    <w:rsid w:val="00021B10"/>
    <w:rsid w:val="00022D91"/>
    <w:rsid w:val="00024A72"/>
    <w:rsid w:val="00024ECF"/>
    <w:rsid w:val="000254B9"/>
    <w:rsid w:val="00025B2E"/>
    <w:rsid w:val="00025CB5"/>
    <w:rsid w:val="00025D19"/>
    <w:rsid w:val="000261BD"/>
    <w:rsid w:val="00026898"/>
    <w:rsid w:val="00026918"/>
    <w:rsid w:val="0003074D"/>
    <w:rsid w:val="00030B66"/>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A30"/>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794"/>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B0F"/>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5449"/>
    <w:rsid w:val="000C63A4"/>
    <w:rsid w:val="000C76C0"/>
    <w:rsid w:val="000C7A1B"/>
    <w:rsid w:val="000D03DA"/>
    <w:rsid w:val="000D079E"/>
    <w:rsid w:val="000D1CFD"/>
    <w:rsid w:val="000D24AC"/>
    <w:rsid w:val="000D259C"/>
    <w:rsid w:val="000D3D2A"/>
    <w:rsid w:val="000D4297"/>
    <w:rsid w:val="000D468F"/>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377"/>
    <w:rsid w:val="00112F5A"/>
    <w:rsid w:val="00114819"/>
    <w:rsid w:val="00114CDD"/>
    <w:rsid w:val="00114F6F"/>
    <w:rsid w:val="001157D9"/>
    <w:rsid w:val="001173C8"/>
    <w:rsid w:val="00117541"/>
    <w:rsid w:val="00117CCF"/>
    <w:rsid w:val="001213FE"/>
    <w:rsid w:val="001236CA"/>
    <w:rsid w:val="00124E81"/>
    <w:rsid w:val="001250EB"/>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5E1B"/>
    <w:rsid w:val="001462E0"/>
    <w:rsid w:val="0015012C"/>
    <w:rsid w:val="001502FD"/>
    <w:rsid w:val="001516D4"/>
    <w:rsid w:val="00151B0F"/>
    <w:rsid w:val="00152606"/>
    <w:rsid w:val="001528A4"/>
    <w:rsid w:val="00152BEC"/>
    <w:rsid w:val="00153445"/>
    <w:rsid w:val="00154606"/>
    <w:rsid w:val="00154906"/>
    <w:rsid w:val="00155ECF"/>
    <w:rsid w:val="0015698E"/>
    <w:rsid w:val="00157AD9"/>
    <w:rsid w:val="00157FB2"/>
    <w:rsid w:val="001600A8"/>
    <w:rsid w:val="001601E6"/>
    <w:rsid w:val="0016103C"/>
    <w:rsid w:val="0016128E"/>
    <w:rsid w:val="001612E8"/>
    <w:rsid w:val="001619D7"/>
    <w:rsid w:val="00161A44"/>
    <w:rsid w:val="0016238F"/>
    <w:rsid w:val="0016278E"/>
    <w:rsid w:val="00162AC3"/>
    <w:rsid w:val="001630E3"/>
    <w:rsid w:val="00165FF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35B4"/>
    <w:rsid w:val="00184755"/>
    <w:rsid w:val="00186447"/>
    <w:rsid w:val="00187062"/>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2B9"/>
    <w:rsid w:val="001D0E57"/>
    <w:rsid w:val="001D10E4"/>
    <w:rsid w:val="001D1C40"/>
    <w:rsid w:val="001D24F9"/>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372"/>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66C"/>
    <w:rsid w:val="001F4036"/>
    <w:rsid w:val="001F44B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A9E"/>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13C"/>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76A"/>
    <w:rsid w:val="00265340"/>
    <w:rsid w:val="002663EA"/>
    <w:rsid w:val="002667BF"/>
    <w:rsid w:val="002702F7"/>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0FCB"/>
    <w:rsid w:val="00281BD8"/>
    <w:rsid w:val="0028256B"/>
    <w:rsid w:val="00282614"/>
    <w:rsid w:val="00282D18"/>
    <w:rsid w:val="00282E21"/>
    <w:rsid w:val="00282F9A"/>
    <w:rsid w:val="00283370"/>
    <w:rsid w:val="002840A6"/>
    <w:rsid w:val="0028467C"/>
    <w:rsid w:val="00284B2B"/>
    <w:rsid w:val="00284C1A"/>
    <w:rsid w:val="00285DFE"/>
    <w:rsid w:val="00285EBE"/>
    <w:rsid w:val="00286E65"/>
    <w:rsid w:val="00290008"/>
    <w:rsid w:val="002906BC"/>
    <w:rsid w:val="00290C4F"/>
    <w:rsid w:val="00290F14"/>
    <w:rsid w:val="002911A5"/>
    <w:rsid w:val="00291C23"/>
    <w:rsid w:val="00293341"/>
    <w:rsid w:val="0029336A"/>
    <w:rsid w:val="002941AB"/>
    <w:rsid w:val="0029468E"/>
    <w:rsid w:val="002948B7"/>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736"/>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1E23"/>
    <w:rsid w:val="002C2080"/>
    <w:rsid w:val="002C26EF"/>
    <w:rsid w:val="002C2A84"/>
    <w:rsid w:val="002C2D85"/>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1AAB"/>
    <w:rsid w:val="002E28D3"/>
    <w:rsid w:val="002E356D"/>
    <w:rsid w:val="002E49EE"/>
    <w:rsid w:val="002E56AC"/>
    <w:rsid w:val="002E606C"/>
    <w:rsid w:val="002E6CF9"/>
    <w:rsid w:val="002E7609"/>
    <w:rsid w:val="002E7D02"/>
    <w:rsid w:val="002E7E85"/>
    <w:rsid w:val="002F10EE"/>
    <w:rsid w:val="002F255A"/>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3A95"/>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3C1D"/>
    <w:rsid w:val="00326669"/>
    <w:rsid w:val="003276C8"/>
    <w:rsid w:val="00327B7F"/>
    <w:rsid w:val="00327BDA"/>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510"/>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759"/>
    <w:rsid w:val="0034592D"/>
    <w:rsid w:val="00345CB7"/>
    <w:rsid w:val="00345DA7"/>
    <w:rsid w:val="003469F6"/>
    <w:rsid w:val="00347146"/>
    <w:rsid w:val="00347E79"/>
    <w:rsid w:val="0035002F"/>
    <w:rsid w:val="003506F5"/>
    <w:rsid w:val="00351985"/>
    <w:rsid w:val="0035202D"/>
    <w:rsid w:val="003528FA"/>
    <w:rsid w:val="00353242"/>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19F"/>
    <w:rsid w:val="003A141A"/>
    <w:rsid w:val="003A14ED"/>
    <w:rsid w:val="003A15A0"/>
    <w:rsid w:val="003A1A8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3BA4"/>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1D09"/>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662"/>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3F7D42"/>
    <w:rsid w:val="003F7DA2"/>
    <w:rsid w:val="00400044"/>
    <w:rsid w:val="00400D95"/>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25"/>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420A"/>
    <w:rsid w:val="00425361"/>
    <w:rsid w:val="00426252"/>
    <w:rsid w:val="00426952"/>
    <w:rsid w:val="0042727C"/>
    <w:rsid w:val="00430040"/>
    <w:rsid w:val="00430271"/>
    <w:rsid w:val="00430772"/>
    <w:rsid w:val="00430B42"/>
    <w:rsid w:val="00430BF8"/>
    <w:rsid w:val="00430D23"/>
    <w:rsid w:val="00431E10"/>
    <w:rsid w:val="004322D7"/>
    <w:rsid w:val="004343C5"/>
    <w:rsid w:val="00434883"/>
    <w:rsid w:val="004349E8"/>
    <w:rsid w:val="00435985"/>
    <w:rsid w:val="00435D7F"/>
    <w:rsid w:val="00435F87"/>
    <w:rsid w:val="00436FC3"/>
    <w:rsid w:val="004379EE"/>
    <w:rsid w:val="00437A64"/>
    <w:rsid w:val="00440356"/>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6F92"/>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0FB6"/>
    <w:rsid w:val="00492D68"/>
    <w:rsid w:val="004931A6"/>
    <w:rsid w:val="00494473"/>
    <w:rsid w:val="00494E75"/>
    <w:rsid w:val="0049548E"/>
    <w:rsid w:val="00495F0A"/>
    <w:rsid w:val="0049640A"/>
    <w:rsid w:val="00496D5F"/>
    <w:rsid w:val="00496FFC"/>
    <w:rsid w:val="00497242"/>
    <w:rsid w:val="0049726D"/>
    <w:rsid w:val="0049765A"/>
    <w:rsid w:val="00497690"/>
    <w:rsid w:val="004A00DF"/>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C8"/>
    <w:rsid w:val="004D0BF8"/>
    <w:rsid w:val="004D1812"/>
    <w:rsid w:val="004D1C20"/>
    <w:rsid w:val="004D2283"/>
    <w:rsid w:val="004D2832"/>
    <w:rsid w:val="004D37E2"/>
    <w:rsid w:val="004D3E8B"/>
    <w:rsid w:val="004D4CB9"/>
    <w:rsid w:val="004D51BF"/>
    <w:rsid w:val="004D5847"/>
    <w:rsid w:val="004D5960"/>
    <w:rsid w:val="004D5D71"/>
    <w:rsid w:val="004D6764"/>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843"/>
    <w:rsid w:val="004E59A5"/>
    <w:rsid w:val="004E659A"/>
    <w:rsid w:val="004E74FC"/>
    <w:rsid w:val="004E7807"/>
    <w:rsid w:val="004F0276"/>
    <w:rsid w:val="004F074C"/>
    <w:rsid w:val="004F0FF5"/>
    <w:rsid w:val="004F1096"/>
    <w:rsid w:val="004F129C"/>
    <w:rsid w:val="004F1334"/>
    <w:rsid w:val="004F1733"/>
    <w:rsid w:val="004F1B25"/>
    <w:rsid w:val="004F2099"/>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789"/>
    <w:rsid w:val="00506F88"/>
    <w:rsid w:val="00507892"/>
    <w:rsid w:val="00510002"/>
    <w:rsid w:val="00511A96"/>
    <w:rsid w:val="00511A97"/>
    <w:rsid w:val="00511AE3"/>
    <w:rsid w:val="00511B92"/>
    <w:rsid w:val="00512A7D"/>
    <w:rsid w:val="00512B2D"/>
    <w:rsid w:val="00513796"/>
    <w:rsid w:val="00513B7E"/>
    <w:rsid w:val="00513E5B"/>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27E13"/>
    <w:rsid w:val="00530545"/>
    <w:rsid w:val="005307F6"/>
    <w:rsid w:val="00530BFB"/>
    <w:rsid w:val="00532107"/>
    <w:rsid w:val="00532381"/>
    <w:rsid w:val="005325B1"/>
    <w:rsid w:val="00533637"/>
    <w:rsid w:val="00534223"/>
    <w:rsid w:val="00534C73"/>
    <w:rsid w:val="005366A4"/>
    <w:rsid w:val="00537821"/>
    <w:rsid w:val="00537885"/>
    <w:rsid w:val="00540978"/>
    <w:rsid w:val="005417FC"/>
    <w:rsid w:val="00542757"/>
    <w:rsid w:val="00542C0C"/>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6B3D"/>
    <w:rsid w:val="005672C0"/>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5FC"/>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3C59"/>
    <w:rsid w:val="005B5515"/>
    <w:rsid w:val="005B5632"/>
    <w:rsid w:val="005B6CC1"/>
    <w:rsid w:val="005B72EA"/>
    <w:rsid w:val="005B73BA"/>
    <w:rsid w:val="005B76B0"/>
    <w:rsid w:val="005B7D61"/>
    <w:rsid w:val="005C0DC7"/>
    <w:rsid w:val="005C1196"/>
    <w:rsid w:val="005C14D3"/>
    <w:rsid w:val="005C1760"/>
    <w:rsid w:val="005C20AF"/>
    <w:rsid w:val="005C2A02"/>
    <w:rsid w:val="005C2C92"/>
    <w:rsid w:val="005C2EB3"/>
    <w:rsid w:val="005C3396"/>
    <w:rsid w:val="005C3CB5"/>
    <w:rsid w:val="005C3CEF"/>
    <w:rsid w:val="005C4BF1"/>
    <w:rsid w:val="005C5A92"/>
    <w:rsid w:val="005C71AA"/>
    <w:rsid w:val="005C7820"/>
    <w:rsid w:val="005C7B1F"/>
    <w:rsid w:val="005D0362"/>
    <w:rsid w:val="005D1342"/>
    <w:rsid w:val="005D13A1"/>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1BF"/>
    <w:rsid w:val="00623394"/>
    <w:rsid w:val="006233E3"/>
    <w:rsid w:val="0062400E"/>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070B"/>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D66"/>
    <w:rsid w:val="0068114C"/>
    <w:rsid w:val="00682516"/>
    <w:rsid w:val="0068279C"/>
    <w:rsid w:val="00683143"/>
    <w:rsid w:val="006831A1"/>
    <w:rsid w:val="006835B8"/>
    <w:rsid w:val="00683ECC"/>
    <w:rsid w:val="00684030"/>
    <w:rsid w:val="00684674"/>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387"/>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4FA1"/>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5D9"/>
    <w:rsid w:val="006D673F"/>
    <w:rsid w:val="006D7104"/>
    <w:rsid w:val="006E02D5"/>
    <w:rsid w:val="006E145A"/>
    <w:rsid w:val="006E1660"/>
    <w:rsid w:val="006E16B8"/>
    <w:rsid w:val="006E1A43"/>
    <w:rsid w:val="006E2AF7"/>
    <w:rsid w:val="006E7463"/>
    <w:rsid w:val="006E76D9"/>
    <w:rsid w:val="006F19B0"/>
    <w:rsid w:val="006F2916"/>
    <w:rsid w:val="006F4936"/>
    <w:rsid w:val="006F4974"/>
    <w:rsid w:val="006F6CAC"/>
    <w:rsid w:val="00700045"/>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45"/>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768"/>
    <w:rsid w:val="00732CCB"/>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759"/>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BA6"/>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0D0"/>
    <w:rsid w:val="007C514E"/>
    <w:rsid w:val="007C546E"/>
    <w:rsid w:val="007C547B"/>
    <w:rsid w:val="007C54FE"/>
    <w:rsid w:val="007C55DF"/>
    <w:rsid w:val="007C60EE"/>
    <w:rsid w:val="007C6521"/>
    <w:rsid w:val="007C6958"/>
    <w:rsid w:val="007C6C2B"/>
    <w:rsid w:val="007C6CB4"/>
    <w:rsid w:val="007C7490"/>
    <w:rsid w:val="007C79D3"/>
    <w:rsid w:val="007D0E03"/>
    <w:rsid w:val="007D11D4"/>
    <w:rsid w:val="007D14BC"/>
    <w:rsid w:val="007D256A"/>
    <w:rsid w:val="007D2D6A"/>
    <w:rsid w:val="007D2F2F"/>
    <w:rsid w:val="007D3E26"/>
    <w:rsid w:val="007D4288"/>
    <w:rsid w:val="007D42BA"/>
    <w:rsid w:val="007D4A9B"/>
    <w:rsid w:val="007D639C"/>
    <w:rsid w:val="007D6A09"/>
    <w:rsid w:val="007D6D8A"/>
    <w:rsid w:val="007D703D"/>
    <w:rsid w:val="007D77D5"/>
    <w:rsid w:val="007D7CB5"/>
    <w:rsid w:val="007E2439"/>
    <w:rsid w:val="007E252B"/>
    <w:rsid w:val="007E2D5C"/>
    <w:rsid w:val="007E37BA"/>
    <w:rsid w:val="007E37F2"/>
    <w:rsid w:val="007E4EAB"/>
    <w:rsid w:val="007E5D1D"/>
    <w:rsid w:val="007E6664"/>
    <w:rsid w:val="007E698F"/>
    <w:rsid w:val="007E6EBD"/>
    <w:rsid w:val="007E7C90"/>
    <w:rsid w:val="007E7D76"/>
    <w:rsid w:val="007E7F84"/>
    <w:rsid w:val="007E7FA2"/>
    <w:rsid w:val="007F2A76"/>
    <w:rsid w:val="007F35DA"/>
    <w:rsid w:val="007F3D9D"/>
    <w:rsid w:val="007F4E95"/>
    <w:rsid w:val="007F559D"/>
    <w:rsid w:val="007F58CB"/>
    <w:rsid w:val="007F59D0"/>
    <w:rsid w:val="007F5AA1"/>
    <w:rsid w:val="007F5AD0"/>
    <w:rsid w:val="007F5D9D"/>
    <w:rsid w:val="007F6210"/>
    <w:rsid w:val="007F623B"/>
    <w:rsid w:val="007F667A"/>
    <w:rsid w:val="007F6685"/>
    <w:rsid w:val="007F6794"/>
    <w:rsid w:val="007F69D8"/>
    <w:rsid w:val="007F766C"/>
    <w:rsid w:val="00801D5A"/>
    <w:rsid w:val="00801E75"/>
    <w:rsid w:val="008030B9"/>
    <w:rsid w:val="0080350B"/>
    <w:rsid w:val="00803B68"/>
    <w:rsid w:val="00803E5C"/>
    <w:rsid w:val="00804BD8"/>
    <w:rsid w:val="008053A4"/>
    <w:rsid w:val="00805682"/>
    <w:rsid w:val="00805C4A"/>
    <w:rsid w:val="00805F3E"/>
    <w:rsid w:val="008064D5"/>
    <w:rsid w:val="0080660F"/>
    <w:rsid w:val="008069E9"/>
    <w:rsid w:val="00806BF5"/>
    <w:rsid w:val="008070DA"/>
    <w:rsid w:val="00810B33"/>
    <w:rsid w:val="00811341"/>
    <w:rsid w:val="008118D1"/>
    <w:rsid w:val="00811977"/>
    <w:rsid w:val="00813866"/>
    <w:rsid w:val="00813B13"/>
    <w:rsid w:val="00815765"/>
    <w:rsid w:val="0081689B"/>
    <w:rsid w:val="00816C77"/>
    <w:rsid w:val="0081722E"/>
    <w:rsid w:val="00820A31"/>
    <w:rsid w:val="00821101"/>
    <w:rsid w:val="0082113C"/>
    <w:rsid w:val="00821713"/>
    <w:rsid w:val="008227BF"/>
    <w:rsid w:val="008229FE"/>
    <w:rsid w:val="00823677"/>
    <w:rsid w:val="00823EA7"/>
    <w:rsid w:val="0082492D"/>
    <w:rsid w:val="00826DB9"/>
    <w:rsid w:val="00827D10"/>
    <w:rsid w:val="00830361"/>
    <w:rsid w:val="0083056C"/>
    <w:rsid w:val="00830996"/>
    <w:rsid w:val="00831E8A"/>
    <w:rsid w:val="00833225"/>
    <w:rsid w:val="00833532"/>
    <w:rsid w:val="00834C85"/>
    <w:rsid w:val="00835E6B"/>
    <w:rsid w:val="00836848"/>
    <w:rsid w:val="00837502"/>
    <w:rsid w:val="0084123C"/>
    <w:rsid w:val="00842C4E"/>
    <w:rsid w:val="00843E70"/>
    <w:rsid w:val="00844132"/>
    <w:rsid w:val="00844837"/>
    <w:rsid w:val="00844AFC"/>
    <w:rsid w:val="00846F29"/>
    <w:rsid w:val="00847391"/>
    <w:rsid w:val="00847ABE"/>
    <w:rsid w:val="00851346"/>
    <w:rsid w:val="00851DFB"/>
    <w:rsid w:val="00852873"/>
    <w:rsid w:val="008530DC"/>
    <w:rsid w:val="00853370"/>
    <w:rsid w:val="008539A8"/>
    <w:rsid w:val="00853A81"/>
    <w:rsid w:val="00854002"/>
    <w:rsid w:val="008540D5"/>
    <w:rsid w:val="00854180"/>
    <w:rsid w:val="00854390"/>
    <w:rsid w:val="008549D3"/>
    <w:rsid w:val="00854AAB"/>
    <w:rsid w:val="00854BCF"/>
    <w:rsid w:val="00855A92"/>
    <w:rsid w:val="00855D56"/>
    <w:rsid w:val="00856AC4"/>
    <w:rsid w:val="00857743"/>
    <w:rsid w:val="00857784"/>
    <w:rsid w:val="008600F3"/>
    <w:rsid w:val="008604BE"/>
    <w:rsid w:val="00860731"/>
    <w:rsid w:val="00860FB3"/>
    <w:rsid w:val="008612EB"/>
    <w:rsid w:val="00862596"/>
    <w:rsid w:val="0086346F"/>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76A6B"/>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5F9B"/>
    <w:rsid w:val="008A61D8"/>
    <w:rsid w:val="008A65EF"/>
    <w:rsid w:val="008A6FA0"/>
    <w:rsid w:val="008A74EB"/>
    <w:rsid w:val="008A7EF8"/>
    <w:rsid w:val="008B0D81"/>
    <w:rsid w:val="008B1371"/>
    <w:rsid w:val="008B16FD"/>
    <w:rsid w:val="008B178D"/>
    <w:rsid w:val="008B1D9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093"/>
    <w:rsid w:val="008C6419"/>
    <w:rsid w:val="008C6764"/>
    <w:rsid w:val="008C69E5"/>
    <w:rsid w:val="008C7A84"/>
    <w:rsid w:val="008D004D"/>
    <w:rsid w:val="008D0160"/>
    <w:rsid w:val="008D0465"/>
    <w:rsid w:val="008D12A1"/>
    <w:rsid w:val="008D14E8"/>
    <w:rsid w:val="008D188D"/>
    <w:rsid w:val="008D2124"/>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29F"/>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73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28BF"/>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753"/>
    <w:rsid w:val="00980829"/>
    <w:rsid w:val="009819B1"/>
    <w:rsid w:val="00981A14"/>
    <w:rsid w:val="00981DA6"/>
    <w:rsid w:val="00982E88"/>
    <w:rsid w:val="00982E8C"/>
    <w:rsid w:val="00983159"/>
    <w:rsid w:val="0098394F"/>
    <w:rsid w:val="00984204"/>
    <w:rsid w:val="009847C7"/>
    <w:rsid w:val="00984DBE"/>
    <w:rsid w:val="009855D7"/>
    <w:rsid w:val="00985990"/>
    <w:rsid w:val="00985991"/>
    <w:rsid w:val="009860C3"/>
    <w:rsid w:val="0098640F"/>
    <w:rsid w:val="009867CF"/>
    <w:rsid w:val="00986A2B"/>
    <w:rsid w:val="00986BAD"/>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97D90"/>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35D"/>
    <w:rsid w:val="009B0594"/>
    <w:rsid w:val="009B0824"/>
    <w:rsid w:val="009B0D07"/>
    <w:rsid w:val="009B0F6F"/>
    <w:rsid w:val="009B139A"/>
    <w:rsid w:val="009B2E8F"/>
    <w:rsid w:val="009B5943"/>
    <w:rsid w:val="009B65ED"/>
    <w:rsid w:val="009B68F1"/>
    <w:rsid w:val="009B6BC9"/>
    <w:rsid w:val="009B76C6"/>
    <w:rsid w:val="009B76F0"/>
    <w:rsid w:val="009B7EEE"/>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18D"/>
    <w:rsid w:val="009E2D14"/>
    <w:rsid w:val="009E2F17"/>
    <w:rsid w:val="009E36FA"/>
    <w:rsid w:val="009E38BB"/>
    <w:rsid w:val="009E391B"/>
    <w:rsid w:val="009E436C"/>
    <w:rsid w:val="009E44A7"/>
    <w:rsid w:val="009E5166"/>
    <w:rsid w:val="009E5A55"/>
    <w:rsid w:val="009E6449"/>
    <w:rsid w:val="009E69C9"/>
    <w:rsid w:val="009E734E"/>
    <w:rsid w:val="009E775E"/>
    <w:rsid w:val="009E7FA5"/>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2E79"/>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28EC"/>
    <w:rsid w:val="00A43C65"/>
    <w:rsid w:val="00A43CFD"/>
    <w:rsid w:val="00A443AE"/>
    <w:rsid w:val="00A45ECD"/>
    <w:rsid w:val="00A46A36"/>
    <w:rsid w:val="00A46C2F"/>
    <w:rsid w:val="00A47431"/>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6E4"/>
    <w:rsid w:val="00A7676D"/>
    <w:rsid w:val="00A767F5"/>
    <w:rsid w:val="00A768C0"/>
    <w:rsid w:val="00A8192B"/>
    <w:rsid w:val="00A823C2"/>
    <w:rsid w:val="00A830EB"/>
    <w:rsid w:val="00A8353A"/>
    <w:rsid w:val="00A83BB7"/>
    <w:rsid w:val="00A83D8B"/>
    <w:rsid w:val="00A84B82"/>
    <w:rsid w:val="00A86792"/>
    <w:rsid w:val="00A8710E"/>
    <w:rsid w:val="00A87BC5"/>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2F45"/>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44B0"/>
    <w:rsid w:val="00B14B52"/>
    <w:rsid w:val="00B15D50"/>
    <w:rsid w:val="00B1722C"/>
    <w:rsid w:val="00B172D9"/>
    <w:rsid w:val="00B173F7"/>
    <w:rsid w:val="00B175A0"/>
    <w:rsid w:val="00B17E47"/>
    <w:rsid w:val="00B213A4"/>
    <w:rsid w:val="00B21618"/>
    <w:rsid w:val="00B21D89"/>
    <w:rsid w:val="00B21DB3"/>
    <w:rsid w:val="00B23954"/>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2D5"/>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3F5"/>
    <w:rsid w:val="00B47A11"/>
    <w:rsid w:val="00B50417"/>
    <w:rsid w:val="00B513D3"/>
    <w:rsid w:val="00B51B11"/>
    <w:rsid w:val="00B53B9B"/>
    <w:rsid w:val="00B53D6D"/>
    <w:rsid w:val="00B54365"/>
    <w:rsid w:val="00B5481C"/>
    <w:rsid w:val="00B54979"/>
    <w:rsid w:val="00B54C06"/>
    <w:rsid w:val="00B551FC"/>
    <w:rsid w:val="00B55C4E"/>
    <w:rsid w:val="00B55DD0"/>
    <w:rsid w:val="00B560F1"/>
    <w:rsid w:val="00B56B1D"/>
    <w:rsid w:val="00B56F0A"/>
    <w:rsid w:val="00B57059"/>
    <w:rsid w:val="00B5753B"/>
    <w:rsid w:val="00B61F3C"/>
    <w:rsid w:val="00B61FA1"/>
    <w:rsid w:val="00B627F5"/>
    <w:rsid w:val="00B6360B"/>
    <w:rsid w:val="00B63D7B"/>
    <w:rsid w:val="00B63F3D"/>
    <w:rsid w:val="00B63FD3"/>
    <w:rsid w:val="00B64407"/>
    <w:rsid w:val="00B64910"/>
    <w:rsid w:val="00B6557E"/>
    <w:rsid w:val="00B6580A"/>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122"/>
    <w:rsid w:val="00B865B5"/>
    <w:rsid w:val="00B86A0B"/>
    <w:rsid w:val="00B8713C"/>
    <w:rsid w:val="00B87A80"/>
    <w:rsid w:val="00B907C8"/>
    <w:rsid w:val="00B90EC4"/>
    <w:rsid w:val="00B91847"/>
    <w:rsid w:val="00B919EC"/>
    <w:rsid w:val="00B929EC"/>
    <w:rsid w:val="00B94C7A"/>
    <w:rsid w:val="00B950E2"/>
    <w:rsid w:val="00B9732F"/>
    <w:rsid w:val="00BA0BF3"/>
    <w:rsid w:val="00BA0FDE"/>
    <w:rsid w:val="00BA1335"/>
    <w:rsid w:val="00BA1D2C"/>
    <w:rsid w:val="00BA292C"/>
    <w:rsid w:val="00BA2EA1"/>
    <w:rsid w:val="00BA3822"/>
    <w:rsid w:val="00BA3889"/>
    <w:rsid w:val="00BA4966"/>
    <w:rsid w:val="00BA4D1E"/>
    <w:rsid w:val="00BA5057"/>
    <w:rsid w:val="00BA591E"/>
    <w:rsid w:val="00BA63D5"/>
    <w:rsid w:val="00BA6810"/>
    <w:rsid w:val="00BA6EB7"/>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1B97"/>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68DC"/>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0D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7E4"/>
    <w:rsid w:val="00C11CA9"/>
    <w:rsid w:val="00C11E1E"/>
    <w:rsid w:val="00C126F3"/>
    <w:rsid w:val="00C12775"/>
    <w:rsid w:val="00C12ADF"/>
    <w:rsid w:val="00C12E77"/>
    <w:rsid w:val="00C134DE"/>
    <w:rsid w:val="00C148DE"/>
    <w:rsid w:val="00C1538E"/>
    <w:rsid w:val="00C1544B"/>
    <w:rsid w:val="00C16D90"/>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4C10"/>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2622"/>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2CA5"/>
    <w:rsid w:val="00C7477F"/>
    <w:rsid w:val="00C75104"/>
    <w:rsid w:val="00C76DBD"/>
    <w:rsid w:val="00C77247"/>
    <w:rsid w:val="00C773EA"/>
    <w:rsid w:val="00C81090"/>
    <w:rsid w:val="00C81456"/>
    <w:rsid w:val="00C8180B"/>
    <w:rsid w:val="00C82327"/>
    <w:rsid w:val="00C82E62"/>
    <w:rsid w:val="00C847E7"/>
    <w:rsid w:val="00C84C69"/>
    <w:rsid w:val="00C854E4"/>
    <w:rsid w:val="00C85545"/>
    <w:rsid w:val="00C8580D"/>
    <w:rsid w:val="00C85B56"/>
    <w:rsid w:val="00C86752"/>
    <w:rsid w:val="00C86C5C"/>
    <w:rsid w:val="00C86D0B"/>
    <w:rsid w:val="00C86D82"/>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AC"/>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3BC8"/>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0CF"/>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68F"/>
    <w:rsid w:val="00D03836"/>
    <w:rsid w:val="00D03E8A"/>
    <w:rsid w:val="00D03F37"/>
    <w:rsid w:val="00D046A3"/>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7D"/>
    <w:rsid w:val="00D526FD"/>
    <w:rsid w:val="00D52F07"/>
    <w:rsid w:val="00D55400"/>
    <w:rsid w:val="00D55861"/>
    <w:rsid w:val="00D55D5E"/>
    <w:rsid w:val="00D5620A"/>
    <w:rsid w:val="00D56ECD"/>
    <w:rsid w:val="00D56FC8"/>
    <w:rsid w:val="00D578E2"/>
    <w:rsid w:val="00D6044D"/>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454C"/>
    <w:rsid w:val="00D76376"/>
    <w:rsid w:val="00D81229"/>
    <w:rsid w:val="00D81C34"/>
    <w:rsid w:val="00D84313"/>
    <w:rsid w:val="00D84672"/>
    <w:rsid w:val="00D8486B"/>
    <w:rsid w:val="00D84A17"/>
    <w:rsid w:val="00D84ACF"/>
    <w:rsid w:val="00D84BD0"/>
    <w:rsid w:val="00D84E71"/>
    <w:rsid w:val="00D85C73"/>
    <w:rsid w:val="00D85D5E"/>
    <w:rsid w:val="00D86113"/>
    <w:rsid w:val="00D86114"/>
    <w:rsid w:val="00D86230"/>
    <w:rsid w:val="00D866B2"/>
    <w:rsid w:val="00D869D7"/>
    <w:rsid w:val="00D875D1"/>
    <w:rsid w:val="00D878CB"/>
    <w:rsid w:val="00D91C47"/>
    <w:rsid w:val="00D9332F"/>
    <w:rsid w:val="00D938BC"/>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358"/>
    <w:rsid w:val="00DB5884"/>
    <w:rsid w:val="00DB58D3"/>
    <w:rsid w:val="00DB59CA"/>
    <w:rsid w:val="00DB5CD8"/>
    <w:rsid w:val="00DB5FA8"/>
    <w:rsid w:val="00DB6E19"/>
    <w:rsid w:val="00DB74AF"/>
    <w:rsid w:val="00DC05D1"/>
    <w:rsid w:val="00DC0C01"/>
    <w:rsid w:val="00DC10C2"/>
    <w:rsid w:val="00DC1491"/>
    <w:rsid w:val="00DC1DB4"/>
    <w:rsid w:val="00DC247C"/>
    <w:rsid w:val="00DC2586"/>
    <w:rsid w:val="00DC2890"/>
    <w:rsid w:val="00DC2E56"/>
    <w:rsid w:val="00DC32B4"/>
    <w:rsid w:val="00DC3DF6"/>
    <w:rsid w:val="00DC44B8"/>
    <w:rsid w:val="00DC46C3"/>
    <w:rsid w:val="00DC49B5"/>
    <w:rsid w:val="00DC524B"/>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5527"/>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138"/>
    <w:rsid w:val="00E044D8"/>
    <w:rsid w:val="00E047E4"/>
    <w:rsid w:val="00E053DD"/>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DEF"/>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BEE"/>
    <w:rsid w:val="00E84C4D"/>
    <w:rsid w:val="00E856D1"/>
    <w:rsid w:val="00E8635E"/>
    <w:rsid w:val="00E864C6"/>
    <w:rsid w:val="00E86D40"/>
    <w:rsid w:val="00E86E8B"/>
    <w:rsid w:val="00E86E90"/>
    <w:rsid w:val="00E872D6"/>
    <w:rsid w:val="00E87378"/>
    <w:rsid w:val="00E87C1E"/>
    <w:rsid w:val="00E90CA6"/>
    <w:rsid w:val="00E9114C"/>
    <w:rsid w:val="00E914C4"/>
    <w:rsid w:val="00E91FD3"/>
    <w:rsid w:val="00E92831"/>
    <w:rsid w:val="00E92DBB"/>
    <w:rsid w:val="00E9364A"/>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4FEF"/>
    <w:rsid w:val="00EB54D2"/>
    <w:rsid w:val="00EB5EC3"/>
    <w:rsid w:val="00EB6CCD"/>
    <w:rsid w:val="00EB6F44"/>
    <w:rsid w:val="00EC00F8"/>
    <w:rsid w:val="00EC0741"/>
    <w:rsid w:val="00EC1033"/>
    <w:rsid w:val="00EC1FC4"/>
    <w:rsid w:val="00EC21FC"/>
    <w:rsid w:val="00EC4391"/>
    <w:rsid w:val="00EC4920"/>
    <w:rsid w:val="00EC4BE2"/>
    <w:rsid w:val="00EC4C47"/>
    <w:rsid w:val="00EC4F81"/>
    <w:rsid w:val="00EC500B"/>
    <w:rsid w:val="00EC588E"/>
    <w:rsid w:val="00EC5A18"/>
    <w:rsid w:val="00EC65CC"/>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408"/>
    <w:rsid w:val="00ED466D"/>
    <w:rsid w:val="00ED48A3"/>
    <w:rsid w:val="00ED48BC"/>
    <w:rsid w:val="00ED4D9C"/>
    <w:rsid w:val="00ED685E"/>
    <w:rsid w:val="00ED7448"/>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31D"/>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1B20"/>
    <w:rsid w:val="00F12041"/>
    <w:rsid w:val="00F1257D"/>
    <w:rsid w:val="00F12971"/>
    <w:rsid w:val="00F1430E"/>
    <w:rsid w:val="00F1516D"/>
    <w:rsid w:val="00F15F8C"/>
    <w:rsid w:val="00F162F9"/>
    <w:rsid w:val="00F165D4"/>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1DDE"/>
    <w:rsid w:val="00F345A3"/>
    <w:rsid w:val="00F34899"/>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422"/>
    <w:rsid w:val="00F808C6"/>
    <w:rsid w:val="00F80CA6"/>
    <w:rsid w:val="00F8104A"/>
    <w:rsid w:val="00F814D0"/>
    <w:rsid w:val="00F81E2F"/>
    <w:rsid w:val="00F8294E"/>
    <w:rsid w:val="00F82E8F"/>
    <w:rsid w:val="00F83F72"/>
    <w:rsid w:val="00F84078"/>
    <w:rsid w:val="00F84CF6"/>
    <w:rsid w:val="00F853E1"/>
    <w:rsid w:val="00F85F89"/>
    <w:rsid w:val="00F8678C"/>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6E4"/>
    <w:rsid w:val="00FC4DAF"/>
    <w:rsid w:val="00FC5499"/>
    <w:rsid w:val="00FC69D0"/>
    <w:rsid w:val="00FC6FFE"/>
    <w:rsid w:val="00FC7262"/>
    <w:rsid w:val="00FC743A"/>
    <w:rsid w:val="00FC7832"/>
    <w:rsid w:val="00FD0F0E"/>
    <w:rsid w:val="00FD1CAD"/>
    <w:rsid w:val="00FD2F8E"/>
    <w:rsid w:val="00FD3209"/>
    <w:rsid w:val="00FD49C2"/>
    <w:rsid w:val="00FD4D8C"/>
    <w:rsid w:val="00FD5243"/>
    <w:rsid w:val="00FD5551"/>
    <w:rsid w:val="00FD5E6E"/>
    <w:rsid w:val="00FD6098"/>
    <w:rsid w:val="00FD6FC0"/>
    <w:rsid w:val="00FD7F19"/>
    <w:rsid w:val="00FE05AE"/>
    <w:rsid w:val="00FE0A2E"/>
    <w:rsid w:val="00FE0AC1"/>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3D44492"/>
  <w15:docId w15:val="{57C47DD4-597C-4B3F-9369-5C2E5F99B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g"/><Relationship Id="rId39" Type="http://schemas.openxmlformats.org/officeDocument/2006/relationships/image" Target="media/image16.JP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1.JPG"/><Relationship Id="rId42" Type="http://schemas.openxmlformats.org/officeDocument/2006/relationships/image" Target="media/image19.png"/><Relationship Id="rId47" Type="http://schemas.openxmlformats.org/officeDocument/2006/relationships/image" Target="media/image24.png"/><Relationship Id="rId50"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0.JPG"/><Relationship Id="rId38" Type="http://schemas.openxmlformats.org/officeDocument/2006/relationships/image" Target="media/image15.JPG"/><Relationship Id="rId46" Type="http://schemas.openxmlformats.org/officeDocument/2006/relationships/image" Target="media/image23.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g"/><Relationship Id="rId41"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jpg"/><Relationship Id="rId32" Type="http://schemas.openxmlformats.org/officeDocument/2006/relationships/image" Target="media/image9.JPG"/><Relationship Id="rId37" Type="http://schemas.openxmlformats.org/officeDocument/2006/relationships/image" Target="media/image14.JPG"/><Relationship Id="rId40" Type="http://schemas.openxmlformats.org/officeDocument/2006/relationships/image" Target="media/image17.png"/><Relationship Id="rId45" Type="http://schemas.openxmlformats.org/officeDocument/2006/relationships/image" Target="media/image22.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70.jpg"/><Relationship Id="rId36" Type="http://schemas.openxmlformats.org/officeDocument/2006/relationships/image" Target="media/image13.JPG"/><Relationship Id="rId49"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png"/><Relationship Id="rId44"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30" Type="http://schemas.openxmlformats.org/officeDocument/2006/relationships/image" Target="media/image80.jpg"/><Relationship Id="rId35" Type="http://schemas.openxmlformats.org/officeDocument/2006/relationships/image" Target="media/image12.JPG"/><Relationship Id="rId43" Type="http://schemas.openxmlformats.org/officeDocument/2006/relationships/image" Target="media/image20.png"/><Relationship Id="rId48" Type="http://schemas.openxmlformats.org/officeDocument/2006/relationships/hyperlink" Target="http://www.siss.gob.cl" TargetMode="External"/><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bjMG6AFyEaNMrAU0696rF3hTzbI=</DigestValue>
    </Reference>
    <Reference Type="http://www.w3.org/2000/09/xmldsig#Object" URI="#idOfficeObject">
      <DigestMethod Algorithm="http://www.w3.org/2000/09/xmldsig#sha1"/>
      <DigestValue>/0QcOtBiEt9C/jqCl9uO3yFrhzU=</DigestValue>
    </Reference>
    <Reference Type="http://uri.etsi.org/01903#SignedProperties" URI="#idSignedProperties">
      <Transforms>
        <Transform Algorithm="http://www.w3.org/TR/2001/REC-xml-c14n-20010315"/>
      </Transforms>
      <DigestMethod Algorithm="http://www.w3.org/2000/09/xmldsig#sha1"/>
      <DigestValue>kMGb2aiZXkIBhc8eO4sOC7XEBtY=</DigestValue>
    </Reference>
    <Reference Type="http://www.w3.org/2000/09/xmldsig#Object" URI="#idValidSigLnImg">
      <DigestMethod Algorithm="http://www.w3.org/2000/09/xmldsig#sha1"/>
      <DigestValue>VXqnnGTuuhH+EDTI2bly7QWNNfc=</DigestValue>
    </Reference>
    <Reference Type="http://www.w3.org/2000/09/xmldsig#Object" URI="#idInvalidSigLnImg">
      <DigestMethod Algorithm="http://www.w3.org/2000/09/xmldsig#sha1"/>
      <DigestValue>qYFPY0HNlo6vrisrm66oRML4BW8=</DigestValue>
    </Reference>
  </SignedInfo>
  <SignatureValue>rZNikMgXm76pzO8iaZI8KV1oAkWm8GjRgT6k6ri92ZVNnlIfi7Rtt7Tt9igxpdremNblEsg35Spa
550vuJEYVRJXEu1dwxkVyj5OGcF4tiWxjmXHfdH1RLYvTdr6XzrFHaDPRVvLKeES9tpkl57sF3w8
UBpdRWdXK5uqxZzNp02DDIP1vOncm8jPh0cipXJReww/qUpyi1z4DTha5W2cZEHmFyE/xAF1egOt
Hr/sRaDV1zk+vAE1YI02QRYKqnjSqtQelrHMCyk2ctJFI9AJY7Ja2YBmNIi9RorEkyFzAqAgcoXn
gBn/z3leB4z80Xje/XRYS6AQrGyBVVhHIDNquw==</SignatureValue>
  <KeyInfo>
    <X509Data>
      <X509Certificate>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0/09/xmldsig#sha1"/>
        <DigestValue>sQTk1ddfeRIht/IcR8sY6IJVmLc=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ZJqI2osSmwG2HdhgYH/6HKwff3A=</DigestValue>
      </Reference>
      <Reference URI="/word/endnotes.xml?ContentType=application/vnd.openxmlformats-officedocument.wordprocessingml.endnotes+xml">
        <DigestMethod Algorithm="http://www.w3.org/2000/09/xmldsig#sha1"/>
        <DigestValue>zc51r6xdEl+wuKduf5wLx4EjYQM=</DigestValue>
      </Reference>
      <Reference URI="/word/fontTable.xml?ContentType=application/vnd.openxmlformats-officedocument.wordprocessingml.fontTable+xml">
        <DigestMethod Algorithm="http://www.w3.org/2000/09/xmldsig#sha1"/>
        <DigestValue>3cPxybihHCEwjxkXVNZ5HYPZ5VI=</DigestValue>
      </Reference>
      <Reference URI="/word/footer1.xml?ContentType=application/vnd.openxmlformats-officedocument.wordprocessingml.footer+xml">
        <DigestMethod Algorithm="http://www.w3.org/2000/09/xmldsig#sha1"/>
        <DigestValue>/Bgyv/X33ZrkYIRoNwbueCUDxy4=</DigestValue>
      </Reference>
      <Reference URI="/word/footer2.xml?ContentType=application/vnd.openxmlformats-officedocument.wordprocessingml.footer+xml">
        <DigestMethod Algorithm="http://www.w3.org/2000/09/xmldsig#sha1"/>
        <DigestValue>d9OGx3GXoWCxVXokWoQ5xp75A60=</DigestValue>
      </Reference>
      <Reference URI="/word/footnotes.xml?ContentType=application/vnd.openxmlformats-officedocument.wordprocessingml.footnotes+xml">
        <DigestMethod Algorithm="http://www.w3.org/2000/09/xmldsig#sha1"/>
        <DigestValue>j9p1QeVuZW7boxzqhWyvTEW/8EY=</DigestValue>
      </Reference>
      <Reference URI="/word/header1.xml?ContentType=application/vnd.openxmlformats-officedocument.wordprocessingml.header+xml">
        <DigestMethod Algorithm="http://www.w3.org/2000/09/xmldsig#sha1"/>
        <DigestValue>fXi78uAwovNxMJVEtAnsriiHdTI=</DigestValue>
      </Reference>
      <Reference URI="/word/media/image1.emf?ContentType=image/x-emf">
        <DigestMethod Algorithm="http://www.w3.org/2000/09/xmldsig#sha1"/>
        <DigestValue>58mXtd7m8XRiCiYDivZLX1MlGvY=</DigestValue>
      </Reference>
      <Reference URI="/word/media/image10.JPG?ContentType=image/jpeg">
        <DigestMethod Algorithm="http://www.w3.org/2000/09/xmldsig#sha1"/>
        <DigestValue>/N3LmBP++swa8AGNqCTZEgSLpnM=</DigestValue>
      </Reference>
      <Reference URI="/word/media/image11.JPG?ContentType=image/jpeg">
        <DigestMethod Algorithm="http://www.w3.org/2000/09/xmldsig#sha1"/>
        <DigestValue>mvD4TlvIWFSQT+dJQHFPaQtYwfg=</DigestValue>
      </Reference>
      <Reference URI="/word/media/image12.JPG?ContentType=image/jpeg">
        <DigestMethod Algorithm="http://www.w3.org/2000/09/xmldsig#sha1"/>
        <DigestValue>mNe6rbgWfwWP8Pa6uvKNDqOutcU=</DigestValue>
      </Reference>
      <Reference URI="/word/media/image13.JPG?ContentType=image/jpeg">
        <DigestMethod Algorithm="http://www.w3.org/2000/09/xmldsig#sha1"/>
        <DigestValue>a24Fs8wfHgrDzGqhkoISR8vxTfA=</DigestValue>
      </Reference>
      <Reference URI="/word/media/image14.JPG?ContentType=image/jpeg">
        <DigestMethod Algorithm="http://www.w3.org/2000/09/xmldsig#sha1"/>
        <DigestValue>172xTnz2pXSr1Ggy3B86mZzeJ1Y=</DigestValue>
      </Reference>
      <Reference URI="/word/media/image15.JPG?ContentType=image/jpeg">
        <DigestMethod Algorithm="http://www.w3.org/2000/09/xmldsig#sha1"/>
        <DigestValue>MQ/0Xf4AtH1u/qMDs1YHEAmr3e8=</DigestValue>
      </Reference>
      <Reference URI="/word/media/image16.JPG?ContentType=image/jpeg">
        <DigestMethod Algorithm="http://www.w3.org/2000/09/xmldsig#sha1"/>
        <DigestValue>SUhtanz2TG6Arur4MCymVZEelbo=</DigestValue>
      </Reference>
      <Reference URI="/word/media/image17.png?ContentType=image/png">
        <DigestMethod Algorithm="http://www.w3.org/2000/09/xmldsig#sha1"/>
        <DigestValue>jhEcH405n/MqjaET55pG8RnrxoA=</DigestValue>
      </Reference>
      <Reference URI="/word/media/image18.png?ContentType=image/png">
        <DigestMethod Algorithm="http://www.w3.org/2000/09/xmldsig#sha1"/>
        <DigestValue>8Zj7A426KYxrDijBGvK0/p9YwHw=</DigestValue>
      </Reference>
      <Reference URI="/word/media/image19.png?ContentType=image/png">
        <DigestMethod Algorithm="http://www.w3.org/2000/09/xmldsig#sha1"/>
        <DigestValue>jeuhsIrvJZCn3V4bP8CKTySktSc=</DigestValue>
      </Reference>
      <Reference URI="/word/media/image2.emf?ContentType=image/x-emf">
        <DigestMethod Algorithm="http://www.w3.org/2000/09/xmldsig#sha1"/>
        <DigestValue>oHOorg1/5wqBMtXRCAklY7/f5Qs=</DigestValue>
      </Reference>
      <Reference URI="/word/media/image20.png?ContentType=image/png">
        <DigestMethod Algorithm="http://www.w3.org/2000/09/xmldsig#sha1"/>
        <DigestValue>nu7BtTlGBIUYepQeaT2xrS9kcpo=</DigestValue>
      </Reference>
      <Reference URI="/word/media/image21.png?ContentType=image/png">
        <DigestMethod Algorithm="http://www.w3.org/2000/09/xmldsig#sha1"/>
        <DigestValue>5KV8Pzet9LKE0w/h0m7nKSHA24c=</DigestValue>
      </Reference>
      <Reference URI="/word/media/image22.png?ContentType=image/png">
        <DigestMethod Algorithm="http://www.w3.org/2000/09/xmldsig#sha1"/>
        <DigestValue>8pjib3wCdO9aVQQr5c2VMLwZGL4=</DigestValue>
      </Reference>
      <Reference URI="/word/media/image23.png?ContentType=image/png">
        <DigestMethod Algorithm="http://www.w3.org/2000/09/xmldsig#sha1"/>
        <DigestValue>VcYGwHPVC9jC6bcee/D/i1ozYcU=</DigestValue>
      </Reference>
      <Reference URI="/word/media/image24.png?ContentType=image/png">
        <DigestMethod Algorithm="http://www.w3.org/2000/09/xmldsig#sha1"/>
        <DigestValue>Xy7XMwViJZL6+DqgwXQpSnKvJaE=</DigestValue>
      </Reference>
      <Reference URI="/word/media/image3.png?ContentType=image/png">
        <DigestMethod Algorithm="http://www.w3.org/2000/09/xmldsig#sha1"/>
        <DigestValue>gDxdZRcGH7kAh72hSVKw2AKg6y4=</DigestValue>
      </Reference>
      <Reference URI="/word/media/image4.jpg?ContentType=image/jpeg">
        <DigestMethod Algorithm="http://www.w3.org/2000/09/xmldsig#sha1"/>
        <DigestValue>Z4neGPSwMr8JOWpT4/xpqm02uRo=</DigestValue>
      </Reference>
      <Reference URI="/word/media/image5.png?ContentType=image/png">
        <DigestMethod Algorithm="http://www.w3.org/2000/09/xmldsig#sha1"/>
        <DigestValue>M0hY61BKtFN2blajBlFM8X5RuHY=</DigestValue>
      </Reference>
      <Reference URI="/word/media/image6.jpg?ContentType=image/jpeg">
        <DigestMethod Algorithm="http://www.w3.org/2000/09/xmldsig#sha1"/>
        <DigestValue>a7flFuMDz4TdVhTOUm9mF9jSdy0=</DigestValue>
      </Reference>
      <Reference URI="/word/media/image7.jpg?ContentType=image/jpeg">
        <DigestMethod Algorithm="http://www.w3.org/2000/09/xmldsig#sha1"/>
        <DigestValue>Y3i7Woo4dHODu/HJBc9MsIfIxSQ=</DigestValue>
      </Reference>
      <Reference URI="/word/media/image70.jpg?ContentType=image/jpeg">
        <DigestMethod Algorithm="http://www.w3.org/2000/09/xmldsig#sha1"/>
        <DigestValue>a7flFuMDz4TdVhTOUm9mF9jSdy0=</DigestValue>
      </Reference>
      <Reference URI="/word/media/image8.png?ContentType=image/png">
        <DigestMethod Algorithm="http://www.w3.org/2000/09/xmldsig#sha1"/>
        <DigestValue>pZglx1Rgbe4SDNAuJwydzSEZfJw=</DigestValue>
      </Reference>
      <Reference URI="/word/media/image80.jpg?ContentType=image/jpeg">
        <DigestMethod Algorithm="http://www.w3.org/2000/09/xmldsig#sha1"/>
        <DigestValue>Y3i7Woo4dHODu/HJBc9MsIfIxSQ=</DigestValue>
      </Reference>
      <Reference URI="/word/media/image9.JPG?ContentType=image/jpeg">
        <DigestMethod Algorithm="http://www.w3.org/2000/09/xmldsig#sha1"/>
        <DigestValue>X3XrWMq4UnV81hlq3cS8IQUBkFI=</DigestValue>
      </Reference>
      <Reference URI="/word/numbering.xml?ContentType=application/vnd.openxmlformats-officedocument.wordprocessingml.numbering+xml">
        <DigestMethod Algorithm="http://www.w3.org/2000/09/xmldsig#sha1"/>
        <DigestValue>q5MFuTMk6ksEUIqO/Gn4txxmJxI=</DigestValue>
      </Reference>
      <Reference URI="/word/settings.xml?ContentType=application/vnd.openxmlformats-officedocument.wordprocessingml.settings+xml">
        <DigestMethod Algorithm="http://www.w3.org/2000/09/xmldsig#sha1"/>
        <DigestValue>31IK/YDVo6458yXaWIeWWtooKxg=</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2015-04-21T18:35:24Z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FEAAAB46AAAAAAAAAAAAABuAAAAPAAAAAAAAAAAAAAAAAAAAAAAAADoAAAAgAAAAFAAAAAoAAAAeAAAAADoAAAAAAAAxgCIAG8AAAA9AAAAKAAAAOg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PZ45PSlfb/9//3//f/9//3//f/9//3//f/9//3//f/9//3//f/9//3//f/9//3//f/9//3//f/9//3//f/9//3//f/9//3//f/9//3//f/9//3//f/9//3//f/9//3//f/9//3//f/9//3//f/9//3//f/9//3//f/9//3//f/9//3//f/9//3//f/9//3//f/9//3//f/9//3//f/9//3//f/9//3//f/9//3//f/9//3//f/9//3//f/9//3//f/9//3//f/9//3//f/9//3//f/9//3//f/9//3//f/9//3//f/9//3//f/9//3//f/9//3//f/9//3//f/9//3//f/9//3//f/9//3//f/9//3//f/9//3//f/9//3//f/9//3//f/9//3//f/9//3//f/9//3//f/9//3//f/9//3//f/9//3//f/9//3//f/9//3//f/9//3//f/9//3//f/9//3//f/9//3//f/9//3//f/9//3//f/9//3//f/9//3//f/9//3//f/9//3//f/9//3//f/9//3//f/9//3//f/9//3//f/9//3//f/9//3//f/9//3//f/9//3//f/9//3//f/9//3/dIP9//3//f341vjn/f/9//3//f/9//3//f/9//3//f/9//3//f/9//3//f/9//3//f/9//3//f/9//3//f/9//3//f/9//3//f/9//3//f/9//3//f/9//3//f/9//3//f/9//3//f/9//3//f/9//3//f/9//3//f/9//3//f/9//3//f/9//3//f/9//3//f/9//3//f/9//3//f/9//3//f/9//3//f/9//3//f/9//3//f/9//3//f/9//3//f/9//3//f/9//3//f/9//3//f/9//3//f/9//3//f/9//3//f/9//3//f/9//3//f/9//3//f/9//3//f/9//3//f/9//3//f/9//3//f/9//3//f/9//3//f/9//3//f/9//3//f/9//3//f/9//3//f/9//3//f/9//3//f/9//3//f/9//3//f/9//3//f/9//3//f/9//3//f/9//3//f/9//3//f/9//3//f/9//3//f/9//3//f/9//3//f/9//3//f/9//3//f/9//3//f/9//3//f/9//3//f/9//3//f/9//3//f/9//3//f39v/3//f/9//3//f/9//3//f/9//3//f/9//3//f74g/3//f/9//3+eVh8p/3//f/9//3//f/9//3//f/9//3//f/9//3//f/9//3//f/9//3//f/9//3//f/9//3//f/9//3//f/9//3//f/9//3//f/9//3//f/9//3//f/9//3//f/9//3//f/9//3//f/9//3//f/9//3//f/9//3//f/9//3//f/9//3//f/9//3//f/9//3//f/9//3//f/9//3//f/9//3//f/9//3//f/9//3//f/9//3//f/9//3//f/9//3//f/9//3//f/9//3//f/9//3//f/9//3//f/9//3//f/9//3//f/9//3//f/9//3//f/9//3//f/9//3//f/9//3//f/9//3//f/9//3//f/9//3//f/9//3//f/9//3//f/9//3//f/9//3//f/9//3//f/9//3//f/9//3//f/9//3//f/9//3//f/9//3//f/9//3//f/9//3//f/9//3//f/9//3//f/9//3//f/9//3//f/9//3//f/9//3//f/9//3//f/9//3//f/9//3//f/9//3//f/9//3//f/9//3//f/9/f07fe/9//3//f/9//3//f/9//3//f/9//3//f/9/nRj/f/9//3//f/9/H2f+JN97/3//f/9//3//f/9//3//f/9//3//f/9//3//f/9//3//f/9//3//f/9//3//f/9//3//f/9//3//f/9//3//f/9//3//f/9//3//f/9//3//f/9//3//f/9//3//f/9//3//f/9//3//f/9//3//f/9//3//f/9//3//f/9//3//f/9//3//f/9//3//f/9//3//f/9//3//f/9//3//f/9//3//f/9//3//f/9//3//f/9//3//f/9//3//f/9//3//f/9//3//f/9//3//f/9//3//f/9//3//f/9//3//f/9//3//f/9//3//f/9//3//f/9//3//f/9//3//f/9//3//f/9//3//f/9//3//f/9//3//f/9//3//f/9//3//f/9//3//f/9//3//f/9//3//f/9//3//f/9//3//f/9//3//f/9//3//f/9//3//f/9//3//f/9//3//f/9//3//f/9//3//f/9//3//f/9//3//f/9//3//f/9//3//f/9//3//f/9//3//f/9//3//f/9//3//f/9//39/b19S/3//f/9//3//f/9//3//f/9//3//f/9//38+Kd97/3//f/9//3//f19r/iDff/9//3//f/9//3//f/9//3//f/9//3//f/9//3//f/9//3//f/9//3//f/9//3//f/9//3//f/9//3//f/9//3//f/9//3//f/9//3//f/9//3//f/9//3//f/9//3//f/9//3//f/9//3//f/9//3//f/9//3//f/9//3//f/9//3//f/9//3//f/9//3//f/9//3//f/9//3//f/9//3//f/9//3//f/9//3//f/9//3//f/9//3//f/9//3//f/9//3//f/9//3//f/9//3//f/9//3//f/9//3//f/9//3//f/9//3//f/9//3//f/9//3//f/9//3//f/9//3//f/9//3//f/9//3//f/9//3//f/9//3//f/9//3//f/9//3//f/9//3//f/9//3//f/9//3//f/9//3//f/9//3//f/9//3//f/9//3//f/9//3//f/9//3//f/9//3//f/9//3//f/9//3//f/9//3//f/9//3//f/9//3//f/9//3//f/9//3//f/9//3//f/9//3//f/9//3//f/9/Xi3/f/9//3//f/9//3//f/9//3//f/9//3//fx5Gn1r/f/9//3//f/9//38/Z94g/3//f/9//3//f/9//3//f/9//3//f/9//3//f/9//3//f/9//3//f/9//3//f/9//3//f/9//3//f/9//3//f/9//3//f/9//3//f/9//3//f/9//3//f/9//3//f/9//3//f/9//3//f/9//3//f/9//3//f/9//3//f/9//3//f/9//3//f/9//3//f/9//3//f/9//3//f/9//3//f/9//3//f/9//3//f/9//3//f/9//3//f/9//3//f/9//3//f/9//3//f/9//3//f/9//3//f/9//3//f/9//3//f/9//3//f/9//3//f/9//3//f/9//3//f/9//3//f/9//3//f/9//3//f/9//3//f/9//3//f/9//3//f/9//3//f/9//3//f/9//3//f/9//3//f/9//3//f/9//3//f/9//3//f/9//3//f/9//3//f/9//3//f/9//3//f/9//3//f/9//3//f/9//3//f/9//3//f/9//3//f/9//3//f/9//3//f/9//3//f/9//3//f/9//3//f/9//38/Sl9r/3//f/9//3//f/9//3//f/9//3//f/9/f29+Mf9//3//f/9//3//f/9//mI/Lf9//3//f/9//3//f/9//3//f/9//3//f/9//3/fXv9//3//f/9//3//f/9//3//f/9//3//f/9//3//f/9//3//f/9//3//f/9//3//f/9//3//f/9//3//f/9//3//f/9//3//f/9//3//f/9//3//f/9//3//f/9//3//f/9//3//f/9//3//f/9//3//f/9//3//f/9//3//f/9//3//f/9//3//f/9//3//f/9//3//f/9//3//f/9//3//f/9//3//f/9//3//f/9//3//f/9//3//f/9//3//f/9//3//f/9//3//f/9//3//f/9//3//f/9//3//f/9//3//f/9//3//f/9//3//f/9//3//f/9//3//f/9//3//f/9//3//f/9//3//f/9//3//f/9//3//f/9//3//f/9//3//f/9//3//f/9//3//f/9//3//f/9//3//f/9//3//f/9//3//f/9//3//f/9//3//f/9//3//f/9//3//f/9//3//f/9//3//f/9//3//f/9//3//f/9//3//f39vH0b/f/9//3//f/9//3//f/9//3//f/9//3//f94g/3//f/9//3//f/9//3//f75WXjH/f/9//3//f/9//3//f/9//3//f/9//3/fe39W/3//f/9//3//f/9//3//f/9//3//f/9//3//f/9//3//f/9//3//f/9//3//f/9//3//f/9//3//f/9//3//f/9//3//f/9//3//f/9//3//f/9//3//f/9//3//f/9//3//f/9//3//f/9//3//f/9//3//f/9//3//f/9//3//f/9//3//f/9//3//f/9//3//f/9//3//f/9//3//f/9//3//f/9//3//f/9//3//f/9//3//f/9//3//f/9//3//f/9//3//f/9//3//f/9//3//f/9//3//f/9//3//f/9//3//f/9//3//f/9//3//f/9//3//f/9//3//f/9//3//f/9//3//f/9//3//f/9//3//f/9//3//f/9//3//f/9//3//f/9//3//f/9//3//f/9//3//f/9//3//f/9//3//f/9//3//f/9//3//f/9//3//f/9//3//f/9//3//f/9//3//f/9//3//f/9//3//f/9//3//f/9//38eJf9//3//f/9//3//f/9//3//f/9//3//f/9/PkrfXv9//3//f/9//3//f/9//38/Sr89/3//f/9//3//f/9//3//f/9//3//f593n1r/f/9//3//f/9//3//f/9//3//f/9//3//f/9//3//f/9//3//f/9//3//f/9//3//f/9//3//f/9//3//f/9//3//f/9//3//f/9//3//f/9//3//f/9//3//f/9//3//f/9//3//f/9//3//f/9//3//f/9//3//f/9//3//f/9//3//f/9//3//f/9//3//f/9//3//f/9//3//f/9//3//f/9//3//f/9//3//f/9//3//f/9//3//f/9//3//f/9//3//f/9//3//f/9//3//f/9//3//f/9//3//f/9//3//f/9//3//f/9//3//f/9//3//f/9//3//f/9//3//f/9//3//f/9//3//f/9//3//f/9//3//f/9//3//f/9//3//f/9//3//f/9//3//f/9//3//f/9//3//f/9//3//f/9//3//f/9//3//f/9//3//f/9//3//f/9//3//f/9//3//f/9//3//f/9//3//f/9//3//f/9//3//fx9GP2v/f/9//3//f/9//3//f/9//3//f/9//3/fex4p/3//f/9//3//f/9//3//f/9/3j0/Sv9//3//f/9//3//f/9//3//f/9/n3OfWv9//3//f/9//3//f/9//3//f/9//3//f/9//3//f5w13D2fc59vf28fYz9nv1q/Wp9Wf1JfTh9KH0r/Qd9Bvz2/Ob89nzm/PZ85vz1/OZ8930HfQf9FH0o/Tl9Sn1bfXr9a/2Y/a59zn3P/f/9//3//f/9//3//f/9//3//f/9//3//f/9//3//f/9//3//f/9//3//f/9//3//f/9//3//f/9//3//f/9//3//f/9//3//f/9//3//f/9//3//f/9//3//f/9//3//f/9//3//f/9//3//f/9//3//f/9//3//f/9//3//f/9//3//f/9//3//f/9//3//f/9//3//f/9//3//f/9//3//f/9//3//f/9//3//f/9//3//f/9//3//f/9//3//f/9//3//f/9//3//f/9//3//f/9//3//f/9//3//f/9//3//f/9//3//f/9//3//f/9//3//f/9//3//f/9//3//f/9//3//f/9/n3N/c/9i316fVn9SnjU7Ld9B/0X/Rb89/0HfPd9B3z2/Pb89vz3fQb89mhh+Nd9Fv0H/Rf9F/0XfQf9J/0kfSloQ/kV/Un9Sf1qfWj9Sn1qfWn9Wn1YfSn01n1ZfUl9SH07/Sd9Bv0GfPZ89Hy3/KJ8g3yT/KNwg2yBcLZoY30EfRl9SX06fVv9i/2IfZ19rf29/b39vn3efc79733u/e797v3u/e997v3vfe59zn3Ofc39vP2tfbx9n/2KfWn9WX07/Rd89fzWfOZ85nz0/Tl9S32Ifa39z/3//f/9//3//f/9//3//f/9//3//f/9//3//f/9//3//f/9//3//f/9//3//f/9//3//f/9//3//f/9//3//f/9//3//f/9//3//f/9//3//f/9//3//f/9//3//f/9//3//f/9//3//f/9//3//f/9//3//f/9//3//f/9//3//f/9//3//f/9//3//f/9//3//f/9//3//f/9//3//f/9//3//f/9//3//f/9//3//f/9//3//f/9//3//f/9//3//f/9//3//f/9//3//f/9//3//f/9//3//f/9//3//f/9//3//f/9//16/Vv9Bvz2fOV81nzk/Tl9S314fZ39zn3P/f90g/3//f/9//3//f/9//3//f/9//3//f/9//39/bz4t/3//f/9//3/ff/9/v3ffe59zn3PbIH9WX29fb19rX28/a19rP2sfZx9nfjVfbz9rP2c/az9rX2+fc593n3Pfe/9//3//f/9/HUYfZ/9/vj1fa/9//3//f/9//3//f/9//3//f/9//3//f/9/HkKeOT5K/3//f/9//3//f/9//3//f/9//3//f/9//3//f/9//3//f/9//3//f/9//3//f39zX2/fYn9WH06fQV85fz0fTp9W/2Kfc/9//3//f/9//3//f/9//3//f/9//3//f/9//3//f/9//3//f/9//3//f/9//3//f/9//3//f/9//3//f/9//3//f/9//3//f/9//3//f/9//3//f/9//3//f/9//3//f/9//3//f/9//3//f/9//3//f/9//3//f/9//3//f/9//3//f/9//3//f/9//3//f/9//3//f/9//3//f/9//3//f/9//3//f/9//3//f/9//3//f/9//3//f/9//3//f/9//3//f/9//3//f/9//3/fez9nH0I/KT8x30GfVv9mv3f/f/9//3//f/9//3//f/9//3//f/9//0Ffb/9//3//f/9//3//f/9//3//f/9//3//f/9/fTFfb/9//3//f/9//3//f/9//3//f997vhy/d/9//3//f/9//3//f/9//3/fQf9//3//f/9//3//f/9//3//f/9//3//f/9//38fRl9v/3//fx4p/3//f/9//3//f/9//3//f/9//3//f/9/flKfWv9/H2fdIL93/3//f/9//3//f/9//3//f/9//3//f/9//3//f/9//3//f/9//3//f/9//3//f/9//3//f/9//3//f/9/f3P/Zl9S/0mfOb89P06/Wj9r/3//f/9//3//f/9//3//f/9//3//f/9//3//f/9//3//f/9//3//f/9//3//f/9//3//f/9//3//f/9//3//f/9//3//f/9//3//f/9//3//f/9//3//f/9//3//f/9//3//f/9//3//f/9//3//f/9//3//f/9//3//f/9//3//f/9//3//f/9//3//f/9//3//f/9//3//f/9//3//f/9//3//f/9//3//f/9//3//f/9//3//f/9//3//f99/f1JfMX41v1p/c/9//3//f/9//3//f/9//3//f/9//3//f/9//3//f/9//38/a/9F/3//f/9//3//f/9//3//f/9//3//f/9//3+/dx0p/3//f/9//3//f/9//3//f/9//39/c/4k/3//f/9//3//f/9//3//f789/3//f/9//3//f/9//3//f/9//3//f/9//3//fz9KH2f/f/9//UG/Xv9//3//f/9//3//f/9//3//f/9//3+eOV9v/3//f793vRy/d/9//3//f/9//3//f/9//3//f/9//3//f/9//3//f/9//3//f/9//3//f/9//3//f/9//3//f/9//3//f/9//3//f/9//3+/ez9rn1r/Rb9BH0pfUr9af2//f/9//3//f/9//3//f/9//3//f/9//3//f/9//3//f/9//3//f/9//3//f/9//3//f/9//3//f/9//3//f/9//3//f/9//3//f/9//3//f/9//3//f/9//3//f/9//3//f/9//3//f/9//3//f/9//3//f/9//3//f/9//3//f/9//3//f/9//3//f/9//3//f/9//3//f/9//3//f/9//3//f/9//3//f/9//3//fx9Gfzkfa/9//3//f/9//3//f/9//3//f/9//3//f/9//3//f/9//3//f/9//3//f/9/Hin/f/9//3//f/9//3//f/9//3//f/9//3//f/9/3kH/Yv9//3//f/9//3//f/9//3//f/9//2JeNf9//3//f/9//3//f/9/H0b/f/9//3//f/9//3//f/9//3//f/9//3//f/9/n1a/Wv9//3//f5wY/3//f/9//3//f/9//3//f/9//3//f789f3P/f/9//3+/e74cv3f/f/9//3//f/9//3//f/9//3//f/9//3//f/9//3//f/9//3//f/9//3//f/9//3//f/9//3//f/9//3//f/9//3//f/9//3//f/9//3//f39zH2dfTp89nzkfSr9an3P/f/9//3//f/9//3//f/9//3//f/9//3//f/9//3//f/9//3//f/9//3//f/9//3//f/9//3//f/9//3//f/9//3//f/9//3//f/9//3//f/9//3//f/9//3//f/9//3//f/9//3//f/9//3//f/9//3//f/9//3//f/9//3//f/9//3//f/9//3//f/9//3//f/9//3//f/9//3//f/9//3+fc14xn3P/f/9//3//f/9//3//f/9//3//f/9//3//f/9//3//f/9//3//f/9//3//f/9//38fRl9v/3//f/9//3//f/9//3//f/9//3//f/9//3//f/4k/3//f/9//3//f/9//3//f/9//3//f19OH0b/f/9//3//f/9//3+/Wl9v/3//f/9//3//f/9//3//f/9//3//f/9//38fZ19O/3//f/9/HUa/Wv9//3//f/9//3//f/9//3//f/9//kUfY/9//3//f/9/n3O9HN9//3//f/9//3//f/9//3//f/9//3//f/9//3//f/9//3//f/9//3//f/9//3//f/9//3//f/9//3//f/9//3//f/9//3//f/9//3//f/9//3//f/9//3//f793P2t/Ut9BfzX/Rb9af3P/f/9//3//f/9//3//f/9//3//f/9//3//f/9//3//f/9//3//f/9//3//f/9//3//f/9//3//f/9//3//f/9//3//f/9//3//f/9//3//f/9//3//f/9//3//f/9//3//f/9//3//f/9//3//f/9//3//f/9//3//f/9//3//f/9//3//f/9//3//f/9//3//f/9//3//f545/3//f/9//3//f/9//3//f/9//3//f/9//3//f/9//3//f/9//3//f/9//3//f/9//3//f39vH0b/f/9//3//f/9//3//f/9//3//f/9//3//f/9/n1J/Vv9//3//f/9//3//f/9//3//f/9//39/Nf9i/3//f/9//3//f59zn1r/f/9//3//f/9//3//f/9//3//f/9//3//f997nzn/f/9//3/fe70c/3//f/9//3//f/9//3//f/9//3+/Vp9W/3//f/9//3//f19r/ST/f/9//3//f/9//3//f/9//3//f/9//3//f/9//3//f/9//3//f/9//3//f/9//3//f99//3//f/9//3//f/9//3//f/9//3//f/9//3//f/9//3//f/9//3//f/9//3//f997P2dfTp89fzk/Tt9iv3v/f/9//3//f/9//3//f/9//3//f/9//3//f/9//3//f/9//3//f/9//3//f/9//3//f/9//3//f/9//3//f/9//3//f/9//3//f/9//3//f/9//3//f/9//3//f/9//3//f/9//3//f/9//3//f/9//3//f/9//3//f/9//3//f/9//3//f/9//3//f19rflL/f/9//3//f/9//3//f/9//3//f/9//3//f/9//3//f/9//3//f/9//3//f/9//3//f/9//3/+JP9//3//f/9//3//f/9//3//f/9//3//f/9//3//f/0k33//f/9//3//f/9//3//f/9//3//f/9/3iCfd/9//3//f/9//3+/Qf9//3//f/9//3//f/9//3//f/9//3//f/9//38fKf9//3//f/9/3j3/Yv9//3//f/9//3//f/9//3//f39vnjn/f/9//3//f/9//3+/Wl0x/3//f/9//3//f/9//3//f/9//3//f/9//3//f/9//3//f/9//3//f/9//3//fx5K3kH8JN9e/3//f/9//3//f/9//3//f/9//3//f/9//3//f/9//3//f/9//3//f/9//3//f/9//3//f39z314fSn81vz2/Wl9v/3//f/9//3//f/9//3//f/9//3//f/9//3//f/9//3//f/9//3//f/9//3//f/9//3//f/9//3//f/9//3//f/9//3//f/9//3//f/9//3//f/9//3//f/9//3//f/9//3//f/9//3//f/9//3//f/9//3//f/9//3//f/9//3//f/9/P2v+JP9//3//f/9//3//f/9//3//f/9//3//f/9//3//f/9//3//f/9//3//f/9//3//f/9//3//f99Bf2//f/9//3//f/9//3//f/9//3//f/9//3//f/9/n3d+Nf9//3//f/9//3//f/9//3//f/9//3+fc98k/3//f/9//3//f79B/3//f/9//3//f/9//3//f/9//3//f/9//3//fx4p/3//f/9//3/fe70c/3//f/9//3//f/9//3//f/9//3/+JP9//3//f/9//3//f/9/H0r+Rf9//3//f/9//3//f/9//3//f/9/f2+eNT4tP2v/f/9//3//f/9//3//f797XjH/f/9/nTX/Rf9//3//f/9//3//f/9//3//f/9//3//f/9//3//f/9//3//f/9//3//f/9//3//f/9//3//f/9//3//fz9rf1bfQd9BX1Jfa/9//3//f/9//3//f/9//3//f/9//3//f/9//3//f/9//3//f/9//3//f/9//3//f/9//3//f/9//3//f/9//3//f/9//3//f/9//3//f/9//3//f/9//3//f/9//3//f/9//3//f/9//3//f/9//3//f/9//3//f/9//3//f301Pi3/f/9//3//f/9//3//f/9//3//f/9//3//f/9//3//f/9//3//f/9//3//f/9//3//f/9/H2dfUv9//3//f/9//3//f/9//3//f/9//3//f/9//3//fx9G/2L/f/9//3//f/9//3//f/9//3//f/9/v1a/Pf9//3//f/9/f1K/d/9//3//f/9//3//f/9//3//f/9//3//f/9//0Gfc/9//3//f/9//j2/Wv9//3//f/9//3//f/9//3//f/4k/3//f/9//3//f/9//3//f18x3l7/f/9//3//f/9//3//f/9//3/dJP9/33sdJd9e/3//f/9//3//f/9/314/Tv9//3//f745H0b/f/9//3//f/9//3//f793316/d/9//3//f/9//3//f/9//3//f/9//3//f/9//3//f/9//3//f/9//3//f/9//39/b39WnzmfOT9OP2v/f/9//3//f/9//3//f/9//3//f/9//3//f/9//3//f/9//3//f/9//3//f/9//3//f/9//3//f/9//3//f/9//3//f/9//3//f/9//3//f/9//3//f/9//3//f/9//3//f/9//3//f/9//3//f/9//3//f/9//3+eOf4kf3P/f/9//3//f/9//3//f/9//3//f/9//3//f/9//3//f/9//3//f/9//3//f/9//3//fx8t/3//f/9//3//f/9//3//f/9//3//f/9//3//f/9//38eJf9//3//f/9//3//f/9//3//f/9//3//f789v1r/f/9//39/b39W/3//f/9//3//f/9//3//f/9//3//f/9//3+fVv9i/3//f/9//3+/d/4k/3//f/9//3//f/9//3//f/9/P0r/Yv9//3//f/9//3//f/9//3/+JH9v/3//f/9//3//f/9//3//f/4k/3//f/9/HikfZ/9//3//f/9//39+Up9W/3//f/9//39dLb9a/3//f/9//3//f59zXTGfVtwc3z3/f/9//3//f/9//3//f/9//3//f/9//3//f/9//3//f/9//3//f/9//3//f/9//3//f/9/f3OfWp89nz1/Up9z/3//f/9//3//f/9//3//f/9//3//f/9//3//f/9//3//f/9//3//f/9//3//f/9//3//f/9//3//f/9//3//f/9//3//f/9//3//f/9//3//f/9//3//f/9//3//f/9//3//f/9//3//f/9//3//f/9/v1qeHP9Bv3f/f/9//3//f/9//3//f/9//3//f/9//3//f/9//3//f/9//3//f/9//3//f/9/vz1/c/9//3//f/9//3//f/9//3//f/9//3//f/9//3//f39vXi3/f/9//3//f/9//3//f/9//3//f/9//3/eIH9z/3//f/9//0H/f/9//3//f/9//3//f/9//3//f/9//3//f59z/0H/f/9//3//f/9/3T2/Wv9//3//f/9//3//f/9//38/Z99B/3//f/9//3//f/9//3//f793vSD/f/9//3//f/9//3//f793HSn/f/9//3//f90cf2//f/9//3//f15Of1L/f/9//3//f/9/3SB/c/9//3//f/9/Hkb/Yv9//39+Up0YP2f/f/9//3//f/9//3//f/9//3//f/9//3//f/9//3//f/9//3//f/9//3//f/9//3//f/9//3//f19vP05fNb89317/f/9//3//f/9//3//f/9//3//f/9//3//f/9//3//f/9//3//f/9//3//f/9//3//f/9//3//f/9//3//f/9//3//f/9//3//f/9//3//f/9//3//f/9//3//f/9//3//f/9//3//f/9//3//f/9/X07fIL89f3P/f/9//3//f/9//3//f/9//3//f/9//3//f/9//3//f/9//3//f/9//38/Zz9O/3//f/9//3//f/9//3//f/9//3//f/9//3//f/9//39+Tn9W/3//f/9//3//f/9//3//f/9//3//f793viD/f/9//3/fQf9//3//f/9//3//f/9//3//f/9//3//f/9//38+Lf9//3//f/9//3/fe50c/3//f/9//3//f/9//3//f/9/viD/f/9//3//f/9//3//f/9//38/az8t/3//f/9//3//f/9//3/+JP9//3//f/9/n3P+JP9//3//f/9/vlo/Tv9//3//f/9//3/fe50Y33v/f/9//38/Sr9a/3//f/9/f3O9HJ9a/3//f/9//3//f/9//3//f/9//3//f/9//3//f/9//3//f/9//3//f/9//3//f/9//3//f/9//3//f/9//38fY/9FnzV/Vr93/3//f/9//3//f/9//3//f/9//3//f/9//3//f/9//3//f/9//3//f/9//3//f/9//3//f/9//3//f/9//3//f/9//3//f/9//3//f/9//3//f/9//3//f/9//3//f/9//3//f/9//3//f/9/P06/HL4cP0q/d/9//3//f/9//3//f/9//3//f/9//3//f/9//3//f/9//3//f/9//iT/f/9//3//f/9//3//f/9//3//f/9//3//f/9//3//f/9/HSWfd/9//3//f/9//3//f/9//3//f/9//39/Vv9F/3//f/9iP2v/f/9//3//f/9//3//f/9//3//f/9//3//fz4x/3//f/9//3//f/9/3j2fWv9//3//f/9//3//f/9//39/Mb93/3//f/9//3//f/9//3//f/9/H0o/Sv9//3//f/9//3//f50Y/3//f/9//3//f35S3z3/f/9//38/Z501/3//f/9//3//f/9//2IdKf9//3//f55WHkr/f/9//3//f5933iBfTv9//3//f/9//3//f/9//3//f/9//3//f/9//3//f/9//3//f/9//3//f/9//3//f/9//3//f/9//3//f/9//3//f/9m/0V/OT9Kv3f/f/9//3//f/9//3//f/9//3//f/9//3//f/9//3//f/9//3//f/9//3//f/9//3//f/9//3//f/9//3//f/9//3//f/9//3//f/9//3//f/9//3//f/9//3//f/9//3//f/9//3//f/9/f28fSh8p/yQ/Rt9e33//f/9//3//f/9//3//f/9//3//f/9//3//f/9//3+fOZ93/3//f/9//3//f/9//3//f/9//3//f/9//3//f/9//3/ff/4k/3//f/9//3//f/9//3//f/9//3//f/9/fzX/Yv9//38fRv9//3//f/9//3//f/9//3//f/9//3//f/9/X05fa/9//3//f/9//3/fe74c/3//f/9//3//f/9//3//f59Wf1L/f/9//3//f/9//3//f/9//3//f14xX2//f/9//3//f/9/3iD/f/9//3//f/9//39+Nd9e/3//f7973SD/f/9//3//f/9//3//fx9GPkr/f/9/n3P9JP9//3//f/9//3//fz0t3z3/f/9//39/c19O317/f/9//3//f/9//3//f/9//3//f/9//3//f/9//3//f/9//3//f/9//3//f/9//3//f/9//3//f/9/f3efWv89n1a/e/9//3//f/9//3//f/9//3//f/9//3//f/9//3//f/9//3//f/9//3//f/9//3//f/9//3//f/9//3//f/9//3//f/9//3//f/9//3//f/9//3//f/9//3//f/9//3//f/9//3//f/9//3/fe79avz2/IB8tH0o/a997/3//f/9//3//f/9//3//f/9//3//fx9jP07/f/9//3//f/9//3//f/9//3//f/9//3//f/9//3//f/9/X2s9Mf9//3//f/9//3//f/9//3//f/9//3//f74gv3v/f19O/3//f/9//3//f/9//3//f/9//3//f/9//3//Xn9W/3//f/9//3//f/9//kGfVv9//3//f/9//3//f/9/33seKf9//3//f/9//3//f/9//3//f/9//3/+KN97/3//f/9//3+eNV9r/3//f/9//3//f/9/viC/d/9//398FP9//3//f/9//3//f/9//3/+JB9n/3//f70cv3v/f/9//3//f/9//39+MX41/3//f3oU/mJ9NbwcH2f/f/9//3//f/9//3//f/9//3//f/9//3//f/9//3//f/9//3//f/9//3//f/9//3//f/9//3//f/9//3+fc39Snz2fVv9//3//f/9//3//f/9//3//f/9//3//f/9//3//f/9//3//f/9//3//f/9//3//f/9//3//f/9//3//f/9//3//f/9//3//f/9//3//f/9//3//f/9//3//f/9//3//f/9//3//f/9//3//f/9/n3O/Wp853yQ/LR9GH2P/f/9//3//f/9//3//f/9//38eKf9//3//f/9//3//f/9//3//f/9//3//f/9//3//f/9//3//f79avj3/f/9//3//f/9//3//f/9//3//f/9/P2s/Mf9/v1pfb/9//3//f/9//3//f/9//3//f/9//3//f/9/fzX/f/9//3//f/9//3//f70c/3//f/9//3//f/9//3//fz8t33v/f/9//3//f/9//3//f/9//3//f39zPi3/f/9//3//f39Snlb/f/9//3//f/9//39/cz4t/3//f10xX2//f/9//3//f/9//3//f793vhz/f/9/HkafVv9//3//f/9//3//f/9/vj1eLf9/WxDfe/9/X2/dIL49/3//f/9//3//f/9//3//f/9//3//f/9//3//f/9//3//f/9//3//f/9//3//f/9//3//f/9//3//f/9//3//f39vP07/RV9v/3//f/9//3//f/9//3//f/9//3//f/9//3//f/9//3//f/9//3//f/9//3//f/9//3//f/9//3//f/9//3//f/9//3//f/9//3//f/9//3//f/9//3//f/9//3//f/9//3//f/9//3//f/9//3//f997/2L/RV8xnzXfPZ9Sf2/fe/9//3//f785n3P/f/9//3//f/9//3//f/9//3//f/9//3//f/9//3//f/9//38+Sj5K/3//f/9//3//f/9//3//f/9//3//fz5KX07/f/9F/3//f/9//3//f/9//3//f/9//3//f/9//39fMf9//3//f/9//3//f/9/n1a+Of9//3//f/9//3//f/9/v1ZfTv9//3//f/9//3//f/9//3//f/9//3/fXt5B/3//f/9/H2eeNf9//3//f/9//3//f/9/f1a/Wv9/Xk4+Tv9//3//f/9//3//f/9//3/+Xn8x/3+/d90g/3//f/9//3//f/9//3//fx5K/iTdPb05/3//f/9//UHfIJ9z/3//f/9//3//f/9//3//f/9//3//f/9//3//f/9//3//f/9//3//f/9//3//f/9//3//f/9//3//f/9//3//f/9/32KfOX9S33v/f/9//3//f/9//3//f/9//3//f/9//3//f/9//3//f/9//3//f/9//3//f/9//3//f/9//3//f/9//3//f/9//3//f/9//3//f/9//3//f/9//3//f/9//3//f/9//3//f/9//3//f/9//3//f/9//3//f59zv1ofSl81XzW/PX9SX04eRv9//3//f/9//3//f/9//3//f/9//3//f/9//3//f/9//3//f/9//kGeVv9//3//f/9//3//f/9//3//f/9//3/+JJ9zvz3/f/9//3//f/9//3//f/9//3//f/9//3//f99Bn3f/f/9//3//f/9//3//f94gX2//f/9//3//f/9//3//f/4k/3//f/9//3//f/9//3//f/9//3//f/9/vz3/Zv9//3//f54c/3//f/9//3//f/9//3//f585f3Nfaxwl/3//f/9//3//f/9//3//f/9/njmfVv9/PSlfa/9//3//f/9//3//f/9//39/UnwUeRQ/a/9//3//f/9ifRj/Yv9//3//f/9/H2P/f/9//3//f/9//3//f/9//3//f/9//3//f/9//3//f/9//3//f/9//3//f/9//3//f/9//3//f/9/v3e/Pd9F33v/f/9//3//f/9//3//f/9//3//f/9//3//f/9//3//f/9//3//f/9//3//f/9//3//f/9//3//f/9//3//f/9//3//f/9//3//f/9//3//f/9//3//f/9//3//f/9//3//f/9//3//f/9//3//f/9//3//f/9//3//f593314fSpkUPy2fOV9Sv1p/c997/3//f/9//3//f/9//3//f/9//3//f/9//3//f545nlb/f/9//3//f/9//3//f/9//3//f793vhy/Wh9n/3//f/9//3//f/9//3//f/9//3//f/9/H2tfUv9//3//f/9//3//f/9/X2seKf9//3//f/9//3//f/9/fjVfb/9//3//f/9//3//f/9//3//f/9//3//fx8t33//f/9/Hil/c/9//3//f/9//3//f/9//38eKf9/fBTff/9//3//f/9//3//f/9//3//f70cn3f/Yn41/3//f/9//3//f/9//39eTv5BnjmYFNsg/3//f/9//3+fc70gflL/f/9/n3NZEF5K/3//f/9//3//f/9//3//f/9//3//f/9//3//f/9//3//f/9//3//f/9//3//f/9//3//f/9//3//f/9/n3e/Pf9B33//f/9//3//f/9//3//f/9//3//f/9//3//f/9//3//f/9//3//f/9//3//f/9//3//f/9//3//f/9//3//f/9//3//f/9//3//f/9//3//f/9//3//f/9//3//f/9//3//f/9//3//f/9//3//f/9//3//f/9//3//f/9/3z2fc/9/f3P/Yj9O30F/OZ89P0qfWv9if2+/d/9//3//f/9//3//f/9//3/eQX5S/3//f/9//3//f/9//3//f/9//3/fXr4930H/f/9//3//f/9//3//f/9//3//f/9//3//f585/3//f/9//3//f/9//3//f745f1L/f/9//3//f/9//3//Yt9B/3//f/9//3//f/9//3//f/9//3//f/9/f3efOf9//39eTl9S/3//f/9//3//f/9//3//f19v30G9Od9a/3//f/9//3//f/9//3//f/9/n3PeJP9/vRyfd/9//3//f/9//3+/d9wgf3PdQZoUkxScNf9//3//f/9/338/Ld89/3//f75aWRC+Of9//3//f/9//3//f/9//3//f/9//3//f/9//3//f/9//3//f/9//3//f/9//3//f/9//3//f/9//3//f/9/f3NfMZ9W/3//f/9//3//f/9//3//f/9//3//f/9//3//f/9//3//f/9//3//f/9//3//f/9//3//f/9//3//f/9//3//f/9//3//f/9//3//f/9//3//f/9//3//f/9//3//f/9//3//f/9//3//f/9//3//f/9//3//f/9//38/Zx9K/3//f/9//3//f/9//3+/d19r/2JfVv9Jnz2/Pb8930FfUt9e/2Jfa59zvj0dRv9//3//f/9//3//f/9//3//f/9/fzV8FN97/3//f/9//3//f/9//3//f/9//3//f/9//iT/f/9//3//f/9//3//f/9//3+dGL97/3//f/9//3//f/9/vRz/f/9//3//f/9//3//f/9//3//f/9//3//f59Sn1b/f593/ST/f/9//3//f/9//3//f/9//39eUv9BXDH/f/9//3//f/9//3//f/9//3//f15Ovz3fWp45/3//f/9//3//f/9/XjH/Yv9/33sdRlIQPEr/f/9//3//f/9/njleMf9//39fTnkQnTX/f/9//3//f/9//3//f/9//3//f/9//3//f/9//3//f/9//3//f/9//3//f/9//3//f/9//3//f/9//3//f/9/X1I/Md97/3//f/9//3//f/9//3//f/9//3//f/9//3//f/9//3//f/9//3//f/9//3//f/9//3//f/9//3//f/9//3//f/9//3//f/9//3//f/9//3//f/9//3//f/9//3//f/9//3//f/9//3//f/9//3//f/9//3//f/9/Hin/f/9//3//f/9//3//f/9//3//f/9//3//f/9//3+/d39zH2vfYp9aH0r/STwt3CCfOb89v0G/PR9KX06/Wv9iP2v/YpoY/UH/f/9//3//f/9//3//f/9//3//f/9//38fRn9z/3//f/9//3//f/9//3//f/9iPi3/f/9//3//f/9//38/Sr9a/3//f/9//3//f/9//3//f/9//3//f/9//39+MZ9z/3/dIL93/3//f/9//3//f/9//3//f/9/3j2dGL97/3//f/9//3//f/9//3//f/9//39eMT9nvRy/d/9//3//f/9//3//f94gn3f/f/9/n3OTFPkgv1r/f/9//3//fz9K3iD/f/9/Xk56FH41/3//f/9//3//f/9//3//f/9//3//f/9//3//f/9//3//f/9//3//f/9//3//f/9//3//f/9//3//f/9//3//f39v/yh/b/9//3//f/9//3//f/9//3//f/9//3//f/9//3//f/9//3//f/9//3//f/9//3//f/9//3//f/9//3//f/9//3//f/9//3//f/9//3//f/9//3//f/9//3//f/9//3//f/9//3//f/9//3//f/9//3//f/9//3//QV9r/3//f/9//3//f/9//3//f/9//3//f/9//3//f/9//3//f/9//3//f/9//38/a793/3+/e593f28fZ/9in1o/Tt9FnDlyEF81fzV/Ob89fzn/Rd9BP04/Tp9W314/Z19O/UH/f/9//3//f/9//3//f/9//3+eOX9W/3//f/9//3//f793/iT/f/9//3//f/9//3//f/9//3//f/9//3//f/9/Hin/f15OPkr/f/9//3//f/9//3//f/9//3//f9sgX07/f/9//3//f/9//3//f/9//3//f9973iBeTr45/3//f/9//3//f/9/v3cfKf9//3//f59zlRS7GLwcv1b/f/9//3+fWr0Yn3f/f39WexA9Lf9//3//f/9//3//f/9//3//f/9//3//f/9//3//f/9//3//f/9//3//f/9//3//f/9//3//f/9//3//f/9//3/fe/8kX2//f/9//3//f/9//3//f/9//3//f/9//3//f/9//3//f/9//3//f/9//3//f/9//3//f/9//3//f/9//3//f/9//3//f/9//3//f/9//3//f/9//3//f/9//3//f/9//3//f/9//3//f/9//3//f/9//3//f39v/0X/f/9//3//f/9//3//f/9//3//f/9//3//f/9//3//f/9//3//f/9//3//f/9/v3e/d/9//3//f/9//3//f/9//3//f7w5nVb/f/9//3//f797v3ufc19vP2v/Yp9aX1KYFB9O/0XfRd9B30WfQT9K/0kfSh9Kmxh+Uj9nX2+fc997/389KX9z/3//f/9//3//f/9//3//f/9//3//f/9//38fZ789/3+dGP9//3//f/9//3//f/9//3//f/9/f2+bGP9//3//f/9//3//f/9//3//f/9//39faz8t3Bx/c/9//3//f/9//3//fzspGyn/f/9//39/b3cUnlYfSr8cP0r/f/9/P2d9GH9z/3+fVnoUXjH/f/9//3//f/9//3//f/9//3//f/9//3//f/9//3//f/9//3//f/9//3//f/9//3//f/9//3//f/9//3//f/9/v3f/KP9//3//f/9//3//f/9//3//f/9//3//f/9//3//f/9//3//f/9//3//f/9//3//f/9//3//f/9//3//f/9//3//f/9//3//f/9//3//f/9//3//f/9//3//f/9//3//f/9//3//f/9//3//f/9//3//f/9//39/Mf9//3//f/9//3//f/9//3//f/9//3//f/9//3//f/9//3//f/9//3//f/9//3//f/9/n3f/f/9//3//f/9//3//f/9//3+ZGN97/3//f/9//3//f/9//3//f/9//3//f10t33v/f/9//3//f/9/33vfe59zn3e+WnsU32K/Xt9eH0ofTn412iA/Sj9OH0Z/Up9Wv1rfXt9eX2sfZ39zv3ffe/9/vjk/a10tH2P/f/9//3//f/9//3//f/9//3//f1wxnlb/f/9//3//f/9//3//f/9//3//f/9/flIeJTwp/3//f/9//3//f/9/X2t5MZYUXErfe/9/P2tYEN9a/39/Vr0cvjlfb39zfRR/b/9/3157EJ05/3//f/9//3//f/9//3//f/9//3//f/9//3//f/9//3//f/9//3//f/9//3//f/9//3//f/9//3//f/9//3//fz5Kv1r/f/9//3//f/9//3//f/9//3//f/9//3//f/9//3//f/9//3//f/9//3//f/9//3//f/9//3//f/9//3//f/9//3//f/9//3//f/9//3//f/9//3//f/9//3//f/9//3//f/9//3//f/9//3//f/9//3//f19OP2v/f/9//3//f/9//3//f/9//3//f/9//3//f/9//3//f/9//3//f/9//3//f/9//3//f797/3//f/9//3//f/9//3//f35SXDH/f/9//3//f/9//3//f/9//3//f/9/nlLfXv9//3//f/9//3//f/9//3//f/9/f1LfQf9//3//f/9//3++HP9//3//f/9/33u/d59zn3cfZ/9iv2K/Yn9WP07/RZoYPi36JD9KH0pfUn9Sf1LfXr9eH2c/Z39zn1baHP9//3/fe/9/33v/f/9//3//f/9//3//f949nBj/Yv9//3//f/9//3//f/9/n3N5MVUQmzUfZ793f2//f/9//38/Z381/iD/QXwUf2//f99eWxBfTv9//3//f/9//3//f/9//3//f/9//3//f/9//3//f/9//3//f/9//3//f/9//3//f/9//3//f/9//3//f/9/f28fSv9//3//f/9//3//f/9//3//f/9//3//f/9//3//f/9//3//f/9//3//f/9//3//f/9//3//f/9//3//f/9//3//f/9//3//f/9//3//f/9//3//f/9//3//f/9//3//f/9//3//f/9//3//f/9//3//f/9/n3PfQf9//3//f/9//3//f/9//3//f/9//3//f/9//3//f/9//3//f/9//3//f/9//3//f/9//3//f/9//3//f/9//3//f/9//3+bGJ9W/3//f/9//3//f/9//3//f/9//3+/d14x/3//f/9//3//f/9//3//f/9//3//f34132L/f/9//3//fz5Kv1r/f/9//3//f/9//3//f/9//3//f/9//3//f/9/H2M/Srscn3Pfe99/v3ffe59zf28/az9r/2LfXvgkHSmfVj9OP05fUl9Of1JfUn9Wv1q/Wr9av1qYFNogf3Ofc79333v/f/9//3//f/9/PUaZGJcYthgcRn9v/3//f/9//3/ff55WPS13FH5Sn3f/YlgQX2//f/9//3//f/9//3//f/9//3//f/9//3//f/9//3//f/9//3//f/9//3//f/9//3//f/9//3//f/9//3+fVj9r/3//f/9//3//f/9//3//f/9//3//f/9//3//f/9//3//f/9//3//f/9//3//f/9//3//f/9//3//f/9//3//f/9//3//f/9//3//f/9//3//f/9//3//f/9//3//f/9//3//f/9//3//f/9//3//f/9//3//f14t/3//f/9//3//f/9//3//f/9//3//f/9//3//f/9//3//f/9//3//f/9//3//f/9//3//f/9//3//f/9//3//f/9//3//f15Omxjff/9//3//f/9//3//f/9//3//f/9//iT/f/9//3//f/9//3//f/9//3//f/9//3//KL93/3//f/9/v3ceKf9//3//f/9//3//f/9//3//f/9//3//f/9//3//f14x3j3ePf9//3//f/9//3//f/9//3//f/9/f297FP9//3//f/9//3//f/9//3//f99733ufcz9nmBSfOf9m/2K/Xr9av1q/Xp9Wf1a/Xj9KfTFfNRkpdRSXGH01flLfXh9nX2v/Yp9SdxTcIBwlezF7FD9r33v/f/9/33v/f/9//3//f/9//3//f/9//3//f/9//3//f/9//3//f/9//3//f/9//3//f/9//39/b585/3//f/9//3//f/9//3//f/9//3//f/9//3/fe/9/v3u/d99733v/f/9//3//f/9//3//f/9//3//f/9//3//f/9//3//f/9//3//f/9//3//f/9//3//f/9//3//f/9//3//f/9//3//f/9//3//f/9//3//f/9/n1b/Yv9//3//f/9//3//f/9//3//f/9//3/fe/9//3//f/9//3//f/9//3//f/9//3//f/9//3//f/9//3//f/9//3//f/9//3+7GJ85/3//f/9//3//f/9//3//f/9//3/+RR9n/3//f/9//3//f/9//3//f/9//3//f797/iT/f/9//3//fz0pn3f/f/9//3//f/9//3//f/9//3//f/9//3//f/9//3+9HHwU/3//f/9//3//f/9//3//f/9//3//f709HCn/f/9//3//f/9//3//f/9//3//f/9//3/eXtsg/3//f/9//3//f/9//3//f/9//3//f35Sv1r/f39zXU5dMVsQnBg9Kb9WX28/Z3oUP2tfb79WexTfXt9iH2c/a/9iP2cfZz9nH2c/Zz9n/2LfYv9i/2L/Xv9i317/Yv9eH2cfZz9rP2s/ax9nn1pdMR4p32IfZ/9mP2s/a19vP2t/c19vn3Ofd19rn3N/c593n3d/b793v3ffe/9//3//f/9//3//f/9//3//f/9//3//f/9//3//f/9//3//f/9//3//f/9//3//f/9//3//f/9//3//f/9//3//f/9//3//f/9//3//f/9//3//f585/3//f/9//3//f/9//3//f/9//3//f/9/f2+/Wv9//3//f/9//3//f/9//3//f/9//3//f/9//3//f/9//3//f/9//3//f79aexT/Zv9//3//f/9//3//f/9//3//f39zvj3/f/9//3//f/9//3//f/9//3//f/9//3+fcx8t/3//f/9/v1qfVv9//3//f/9//3//f/9//3//f/9//3//f/9//3//f79aexQ/Sv9//3//f/9//3//f/9//3//f/9//3+7HH5S/3//f/9//3//f/9//3//f/9//3//f/9/nlb/f/9//3//f/9//3//f/9//3//f/9//3+/d19O/0G/e/9//39fa39SfTWdGJwYuxw4Ld9en3N/b5wc33//f/9//3//f/9//3//f/9//3//f/9//3//f/9//3//f/9//3//f/9//3/ff79aXzE+LT9r/3//f/9//3//f/9//3//f/9//3//f/9//3//f/9//3//f/9//3//f/9//3//f/9//3//f/9//3//f/9//3//f/9//3//f/9//3//f/9//3//f/9//3//f/9//3//f/9//3//f/9//3//f/9//3//f/9//3//f/9//3//f/9/XzH/f/9//3//f/9//3//f/9//3//f/9//3//f/9/X1IfZ/9//3//f/9//3//f/9//3//f/9//3//f/9//3//f997/3//f/9//3/cIJ0Y/3//f/9//3//f/9//3//f/9//3/+JP9//3//f/9//3//f/9//3//f/9//3//f/9/P2dfMf9//3//f789/3//f/9//3//f/9//3//f/9//3//f/9//3//f/9//39dLXsY/3//f/9//3//f/9//3//f/9//3//fz9nWhDfe/9//3//f/9//3//f/9//3//f/9//3//f/9//3//f/9//3//f/9//3//f/9//3//f/9//3/fe19Onz0fRj9n/3//f/9//38/ZxklfTUdKX4YehTYHN49P0qfVt9aP2u/d99//3//f/9//3//f/9//3/fe39v/2KfVv9FPzG/IB8tX1K/d/9//3//f/9//3//f/9//3//f/9//3//f/9//3//f/9//3//f/9//3//f/9//3//f/9//3//f/9//3//f/9//3//f/9//3//f/9//3//f/9//3//f/9//3//f/9//3//f/9//3//f/9//3//f/9//3//f/9//3//f/9//3//f/9//3/fWp9W/3//f/9//3//f/9//3//f/9//3//f/9//3//f793H0rfe/9//3//f/9//3//f/9//3//f/9//3//f/9//3//f793/3//f95anRi+Pf9//3//f/9//3//f/9//3//fx9GP2v/f/9//3//f/9//3//f/9//3//f/9//3//fz9nvz3/f/9/317/f/9//3//f/9//3//f/9//3//f/9//3//f/9//3//f793mhhfTv9//3//f/9//3//f/9//3//f/9//3//f/9//3//f/9//3//f/9//3//f/9//3//f/9//3//f/9//3//f/9//3//f/9//3//f/9//3//f/9//3//f997v1ofRr85PzF+NV4xHkb/f/9//3//f/5Bn1a/Wj9K30F/NT8x/yS/IL8cnxyfHL8gvyAfLT8tnzn/RX9W/2Kfd/9//3//f/9//3//f/9//3//f/9//3//f/9//3//f/9//3//f/9//3//f/9//3//f/9//3//f/9//3//f/9//3//f/9//3//f/9//3//f/9//3//f/9//3//f/9//3//f/9//3//f/9//3//f/9//3//f/9//3//f/9//3//f/9//3//f/9//3//f/9/fzX/f/9//3//f/9//3//f/9//3//f/9//3//f/9//3//f59af1L/f/9//3//f/9//3//f/9//3//f/9//3//f/9//3+/d59z/388Kd4kX2v/f/9//3//f/9/33//f/9/X2/ePf9//3//f/9//3//f/9//3//f/9//3//f/9//38/a/9F/3//f/9//3//f/9//3//f/9//3//f/9//3//f/9//3//f/9//3++WpoY/3//f/9//3//f/9//3//f/9//3//f/9//3//f/9//3//f/9//3//f/9//3//f/9//3//f/9//3//f/9//3//f/9//3//f/9//3//f/9//3//f/9//3//f/9//3//f/9//3//f/9//3//f/9/n3P/f/9//3//f/9//3//f/9//3//f/9//3//f/9//3//f/9//3//f/9//3//f/9//3//f/9//3//f/9//3//f/9//3//f/9//3//f/9//3//f/9//3//f/9//3//f/9//3//f/9//3//f/9//3//f/9//3//f/9//3//f/9//3//f/9//3//f/9//3//f/9//3//f/9//3//f/9//3//f/9//3//f/9//3//f/9//3//f/9//3/ePd97/3//f/9//3//f/9//3//f/9//3//f/9//3//f/9//3//fz9K317/f/9//3//f/9//3//f/9//3//f/9//3//f/9//3+/d/9iehT+JP9//3//f/9//3//f997/3//f/4k/3//f/9//3//f/9//3//f/9//3//f/9//3//f/9/v3d/Vr93/3//f/9//3//f/9//3//f/9//3//f/9//3//f/9//3//f/9/ezG/Wv9//3//f/9//3//f/9//3//f/9//3//f/9//3//f/9//3//f/9//3//f/9//3//f/9//3//f/9//3//f/9//3//f/9//3//f/9//3//f/9//3//f/9//3//f/9//3//f/9//3//f/9//3//f/9//3//f/9//3//f/9//3//f/9//3//f/9//3//f/9//3//f/9//3//f/9//3//f/9//3//f/9//3//f/9//3//f/9//3//f/9//3//f/9//3//f/9//3//f/9//3//f/9//3//f/9//3//f/9//3//f/9//3//f/9//3//f/9//3//f/9//3//f/9//3//f/9//3//f/9//3//f/9//3//f/9//3//f/9//3//f/9//3//f39vH0r/f/9//3//f/9//3//f/9//3//f/9//3//f/9//3//f/9//39/b/9Fn3f/f/9//3//f/9//3//f/9//3//f/9//3//f/9//39eTngUHkZfa/9//3//f/9/33v/f/9/HkofY/9//3//f/9//3//f/9//3//f/9//3//f/9//3//f/9//3//f/9//3//f/9//3//f/9//3//f/9//3//f/9//3//f/9//3/ff55W/3//f/9//3//f/9//3//f/9//3//f/9//3//f/9//3//f/9//3//f/9//3//f/9//3//f/9//3//f/9//3//f/9//3//f/9//3//f/9//3//f/9//3//f/9//3//f/9//3//f/9//3//f/9//3//f/9//3//f/9//3//f/9//3//f/9//3//f/9//3//f/9//3//f/9//3//f/9//3//f/9//3//f/9//3//f/9//3//f/9//3//f/9//3//f/9//3//f/9//3//f/9//3//f/9//3//f/9//3//f/9//3//f/9//3//f/9//3//f/9//3//f/9//3//f/9//3//f/9//3//f/9//3//f/9//3//f/9//3//f/9//3//f/9//38/Lf9//3//f/9//3//f/9//3//f/9//3//f/9//3//f/9//3//f/9//3+/Wh9K/3//f/9//3//f/9//3//f/9//3//f/9//3//f/9/nTXbJP9//3//f/9//3//f793/3+fc585/3//f/9//3//f/9//3//f/9//3//f/9//3//f/9//3//f/9//3//f/9//3//f/9//3//f/9//3//f/9//3//f/9//3//f/9//3//f/9//3//f/9//3//f/9//3//f/9//3//f/9//3//f/9//3//f/9//3//f/9//3//f/9//3//f/9//3//f/9//3//f/9//3//f/9//3//f/9//3//f/9//3//f/9//3//f/9//3//f/9//3//f/9//3//f/9//3//f/9//3//f/9//3//f/9//3//f/9//3//f/9//3//f/9//3//f/9//3//f/9//3//f/9//3//f/9//3//f/9//3//f/9//3//f/9//3//f/9//3//f/9//3//f/9//3//f/9//3//f/9//3//f/9//3//f/9//3//f/9//3//f/9//3//f/9//3//f/9//3//f/9//3//f/9//3//f/9//3//f/9//3//fx9Gf3P/f/9//3//f/9//3//f/9//3//f/9//3//f/9//3//f/9//3//f/9/33s/Sn9S/3//f/9//3//f/9//3//f/9//3//f/9//3//f19v/3//f/9//3//f/9/v3vff/9/HiXff/9//3//f/9//3//f/9//3//f/9//3//f/9//3//f/9//3//f/9//3//f/9//3//f/9//3//f/9//3//f/9//3//f/9//3//f/9//3//f/9//3//f/9//3//f/9//3//f/9//3//f/9//3//f/9//3//f/9//3//f/9//3//f/9//3//f/9//3//f/9//3//f/9//3//f/9//3//f/9//3//f/9//3//f/9//3//f/9//3//f/9//3//f/9//3//f/9//3//f/9//3//f/9//3//f/9//3//f/9//3//f/9//3//f/9//3//f/9//3//f/9//3//f/9//3//f/9//3//f/9//3//f/9//3//f/9//3//f/9//3//f/9//3//f/9//3//f/9//3//f/9//3//f/9//3//f/9//3//f/9//3//f/9//3//f/9//3//f/9//3//f/9//3//f/9//3//f/9//3//f/9/33vfQf9//3//f/9//3//f/9//3//f/9//3//f/9//3//f/9//3//f/9//3//f/9/n3O/PT9r/3//f/9//3//f/9//3//f/9//3//f/9//3//f/9//3//f/9//3//f39v/39/Un9S/3//f/9//3//f/9//3//f/9//3//f/9//3//f/9//3//f/9//3//f/9//3//f/9//3//f/9//3//f/9//3//f/9//3//f/9//3//f/9//3//f/9//3//f/9//3//f/9//3//f/9//3//f/9//3//f/9//3//f/9//3//f/9//3//f/9//3//f/9//3//f/9//3//f/9//3//f/9//3//f/9//3//f/9//3//f/9//3//f/9//3//f/9//3//f/9//3//f/9//3//f/9//3//f/9//3//f/9//3//f/9//3//f/9//3//f/9//3//f/9//3//f/9//3//f/9//3//f/9//3//f/9//3//f/9//3//f/9//3//f/9//3//f/9//3//f/9//3//f/9//3//f/9//3//f/9//3//f/9//3//f/9//3//f/9//3//f/9//3//f/9//3//f/9//3//f/9//3//f/9//3//f181/3//f/9//3//f/9//3//f/9//3//f/9//3//f/9//3//f/9//3//f/9//3//f/9/317fQb93/3//f/9//3//f/9//3//f/9//3//f/9//3//f/9//3//f/9//3+/d997Pi3/f/9//3//f/9//3//f/9//3//f/9//3//f/9//3//f/9//3//f/9//3//f/9//3//f/9//3//f/9//3//f/9//3//f/9//3//f/9//3//f/9//3//f/9//3//f/9//3//f/9//3//f/9//3//f/9//3//f/9//3//f/9//3//f/9//3//f/9//3//f/9//3//f/9//3//f/9//3//f/9//3//f/9//3//f/9//3//f/9//3//f/9//3//f/9//3//f/9//3//f/9//3//f/9//3//f/9//3//f/9//3//f/9//3//f/9//3//f/9//3//f/9//3//f/9//3//f/9//3//f/9//3//f/9//3//f/9//3//f/9//3//f/9//3//f/9//3//f/9//3//f/9//3//f/9//3//f/9//3//f/9//3//f/9//3//f/9//3//f/9//3//f/9//3//f/9//3//f/9//3//f/9/n1b/Zv9//3//f/9//3//f/9//3//f/9//3//f/9//3//f/9//3//f/9//3//f/9//3//f/9/f1IfSv9//3//f/9//3//f/9//3//f/9//3//f/9//3//f/9//3//f793/39eMb97/3//f/9//3//f/9//3//f/9//3//f/9//3//f/9//3//f/9//3//f/9//3//f/9//3//f/9//3//f/9//3//f/9//3//f/9//3//f/9//3//f/9//3//f/9//3//f/9//3//f/9//3//f/9//3//f/9//3//f/9//3//f/9//3//f/9//3//f/9//3//f/9//3//f/9//3//f/9//3//f/9//3//f/9//3//f/9//3//f/9//3//f/9//3//f/9//3//f/9//3//f/9//3//f/9//3//f/9//3//f/9//3//f/9//3//f/9//3//f/9//3//f/9//3//f/9//3//f/9//3//f/9//3//f/9//3//f/9//3//f/9//3//f/9//3//f/9//3//f/9//3//f/9//3//f/9//3//f/9//3//f/9//3//f/9//3//f/9//3//f/9//3//f/9//3//f/9//3//f/9//3//f549/3//f/9//3//f/9//3//f/9//3//f/9//3//f/9//3//f/9//3//f/9//3//f/9//3//f997vz1/Vv9//3//f/9//3//f/9//3//f/9//3//f/9//3//f/9//3+fd79af1L/f/9//3//f/9//3//f/9//3//f/9//3//f/9//3//f/9//3//f/9//3//f/9//3//f/9//3//f/9//3//f/9//3//f/9//3//f/9//3//f/9//3//f/9//3//f/9//3//f/9//3//f/9//3//f/9//3//f/9//3//f/9//3//f/9//3//f/9//3//f/9//3//f/9//3//f/9//3//f/9//3//f/9//3//f/9//3//f/9//3//f/9//3//f/9//3//f/9//3//f/9//3//f/9//3//f/9//3//f/9//3//f/9//3//f/9//3//f/9//3//f/9//3//f/9//3//f/9//3//f/9//3//f/9//3//f/9//3//f/9//3//f/9//3//f/9//3//f/9//3//f/9//3//f/9//3//f/9//3//f/9//3//f/9//3//f/9//3//f/9//3//f/9//3//f/9//3//f/9//3//f/9/vz3/f/9//3//f/9//3//f/9//3//f/9//3//f/9//3//f/9//3//f/9//3//f/9//3//f/9//3//fz9rvz3/Yv9//3//f/9//3//f/9//3//f/9//3//f/9//3//f59z/3/+KP9//3//f/9//3//f/9//3//f/9//3//f/9//3//f/9//3//f/9//3//f/9//3//f/9//3//f/9//3//f/9//3//f/9//3//f/9//3//f/9//3//f/9//3//f/9//3//f/9//3//f/9//3//f/9//3//f/9//3//f/9//3//f/9//3//f/9//3//f/9//3//f/9//3//f/9//3//f/9//3//f/9//3//f/9//3//f/9//3//f/9//3//f/9//3//f/9//3//f/9//3//f/9//3//f/9//3//f/9//3//f/9//3//f/9//3//f/9//3//f/9//3//f/9//3//f/9//3//f/9//3//f/9//3//f/9//3//f/9//3//f/9//3//f/9//3//f/9//3//f/9//3//f/9//3//f/9//3//f/9//3//f/9//3//f/9//3//f/9//3//f/9//3//f/9//3//f/9//3//f/9//38fZ79a/3//f/9//3//f/9//3//f/9//3//f/9//3//f/9//3//f/9//3//f/9//3//f/9//3//f/9//3//f/9ivz1/b/9//3//f/9//3//f/9//3//f/9//3//f/9//3+fc545f2//f/9//3//f/9//3//f/9//3//f/9//3//f/9//3//f/9//3//f/9//3//f/9//3//f/9//3//f/9//3//f/9//3//f/9//3//f/9//3//f/9//3//f/9//3//f/9//3//f/9//3//f/9//3//f/9//3//f/9//3//f/9//3//f/9//3//f/9//3//f/9//3//f/9//3//f/9//3//f/9//3//f/9//3//f/9//3//f/9//3//f/9//3//f/9//3//f/9//3//f/9//3//f/9//3//f/9//3//f/9//3//f/9//3//f/9//3//f/9//3//f/9//3//f/9//3//f/9//3//f/9//3//f/9//3//f/9//3//f/9//3//f/9//3//f/9//3//f/9//3//f/9//3//f/9//3//f/9//3//f/9//3//f/9//3//f/9//3//f/9//3//f/9//3//f/9//3//f/9//3//f/9/fjH/f/9//3//f/9//3//f/9//3//f/9//3//f/9//3//f/9//3//f/9//3//f/9//3//f/9//3//f/9//3//f59W/0Xfe/9//3//f/9//3//f/9//3//f/9//3//f59zH2f/Rf9//3//f/9//3//f/9//3//f/9//3//f/9//3//f/9//3//f/9//3//f/9//3//f/9//3//f/9//3//f/9//3//f/9//3//f/9//3//f/9//3//f/9//3//f/9//3//f/9//3//f/9//3//f/9//3//f/9//3//f/9//3//f/9//3//f/9//3//f/9//3//f/9//3//f/9//3//f/9//3//f/9//3//f/9//3//f/9//3//f/9//3//f/9//3//f/9//3//f/9//3//f/9//3//f/9//3//f/9//3//f/9//3//f/9//3//f/9//3//f/9//3//f/9//3//f/9//3//f/9//3//f/9//3//f/9//3//f/9//3//f/9//3//f/9//3//f/9//3//f/9//3//f/9//3//f/9//3//f/9//3//f/9//3//f/9//3//f/9//3//f/9//3//f/9//3//f/9//3//f/9//3//RZ93/3//f/9//3//f/9//3//f/9//3//f/9//3//f/9//3//f/9//3//f/9//3//f/9//3//f/9//3//f/9//3//fx9KH0b/f/9//3//f/9//3//f/9//3//f/9//3+fd94g/3//f/9//3//f/9//3//f/9//3//f/9//3//f/9//3//f/9//3//f/9//3//f/9//3//f/9//3//f/9//3//f/9//3//f/9//3//f/9//3//f/9//3//f/9//3//f/9//3//f/9//3//f/9//3//f/9//3//f/9//3//f/9//3//f/9//3//f/9//3//f/9//3//f/9//3//f/9//3//f/9//3//f/9//3//f/9//3//f/9//3//f/9//3//f/9//3//f/9//3//f/9//3//f/9//3//f/9//3//f/9//3//f/9//3//f/9//3//f/9//3//f/9//3//f/9//3//f/9//3//f/9//3//f/9//3//f/9//3//f/9//3//f/9//3//f/9//3//f/9//3//f/9//3//f/9//3//f/9//3//f/9//3//f/9//3//f/9//3//f/9//3//f/9//3//f/9//3//f/9//3//f39vH0r/f/9//3//f/9//3//f/9//3//f/9//3//f/9//3//f/9//3//f/9//3//f/9//3//f/9//3//f/9//3//f/9//3+/e/9Bn1b/f/9//3//f/9//3//f/9//3//f797H0q/Wv9//3//f/9//3//f/9//3//f/9//3//f/9//3//f/9//3//f/9//3//f/9//3//f/9//3//f/9//3//f/9//3//f/9//3//f/9//3//f/9//3//f/9//3//f/9//3//f/9//3//f/9//3//f/9//3//f/9//3//f/9//3//f/9//3//f/9//3//f/9//3//f/9//3//f/9//3//f/9//3//f/9//3//f/9//3//f/9//3//f/9//3//f/9//3//f/9//3//f/9//3//f/9//3//f/9//3//f/9//3//f/9//3//f/9//3//f/9//3//f/9//3//f/9//3//f/9//3//f/9//3//f/9//3//f/9//3//f/9//3//f/9//3//f/9//3//f/9//3//f/9//3//f/9//3//f/9//3//f/9//3//f/9//3//f/9//3//f/9//3//f/9//3//f/9//3//f/9//3//f/9//38+Lf9//3//f/9//3//f/9//3//f/9//3//f/9//3//f/9//3//f/9//3//f/9//3//f/9//3//f/9//3//f/9//3//f/9//38/a381H2f/f/9//3//f/9//3//f/9//38fY94k/3//f/9//3//f/9//3//f/9//3//f/9//3//f/9//3//f/9//3//f/9//3//f/9//3//f/9//3//f/9//3//f/9//3//f/9//3//f/9//3//f/9//3//f/9//3//f/9//3//f/9//3//f/9//3//f/9//3//f/9//3//f/9//3//f/9//3//f/9//3//f/9//3//f/9//3//f/9//3//f/9//3//f/9//3//f/9//3//f/9//3//f/9//3//f/9//3//f/9//3//f/9//3//f/9//3//f/9//3//f/9//3//f/9//3//f/9//3//f/9//3//f/9//3//f/9//3//f/9//3//f/9//3//f/9//3//f/9//3//f/9//3//f/9//3//f/9//3//f/9//3//f/9//3//f/9//3//f/9//3//f/9//3//f/9//3//f/9//3//f/9//3//f/9//3//f/9//3//f/9//3//f19OX2v/f/9//3//f/9//3//f/9//3//f/9//3//f/9//3//f/9//3//f/9//3//f/9//3//f/9//3//f/9//3//f/9//3//f/9//3+/Wr89v3v/f/9//3//f/9//3//f/9/vRw/Z/9//3//f/9//3//f/9//3//f/9//3//f/9//3//f/9//3//f/9//3//f/9//3//f/9//3//f/9//3//f/9//3//f/9//3//f/9//3//f/9//3//f/9//3//f/9//3//f/9//3//f/9//3//f/9//3//f/9//3//f/9//3//f/9//3//f/9//3//f/9//3//f/9//3//f/9//3//f/9//3//f/9//3//f/9//3//f/9//3//f/9//3//f/9//3//f/9//3//f/9//3//f/9//3//f/9//3//f/9//3//f/9//3//f/9//3//f/9//3//f/9//3//f/9//3//f/9//3//f/9//3//f/9//3//f/9//3//f/9//3//f/9//3//f/9//3//f/9//3//f/9//3//f/9//3//f/9//3//f/9//3//f/9//3//f/9//3//f/9//3//f/9//3//f/9//3//f/9//3//f/9/33vfQf9//3//f/9//3//f/9//3//f/9//3//f/9//3//f/9//3//f/9//3//f/9//3//f/9//3//f/9//3//f/9//3//f/9//3//f/9/33//QR9K/3//f/9//3//f/9//39eTn01/3//f/9//3//f/9//3//f/9//3//f/9//3//f/9//3//f/9//3//f/9//3//f/9//3//f/9//3//f/9//3//f/9//3//f/9//3//f/9//3//f/9//3//f/9//3//f/9//3//f/9//3//f/9//3//f/9//3//f/9//3//f/9//3//f/9//3//f/9//3//f/9//3//f/9//3//f/9//3//f/9//3//f/9//3//f/9//3//f/9//3//f/9//3//f/9//3//f/9//3//f/9//3//f/9//3//f/9//3//f/9//3//f/9//3//f/9//3//f/9//3//f/9//3//f/9//3//f/9//3//f/9//3//f/9//3//f/9//3//f/9//3//f/9//3//f/9//3//f/9//3//f/9//3//f/9//3//f/9//3//f/9//3//f/9//3//f/9//3//f/9//3//f/9//3//f/9//3//f/9//3//f14x/3//f/9//3//f/9//3//f/9//3//f/9//3//f/9//3//f/9//3//f/9//3//f/9//3//f/9//3//f/9//3//f/9//3//f/9//3//f/9/X2s/Mf9i/3//f/9//3//f/9/vRi/e/9//3//f/9//3//f/9//3//f/9//3//f/9//3//f/9//3//f/9//3//f/9//3//f/9//3//f/9//3//f/9//3//f/9//3//f/9//3//f/9//3//f/9//3//f/9//3//f/9//3//f/9//3//f/9//3//f/9//3//f/9//3//f/9//3//f/9//3//f/9//3//f/9//3//f/9//3//f/9//3//f/9//3//f/9//3//f/9//3//f/9//3//f/9//3//f/9//3//f/9//3//f/9//3//f/9//3//f/9//3//f/9//3//f/9//3//f/9//3//f/9//3//f/9//3//f/9//3//f/9//3//f/9//3//f/9//3//f/9//3//f/9//3//f/9//3//f/9//3//f/9//3//f/9//3//f/9//3//f/9//3//f/9//3//f/9//3//f/9//3//f/9//3//f/9//3//f/9//3//f/9/v1reXv9//3//f/9//3//f/9//3//f/9//3//f/9//3//f/9//3//f/9//3//f/9//3//f/9//3//f/9//3//f/9//3//f/9//3//f/9//3//f/9/P0qfNf9//3//f/9//39eTh5G/3//f/9//3//f/9//3//f/9//3//f/9//3//f/9//3//f/9//3//f/9//3//f/9//3//f/9//3//f/9//3//f/9//3//f/9//3//f/9//3//f/9//3//f/9//3//f/9//3//f/9//3//f/9//3//f/9//3//f/9//3//f/9//3//f/9//3//f/9//3//f/9//3//f/9//3//f/9//3//f/9//3//f/9//3//f/9//3//f/9//3//f/9//3//f/9//3//f/9//3//f/9//3//f/9//3//f/9//3//f/9//3//f/9//3//f/9//3//f/9//3//f/9//3//f/9//3//f/9//3//f/9//3//f/9//3//f/9//3//f/9//3//f/9//3//f/9//3//f/9//3//f/9//3//f/9//3//f/9//3//f/9//3//f/9//3//f/9//3//f/9//3//f/9//3//f/9//3//f/9//3//f585/3//f/9//3//f/9//3//f/9//3//f/9//3//f/9//3//f/9//3//f/9//3//f/9//3//f/9//3//f/9//3//f/9//3//f/9//3//f/9//3//f39zHylfb/9//3//f/9/fBT/f/9//3//f/9//3//f/9//3//f/9//3//f/9//3//f/9//3//f/9//3//f/9//3//f/9//3//f/9//3//f/9//3//f/9//3//f/9//3//f/9//3//f/9//3//f/9//3//f/9//3//f/9//3//f/9//3//f/9//3//f/9//3//f/9//3//f/9//3//f/9//3//f/9//3//f/9//3//f/9//3//f/9//3//f/9//3//f/9//3//f/9//3//f/9//3//f/9//3//f/9//3//f/9//3//f/9//3//f/9//3//f/9//3//f/9//3//f/9//3//f/9//3//f/9//3//f/9//3//f/9//3//f/9//3//f/9//3//f/9//3//f/9//3//f/9//3//f/9//3//f/9//3//f/9//3//f/9//3//f/9//3//f/9//3//f/9//3//f/9//3//f/9//3//f/9//3//f/9//3//f/9/fjX/f/9//3//f/9//3//f/9//3//f/9//3//f/9//3//f/9//3//f/9//3//f/9//3//f/9//3//f/9//3//f/9//3//f/9//3//f/9//3//f/9//3//f989P07/f/9//3/+QV1O/3//f/9//3//f/9//3//f/9//3//f/9//3//f/9//3//f/9//3//f/9//3//f/9//3//f/9//3//f/9//3//f/9//3//f/9//3//f/9//3//f/9//3//f/9//3//f/9//3//f/9//3//f/9//3//f/9//3//f/9//3//f/9//3//f/9//3//f/9//3//f/9//3//f/9//3//f/9//3//f/9//3//f/9//3//f/9//3//f/9//3//f/9//3//f/9//3//f/9//3//f/9//3//f/9//3//f/9//3//f/9//3//f/9//3//f/9//3//f/9//3//f/9//3//f/9//3//f/9//3//f/9//3//f/9//3//f/9//3//f/9//3//f/9//3//f/9//3//f/9//3//f/9//3//f/9//3//f/9//3//f/9//3//f/9//3//f/9//3//f/9//3//f/9//3//f/9//3//f/9//38fZ59W/3//f/9//3//f/9//3//f/9//3//f/9//3//f/9//3//f/9//3//f/9//3//f/9//3//f/9//3//f/9//3//f/9//3//f/9//3//f/9//3//f/9//38fZz8x33v/f997vBz/f/9//3//f/9//3//f/9//3//f/9//3//f/9//3//f/9//3//f/9//3//f/9//3//f/9//3//f/9//3//f/9//3//f/9//3//f/9//3//f/9//3//f/9//3//f/9//3//f/9//3//f/9//3//f/9//3//f/9//3//f/9//3//f/9//3//f/9//3//f/9//3//f/9//3//f/9//3//f/9//3//f/9//3//f/9//3//f/9//3//f/9//3//f/9//3//f/9//3//f/9//3//f/9//3//f/9//3//f/9//3//f/9//3//f/9//3//f/9//3//f/9//3//f/9//3//f/9//3//f/9//3//f/9//3//f/9//3//f/9//3//f/9//3//f/9//3//f/9//3//f/9//3//f/9//3//f/9//3//f/9//3//f/9//3//f/9//3//f/9//3//f/9//3//f/9//3//f/9//3//f/9/XjH/f/9//3//f/9//3//f/9//3//f/9//3//f/9//3//f/9//3//f/9//3//f/9//3//f/9//3//f/9//3//f/9//3//f/9//3//f/9//3//f/9//3//f/9/33tfMR9n/3+9Od5e/3//f/9//3//f/9//3//f/9//3//f/9//3//f/9//3//f/9//3//f/9//3//f/9//3//f/9//3//f/9//3//f/9//3//f/9//3//f/9//3//f/9//3//f/9//3//f/9//3//f/9//3//f/9//3//f/9//3//f/9//3//f/9//3//f/9//3//f/9//3//f/9//3//f/9//3//f/9//3//f/9//3//f/9//3//f/9//3//f/9//3//f/9//3//f/9//3//f/9//3//f/9//3//f/9//3//f/9//3//f/9//3//f/9//3//f/9//3//f/9//3//f/9//3//f/9//3//f/9//3//f/9//3//f/9//3//f/9//3//f/9//3//f/9//3//f/9//3//f/9//3//f/9//3//f/9//3//f/9//3//f/9//3//f/9//3//f/9//3//f/9//3//f/9//3//f/9//3//f/9//3/ePd9//3//f/9//3//f/9//3//f/9//3//f/9//3//f/9//3//f/9//3//f/9//3//f/9//3//f/9//3//f/9//3//f/9//3//f/9//3//f/9//3//f/9//3//f/9/H0ZfUr93nBj/f/9//3//f/9//3//f/9//3//f/9//3//f/9//3//f/9//3//f/9//3//f/9//3//f/9//3//f/9//3//f/9//3//f/9//3//f/9//3//f/9//3//f/9//3//f/9//3//f/9//3//f/9//3//f/9//3//f/9//3//f/9//3//f/9//3//f/9//3//f/9//3//f/9//3//f/9//3//f/9//3//f/9//3//f/9//3//f/9//3//f/9//3//f/9//3//f/9//3//f/9//3//f/9//3//f/9//3//f/9//3//f/9//3//f/9//3//f/9//3//f/9//3//f/9//3//f/9//3//f/9//3//f/9//3//f/9//3//f/9//3//f/9//3//f/9//3//f/9//3//f/9//3//f/9//3//f/9//3//f/9//3//f/9//3//f/9//3//f/9//3//f/9//3//f/9//3//f/9//3//fz9rXk7/f/9//3//f/9//3//f/9//3//f/9//3//f/9//3//f/9//3//f/9//3//f/9//3//f/9//3//f/9//3//f/9//3//f/9//3//f/9//3//f/9//3//f/9//3//f99enjmdNd5e/3//f/9//3//f/9//3//f/9//3//f/9//3//f/9//3//f/9//3//f/9//3//f/9//3//f/9//3//f/9//3//f/9//3//f/9//3//f/9//3//f/9//3//f/9//3//f/9//3//f/9//3//f/9//3//f/9//3//f/9//3//f/9//3//f/9//3//f/9//3//f/9//3//f/9//3//f/9//3//f/9//3//f/9//3//f/9//3//f/9//3//f/9//3//f/9//3//f/9//3//f/9//3//f/9//3//f/9//3//f/9//3//f/9//3//f/9//3//f/9//3//f/9//3//f/9//3//f/9//3//f/9//3//f/9//3//f/9//3//f/9//3//f/9//3//f/9//3//f/9//3//f/9//3//f/9//3//f/9//3//f/9//3//f/9//3//f/9//3//f/9//3//f/9//3//f/9//3//f/9//39eLf9//3//f/9//3//f/9//3//f/9//3//f/9//3//f/9//3//f/9//3//f/9//3//f/9//3//f/9//3//f/9//3//f/9//3//f/9//3//f/9//3//f/9//3//f/9//3+fc70cGyn/f/9//3//f/9//3//f/9//3//f/9//3//f/9//3//f/9//3//f/9//3//f/9//3//f/9//3//f/9//3//f/9//3//f/9//3//f/9//3//f/9//3//f/9//3//f/9//3//f/9//3//f/9//3//f/9//3//f/9//3//f/9//3//f/9//3//f/9//3//f/9//3//f/9//3//f/9//3//f/9//3//f/9//3//f/9//3//f/9//3//f/9//3//f/9//3//f/9//3//f/9//3//f/9//3//f/9//3//f/9//3//f/9//3//f/9//3//f/9//3//f/9//3//f/9//3//f/9//3//f/9//3//f/9//3//f/9//3//f/9//3//f/9//3//f/9//3//f/9//3//f/9//3//f/9//3//f/9//3//f/9//3//f/9//3//f/9//3//f/9//3//f/9//3//f/9//3//f/9//3//f/5Bn3f/f/9//3//f/9//3//f/9//3//f/9//3//f/9//3//f/9//3//f/9//3//f/9//3//f/9//3//f/9//3//f/9//3//f/9//3//f/9//3//f/9//3//f/9//3//f/9/33vYHP5i/3//f/9//3//f/9//3//f/9//3//f/9//3//f/9//3//f/9//3//f/9//3//f/9//3//f/9//3//f/9//3//f/9//3//f/9//3//f/9//3//f/9//3//f/9//3//f/9//3//f/9//3//f/9//3//f/9//3//f/9//3//f/9//3//f/9//3//f/9//3//f/9//3//f/9//3//f/9//3//f/9//3//f/9//3//f/9//3//f/9//3//f/9//3//f/9//3//f/9//3//f/9//3//f/9//3//f/9//3//f/9//3//f/9//3//f/9//3//f/9//3//f/9//3//f/9//3//f/9//3//f/9//3//f/9//3//f/9//3//f/9//3//f/9//3//f/9//3//f/9//3//f/9//3//f/9//3//f/9//3//f/9//3//f/9//3//f/9//3//f/9//3//f/9//3//f/9//3//f/9/n3M/Sv9//3//f/9//3//f/9//3//f/9//3//f/9//3//f/9//3//f/9//3//f/9//3//f/9//3//f/9//3//f/9//3//f/9//3//f/9//3//f/9//3//f/9//3//f/9//3//f19vlhS/d/9//3//f/9//3//f/9//3//f/9//3//f/9//3//f/9//3//f/9//3//f/9//3//f/9//3//f/9//3//f/9//3//f/9//3//f/9//3//f/9//3//f/9//3//f/9//3//f/9//3//f/9//3//f/9//3//f/9//3//f/9//3//f/9//3//f/9//3//f/9//3//f/9//3//f/9//3//f/9//3//f/9//3//f/9//3//f/9//3//f/9//3//f/9//3//f/9//3//f/9//3//f/9//3//f/9//3//f/9//3//f/9//3//f/9//3//f/9//3//f/9//3//f/9//3//f/9//3//f/9//3//f/9//3//f/9//3//f/9//3//f/9//3//f/9//3//f/9//3//f/9//3//f/9//3//f/9//3//f/9//3//f/9//3//f/9//3//f/9//3//f/9//3//f/9//3//f/9//3//f34x/3//f/9//3//f/9//3//f/9//3//f/9//3//f/9//3//f/9//3//f/9//3//f/9//3//f/9//3//f/9//3//f/9//3//f/9//3//f/9//3//f/9//3//f/9//3//f/9//39dMZwYf3P/f/9//3//f/9//3//f/9//3//f/9//3//f/9//3//f/9//3//f/9//3//f/9//3//f/9//3//f/9//3//f/9//3//f/9//3//f/9//3//f/9//3//f/9//3//f/9//3//f/9//3//f/9//3//f/9//3//f/9//3//f/9//3//f/9//3//f/9//3//f/9//3//f/9//3//f/9//3//f/9//3//f/9//3//f/9//3//f/9//3//f/9//3//f/9//3//f/9//3//f/9//3//f/9//3//f/9//3//f/9//3//f/9//3//f/9//3//f/9//3//f/9//3//f/9//3//f/9//3//f/9//3//f/9//3//f/9//3//f/9//3//f/9//3//f/9//3//f/9//3//f/9//3//f/9//3//f/9//3//f/9//3//f/9//3//f/9//3//f/9//3//f/9//3//f/9//3//f/9/Pka/d/9//3//f/9//3//f/9//3//f/9//3//f/9//3//f/9//3//f/9//3//f/9//3//f/9//3//f/9//3//f/9//3//f/9//3//f/9//3//f/9//3//f/9//3//f/9//3//fz9rvByfOX9z/3//f/9//3//f/9//3//f/9//3//f/9//3//f/9//3//f/9//3//f/9//3//f/9//3//f/9//3//f/9//3//f/9//3//f/9//3//f/9//3//f/9//3//f/9//3//f/9//3//f/9//3//f/9//3//f/9//3//f/9//3//f/9//3//f/9//3//f/9//3//f/9//3//f/9//3//f/9//3//f/9//3//f/9//3//f/9//3//f/9//3//f/9//3//f/9//3//f/9//3//f/9//3//f/9//3//f/9//3//f/9//3//f/9//3//f/9//3//f/9//3//f/9//3//f/9//3//f/9//3//f/9//3//f/9//3//f/9//3//f/9//3//f/9//3//f/9//3//f/9//38+Sv9//3//f/9//3//f/9//3//f/9//3//f/9//3//f/9//3//f/9//3//f/9//3//f/9//3+fcz5K/3//f/9//3//f/9//3//f/9//3//f/9//3//f/9//3//f/9//3//f/9//3//f/9//3//f/9//3//f/9//3//f/9//3//f/9//3//f/9//3//f/9//3//f/9//3//f/9//388Kf9evzl/b/9//3//f/9//3//f/9//3//f/9//3//f/9//3//f/9//3//f/9//3//f/9//3//f/9//3//f/9//3//f/9//3//f/9//3//f/9//3//f/9//3//f/9//3//f/9//3//f/9//3//f/9//3//f/9//3//f/9//3//f/9//3//f/9//3//f/9//3//f/9//3//f/9//3//f/9//3//f/9//3//f/9//3//f/9//3//f/9//3//f/9//3//f/9//3//f/9//3//f/9//3//f/9//3//f/9//3//f/9//3//f/9//3//f/9//3//f/9//3//f/9//3//f/9//3//f/9//3//f/9//3//f/9//3//f/9//3//f/9//3//f/9//3//f/9//3//f/9//3//f10t/3//f/9//3//f/9//3//f/9//3//f/9//3//f/9//3//f/9//3//f/9//3//f/9//3//f/9/njX/f/9//3//f/9//3//f/9//3//f/9//3//f/9//3//f/9//3//f/9//3//f/9//3//f/9//3//f/9//3//f/9//3//f/9//3//f/9//3//f/9//3//f/9//3//f/9//3//fz9r3SD/f38x33v/f/9//3//f/9//3//f/9//3//f/9//3//f/9//3//f/9//3//f/9//3//f/9//3//f/9//3//f/9//3//f/9//3//f/9//3//f/9//3//f/9//3//f/9//3//f/9//3//f/9//3//f/9//3//f/9//3//f/9//3//f/9//3//f/9//3//f/9//3//f/9//3//f/9//3//f/9//3//f/9//3//f/9//3//f/9//3//f/9//3//f/9//3//f/9//3//f/9//3//f/9//3//f/9//3//f/9//3//f/9//3//f/9//3//f/9//3//f/9//3//f/9//3//f/9//3//f/9//3//f/9//3//f/9//3//f/9//3//f/9//3//f/9//3//f/9//3//f/9/XS3fe/9//3//f/9//3//f/9//3//f/9//3//f/9//3//f/9//3//f/9//3//f/9//3//f/9//38dQr97/3//f/9//3//f/9//3//f/9//3//f/9//3//f/9//3//f/9//3//f/9//3//f/9//3//f/9//3//f/9//3//f/9//3//f/9//3//f/9//3//f/9//3//f/9//3//f/9//3/8JD9n/38+Lf9//3//f/9//3//f/9//3//f/9//3//f/9//3//f/9//3//f/9//3//f/9//3//f/9//3//f/9//3//f/9//3//f/9//3//f/9//3//f/9//3//f/9//3//f/9//3//f/9//3//f/9//3//f/9//3//f/9//3//f/9//3//f/9//3//f/9//3//f/9//3//f/9//3//f/9//3//f/9//3//f/9//3//f/9//3//f/9//3//f/9//3//f/9//3//f/9//3//f/9//3//f/9//3//f/9//3//f/9//3//f/9//3//f/9//3//f/9//3//f/9//3//f/9//3//f/9//3//f/9//3//f/9//3//f/9//3//f/9//3//f/9//3//f/9//3//f/9//38+Sv5i/3//f/9//3//f/9//3//f/9//3//f/9//3//f/9//3//f/9//3//f/9//3//f/9//3//f59zv1r/f/9//3//f/9//3//f/9//3//f/9//3//f/9//3//f/9//3//f/9//3//f/9//3//f/9//3//f/9//3//f/9//3//f/9//3//f/9//3//f/9//3//f/9//3//f/9//3//fx9jPSn/f/9/PzH/f/9//3//f/9//3//f/9//3//f/9//3//f/9//3//f/9//3//f/9//3//f/9//3//f/9//3//f/9//3//f/9//3//f/9//3//f/9//3//f/9//3//f/9//3//f/9//3//f/9//3//f/9//3//f/9//3//f/9//3//f/9//3//f/9//3//f/9//3//f/9//3//f/9//3//f/9//3//f/9//3//f/9//3//f/9//3//f/9//3//f/9//3//f/9//3//f/9//3//f/9//3//f/9//3//f/9//3//f/9//3//f/9//3//f/9//3//f/9//3//f/9//3//f/9//3//f/9//3//f/9//3//f/9//3//f/9//3//f/9//3//f/9//3//f/9//3//f15rvTn/f/9//3//f/9//3//f/9//3//f/9//3//f/9//3//f/9//3//f/9//3//f/9//3//f/9//3/9Qf9//3//f/9//3//f/9//3//f/9//3//f/9//3//f/9//3//f/9//3//f/9//3//f/9//3//f/9//3//f/9//3//f/9//3//f/9//3//f/9//3//f/9//3//f/9//3//f/9//389KR9n/3+fd345/3//f/9//3//f/9//3//f/9//3//f/9//3//f/9//3//f/9//3//f/9//3//f/9//3//f/9//3//f/9//3//f/9//3//f/9//3//f/9//3//f/9//3//f/9//3//f/9//3//f/9//3//f/9//3//f/9//3//f/9//3//f/9//3//f/9//3//f/9//3//f/9//3//f/9//3//f/9//3//f/9//3//f/9//3//f/9//3//f/9//3//f/9//3//f/9//3//f/9//3//f/9//3//f/9//3//f/9//3//f/9//3//f/9//3//f/9//3//f/9//3//f/9//3//f/9//3//f/9//3//f/9//3//f/9//3//f/9//3//f/9//3//f/9//3//f/9//3+7HP9//3//f/9//3//f/9//3//f/9//3//f/9//3//f/9//3//f/9//3//f/9//3//f/9//3//f19S/3//f/9//3//f/9//3//f/9//3//f/9//3//f/9//3//f/9//3//f/9//3//f/9//3//f/9//3//f/9//3//f/9//3//f/9//3//f/9//3//f/9//3//f/9//3//f/9//3//f593/CT/f/9//2I/Tv9//3//f/9//3//f/9//3//f/9//3//f/9//3//f/9//3//f/9//3//f/9//3//f/9//3//f/9//3//f/9//3//f/9//3//f/9//3//f/9//3//f/9//3//f/9//3//f/9//3//f/9//3//f/9//3//f/9//3//f/9//3//f/9//3//f/9//3//f/9//3//f/9//3//f/9//3//f/9//3//f/9//3//f/9//3//f/9//3//f/9//3//f/9//3//f/9//3//f/9//3//f/9//3//f/9//3//f/9//3//f/9//3//f/9//3//f/9//3//f/9//3//f/9//3//f/9//3//f/9//3//f/9//3//f/9//3//f/9//3//f/9//3//f/9//3//f31SPkr/f/9//3//f/9//3//f/9//3//f/9//3//f/9//3//f/9//3//f/9//3//f/9//3//f/9/f2/ff/9//3//f/9//3//f/9//3//f/9//3//f/9//3//f/9//3//f/9//3//f/9//3//f/9//3//f/9//3//f/9//3//f/9//3//f/9//3//f/9//3//f/9//3//f/9//3//f/9//39+Un9v/3//f/9BX2//f/9//3//f/9//3//f/9//3//f/9//3//f/9//3//f/9//3//f/9//3//f/9//3//f/9//3//f/9//3//f/9//3//f/9//3//f/9//3//f/9//3//f/9//3//f/9//3//f/9//3//f/9//3//f/9//3//f/9//3//f/9//3//f/9//3//f/9//3//f/9//3//f/9//3//f/9//3//f/9//3//f/9//3//f/9//3//f/9//3//f/9//3//f/9//3//f/9//3//f/9//3//f/9//3//f/9//3//f/9//3//f/9//3//f/9//3//f/9//3//f/9//3//f/9//3//f/9//3//f/9//3//f/9//3//f/9//3//f/9//3//f/9//3//f/9//3/dIJ93/3//f/9//3//f/9//3//f/9//3//f/9//3//f/9//3//f/9//3//f/9//3//f/9//3//f793/3//f/9//3//f/9//3//f/9//3//f/9//3//f/9//3//f/9//3//f/9//3//f/9//3//f/9//3//f/9//3//f/9//3//f/9//3//f/9//3//f/9//3//f/9//3//f/9//3//f/9/n3P/f/9//39fMf9//3//f/9//3//f/9//3//f/9//3//f/9//3//f/9//3//f/9//3//f/9//3//f/9//3//f/9//3//f/9//3//f/9//3//f/9//3//f/9//3//f/9//3//f/9//3//f/9//3//f/9//3//f/9//3//f/9//3//f/9//3//f/9//3//f/9//3//f/9//3//f/9//3//f/9//3//f/9//3//f/9//3//f/9//3//f/9//3//f/9//3//f/9//3//f/9//3//f/9//3//f/9//3//f/9//3//f/9//3//f/9//3//f/9//3//f/9//3//f/9//3//f/9//3//f/9//3//f/9//3//f/9//3//f/9//3//f/9//3//f/9//3//f/9//3//fz9nPSn/f/9//3//f/9//3//f/9//3//f/9//3//f/9//3//f/9//3//f/9//3//f/9//3//f/9/33v/f/9//3//f/9//3//f/9//3//f/9//3//f/9//3//f/9//3//f/9//3//f/9//3//f/9//3//f/9//3//f/9//3//f/9//3//f/9//3//f/9//3//f/9//3//f/9//3//f/9//3//f/9//3//f39v/0X/f/9//3//f/9//3//f/9//3//f/9//3//f/9//3//f/9//3//f/9//3//f/9//3//f/9//3//f/9//3//f/9//3//f/9//3//f/9//3//f/9//3//f/9//3//f/9//3//f/9//3//f/9//3//f/9//3//f/9//3//f/9//3//f/9//3//f/9//3//f/9//3//f/9//3//f/9//3//f/9//3//f/9//3//f/9//3//f/9//3//f/9//3//f/9//3//f/9//3//f/9//3//f/9//3//f/9//3//f/9//3//f/9//3//f/9//3//f/9//3//f/9//3//f/9//3//f/9//3//f/9//3//f/9//3//f/9//3//f/9//3//f/9//3//f/9//38eQv9B/3//f/9//3//f/9//3//f/9//3//f/9//3//f/9//3//f/9//3//f/9//3//f/9//3//f/9//3//f/9//3//f/9//3//f/9//3//f/9//3//f/9//3//f/9//3//f/9//3//f/9//3//f/9//3//f/9//3//f/9//3//f/9//3//f/9//3//f/9//3//f/9//3//f/9//3//f/9//3//f/9//3/fQf9//3//f/9//3//f/9//3//f/9//3//f/9//3//f/9//3//f/9//3//f/9//3//f/9//3//f/9//3//f/9//3//f/9//3//f/9//3//f/9//3//f/9//3//f/9//3//f/9//3//f/9//3//f/9//3//f/9//3//f/9//3//f/9//3//f/9//3//f/9//3//f/9//3//f/9//3//f/9//3//f/9//3//f/9//3//f/9//3//f/9//3//f/9//3//f/9//3//f/9//3//f/9//3//f/9//3//f/9//3//f/9//3//f/9//3//f/9//3//f/9//3//f/9//3//f/9//3//f/9//3//f/9//3//f/9//3//f/9//3//f/9//3//f/9//3//f/9/PSl/Uv9//3//f/9//3//f/9//3//f/9//3//f/9//3//f/9//3//f/9//3//f/9//3//f/9//3//f/9//3//f/9//3//f/9//3//f/9//3//f/9//3//f/9//3//f/9//3//f/9//3//f/9//3//f/9//3//f/9//3//f/9//3//f/9//3//f/9//3//f/9//3//f/9//3//f/9//3//f/9//3//f/9/vj3/f/9//3//f/9//3//f/9//3//f/9//3//f/9//3//f/9//3//f/9//3//f/9//3//f/9//3//f/9//3//f/9//3//f/9//3//f/9//3//f/9//3//f/9//3//f/9//3//f/9//3//f/9//3//f/9//3//f/9//3//f/9//3//f/9//3//f/9//3//f/9//3//f/9//3//f/9//3//f/9//3//f/9//3//f/9//3//f/9//3//f/9//3//f/9//3//f/9//3//f/9//3//f/9//3//f/9//3//f/9//3//f/9//3//f/9//3//f/9//3//f/9//3//f/9//3//f/9//3//f/9//3//f/9//3//f/9//3//f/9//3//f/9//3//f/9//3//fz0pX1L/f/9//3//f/9//3//f/9//3//f/9//3//f/9//3//f/9//3//f/9//3//f/9//3//f/9//3//f/9//3//f/9//3//f/9//3//f/9//3//f/9//3//f/9//3//f/9//3//f/9//3//f/9//3//f/9//3//f/9//3//f/9//3//f/9//3//f/9//3//f/9//3//f/9//3//f/9//3//f/9//38/Tp9z/3//f/9//3//f/9//3//f/9//3//f/9//3//f/9//3//f/9//3//f/9//3//f/9//3//f/9//3//f/9//3//f/9//3//f/9//3//f/9//3//f/9//3//f/9//3//f/9//3//f/9//3//f/9//3//f/9//3//f/9//3//f/9//3//f/9//3//f/9//3//f/9//3//f/9//3//f/9//3//f/9//3//f/9//3//f/9//3//f/9//3//f/9//3//f/9//3//f/9//3//f/9//3//f/9//3//f/9//3//f/9//3//f/9//3//f/9//3//f/9//3//f/9//3//f/9//3//f/9//3//f/9//3//f/9//3//f/9//3//f/9//3//f/9//3//f/9//389Lf5F/3//f/9//3//f/9//3//f/9//3//f/9//3//f/9//3//f/9//3//f/9//3//f/9//3//f/9//3//f/9//3//f/9//3//f/9//3//f/9//3//f/9//3//f/9//3//f/9//3//f/9//3//f/9//3//f/9//3//f/9//3//f/9//3//f/9//3//f/9//3//f/9//3//f/9//3//f/9//3//f/9/30H/f/9//3//f/9//3//f/9//3//f/9//3//f/9//3//f/9//3//f/9//3//f/9//3//f/9//3//f/9//3//f/9//3//f/9//3//f/9//3//f/9//3//f/9//3//f/9//3//f/9//3//f/9//3//f/9//3//f/9//3//f/9//3//f/9//3//f/9//3//f/9//3//f/9//3//f/9//3//f/9//3//f/9//3//f/9//3//f/9//3//f/9//3//f/9//3//f/9//3//f/9//3//f/9//3//f/9//3//f/9//3//f/9//3//f/9//3//f/9//3//f/9//3//f/9//3//f/9//3//f/9//3//f/9//3//f/9//3//f/9//3//f/9//3//f/9//3//f/9//kFeMf9//3//f/9//3//f/9//3//f/9//3//f/9//3//f/9//3//f/9//3//f/9//3//f/9//3//f/9//3//f/9//3//f/9//3//f/9//3//f/9//3//f/9//3//f/9//3//f/9//3//f/9//3//f/9//3//f/9//3//f/9//3//f/9//3//f/9//3//f/9//3//f/9//3//f/9//3//f/9//3/fPf9//3//f/9//3//f/9//3//f/9//3//f/9//3//f/9//3//f/9//3//f/9//3//f/9//3//f/9//3//f/9//3//f/9//3//f/9//3//f/9//3//f/9//3//f/9//3//f/9//3//f/9//3//f/9//3//f/9//3//f/9//3//f/9//3//f/9//3//f/9//3//f/9//3//f/9//3//f/9//3//f/9//3//f/9//3//f/9//3//f/9//3//f/9//3//f/9//3//f/9//3//f/9//3//f/9//3//f/9//3//f/9//3//f/9//3//f/9//3//f/9//3//f/9//3//f/9//3//f/9//3//f/9//3//f/9//3//f/9//3//f/9//3//f/9//3//f/9//3//f75W3iSfc/9//3//f/9//3//f/9//3//f/9//3//f/9//3//f/9//3//f/9//3//f/9//3//f/9//3//f/9//3//f/9//3//f/9//3//f/9//3//f/9//3//f/9//3//f/9//3//f/9//3//f/9//3//f/9//3//f/9//3//f/9//3//f/9//3//f/9//3//f/9//3//f/9//3//f/9//3//f19vn1b/f/9//3//f/9//3//f/9//3//f/9//3//f/9//3//f/9//3//f/9//3//f/9//3//f/9//3//f/9//3//f/9//3//f/9//3//f/9//3//f/9//3//f/9//3//f/9//3//f/9//3//f/9//3//f/9//3//f/9//3//f/9//3//f/9//3//f/9//3//f/9//3//f/9//3//f/9//3//f/9//3//f/9//3//f/9//3//f/9//3//f/9//3//f/9//3//f/9//3//f/9//3//f/9//3//f/9//3//f/9//3//f/9//3//f/9//3//f/9//3//f/9//3//f/9//3//f/9//3//f/9//3//f/9//3//f/9//3//f/9//3//f/9//3//f/9//3//f/9//3+fc/4kn1L/f/9//3//f/9//3//f/9//3//f/9//3//f/9//3//f/9//3//f/9//3//f/9//3//f/9//3//f/9//3//f/9//3//f/9//3//f/9//3//f/9//3//f/9//3//f/9//3//f/9//3//f/9//3//f/9//3//f/9//3//f/9//3//f/9//3//f/9//3//f/9//3//f/9//3//f/9//3++Pf9//3//f/9//3//f/9//3//f/9//3//f/9//3//f/9//3//f/9//3//f/9//3//f/9//3//f/9//3//f/9//3//f/9//3//f/9//3//f/9//3//f/9//3//f/9//3//f/9//3//f/9//3//f/9//3//f/9//3//f/9//3//f/9//3//f/9//3//f/9//3//f/9//3//f/9//3//f/9//3//f/9//3//f/9//3//f/9//3//f/9//3//f/9//3//f/9//3//f/9//3//f/9//3//f/9//3//f/9//3//f/9//3//f/9//3//f/9//3//f/9//3//f/9//3//f/9//3//f/9//3//f/9//3//f/9//3//f/9//3//f/9//3//f/9//3//f/9//3//f/9//3//QR4p33v/f/9//3//f/9//3//f/9//3//f/9//3//f/9//3//f/9//3//f/9//3//f/9//3//f/9//3//f/9//3//f/9//3//f/9//3//f/9//3//f/9//3//f/9//3//f/9//3//f/9//3//f/9//3//f/9//3//f/9//3//f/9//3//f/9//3//f/9//3//f/9//3//f/9//3//f99F/3//f/9//3//f/9//3//f/9//3//f/9//3//f/9//3//f/9//3//f/9//3//f/9//3//f/9//3//f/9//3//f/9//3//f/9//3//f/9//3//f/9//3//f/9//3//f/9//3//f/9//3//f/9//3//f/9//3//f/9//3//f/9//3//f/9//3//f/9//3//f/9//3//f/9//3//f/9//3//f/9//3//f/9//3//f/9//3//f/9//3//f/9//3//f/9//3//f/9//3//f/9//3//f/9//3//f/9//3//f/9//3//f/9//3//f/9//3//f/9//3//f/9//3//f/9//3//f/9//3//f/9//3//f/9//3//f/9//3//f/9//3//f/9//3//f/9//3//f/9//3//f/9/f2/eIL9a/3//f/9//3//f/9//3//f/9//3//f/9//3//f/9//3//f/9//3//f/9//3//f/9//3//f/9//3//f/9//3//f/9//3//f/9//3//f/9//3//f/9//3//f/9//3//f/9//3//f/9//3//f/9//3//f/9//3//f/9//3//f/9//3//f/9//3//f/9//3//f/9//3//f/9/H0r/f/9//3//f/9//3//f/9//3//f/9//3//f/9//3//f/9//3//f/9//3//f/9//3//f/9//3//f/9//3//f/9//3//f/9//3//f/9//3//f/9//3//f/9//3//f/9//3//f/9//3//f/9//3//f/9//3//f/9//3//f/9//3//f/9//3//f/9//3//f/9//3//f/9//3//f/9//3//f/9//3//f/9//3//f/9//3//f/9//3//f/9//3//f/9//3//f/9//3//f/9//3//f/9//3//f/9//3//f/9//3//f/9//3//f/9//3//f/9//3//f/9//3//f/9//3//f/9//3//f/9//3//f/9//3//f/9//3//f/9//3//f/9//3//f/9//3//f/9//3//f/9//3//f/9/HkY/LZ9z/3//f/9//3//f/9//3//f/9//3//f/9//3//f/9//3//f/9//3//f/9//3//f/9//3//f/9//3//f/9//3//f/9//3//f/9//3//f/9//3//f/9//3//f/9//3//f/9//3//f/9//3//f/9//3//f/9//3//f/9//3//f/9//3//f/9//3//f/9//3//f/9//3/+Rf9//3//f/9//3//f/9//3//f/9//3//f/9//3//f/9//3//f/9//3//f/9//3//f/9//3//f/9//3//f/9//3//f/9//3//f/9//3//f/9//3//f/9//3//f/9//3//f/9//3//f/9//3//f/9//3//f/9//3//f/9//3//f/9//3//f/9//3//f/9//3//f/9//3//f/9//3//f/9//3//f/9//3//f/9//3//f/9//3//f/9//3//f/9//3//f/9//3//f/9//3//f/9//3//f/9//3//f/9//3//f/9//3//f/9//3//f/9//3//f/9//3//f/9//3//f/9//3//f/9//3//f/9//3//f/9//3//f/9//3//f/9//3//f/9//3//f/9//3//f/9//3//f/9//3//f793Xi3fPf9//3//f/9//3//f/9//3//f/9//3//f/9//3//f/9//3//f/9//3//f/9//3//f/9//3//f/9//3//f/9//3//f/9//3//f/9//3//f/9//3//f/9//3//f/9//3//f/9//3//f/9//3//f/9//3//f/9//3//f/9//3//f/9//3//f/9//3//f/9//3//fx9K/3//f/9//3//f/9//3//f/9//3//f/9//3//f/9//3//f/9//3//f/9//3//f/9//3//f/9//3//f/9//3//f/9//3//f/9//3//f/9//3//f/9//3//f/9//3//f/9//3//f/9//3//f/9//3//f/9//3//f/9//3//f/9//3//f/9//3//f/9//3//f/9//3//f/9//3//f/9//3//f/9//3//f/9//3//f/9//3//f/9//3//f/9//3//f/9//3//f/9//3//f/9//3//f/9//3//f/9//3//f/9//3//f/9//3//f/9//3//f/9//3//f/9//3//f/9//3//f/9//3//f/9//3//f/9//3//f/9//3//f/9//3//f/9//3//f/9//3//f/9//3//f/9//3//f/9//3//f/9i3iBfUv9//3//f/9//3//f/9//3//f/9//3//f/9//3//f/9//3//f/9//3//f/9//3//f/9//3//f/9//3//f/9//3//f/9//3//f/9//3//f/9//3//f/9//3//f/9//3//f/9//3//f/9//3//f/9//3//f/9//3//f/9//3//f/9//3//f/9//3//f/9/3kH/f/9//3//f/9//3//f/9//3//f/9//3//f/9//3//f/9//3//f/9//3//f/9//3//f/9//3//f/9//3//f/9//3//f/9//3//f/9//3//f/9//3//f/9//3//f/9//3//f/9//3//f/9//3//f/9//3//f/9//3//f/9//3//f/9//3//f/9//3//f/9//3//f/9//3//f/9//3//f/9//3//f/9//3//f/9//3//f/9//3//f/9//3//f/9//3//f/9//3//f/9//3//f/9//3//f/9//3//f/9//3//f/9//3//f/9//3//f/9//3//f/9//3//f/9//3//f/9//3//f/9//3//f/9//3//f/9//3//f/9//3//f/9//3//f/9//3//f/9//3//f/9//3//f/9//3//f/9//3//f59W/yifUv9//3//f/9//3//f/9//3//f/9//3//f/9//3//f/9//3//f/9//3//f/9//3//f/9//3//f/9//3//f/9//3//f/9//3//f/9//3//f/9//3//f/9//3//f/9//3//f/9//3//f/9//3//f/9//3//f/9//3//f/9//3//f/9//3//f/9//3//Qf9//3//f/9//3//f/9//3//f/9//3//f/9//3//f/9//3//f/9//3//f/9//3//f/9//3//f/9//3//f/9//3//f/9//3//f/9//3//f/9//3//f/9//3//f/9//3//f/9//3//f/9//3//f/9//3//f/9//3//f/9//3//f/9//3//f/9//3//f/9//3//f/9//3//f/9//3//f/9//3//f/9//3//f/9//3//f/9//3//f/9//3//f/9//3//f/9//3//f/9//3//f/9//3//f/9//3//f/9//3//f/9//3//f/9//3//f/9//3//f/9//3//f/9//3//f/9//3//f/9//3//f/9//3//f/9//3//f/9//3//f/9//3//f/9//3//f/9//3//f/9//3//f/9//3//f/9//3//f/9//3//f39S3iCfVv9//3//f/9//3//f/9//3//f/9//3//f/9//3//f/9//3//f/9//3//f/9//3//f/9//3//f/9//3//f/9//3//f/9//3//f/9//3//f/9//3//f/9//3//f/9//3//f/9//3//f/9//3//f/9//3//f/9//3//f/9//3//f/9//3//Yj9n/3//f/9//3//f/9//3//f/9//3//f/9//3//f/9//3//f/9//3//f/9//3//f/9//3//f/9//3//f/9//3//f/9//3//f/9//3//f/9//3//f/9//3//f/9//3//f/9//3//f/9//3//f/9//3//f/9//3//f/9//3//f/9//3//f/9//3//f/9//3//f/9//3//f/9//3//f/9//3//f/9//3//f/9//3//f/9//3//f/9//3//f/9//3//f/9//3//f/9//3//f/9//3//f/9//3//f/9//3//f/9//3//f/9//3//f/9//3//f/9//3//f/9//3//f/9//3//f/9//3//f/9//3//f/9//3//f/9//3//f/9//3//f/9//3//f/9//3//f/9//3//f/9//3//f/9//3//f/9//3//f/9//3//f59W/ihfSv9//3//f/9//3//f/9//3//f/9//3//f/9//3//f/9//3//f/9//3//f/9//3//f/9//3//f/9//3//f/9//3//f/9//3//f/9//3//f/9//3//f/9//3//f/9//3//f/9//3//f/9//3//f/9//3//f/9//3//f/9//3//f545/3//f/9//3//f/9//3//f/9//3//f/9//3//f/9//3//f/9//3//f/9//3//f/9//3//f/9//3//f/9//3//f/9//3//f/9//3//f/9//3//f/9//3//f/9//3//f/9//3//f/9//3//f/9//3//f/9//3//f/9//3//f/9//3//f/9//3//f/9//3//f/9//3//f/9//3//f/9//3//f/9//3//f/9//3//f/9//3//f/9//3//f/9//3//f/9//3//f/9//3//f/9//3//f/9//3//f/9//3//f/9//3//f/9//3//f/9//3//f/9//3//f/9//3//f/9//3//f/9//3//f/9//3//f/9//3//f/9//3//f/9//3//f/9//3//f/9//3//f/9//3//f/9//3//f/9//3//f/9//3//f/9//3//f/9//3//fx9nXi2fOV9r/3//f/9//3//f/9//3//f/9//3//f/9//3//f/9//3//f/9//3//f/9//3//f/9//3//f/9//3//f/9//3//f/9//3//f/9//3//f/9//3//f/9//3//f/9//3//f/9//3//f/9//3//f/9//3//f/9//3//f/5B33//f/9//3//f/9//3//f/9//3//f/9//3//f/9//3//f/9//3//f/9//3//f/9//3//f/9//3//f/9//3//f/9//3//f/9//3//f/9//3//f/9//3//f/9//3//f/9//3//f/9//3//f/9//3//f/9//3//f/9//3//f/9//3//f/9//3//f/9//3//f/9//3//f/9//3//f/9//3//f/9//3//f/9//3//f/9//3//f/9//3//f/9//3//f/9//3//f/9//3//f/9//3//f/9//3//f/9//3//f/9//3//f/9//3//f/9//3//f/9//3//f/9//3//f/9//3//f/9//3//f/9//3//f/9//3//f/9//3//f/9//3//f/9//3//f/9//3//f/9//3//f/9//3//f/9//3//f/9//3//f/9//3//f/9//3//f/9//3//f793P0r+KH9S33v/f/9//3//f/9//3//f/9//3//f/9//3//f/9//3//f/9//3//f/9//3//f/9//3//f/9//3//f/9//3//f/9//3//f/9//3//f/9//3//f/9//3//f/9//3//f/9//3//f/9//3//f/9//3//fx9Gv3f/f/9//3//f/9//3//f/9//3//f/9//3//f/9//3//f/9//3//f/9//3//f/9//3//f/9//3//f/9//3//f/9//3//f/9//3//f/9//3//f/9//3//f/9//3//f/9//3//f/9//3//f/9//3//f/9//3//f/9//3//f/9//3//f/9//3//f/9//3//f/9//3//f/9//3//f/9//3//f/9//3//f/9//3//f/9//3//f/9//3//f/9//3//f/9//3//f/9//3//f/9//3//f/9//3//f/9//3//f/9//3//f/9//3//f/9//3//f/9//3//f/9//3//f/9//3//f/9//3//f/9//3//f/9//3//f/9//3//f/9//3//f/9//3//f/9//3//f/9//3//f/9//3//f/9//3//f/9//3//f/9//3//f/9//3//f/9//3//f/9//3//f/9/315/NV8xv1rfe/9//3//f/9//3//f/9//3//f/9//3//f/9//3//f/9//3//f/9//3//f/9//3//f/9//3//f/9//3//f/9//3//f/9//3//f/9//3//f/9//3//f/9//3//f/9//3//f/9//39/b545v3v/f/9//3//f/9//3//f/9//3//f/9//3//f/9//3//f/9//3//f/9//3//f/9//3//f/9//3//f/9//3//f/9//3//f/9//3//f/9//3//f/9//3//f/9//3//f/9//3//f/9//3//f/9//3//f/9//3//f/9//3//f/9//3//f/9//3//f/9//3//f/9//3//f/9//3//f/9//3//f/9//3//f/9//3//f/9//3//f/9//3//f/9//3//f/9//3//f/9//3//f/9//3//f/9//3//f/9//3//f/9//3//f/9//3//f/9//3//f/9//3//f/9//3//f/9//3//f/9//3//f/9//3//f/9//3//f/9//3//f/9//3//f/9//3//f/9//3//f/9//3//f/9//3//f/9//3//f/9//3//f/9//3//f/9//3//f/9//3//f/9//3//f/9//3//f/9//3+/Wp85XjW/Wt97/3//f/9//3//f/9//3//f/9//3//f/9//3//f/9//3//f/9//3//f/9//3//f/9//3//f/9//3//f/9//3//f/9//3//f/9//3//f/9//3//f/9//3//f/9/v3ffQX9W/3//f/9//3//f/9//3//f/9//3//f/9//3//f/9//3//f/9//3//f/9//3//f/9//3//f/9//3//f/9//3//f/9//3//f/9//3//f/9//3//f/9//3//f/9//3//f/9//3//f/9//3//f/9//3//f/9//3//f/9//3//f/9//3//f/9//3//f/9//3//f/9//3//f/9//3//f/9//3//f/9//3//f/9//3//f/9//3//f/9//3//f/9//3//f/9//3//f/9//3//f/9//3//f/9//3//f/9//3//f/9//3//f/9//3//f/9//3//f/9//3//f/9//3//f/9//3//f/9//3//f/9//3//f/9//3//f/9//3//f/9//3//f/9//3//f/9//3//f/9//3//f/9//3//f/9//3//f/9//3//f/9//3//f/9//3//f/9//3//f/9//3//f/9//3//f/9//3//f/9//3//f99evjkeKf9FH2f/f/9//3//f/9//3//f/9//3//f/9//3//f/9//3//f/9//3//f/9//3//f/9//3//f/9//3//f/9//3//f/9//3//f/9//3//f/9//3//fx9nnjVfTv9//3//f/9//3//f/9//3//f/9//3//f/9//3//f/9//3//f/9//3//f/9//3//f/9//3//f/9//3//f/9//3//f/9//3//f/9//3//f/9//3//f/9//3//f/9//3//f/9//3//f/9//3//f/9//3//f/9//3//f/9//3//f/9//3//f/9//3//f/9//3//f/9//3//f/9//3//f/9//3//f/9//3//f/9//3//f/9//3//f/9//3//f/9//3//f/9//3//f/9//3//f/9//3//f/9//3//f/9//3//f/9//3//f/9//3//f/9//3//f/9//3//f/9//3//f/9//3//f/9//3//f/9//3//f/9//3//f/9//3//f/9//3//f/9//3//f/9//3//f/9//3//f/9//3//f/9//3//f/9//3//f/9//3//f/9//3//f/9//3//f/9//3//f/9//3//f/9//3//f/9//3//f/9//3//f/9/f3N/Un41Py3/Qd9an3P/f/9//3//f/9//3//f/9//3//f/9//3//f/9//3//f/9//3//f/9//3//f/9//3//f/9//3//f/9//3//f99731rfPd9B32L/f/9//3//f/9//3//f/9//3//f/9//3//f/9//3//f/9//3//f/9//3//f/9//3//f/9//3//f/9//3//f/9//3//f/9//3//f/9//3//f/9//3//f/9//3//f/9//3//f/9//3//f/9//3//f/9//3//f/9//3//f/9//3//f/9//3//f/9//3//f/9//3//f/9//3//f/9//3//f/9//3//f/9//3//f/9//3//f/9//3//f/9//3//f/9//3//f/9//3//f/9//3//f/9//3//f/9//3//f/9//3//f/9//3//f/9//3//f/9//3//f/9//3//f/9//3//f/9//3//f/9//3//f/9//3//f/9//3//f/9//3//f/9//3//f/9//3//f/9//3//f/9//3//f/9//3//f/9//3//f/9//3//f/9//3//f/9//3//f/9//3//f/9//3//f/9//3//f/9//3//f/9//3//f/9//3//f/9//3//f/9//3//f793/2IeRn4xPy1+NT9O315/c/9//3//f/9//3//f/9//3//f/9//3//f/9//3//f/9//3//f/9//3+/ez9nX06/Ob85H0Y/a/9//3//f/9//3//f/9//3//f/9//3//f/9//3//f/9//3//f/9//3//f/9//3//f/9//3//f/9//3//f/9//3//f/9//3//f/9//3//f/9//3//f/9//3//f/9//3//f/9//3//f/9//3//f/9//3//f/9//3//f/9//3//f/9//3//f/9//3//f/9//3//f/9//3//f/9//3//f/9//3//f/9//3//f/9//3//f/9//3//f/9//3//f/9//3//f/9//3//f/9//3//f/9//3//f/9//3//f/9//3//f/9//3//f/9//3//f/9//3//f/9//3//f/9//3//f/9//3//f/9//3//f/9//3//f/9//3//f/9//3//f/9//3//f/9//3//f/9//3//f/9//3//f/9//3//f/9//3//f/9//3//f/9//3//f/9//3//f/9//3//f/9//3//f/9//3//f/9//3//f/9//3//f/9//3//f/9//3//f/9//3//f/9//3//f/9//3//f/9//3//f/9/X2vfXh9Gnzk/LT8xXjW/Pf9FX05/Ur9an1q/Wr9Wf1JfTj9OH0a/PZ85fzWfOR9K316/d/9//3//f/9//3//f/9//3//f/9//3//f/9//3//f/9//3//f/9//3//f/9//3//f/9//3//f/9//3//f/9//3//f/9//3//f/9//3//f/9//3//f/9//3//f/9//3//f/9//3//f/9//3//f/9//3//f/9//3//f/9//3//f/9//3//f/9//3//f/9//3//f/9//3//f/9//3//f/9//3//f/9//3//f/9//3//f/9//3//f/9//3//f/9//3//f/9//3//f/9//3//f/9//3//f/9//3//f/9//3//f/9//3//f/9//3//f/9//3//f/9//3//f/9//3//f/9//3//f/9//3//f/9//3//f/9//3//f/9//3//f/9//3//f/9//3//f/9//3//f/9//3//f/9//3//f/9//3//f/9//3//f/9//3//f/9//3//f/9//3//f/9//3//f/9//3//f/9//3//f/9//3//f/9//3//f/9//3//f/9//3//f/9//3//f/9//3//f/9//3//f/9//3//f/9//3//f/9//3//f/9//3//f/9/v3t/c19vP2s/bx9nP2tfb39z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uAAAAPAAAAAAAAAAAAAAAb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2015-04-21T18:35:24Z</xd:SigningTime>
          <xd:SigningCertificate>
            <xd:Cert>
              <xd:CertDigest>
                <DigestMethod Algorithm="http://www.w3.org/2000/09/xmldsig#sha1"/>
                <DigestValue>eGBRwjg4XzbMLw51GfUNgFBCkUo=</DigestValue>
              </xd:CertDigest>
              <xd:IssuerSerial>
                <X509IssuerName>CN=Communications Server</X509IssuerName>
                <X509SerialNumber>85137862895348583368591</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KIwAApREAACBFTUYAAAEAZBQBAM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BbEKD4///yAQAAAAAAAPyLuwaA+P//CABYfvv2//8AAAAAAAAAAOCLuwaA+P////8AAAAAAAD1AAAAhkD0OepA9DlsVvlkYNBZCEju6Q3MdvkN+Bgh5SIAigFMcGYAIHBmAGD0+Q0gDQCE5HJmADtX+WQgDQCEAAAAAGDQWQjw8XoD0HFmAKDWH2XOdvkNAAAAAKDWH2UgDQAAzHb5DQEAAAAAAAAABwAAAMx2+Q0AAAAAAAAAAFRwZgCvKOxkIAAAAP////8AAAAAAAAAABUAAAAAAAAAcAAAAAEAAAABAAAAJAAAACQAAAAQAAAAAAAAAAAAWQjw8XoDARsBAP////+pHgodFHFmABRxZgBPsvhkAAAAAAAAAACQlwkOAAAAAAEAAAAAAAAA1HBmAC8wbHd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gAAAP/////////////////////////////////////+UEkC//////////////////////////////////////7//////////////////////////////////////////v/////////////////////////////////////////+//////////////////////////////////////////7//////////////////////////////////////////v/////////////////////////////////////////+//////////////////////////////////////////7//////////////////////////////////////////uIKAP/////////////////////////////////////+//////////////////////////////////////////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AAAAAKAAAAUAAAAIEAAABcAAAAAQAAAFskDUJVJQ1CCgAAAFAAAAAWAAAATAAAAAAAAAAAAAAAAAAAAP//////////eAAAAFAAYQB0AHIAaQBjAGkAbwAgAFcAYQBsAGsAZQByACAASAB1AHkAZwBoAGUABgAAAAYAAAAEAAAABAAAAAMAAAAFAAAAAwAAAAcAAAADAAAACwAAAAYAAAADAAAABgAAAAYAAAAEAAAAAwAAAAgAAAAHAAAABQAAAAcAAAAH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</Object>
  <Object Id="idInvalidSigLnImg">AQAAAGwAAAAAAAAAAAAAAP8AAAB/AAAAAAAAAAAAAABKIwAApREAACBFTUYAAAEAABgBANQ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2d0WSw3bwJURmmMpDZv//AAAAACF3floAAJSZZgAMAAAAAAAAAJCMkwDomGYAUPMidwAAAAAAAENoYXJVcHBlclcAjJEAQI6RANDYYwfQlZEAQJlmAIABcHcOXGt34Ftrd0CZZgBkAQAAjWKFdY1ihXWwjXoDAAgAAAACAAAAAAAAYJlmACJqhXUAAAAAAAAAAJqaZgAJAAAAiJpmAAkAAAAAAAAAAAAAAIiaZgCYmWYA7uqEdQAAAAAAAgAAAABmAAkAAACImmYACQAAAEwShnUAAAAAAAAAAIiaZgAJAAAAAAAAAMSZZgCVLoR1AAAAAAACAACImm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FsQoPj///IBAAAAAAAA/Iu7BoD4//8IAFh++/b//wAAAAAAAAAA4Iu7BoD4/////wAAAABmAP48tndQRGYA9XG6d3nZEAH+////jOO1d/LgtXc8OI8IwLuTAIA2jwgIPWYAImqFdQAAAAAAAAAAPD5mAAYAAAAwPmYABgAAAAAAAAAAAAAAlDaPCNCB8A2UNo8IAAAAANCB8A1YPWYAjWKFdY1ihXUAAAAAAAgAAAACAAAAAAAAYD1mACJqhXUAAAAAAAAAAJY+ZgAHAAAAiD5mAAcAAAAAAAAAAAAAAIg+ZgCYPWYA7uqEdQAAAAAAAgAAAABmAAcAAACIPmYABwAAAEwShnUAAAAAAAAAAIg+ZgAHAAAAAAAAAMQ9ZgCVLoR1AAAAAAACAACIPm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kNMLZ2AwAAAAAsKlIHMLZ2A6w8ZgDeE+hkrDxmAKw8ZgCSH+hkAAAAAOYS6GQcKSBlgIkSZYCJEmXgGill4Pj5DQAAAAD/////AAAAANfY5wDoPGYAgAFwdw5ca3fgW2t36DxmAGQBAACNYoV1jWKFdYCMYwcACAAAAAIAAAAAAAAIPWYAImqFdQAAAAAAAAAAPD5mAAYAAAAwPmYABgAAAAAAAAAAAAAAMD5mAEA9ZgDu6oR1AAAAAAACAAAAAGYABgAAADA+ZgAGAAAATBKGdQAAAAAAAAAAMD5mAAYAAAAAAAAAbD1mAJUuhHUAAAAAAAIAADA+Z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BbEKD4///yAQAAAAAAAPyLuwaA+P//CABYfvv2//8AAAAAAAAAAOCLuwaA+P////8AAAAAWQhgSQYO/p1rd4/RQmUWGwE1AAAAAGhyHQ64cWYAqhQh6CIAigFQ1UJleHBmAAAAAABg0FkIuHFmACSIgBLAcGYA4NRCZVMAZQBnAG8AZQAgAFUASQAAAAAA/NRCZZBxZgDhAAAAOHBmANpA+mQIf2QI4QAAAAEAAAB+SQYOAABmAHlA+mQEAAAABQAAAAAAAAAAAAAAAAAAAH5JBg5EcmYALNRCZeg+XwgEAAAAYNBZCAAAAABQ1EJlAAAAAAAAZQBnAG8AZQAgAFUASQAAAAryFHFmABRxZgDhAAAAsHBmAAAAAABgSQYOAAAAAAEAAAAAAAAA1HBmAC8wbHd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gAAAP/////////////////////////////////////+UEkC//////////////////////////////////////7//////////////////////////////////////////v/////////////////////////////////////////+//////////////////////////////////////////7//////////////////////////////////////////v/////////////////////////////////////////+//////////////////////////////////////////7//////////////////////////////////////////uIKAP/////////////////////////////////////+//////////////////////////////////////////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AAAAAKAAAAUAAAAIEAAABcAAAAAQAAAFskDUJVJQ1CCgAAAFAAAAAWAAAATAAAAAAAAAAAAAAAAAAAAP//////////eAAAAFAAYQB0AHIAaQBjAGkAbwAgAFcAYQBsAGsAZQByACAASAB1AHkAZwBoAGUABgAAAAYAAAAEAAAABAAAAAMAAAAFAAAAAwAAAAcAAAADAAAACwAAAAYAAAADAAAABgAAAAYAAAAEAAAAAwAAAAgAAAAHAAAABQAAAAcAAAAH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3E74B7CF-96AD-428C-8AEC-69774F524292}">
  <ds:schemaRefs>
    <ds:schemaRef ds:uri="http://schemas.openxmlformats.org/officeDocument/2006/bibliography"/>
  </ds:schemaRefs>
</ds:datastoreItem>
</file>

<file path=customXml/itemProps11.xml><?xml version="1.0" encoding="utf-8"?>
<ds:datastoreItem xmlns:ds="http://schemas.openxmlformats.org/officeDocument/2006/customXml" ds:itemID="{6985C066-AE55-4625-B615-08F7F7D6306E}">
  <ds:schemaRefs>
    <ds:schemaRef ds:uri="http://schemas.openxmlformats.org/officeDocument/2006/bibliography"/>
  </ds:schemaRefs>
</ds:datastoreItem>
</file>

<file path=customXml/itemProps12.xml><?xml version="1.0" encoding="utf-8"?>
<ds:datastoreItem xmlns:ds="http://schemas.openxmlformats.org/officeDocument/2006/customXml" ds:itemID="{398AC7AF-9388-4A85-9F4A-CF29BD290114}">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51D15AC7-57C5-48B1-A99D-EACF436803B6}">
  <ds:schemaRefs>
    <ds:schemaRef ds:uri="http://schemas.openxmlformats.org/officeDocument/2006/bibliography"/>
  </ds:schemaRefs>
</ds:datastoreItem>
</file>

<file path=customXml/itemProps5.xml><?xml version="1.0" encoding="utf-8"?>
<ds:datastoreItem xmlns:ds="http://schemas.openxmlformats.org/officeDocument/2006/customXml" ds:itemID="{E73CD60F-FBB4-4D06-AAE9-288A68E6DFD1}">
  <ds:schemaRefs>
    <ds:schemaRef ds:uri="http://schemas.openxmlformats.org/officeDocument/2006/bibliography"/>
  </ds:schemaRefs>
</ds:datastoreItem>
</file>

<file path=customXml/itemProps6.xml><?xml version="1.0" encoding="utf-8"?>
<ds:datastoreItem xmlns:ds="http://schemas.openxmlformats.org/officeDocument/2006/customXml" ds:itemID="{49063945-667F-4B6B-A0F1-FE944391AC04}">
  <ds:schemaRefs>
    <ds:schemaRef ds:uri="http://schemas.openxmlformats.org/officeDocument/2006/bibliography"/>
  </ds:schemaRefs>
</ds:datastoreItem>
</file>

<file path=customXml/itemProps7.xml><?xml version="1.0" encoding="utf-8"?>
<ds:datastoreItem xmlns:ds="http://schemas.openxmlformats.org/officeDocument/2006/customXml" ds:itemID="{4DB12EB6-0AC9-4C79-AB7B-28B078682B10}">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D421FA33-1E29-454A-8EC3-3C2A6A08A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1165</TotalTime>
  <Pages>30</Pages>
  <Words>6178</Words>
  <Characters>33985</Characters>
  <Application>Microsoft Office Word</Application>
  <DocSecurity>0</DocSecurity>
  <Lines>283</Lines>
  <Paragraphs>80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40083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Pastore Herrera</cp:lastModifiedBy>
  <cp:revision>101</cp:revision>
  <cp:lastPrinted>2013-04-08T12:43:00Z</cp:lastPrinted>
  <dcterms:created xsi:type="dcterms:W3CDTF">2014-10-30T16:19:00Z</dcterms:created>
  <dcterms:modified xsi:type="dcterms:W3CDTF">2015-04-21T18:26:00Z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