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620AF0" w14:textId="77777777" w:rsidR="00C07655" w:rsidRPr="0025129B" w:rsidRDefault="00C07655" w:rsidP="00612EF2">
      <w:pPr>
        <w:spacing w:line="276" w:lineRule="auto"/>
        <w:rPr>
          <w:rFonts w:cstheme="minorHAnsi"/>
        </w:rPr>
      </w:pPr>
    </w:p>
    <w:p w14:paraId="6A4A5A00" w14:textId="77777777" w:rsidR="00C07655" w:rsidRPr="0025129B" w:rsidRDefault="00C07655" w:rsidP="00612EF2">
      <w:pPr>
        <w:spacing w:line="276" w:lineRule="auto"/>
        <w:rPr>
          <w:rFonts w:cstheme="minorHAnsi"/>
        </w:rPr>
      </w:pPr>
    </w:p>
    <w:p w14:paraId="416B9069" w14:textId="77777777" w:rsidR="00C07655" w:rsidRPr="0025129B" w:rsidRDefault="00C07655" w:rsidP="00612EF2">
      <w:pPr>
        <w:spacing w:line="276" w:lineRule="auto"/>
        <w:rPr>
          <w:rFonts w:cstheme="minorHAnsi"/>
        </w:rPr>
      </w:pPr>
    </w:p>
    <w:p w14:paraId="568FE0E3" w14:textId="77777777" w:rsidR="00C07655" w:rsidRPr="0025129B" w:rsidRDefault="00C07655" w:rsidP="00612EF2">
      <w:pPr>
        <w:spacing w:line="276" w:lineRule="auto"/>
        <w:rPr>
          <w:rFonts w:cstheme="minorHAnsi"/>
        </w:rPr>
      </w:pPr>
    </w:p>
    <w:p w14:paraId="68B34F03" w14:textId="77777777" w:rsidR="00C07655" w:rsidRPr="0025129B" w:rsidRDefault="00C07655" w:rsidP="00612EF2">
      <w:pPr>
        <w:spacing w:line="276" w:lineRule="auto"/>
        <w:rPr>
          <w:rFonts w:cstheme="minorHAnsi"/>
        </w:rPr>
      </w:pPr>
    </w:p>
    <w:p w14:paraId="41EB0B2B" w14:textId="77777777" w:rsidR="00C07655" w:rsidRPr="0025129B" w:rsidRDefault="00C07655" w:rsidP="00612EF2">
      <w:pPr>
        <w:spacing w:line="276" w:lineRule="auto"/>
        <w:rPr>
          <w:rFonts w:cstheme="minorHAnsi"/>
        </w:rPr>
      </w:pPr>
    </w:p>
    <w:p w14:paraId="71184BBB" w14:textId="77777777" w:rsidR="00C07655" w:rsidRPr="0025129B" w:rsidRDefault="00C07655" w:rsidP="00612EF2">
      <w:pPr>
        <w:spacing w:line="276" w:lineRule="auto"/>
        <w:rPr>
          <w:rFonts w:cstheme="minorHAnsi"/>
        </w:rPr>
      </w:pPr>
    </w:p>
    <w:p w14:paraId="4C1E4057" w14:textId="77777777" w:rsidR="00C07655" w:rsidRPr="0025129B" w:rsidRDefault="00C07655" w:rsidP="00612EF2">
      <w:pPr>
        <w:spacing w:line="276" w:lineRule="auto"/>
        <w:rPr>
          <w:rFonts w:cstheme="minorHAnsi"/>
        </w:rPr>
      </w:pPr>
    </w:p>
    <w:p w14:paraId="3F9729BD" w14:textId="77777777" w:rsidR="00C07655" w:rsidRPr="0025129B" w:rsidRDefault="00C07655" w:rsidP="00612EF2">
      <w:pPr>
        <w:spacing w:line="276" w:lineRule="auto"/>
        <w:rPr>
          <w:rFonts w:cstheme="minorHAnsi"/>
        </w:rPr>
      </w:pPr>
    </w:p>
    <w:p w14:paraId="25291339" w14:textId="77777777" w:rsidR="00C07655" w:rsidRPr="0025129B" w:rsidRDefault="00C07655" w:rsidP="00612EF2">
      <w:pPr>
        <w:spacing w:line="276" w:lineRule="auto"/>
        <w:rPr>
          <w:rFonts w:cstheme="minorHAnsi"/>
        </w:rPr>
      </w:pPr>
    </w:p>
    <w:p w14:paraId="33D34A33" w14:textId="77777777" w:rsidR="000C128D" w:rsidRPr="0025129B" w:rsidRDefault="000C128D" w:rsidP="00612EF2">
      <w:pPr>
        <w:spacing w:line="276" w:lineRule="auto"/>
        <w:rPr>
          <w:rFonts w:cstheme="minorHAnsi"/>
        </w:rPr>
      </w:pPr>
    </w:p>
    <w:p w14:paraId="4BD24DDC" w14:textId="77777777" w:rsidR="000C128D" w:rsidRPr="0025129B" w:rsidRDefault="000C128D" w:rsidP="00A4794E">
      <w:pPr>
        <w:spacing w:line="276" w:lineRule="auto"/>
        <w:rPr>
          <w:rFonts w:cstheme="minorHAnsi"/>
        </w:rPr>
      </w:pPr>
    </w:p>
    <w:p w14:paraId="5E01C7C3" w14:textId="77777777" w:rsidR="00CA0510" w:rsidRPr="0025129B" w:rsidRDefault="00CA0510" w:rsidP="00A4794E">
      <w:pPr>
        <w:spacing w:line="276" w:lineRule="auto"/>
        <w:rPr>
          <w:rFonts w:cstheme="minorHAnsi"/>
        </w:rPr>
      </w:pPr>
    </w:p>
    <w:p w14:paraId="055971B0" w14:textId="77777777" w:rsidR="00CA0510" w:rsidRPr="0025129B" w:rsidRDefault="00CA0510" w:rsidP="00A4794E">
      <w:pPr>
        <w:spacing w:line="276" w:lineRule="auto"/>
        <w:rPr>
          <w:rFonts w:cstheme="minorHAnsi"/>
        </w:rPr>
      </w:pPr>
    </w:p>
    <w:p w14:paraId="536B2B5A"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516B014C" w14:textId="77777777" w:rsidR="00697654" w:rsidRPr="0025129B" w:rsidRDefault="00697654" w:rsidP="006B4FA6">
      <w:pPr>
        <w:spacing w:line="276" w:lineRule="auto"/>
        <w:jc w:val="center"/>
        <w:rPr>
          <w:rFonts w:cstheme="minorHAnsi"/>
          <w:b/>
        </w:rPr>
      </w:pPr>
    </w:p>
    <w:p w14:paraId="111DA624" w14:textId="77777777" w:rsidR="009604F6" w:rsidRPr="0025129B" w:rsidRDefault="009604F6" w:rsidP="006B4FA6">
      <w:pPr>
        <w:spacing w:line="276" w:lineRule="auto"/>
        <w:jc w:val="center"/>
        <w:rPr>
          <w:rFonts w:cstheme="minorHAnsi"/>
          <w:b/>
        </w:rPr>
      </w:pPr>
    </w:p>
    <w:p w14:paraId="397B6B46" w14:textId="77777777" w:rsidR="009604F6" w:rsidRPr="0025129B" w:rsidRDefault="00296AAD" w:rsidP="0066261F">
      <w:pPr>
        <w:jc w:val="center"/>
        <w:rPr>
          <w:b/>
        </w:rPr>
      </w:pPr>
      <w:r>
        <w:rPr>
          <w:b/>
        </w:rPr>
        <w:t>EXAMEN DE LA INFORMACIÓN</w:t>
      </w:r>
    </w:p>
    <w:p w14:paraId="4ECF3F1C" w14:textId="77777777" w:rsidR="0066261F" w:rsidRPr="0025129B" w:rsidRDefault="0066261F" w:rsidP="006B4FA6">
      <w:pPr>
        <w:spacing w:line="276" w:lineRule="auto"/>
        <w:jc w:val="center"/>
        <w:rPr>
          <w:rFonts w:cstheme="minorHAnsi"/>
          <w:b/>
        </w:rPr>
      </w:pPr>
    </w:p>
    <w:p w14:paraId="7FB4F779" w14:textId="77777777" w:rsidR="006B4FA6" w:rsidRPr="0025129B" w:rsidRDefault="006B4FA6" w:rsidP="006B4FA6">
      <w:pPr>
        <w:spacing w:line="276" w:lineRule="auto"/>
        <w:jc w:val="center"/>
        <w:rPr>
          <w:rFonts w:cstheme="minorHAnsi"/>
          <w:b/>
        </w:rPr>
      </w:pPr>
    </w:p>
    <w:p w14:paraId="5C86E925" w14:textId="77777777" w:rsidR="006B4FA6" w:rsidRPr="0025129B" w:rsidRDefault="006B4FA6" w:rsidP="006B4FA6">
      <w:pPr>
        <w:spacing w:line="276" w:lineRule="auto"/>
        <w:jc w:val="center"/>
        <w:rPr>
          <w:rFonts w:cstheme="minorHAnsi"/>
          <w:b/>
        </w:rPr>
      </w:pPr>
    </w:p>
    <w:p w14:paraId="3EAB2AF3" w14:textId="77777777" w:rsidR="0066261F" w:rsidRPr="00CC5F5F" w:rsidRDefault="001E0C0B" w:rsidP="006B4FA6">
      <w:pPr>
        <w:spacing w:line="276" w:lineRule="auto"/>
        <w:jc w:val="center"/>
        <w:rPr>
          <w:rFonts w:cstheme="minorHAnsi"/>
          <w:b/>
          <w:color w:val="000000" w:themeColor="text1"/>
          <w:sz w:val="32"/>
          <w:szCs w:val="32"/>
        </w:rPr>
      </w:pPr>
      <w:r w:rsidRPr="00CC5F5F">
        <w:rPr>
          <w:b/>
          <w:color w:val="000000" w:themeColor="text1"/>
        </w:rPr>
        <w:t>TECK CARMEN DE ANDACOLLO</w:t>
      </w:r>
    </w:p>
    <w:p w14:paraId="479B8571" w14:textId="77777777" w:rsidR="006B4FA6" w:rsidRPr="00CC5F5F" w:rsidRDefault="006B4FA6" w:rsidP="006B4FA6">
      <w:pPr>
        <w:spacing w:line="276" w:lineRule="auto"/>
        <w:jc w:val="center"/>
        <w:rPr>
          <w:rFonts w:cstheme="minorHAnsi"/>
          <w:b/>
          <w:color w:val="000000" w:themeColor="text1"/>
          <w:sz w:val="32"/>
          <w:szCs w:val="32"/>
        </w:rPr>
      </w:pPr>
    </w:p>
    <w:p w14:paraId="345B1FBC" w14:textId="77777777" w:rsidR="00697654" w:rsidRPr="00CC5F5F" w:rsidRDefault="001E0C0B" w:rsidP="006B4FA6">
      <w:pPr>
        <w:spacing w:line="276" w:lineRule="auto"/>
        <w:jc w:val="center"/>
        <w:rPr>
          <w:b/>
          <w:color w:val="000000" w:themeColor="text1"/>
        </w:rPr>
      </w:pPr>
      <w:r w:rsidRPr="00CC5F5F">
        <w:rPr>
          <w:b/>
          <w:color w:val="000000" w:themeColor="text1"/>
        </w:rPr>
        <w:t>DFZ-2014-423-IV-RCA-IA</w:t>
      </w:r>
    </w:p>
    <w:p w14:paraId="26DD476A" w14:textId="77777777" w:rsidR="001E0C0B" w:rsidRDefault="001E0C0B" w:rsidP="006B4FA6">
      <w:pPr>
        <w:spacing w:line="276" w:lineRule="auto"/>
        <w:jc w:val="center"/>
        <w:rPr>
          <w:rFonts w:cstheme="minorHAnsi"/>
          <w:b/>
          <w:sz w:val="28"/>
          <w:szCs w:val="32"/>
        </w:rPr>
      </w:pPr>
    </w:p>
    <w:p w14:paraId="1209785D" w14:textId="77777777" w:rsidR="001E0C0B" w:rsidRDefault="001E0C0B"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E0C0B" w:rsidRPr="0025129B" w14:paraId="71885B8E" w14:textId="77777777" w:rsidTr="00DB0CA1">
        <w:trPr>
          <w:trHeight w:val="567"/>
          <w:jc w:val="center"/>
        </w:trPr>
        <w:tc>
          <w:tcPr>
            <w:tcW w:w="1210" w:type="dxa"/>
            <w:shd w:val="clear" w:color="auto" w:fill="D9D9D9" w:themeFill="background1" w:themeFillShade="D9"/>
            <w:vAlign w:val="center"/>
          </w:tcPr>
          <w:p w14:paraId="105B4CDF" w14:textId="77777777" w:rsidR="001E0C0B" w:rsidRPr="009F3293" w:rsidRDefault="001E0C0B" w:rsidP="00DB0CA1">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19A0CC9F" w14:textId="77777777" w:rsidR="001E0C0B" w:rsidRPr="0025129B" w:rsidRDefault="001E0C0B" w:rsidP="00DB0CA1">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48D6BFC9" w14:textId="77777777" w:rsidR="001E0C0B" w:rsidRPr="0025129B" w:rsidRDefault="001E0C0B" w:rsidP="00DB0CA1">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1E0C0B" w:rsidRPr="0025129B" w14:paraId="7926479C" w14:textId="77777777" w:rsidTr="00DB0CA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72D591D" w14:textId="77777777" w:rsidR="001E0C0B" w:rsidRPr="0025129B" w:rsidRDefault="001E0C0B" w:rsidP="00DB0CA1">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1C07132" w14:textId="263934DC" w:rsidR="001E0C0B" w:rsidRPr="0025129B" w:rsidRDefault="009B0BC4" w:rsidP="00DB0CA1">
            <w:pPr>
              <w:spacing w:line="276" w:lineRule="auto"/>
              <w:jc w:val="center"/>
              <w:rPr>
                <w:rFonts w:cstheme="minorHAnsi"/>
                <w:b/>
                <w:sz w:val="18"/>
                <w:szCs w:val="18"/>
                <w:lang w:val="es-ES_tradnl"/>
              </w:rPr>
            </w:pPr>
            <w:r>
              <w:rPr>
                <w:rFonts w:cstheme="minorHAns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0EC365D5" w14:textId="77777777" w:rsidR="001E0C0B" w:rsidRPr="0025129B" w:rsidRDefault="00CC4A7F" w:rsidP="00DB0CA1">
            <w:pPr>
              <w:spacing w:line="276" w:lineRule="auto"/>
              <w:jc w:val="center"/>
              <w:rPr>
                <w:rFonts w:cs="Calibri"/>
                <w:sz w:val="18"/>
                <w:szCs w:val="18"/>
                <w:lang w:val="es-ES_tradnl"/>
              </w:rPr>
            </w:pPr>
            <w:r>
              <w:rPr>
                <w:rFonts w:cs="Calibri"/>
                <w:sz w:val="16"/>
                <w:szCs w:val="16"/>
              </w:rPr>
              <w:pict w14:anchorId="5255F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19" o:title=""/>
                  <o:lock v:ext="edit" ungrouping="t" rotation="t" aspectratio="f" cropping="t" verticies="t" text="t" grouping="t"/>
                  <o:signatureline v:ext="edit" id="{12E4532D-4C24-4752-B43C-ED3D9AD3CE20}" provid="{00000000-0000-0000-0000-000000000000}" o:suggestedsigner="Claudia Pastore" o:suggestedsigner2="Jefe Unidad Operativa DFZ" o:suggestedsigneremail="cpastore@sma.gob.cl" issignatureline="t"/>
                </v:shape>
              </w:pict>
            </w:r>
          </w:p>
        </w:tc>
      </w:tr>
      <w:tr w:rsidR="001E0C0B" w:rsidRPr="0025129B" w14:paraId="42BEE744" w14:textId="77777777" w:rsidTr="00DB0CA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E61F70A" w14:textId="77777777" w:rsidR="001E0C0B" w:rsidRPr="0025129B" w:rsidRDefault="001E0C0B" w:rsidP="00DB0CA1">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F4F33A4" w14:textId="77777777" w:rsidR="001E0C0B" w:rsidRPr="0025129B" w:rsidRDefault="001E0C0B" w:rsidP="00DB0CA1">
            <w:pPr>
              <w:spacing w:line="276" w:lineRule="auto"/>
              <w:jc w:val="center"/>
              <w:rPr>
                <w:rFonts w:cstheme="minorHAnsi"/>
                <w:b/>
                <w:sz w:val="18"/>
                <w:szCs w:val="18"/>
                <w:lang w:val="es-ES_tradnl"/>
              </w:rPr>
            </w:pPr>
            <w:r>
              <w:rPr>
                <w:rFonts w:cstheme="minorHAnsi"/>
                <w:b/>
                <w:sz w:val="18"/>
                <w:szCs w:val="18"/>
                <w:lang w:val="es-ES_tradnl"/>
              </w:rPr>
              <w:t>Andrea Masuero C.</w:t>
            </w:r>
          </w:p>
        </w:tc>
        <w:tc>
          <w:tcPr>
            <w:tcW w:w="2662" w:type="dxa"/>
            <w:tcBorders>
              <w:top w:val="single" w:sz="4" w:space="0" w:color="auto"/>
              <w:left w:val="single" w:sz="4" w:space="0" w:color="auto"/>
              <w:bottom w:val="single" w:sz="4" w:space="0" w:color="auto"/>
              <w:right w:val="single" w:sz="4" w:space="0" w:color="auto"/>
            </w:tcBorders>
            <w:vAlign w:val="center"/>
          </w:tcPr>
          <w:p w14:paraId="5C7D01E7" w14:textId="77777777" w:rsidR="001E0C0B" w:rsidRDefault="00AC3D3C" w:rsidP="00DB0CA1">
            <w:pPr>
              <w:spacing w:line="276" w:lineRule="auto"/>
              <w:jc w:val="center"/>
              <w:rPr>
                <w:rFonts w:cs="Calibri"/>
                <w:sz w:val="18"/>
                <w:szCs w:val="18"/>
              </w:rPr>
            </w:pPr>
            <w:bookmarkStart w:id="4" w:name="_GoBack"/>
            <w:r>
              <w:rPr>
                <w:rFonts w:cs="Calibri"/>
                <w:sz w:val="18"/>
                <w:szCs w:val="18"/>
              </w:rPr>
              <w:pict w14:anchorId="66B3CD24">
                <v:shape id="_x0000_i1026" type="#_x0000_t75" alt="Línea de firma de Microsoft Office..." style="width:114pt;height:55.5pt" wrapcoords="-84 0 -84 21262 21600 21262 21600 0 -84 0" o:allowoverlap="f">
                  <v:imagedata r:id="rId20" o:title=""/>
                  <o:lock v:ext="edit" ungrouping="t" rotation="t" aspectratio="f" cropping="t" verticies="t" text="t" grouping="t"/>
                  <o:signatureline v:ext="edit" id="{E31F2A4A-3272-4D86-9414-9A1B4F6D0909}" provid="{00000000-0000-0000-0000-000000000000}" o:suggestedsigner="Andrea Masuero C." o:suggestedsigner2="Fiscalizador DFZ" o:suggestedsigneremail="andrea.masuero@sma.gob.cl" issignatureline="t"/>
                </v:shape>
              </w:pict>
            </w:r>
            <w:bookmarkEnd w:id="4"/>
          </w:p>
        </w:tc>
      </w:tr>
    </w:tbl>
    <w:p w14:paraId="30BAE835" w14:textId="77777777" w:rsidR="001E0C0B" w:rsidRDefault="001E0C0B" w:rsidP="006B4FA6">
      <w:pPr>
        <w:spacing w:line="276" w:lineRule="auto"/>
        <w:jc w:val="center"/>
        <w:rPr>
          <w:rFonts w:cstheme="minorHAnsi"/>
          <w:b/>
          <w:sz w:val="28"/>
          <w:szCs w:val="32"/>
        </w:rPr>
      </w:pPr>
    </w:p>
    <w:p w14:paraId="0D6AFE31" w14:textId="77777777" w:rsidR="001E0C0B" w:rsidRPr="009F3293" w:rsidRDefault="001E0C0B" w:rsidP="006B4FA6">
      <w:pPr>
        <w:spacing w:line="276" w:lineRule="auto"/>
        <w:jc w:val="center"/>
        <w:rPr>
          <w:rFonts w:cstheme="minorHAnsi"/>
          <w:b/>
          <w:sz w:val="28"/>
          <w:szCs w:val="32"/>
        </w:rPr>
      </w:pPr>
    </w:p>
    <w:p w14:paraId="5CA65579" w14:textId="77777777" w:rsidR="001A4615" w:rsidRPr="0025129B" w:rsidRDefault="000F672C">
      <w:pPr>
        <w:jc w:val="left"/>
      </w:pPr>
      <w:bookmarkStart w:id="5" w:name="_Toc205640089"/>
      <w:r w:rsidRPr="0025129B">
        <w:br w:type="page"/>
      </w:r>
    </w:p>
    <w:p w14:paraId="7429DB38" w14:textId="77777777" w:rsidR="00F55D44" w:rsidRPr="0025129B" w:rsidRDefault="00655D0C" w:rsidP="00694B31">
      <w:pPr>
        <w:pStyle w:val="Ttulo1"/>
        <w:numPr>
          <w:ilvl w:val="0"/>
          <w:numId w:val="0"/>
        </w:numPr>
        <w:jc w:val="center"/>
        <w:rPr>
          <w:sz w:val="20"/>
        </w:rPr>
      </w:pPr>
      <w:bookmarkStart w:id="6" w:name="_Toc352940725"/>
      <w:bookmarkStart w:id="7" w:name="_Toc353998174"/>
      <w:bookmarkStart w:id="8" w:name="_Toc416855819"/>
      <w:bookmarkEnd w:id="5"/>
      <w:r w:rsidRPr="0025129B">
        <w:rPr>
          <w:sz w:val="20"/>
        </w:rPr>
        <w:lastRenderedPageBreak/>
        <w:t>Tabla de Contenidos</w:t>
      </w:r>
      <w:bookmarkEnd w:id="6"/>
      <w:bookmarkEnd w:id="7"/>
      <w:bookmarkEnd w:id="8"/>
    </w:p>
    <w:p w14:paraId="05BFA4DB" w14:textId="77777777" w:rsidR="009B0BC4"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16855819" w:history="1">
        <w:r w:rsidR="009B0BC4" w:rsidRPr="00D877A5">
          <w:rPr>
            <w:rStyle w:val="Hipervnculo"/>
            <w:noProof/>
          </w:rPr>
          <w:t>Tabla de Contenidos</w:t>
        </w:r>
        <w:r w:rsidR="009B0BC4">
          <w:rPr>
            <w:noProof/>
            <w:webHidden/>
          </w:rPr>
          <w:tab/>
        </w:r>
        <w:r w:rsidR="009B0BC4">
          <w:rPr>
            <w:noProof/>
            <w:webHidden/>
          </w:rPr>
          <w:fldChar w:fldCharType="begin"/>
        </w:r>
        <w:r w:rsidR="009B0BC4">
          <w:rPr>
            <w:noProof/>
            <w:webHidden/>
          </w:rPr>
          <w:instrText xml:space="preserve"> PAGEREF _Toc416855819 \h </w:instrText>
        </w:r>
        <w:r w:rsidR="009B0BC4">
          <w:rPr>
            <w:noProof/>
            <w:webHidden/>
          </w:rPr>
        </w:r>
        <w:r w:rsidR="009B0BC4">
          <w:rPr>
            <w:noProof/>
            <w:webHidden/>
          </w:rPr>
          <w:fldChar w:fldCharType="separate"/>
        </w:r>
        <w:r w:rsidR="009013EA">
          <w:rPr>
            <w:noProof/>
            <w:webHidden/>
          </w:rPr>
          <w:t>2</w:t>
        </w:r>
        <w:r w:rsidR="009B0BC4">
          <w:rPr>
            <w:noProof/>
            <w:webHidden/>
          </w:rPr>
          <w:fldChar w:fldCharType="end"/>
        </w:r>
      </w:hyperlink>
    </w:p>
    <w:p w14:paraId="24240687" w14:textId="77777777" w:rsidR="009B0BC4" w:rsidRDefault="00CC4A7F">
      <w:pPr>
        <w:pStyle w:val="TDC1"/>
        <w:rPr>
          <w:rFonts w:eastAsiaTheme="minorEastAsia" w:cstheme="minorBidi"/>
          <w:b w:val="0"/>
          <w:bCs w:val="0"/>
          <w:caps w:val="0"/>
          <w:noProof/>
          <w:sz w:val="22"/>
          <w:szCs w:val="22"/>
          <w:lang w:eastAsia="es-CL"/>
        </w:rPr>
      </w:pPr>
      <w:hyperlink w:anchor="_Toc416855820" w:history="1">
        <w:r w:rsidR="009B0BC4" w:rsidRPr="00D877A5">
          <w:rPr>
            <w:rStyle w:val="Hipervnculo"/>
            <w:noProof/>
          </w:rPr>
          <w:t>1.</w:t>
        </w:r>
        <w:r w:rsidR="009B0BC4">
          <w:rPr>
            <w:rFonts w:eastAsiaTheme="minorEastAsia" w:cstheme="minorBidi"/>
            <w:b w:val="0"/>
            <w:bCs w:val="0"/>
            <w:caps w:val="0"/>
            <w:noProof/>
            <w:sz w:val="22"/>
            <w:szCs w:val="22"/>
            <w:lang w:eastAsia="es-CL"/>
          </w:rPr>
          <w:tab/>
        </w:r>
        <w:r w:rsidR="009B0BC4" w:rsidRPr="00D877A5">
          <w:rPr>
            <w:rStyle w:val="Hipervnculo"/>
            <w:noProof/>
          </w:rPr>
          <w:t>RESUMEN.</w:t>
        </w:r>
        <w:r w:rsidR="009B0BC4">
          <w:rPr>
            <w:noProof/>
            <w:webHidden/>
          </w:rPr>
          <w:tab/>
        </w:r>
        <w:r w:rsidR="009B0BC4">
          <w:rPr>
            <w:noProof/>
            <w:webHidden/>
          </w:rPr>
          <w:fldChar w:fldCharType="begin"/>
        </w:r>
        <w:r w:rsidR="009B0BC4">
          <w:rPr>
            <w:noProof/>
            <w:webHidden/>
          </w:rPr>
          <w:instrText xml:space="preserve"> PAGEREF _Toc416855820 \h </w:instrText>
        </w:r>
        <w:r w:rsidR="009B0BC4">
          <w:rPr>
            <w:noProof/>
            <w:webHidden/>
          </w:rPr>
        </w:r>
        <w:r w:rsidR="009B0BC4">
          <w:rPr>
            <w:noProof/>
            <w:webHidden/>
          </w:rPr>
          <w:fldChar w:fldCharType="separate"/>
        </w:r>
        <w:r w:rsidR="009013EA">
          <w:rPr>
            <w:noProof/>
            <w:webHidden/>
          </w:rPr>
          <w:t>3</w:t>
        </w:r>
        <w:r w:rsidR="009B0BC4">
          <w:rPr>
            <w:noProof/>
            <w:webHidden/>
          </w:rPr>
          <w:fldChar w:fldCharType="end"/>
        </w:r>
      </w:hyperlink>
    </w:p>
    <w:p w14:paraId="151B3FE3" w14:textId="77777777" w:rsidR="009B0BC4" w:rsidRDefault="00CC4A7F">
      <w:pPr>
        <w:pStyle w:val="TDC1"/>
        <w:rPr>
          <w:rFonts w:eastAsiaTheme="minorEastAsia" w:cstheme="minorBidi"/>
          <w:b w:val="0"/>
          <w:bCs w:val="0"/>
          <w:caps w:val="0"/>
          <w:noProof/>
          <w:sz w:val="22"/>
          <w:szCs w:val="22"/>
          <w:lang w:eastAsia="es-CL"/>
        </w:rPr>
      </w:pPr>
      <w:hyperlink w:anchor="_Toc416855821" w:history="1">
        <w:r w:rsidR="009B0BC4" w:rsidRPr="00D877A5">
          <w:rPr>
            <w:rStyle w:val="Hipervnculo"/>
            <w:noProof/>
          </w:rPr>
          <w:t>2.</w:t>
        </w:r>
        <w:r w:rsidR="009B0BC4">
          <w:rPr>
            <w:rFonts w:eastAsiaTheme="minorEastAsia" w:cstheme="minorBidi"/>
            <w:b w:val="0"/>
            <w:bCs w:val="0"/>
            <w:caps w:val="0"/>
            <w:noProof/>
            <w:sz w:val="22"/>
            <w:szCs w:val="22"/>
            <w:lang w:eastAsia="es-CL"/>
          </w:rPr>
          <w:tab/>
        </w:r>
        <w:r w:rsidR="009B0BC4" w:rsidRPr="00D877A5">
          <w:rPr>
            <w:rStyle w:val="Hipervnculo"/>
            <w:noProof/>
          </w:rPr>
          <w:t>IDENTIFICACIÓN DEL PROYECTO, INSTALACIÓN, ACTIVIDAD O FUENTE FISCALIZADA.</w:t>
        </w:r>
        <w:r w:rsidR="009B0BC4">
          <w:rPr>
            <w:noProof/>
            <w:webHidden/>
          </w:rPr>
          <w:tab/>
        </w:r>
        <w:r w:rsidR="009B0BC4">
          <w:rPr>
            <w:noProof/>
            <w:webHidden/>
          </w:rPr>
          <w:fldChar w:fldCharType="begin"/>
        </w:r>
        <w:r w:rsidR="009B0BC4">
          <w:rPr>
            <w:noProof/>
            <w:webHidden/>
          </w:rPr>
          <w:instrText xml:space="preserve"> PAGEREF _Toc416855821 \h </w:instrText>
        </w:r>
        <w:r w:rsidR="009B0BC4">
          <w:rPr>
            <w:noProof/>
            <w:webHidden/>
          </w:rPr>
        </w:r>
        <w:r w:rsidR="009B0BC4">
          <w:rPr>
            <w:noProof/>
            <w:webHidden/>
          </w:rPr>
          <w:fldChar w:fldCharType="separate"/>
        </w:r>
        <w:r w:rsidR="009013EA">
          <w:rPr>
            <w:noProof/>
            <w:webHidden/>
          </w:rPr>
          <w:t>4</w:t>
        </w:r>
        <w:r w:rsidR="009B0BC4">
          <w:rPr>
            <w:noProof/>
            <w:webHidden/>
          </w:rPr>
          <w:fldChar w:fldCharType="end"/>
        </w:r>
      </w:hyperlink>
    </w:p>
    <w:p w14:paraId="1E3A5EB2" w14:textId="77777777" w:rsidR="009B0BC4" w:rsidRDefault="00CC4A7F">
      <w:pPr>
        <w:pStyle w:val="TDC1"/>
        <w:rPr>
          <w:rFonts w:eastAsiaTheme="minorEastAsia" w:cstheme="minorBidi"/>
          <w:b w:val="0"/>
          <w:bCs w:val="0"/>
          <w:caps w:val="0"/>
          <w:noProof/>
          <w:sz w:val="22"/>
          <w:szCs w:val="22"/>
          <w:lang w:eastAsia="es-CL"/>
        </w:rPr>
      </w:pPr>
      <w:hyperlink w:anchor="_Toc416855823" w:history="1">
        <w:r w:rsidR="009B0BC4" w:rsidRPr="00D877A5">
          <w:rPr>
            <w:rStyle w:val="Hipervnculo"/>
            <w:noProof/>
          </w:rPr>
          <w:t>3.</w:t>
        </w:r>
        <w:r w:rsidR="009B0BC4">
          <w:rPr>
            <w:rFonts w:eastAsiaTheme="minorEastAsia" w:cstheme="minorBidi"/>
            <w:b w:val="0"/>
            <w:bCs w:val="0"/>
            <w:caps w:val="0"/>
            <w:noProof/>
            <w:sz w:val="22"/>
            <w:szCs w:val="22"/>
            <w:lang w:eastAsia="es-CL"/>
          </w:rPr>
          <w:tab/>
        </w:r>
        <w:r w:rsidR="009B0BC4" w:rsidRPr="00D877A5">
          <w:rPr>
            <w:rStyle w:val="Hipervnculo"/>
            <w:noProof/>
          </w:rPr>
          <w:t>INSTRUMENTOS DE GESTIÓN AMBIENTAL QUE REGULAN LA ACTIVIDAD FISCALIZADA.</w:t>
        </w:r>
        <w:r w:rsidR="009B0BC4">
          <w:rPr>
            <w:noProof/>
            <w:webHidden/>
          </w:rPr>
          <w:tab/>
        </w:r>
        <w:r w:rsidR="009B0BC4">
          <w:rPr>
            <w:noProof/>
            <w:webHidden/>
          </w:rPr>
          <w:fldChar w:fldCharType="begin"/>
        </w:r>
        <w:r w:rsidR="009B0BC4">
          <w:rPr>
            <w:noProof/>
            <w:webHidden/>
          </w:rPr>
          <w:instrText xml:space="preserve"> PAGEREF _Toc416855823 \h </w:instrText>
        </w:r>
        <w:r w:rsidR="009B0BC4">
          <w:rPr>
            <w:noProof/>
            <w:webHidden/>
          </w:rPr>
        </w:r>
        <w:r w:rsidR="009B0BC4">
          <w:rPr>
            <w:noProof/>
            <w:webHidden/>
          </w:rPr>
          <w:fldChar w:fldCharType="separate"/>
        </w:r>
        <w:r w:rsidR="009013EA">
          <w:rPr>
            <w:noProof/>
            <w:webHidden/>
          </w:rPr>
          <w:t>5</w:t>
        </w:r>
        <w:r w:rsidR="009B0BC4">
          <w:rPr>
            <w:noProof/>
            <w:webHidden/>
          </w:rPr>
          <w:fldChar w:fldCharType="end"/>
        </w:r>
      </w:hyperlink>
    </w:p>
    <w:p w14:paraId="404F91E7" w14:textId="77777777" w:rsidR="009B0BC4" w:rsidRDefault="00CC4A7F">
      <w:pPr>
        <w:pStyle w:val="TDC1"/>
        <w:rPr>
          <w:rFonts w:eastAsiaTheme="minorEastAsia" w:cstheme="minorBidi"/>
          <w:b w:val="0"/>
          <w:bCs w:val="0"/>
          <w:caps w:val="0"/>
          <w:noProof/>
          <w:sz w:val="22"/>
          <w:szCs w:val="22"/>
          <w:lang w:eastAsia="es-CL"/>
        </w:rPr>
      </w:pPr>
      <w:hyperlink w:anchor="_Toc416855824" w:history="1">
        <w:r w:rsidR="009B0BC4" w:rsidRPr="00D877A5">
          <w:rPr>
            <w:rStyle w:val="Hipervnculo"/>
            <w:noProof/>
          </w:rPr>
          <w:t>4.</w:t>
        </w:r>
        <w:r w:rsidR="009B0BC4">
          <w:rPr>
            <w:rFonts w:eastAsiaTheme="minorEastAsia" w:cstheme="minorBidi"/>
            <w:b w:val="0"/>
            <w:bCs w:val="0"/>
            <w:caps w:val="0"/>
            <w:noProof/>
            <w:sz w:val="22"/>
            <w:szCs w:val="22"/>
            <w:lang w:eastAsia="es-CL"/>
          </w:rPr>
          <w:tab/>
        </w:r>
        <w:r w:rsidR="009B0BC4" w:rsidRPr="00D877A5">
          <w:rPr>
            <w:rStyle w:val="Hipervnculo"/>
            <w:noProof/>
          </w:rPr>
          <w:t>ANTECEDENTES DE LA ACTIVIDAD DE FISCALIZACIÓN.</w:t>
        </w:r>
        <w:r w:rsidR="009B0BC4">
          <w:rPr>
            <w:noProof/>
            <w:webHidden/>
          </w:rPr>
          <w:tab/>
        </w:r>
        <w:r w:rsidR="009B0BC4">
          <w:rPr>
            <w:noProof/>
            <w:webHidden/>
          </w:rPr>
          <w:fldChar w:fldCharType="begin"/>
        </w:r>
        <w:r w:rsidR="009B0BC4">
          <w:rPr>
            <w:noProof/>
            <w:webHidden/>
          </w:rPr>
          <w:instrText xml:space="preserve"> PAGEREF _Toc416855824 \h </w:instrText>
        </w:r>
        <w:r w:rsidR="009B0BC4">
          <w:rPr>
            <w:noProof/>
            <w:webHidden/>
          </w:rPr>
        </w:r>
        <w:r w:rsidR="009B0BC4">
          <w:rPr>
            <w:noProof/>
            <w:webHidden/>
          </w:rPr>
          <w:fldChar w:fldCharType="separate"/>
        </w:r>
        <w:r w:rsidR="009013EA">
          <w:rPr>
            <w:noProof/>
            <w:webHidden/>
          </w:rPr>
          <w:t>7</w:t>
        </w:r>
        <w:r w:rsidR="009B0BC4">
          <w:rPr>
            <w:noProof/>
            <w:webHidden/>
          </w:rPr>
          <w:fldChar w:fldCharType="end"/>
        </w:r>
      </w:hyperlink>
    </w:p>
    <w:p w14:paraId="7E002A22" w14:textId="77777777" w:rsidR="009B0BC4" w:rsidRDefault="00CC4A7F">
      <w:pPr>
        <w:pStyle w:val="TDC1"/>
        <w:rPr>
          <w:rFonts w:eastAsiaTheme="minorEastAsia" w:cstheme="minorBidi"/>
          <w:b w:val="0"/>
          <w:bCs w:val="0"/>
          <w:caps w:val="0"/>
          <w:noProof/>
          <w:sz w:val="22"/>
          <w:szCs w:val="22"/>
          <w:lang w:eastAsia="es-CL"/>
        </w:rPr>
      </w:pPr>
      <w:hyperlink w:anchor="_Toc416855827" w:history="1">
        <w:r w:rsidR="009B0BC4" w:rsidRPr="00D877A5">
          <w:rPr>
            <w:rStyle w:val="Hipervnculo"/>
            <w:noProof/>
          </w:rPr>
          <w:t>5.</w:t>
        </w:r>
        <w:r w:rsidR="009B0BC4">
          <w:rPr>
            <w:rFonts w:eastAsiaTheme="minorEastAsia" w:cstheme="minorBidi"/>
            <w:b w:val="0"/>
            <w:bCs w:val="0"/>
            <w:caps w:val="0"/>
            <w:noProof/>
            <w:sz w:val="22"/>
            <w:szCs w:val="22"/>
            <w:lang w:eastAsia="es-CL"/>
          </w:rPr>
          <w:tab/>
        </w:r>
        <w:r w:rsidR="009B0BC4" w:rsidRPr="00D877A5">
          <w:rPr>
            <w:rStyle w:val="Hipervnculo"/>
            <w:noProof/>
          </w:rPr>
          <w:t>HECHOS CONSTATADOS.</w:t>
        </w:r>
        <w:r w:rsidR="009B0BC4">
          <w:rPr>
            <w:noProof/>
            <w:webHidden/>
          </w:rPr>
          <w:tab/>
        </w:r>
        <w:r w:rsidR="009B0BC4">
          <w:rPr>
            <w:noProof/>
            <w:webHidden/>
          </w:rPr>
          <w:fldChar w:fldCharType="begin"/>
        </w:r>
        <w:r w:rsidR="009B0BC4">
          <w:rPr>
            <w:noProof/>
            <w:webHidden/>
          </w:rPr>
          <w:instrText xml:space="preserve"> PAGEREF _Toc416855827 \h </w:instrText>
        </w:r>
        <w:r w:rsidR="009B0BC4">
          <w:rPr>
            <w:noProof/>
            <w:webHidden/>
          </w:rPr>
        </w:r>
        <w:r w:rsidR="009B0BC4">
          <w:rPr>
            <w:noProof/>
            <w:webHidden/>
          </w:rPr>
          <w:fldChar w:fldCharType="separate"/>
        </w:r>
        <w:r w:rsidR="009013EA">
          <w:rPr>
            <w:noProof/>
            <w:webHidden/>
          </w:rPr>
          <w:t>8</w:t>
        </w:r>
        <w:r w:rsidR="009B0BC4">
          <w:rPr>
            <w:noProof/>
            <w:webHidden/>
          </w:rPr>
          <w:fldChar w:fldCharType="end"/>
        </w:r>
      </w:hyperlink>
    </w:p>
    <w:p w14:paraId="3662F149" w14:textId="77777777" w:rsidR="009B0BC4" w:rsidRDefault="00CC4A7F">
      <w:pPr>
        <w:pStyle w:val="TDC1"/>
        <w:rPr>
          <w:rFonts w:eastAsiaTheme="minorEastAsia" w:cstheme="minorBidi"/>
          <w:b w:val="0"/>
          <w:bCs w:val="0"/>
          <w:caps w:val="0"/>
          <w:noProof/>
          <w:sz w:val="22"/>
          <w:szCs w:val="22"/>
          <w:lang w:eastAsia="es-CL"/>
        </w:rPr>
      </w:pPr>
      <w:hyperlink w:anchor="_Toc416855839" w:history="1">
        <w:r w:rsidR="009B0BC4" w:rsidRPr="00D877A5">
          <w:rPr>
            <w:rStyle w:val="Hipervnculo"/>
            <w:noProof/>
          </w:rPr>
          <w:t>6.</w:t>
        </w:r>
        <w:r w:rsidR="009B0BC4">
          <w:rPr>
            <w:rFonts w:eastAsiaTheme="minorEastAsia" w:cstheme="minorBidi"/>
            <w:b w:val="0"/>
            <w:bCs w:val="0"/>
            <w:caps w:val="0"/>
            <w:noProof/>
            <w:sz w:val="22"/>
            <w:szCs w:val="22"/>
            <w:lang w:eastAsia="es-CL"/>
          </w:rPr>
          <w:tab/>
        </w:r>
        <w:r w:rsidR="009B0BC4" w:rsidRPr="00D877A5">
          <w:rPr>
            <w:rStyle w:val="Hipervnculo"/>
            <w:noProof/>
          </w:rPr>
          <w:t>CONCLUSIONES.</w:t>
        </w:r>
        <w:r w:rsidR="009B0BC4">
          <w:rPr>
            <w:noProof/>
            <w:webHidden/>
          </w:rPr>
          <w:tab/>
        </w:r>
        <w:r w:rsidR="009B0BC4">
          <w:rPr>
            <w:noProof/>
            <w:webHidden/>
          </w:rPr>
          <w:fldChar w:fldCharType="begin"/>
        </w:r>
        <w:r w:rsidR="009B0BC4">
          <w:rPr>
            <w:noProof/>
            <w:webHidden/>
          </w:rPr>
          <w:instrText xml:space="preserve"> PAGEREF _Toc416855839 \h </w:instrText>
        </w:r>
        <w:r w:rsidR="009B0BC4">
          <w:rPr>
            <w:noProof/>
            <w:webHidden/>
          </w:rPr>
        </w:r>
        <w:r w:rsidR="009B0BC4">
          <w:rPr>
            <w:noProof/>
            <w:webHidden/>
          </w:rPr>
          <w:fldChar w:fldCharType="separate"/>
        </w:r>
        <w:r w:rsidR="009013EA">
          <w:rPr>
            <w:noProof/>
            <w:webHidden/>
          </w:rPr>
          <w:t>29</w:t>
        </w:r>
        <w:r w:rsidR="009B0BC4">
          <w:rPr>
            <w:noProof/>
            <w:webHidden/>
          </w:rPr>
          <w:fldChar w:fldCharType="end"/>
        </w:r>
      </w:hyperlink>
    </w:p>
    <w:p w14:paraId="0CCF57D0" w14:textId="77777777" w:rsidR="009B0BC4" w:rsidRDefault="00CC4A7F">
      <w:pPr>
        <w:pStyle w:val="TDC1"/>
        <w:rPr>
          <w:rFonts w:eastAsiaTheme="minorEastAsia" w:cstheme="minorBidi"/>
          <w:b w:val="0"/>
          <w:bCs w:val="0"/>
          <w:caps w:val="0"/>
          <w:noProof/>
          <w:sz w:val="22"/>
          <w:szCs w:val="22"/>
          <w:lang w:eastAsia="es-CL"/>
        </w:rPr>
      </w:pPr>
      <w:hyperlink w:anchor="_Toc416855840" w:history="1">
        <w:r w:rsidR="009B0BC4" w:rsidRPr="00D877A5">
          <w:rPr>
            <w:rStyle w:val="Hipervnculo"/>
            <w:noProof/>
          </w:rPr>
          <w:t>7.</w:t>
        </w:r>
        <w:r w:rsidR="009B0BC4">
          <w:rPr>
            <w:rFonts w:eastAsiaTheme="minorEastAsia" w:cstheme="minorBidi"/>
            <w:b w:val="0"/>
            <w:bCs w:val="0"/>
            <w:caps w:val="0"/>
            <w:noProof/>
            <w:sz w:val="22"/>
            <w:szCs w:val="22"/>
            <w:lang w:eastAsia="es-CL"/>
          </w:rPr>
          <w:tab/>
        </w:r>
        <w:r w:rsidR="009B0BC4" w:rsidRPr="00D877A5">
          <w:rPr>
            <w:rStyle w:val="Hipervnculo"/>
            <w:noProof/>
          </w:rPr>
          <w:t>DOCUMENTACIÓN SOLICITADA Y ENTREGADA.</w:t>
        </w:r>
        <w:r w:rsidR="009B0BC4">
          <w:rPr>
            <w:noProof/>
            <w:webHidden/>
          </w:rPr>
          <w:tab/>
        </w:r>
        <w:r w:rsidR="009B0BC4">
          <w:rPr>
            <w:noProof/>
            <w:webHidden/>
          </w:rPr>
          <w:fldChar w:fldCharType="begin"/>
        </w:r>
        <w:r w:rsidR="009B0BC4">
          <w:rPr>
            <w:noProof/>
            <w:webHidden/>
          </w:rPr>
          <w:instrText xml:space="preserve"> PAGEREF _Toc416855840 \h </w:instrText>
        </w:r>
        <w:r w:rsidR="009B0BC4">
          <w:rPr>
            <w:noProof/>
            <w:webHidden/>
          </w:rPr>
        </w:r>
        <w:r w:rsidR="009B0BC4">
          <w:rPr>
            <w:noProof/>
            <w:webHidden/>
          </w:rPr>
          <w:fldChar w:fldCharType="separate"/>
        </w:r>
        <w:r w:rsidR="009013EA">
          <w:rPr>
            <w:noProof/>
            <w:webHidden/>
          </w:rPr>
          <w:t>31</w:t>
        </w:r>
        <w:r w:rsidR="009B0BC4">
          <w:rPr>
            <w:noProof/>
            <w:webHidden/>
          </w:rPr>
          <w:fldChar w:fldCharType="end"/>
        </w:r>
      </w:hyperlink>
    </w:p>
    <w:p w14:paraId="09687552" w14:textId="77777777" w:rsidR="009B0BC4" w:rsidRDefault="00CC4A7F">
      <w:pPr>
        <w:pStyle w:val="TDC1"/>
        <w:rPr>
          <w:rFonts w:eastAsiaTheme="minorEastAsia" w:cstheme="minorBidi"/>
          <w:b w:val="0"/>
          <w:bCs w:val="0"/>
          <w:caps w:val="0"/>
          <w:noProof/>
          <w:sz w:val="22"/>
          <w:szCs w:val="22"/>
          <w:lang w:eastAsia="es-CL"/>
        </w:rPr>
      </w:pPr>
      <w:hyperlink w:anchor="_Toc416855841" w:history="1">
        <w:r w:rsidR="009B0BC4" w:rsidRPr="00D877A5">
          <w:rPr>
            <w:rStyle w:val="Hipervnculo"/>
            <w:noProof/>
          </w:rPr>
          <w:t>8.</w:t>
        </w:r>
        <w:r w:rsidR="009B0BC4">
          <w:rPr>
            <w:rFonts w:eastAsiaTheme="minorEastAsia" w:cstheme="minorBidi"/>
            <w:b w:val="0"/>
            <w:bCs w:val="0"/>
            <w:caps w:val="0"/>
            <w:noProof/>
            <w:sz w:val="22"/>
            <w:szCs w:val="22"/>
            <w:lang w:eastAsia="es-CL"/>
          </w:rPr>
          <w:tab/>
        </w:r>
        <w:r w:rsidR="009B0BC4" w:rsidRPr="00D877A5">
          <w:rPr>
            <w:rStyle w:val="Hipervnculo"/>
            <w:noProof/>
          </w:rPr>
          <w:t>ANEXOS.</w:t>
        </w:r>
        <w:r w:rsidR="009B0BC4">
          <w:rPr>
            <w:noProof/>
            <w:webHidden/>
          </w:rPr>
          <w:tab/>
        </w:r>
        <w:r w:rsidR="009B0BC4">
          <w:rPr>
            <w:noProof/>
            <w:webHidden/>
          </w:rPr>
          <w:fldChar w:fldCharType="begin"/>
        </w:r>
        <w:r w:rsidR="009B0BC4">
          <w:rPr>
            <w:noProof/>
            <w:webHidden/>
          </w:rPr>
          <w:instrText xml:space="preserve"> PAGEREF _Toc416855841 \h </w:instrText>
        </w:r>
        <w:r w:rsidR="009B0BC4">
          <w:rPr>
            <w:noProof/>
            <w:webHidden/>
          </w:rPr>
        </w:r>
        <w:r w:rsidR="009B0BC4">
          <w:rPr>
            <w:noProof/>
            <w:webHidden/>
          </w:rPr>
          <w:fldChar w:fldCharType="separate"/>
        </w:r>
        <w:r w:rsidR="009013EA">
          <w:rPr>
            <w:noProof/>
            <w:webHidden/>
          </w:rPr>
          <w:t>32</w:t>
        </w:r>
        <w:r w:rsidR="009B0BC4">
          <w:rPr>
            <w:noProof/>
            <w:webHidden/>
          </w:rPr>
          <w:fldChar w:fldCharType="end"/>
        </w:r>
      </w:hyperlink>
    </w:p>
    <w:p w14:paraId="08EB6B8B" w14:textId="77777777" w:rsidR="00655D0C" w:rsidRPr="0025129B" w:rsidRDefault="003753AB" w:rsidP="00655D0C">
      <w:r w:rsidRPr="0025129B">
        <w:fldChar w:fldCharType="end"/>
      </w:r>
    </w:p>
    <w:p w14:paraId="4A89615A" w14:textId="77777777" w:rsidR="00655D0C" w:rsidRPr="0025129B" w:rsidRDefault="001A4615"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14:paraId="136899D5" w14:textId="77777777" w:rsidR="002C445A" w:rsidRPr="0025129B" w:rsidRDefault="00ED4317" w:rsidP="005749E1">
      <w:pPr>
        <w:pStyle w:val="Ttulo1"/>
      </w:pPr>
      <w:bookmarkStart w:id="9" w:name="_Toc352840376"/>
      <w:bookmarkStart w:id="10" w:name="_Toc352841436"/>
      <w:bookmarkStart w:id="11" w:name="_Toc416855820"/>
      <w:r w:rsidRPr="0025129B">
        <w:lastRenderedPageBreak/>
        <w:t>RESUMEN</w:t>
      </w:r>
      <w:r w:rsidR="00B1722C" w:rsidRPr="0025129B">
        <w:t>.</w:t>
      </w:r>
      <w:bookmarkEnd w:id="9"/>
      <w:bookmarkEnd w:id="10"/>
      <w:bookmarkEnd w:id="11"/>
    </w:p>
    <w:p w14:paraId="2EE23594" w14:textId="77777777" w:rsidR="00ED4317" w:rsidRPr="0025129B" w:rsidRDefault="00ED4317" w:rsidP="00ED4317">
      <w:pPr>
        <w:jc w:val="left"/>
        <w:rPr>
          <w:rFonts w:cstheme="minorHAnsi"/>
          <w:b/>
          <w:sz w:val="20"/>
          <w:szCs w:val="20"/>
        </w:rPr>
      </w:pPr>
    </w:p>
    <w:p w14:paraId="372E4742" w14:textId="5CE3B345" w:rsidR="00ED4317" w:rsidRPr="0025129B" w:rsidRDefault="00ED4317" w:rsidP="001830F6">
      <w:pPr>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w:t>
      </w:r>
      <w:r w:rsidR="00270C25">
        <w:rPr>
          <w:rFonts w:cstheme="minorHAnsi"/>
          <w:sz w:val="20"/>
          <w:szCs w:val="20"/>
        </w:rPr>
        <w:t xml:space="preserve"> los resultados de la actividad </w:t>
      </w:r>
      <w:r w:rsidR="004041CB" w:rsidRPr="0025129B">
        <w:rPr>
          <w:rFonts w:cstheme="minorHAnsi"/>
          <w:sz w:val="20"/>
          <w:szCs w:val="20"/>
        </w:rPr>
        <w:t xml:space="preserve">de </w:t>
      </w:r>
      <w:r w:rsidR="00685DE9">
        <w:rPr>
          <w:rFonts w:cstheme="minorHAnsi"/>
          <w:sz w:val="20"/>
          <w:szCs w:val="20"/>
        </w:rPr>
        <w:t>examen de la información</w:t>
      </w:r>
      <w:r w:rsidRPr="0025129B">
        <w:rPr>
          <w:rFonts w:cstheme="minorHAnsi"/>
          <w:sz w:val="20"/>
          <w:szCs w:val="20"/>
        </w:rPr>
        <w:t xml:space="preserve"> realizad</w:t>
      </w:r>
      <w:r w:rsidR="00685DE9">
        <w:rPr>
          <w:rFonts w:cstheme="minorHAnsi"/>
          <w:sz w:val="20"/>
          <w:szCs w:val="20"/>
        </w:rPr>
        <w:t>o</w:t>
      </w:r>
      <w:r w:rsidRPr="0025129B">
        <w:rPr>
          <w:rFonts w:cstheme="minorHAnsi"/>
          <w:sz w:val="20"/>
          <w:szCs w:val="20"/>
        </w:rPr>
        <w:t xml:space="preserve"> por </w:t>
      </w:r>
      <w:r w:rsidR="00685DE9">
        <w:rPr>
          <w:rFonts w:cstheme="minorHAnsi"/>
          <w:sz w:val="20"/>
          <w:szCs w:val="20"/>
        </w:rPr>
        <w:t>la Superintendencia del Medio Ambiente (SMA), al proyecto “</w:t>
      </w:r>
      <w:r w:rsidR="00A82F70" w:rsidRPr="00A82F70">
        <w:rPr>
          <w:rFonts w:cstheme="minorHAnsi"/>
          <w:sz w:val="20"/>
          <w:szCs w:val="20"/>
        </w:rPr>
        <w:t>T</w:t>
      </w:r>
      <w:r w:rsidR="00916B4A" w:rsidRPr="00A82F70">
        <w:rPr>
          <w:rFonts w:cstheme="minorHAnsi"/>
          <w:sz w:val="20"/>
          <w:szCs w:val="20"/>
        </w:rPr>
        <w:t>eck</w:t>
      </w:r>
      <w:r w:rsidR="00A82F70" w:rsidRPr="00A82F70">
        <w:rPr>
          <w:rFonts w:cstheme="minorHAnsi"/>
          <w:sz w:val="20"/>
          <w:szCs w:val="20"/>
        </w:rPr>
        <w:t xml:space="preserve"> C</w:t>
      </w:r>
      <w:r w:rsidR="00916B4A" w:rsidRPr="00A82F70">
        <w:rPr>
          <w:rFonts w:cstheme="minorHAnsi"/>
          <w:sz w:val="20"/>
          <w:szCs w:val="20"/>
        </w:rPr>
        <w:t>armen</w:t>
      </w:r>
      <w:r w:rsidR="00A82F70" w:rsidRPr="00A82F70">
        <w:rPr>
          <w:rFonts w:cstheme="minorHAnsi"/>
          <w:sz w:val="20"/>
          <w:szCs w:val="20"/>
        </w:rPr>
        <w:t xml:space="preserve"> </w:t>
      </w:r>
      <w:r w:rsidR="00916B4A" w:rsidRPr="00A82F70">
        <w:rPr>
          <w:rFonts w:cstheme="minorHAnsi"/>
          <w:sz w:val="20"/>
          <w:szCs w:val="20"/>
        </w:rPr>
        <w:t>de</w:t>
      </w:r>
      <w:r w:rsidR="00A82F70" w:rsidRPr="00A82F70">
        <w:rPr>
          <w:rFonts w:cstheme="minorHAnsi"/>
          <w:sz w:val="20"/>
          <w:szCs w:val="20"/>
        </w:rPr>
        <w:t xml:space="preserve"> A</w:t>
      </w:r>
      <w:r w:rsidR="00916B4A" w:rsidRPr="00A82F70">
        <w:rPr>
          <w:rFonts w:cstheme="minorHAnsi"/>
          <w:sz w:val="20"/>
          <w:szCs w:val="20"/>
        </w:rPr>
        <w:t>ndacollo</w:t>
      </w:r>
      <w:r w:rsidR="00685DE9">
        <w:rPr>
          <w:rFonts w:cstheme="minorHAnsi"/>
          <w:sz w:val="20"/>
          <w:szCs w:val="20"/>
        </w:rPr>
        <w:t xml:space="preserve">”, con los antecedentes </w:t>
      </w:r>
      <w:r w:rsidR="00A82F70">
        <w:rPr>
          <w:rFonts w:cstheme="minorHAnsi"/>
          <w:sz w:val="20"/>
          <w:szCs w:val="20"/>
        </w:rPr>
        <w:t>requeridos por la SMA al titular del proyecto.</w:t>
      </w:r>
      <w:r w:rsidR="00F478FD" w:rsidRPr="0025129B">
        <w:rPr>
          <w:rFonts w:cstheme="minorHAnsi"/>
          <w:sz w:val="20"/>
          <w:szCs w:val="20"/>
        </w:rPr>
        <w:t xml:space="preserve"> </w:t>
      </w:r>
    </w:p>
    <w:p w14:paraId="05707650" w14:textId="77777777" w:rsidR="00ED4317" w:rsidRPr="0025129B" w:rsidRDefault="00ED4317" w:rsidP="001830F6">
      <w:pPr>
        <w:rPr>
          <w:rFonts w:cstheme="minorHAnsi"/>
          <w:sz w:val="20"/>
          <w:szCs w:val="20"/>
        </w:rPr>
      </w:pPr>
    </w:p>
    <w:p w14:paraId="46778B8B" w14:textId="2B49A158" w:rsidR="00A82F70" w:rsidRPr="005B36F1" w:rsidRDefault="00A82F70" w:rsidP="001830F6">
      <w:pPr>
        <w:rPr>
          <w:rFonts w:cstheme="minorHAnsi"/>
          <w:color w:val="FF0000"/>
          <w:sz w:val="20"/>
          <w:szCs w:val="20"/>
        </w:rPr>
      </w:pPr>
      <w:r w:rsidRPr="005B36F1">
        <w:rPr>
          <w:rFonts w:cstheme="minorHAnsi"/>
          <w:sz w:val="20"/>
          <w:szCs w:val="20"/>
        </w:rPr>
        <w:t>El proyecto consiste en un desarrollo minero de cobre, de explotación a rajo abierto y que desarrolla principalmente 2 grandes procesos: uno de lixiviación en pilas, extracción por solventes (SX) y electro-obtención (EW) para la producción de cobre fino en la forma de cátodos; y otro de molienda, flotación, espesamiento y filtrado de mineral para la producción de concentrado de cobre.</w:t>
      </w:r>
      <w:r>
        <w:rPr>
          <w:rFonts w:cstheme="minorHAnsi"/>
          <w:sz w:val="20"/>
          <w:szCs w:val="20"/>
        </w:rPr>
        <w:t xml:space="preserve"> Para la explotación </w:t>
      </w:r>
      <w:r w:rsidR="00E76D20">
        <w:rPr>
          <w:rFonts w:cstheme="minorHAnsi"/>
          <w:sz w:val="20"/>
          <w:szCs w:val="20"/>
        </w:rPr>
        <w:t>de</w:t>
      </w:r>
      <w:r>
        <w:rPr>
          <w:rFonts w:cstheme="minorHAnsi"/>
          <w:sz w:val="20"/>
          <w:szCs w:val="20"/>
        </w:rPr>
        <w:t xml:space="preserve"> la mina se realizan tronaduras.</w:t>
      </w:r>
    </w:p>
    <w:p w14:paraId="73311AFA" w14:textId="77777777" w:rsidR="00ED4317" w:rsidRPr="0025129B" w:rsidRDefault="00ED4317" w:rsidP="001830F6">
      <w:pPr>
        <w:rPr>
          <w:rFonts w:cstheme="minorHAnsi"/>
          <w:sz w:val="20"/>
          <w:szCs w:val="20"/>
        </w:rPr>
      </w:pPr>
    </w:p>
    <w:p w14:paraId="3DE4CD99" w14:textId="0877B58C" w:rsidR="008F751D" w:rsidRPr="0025129B" w:rsidRDefault="008F751D" w:rsidP="001830F6">
      <w:pPr>
        <w:rPr>
          <w:rFonts w:cstheme="minorHAnsi"/>
          <w:color w:val="FF0000"/>
          <w:sz w:val="20"/>
          <w:szCs w:val="20"/>
        </w:rPr>
      </w:pPr>
      <w:r w:rsidRPr="0025129B">
        <w:rPr>
          <w:rFonts w:cstheme="minorHAnsi"/>
          <w:sz w:val="20"/>
          <w:szCs w:val="20"/>
        </w:rPr>
        <w:t>La materia</w:t>
      </w:r>
      <w:r w:rsidR="00A82F70">
        <w:rPr>
          <w:rFonts w:cstheme="minorHAnsi"/>
          <w:sz w:val="20"/>
          <w:szCs w:val="20"/>
        </w:rPr>
        <w:t xml:space="preserve"> relevante</w:t>
      </w:r>
      <w:r w:rsidRPr="0025129B">
        <w:rPr>
          <w:rFonts w:cstheme="minorHAnsi"/>
          <w:sz w:val="20"/>
          <w:szCs w:val="20"/>
        </w:rPr>
        <w:t xml:space="preserve"> objeto de la fiscalizac</w:t>
      </w:r>
      <w:r w:rsidR="007127D2">
        <w:rPr>
          <w:rFonts w:cstheme="minorHAnsi"/>
          <w:sz w:val="20"/>
          <w:szCs w:val="20"/>
        </w:rPr>
        <w:t xml:space="preserve">ión consideró </w:t>
      </w:r>
      <w:r w:rsidR="009B0BC4">
        <w:rPr>
          <w:rFonts w:cstheme="minorHAnsi"/>
          <w:sz w:val="20"/>
          <w:szCs w:val="20"/>
        </w:rPr>
        <w:t>el manejo de emisiones atmosféricas</w:t>
      </w:r>
      <w:r w:rsidR="00AD16AD" w:rsidRPr="009B0BC4">
        <w:rPr>
          <w:rFonts w:cstheme="minorHAnsi"/>
          <w:color w:val="000000" w:themeColor="text1"/>
          <w:sz w:val="20"/>
          <w:szCs w:val="20"/>
        </w:rPr>
        <w:t>,</w:t>
      </w:r>
      <w:r w:rsidR="009B0BC4" w:rsidRPr="009B0BC4">
        <w:rPr>
          <w:rFonts w:cstheme="minorHAnsi"/>
          <w:color w:val="000000" w:themeColor="text1"/>
          <w:sz w:val="20"/>
          <w:szCs w:val="20"/>
        </w:rPr>
        <w:t xml:space="preserve"> con </w:t>
      </w:r>
      <w:r w:rsidR="00AD16AD" w:rsidRPr="009B0BC4">
        <w:rPr>
          <w:rFonts w:cstheme="minorHAnsi"/>
          <w:color w:val="000000" w:themeColor="text1"/>
          <w:sz w:val="20"/>
          <w:szCs w:val="20"/>
        </w:rPr>
        <w:t>objeto</w:t>
      </w:r>
      <w:r w:rsidR="009B0BC4" w:rsidRPr="009B0BC4">
        <w:rPr>
          <w:rFonts w:cstheme="minorHAnsi"/>
          <w:color w:val="000000" w:themeColor="text1"/>
          <w:sz w:val="20"/>
          <w:szCs w:val="20"/>
        </w:rPr>
        <w:t xml:space="preserve"> de</w:t>
      </w:r>
      <w:r w:rsidR="00FA706C" w:rsidRPr="009B0BC4">
        <w:rPr>
          <w:rFonts w:cstheme="minorHAnsi"/>
          <w:color w:val="000000" w:themeColor="text1"/>
          <w:sz w:val="20"/>
          <w:szCs w:val="20"/>
        </w:rPr>
        <w:t xml:space="preserve"> mitigar </w:t>
      </w:r>
      <w:r w:rsidR="00FA706C">
        <w:rPr>
          <w:rFonts w:cstheme="minorHAnsi"/>
          <w:sz w:val="20"/>
          <w:szCs w:val="20"/>
        </w:rPr>
        <w:t xml:space="preserve">la </w:t>
      </w:r>
      <w:r w:rsidR="007127D2" w:rsidRPr="007127D2">
        <w:rPr>
          <w:rFonts w:cstheme="minorHAnsi"/>
          <w:sz w:val="20"/>
          <w:szCs w:val="20"/>
        </w:rPr>
        <w:t xml:space="preserve">emisión de material particulado </w:t>
      </w:r>
      <w:r w:rsidR="00FA706C">
        <w:rPr>
          <w:rFonts w:cstheme="minorHAnsi"/>
          <w:sz w:val="20"/>
          <w:szCs w:val="20"/>
        </w:rPr>
        <w:t>hacia zonas pobladas</w:t>
      </w:r>
      <w:r w:rsidR="00A02EFF">
        <w:rPr>
          <w:rFonts w:cstheme="minorHAnsi"/>
          <w:sz w:val="20"/>
          <w:szCs w:val="20"/>
        </w:rPr>
        <w:t>,</w:t>
      </w:r>
      <w:r w:rsidR="009B0BC4">
        <w:rPr>
          <w:rFonts w:cstheme="minorHAnsi"/>
          <w:sz w:val="20"/>
          <w:szCs w:val="20"/>
        </w:rPr>
        <w:t xml:space="preserve"> durante la ejecución de tronaduras</w:t>
      </w:r>
      <w:r w:rsidRPr="0025129B">
        <w:rPr>
          <w:rFonts w:cstheme="minorHAnsi"/>
          <w:sz w:val="20"/>
          <w:szCs w:val="20"/>
        </w:rPr>
        <w:t xml:space="preserve">. </w:t>
      </w:r>
    </w:p>
    <w:p w14:paraId="0DB04C43" w14:textId="77777777" w:rsidR="00ED4317" w:rsidRPr="0025129B" w:rsidRDefault="00ED4317" w:rsidP="001830F6">
      <w:pPr>
        <w:rPr>
          <w:rFonts w:cstheme="minorHAnsi"/>
          <w:color w:val="FF0000"/>
          <w:sz w:val="20"/>
          <w:szCs w:val="20"/>
        </w:rPr>
      </w:pPr>
    </w:p>
    <w:p w14:paraId="3F6A6C79" w14:textId="4D7ED83E" w:rsidR="00ED4317" w:rsidRPr="0025129B" w:rsidRDefault="00A82F70" w:rsidP="001830F6">
      <w:pPr>
        <w:rPr>
          <w:rFonts w:cstheme="minorHAnsi"/>
          <w:b/>
          <w:sz w:val="20"/>
          <w:szCs w:val="20"/>
        </w:rPr>
      </w:pPr>
      <w:r w:rsidRPr="005B36F1">
        <w:rPr>
          <w:rFonts w:cstheme="minorHAnsi"/>
          <w:sz w:val="20"/>
          <w:szCs w:val="20"/>
        </w:rPr>
        <w:t xml:space="preserve">Entre los hechos constatados identificados como </w:t>
      </w:r>
      <w:r>
        <w:rPr>
          <w:rFonts w:cstheme="minorHAnsi"/>
          <w:sz w:val="20"/>
          <w:szCs w:val="20"/>
        </w:rPr>
        <w:t xml:space="preserve">principales </w:t>
      </w:r>
      <w:r w:rsidR="001830F6">
        <w:rPr>
          <w:rFonts w:cstheme="minorHAnsi"/>
          <w:sz w:val="20"/>
          <w:szCs w:val="20"/>
        </w:rPr>
        <w:t>hallazgos se encuentra la</w:t>
      </w:r>
      <w:r>
        <w:rPr>
          <w:rFonts w:cstheme="minorHAnsi"/>
          <w:sz w:val="20"/>
          <w:szCs w:val="20"/>
        </w:rPr>
        <w:t xml:space="preserve"> </w:t>
      </w:r>
      <w:r w:rsidR="001830F6">
        <w:rPr>
          <w:rFonts w:cstheme="minorHAnsi"/>
          <w:sz w:val="20"/>
          <w:szCs w:val="20"/>
        </w:rPr>
        <w:t>ejecución de tronaduras en condiciones de vientos categorizados como desfavorables</w:t>
      </w:r>
      <w:r w:rsidR="00F12124">
        <w:rPr>
          <w:rFonts w:cstheme="minorHAnsi"/>
          <w:sz w:val="20"/>
          <w:szCs w:val="20"/>
        </w:rPr>
        <w:t>, con</w:t>
      </w:r>
      <w:r w:rsidR="001830F6">
        <w:rPr>
          <w:rFonts w:cstheme="minorHAnsi"/>
          <w:sz w:val="20"/>
          <w:szCs w:val="20"/>
        </w:rPr>
        <w:t xml:space="preserve"> arrastre de polvo en suspensión hacia zonas pobladas. </w:t>
      </w:r>
      <w:r w:rsidR="00ED4317" w:rsidRPr="0025129B">
        <w:rPr>
          <w:rFonts w:cstheme="minorHAnsi"/>
          <w:b/>
          <w:sz w:val="20"/>
          <w:szCs w:val="20"/>
        </w:rPr>
        <w:br w:type="page"/>
      </w:r>
    </w:p>
    <w:p w14:paraId="70D03865" w14:textId="286E3F3D" w:rsidR="00ED4317" w:rsidRPr="0025129B" w:rsidRDefault="009847C7" w:rsidP="009847C7">
      <w:pPr>
        <w:pStyle w:val="Ttulo1"/>
      </w:pPr>
      <w:bookmarkStart w:id="12" w:name="_Toc416855821"/>
      <w:r w:rsidRPr="0025129B">
        <w:lastRenderedPageBreak/>
        <w:t>IDENTIFICACIÓN DEL PROYECTO,</w:t>
      </w:r>
      <w:r w:rsidR="00677A75">
        <w:t xml:space="preserve"> INSTALACIÓN, </w:t>
      </w:r>
      <w:r w:rsidRPr="0025129B">
        <w:t>ACTIVIDAD O FUENTE FISCALIZADA</w:t>
      </w:r>
      <w:r w:rsidR="0075157F">
        <w:t>.</w:t>
      </w:r>
      <w:bookmarkEnd w:id="12"/>
    </w:p>
    <w:p w14:paraId="7F105DBE" w14:textId="77777777" w:rsidR="00ED4317" w:rsidRPr="0025129B" w:rsidRDefault="00ED4317" w:rsidP="00ED4317"/>
    <w:p w14:paraId="31E94752" w14:textId="287CC8CD" w:rsidR="00ED4317" w:rsidRPr="0025129B"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391311330"/>
      <w:bookmarkStart w:id="23" w:name="_Toc416855822"/>
      <w:r w:rsidRPr="0025129B">
        <w:t>Antecedentes Generales</w:t>
      </w:r>
      <w:bookmarkEnd w:id="13"/>
      <w:bookmarkEnd w:id="14"/>
      <w:bookmarkEnd w:id="15"/>
      <w:bookmarkEnd w:id="16"/>
      <w:bookmarkEnd w:id="17"/>
      <w:bookmarkEnd w:id="18"/>
      <w:bookmarkEnd w:id="19"/>
      <w:bookmarkEnd w:id="20"/>
      <w:bookmarkEnd w:id="21"/>
      <w:bookmarkEnd w:id="22"/>
      <w:r w:rsidR="0075157F">
        <w:t>.</w:t>
      </w:r>
      <w:bookmarkEnd w:id="23"/>
    </w:p>
    <w:p w14:paraId="5D61F405" w14:textId="77777777" w:rsidR="00ED4317" w:rsidRDefault="00ED4317" w:rsidP="004E5529">
      <w:pPr>
        <w:jc w:val="left"/>
        <w:rPr>
          <w:rFonts w:cstheme="minorHAnsi"/>
          <w:b/>
          <w:sz w:val="24"/>
          <w:szCs w:val="20"/>
        </w:rPr>
      </w:pPr>
      <w:bookmarkStart w:id="24" w:name="_Toc353998105"/>
      <w:bookmarkStart w:id="25" w:name="_Toc353998178"/>
      <w:bookmarkEnd w:id="24"/>
      <w:bookmarkEnd w:id="25"/>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C1542B" w:rsidRPr="005B36F1" w14:paraId="53AE3B58" w14:textId="77777777" w:rsidTr="00DB0CA1">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1DB5EDA" w14:textId="77777777" w:rsidR="00C1542B" w:rsidRDefault="00C1542B" w:rsidP="00DB0CA1">
            <w:pPr>
              <w:rPr>
                <w:rFonts w:cstheme="minorHAnsi"/>
                <w:sz w:val="20"/>
                <w:szCs w:val="20"/>
              </w:rPr>
            </w:pPr>
            <w:r w:rsidRPr="005B36F1">
              <w:rPr>
                <w:rFonts w:cstheme="minorHAnsi"/>
                <w:b/>
                <w:sz w:val="20"/>
                <w:szCs w:val="20"/>
              </w:rPr>
              <w:t>Identificación de la actividad, proyecto o fuente fiscalizada:</w:t>
            </w:r>
            <w:r w:rsidRPr="005B36F1">
              <w:rPr>
                <w:rFonts w:cstheme="minorHAnsi"/>
                <w:sz w:val="20"/>
                <w:szCs w:val="20"/>
              </w:rPr>
              <w:t xml:space="preserve"> </w:t>
            </w:r>
          </w:p>
          <w:p w14:paraId="27D28E6A" w14:textId="77777777" w:rsidR="00C1542B" w:rsidRPr="005B36F1" w:rsidRDefault="00C1542B" w:rsidP="00C1542B">
            <w:pPr>
              <w:rPr>
                <w:rFonts w:cstheme="minorHAnsi"/>
                <w:sz w:val="20"/>
                <w:szCs w:val="20"/>
                <w:lang w:val="es-ES" w:eastAsia="es-ES"/>
              </w:rPr>
            </w:pPr>
            <w:r w:rsidRPr="005B36F1">
              <w:rPr>
                <w:rFonts w:cstheme="minorHAnsi"/>
                <w:sz w:val="20"/>
                <w:szCs w:val="20"/>
              </w:rPr>
              <w:t>TECK Carmen de Andacollo</w:t>
            </w:r>
          </w:p>
        </w:tc>
      </w:tr>
      <w:tr w:rsidR="00C1542B" w:rsidRPr="005B36F1" w14:paraId="19135120" w14:textId="77777777" w:rsidTr="00DB0CA1">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E2779B5" w14:textId="77777777" w:rsidR="00C1542B" w:rsidRPr="005B36F1" w:rsidRDefault="00C1542B" w:rsidP="00DB0CA1">
            <w:pPr>
              <w:rPr>
                <w:rFonts w:cstheme="minorHAnsi"/>
                <w:b/>
                <w:sz w:val="20"/>
                <w:szCs w:val="20"/>
              </w:rPr>
            </w:pPr>
            <w:r w:rsidRPr="005B36F1">
              <w:rPr>
                <w:rFonts w:cstheme="minorHAnsi"/>
                <w:b/>
                <w:sz w:val="20"/>
                <w:szCs w:val="20"/>
              </w:rPr>
              <w:t>Región:</w:t>
            </w:r>
            <w:r w:rsidRPr="005B36F1">
              <w:rPr>
                <w:rFonts w:cstheme="minorHAnsi"/>
                <w:sz w:val="20"/>
                <w:szCs w:val="20"/>
              </w:rPr>
              <w:t xml:space="preserve"> de Coquimbo</w:t>
            </w:r>
          </w:p>
          <w:p w14:paraId="2B74ED52" w14:textId="77777777" w:rsidR="00C1542B" w:rsidRPr="005B36F1" w:rsidRDefault="00C1542B" w:rsidP="00DB0CA1">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3FC13117" w14:textId="77777777" w:rsidR="00C1542B" w:rsidRPr="005B36F1" w:rsidRDefault="00C1542B" w:rsidP="00DB0CA1">
            <w:pPr>
              <w:spacing w:after="100" w:line="276" w:lineRule="auto"/>
              <w:ind w:left="46"/>
              <w:rPr>
                <w:rFonts w:cstheme="minorHAnsi"/>
                <w:b/>
                <w:sz w:val="20"/>
                <w:szCs w:val="20"/>
              </w:rPr>
            </w:pPr>
            <w:r w:rsidRPr="005B36F1">
              <w:rPr>
                <w:rFonts w:cstheme="minorHAnsi"/>
                <w:b/>
                <w:sz w:val="20"/>
                <w:szCs w:val="20"/>
              </w:rPr>
              <w:t>Ubicación de la actividad, proyecto o fuente fiscalizada:</w:t>
            </w:r>
            <w:r w:rsidRPr="005B36F1">
              <w:rPr>
                <w:rFonts w:cstheme="minorHAnsi"/>
                <w:sz w:val="20"/>
                <w:szCs w:val="20"/>
              </w:rPr>
              <w:t xml:space="preserve"> Camino a Chepiquilla S/N.</w:t>
            </w:r>
          </w:p>
          <w:p w14:paraId="71851213" w14:textId="77777777" w:rsidR="00C1542B" w:rsidRPr="005B36F1" w:rsidRDefault="00C1542B" w:rsidP="00DB0CA1">
            <w:pPr>
              <w:ind w:left="188"/>
              <w:rPr>
                <w:rFonts w:cstheme="minorHAnsi"/>
                <w:sz w:val="20"/>
                <w:szCs w:val="20"/>
              </w:rPr>
            </w:pPr>
          </w:p>
        </w:tc>
      </w:tr>
      <w:tr w:rsidR="00C1542B" w:rsidRPr="005B36F1" w14:paraId="2B6A7C76" w14:textId="77777777" w:rsidTr="00DB0CA1">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51BF399" w14:textId="77777777" w:rsidR="00C1542B" w:rsidRPr="005B36F1" w:rsidRDefault="00C1542B" w:rsidP="00DB0CA1">
            <w:pPr>
              <w:rPr>
                <w:rFonts w:cstheme="minorHAnsi"/>
                <w:b/>
                <w:sz w:val="20"/>
                <w:szCs w:val="20"/>
              </w:rPr>
            </w:pPr>
            <w:r w:rsidRPr="005B36F1">
              <w:rPr>
                <w:rFonts w:cstheme="minorHAnsi"/>
                <w:b/>
                <w:sz w:val="20"/>
                <w:szCs w:val="20"/>
              </w:rPr>
              <w:t>Provincia:</w:t>
            </w:r>
            <w:r w:rsidRPr="005B36F1">
              <w:rPr>
                <w:rFonts w:cstheme="minorHAnsi"/>
                <w:sz w:val="20"/>
                <w:szCs w:val="20"/>
              </w:rPr>
              <w:t xml:space="preserve"> Elqui</w:t>
            </w:r>
          </w:p>
          <w:p w14:paraId="6C5CE62F" w14:textId="77777777" w:rsidR="00C1542B" w:rsidRPr="005B36F1" w:rsidRDefault="00C1542B" w:rsidP="00DB0CA1">
            <w:pPr>
              <w:rPr>
                <w:rFonts w:cstheme="minorHAnsi"/>
                <w:sz w:val="20"/>
                <w:szCs w:val="20"/>
              </w:rPr>
            </w:pPr>
          </w:p>
        </w:tc>
        <w:tc>
          <w:tcPr>
            <w:tcW w:w="2296" w:type="pct"/>
            <w:vMerge/>
            <w:tcBorders>
              <w:left w:val="single" w:sz="4" w:space="0" w:color="auto"/>
              <w:right w:val="single" w:sz="4" w:space="0" w:color="auto"/>
            </w:tcBorders>
            <w:shd w:val="clear" w:color="auto" w:fill="FFFFFF"/>
          </w:tcPr>
          <w:p w14:paraId="42F77C5B" w14:textId="77777777" w:rsidR="00C1542B" w:rsidRPr="005B36F1" w:rsidRDefault="00C1542B" w:rsidP="00DB0CA1">
            <w:pPr>
              <w:ind w:left="188"/>
              <w:rPr>
                <w:rFonts w:cstheme="minorHAnsi"/>
                <w:b/>
                <w:sz w:val="20"/>
                <w:szCs w:val="20"/>
              </w:rPr>
            </w:pPr>
          </w:p>
        </w:tc>
      </w:tr>
      <w:tr w:rsidR="00C1542B" w:rsidRPr="005B36F1" w14:paraId="644B966E" w14:textId="77777777" w:rsidTr="00DB0CA1">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3586B2" w14:textId="77777777" w:rsidR="00C1542B" w:rsidRPr="005B36F1" w:rsidRDefault="00C1542B" w:rsidP="00DB0CA1">
            <w:pPr>
              <w:spacing w:after="100" w:line="276" w:lineRule="auto"/>
              <w:rPr>
                <w:rFonts w:cstheme="minorHAnsi"/>
                <w:sz w:val="20"/>
                <w:szCs w:val="20"/>
              </w:rPr>
            </w:pPr>
            <w:r w:rsidRPr="005B36F1">
              <w:rPr>
                <w:rFonts w:cstheme="minorHAnsi"/>
                <w:b/>
                <w:sz w:val="20"/>
                <w:szCs w:val="20"/>
              </w:rPr>
              <w:t>Comuna:</w:t>
            </w:r>
            <w:r w:rsidRPr="005B36F1">
              <w:rPr>
                <w:rFonts w:cstheme="minorHAnsi"/>
                <w:sz w:val="20"/>
                <w:szCs w:val="20"/>
              </w:rPr>
              <w:t xml:space="preserve"> Andacollo</w:t>
            </w:r>
          </w:p>
        </w:tc>
        <w:tc>
          <w:tcPr>
            <w:tcW w:w="2296" w:type="pct"/>
            <w:vMerge/>
            <w:tcBorders>
              <w:left w:val="single" w:sz="4" w:space="0" w:color="auto"/>
              <w:bottom w:val="single" w:sz="4" w:space="0" w:color="auto"/>
              <w:right w:val="single" w:sz="4" w:space="0" w:color="auto"/>
            </w:tcBorders>
            <w:shd w:val="clear" w:color="auto" w:fill="FFFFFF"/>
          </w:tcPr>
          <w:p w14:paraId="337D2D9C" w14:textId="77777777" w:rsidR="00C1542B" w:rsidRPr="005B36F1" w:rsidRDefault="00C1542B" w:rsidP="00DB0CA1">
            <w:pPr>
              <w:ind w:left="188"/>
              <w:rPr>
                <w:rFonts w:cstheme="minorHAnsi"/>
                <w:b/>
                <w:sz w:val="20"/>
                <w:szCs w:val="20"/>
              </w:rPr>
            </w:pPr>
          </w:p>
        </w:tc>
      </w:tr>
      <w:tr w:rsidR="00C1542B" w:rsidRPr="005B36F1" w14:paraId="4545EAA2" w14:textId="77777777" w:rsidTr="00DB0CA1">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2D6F538" w14:textId="77777777" w:rsidR="00C1542B" w:rsidRPr="005B36F1" w:rsidRDefault="00C1542B" w:rsidP="00DB0CA1">
            <w:pPr>
              <w:spacing w:after="100" w:line="276" w:lineRule="auto"/>
              <w:rPr>
                <w:rFonts w:cstheme="minorHAnsi"/>
                <w:b/>
                <w:sz w:val="20"/>
                <w:szCs w:val="20"/>
              </w:rPr>
            </w:pPr>
            <w:r w:rsidRPr="005B36F1">
              <w:rPr>
                <w:rFonts w:cstheme="minorHAnsi"/>
                <w:b/>
                <w:sz w:val="20"/>
                <w:szCs w:val="20"/>
              </w:rPr>
              <w:t>Titular de la actividad, proyecto o fuente fiscalizada:</w:t>
            </w:r>
            <w:r w:rsidRPr="005B36F1">
              <w:rPr>
                <w:rFonts w:cstheme="minorHAnsi"/>
                <w:sz w:val="20"/>
                <w:szCs w:val="20"/>
              </w:rPr>
              <w:t xml:space="preserve"> </w:t>
            </w:r>
          </w:p>
          <w:p w14:paraId="4B8A3777" w14:textId="77777777" w:rsidR="00C1542B" w:rsidRPr="005B36F1" w:rsidRDefault="00C1542B" w:rsidP="00DB0CA1">
            <w:pPr>
              <w:rPr>
                <w:rFonts w:cstheme="minorHAnsi"/>
                <w:sz w:val="20"/>
                <w:szCs w:val="20"/>
                <w:lang w:val="es-ES" w:eastAsia="es-ES"/>
              </w:rPr>
            </w:pPr>
            <w:r w:rsidRPr="005B36F1">
              <w:rPr>
                <w:rFonts w:cstheme="minorHAnsi"/>
                <w:sz w:val="20"/>
                <w:szCs w:val="20"/>
                <w:lang w:val="es-ES" w:eastAsia="es-ES"/>
              </w:rPr>
              <w:t>Compañía Minera TECK Carmen de Andacollo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07EAD12" w14:textId="77777777" w:rsidR="00C1542B" w:rsidRPr="005B36F1" w:rsidRDefault="00C1542B" w:rsidP="00DB0CA1">
            <w:pPr>
              <w:spacing w:after="100" w:line="276" w:lineRule="auto"/>
              <w:rPr>
                <w:rFonts w:cstheme="minorHAnsi"/>
                <w:sz w:val="20"/>
                <w:szCs w:val="20"/>
              </w:rPr>
            </w:pPr>
            <w:r w:rsidRPr="005B36F1">
              <w:rPr>
                <w:rFonts w:cstheme="minorHAnsi"/>
                <w:b/>
                <w:sz w:val="20"/>
                <w:szCs w:val="20"/>
              </w:rPr>
              <w:t>RUT o RUN:</w:t>
            </w:r>
            <w:r w:rsidRPr="005B36F1">
              <w:rPr>
                <w:rFonts w:cstheme="minorHAnsi"/>
                <w:sz w:val="20"/>
                <w:szCs w:val="20"/>
              </w:rPr>
              <w:t xml:space="preserve"> </w:t>
            </w:r>
          </w:p>
          <w:p w14:paraId="66C24109" w14:textId="77777777" w:rsidR="00C1542B" w:rsidRPr="005B36F1" w:rsidRDefault="00C1542B" w:rsidP="00DB0CA1">
            <w:pPr>
              <w:spacing w:after="100" w:line="276" w:lineRule="auto"/>
              <w:rPr>
                <w:rFonts w:cstheme="minorHAnsi"/>
                <w:sz w:val="20"/>
                <w:szCs w:val="20"/>
                <w:lang w:val="es-ES" w:eastAsia="es-ES"/>
              </w:rPr>
            </w:pPr>
            <w:r w:rsidRPr="005B36F1">
              <w:rPr>
                <w:rFonts w:cstheme="minorHAnsi"/>
                <w:sz w:val="20"/>
                <w:szCs w:val="20"/>
              </w:rPr>
              <w:t>78.126.110-6</w:t>
            </w:r>
          </w:p>
        </w:tc>
      </w:tr>
      <w:tr w:rsidR="00C1542B" w:rsidRPr="005B36F1" w14:paraId="20F84A2F" w14:textId="77777777" w:rsidTr="00DB0CA1">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6472610" w14:textId="77777777" w:rsidR="00C1542B" w:rsidRPr="005B36F1" w:rsidRDefault="00C1542B" w:rsidP="00DB0CA1">
            <w:pPr>
              <w:spacing w:after="100" w:line="276" w:lineRule="auto"/>
              <w:rPr>
                <w:rFonts w:cstheme="minorHAnsi"/>
                <w:b/>
                <w:sz w:val="20"/>
                <w:szCs w:val="20"/>
              </w:rPr>
            </w:pPr>
            <w:r w:rsidRPr="005B36F1">
              <w:rPr>
                <w:rFonts w:cstheme="minorHAnsi"/>
                <w:b/>
                <w:sz w:val="20"/>
                <w:szCs w:val="20"/>
              </w:rPr>
              <w:t>Domicilio Titular:</w:t>
            </w:r>
            <w:r w:rsidRPr="005B36F1">
              <w:rPr>
                <w:rFonts w:cstheme="minorHAnsi"/>
                <w:sz w:val="20"/>
                <w:szCs w:val="20"/>
              </w:rPr>
              <w:t xml:space="preserve"> </w:t>
            </w:r>
          </w:p>
          <w:p w14:paraId="128C0C28" w14:textId="77777777" w:rsidR="00C1542B" w:rsidRPr="005B36F1" w:rsidRDefault="00C1542B" w:rsidP="00DB0CA1">
            <w:pPr>
              <w:rPr>
                <w:rFonts w:cstheme="minorHAnsi"/>
                <w:sz w:val="20"/>
                <w:szCs w:val="20"/>
              </w:rPr>
            </w:pPr>
            <w:r w:rsidRPr="005B36F1">
              <w:rPr>
                <w:rFonts w:cstheme="minorHAnsi"/>
                <w:sz w:val="20"/>
                <w:szCs w:val="20"/>
              </w:rPr>
              <w:t>Camino a Chepiquilla S/N, Andacollo.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BB13EE" w14:textId="77777777" w:rsidR="00C1542B" w:rsidRPr="005B36F1" w:rsidRDefault="00C1542B" w:rsidP="00DB0CA1">
            <w:pPr>
              <w:spacing w:after="100" w:line="276" w:lineRule="auto"/>
              <w:rPr>
                <w:rFonts w:cstheme="minorHAnsi"/>
                <w:sz w:val="20"/>
                <w:szCs w:val="20"/>
              </w:rPr>
            </w:pPr>
            <w:r w:rsidRPr="005B36F1">
              <w:rPr>
                <w:rFonts w:cstheme="minorHAnsi"/>
                <w:b/>
                <w:sz w:val="20"/>
                <w:szCs w:val="20"/>
              </w:rPr>
              <w:t>Correo electrónico:</w:t>
            </w:r>
            <w:r w:rsidRPr="005B36F1">
              <w:rPr>
                <w:rFonts w:cstheme="minorHAnsi"/>
                <w:sz w:val="20"/>
                <w:szCs w:val="20"/>
              </w:rPr>
              <w:t xml:space="preserve"> </w:t>
            </w:r>
            <w:hyperlink r:id="rId24" w:history="1">
              <w:r w:rsidRPr="005B36F1">
                <w:rPr>
                  <w:rStyle w:val="Hipervnculo"/>
                  <w:rFonts w:cstheme="minorHAnsi"/>
                  <w:sz w:val="20"/>
                  <w:szCs w:val="20"/>
                </w:rPr>
                <w:t>hugo.herrera@teck.com</w:t>
              </w:r>
            </w:hyperlink>
            <w:r w:rsidRPr="005B36F1">
              <w:rPr>
                <w:rFonts w:cstheme="minorHAnsi"/>
                <w:sz w:val="20"/>
                <w:szCs w:val="20"/>
              </w:rPr>
              <w:t xml:space="preserve"> </w:t>
            </w:r>
          </w:p>
        </w:tc>
      </w:tr>
      <w:tr w:rsidR="00C1542B" w:rsidRPr="005B36F1" w14:paraId="6990028E" w14:textId="77777777" w:rsidTr="00DB0CA1">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042B3CE" w14:textId="77777777" w:rsidR="00C1542B" w:rsidRPr="005B36F1" w:rsidRDefault="00C1542B" w:rsidP="00DB0CA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9F8D1A8" w14:textId="77777777" w:rsidR="00C1542B" w:rsidRPr="005B36F1" w:rsidRDefault="00C1542B" w:rsidP="00DB0CA1">
            <w:pPr>
              <w:spacing w:after="100" w:line="276" w:lineRule="auto"/>
              <w:rPr>
                <w:rFonts w:cstheme="minorHAnsi"/>
                <w:sz w:val="20"/>
                <w:szCs w:val="20"/>
              </w:rPr>
            </w:pPr>
            <w:r w:rsidRPr="005B36F1">
              <w:rPr>
                <w:rFonts w:cstheme="minorHAnsi"/>
                <w:b/>
                <w:sz w:val="20"/>
                <w:szCs w:val="20"/>
              </w:rPr>
              <w:t>Teléfono:</w:t>
            </w:r>
            <w:r w:rsidRPr="005B36F1">
              <w:rPr>
                <w:rFonts w:cstheme="minorHAnsi"/>
                <w:sz w:val="20"/>
                <w:szCs w:val="20"/>
              </w:rPr>
              <w:t xml:space="preserve"> 51-2330404</w:t>
            </w:r>
          </w:p>
        </w:tc>
      </w:tr>
      <w:tr w:rsidR="00C1542B" w:rsidRPr="005B36F1" w14:paraId="1D95B81E" w14:textId="77777777" w:rsidTr="00DB0CA1">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BEEA56" w14:textId="77777777" w:rsidR="00C1542B" w:rsidRPr="005B36F1" w:rsidRDefault="00C1542B" w:rsidP="00DB0CA1">
            <w:pPr>
              <w:spacing w:after="100" w:line="276" w:lineRule="auto"/>
              <w:rPr>
                <w:rFonts w:cstheme="minorHAnsi"/>
                <w:b/>
                <w:sz w:val="20"/>
                <w:szCs w:val="20"/>
                <w:lang w:val="es-ES" w:eastAsia="es-ES"/>
              </w:rPr>
            </w:pPr>
            <w:r w:rsidRPr="005B36F1">
              <w:rPr>
                <w:rFonts w:cstheme="minorHAnsi"/>
                <w:b/>
                <w:sz w:val="20"/>
                <w:szCs w:val="20"/>
              </w:rPr>
              <w:t>Identificación del Representante Legal:</w:t>
            </w:r>
            <w:r w:rsidRPr="005B36F1">
              <w:rPr>
                <w:rFonts w:cstheme="minorHAnsi"/>
                <w:sz w:val="20"/>
                <w:szCs w:val="20"/>
              </w:rPr>
              <w:t xml:space="preserve"> </w:t>
            </w:r>
          </w:p>
          <w:p w14:paraId="3B30BC89" w14:textId="77777777" w:rsidR="00C1542B" w:rsidRPr="005B36F1" w:rsidRDefault="00C1542B" w:rsidP="00DB0CA1">
            <w:pPr>
              <w:rPr>
                <w:rFonts w:cstheme="minorHAnsi"/>
                <w:sz w:val="20"/>
                <w:szCs w:val="20"/>
              </w:rPr>
            </w:pPr>
            <w:r w:rsidRPr="005B36F1">
              <w:rPr>
                <w:rFonts w:cstheme="minorHAnsi"/>
                <w:sz w:val="20"/>
                <w:szCs w:val="20"/>
              </w:rPr>
              <w:t>Hugo Herrera Carvajal</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BD9EB2" w14:textId="77777777" w:rsidR="00C1542B" w:rsidRPr="005B36F1" w:rsidRDefault="00C1542B" w:rsidP="00DB0CA1">
            <w:pPr>
              <w:spacing w:after="100" w:line="276" w:lineRule="auto"/>
              <w:rPr>
                <w:rFonts w:cstheme="minorHAnsi"/>
                <w:b/>
                <w:sz w:val="20"/>
                <w:szCs w:val="20"/>
                <w:lang w:val="es-ES" w:eastAsia="es-ES"/>
              </w:rPr>
            </w:pPr>
            <w:r w:rsidRPr="005B36F1">
              <w:rPr>
                <w:rFonts w:cstheme="minorHAnsi"/>
                <w:b/>
                <w:sz w:val="20"/>
                <w:szCs w:val="20"/>
              </w:rPr>
              <w:t>RUT o RUN:</w:t>
            </w:r>
            <w:r w:rsidRPr="005B36F1">
              <w:rPr>
                <w:rFonts w:cstheme="minorHAnsi"/>
                <w:sz w:val="20"/>
                <w:szCs w:val="20"/>
              </w:rPr>
              <w:t xml:space="preserve"> 5.982.638-7</w:t>
            </w:r>
          </w:p>
          <w:p w14:paraId="207E0515" w14:textId="77777777" w:rsidR="00C1542B" w:rsidRPr="005B36F1" w:rsidRDefault="00C1542B" w:rsidP="00DB0CA1">
            <w:pPr>
              <w:spacing w:after="100"/>
              <w:jc w:val="left"/>
              <w:rPr>
                <w:rFonts w:cstheme="minorHAnsi"/>
                <w:sz w:val="20"/>
                <w:szCs w:val="20"/>
                <w:lang w:val="es-ES" w:eastAsia="es-ES"/>
              </w:rPr>
            </w:pPr>
          </w:p>
        </w:tc>
      </w:tr>
      <w:tr w:rsidR="00C1542B" w:rsidRPr="005B36F1" w14:paraId="2F525DBF" w14:textId="77777777" w:rsidTr="00DB0CA1">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3C5274D" w14:textId="77777777" w:rsidR="00C1542B" w:rsidRPr="005B36F1" w:rsidRDefault="00C1542B" w:rsidP="00DB0CA1">
            <w:pPr>
              <w:spacing w:after="100" w:line="276" w:lineRule="auto"/>
              <w:rPr>
                <w:rFonts w:cstheme="minorHAnsi"/>
                <w:b/>
                <w:sz w:val="20"/>
                <w:szCs w:val="20"/>
              </w:rPr>
            </w:pPr>
            <w:r w:rsidRPr="005B36F1">
              <w:rPr>
                <w:rFonts w:cstheme="minorHAnsi"/>
                <w:b/>
                <w:sz w:val="20"/>
                <w:szCs w:val="20"/>
              </w:rPr>
              <w:t>Domicilio Representante Legal:</w:t>
            </w:r>
            <w:r w:rsidRPr="005B36F1">
              <w:rPr>
                <w:rFonts w:cstheme="minorHAnsi"/>
                <w:sz w:val="20"/>
                <w:szCs w:val="20"/>
              </w:rPr>
              <w:t xml:space="preserve"> </w:t>
            </w:r>
          </w:p>
          <w:p w14:paraId="0D8164A1" w14:textId="77777777" w:rsidR="00C1542B" w:rsidRPr="005B36F1" w:rsidRDefault="00C1542B" w:rsidP="00DB0CA1">
            <w:pPr>
              <w:rPr>
                <w:rFonts w:cstheme="minorHAnsi"/>
                <w:sz w:val="20"/>
                <w:szCs w:val="20"/>
                <w:lang w:val="es-ES" w:eastAsia="es-ES"/>
              </w:rPr>
            </w:pPr>
            <w:r w:rsidRPr="005B36F1">
              <w:rPr>
                <w:rFonts w:cstheme="minorHAnsi"/>
                <w:sz w:val="20"/>
                <w:szCs w:val="20"/>
              </w:rPr>
              <w:t>Camino a Chepiquilla S/N, Andacollo.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7FE3C0C" w14:textId="77777777" w:rsidR="00C1542B" w:rsidRPr="005B36F1" w:rsidRDefault="00C1542B" w:rsidP="00DB0CA1">
            <w:pPr>
              <w:spacing w:after="100" w:line="276" w:lineRule="auto"/>
              <w:rPr>
                <w:rFonts w:cstheme="minorHAnsi"/>
                <w:sz w:val="20"/>
                <w:szCs w:val="20"/>
                <w:lang w:val="es-ES" w:eastAsia="es-ES"/>
              </w:rPr>
            </w:pPr>
            <w:r w:rsidRPr="005B36F1">
              <w:rPr>
                <w:rFonts w:cstheme="minorHAnsi"/>
                <w:b/>
                <w:sz w:val="20"/>
                <w:szCs w:val="20"/>
              </w:rPr>
              <w:t>Correo electrónico:</w:t>
            </w:r>
            <w:r w:rsidRPr="005B36F1">
              <w:rPr>
                <w:rFonts w:cstheme="minorHAnsi"/>
                <w:sz w:val="20"/>
                <w:szCs w:val="20"/>
              </w:rPr>
              <w:t xml:space="preserve"> </w:t>
            </w:r>
            <w:hyperlink r:id="rId25" w:history="1">
              <w:r w:rsidRPr="005B36F1">
                <w:rPr>
                  <w:rStyle w:val="Hipervnculo"/>
                  <w:rFonts w:cstheme="minorHAnsi"/>
                  <w:sz w:val="20"/>
                  <w:szCs w:val="20"/>
                </w:rPr>
                <w:t>hugo.herrera@teck.com</w:t>
              </w:r>
            </w:hyperlink>
            <w:r w:rsidRPr="005B36F1">
              <w:rPr>
                <w:rFonts w:cstheme="minorHAnsi"/>
                <w:sz w:val="20"/>
                <w:szCs w:val="20"/>
              </w:rPr>
              <w:t xml:space="preserve"> </w:t>
            </w:r>
          </w:p>
        </w:tc>
      </w:tr>
      <w:tr w:rsidR="00C1542B" w:rsidRPr="005B36F1" w14:paraId="2BA8C73E" w14:textId="77777777" w:rsidTr="00DB0CA1">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5E32382" w14:textId="77777777" w:rsidR="00C1542B" w:rsidRPr="005B36F1" w:rsidRDefault="00C1542B" w:rsidP="00DB0CA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5D5F1C3" w14:textId="77777777" w:rsidR="00C1542B" w:rsidRPr="005B36F1" w:rsidRDefault="00C1542B" w:rsidP="00DB0CA1">
            <w:pPr>
              <w:spacing w:after="100" w:line="276" w:lineRule="auto"/>
              <w:rPr>
                <w:rFonts w:cstheme="minorHAnsi"/>
                <w:sz w:val="20"/>
                <w:szCs w:val="20"/>
                <w:lang w:val="es-ES" w:eastAsia="es-ES"/>
              </w:rPr>
            </w:pPr>
            <w:r w:rsidRPr="005B36F1">
              <w:rPr>
                <w:rFonts w:cstheme="minorHAnsi"/>
                <w:b/>
                <w:sz w:val="20"/>
                <w:szCs w:val="20"/>
              </w:rPr>
              <w:t>Teléfono:</w:t>
            </w:r>
            <w:r w:rsidRPr="005B36F1">
              <w:rPr>
                <w:rFonts w:cstheme="minorHAnsi"/>
                <w:sz w:val="20"/>
                <w:szCs w:val="20"/>
              </w:rPr>
              <w:t xml:space="preserve"> 51-2330404</w:t>
            </w:r>
          </w:p>
        </w:tc>
      </w:tr>
      <w:tr w:rsidR="00C1542B" w:rsidRPr="005B36F1" w14:paraId="6D4E1EF3" w14:textId="77777777" w:rsidTr="00DB0CA1">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4F063AD" w14:textId="77777777" w:rsidR="00C1542B" w:rsidRPr="005B36F1" w:rsidRDefault="00C1542B" w:rsidP="00DB0CA1">
            <w:pPr>
              <w:spacing w:after="100" w:line="276" w:lineRule="auto"/>
              <w:ind w:left="425" w:hanging="425"/>
              <w:rPr>
                <w:rFonts w:cstheme="minorHAnsi"/>
                <w:sz w:val="20"/>
                <w:szCs w:val="20"/>
              </w:rPr>
            </w:pPr>
            <w:r w:rsidRPr="005B36F1">
              <w:rPr>
                <w:rFonts w:cstheme="minorHAnsi"/>
                <w:b/>
                <w:sz w:val="20"/>
                <w:szCs w:val="20"/>
              </w:rPr>
              <w:t>Fase de la actividad, proyecto o fuente fiscalizada:</w:t>
            </w:r>
            <w:r w:rsidRPr="005B36F1">
              <w:rPr>
                <w:rFonts w:cstheme="minorHAnsi"/>
                <w:sz w:val="20"/>
                <w:szCs w:val="20"/>
              </w:rPr>
              <w:t xml:space="preserve"> </w:t>
            </w:r>
          </w:p>
          <w:p w14:paraId="152CA8A3" w14:textId="77777777" w:rsidR="00C1542B" w:rsidRPr="005B36F1" w:rsidRDefault="00C1542B" w:rsidP="00DB0CA1">
            <w:pPr>
              <w:spacing w:after="100" w:line="276" w:lineRule="auto"/>
              <w:ind w:left="425" w:hanging="425"/>
              <w:rPr>
                <w:rFonts w:cstheme="minorHAnsi"/>
                <w:sz w:val="20"/>
                <w:szCs w:val="20"/>
              </w:rPr>
            </w:pPr>
            <w:r w:rsidRPr="005B36F1">
              <w:rPr>
                <w:rFonts w:cstheme="minorHAnsi"/>
                <w:sz w:val="20"/>
                <w:szCs w:val="20"/>
              </w:rPr>
              <w:t>Operación</w:t>
            </w:r>
          </w:p>
        </w:tc>
      </w:tr>
    </w:tbl>
    <w:p w14:paraId="690630C8" w14:textId="77777777" w:rsidR="00C1542B" w:rsidRDefault="00C1542B" w:rsidP="004E5529">
      <w:pPr>
        <w:jc w:val="left"/>
        <w:rPr>
          <w:rFonts w:cstheme="minorHAnsi"/>
          <w:b/>
          <w:sz w:val="24"/>
          <w:szCs w:val="20"/>
        </w:rPr>
      </w:pPr>
    </w:p>
    <w:p w14:paraId="2D8A6710" w14:textId="77777777" w:rsidR="00C1542B" w:rsidRPr="0025129B" w:rsidRDefault="00C1542B" w:rsidP="004E5529">
      <w:pPr>
        <w:jc w:val="left"/>
        <w:rPr>
          <w:rFonts w:cstheme="minorHAnsi"/>
          <w:b/>
          <w:sz w:val="24"/>
          <w:szCs w:val="20"/>
        </w:rPr>
      </w:pPr>
    </w:p>
    <w:p w14:paraId="31A094B3"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7875603B" w14:textId="77777777" w:rsidR="00B1722C" w:rsidRPr="0025129B" w:rsidRDefault="00B1722C" w:rsidP="00C958D0">
      <w:pPr>
        <w:pStyle w:val="Ttulo1"/>
      </w:pPr>
      <w:bookmarkStart w:id="26" w:name="_Toc352162448"/>
      <w:bookmarkStart w:id="27" w:name="_Toc352162785"/>
      <w:bookmarkStart w:id="28" w:name="_Toc352840384"/>
      <w:bookmarkStart w:id="29" w:name="_Toc352841444"/>
      <w:bookmarkStart w:id="30" w:name="_Toc416855823"/>
      <w:r w:rsidRPr="0025129B">
        <w:lastRenderedPageBreak/>
        <w:t xml:space="preserve">INSTRUMENTOS DE </w:t>
      </w:r>
      <w:r w:rsidR="005F32AE">
        <w:t xml:space="preserve">GESTIÓN AMBIENTAL QUE REGULAN </w:t>
      </w:r>
      <w:r w:rsidRPr="0025129B">
        <w:t>LA ACTIVIDAD FISCALIZADA.</w:t>
      </w:r>
      <w:bookmarkEnd w:id="26"/>
      <w:bookmarkEnd w:id="27"/>
      <w:bookmarkEnd w:id="28"/>
      <w:bookmarkEnd w:id="29"/>
      <w:bookmarkEnd w:id="30"/>
    </w:p>
    <w:p w14:paraId="49F9A308" w14:textId="77777777" w:rsidR="00ED4317"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68"/>
        <w:gridCol w:w="1690"/>
        <w:gridCol w:w="1522"/>
        <w:gridCol w:w="1519"/>
        <w:gridCol w:w="1522"/>
        <w:gridCol w:w="2091"/>
        <w:gridCol w:w="2666"/>
        <w:gridCol w:w="1684"/>
      </w:tblGrid>
      <w:tr w:rsidR="00C1542B" w:rsidRPr="005B36F1" w14:paraId="037252ED" w14:textId="77777777" w:rsidTr="00DB0CA1">
        <w:trPr>
          <w:trHeight w:val="498"/>
        </w:trPr>
        <w:tc>
          <w:tcPr>
            <w:tcW w:w="5000" w:type="pct"/>
            <w:gridSpan w:val="8"/>
            <w:shd w:val="clear" w:color="000000" w:fill="D9D9D9"/>
            <w:noWrap/>
          </w:tcPr>
          <w:p w14:paraId="08F03D74" w14:textId="77777777" w:rsidR="00C1542B" w:rsidRPr="005B36F1" w:rsidRDefault="00C1542B" w:rsidP="00DB0CA1">
            <w:pPr>
              <w:spacing w:line="0" w:lineRule="atLeast"/>
              <w:jc w:val="left"/>
              <w:rPr>
                <w:rFonts w:eastAsia="Times New Roman" w:cs="Calibri"/>
                <w:b/>
                <w:bCs/>
                <w:color w:val="000000"/>
                <w:sz w:val="20"/>
                <w:szCs w:val="20"/>
                <w:lang w:eastAsia="es-CL"/>
              </w:rPr>
            </w:pPr>
            <w:r w:rsidRPr="005B36F1">
              <w:rPr>
                <w:rFonts w:eastAsia="Times New Roman" w:cs="Calibri"/>
                <w:b/>
                <w:bCs/>
                <w:color w:val="000000"/>
                <w:sz w:val="20"/>
                <w:szCs w:val="20"/>
                <w:lang w:eastAsia="es-CL"/>
              </w:rPr>
              <w:t>Identificación de Instrumentos de Gestión Ambiental que regulan la actividad, proyecto o fuente fiscalizada.</w:t>
            </w:r>
          </w:p>
        </w:tc>
      </w:tr>
      <w:tr w:rsidR="00C1542B" w:rsidRPr="005B36F1" w14:paraId="5231CC54" w14:textId="77777777" w:rsidTr="00A02EFF">
        <w:trPr>
          <w:trHeight w:val="498"/>
        </w:trPr>
        <w:tc>
          <w:tcPr>
            <w:tcW w:w="320" w:type="pct"/>
            <w:shd w:val="clear" w:color="auto" w:fill="auto"/>
            <w:vAlign w:val="center"/>
            <w:hideMark/>
          </w:tcPr>
          <w:p w14:paraId="53E40206" w14:textId="77777777" w:rsidR="00C1542B" w:rsidRPr="005B36F1" w:rsidRDefault="00C1542B" w:rsidP="00DB0CA1">
            <w:pPr>
              <w:spacing w:line="0" w:lineRule="atLeast"/>
              <w:jc w:val="center"/>
              <w:rPr>
                <w:rFonts w:eastAsia="Times New Roman" w:cs="Calibri"/>
                <w:b/>
                <w:bCs/>
                <w:sz w:val="20"/>
                <w:szCs w:val="20"/>
                <w:lang w:eastAsia="es-CL"/>
              </w:rPr>
            </w:pPr>
            <w:r w:rsidRPr="005B36F1">
              <w:rPr>
                <w:rFonts w:eastAsia="Times New Roman" w:cs="Calibri"/>
                <w:b/>
                <w:bCs/>
                <w:sz w:val="20"/>
                <w:szCs w:val="20"/>
                <w:lang w:eastAsia="es-CL"/>
              </w:rPr>
              <w:t>N°</w:t>
            </w:r>
          </w:p>
        </w:tc>
        <w:tc>
          <w:tcPr>
            <w:tcW w:w="623" w:type="pct"/>
            <w:shd w:val="clear" w:color="auto" w:fill="auto"/>
            <w:vAlign w:val="center"/>
            <w:hideMark/>
          </w:tcPr>
          <w:p w14:paraId="6D2E754C" w14:textId="77777777" w:rsidR="00C1542B" w:rsidRPr="005B36F1" w:rsidRDefault="00C1542B" w:rsidP="00DB0CA1">
            <w:pPr>
              <w:spacing w:line="0" w:lineRule="atLeast"/>
              <w:jc w:val="center"/>
              <w:rPr>
                <w:rFonts w:eastAsia="Times New Roman" w:cs="Calibri"/>
                <w:b/>
                <w:bCs/>
                <w:sz w:val="20"/>
                <w:szCs w:val="20"/>
                <w:lang w:eastAsia="es-CL"/>
              </w:rPr>
            </w:pPr>
            <w:r w:rsidRPr="005B36F1">
              <w:rPr>
                <w:rFonts w:eastAsia="Times New Roman" w:cs="Calibri"/>
                <w:b/>
                <w:bCs/>
                <w:sz w:val="20"/>
                <w:szCs w:val="20"/>
                <w:lang w:eastAsia="es-CL"/>
              </w:rPr>
              <w:t>Tipo de instrumento</w:t>
            </w:r>
          </w:p>
        </w:tc>
        <w:tc>
          <w:tcPr>
            <w:tcW w:w="561" w:type="pct"/>
            <w:shd w:val="clear" w:color="auto" w:fill="auto"/>
            <w:vAlign w:val="center"/>
            <w:hideMark/>
          </w:tcPr>
          <w:p w14:paraId="2A56CBA3" w14:textId="77777777" w:rsidR="00C1542B" w:rsidRPr="005B36F1" w:rsidRDefault="00C1542B" w:rsidP="00DB0CA1">
            <w:pPr>
              <w:spacing w:line="0" w:lineRule="atLeast"/>
              <w:jc w:val="center"/>
              <w:rPr>
                <w:rFonts w:eastAsia="Times New Roman" w:cs="Calibri"/>
                <w:b/>
                <w:bCs/>
                <w:sz w:val="20"/>
                <w:szCs w:val="20"/>
                <w:lang w:eastAsia="es-CL"/>
              </w:rPr>
            </w:pPr>
            <w:r w:rsidRPr="005B36F1">
              <w:rPr>
                <w:rFonts w:eastAsia="Times New Roman" w:cs="Calibri"/>
                <w:b/>
                <w:bCs/>
                <w:sz w:val="20"/>
                <w:szCs w:val="20"/>
                <w:lang w:eastAsia="es-CL"/>
              </w:rPr>
              <w:t>N°/</w:t>
            </w:r>
          </w:p>
          <w:p w14:paraId="5ECEFCC3" w14:textId="77777777" w:rsidR="00C1542B" w:rsidRPr="005B36F1" w:rsidRDefault="00C1542B" w:rsidP="00DB0CA1">
            <w:pPr>
              <w:spacing w:line="0" w:lineRule="atLeast"/>
              <w:jc w:val="center"/>
              <w:rPr>
                <w:rFonts w:eastAsia="Times New Roman" w:cs="Calibri"/>
                <w:b/>
                <w:bCs/>
                <w:sz w:val="20"/>
                <w:szCs w:val="20"/>
                <w:lang w:eastAsia="es-CL"/>
              </w:rPr>
            </w:pPr>
            <w:r w:rsidRPr="005B36F1">
              <w:rPr>
                <w:rFonts w:eastAsia="Times New Roman" w:cs="Calibri"/>
                <w:b/>
                <w:bCs/>
                <w:sz w:val="20"/>
                <w:szCs w:val="20"/>
                <w:lang w:eastAsia="es-CL"/>
              </w:rPr>
              <w:t>Descripción</w:t>
            </w:r>
          </w:p>
        </w:tc>
        <w:tc>
          <w:tcPr>
            <w:tcW w:w="560" w:type="pct"/>
            <w:vAlign w:val="center"/>
          </w:tcPr>
          <w:p w14:paraId="45C3A8CB" w14:textId="77777777" w:rsidR="00C1542B" w:rsidRPr="005B36F1" w:rsidRDefault="00C1542B" w:rsidP="00DB0CA1">
            <w:pPr>
              <w:spacing w:line="0" w:lineRule="atLeast"/>
              <w:jc w:val="center"/>
              <w:rPr>
                <w:rFonts w:eastAsia="Times New Roman" w:cs="Calibri"/>
                <w:b/>
                <w:bCs/>
                <w:sz w:val="20"/>
                <w:szCs w:val="20"/>
                <w:lang w:eastAsia="es-CL"/>
              </w:rPr>
            </w:pPr>
            <w:r w:rsidRPr="005B36F1">
              <w:rPr>
                <w:rFonts w:eastAsia="Times New Roman" w:cs="Calibri"/>
                <w:b/>
                <w:bCs/>
                <w:sz w:val="20"/>
                <w:szCs w:val="20"/>
                <w:lang w:eastAsia="es-CL"/>
              </w:rPr>
              <w:t>Fecha</w:t>
            </w:r>
          </w:p>
        </w:tc>
        <w:tc>
          <w:tcPr>
            <w:tcW w:w="561" w:type="pct"/>
            <w:shd w:val="clear" w:color="auto" w:fill="auto"/>
            <w:vAlign w:val="center"/>
            <w:hideMark/>
          </w:tcPr>
          <w:p w14:paraId="7E2F596C" w14:textId="77777777" w:rsidR="00C1542B" w:rsidRPr="005B36F1" w:rsidRDefault="00C1542B" w:rsidP="00DB0CA1">
            <w:pPr>
              <w:spacing w:line="0" w:lineRule="atLeast"/>
              <w:jc w:val="center"/>
              <w:rPr>
                <w:rFonts w:eastAsia="Times New Roman" w:cs="Calibri"/>
                <w:b/>
                <w:bCs/>
                <w:sz w:val="20"/>
                <w:szCs w:val="20"/>
                <w:lang w:eastAsia="es-CL"/>
              </w:rPr>
            </w:pPr>
            <w:r w:rsidRPr="005B36F1">
              <w:rPr>
                <w:rFonts w:eastAsia="Times New Roman" w:cs="Calibri"/>
                <w:b/>
                <w:bCs/>
                <w:sz w:val="20"/>
                <w:szCs w:val="20"/>
                <w:lang w:eastAsia="es-CL"/>
              </w:rPr>
              <w:t>Comisión / Institución</w:t>
            </w:r>
          </w:p>
        </w:tc>
        <w:tc>
          <w:tcPr>
            <w:tcW w:w="771" w:type="pct"/>
            <w:shd w:val="clear" w:color="auto" w:fill="auto"/>
            <w:vAlign w:val="center"/>
            <w:hideMark/>
          </w:tcPr>
          <w:p w14:paraId="798670BA" w14:textId="77777777" w:rsidR="00C1542B" w:rsidRPr="005B36F1" w:rsidRDefault="00C1542B" w:rsidP="00DB0CA1">
            <w:pPr>
              <w:spacing w:line="0" w:lineRule="atLeast"/>
              <w:jc w:val="center"/>
              <w:rPr>
                <w:rFonts w:eastAsia="Times New Roman" w:cs="Calibri"/>
                <w:b/>
                <w:bCs/>
                <w:sz w:val="20"/>
                <w:szCs w:val="20"/>
                <w:lang w:eastAsia="es-CL"/>
              </w:rPr>
            </w:pPr>
            <w:r w:rsidRPr="005B36F1">
              <w:rPr>
                <w:rFonts w:eastAsia="Times New Roman" w:cs="Calibri"/>
                <w:b/>
                <w:bCs/>
                <w:sz w:val="20"/>
                <w:szCs w:val="20"/>
                <w:lang w:eastAsia="es-CL"/>
              </w:rPr>
              <w:t>Nombre de la actividad, proyecto o fuente regulada</w:t>
            </w:r>
          </w:p>
        </w:tc>
        <w:tc>
          <w:tcPr>
            <w:tcW w:w="983" w:type="pct"/>
            <w:shd w:val="clear" w:color="auto" w:fill="auto"/>
            <w:vAlign w:val="center"/>
            <w:hideMark/>
          </w:tcPr>
          <w:p w14:paraId="359F905F" w14:textId="77777777" w:rsidR="00C1542B" w:rsidRPr="005B36F1" w:rsidRDefault="00C1542B" w:rsidP="00DB0CA1">
            <w:pPr>
              <w:spacing w:line="0" w:lineRule="atLeast"/>
              <w:jc w:val="center"/>
              <w:rPr>
                <w:rFonts w:eastAsia="Times New Roman" w:cs="Calibri"/>
                <w:b/>
                <w:bCs/>
                <w:sz w:val="20"/>
                <w:szCs w:val="20"/>
                <w:lang w:eastAsia="es-CL"/>
              </w:rPr>
            </w:pPr>
            <w:r w:rsidRPr="005B36F1">
              <w:rPr>
                <w:rFonts w:eastAsia="Times New Roman" w:cs="Calibri"/>
                <w:b/>
                <w:bCs/>
                <w:sz w:val="20"/>
                <w:szCs w:val="20"/>
                <w:lang w:eastAsia="es-CL"/>
              </w:rPr>
              <w:t xml:space="preserve">Comentarios </w:t>
            </w:r>
          </w:p>
        </w:tc>
        <w:tc>
          <w:tcPr>
            <w:tcW w:w="621" w:type="pct"/>
            <w:vAlign w:val="center"/>
          </w:tcPr>
          <w:p w14:paraId="45726FA4" w14:textId="77777777" w:rsidR="00C1542B" w:rsidRPr="005B36F1" w:rsidRDefault="00C1542B" w:rsidP="00DB0CA1">
            <w:pPr>
              <w:spacing w:line="0" w:lineRule="atLeast"/>
              <w:jc w:val="center"/>
              <w:rPr>
                <w:rFonts w:eastAsia="Times New Roman" w:cs="Calibri"/>
                <w:b/>
                <w:bCs/>
                <w:sz w:val="20"/>
                <w:szCs w:val="20"/>
                <w:lang w:eastAsia="es-CL"/>
              </w:rPr>
            </w:pPr>
            <w:r w:rsidRPr="005B36F1">
              <w:rPr>
                <w:rFonts w:eastAsia="Times New Roman" w:cs="Calibri"/>
                <w:b/>
                <w:bCs/>
                <w:sz w:val="20"/>
                <w:szCs w:val="20"/>
                <w:lang w:eastAsia="es-CL"/>
              </w:rPr>
              <w:t xml:space="preserve">Instrumento fiscalizado </w:t>
            </w:r>
          </w:p>
        </w:tc>
      </w:tr>
      <w:tr w:rsidR="00C1542B" w:rsidRPr="005B36F1" w14:paraId="15477F41" w14:textId="77777777" w:rsidTr="00A02EFF">
        <w:trPr>
          <w:trHeight w:val="498"/>
        </w:trPr>
        <w:tc>
          <w:tcPr>
            <w:tcW w:w="320" w:type="pct"/>
            <w:shd w:val="clear" w:color="auto" w:fill="auto"/>
            <w:noWrap/>
            <w:vAlign w:val="center"/>
            <w:hideMark/>
          </w:tcPr>
          <w:p w14:paraId="5B78A5FB" w14:textId="77777777" w:rsidR="00C1542B" w:rsidRPr="005B36F1" w:rsidRDefault="00C1542B" w:rsidP="00DB0CA1">
            <w:pPr>
              <w:spacing w:line="0" w:lineRule="atLeast"/>
              <w:jc w:val="center"/>
              <w:rPr>
                <w:color w:val="000000"/>
                <w:sz w:val="20"/>
              </w:rPr>
            </w:pPr>
            <w:r w:rsidRPr="005B36F1">
              <w:rPr>
                <w:color w:val="000000"/>
                <w:sz w:val="20"/>
              </w:rPr>
              <w:t>1</w:t>
            </w:r>
          </w:p>
        </w:tc>
        <w:tc>
          <w:tcPr>
            <w:tcW w:w="623" w:type="pct"/>
            <w:shd w:val="clear" w:color="auto" w:fill="auto"/>
            <w:noWrap/>
            <w:vAlign w:val="center"/>
          </w:tcPr>
          <w:p w14:paraId="3E846480" w14:textId="77777777" w:rsidR="00C1542B" w:rsidRPr="005B36F1" w:rsidRDefault="00C1542B" w:rsidP="00DB0CA1">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RCA</w:t>
            </w:r>
          </w:p>
        </w:tc>
        <w:tc>
          <w:tcPr>
            <w:tcW w:w="561" w:type="pct"/>
            <w:shd w:val="clear" w:color="auto" w:fill="auto"/>
            <w:noWrap/>
            <w:vAlign w:val="center"/>
          </w:tcPr>
          <w:p w14:paraId="781065ED" w14:textId="77777777" w:rsidR="00C1542B" w:rsidRPr="005B36F1" w:rsidRDefault="00C1542B" w:rsidP="00DB0CA1">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73</w:t>
            </w:r>
          </w:p>
        </w:tc>
        <w:tc>
          <w:tcPr>
            <w:tcW w:w="560" w:type="pct"/>
            <w:shd w:val="clear" w:color="auto" w:fill="auto"/>
            <w:vAlign w:val="center"/>
          </w:tcPr>
          <w:p w14:paraId="282336BA" w14:textId="77777777" w:rsidR="00C1542B" w:rsidRPr="005B36F1" w:rsidRDefault="00C1542B" w:rsidP="00DB0CA1">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13-07-1995</w:t>
            </w:r>
          </w:p>
        </w:tc>
        <w:tc>
          <w:tcPr>
            <w:tcW w:w="561" w:type="pct"/>
            <w:shd w:val="clear" w:color="auto" w:fill="auto"/>
            <w:noWrap/>
            <w:vAlign w:val="center"/>
          </w:tcPr>
          <w:p w14:paraId="69F73A56" w14:textId="56301871" w:rsidR="00C1542B" w:rsidRPr="005B36F1" w:rsidRDefault="00C1542B" w:rsidP="00DB0CA1">
            <w:pPr>
              <w:jc w:val="center"/>
            </w:pPr>
            <w:r w:rsidRPr="005B36F1">
              <w:rPr>
                <w:rFonts w:eastAsia="Times New Roman" w:cs="Calibri"/>
                <w:color w:val="000000"/>
                <w:sz w:val="20"/>
                <w:szCs w:val="20"/>
                <w:lang w:eastAsia="es-CL"/>
              </w:rPr>
              <w:t>COREMA</w:t>
            </w:r>
            <w:r w:rsidR="0075157F">
              <w:rPr>
                <w:rFonts w:eastAsia="Times New Roman" w:cs="Calibri"/>
                <w:color w:val="000000"/>
                <w:sz w:val="20"/>
                <w:szCs w:val="20"/>
                <w:lang w:eastAsia="es-CL"/>
              </w:rPr>
              <w:t>,</w:t>
            </w:r>
            <w:r w:rsidRPr="005B36F1">
              <w:rPr>
                <w:rFonts w:eastAsia="Times New Roman" w:cs="Calibri"/>
                <w:color w:val="000000"/>
                <w:sz w:val="20"/>
                <w:szCs w:val="20"/>
                <w:lang w:eastAsia="es-CL"/>
              </w:rPr>
              <w:t xml:space="preserve"> Región de Coquimbo</w:t>
            </w:r>
          </w:p>
        </w:tc>
        <w:tc>
          <w:tcPr>
            <w:tcW w:w="771" w:type="pct"/>
            <w:shd w:val="clear" w:color="auto" w:fill="auto"/>
            <w:noWrap/>
            <w:vAlign w:val="center"/>
          </w:tcPr>
          <w:p w14:paraId="4C85DAFF" w14:textId="77777777" w:rsidR="00C1542B" w:rsidRPr="005B36F1" w:rsidRDefault="00C1542B" w:rsidP="00DB0CA1">
            <w:pPr>
              <w:spacing w:line="0" w:lineRule="atLeast"/>
              <w:rPr>
                <w:color w:val="000000"/>
                <w:sz w:val="20"/>
              </w:rPr>
            </w:pPr>
            <w:r w:rsidRPr="005B36F1">
              <w:rPr>
                <w:color w:val="000000"/>
                <w:sz w:val="20"/>
              </w:rPr>
              <w:t>PROYECTO MINERO ANDACOLLO-COBRE.</w:t>
            </w:r>
          </w:p>
        </w:tc>
        <w:tc>
          <w:tcPr>
            <w:tcW w:w="983" w:type="pct"/>
            <w:shd w:val="clear" w:color="auto" w:fill="auto"/>
            <w:noWrap/>
            <w:vAlign w:val="center"/>
          </w:tcPr>
          <w:p w14:paraId="462F35BD" w14:textId="77777777" w:rsidR="00C1542B" w:rsidRPr="005B36F1" w:rsidRDefault="00C1542B" w:rsidP="00DB0CA1">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El proyecto cuenta con una consulta de pertinencia respondida mediante Ord. 243/2010 de la COREMA Región de Coquimbo.</w:t>
            </w:r>
          </w:p>
        </w:tc>
        <w:tc>
          <w:tcPr>
            <w:tcW w:w="621" w:type="pct"/>
            <w:vAlign w:val="center"/>
          </w:tcPr>
          <w:p w14:paraId="1C2D69FB" w14:textId="737C6C2F" w:rsidR="00C1542B" w:rsidRPr="00F12124" w:rsidRDefault="00C1542B" w:rsidP="00C1542B">
            <w:pPr>
              <w:spacing w:line="0" w:lineRule="atLeast"/>
              <w:jc w:val="center"/>
              <w:rPr>
                <w:rFonts w:eastAsia="Times New Roman" w:cs="Calibri"/>
                <w:color w:val="000000"/>
                <w:sz w:val="20"/>
                <w:szCs w:val="20"/>
                <w:lang w:eastAsia="es-CL"/>
              </w:rPr>
            </w:pPr>
            <w:r w:rsidRPr="00F12124">
              <w:rPr>
                <w:rFonts w:eastAsia="Times New Roman" w:cs="Calibri"/>
                <w:color w:val="000000"/>
                <w:sz w:val="20"/>
                <w:szCs w:val="20"/>
                <w:lang w:eastAsia="es-CL"/>
              </w:rPr>
              <w:t>S</w:t>
            </w:r>
            <w:r w:rsidR="0075157F">
              <w:rPr>
                <w:rFonts w:eastAsia="Times New Roman" w:cs="Calibri"/>
                <w:color w:val="000000"/>
                <w:sz w:val="20"/>
                <w:szCs w:val="20"/>
                <w:lang w:eastAsia="es-CL"/>
              </w:rPr>
              <w:t>í</w:t>
            </w:r>
          </w:p>
        </w:tc>
      </w:tr>
      <w:tr w:rsidR="00C1542B" w:rsidRPr="005B36F1" w14:paraId="5A296D67" w14:textId="77777777" w:rsidTr="00A02EFF">
        <w:trPr>
          <w:trHeight w:val="498"/>
        </w:trPr>
        <w:tc>
          <w:tcPr>
            <w:tcW w:w="320" w:type="pct"/>
            <w:shd w:val="clear" w:color="auto" w:fill="auto"/>
            <w:noWrap/>
            <w:vAlign w:val="center"/>
          </w:tcPr>
          <w:p w14:paraId="72E99583" w14:textId="77777777" w:rsidR="00C1542B" w:rsidRPr="005B36F1" w:rsidRDefault="00C1542B" w:rsidP="00DB0CA1">
            <w:pPr>
              <w:spacing w:line="0" w:lineRule="atLeast"/>
              <w:jc w:val="center"/>
              <w:rPr>
                <w:color w:val="000000"/>
                <w:sz w:val="20"/>
              </w:rPr>
            </w:pPr>
            <w:r w:rsidRPr="005B36F1">
              <w:rPr>
                <w:color w:val="000000"/>
                <w:sz w:val="20"/>
              </w:rPr>
              <w:t>2</w:t>
            </w:r>
          </w:p>
        </w:tc>
        <w:tc>
          <w:tcPr>
            <w:tcW w:w="623" w:type="pct"/>
            <w:shd w:val="clear" w:color="auto" w:fill="auto"/>
            <w:noWrap/>
            <w:vAlign w:val="center"/>
          </w:tcPr>
          <w:p w14:paraId="0619A593" w14:textId="77777777" w:rsidR="00C1542B" w:rsidRPr="005B36F1" w:rsidRDefault="00C1542B" w:rsidP="00DB0CA1">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RCA</w:t>
            </w:r>
          </w:p>
        </w:tc>
        <w:tc>
          <w:tcPr>
            <w:tcW w:w="561" w:type="pct"/>
            <w:shd w:val="clear" w:color="auto" w:fill="auto"/>
            <w:noWrap/>
            <w:vAlign w:val="center"/>
          </w:tcPr>
          <w:p w14:paraId="20F1A9EF" w14:textId="77777777" w:rsidR="00C1542B" w:rsidRPr="005B36F1" w:rsidRDefault="00C1542B" w:rsidP="00DB0CA1">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193</w:t>
            </w:r>
          </w:p>
        </w:tc>
        <w:tc>
          <w:tcPr>
            <w:tcW w:w="560" w:type="pct"/>
            <w:shd w:val="clear" w:color="auto" w:fill="auto"/>
            <w:vAlign w:val="center"/>
          </w:tcPr>
          <w:p w14:paraId="7210EBC5" w14:textId="77777777" w:rsidR="00C1542B" w:rsidRPr="005B36F1" w:rsidRDefault="00C1542B" w:rsidP="00DB0CA1">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17-08-2001</w:t>
            </w:r>
          </w:p>
        </w:tc>
        <w:tc>
          <w:tcPr>
            <w:tcW w:w="561" w:type="pct"/>
            <w:shd w:val="clear" w:color="auto" w:fill="auto"/>
            <w:noWrap/>
            <w:vAlign w:val="center"/>
          </w:tcPr>
          <w:p w14:paraId="0E31DC61" w14:textId="0E269B31" w:rsidR="00C1542B" w:rsidRPr="005B36F1" w:rsidRDefault="00C1542B" w:rsidP="00DB0CA1">
            <w:pPr>
              <w:jc w:val="center"/>
              <w:rPr>
                <w:rFonts w:eastAsia="Times New Roman" w:cs="Calibri"/>
                <w:color w:val="000000"/>
                <w:sz w:val="20"/>
                <w:szCs w:val="20"/>
                <w:lang w:eastAsia="es-CL"/>
              </w:rPr>
            </w:pPr>
            <w:r w:rsidRPr="005B36F1">
              <w:rPr>
                <w:rFonts w:eastAsia="Times New Roman" w:cs="Calibri"/>
                <w:color w:val="000000"/>
                <w:sz w:val="20"/>
                <w:szCs w:val="20"/>
                <w:lang w:eastAsia="es-CL"/>
              </w:rPr>
              <w:t>COREMA</w:t>
            </w:r>
            <w:r w:rsidR="0075157F">
              <w:rPr>
                <w:rFonts w:eastAsia="Times New Roman" w:cs="Calibri"/>
                <w:color w:val="000000"/>
                <w:sz w:val="20"/>
                <w:szCs w:val="20"/>
                <w:lang w:eastAsia="es-CL"/>
              </w:rPr>
              <w:t>,</w:t>
            </w:r>
            <w:r w:rsidRPr="005B36F1">
              <w:rPr>
                <w:rFonts w:eastAsia="Times New Roman" w:cs="Calibri"/>
                <w:color w:val="000000"/>
                <w:sz w:val="20"/>
                <w:szCs w:val="20"/>
                <w:lang w:eastAsia="es-CL"/>
              </w:rPr>
              <w:t xml:space="preserve"> Región de Coquimbo</w:t>
            </w:r>
          </w:p>
        </w:tc>
        <w:tc>
          <w:tcPr>
            <w:tcW w:w="771" w:type="pct"/>
            <w:shd w:val="clear" w:color="auto" w:fill="auto"/>
            <w:noWrap/>
            <w:vAlign w:val="center"/>
          </w:tcPr>
          <w:p w14:paraId="29E039CD" w14:textId="77777777" w:rsidR="00C1542B" w:rsidRPr="005B36F1" w:rsidRDefault="00C1542B" w:rsidP="00DB0CA1">
            <w:pPr>
              <w:spacing w:line="0" w:lineRule="atLeast"/>
              <w:rPr>
                <w:color w:val="000000"/>
                <w:sz w:val="20"/>
              </w:rPr>
            </w:pPr>
            <w:r w:rsidRPr="005B36F1">
              <w:rPr>
                <w:color w:val="000000"/>
                <w:sz w:val="20"/>
              </w:rPr>
              <w:t>AMPLIACIÓN BOTADERO NORTE</w:t>
            </w:r>
          </w:p>
        </w:tc>
        <w:tc>
          <w:tcPr>
            <w:tcW w:w="983" w:type="pct"/>
            <w:shd w:val="clear" w:color="auto" w:fill="auto"/>
            <w:noWrap/>
            <w:vAlign w:val="center"/>
          </w:tcPr>
          <w:p w14:paraId="1A1628AB" w14:textId="77777777" w:rsidR="00C1542B" w:rsidRPr="005B36F1" w:rsidRDefault="00C1542B" w:rsidP="00DB0CA1">
            <w:pPr>
              <w:spacing w:line="0" w:lineRule="atLeast"/>
              <w:rPr>
                <w:rFonts w:eastAsia="Times New Roman" w:cs="Calibri"/>
                <w:color w:val="000000"/>
                <w:sz w:val="20"/>
                <w:szCs w:val="20"/>
                <w:lang w:eastAsia="es-CL"/>
              </w:rPr>
            </w:pPr>
          </w:p>
        </w:tc>
        <w:tc>
          <w:tcPr>
            <w:tcW w:w="621" w:type="pct"/>
            <w:vAlign w:val="center"/>
          </w:tcPr>
          <w:p w14:paraId="5F22EEA1" w14:textId="4AFF358D" w:rsidR="00C1542B" w:rsidRPr="00F12124" w:rsidRDefault="00A02EFF" w:rsidP="00C1542B">
            <w:pPr>
              <w:spacing w:line="0" w:lineRule="atLeast"/>
              <w:jc w:val="center"/>
              <w:rPr>
                <w:rFonts w:eastAsia="Times New Roman" w:cs="Calibri"/>
                <w:color w:val="000000"/>
                <w:sz w:val="20"/>
                <w:szCs w:val="20"/>
                <w:lang w:eastAsia="es-CL"/>
              </w:rPr>
            </w:pPr>
            <w:r w:rsidRPr="00F12124">
              <w:rPr>
                <w:rFonts w:eastAsia="Times New Roman" w:cs="Calibri"/>
                <w:color w:val="000000"/>
                <w:sz w:val="20"/>
                <w:szCs w:val="20"/>
                <w:lang w:eastAsia="es-CL"/>
              </w:rPr>
              <w:t>S</w:t>
            </w:r>
            <w:r>
              <w:rPr>
                <w:rFonts w:eastAsia="Times New Roman" w:cs="Calibri"/>
                <w:color w:val="000000"/>
                <w:sz w:val="20"/>
                <w:szCs w:val="20"/>
                <w:lang w:eastAsia="es-CL"/>
              </w:rPr>
              <w:t>í</w:t>
            </w:r>
          </w:p>
        </w:tc>
      </w:tr>
      <w:tr w:rsidR="00C1542B" w:rsidRPr="005B36F1" w14:paraId="41A48088" w14:textId="77777777" w:rsidTr="00A02EFF">
        <w:trPr>
          <w:trHeight w:val="498"/>
        </w:trPr>
        <w:tc>
          <w:tcPr>
            <w:tcW w:w="320" w:type="pct"/>
            <w:shd w:val="clear" w:color="auto" w:fill="auto"/>
            <w:noWrap/>
            <w:vAlign w:val="center"/>
          </w:tcPr>
          <w:p w14:paraId="0256FD3C" w14:textId="77777777" w:rsidR="00C1542B" w:rsidRPr="005B36F1" w:rsidRDefault="00C1542B" w:rsidP="00DB0CA1">
            <w:pPr>
              <w:spacing w:line="0" w:lineRule="atLeast"/>
              <w:jc w:val="center"/>
              <w:rPr>
                <w:color w:val="000000"/>
                <w:sz w:val="20"/>
              </w:rPr>
            </w:pPr>
            <w:r w:rsidRPr="005B36F1">
              <w:rPr>
                <w:color w:val="000000"/>
                <w:sz w:val="20"/>
              </w:rPr>
              <w:t>3</w:t>
            </w:r>
          </w:p>
        </w:tc>
        <w:tc>
          <w:tcPr>
            <w:tcW w:w="623" w:type="pct"/>
            <w:shd w:val="clear" w:color="auto" w:fill="auto"/>
            <w:noWrap/>
            <w:vAlign w:val="center"/>
          </w:tcPr>
          <w:p w14:paraId="5E3DA117" w14:textId="77777777" w:rsidR="00C1542B" w:rsidRPr="005B36F1" w:rsidRDefault="00C1542B" w:rsidP="00DB0CA1">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RCA</w:t>
            </w:r>
          </w:p>
        </w:tc>
        <w:tc>
          <w:tcPr>
            <w:tcW w:w="561" w:type="pct"/>
            <w:shd w:val="clear" w:color="auto" w:fill="auto"/>
            <w:noWrap/>
            <w:vAlign w:val="center"/>
          </w:tcPr>
          <w:p w14:paraId="7D59D555" w14:textId="77777777" w:rsidR="00C1542B" w:rsidRPr="005B36F1" w:rsidRDefault="00C1542B" w:rsidP="00DB0CA1">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5</w:t>
            </w:r>
          </w:p>
        </w:tc>
        <w:tc>
          <w:tcPr>
            <w:tcW w:w="560" w:type="pct"/>
            <w:shd w:val="clear" w:color="auto" w:fill="auto"/>
            <w:vAlign w:val="center"/>
          </w:tcPr>
          <w:p w14:paraId="7A5A16E3" w14:textId="77777777" w:rsidR="00C1542B" w:rsidRPr="005B36F1" w:rsidRDefault="00C1542B" w:rsidP="00DB0CA1">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09-01-2003</w:t>
            </w:r>
          </w:p>
        </w:tc>
        <w:tc>
          <w:tcPr>
            <w:tcW w:w="561" w:type="pct"/>
            <w:shd w:val="clear" w:color="auto" w:fill="auto"/>
            <w:noWrap/>
            <w:vAlign w:val="center"/>
          </w:tcPr>
          <w:p w14:paraId="6D2CE9CA" w14:textId="7A1C6F1A" w:rsidR="00C1542B" w:rsidRPr="005B36F1" w:rsidRDefault="00C1542B" w:rsidP="00DB0CA1">
            <w:pPr>
              <w:jc w:val="center"/>
              <w:rPr>
                <w:rFonts w:eastAsia="Times New Roman" w:cs="Calibri"/>
                <w:color w:val="000000"/>
                <w:sz w:val="20"/>
                <w:szCs w:val="20"/>
                <w:lang w:eastAsia="es-CL"/>
              </w:rPr>
            </w:pPr>
            <w:r w:rsidRPr="005B36F1">
              <w:rPr>
                <w:rFonts w:eastAsia="Times New Roman" w:cs="Calibri"/>
                <w:color w:val="000000"/>
                <w:sz w:val="20"/>
                <w:szCs w:val="20"/>
                <w:lang w:eastAsia="es-CL"/>
              </w:rPr>
              <w:t>COREMA</w:t>
            </w:r>
            <w:r w:rsidR="0075157F">
              <w:rPr>
                <w:rFonts w:eastAsia="Times New Roman" w:cs="Calibri"/>
                <w:color w:val="000000"/>
                <w:sz w:val="20"/>
                <w:szCs w:val="20"/>
                <w:lang w:eastAsia="es-CL"/>
              </w:rPr>
              <w:t>,</w:t>
            </w:r>
            <w:r w:rsidRPr="005B36F1">
              <w:rPr>
                <w:rFonts w:eastAsia="Times New Roman" w:cs="Calibri"/>
                <w:color w:val="000000"/>
                <w:sz w:val="20"/>
                <w:szCs w:val="20"/>
                <w:lang w:eastAsia="es-CL"/>
              </w:rPr>
              <w:t xml:space="preserve"> Región de Coquimbo</w:t>
            </w:r>
          </w:p>
        </w:tc>
        <w:tc>
          <w:tcPr>
            <w:tcW w:w="771" w:type="pct"/>
            <w:shd w:val="clear" w:color="auto" w:fill="auto"/>
            <w:noWrap/>
            <w:vAlign w:val="center"/>
          </w:tcPr>
          <w:p w14:paraId="6F11D6CD" w14:textId="77777777" w:rsidR="00C1542B" w:rsidRPr="005B36F1" w:rsidRDefault="00C1542B" w:rsidP="00DB0CA1">
            <w:pPr>
              <w:spacing w:line="0" w:lineRule="atLeast"/>
              <w:rPr>
                <w:color w:val="000000"/>
                <w:sz w:val="20"/>
              </w:rPr>
            </w:pPr>
            <w:r w:rsidRPr="005B36F1">
              <w:rPr>
                <w:color w:val="000000"/>
                <w:sz w:val="20"/>
              </w:rPr>
              <w:t>MODIFICACIÓN Y AMPLIACIÓN</w:t>
            </w:r>
          </w:p>
          <w:p w14:paraId="1A6A7062" w14:textId="77777777" w:rsidR="00C1542B" w:rsidRPr="005B36F1" w:rsidRDefault="00C1542B" w:rsidP="00DB0CA1">
            <w:pPr>
              <w:spacing w:line="0" w:lineRule="atLeast"/>
              <w:rPr>
                <w:color w:val="000000"/>
                <w:sz w:val="20"/>
              </w:rPr>
            </w:pPr>
            <w:r w:rsidRPr="005B36F1">
              <w:rPr>
                <w:color w:val="000000"/>
                <w:sz w:val="20"/>
              </w:rPr>
              <w:t>BOTADERO SUR PROYECTO</w:t>
            </w:r>
          </w:p>
          <w:p w14:paraId="00662776" w14:textId="77777777" w:rsidR="00C1542B" w:rsidRPr="005B36F1" w:rsidRDefault="00C1542B" w:rsidP="00DB0CA1">
            <w:pPr>
              <w:spacing w:line="0" w:lineRule="atLeast"/>
              <w:rPr>
                <w:color w:val="000000"/>
                <w:sz w:val="20"/>
              </w:rPr>
            </w:pPr>
            <w:r w:rsidRPr="005B36F1">
              <w:rPr>
                <w:color w:val="000000"/>
                <w:sz w:val="20"/>
              </w:rPr>
              <w:t>ANDACOLLO COBRE</w:t>
            </w:r>
          </w:p>
        </w:tc>
        <w:tc>
          <w:tcPr>
            <w:tcW w:w="983" w:type="pct"/>
            <w:shd w:val="clear" w:color="auto" w:fill="auto"/>
            <w:noWrap/>
            <w:vAlign w:val="center"/>
          </w:tcPr>
          <w:p w14:paraId="6A0494C2" w14:textId="77777777" w:rsidR="00C1542B" w:rsidRPr="005B36F1" w:rsidRDefault="00C1542B" w:rsidP="00DB0CA1">
            <w:pPr>
              <w:spacing w:line="0" w:lineRule="atLeast"/>
              <w:rPr>
                <w:rFonts w:eastAsia="Times New Roman" w:cs="Calibri"/>
                <w:color w:val="000000"/>
                <w:sz w:val="20"/>
                <w:szCs w:val="20"/>
                <w:lang w:eastAsia="es-CL"/>
              </w:rPr>
            </w:pPr>
          </w:p>
        </w:tc>
        <w:tc>
          <w:tcPr>
            <w:tcW w:w="621" w:type="pct"/>
            <w:vAlign w:val="center"/>
          </w:tcPr>
          <w:p w14:paraId="4CCBCDD7" w14:textId="0A8933CF" w:rsidR="00C1542B" w:rsidRPr="00F12124" w:rsidRDefault="00C1542B" w:rsidP="00C1542B">
            <w:pPr>
              <w:spacing w:line="0" w:lineRule="atLeast"/>
              <w:jc w:val="center"/>
              <w:rPr>
                <w:rFonts w:eastAsia="Times New Roman" w:cs="Calibri"/>
                <w:color w:val="000000"/>
                <w:sz w:val="20"/>
                <w:szCs w:val="20"/>
                <w:lang w:eastAsia="es-CL"/>
              </w:rPr>
            </w:pPr>
            <w:r w:rsidRPr="00F12124">
              <w:rPr>
                <w:rFonts w:eastAsia="Times New Roman" w:cs="Calibri"/>
                <w:color w:val="000000"/>
                <w:sz w:val="20"/>
                <w:szCs w:val="20"/>
                <w:lang w:eastAsia="es-CL"/>
              </w:rPr>
              <w:t>N</w:t>
            </w:r>
            <w:r w:rsidR="0075157F">
              <w:rPr>
                <w:rFonts w:eastAsia="Times New Roman" w:cs="Calibri"/>
                <w:color w:val="000000"/>
                <w:sz w:val="20"/>
                <w:szCs w:val="20"/>
                <w:lang w:eastAsia="es-CL"/>
              </w:rPr>
              <w:t>o</w:t>
            </w:r>
          </w:p>
        </w:tc>
      </w:tr>
      <w:tr w:rsidR="00A02EFF" w:rsidRPr="005B36F1" w14:paraId="0586B6B5" w14:textId="77777777" w:rsidTr="00A02EFF">
        <w:trPr>
          <w:trHeight w:val="498"/>
        </w:trPr>
        <w:tc>
          <w:tcPr>
            <w:tcW w:w="320" w:type="pct"/>
            <w:shd w:val="clear" w:color="auto" w:fill="auto"/>
            <w:noWrap/>
            <w:vAlign w:val="center"/>
          </w:tcPr>
          <w:p w14:paraId="5EE3A990" w14:textId="77777777" w:rsidR="00A02EFF" w:rsidRPr="005B36F1" w:rsidRDefault="00A02EFF" w:rsidP="00A02EFF">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4</w:t>
            </w:r>
          </w:p>
        </w:tc>
        <w:tc>
          <w:tcPr>
            <w:tcW w:w="623" w:type="pct"/>
            <w:shd w:val="clear" w:color="auto" w:fill="auto"/>
            <w:noWrap/>
            <w:vAlign w:val="center"/>
          </w:tcPr>
          <w:p w14:paraId="5EECD014" w14:textId="77777777" w:rsidR="00A02EFF" w:rsidRPr="005B36F1" w:rsidRDefault="00A02EFF" w:rsidP="00A02EFF">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RCA</w:t>
            </w:r>
          </w:p>
        </w:tc>
        <w:tc>
          <w:tcPr>
            <w:tcW w:w="561" w:type="pct"/>
            <w:shd w:val="clear" w:color="auto" w:fill="auto"/>
            <w:noWrap/>
            <w:vAlign w:val="center"/>
          </w:tcPr>
          <w:p w14:paraId="3DF77625" w14:textId="77777777" w:rsidR="00A02EFF" w:rsidRPr="005B36F1" w:rsidRDefault="00A02EFF" w:rsidP="00A02EFF">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67</w:t>
            </w:r>
          </w:p>
        </w:tc>
        <w:tc>
          <w:tcPr>
            <w:tcW w:w="560" w:type="pct"/>
            <w:shd w:val="clear" w:color="auto" w:fill="auto"/>
            <w:noWrap/>
            <w:vAlign w:val="center"/>
          </w:tcPr>
          <w:p w14:paraId="597C2BFA" w14:textId="77777777" w:rsidR="00A02EFF" w:rsidRPr="005B36F1" w:rsidRDefault="00A02EFF" w:rsidP="00A02EFF">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10-06-2003</w:t>
            </w:r>
          </w:p>
        </w:tc>
        <w:tc>
          <w:tcPr>
            <w:tcW w:w="561" w:type="pct"/>
            <w:shd w:val="clear" w:color="auto" w:fill="auto"/>
            <w:noWrap/>
            <w:vAlign w:val="center"/>
          </w:tcPr>
          <w:p w14:paraId="0BAFFB0D" w14:textId="2FDF4383" w:rsidR="00A02EFF" w:rsidRPr="005B36F1" w:rsidRDefault="00A02EFF" w:rsidP="00A02EFF">
            <w:pPr>
              <w:jc w:val="center"/>
            </w:pPr>
            <w:r w:rsidRPr="005B36F1">
              <w:rPr>
                <w:rFonts w:eastAsia="Times New Roman" w:cs="Calibri"/>
                <w:color w:val="000000"/>
                <w:sz w:val="20"/>
                <w:szCs w:val="20"/>
                <w:lang w:eastAsia="es-CL"/>
              </w:rPr>
              <w:t>COREMA</w:t>
            </w:r>
            <w:r>
              <w:rPr>
                <w:rFonts w:eastAsia="Times New Roman" w:cs="Calibri"/>
                <w:color w:val="000000"/>
                <w:sz w:val="20"/>
                <w:szCs w:val="20"/>
                <w:lang w:eastAsia="es-CL"/>
              </w:rPr>
              <w:t>,</w:t>
            </w:r>
            <w:r w:rsidRPr="005B36F1">
              <w:rPr>
                <w:rFonts w:eastAsia="Times New Roman" w:cs="Calibri"/>
                <w:color w:val="000000"/>
                <w:sz w:val="20"/>
                <w:szCs w:val="20"/>
                <w:lang w:eastAsia="es-CL"/>
              </w:rPr>
              <w:t xml:space="preserve"> Región de Coquimbo</w:t>
            </w:r>
          </w:p>
        </w:tc>
        <w:tc>
          <w:tcPr>
            <w:tcW w:w="771" w:type="pct"/>
            <w:shd w:val="clear" w:color="auto" w:fill="auto"/>
            <w:noWrap/>
            <w:vAlign w:val="center"/>
          </w:tcPr>
          <w:p w14:paraId="793EE468" w14:textId="77777777" w:rsidR="00A02EFF" w:rsidRPr="005B36F1" w:rsidRDefault="00A02EFF" w:rsidP="00A02EFF">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 xml:space="preserve">ADECUACIÓN Y MEJORAMIENTO DEL ÁREA DE LIXIVIACIÓN </w:t>
            </w:r>
          </w:p>
        </w:tc>
        <w:tc>
          <w:tcPr>
            <w:tcW w:w="983" w:type="pct"/>
            <w:shd w:val="clear" w:color="auto" w:fill="auto"/>
            <w:noWrap/>
            <w:vAlign w:val="center"/>
          </w:tcPr>
          <w:p w14:paraId="7CCD5CF1" w14:textId="77777777" w:rsidR="00A02EFF" w:rsidRPr="005B36F1" w:rsidRDefault="00A02EFF" w:rsidP="00A02EFF">
            <w:pPr>
              <w:spacing w:line="0" w:lineRule="atLeast"/>
              <w:rPr>
                <w:rFonts w:eastAsia="Times New Roman" w:cs="Calibri"/>
                <w:color w:val="000000"/>
                <w:sz w:val="20"/>
                <w:szCs w:val="20"/>
                <w:lang w:eastAsia="es-CL"/>
              </w:rPr>
            </w:pPr>
          </w:p>
        </w:tc>
        <w:tc>
          <w:tcPr>
            <w:tcW w:w="621" w:type="pct"/>
            <w:vAlign w:val="center"/>
          </w:tcPr>
          <w:p w14:paraId="6D7390CB" w14:textId="57D2A313" w:rsidR="00A02EFF" w:rsidRPr="00F12124" w:rsidRDefault="00A02EFF" w:rsidP="00A02EFF">
            <w:pPr>
              <w:spacing w:line="0" w:lineRule="atLeast"/>
              <w:jc w:val="center"/>
              <w:rPr>
                <w:rFonts w:eastAsia="Times New Roman" w:cs="Calibri"/>
                <w:color w:val="000000"/>
                <w:sz w:val="20"/>
                <w:szCs w:val="20"/>
                <w:lang w:eastAsia="es-CL"/>
              </w:rPr>
            </w:pPr>
            <w:r w:rsidRPr="00E5011E">
              <w:rPr>
                <w:rFonts w:eastAsia="Times New Roman" w:cs="Calibri"/>
                <w:color w:val="000000"/>
                <w:sz w:val="20"/>
                <w:szCs w:val="20"/>
                <w:lang w:eastAsia="es-CL"/>
              </w:rPr>
              <w:t>Sí</w:t>
            </w:r>
          </w:p>
        </w:tc>
      </w:tr>
      <w:tr w:rsidR="00A02EFF" w:rsidRPr="005B36F1" w14:paraId="17DAA1C2" w14:textId="77777777" w:rsidTr="00A02EFF">
        <w:trPr>
          <w:trHeight w:val="498"/>
        </w:trPr>
        <w:tc>
          <w:tcPr>
            <w:tcW w:w="320" w:type="pct"/>
            <w:shd w:val="clear" w:color="auto" w:fill="auto"/>
            <w:noWrap/>
            <w:vAlign w:val="center"/>
          </w:tcPr>
          <w:p w14:paraId="1C1BF414" w14:textId="77777777" w:rsidR="00A02EFF" w:rsidRPr="005B36F1" w:rsidRDefault="00A02EFF" w:rsidP="00A02EFF">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5</w:t>
            </w:r>
          </w:p>
        </w:tc>
        <w:tc>
          <w:tcPr>
            <w:tcW w:w="623" w:type="pct"/>
            <w:shd w:val="clear" w:color="auto" w:fill="auto"/>
            <w:noWrap/>
            <w:vAlign w:val="center"/>
          </w:tcPr>
          <w:p w14:paraId="776F7130" w14:textId="77777777" w:rsidR="00A02EFF" w:rsidRPr="005B36F1" w:rsidRDefault="00A02EFF" w:rsidP="00A02EFF">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RCA</w:t>
            </w:r>
          </w:p>
        </w:tc>
        <w:tc>
          <w:tcPr>
            <w:tcW w:w="561" w:type="pct"/>
            <w:shd w:val="clear" w:color="auto" w:fill="auto"/>
            <w:noWrap/>
            <w:vAlign w:val="center"/>
          </w:tcPr>
          <w:p w14:paraId="09563B0C" w14:textId="77777777" w:rsidR="00A02EFF" w:rsidRPr="005B36F1" w:rsidRDefault="00A02EFF" w:rsidP="00A02EFF">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42</w:t>
            </w:r>
          </w:p>
        </w:tc>
        <w:tc>
          <w:tcPr>
            <w:tcW w:w="560" w:type="pct"/>
            <w:shd w:val="clear" w:color="auto" w:fill="auto"/>
            <w:noWrap/>
            <w:vAlign w:val="center"/>
          </w:tcPr>
          <w:p w14:paraId="4C23F188" w14:textId="77777777" w:rsidR="00A02EFF" w:rsidRPr="005B36F1" w:rsidRDefault="00A02EFF" w:rsidP="00A02EFF">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05-04-2005</w:t>
            </w:r>
          </w:p>
        </w:tc>
        <w:tc>
          <w:tcPr>
            <w:tcW w:w="561" w:type="pct"/>
            <w:shd w:val="clear" w:color="auto" w:fill="auto"/>
            <w:noWrap/>
            <w:vAlign w:val="center"/>
          </w:tcPr>
          <w:p w14:paraId="19F5D4C3" w14:textId="232DD73A" w:rsidR="00A02EFF" w:rsidRPr="005B36F1" w:rsidRDefault="00A02EFF" w:rsidP="00A02EFF">
            <w:pPr>
              <w:jc w:val="center"/>
            </w:pPr>
            <w:r w:rsidRPr="005B36F1">
              <w:rPr>
                <w:rFonts w:eastAsia="Times New Roman" w:cs="Calibri"/>
                <w:color w:val="000000"/>
                <w:sz w:val="20"/>
                <w:szCs w:val="20"/>
                <w:lang w:eastAsia="es-CL"/>
              </w:rPr>
              <w:t>COREMA</w:t>
            </w:r>
            <w:r>
              <w:rPr>
                <w:rFonts w:eastAsia="Times New Roman" w:cs="Calibri"/>
                <w:color w:val="000000"/>
                <w:sz w:val="20"/>
                <w:szCs w:val="20"/>
                <w:lang w:eastAsia="es-CL"/>
              </w:rPr>
              <w:t>,</w:t>
            </w:r>
            <w:r w:rsidRPr="005B36F1">
              <w:rPr>
                <w:rFonts w:eastAsia="Times New Roman" w:cs="Calibri"/>
                <w:color w:val="000000"/>
                <w:sz w:val="20"/>
                <w:szCs w:val="20"/>
                <w:lang w:eastAsia="es-CL"/>
              </w:rPr>
              <w:t xml:space="preserve"> Región de Coquimbo</w:t>
            </w:r>
          </w:p>
        </w:tc>
        <w:tc>
          <w:tcPr>
            <w:tcW w:w="771" w:type="pct"/>
            <w:shd w:val="clear" w:color="auto" w:fill="auto"/>
            <w:noWrap/>
            <w:vAlign w:val="center"/>
          </w:tcPr>
          <w:p w14:paraId="06EFF4F7" w14:textId="77777777" w:rsidR="00A02EFF" w:rsidRPr="005B36F1" w:rsidRDefault="00A02EFF" w:rsidP="00A02EFF">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LIXIVIACIÓN DE MINERALES DE BAJA LEY (ROM)</w:t>
            </w:r>
          </w:p>
        </w:tc>
        <w:tc>
          <w:tcPr>
            <w:tcW w:w="983" w:type="pct"/>
            <w:shd w:val="clear" w:color="auto" w:fill="auto"/>
            <w:noWrap/>
            <w:vAlign w:val="center"/>
          </w:tcPr>
          <w:p w14:paraId="3E955D14" w14:textId="77777777" w:rsidR="00A02EFF" w:rsidRPr="005B36F1" w:rsidRDefault="00A02EFF" w:rsidP="00A02EFF">
            <w:pPr>
              <w:spacing w:line="0" w:lineRule="atLeast"/>
              <w:rPr>
                <w:rFonts w:eastAsia="Times New Roman" w:cs="Calibri"/>
                <w:color w:val="000000"/>
                <w:sz w:val="20"/>
                <w:szCs w:val="20"/>
                <w:lang w:eastAsia="es-CL"/>
              </w:rPr>
            </w:pPr>
          </w:p>
        </w:tc>
        <w:tc>
          <w:tcPr>
            <w:tcW w:w="621" w:type="pct"/>
            <w:vAlign w:val="center"/>
          </w:tcPr>
          <w:p w14:paraId="0320AEB2" w14:textId="588BE97D" w:rsidR="00A02EFF" w:rsidRPr="00F12124" w:rsidRDefault="00A02EFF" w:rsidP="00A02EFF">
            <w:pPr>
              <w:spacing w:line="0" w:lineRule="atLeast"/>
              <w:jc w:val="center"/>
              <w:rPr>
                <w:rFonts w:eastAsia="Times New Roman" w:cs="Calibri"/>
                <w:color w:val="000000"/>
                <w:sz w:val="20"/>
                <w:szCs w:val="20"/>
                <w:lang w:eastAsia="es-CL"/>
              </w:rPr>
            </w:pPr>
            <w:r w:rsidRPr="00E5011E">
              <w:rPr>
                <w:rFonts w:eastAsia="Times New Roman" w:cs="Calibri"/>
                <w:color w:val="000000"/>
                <w:sz w:val="20"/>
                <w:szCs w:val="20"/>
                <w:lang w:eastAsia="es-CL"/>
              </w:rPr>
              <w:t>Sí</w:t>
            </w:r>
          </w:p>
        </w:tc>
      </w:tr>
      <w:tr w:rsidR="00C1542B" w:rsidRPr="005B36F1" w14:paraId="687F2109" w14:textId="77777777" w:rsidTr="00A02EFF">
        <w:trPr>
          <w:trHeight w:val="498"/>
        </w:trPr>
        <w:tc>
          <w:tcPr>
            <w:tcW w:w="320" w:type="pct"/>
            <w:shd w:val="clear" w:color="auto" w:fill="auto"/>
            <w:noWrap/>
            <w:vAlign w:val="center"/>
          </w:tcPr>
          <w:p w14:paraId="397C40B5" w14:textId="77777777" w:rsidR="00C1542B" w:rsidRPr="005B36F1" w:rsidRDefault="00C1542B" w:rsidP="00DB0CA1">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6</w:t>
            </w:r>
          </w:p>
        </w:tc>
        <w:tc>
          <w:tcPr>
            <w:tcW w:w="623" w:type="pct"/>
            <w:shd w:val="clear" w:color="auto" w:fill="auto"/>
            <w:noWrap/>
            <w:vAlign w:val="center"/>
          </w:tcPr>
          <w:p w14:paraId="6ECB3731" w14:textId="77777777" w:rsidR="00C1542B" w:rsidRPr="005B36F1" w:rsidRDefault="00C1542B" w:rsidP="00DB0CA1">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RCA</w:t>
            </w:r>
          </w:p>
        </w:tc>
        <w:tc>
          <w:tcPr>
            <w:tcW w:w="561" w:type="pct"/>
            <w:shd w:val="clear" w:color="auto" w:fill="auto"/>
            <w:noWrap/>
            <w:vAlign w:val="center"/>
          </w:tcPr>
          <w:p w14:paraId="05115208" w14:textId="77777777" w:rsidR="00C1542B" w:rsidRPr="005B36F1" w:rsidRDefault="00C1542B" w:rsidP="00DB0CA1">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07</w:t>
            </w:r>
          </w:p>
        </w:tc>
        <w:tc>
          <w:tcPr>
            <w:tcW w:w="560" w:type="pct"/>
            <w:shd w:val="clear" w:color="auto" w:fill="auto"/>
            <w:noWrap/>
            <w:vAlign w:val="center"/>
          </w:tcPr>
          <w:p w14:paraId="0484C0DF" w14:textId="77777777" w:rsidR="00C1542B" w:rsidRPr="005B36F1" w:rsidRDefault="00C1542B" w:rsidP="00DB0CA1">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17-01-2006</w:t>
            </w:r>
          </w:p>
        </w:tc>
        <w:tc>
          <w:tcPr>
            <w:tcW w:w="561" w:type="pct"/>
            <w:shd w:val="clear" w:color="auto" w:fill="auto"/>
            <w:noWrap/>
            <w:vAlign w:val="center"/>
          </w:tcPr>
          <w:p w14:paraId="73E7D4D2" w14:textId="30A68F5B" w:rsidR="00C1542B" w:rsidRPr="005B36F1" w:rsidRDefault="00C1542B" w:rsidP="00DB0CA1">
            <w:pPr>
              <w:jc w:val="center"/>
            </w:pPr>
            <w:r w:rsidRPr="005B36F1">
              <w:rPr>
                <w:rFonts w:eastAsia="Times New Roman" w:cs="Calibri"/>
                <w:color w:val="000000"/>
                <w:sz w:val="20"/>
                <w:szCs w:val="20"/>
                <w:lang w:eastAsia="es-CL"/>
              </w:rPr>
              <w:t>COREMA</w:t>
            </w:r>
            <w:r w:rsidR="0075157F">
              <w:rPr>
                <w:rFonts w:eastAsia="Times New Roman" w:cs="Calibri"/>
                <w:color w:val="000000"/>
                <w:sz w:val="20"/>
                <w:szCs w:val="20"/>
                <w:lang w:eastAsia="es-CL"/>
              </w:rPr>
              <w:t>,</w:t>
            </w:r>
            <w:r w:rsidRPr="005B36F1">
              <w:rPr>
                <w:rFonts w:eastAsia="Times New Roman" w:cs="Calibri"/>
                <w:color w:val="000000"/>
                <w:sz w:val="20"/>
                <w:szCs w:val="20"/>
                <w:lang w:eastAsia="es-CL"/>
              </w:rPr>
              <w:t xml:space="preserve"> Región de Coquimbo</w:t>
            </w:r>
          </w:p>
        </w:tc>
        <w:tc>
          <w:tcPr>
            <w:tcW w:w="771" w:type="pct"/>
            <w:shd w:val="clear" w:color="auto" w:fill="auto"/>
            <w:noWrap/>
            <w:vAlign w:val="center"/>
          </w:tcPr>
          <w:p w14:paraId="1FDC63C4" w14:textId="77777777" w:rsidR="00C1542B" w:rsidRPr="005B36F1" w:rsidRDefault="00C1542B" w:rsidP="00DB0CA1">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 xml:space="preserve">MODIFICACIÓN PROYECTO ADECUACIÓN Y MEJORAMIENTO DEL AREA DE LIXIVIACIÓN </w:t>
            </w:r>
          </w:p>
        </w:tc>
        <w:tc>
          <w:tcPr>
            <w:tcW w:w="983" w:type="pct"/>
            <w:shd w:val="clear" w:color="auto" w:fill="auto"/>
            <w:noWrap/>
            <w:vAlign w:val="center"/>
          </w:tcPr>
          <w:p w14:paraId="64EC2A32" w14:textId="77777777" w:rsidR="00C1542B" w:rsidRPr="005B36F1" w:rsidRDefault="00C1542B" w:rsidP="00DB0CA1">
            <w:pPr>
              <w:spacing w:line="0" w:lineRule="atLeast"/>
              <w:rPr>
                <w:rFonts w:eastAsia="Times New Roman" w:cs="Calibri"/>
                <w:color w:val="000000"/>
                <w:sz w:val="20"/>
                <w:szCs w:val="20"/>
                <w:lang w:eastAsia="es-CL"/>
              </w:rPr>
            </w:pPr>
          </w:p>
        </w:tc>
        <w:tc>
          <w:tcPr>
            <w:tcW w:w="621" w:type="pct"/>
            <w:vAlign w:val="center"/>
          </w:tcPr>
          <w:p w14:paraId="531BB1C1" w14:textId="1EC44337" w:rsidR="00C1542B" w:rsidRPr="00F12124" w:rsidRDefault="00A02EFF" w:rsidP="00C1542B">
            <w:pPr>
              <w:spacing w:line="0" w:lineRule="atLeast"/>
              <w:jc w:val="center"/>
              <w:rPr>
                <w:rFonts w:eastAsia="Times New Roman" w:cs="Calibri"/>
                <w:color w:val="000000"/>
                <w:sz w:val="20"/>
                <w:szCs w:val="20"/>
                <w:lang w:eastAsia="es-CL"/>
              </w:rPr>
            </w:pPr>
            <w:r w:rsidRPr="00F12124">
              <w:rPr>
                <w:rFonts w:eastAsia="Times New Roman" w:cs="Calibri"/>
                <w:color w:val="000000"/>
                <w:sz w:val="20"/>
                <w:szCs w:val="20"/>
                <w:lang w:eastAsia="es-CL"/>
              </w:rPr>
              <w:t>N</w:t>
            </w:r>
            <w:r>
              <w:rPr>
                <w:rFonts w:eastAsia="Times New Roman" w:cs="Calibri"/>
                <w:color w:val="000000"/>
                <w:sz w:val="20"/>
                <w:szCs w:val="20"/>
                <w:lang w:eastAsia="es-CL"/>
              </w:rPr>
              <w:t>o</w:t>
            </w:r>
          </w:p>
        </w:tc>
      </w:tr>
      <w:tr w:rsidR="00C1542B" w:rsidRPr="005B36F1" w14:paraId="337178F8" w14:textId="77777777" w:rsidTr="00A02EFF">
        <w:trPr>
          <w:trHeight w:val="498"/>
        </w:trPr>
        <w:tc>
          <w:tcPr>
            <w:tcW w:w="320" w:type="pct"/>
            <w:shd w:val="clear" w:color="auto" w:fill="auto"/>
            <w:noWrap/>
            <w:vAlign w:val="center"/>
          </w:tcPr>
          <w:p w14:paraId="702353FF" w14:textId="77777777" w:rsidR="00C1542B" w:rsidRPr="005B36F1" w:rsidRDefault="00C1542B" w:rsidP="00DB0CA1">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7</w:t>
            </w:r>
          </w:p>
        </w:tc>
        <w:tc>
          <w:tcPr>
            <w:tcW w:w="623" w:type="pct"/>
            <w:shd w:val="clear" w:color="auto" w:fill="auto"/>
            <w:noWrap/>
            <w:vAlign w:val="center"/>
          </w:tcPr>
          <w:p w14:paraId="165A55E6" w14:textId="77777777" w:rsidR="00C1542B" w:rsidRPr="005B36F1" w:rsidRDefault="00C1542B" w:rsidP="00DB0CA1">
            <w:pPr>
              <w:jc w:val="center"/>
            </w:pPr>
            <w:r w:rsidRPr="005B36F1">
              <w:rPr>
                <w:rFonts w:eastAsia="Times New Roman" w:cs="Calibri"/>
                <w:color w:val="000000"/>
                <w:sz w:val="20"/>
                <w:szCs w:val="20"/>
                <w:lang w:eastAsia="es-CL"/>
              </w:rPr>
              <w:t>RCA</w:t>
            </w:r>
          </w:p>
        </w:tc>
        <w:tc>
          <w:tcPr>
            <w:tcW w:w="561" w:type="pct"/>
            <w:shd w:val="clear" w:color="auto" w:fill="auto"/>
            <w:noWrap/>
            <w:vAlign w:val="center"/>
          </w:tcPr>
          <w:p w14:paraId="229E2090" w14:textId="77777777" w:rsidR="00C1542B" w:rsidRPr="005B36F1" w:rsidRDefault="00C1542B" w:rsidP="00DB0CA1">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104</w:t>
            </w:r>
          </w:p>
        </w:tc>
        <w:tc>
          <w:tcPr>
            <w:tcW w:w="560" w:type="pct"/>
            <w:shd w:val="clear" w:color="auto" w:fill="auto"/>
            <w:noWrap/>
            <w:vAlign w:val="center"/>
          </w:tcPr>
          <w:p w14:paraId="2753FD25" w14:textId="77777777" w:rsidR="00C1542B" w:rsidRPr="005B36F1" w:rsidRDefault="00C1542B" w:rsidP="00DB0CA1">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13-06-2007</w:t>
            </w:r>
          </w:p>
        </w:tc>
        <w:tc>
          <w:tcPr>
            <w:tcW w:w="561" w:type="pct"/>
            <w:shd w:val="clear" w:color="auto" w:fill="auto"/>
            <w:noWrap/>
            <w:vAlign w:val="center"/>
          </w:tcPr>
          <w:p w14:paraId="5C233D32" w14:textId="00D6743F" w:rsidR="00C1542B" w:rsidRPr="005B36F1" w:rsidRDefault="00C1542B" w:rsidP="00DB0CA1">
            <w:pPr>
              <w:jc w:val="center"/>
            </w:pPr>
            <w:r w:rsidRPr="005B36F1">
              <w:rPr>
                <w:rFonts w:eastAsia="Times New Roman" w:cs="Calibri"/>
                <w:color w:val="000000"/>
                <w:sz w:val="20"/>
                <w:szCs w:val="20"/>
                <w:lang w:eastAsia="es-CL"/>
              </w:rPr>
              <w:t>COREMA</w:t>
            </w:r>
            <w:r w:rsidR="0075157F">
              <w:rPr>
                <w:rFonts w:eastAsia="Times New Roman" w:cs="Calibri"/>
                <w:color w:val="000000"/>
                <w:sz w:val="20"/>
                <w:szCs w:val="20"/>
                <w:lang w:eastAsia="es-CL"/>
              </w:rPr>
              <w:t>,</w:t>
            </w:r>
            <w:r w:rsidRPr="005B36F1">
              <w:rPr>
                <w:rFonts w:eastAsia="Times New Roman" w:cs="Calibri"/>
                <w:color w:val="000000"/>
                <w:sz w:val="20"/>
                <w:szCs w:val="20"/>
                <w:lang w:eastAsia="es-CL"/>
              </w:rPr>
              <w:t xml:space="preserve"> Región de Coquimbo</w:t>
            </w:r>
          </w:p>
        </w:tc>
        <w:tc>
          <w:tcPr>
            <w:tcW w:w="771" w:type="pct"/>
            <w:shd w:val="clear" w:color="auto" w:fill="auto"/>
            <w:noWrap/>
            <w:vAlign w:val="center"/>
          </w:tcPr>
          <w:p w14:paraId="4EEF8F50" w14:textId="77777777" w:rsidR="00C1542B" w:rsidRPr="005B36F1" w:rsidRDefault="00C1542B" w:rsidP="00DB0CA1">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PROYECTO HIPÓGENO</w:t>
            </w:r>
          </w:p>
        </w:tc>
        <w:tc>
          <w:tcPr>
            <w:tcW w:w="983" w:type="pct"/>
            <w:shd w:val="clear" w:color="auto" w:fill="auto"/>
            <w:noWrap/>
            <w:vAlign w:val="center"/>
          </w:tcPr>
          <w:p w14:paraId="5759DC55" w14:textId="77777777" w:rsidR="00C1542B" w:rsidRPr="005B36F1" w:rsidRDefault="00C1542B" w:rsidP="00DB0CA1">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El proyecto cuenta con las siguientes pertinencias:</w:t>
            </w:r>
          </w:p>
          <w:p w14:paraId="2D6694C7" w14:textId="77777777" w:rsidR="00C1542B" w:rsidRPr="005B36F1" w:rsidRDefault="00C1542B" w:rsidP="00DB0CA1">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ORD. N° 866 de fecha 12-06-2009.</w:t>
            </w:r>
          </w:p>
          <w:p w14:paraId="53665F59" w14:textId="77777777" w:rsidR="00C1542B" w:rsidRPr="005B36F1" w:rsidRDefault="00C1542B" w:rsidP="00DB0CA1">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Carta N° 137 de fecha 12-08-2011.</w:t>
            </w:r>
          </w:p>
          <w:p w14:paraId="1964B6FF" w14:textId="77777777" w:rsidR="00C1542B" w:rsidRPr="005B36F1" w:rsidRDefault="00C1542B" w:rsidP="00DB0CA1">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lastRenderedPageBreak/>
              <w:t xml:space="preserve">Carta N° 184 de fecha 26-10-2011 </w:t>
            </w:r>
          </w:p>
          <w:p w14:paraId="47CD0A0F" w14:textId="77777777" w:rsidR="00C1542B" w:rsidRPr="005B36F1" w:rsidRDefault="00C1542B" w:rsidP="00DB0CA1">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Carta N° 198 de fecha 18-11-2011.</w:t>
            </w:r>
          </w:p>
          <w:p w14:paraId="2007CED9" w14:textId="77777777" w:rsidR="00C1542B" w:rsidRPr="005B36F1" w:rsidRDefault="00C1542B" w:rsidP="00DB0CA1">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 xml:space="preserve">Carta N° 62 de fecha 24-02-2012 </w:t>
            </w:r>
          </w:p>
          <w:p w14:paraId="669715CC" w14:textId="77777777" w:rsidR="00C1542B" w:rsidRPr="005B36F1" w:rsidRDefault="00C1542B" w:rsidP="00DB0CA1">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Carta N° 179 de fecha 27-06-2012.</w:t>
            </w:r>
          </w:p>
        </w:tc>
        <w:tc>
          <w:tcPr>
            <w:tcW w:w="621" w:type="pct"/>
            <w:vAlign w:val="center"/>
          </w:tcPr>
          <w:p w14:paraId="4D2C3170" w14:textId="1CD52B37" w:rsidR="00C1542B" w:rsidRPr="00F12124" w:rsidRDefault="00A02EFF" w:rsidP="00C1542B">
            <w:pPr>
              <w:spacing w:line="0" w:lineRule="atLeast"/>
              <w:jc w:val="center"/>
              <w:rPr>
                <w:rFonts w:eastAsia="Times New Roman" w:cs="Calibri"/>
                <w:color w:val="000000"/>
                <w:sz w:val="20"/>
                <w:szCs w:val="20"/>
                <w:lang w:eastAsia="es-CL"/>
              </w:rPr>
            </w:pPr>
            <w:r w:rsidRPr="00F12124">
              <w:rPr>
                <w:rFonts w:eastAsia="Times New Roman" w:cs="Calibri"/>
                <w:color w:val="000000"/>
                <w:sz w:val="20"/>
                <w:szCs w:val="20"/>
                <w:lang w:eastAsia="es-CL"/>
              </w:rPr>
              <w:lastRenderedPageBreak/>
              <w:t>N</w:t>
            </w:r>
            <w:r>
              <w:rPr>
                <w:rFonts w:eastAsia="Times New Roman" w:cs="Calibri"/>
                <w:color w:val="000000"/>
                <w:sz w:val="20"/>
                <w:szCs w:val="20"/>
                <w:lang w:eastAsia="es-CL"/>
              </w:rPr>
              <w:t>o</w:t>
            </w:r>
          </w:p>
        </w:tc>
      </w:tr>
      <w:tr w:rsidR="003F7C9C" w:rsidRPr="005B36F1" w14:paraId="4F6AEDAA" w14:textId="77777777" w:rsidTr="003F7C9C">
        <w:trPr>
          <w:trHeight w:val="498"/>
        </w:trPr>
        <w:tc>
          <w:tcPr>
            <w:tcW w:w="320" w:type="pct"/>
            <w:shd w:val="clear" w:color="auto" w:fill="auto"/>
            <w:noWrap/>
            <w:vAlign w:val="center"/>
          </w:tcPr>
          <w:p w14:paraId="233A8F6C" w14:textId="77777777" w:rsidR="003F7C9C" w:rsidRPr="005B36F1" w:rsidRDefault="003F7C9C" w:rsidP="003F7C9C">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lastRenderedPageBreak/>
              <w:t>8</w:t>
            </w:r>
          </w:p>
        </w:tc>
        <w:tc>
          <w:tcPr>
            <w:tcW w:w="623" w:type="pct"/>
            <w:shd w:val="clear" w:color="auto" w:fill="auto"/>
            <w:noWrap/>
            <w:vAlign w:val="center"/>
          </w:tcPr>
          <w:p w14:paraId="189CE719" w14:textId="77777777" w:rsidR="003F7C9C" w:rsidRPr="005B36F1" w:rsidRDefault="003F7C9C" w:rsidP="003F7C9C">
            <w:pPr>
              <w:jc w:val="center"/>
            </w:pPr>
            <w:r w:rsidRPr="005B36F1">
              <w:rPr>
                <w:rFonts w:eastAsia="Times New Roman" w:cs="Calibri"/>
                <w:color w:val="000000"/>
                <w:sz w:val="20"/>
                <w:szCs w:val="20"/>
                <w:lang w:eastAsia="es-CL"/>
              </w:rPr>
              <w:t>RCA</w:t>
            </w:r>
          </w:p>
        </w:tc>
        <w:tc>
          <w:tcPr>
            <w:tcW w:w="561" w:type="pct"/>
            <w:shd w:val="clear" w:color="auto" w:fill="auto"/>
            <w:noWrap/>
            <w:vAlign w:val="center"/>
          </w:tcPr>
          <w:p w14:paraId="565A5AC9" w14:textId="77777777" w:rsidR="003F7C9C" w:rsidRPr="005B36F1" w:rsidRDefault="003F7C9C" w:rsidP="003F7C9C">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104</w:t>
            </w:r>
          </w:p>
        </w:tc>
        <w:tc>
          <w:tcPr>
            <w:tcW w:w="560" w:type="pct"/>
            <w:shd w:val="clear" w:color="auto" w:fill="auto"/>
            <w:noWrap/>
            <w:vAlign w:val="center"/>
          </w:tcPr>
          <w:p w14:paraId="6359AD67" w14:textId="77777777" w:rsidR="003F7C9C" w:rsidRPr="005B36F1" w:rsidRDefault="003F7C9C" w:rsidP="003F7C9C">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20-03-2008</w:t>
            </w:r>
          </w:p>
        </w:tc>
        <w:tc>
          <w:tcPr>
            <w:tcW w:w="561" w:type="pct"/>
            <w:shd w:val="clear" w:color="auto" w:fill="auto"/>
            <w:noWrap/>
            <w:vAlign w:val="center"/>
          </w:tcPr>
          <w:p w14:paraId="025E4733" w14:textId="77777777" w:rsidR="003F7C9C" w:rsidRPr="005B36F1" w:rsidRDefault="003F7C9C" w:rsidP="003F7C9C">
            <w:pPr>
              <w:jc w:val="center"/>
            </w:pPr>
            <w:r w:rsidRPr="005B36F1">
              <w:rPr>
                <w:rFonts w:eastAsia="Times New Roman" w:cs="Calibri"/>
                <w:color w:val="000000"/>
                <w:sz w:val="20"/>
                <w:szCs w:val="20"/>
                <w:lang w:eastAsia="es-CL"/>
              </w:rPr>
              <w:t>COREMA Región de Coquimbo</w:t>
            </w:r>
          </w:p>
        </w:tc>
        <w:tc>
          <w:tcPr>
            <w:tcW w:w="771" w:type="pct"/>
            <w:shd w:val="clear" w:color="auto" w:fill="auto"/>
            <w:noWrap/>
            <w:vAlign w:val="center"/>
          </w:tcPr>
          <w:p w14:paraId="75DE2FE3" w14:textId="77777777" w:rsidR="003F7C9C" w:rsidRPr="005B36F1" w:rsidRDefault="003F7C9C" w:rsidP="003F7C9C">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EXTENSIÓN OESTE DEL ACTUAL AREA DE LIXIVIACIÓN</w:t>
            </w:r>
          </w:p>
        </w:tc>
        <w:tc>
          <w:tcPr>
            <w:tcW w:w="983" w:type="pct"/>
            <w:shd w:val="clear" w:color="auto" w:fill="auto"/>
            <w:noWrap/>
            <w:vAlign w:val="center"/>
          </w:tcPr>
          <w:p w14:paraId="67E018CB" w14:textId="77777777" w:rsidR="003F7C9C" w:rsidRPr="005B36F1" w:rsidRDefault="003F7C9C" w:rsidP="003F7C9C">
            <w:pPr>
              <w:spacing w:line="0" w:lineRule="atLeast"/>
              <w:rPr>
                <w:rFonts w:eastAsia="Times New Roman" w:cs="Calibri"/>
                <w:color w:val="000000"/>
                <w:sz w:val="20"/>
                <w:szCs w:val="20"/>
                <w:lang w:eastAsia="es-CL"/>
              </w:rPr>
            </w:pPr>
          </w:p>
        </w:tc>
        <w:tc>
          <w:tcPr>
            <w:tcW w:w="621" w:type="pct"/>
            <w:vAlign w:val="center"/>
          </w:tcPr>
          <w:p w14:paraId="1B2401EF" w14:textId="31566753" w:rsidR="003F7C9C" w:rsidRPr="00F12124" w:rsidRDefault="003F7C9C" w:rsidP="003F7C9C">
            <w:pPr>
              <w:spacing w:line="0" w:lineRule="atLeast"/>
              <w:jc w:val="center"/>
              <w:rPr>
                <w:rFonts w:eastAsia="Times New Roman" w:cs="Calibri"/>
                <w:color w:val="000000"/>
                <w:sz w:val="20"/>
                <w:szCs w:val="20"/>
                <w:lang w:eastAsia="es-CL"/>
              </w:rPr>
            </w:pPr>
            <w:r w:rsidRPr="00FE2807">
              <w:rPr>
                <w:rFonts w:eastAsia="Times New Roman" w:cs="Calibri"/>
                <w:color w:val="000000"/>
                <w:sz w:val="20"/>
                <w:szCs w:val="20"/>
                <w:lang w:eastAsia="es-CL"/>
              </w:rPr>
              <w:t>No</w:t>
            </w:r>
          </w:p>
        </w:tc>
      </w:tr>
      <w:tr w:rsidR="003F7C9C" w:rsidRPr="005B36F1" w14:paraId="7B98A0BA" w14:textId="77777777" w:rsidTr="003F7C9C">
        <w:trPr>
          <w:trHeight w:val="498"/>
        </w:trPr>
        <w:tc>
          <w:tcPr>
            <w:tcW w:w="320" w:type="pct"/>
            <w:shd w:val="clear" w:color="auto" w:fill="auto"/>
            <w:noWrap/>
            <w:vAlign w:val="center"/>
          </w:tcPr>
          <w:p w14:paraId="542C634E" w14:textId="77777777" w:rsidR="003F7C9C" w:rsidRPr="005B36F1" w:rsidRDefault="003F7C9C" w:rsidP="003F7C9C">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9</w:t>
            </w:r>
          </w:p>
        </w:tc>
        <w:tc>
          <w:tcPr>
            <w:tcW w:w="623" w:type="pct"/>
            <w:shd w:val="clear" w:color="auto" w:fill="auto"/>
            <w:noWrap/>
            <w:vAlign w:val="center"/>
          </w:tcPr>
          <w:p w14:paraId="45EA8B4A" w14:textId="77777777" w:rsidR="003F7C9C" w:rsidRPr="005B36F1" w:rsidRDefault="003F7C9C" w:rsidP="003F7C9C">
            <w:pPr>
              <w:jc w:val="center"/>
              <w:rPr>
                <w:rFonts w:eastAsia="Times New Roman" w:cs="Calibri"/>
                <w:color w:val="000000"/>
                <w:sz w:val="20"/>
                <w:szCs w:val="20"/>
                <w:lang w:eastAsia="es-CL"/>
              </w:rPr>
            </w:pPr>
            <w:r w:rsidRPr="005B36F1">
              <w:rPr>
                <w:rFonts w:eastAsia="Times New Roman" w:cs="Calibri"/>
                <w:color w:val="000000"/>
                <w:sz w:val="20"/>
                <w:szCs w:val="20"/>
                <w:lang w:eastAsia="es-CL"/>
              </w:rPr>
              <w:t>RCA</w:t>
            </w:r>
          </w:p>
        </w:tc>
        <w:tc>
          <w:tcPr>
            <w:tcW w:w="561" w:type="pct"/>
            <w:shd w:val="clear" w:color="auto" w:fill="auto"/>
            <w:noWrap/>
            <w:vAlign w:val="center"/>
          </w:tcPr>
          <w:p w14:paraId="51EE7B8F" w14:textId="77777777" w:rsidR="003F7C9C" w:rsidRPr="005B36F1" w:rsidRDefault="003F7C9C" w:rsidP="003F7C9C">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407</w:t>
            </w:r>
          </w:p>
        </w:tc>
        <w:tc>
          <w:tcPr>
            <w:tcW w:w="560" w:type="pct"/>
            <w:shd w:val="clear" w:color="auto" w:fill="auto"/>
            <w:noWrap/>
            <w:vAlign w:val="center"/>
          </w:tcPr>
          <w:p w14:paraId="45070972" w14:textId="77777777" w:rsidR="003F7C9C" w:rsidRPr="005B36F1" w:rsidRDefault="003F7C9C" w:rsidP="003F7C9C">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31-12-2008</w:t>
            </w:r>
          </w:p>
        </w:tc>
        <w:tc>
          <w:tcPr>
            <w:tcW w:w="561" w:type="pct"/>
            <w:shd w:val="clear" w:color="auto" w:fill="auto"/>
            <w:noWrap/>
            <w:vAlign w:val="center"/>
          </w:tcPr>
          <w:p w14:paraId="3A0234DA" w14:textId="77777777" w:rsidR="003F7C9C" w:rsidRPr="005B36F1" w:rsidRDefault="003F7C9C" w:rsidP="003F7C9C">
            <w:pPr>
              <w:jc w:val="center"/>
              <w:rPr>
                <w:rFonts w:eastAsia="Times New Roman" w:cs="Calibri"/>
                <w:color w:val="000000"/>
                <w:sz w:val="20"/>
                <w:szCs w:val="20"/>
                <w:lang w:eastAsia="es-CL"/>
              </w:rPr>
            </w:pPr>
            <w:r w:rsidRPr="005B36F1">
              <w:rPr>
                <w:rFonts w:eastAsia="Times New Roman" w:cs="Calibri"/>
                <w:color w:val="000000"/>
                <w:sz w:val="20"/>
                <w:szCs w:val="20"/>
                <w:lang w:eastAsia="es-CL"/>
              </w:rPr>
              <w:t>COREMA Región de Coquimbo</w:t>
            </w:r>
          </w:p>
        </w:tc>
        <w:tc>
          <w:tcPr>
            <w:tcW w:w="771" w:type="pct"/>
            <w:shd w:val="clear" w:color="auto" w:fill="auto"/>
            <w:noWrap/>
            <w:vAlign w:val="center"/>
          </w:tcPr>
          <w:p w14:paraId="01B27241" w14:textId="77777777" w:rsidR="003F7C9C" w:rsidRPr="005B36F1" w:rsidRDefault="003F7C9C" w:rsidP="003F7C9C">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LÍNEA DE TRANSMISIÓN ELÉCTRICA Y</w:t>
            </w:r>
          </w:p>
          <w:p w14:paraId="35D5E009" w14:textId="77777777" w:rsidR="003F7C9C" w:rsidRPr="005B36F1" w:rsidRDefault="003F7C9C" w:rsidP="003F7C9C">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SUBESTACIÓN DE DISTRIBUCIÓN</w:t>
            </w:r>
          </w:p>
        </w:tc>
        <w:tc>
          <w:tcPr>
            <w:tcW w:w="983" w:type="pct"/>
            <w:shd w:val="clear" w:color="auto" w:fill="auto"/>
            <w:noWrap/>
            <w:vAlign w:val="center"/>
          </w:tcPr>
          <w:p w14:paraId="69008A7E" w14:textId="77777777" w:rsidR="003F7C9C" w:rsidRPr="005B36F1" w:rsidRDefault="003F7C9C" w:rsidP="003F7C9C">
            <w:pPr>
              <w:spacing w:line="0" w:lineRule="atLeast"/>
              <w:rPr>
                <w:rFonts w:eastAsia="Times New Roman" w:cs="Calibri"/>
                <w:color w:val="000000"/>
                <w:sz w:val="20"/>
                <w:szCs w:val="20"/>
                <w:lang w:eastAsia="es-CL"/>
              </w:rPr>
            </w:pPr>
          </w:p>
        </w:tc>
        <w:tc>
          <w:tcPr>
            <w:tcW w:w="621" w:type="pct"/>
            <w:vAlign w:val="center"/>
          </w:tcPr>
          <w:p w14:paraId="54CDF0B8" w14:textId="142005B1" w:rsidR="003F7C9C" w:rsidRPr="00F12124" w:rsidRDefault="003F7C9C" w:rsidP="003F7C9C">
            <w:pPr>
              <w:spacing w:line="0" w:lineRule="atLeast"/>
              <w:jc w:val="center"/>
              <w:rPr>
                <w:rFonts w:eastAsia="Times New Roman" w:cs="Calibri"/>
                <w:color w:val="000000"/>
                <w:sz w:val="20"/>
                <w:szCs w:val="20"/>
                <w:lang w:eastAsia="es-CL"/>
              </w:rPr>
            </w:pPr>
            <w:r w:rsidRPr="00FE2807">
              <w:rPr>
                <w:rFonts w:eastAsia="Times New Roman" w:cs="Calibri"/>
                <w:color w:val="000000"/>
                <w:sz w:val="20"/>
                <w:szCs w:val="20"/>
                <w:lang w:eastAsia="es-CL"/>
              </w:rPr>
              <w:t>No</w:t>
            </w:r>
          </w:p>
        </w:tc>
      </w:tr>
      <w:tr w:rsidR="003F7C9C" w:rsidRPr="005B36F1" w14:paraId="6ACCDFCB" w14:textId="77777777" w:rsidTr="003F7C9C">
        <w:trPr>
          <w:trHeight w:val="498"/>
        </w:trPr>
        <w:tc>
          <w:tcPr>
            <w:tcW w:w="320" w:type="pct"/>
            <w:shd w:val="clear" w:color="auto" w:fill="auto"/>
            <w:noWrap/>
            <w:vAlign w:val="center"/>
          </w:tcPr>
          <w:p w14:paraId="295AF044" w14:textId="77777777" w:rsidR="003F7C9C" w:rsidRPr="005B36F1" w:rsidRDefault="003F7C9C" w:rsidP="003F7C9C">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10</w:t>
            </w:r>
          </w:p>
        </w:tc>
        <w:tc>
          <w:tcPr>
            <w:tcW w:w="623" w:type="pct"/>
            <w:shd w:val="clear" w:color="auto" w:fill="auto"/>
            <w:noWrap/>
            <w:vAlign w:val="center"/>
          </w:tcPr>
          <w:p w14:paraId="20C01B60" w14:textId="77777777" w:rsidR="003F7C9C" w:rsidRPr="005B36F1" w:rsidRDefault="003F7C9C" w:rsidP="003F7C9C">
            <w:pPr>
              <w:jc w:val="center"/>
            </w:pPr>
            <w:r w:rsidRPr="005B36F1">
              <w:rPr>
                <w:rFonts w:eastAsia="Times New Roman" w:cs="Calibri"/>
                <w:color w:val="000000"/>
                <w:sz w:val="20"/>
                <w:szCs w:val="20"/>
                <w:lang w:eastAsia="es-CL"/>
              </w:rPr>
              <w:t>RCA</w:t>
            </w:r>
          </w:p>
        </w:tc>
        <w:tc>
          <w:tcPr>
            <w:tcW w:w="561" w:type="pct"/>
            <w:shd w:val="clear" w:color="auto" w:fill="auto"/>
            <w:noWrap/>
            <w:vAlign w:val="center"/>
          </w:tcPr>
          <w:p w14:paraId="04E6EDF9" w14:textId="77777777" w:rsidR="003F7C9C" w:rsidRPr="005B36F1" w:rsidRDefault="003F7C9C" w:rsidP="003F7C9C">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15</w:t>
            </w:r>
          </w:p>
        </w:tc>
        <w:tc>
          <w:tcPr>
            <w:tcW w:w="560" w:type="pct"/>
            <w:shd w:val="clear" w:color="auto" w:fill="auto"/>
            <w:noWrap/>
            <w:vAlign w:val="center"/>
          </w:tcPr>
          <w:p w14:paraId="2A44107F" w14:textId="77777777" w:rsidR="003F7C9C" w:rsidRPr="005B36F1" w:rsidRDefault="003F7C9C" w:rsidP="003F7C9C">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10-02-2010</w:t>
            </w:r>
          </w:p>
        </w:tc>
        <w:tc>
          <w:tcPr>
            <w:tcW w:w="561" w:type="pct"/>
            <w:shd w:val="clear" w:color="auto" w:fill="auto"/>
            <w:noWrap/>
            <w:vAlign w:val="center"/>
          </w:tcPr>
          <w:p w14:paraId="1039A3F8" w14:textId="77777777" w:rsidR="003F7C9C" w:rsidRPr="005B36F1" w:rsidRDefault="003F7C9C" w:rsidP="003F7C9C">
            <w:pPr>
              <w:jc w:val="center"/>
            </w:pPr>
            <w:r w:rsidRPr="005B36F1">
              <w:rPr>
                <w:rFonts w:eastAsia="Times New Roman" w:cs="Calibri"/>
                <w:color w:val="000000"/>
                <w:sz w:val="20"/>
                <w:szCs w:val="20"/>
                <w:lang w:eastAsia="es-CL"/>
              </w:rPr>
              <w:t>COREMA Región de Coquimbo</w:t>
            </w:r>
          </w:p>
        </w:tc>
        <w:tc>
          <w:tcPr>
            <w:tcW w:w="771" w:type="pct"/>
            <w:shd w:val="clear" w:color="auto" w:fill="auto"/>
            <w:noWrap/>
            <w:vAlign w:val="center"/>
          </w:tcPr>
          <w:p w14:paraId="0E540DAE" w14:textId="77777777" w:rsidR="003F7C9C" w:rsidRPr="005B36F1" w:rsidRDefault="003F7C9C" w:rsidP="003F7C9C">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MODIFICACIÓN Y AMPLIACIÓN DEL PROYECTO ROM</w:t>
            </w:r>
          </w:p>
        </w:tc>
        <w:tc>
          <w:tcPr>
            <w:tcW w:w="983" w:type="pct"/>
            <w:shd w:val="clear" w:color="auto" w:fill="auto"/>
            <w:noWrap/>
            <w:vAlign w:val="center"/>
          </w:tcPr>
          <w:p w14:paraId="499D829C" w14:textId="77777777" w:rsidR="003F7C9C" w:rsidRPr="005B36F1" w:rsidRDefault="003F7C9C" w:rsidP="003F7C9C">
            <w:pPr>
              <w:spacing w:line="0" w:lineRule="atLeast"/>
              <w:rPr>
                <w:rFonts w:eastAsia="Times New Roman" w:cs="Calibri"/>
                <w:color w:val="000000"/>
                <w:sz w:val="20"/>
                <w:szCs w:val="20"/>
                <w:lang w:eastAsia="es-CL"/>
              </w:rPr>
            </w:pPr>
          </w:p>
        </w:tc>
        <w:tc>
          <w:tcPr>
            <w:tcW w:w="621" w:type="pct"/>
            <w:vAlign w:val="center"/>
          </w:tcPr>
          <w:p w14:paraId="3AA86F91" w14:textId="7567D4F7" w:rsidR="003F7C9C" w:rsidRPr="00F12124" w:rsidRDefault="003F7C9C" w:rsidP="003F7C9C">
            <w:pPr>
              <w:spacing w:line="0" w:lineRule="atLeast"/>
              <w:jc w:val="center"/>
              <w:rPr>
                <w:rFonts w:eastAsia="Times New Roman" w:cs="Calibri"/>
                <w:color w:val="000000"/>
                <w:sz w:val="20"/>
                <w:szCs w:val="20"/>
                <w:lang w:eastAsia="es-CL"/>
              </w:rPr>
            </w:pPr>
            <w:r w:rsidRPr="00FE2807">
              <w:rPr>
                <w:rFonts w:eastAsia="Times New Roman" w:cs="Calibri"/>
                <w:color w:val="000000"/>
                <w:sz w:val="20"/>
                <w:szCs w:val="20"/>
                <w:lang w:eastAsia="es-CL"/>
              </w:rPr>
              <w:t>No</w:t>
            </w:r>
          </w:p>
        </w:tc>
      </w:tr>
      <w:tr w:rsidR="003F7C9C" w:rsidRPr="005B36F1" w14:paraId="34EE0198" w14:textId="77777777" w:rsidTr="003F7C9C">
        <w:trPr>
          <w:trHeight w:val="498"/>
        </w:trPr>
        <w:tc>
          <w:tcPr>
            <w:tcW w:w="320" w:type="pct"/>
            <w:shd w:val="clear" w:color="auto" w:fill="auto"/>
            <w:noWrap/>
            <w:vAlign w:val="center"/>
          </w:tcPr>
          <w:p w14:paraId="50B271F2" w14:textId="77777777" w:rsidR="003F7C9C" w:rsidRPr="005B36F1" w:rsidRDefault="003F7C9C" w:rsidP="003F7C9C">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11</w:t>
            </w:r>
          </w:p>
        </w:tc>
        <w:tc>
          <w:tcPr>
            <w:tcW w:w="623" w:type="pct"/>
            <w:shd w:val="clear" w:color="auto" w:fill="auto"/>
            <w:noWrap/>
            <w:vAlign w:val="center"/>
          </w:tcPr>
          <w:p w14:paraId="68CA2CD9" w14:textId="77777777" w:rsidR="003F7C9C" w:rsidRPr="005B36F1" w:rsidRDefault="003F7C9C" w:rsidP="003F7C9C">
            <w:pPr>
              <w:jc w:val="center"/>
              <w:rPr>
                <w:rFonts w:eastAsia="Times New Roman" w:cs="Calibri"/>
                <w:color w:val="000000"/>
                <w:sz w:val="20"/>
                <w:szCs w:val="20"/>
                <w:lang w:eastAsia="es-CL"/>
              </w:rPr>
            </w:pPr>
            <w:r w:rsidRPr="005B36F1">
              <w:rPr>
                <w:rFonts w:eastAsia="Times New Roman" w:cs="Calibri"/>
                <w:color w:val="000000"/>
                <w:sz w:val="20"/>
                <w:szCs w:val="20"/>
                <w:lang w:eastAsia="es-CL"/>
              </w:rPr>
              <w:t>RCA</w:t>
            </w:r>
          </w:p>
        </w:tc>
        <w:tc>
          <w:tcPr>
            <w:tcW w:w="561" w:type="pct"/>
            <w:shd w:val="clear" w:color="auto" w:fill="auto"/>
            <w:noWrap/>
            <w:vAlign w:val="center"/>
          </w:tcPr>
          <w:p w14:paraId="2F277C2A" w14:textId="77777777" w:rsidR="003F7C9C" w:rsidRPr="005B36F1" w:rsidRDefault="003F7C9C" w:rsidP="003F7C9C">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97</w:t>
            </w:r>
          </w:p>
        </w:tc>
        <w:tc>
          <w:tcPr>
            <w:tcW w:w="560" w:type="pct"/>
            <w:shd w:val="clear" w:color="auto" w:fill="auto"/>
            <w:noWrap/>
            <w:vAlign w:val="center"/>
          </w:tcPr>
          <w:p w14:paraId="18D3305A" w14:textId="77777777" w:rsidR="003F7C9C" w:rsidRPr="005B36F1" w:rsidRDefault="003F7C9C" w:rsidP="003F7C9C">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26-10-2012</w:t>
            </w:r>
          </w:p>
        </w:tc>
        <w:tc>
          <w:tcPr>
            <w:tcW w:w="561" w:type="pct"/>
            <w:shd w:val="clear" w:color="auto" w:fill="auto"/>
            <w:noWrap/>
          </w:tcPr>
          <w:p w14:paraId="78F29F0B" w14:textId="77777777" w:rsidR="003F7C9C" w:rsidRPr="005B36F1" w:rsidRDefault="003F7C9C" w:rsidP="003F7C9C">
            <w:pPr>
              <w:jc w:val="center"/>
              <w:rPr>
                <w:rFonts w:eastAsia="Times New Roman" w:cs="Calibri"/>
                <w:color w:val="000000"/>
                <w:sz w:val="20"/>
                <w:szCs w:val="20"/>
                <w:lang w:eastAsia="es-CL"/>
              </w:rPr>
            </w:pPr>
            <w:r w:rsidRPr="005B36F1">
              <w:rPr>
                <w:rFonts w:eastAsia="Times New Roman" w:cs="Calibri"/>
                <w:color w:val="000000"/>
                <w:sz w:val="20"/>
                <w:szCs w:val="20"/>
                <w:lang w:eastAsia="es-CL"/>
              </w:rPr>
              <w:t xml:space="preserve">Comisión Evaluación Región de Coquimbo </w:t>
            </w:r>
          </w:p>
        </w:tc>
        <w:tc>
          <w:tcPr>
            <w:tcW w:w="771" w:type="pct"/>
            <w:shd w:val="clear" w:color="auto" w:fill="auto"/>
            <w:noWrap/>
            <w:vAlign w:val="center"/>
          </w:tcPr>
          <w:p w14:paraId="0ECC6B99" w14:textId="77777777" w:rsidR="003F7C9C" w:rsidRPr="005B36F1" w:rsidRDefault="003F7C9C" w:rsidP="003F7C9C">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RECUPERACIÓN DE SUELOS</w:t>
            </w:r>
          </w:p>
          <w:p w14:paraId="53489723" w14:textId="77777777" w:rsidR="003F7C9C" w:rsidRPr="005B36F1" w:rsidRDefault="003F7C9C" w:rsidP="003F7C9C">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CONTAMINADOS POR RELAVES</w:t>
            </w:r>
          </w:p>
          <w:p w14:paraId="22DAE94A" w14:textId="77777777" w:rsidR="003F7C9C" w:rsidRPr="005B36F1" w:rsidRDefault="003F7C9C" w:rsidP="003F7C9C">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ABANDONADO</w:t>
            </w:r>
          </w:p>
        </w:tc>
        <w:tc>
          <w:tcPr>
            <w:tcW w:w="983" w:type="pct"/>
            <w:shd w:val="clear" w:color="auto" w:fill="auto"/>
            <w:noWrap/>
            <w:vAlign w:val="center"/>
          </w:tcPr>
          <w:p w14:paraId="433491FA" w14:textId="77777777" w:rsidR="003F7C9C" w:rsidRPr="005B36F1" w:rsidRDefault="003F7C9C" w:rsidP="003F7C9C">
            <w:pPr>
              <w:spacing w:line="0" w:lineRule="atLeast"/>
              <w:rPr>
                <w:rFonts w:eastAsia="Times New Roman" w:cs="Calibri"/>
                <w:color w:val="000000"/>
                <w:sz w:val="20"/>
                <w:szCs w:val="20"/>
                <w:lang w:eastAsia="es-CL"/>
              </w:rPr>
            </w:pPr>
          </w:p>
        </w:tc>
        <w:tc>
          <w:tcPr>
            <w:tcW w:w="621" w:type="pct"/>
            <w:vAlign w:val="center"/>
          </w:tcPr>
          <w:p w14:paraId="52D0F258" w14:textId="67AC920A" w:rsidR="003F7C9C" w:rsidRPr="00F12124" w:rsidRDefault="003F7C9C" w:rsidP="003F7C9C">
            <w:pPr>
              <w:spacing w:line="0" w:lineRule="atLeast"/>
              <w:jc w:val="center"/>
              <w:rPr>
                <w:rFonts w:eastAsia="Times New Roman" w:cs="Calibri"/>
                <w:color w:val="000000"/>
                <w:sz w:val="20"/>
                <w:szCs w:val="20"/>
                <w:lang w:eastAsia="es-CL"/>
              </w:rPr>
            </w:pPr>
            <w:r w:rsidRPr="00FE2807">
              <w:rPr>
                <w:rFonts w:eastAsia="Times New Roman" w:cs="Calibri"/>
                <w:color w:val="000000"/>
                <w:sz w:val="20"/>
                <w:szCs w:val="20"/>
                <w:lang w:eastAsia="es-CL"/>
              </w:rPr>
              <w:t>No</w:t>
            </w:r>
          </w:p>
        </w:tc>
      </w:tr>
    </w:tbl>
    <w:p w14:paraId="29C00614" w14:textId="77777777" w:rsidR="00C1542B" w:rsidRDefault="00C1542B" w:rsidP="00C97715">
      <w:pPr>
        <w:rPr>
          <w:sz w:val="20"/>
          <w:szCs w:val="20"/>
        </w:rPr>
      </w:pPr>
    </w:p>
    <w:p w14:paraId="4BC35BF4" w14:textId="3A5586E0" w:rsidR="00270C25" w:rsidRDefault="005C5573" w:rsidP="006E6E78">
      <w:pPr>
        <w:jc w:val="left"/>
      </w:pPr>
      <w:r>
        <w:rPr>
          <w:sz w:val="20"/>
          <w:szCs w:val="20"/>
        </w:rPr>
        <w:br w:type="page"/>
      </w:r>
      <w:bookmarkStart w:id="31" w:name="_Toc352840385"/>
      <w:bookmarkStart w:id="32" w:name="_Toc352841445"/>
    </w:p>
    <w:p w14:paraId="20AB6F97" w14:textId="71EAF8E3" w:rsidR="00317531" w:rsidRPr="0025129B" w:rsidRDefault="00B1722C" w:rsidP="00C958D0">
      <w:pPr>
        <w:pStyle w:val="Ttulo1"/>
      </w:pPr>
      <w:bookmarkStart w:id="33" w:name="_Toc416855824"/>
      <w:r w:rsidRPr="0025129B">
        <w:lastRenderedPageBreak/>
        <w:t>ANTECEDENTES DE LA ACTIVIDAD DE FISCALIZACIÓN.</w:t>
      </w:r>
      <w:bookmarkEnd w:id="31"/>
      <w:bookmarkEnd w:id="32"/>
      <w:bookmarkEnd w:id="33"/>
    </w:p>
    <w:p w14:paraId="6BE4C66D" w14:textId="77777777" w:rsidR="00B1722C" w:rsidRPr="0025129B" w:rsidRDefault="00B1722C" w:rsidP="00B1722C"/>
    <w:p w14:paraId="429D23E1" w14:textId="77777777" w:rsidR="00B1722C" w:rsidRPr="0025129B" w:rsidRDefault="00F67BC0" w:rsidP="00C958D0">
      <w:pPr>
        <w:pStyle w:val="Ttulo2"/>
      </w:pPr>
      <w:bookmarkStart w:id="34" w:name="_Toc352840386"/>
      <w:bookmarkStart w:id="35" w:name="_Toc352841446"/>
      <w:bookmarkStart w:id="36" w:name="_Toc353998112"/>
      <w:bookmarkStart w:id="37" w:name="_Toc353998185"/>
      <w:bookmarkStart w:id="38" w:name="_Toc382383537"/>
      <w:bookmarkStart w:id="39" w:name="_Toc382472359"/>
      <w:bookmarkStart w:id="40" w:name="_Toc390184270"/>
      <w:bookmarkStart w:id="41" w:name="_Toc390360001"/>
      <w:bookmarkStart w:id="42" w:name="_Toc390777022"/>
      <w:bookmarkStart w:id="43" w:name="_Toc391311333"/>
      <w:bookmarkStart w:id="44" w:name="_Toc416855825"/>
      <w:r>
        <w:t>Motivo de la A</w:t>
      </w:r>
      <w:r w:rsidR="00B1722C" w:rsidRPr="0025129B">
        <w:t>ctividad de Fiscalización</w:t>
      </w:r>
      <w:r w:rsidR="00893A4E" w:rsidRPr="0025129B">
        <w:t>.</w:t>
      </w:r>
      <w:bookmarkEnd w:id="34"/>
      <w:bookmarkEnd w:id="35"/>
      <w:bookmarkEnd w:id="36"/>
      <w:bookmarkEnd w:id="37"/>
      <w:bookmarkEnd w:id="38"/>
      <w:bookmarkEnd w:id="39"/>
      <w:bookmarkEnd w:id="40"/>
      <w:bookmarkEnd w:id="41"/>
      <w:bookmarkEnd w:id="42"/>
      <w:bookmarkEnd w:id="43"/>
      <w:bookmarkEnd w:id="44"/>
    </w:p>
    <w:p w14:paraId="21765850"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98"/>
        <w:gridCol w:w="10464"/>
      </w:tblGrid>
      <w:tr w:rsidR="00B1722C" w:rsidRPr="00310D72" w14:paraId="01AA781E" w14:textId="77777777" w:rsidTr="00A70F8F">
        <w:trPr>
          <w:trHeight w:val="551"/>
          <w:jc w:val="center"/>
        </w:trPr>
        <w:tc>
          <w:tcPr>
            <w:tcW w:w="1142" w:type="pct"/>
            <w:shd w:val="clear" w:color="auto" w:fill="auto"/>
            <w:tcMar>
              <w:top w:w="58" w:type="dxa"/>
              <w:left w:w="58" w:type="dxa"/>
              <w:bottom w:w="58" w:type="dxa"/>
              <w:right w:w="58" w:type="dxa"/>
            </w:tcMar>
            <w:hideMark/>
          </w:tcPr>
          <w:p w14:paraId="5426CC47"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6F77AA1D" w14:textId="77777777" w:rsidR="00B1722C" w:rsidRPr="0025129B" w:rsidRDefault="00DB0CA1" w:rsidP="007C15CC">
            <w:pPr>
              <w:jc w:val="left"/>
              <w:rPr>
                <w:sz w:val="20"/>
                <w:szCs w:val="20"/>
              </w:rPr>
            </w:pPr>
            <w:r w:rsidRPr="007127D2">
              <w:rPr>
                <w:rFonts w:cstheme="minorHAnsi"/>
                <w:sz w:val="20"/>
              </w:rPr>
              <w:t xml:space="preserve">No </w:t>
            </w:r>
            <w:r w:rsidR="007C15CC" w:rsidRPr="007127D2">
              <w:rPr>
                <w:rFonts w:cstheme="minorHAnsi"/>
                <w:sz w:val="20"/>
              </w:rPr>
              <w:t>Programada</w:t>
            </w:r>
          </w:p>
        </w:tc>
        <w:tc>
          <w:tcPr>
            <w:tcW w:w="3858" w:type="pct"/>
            <w:shd w:val="clear" w:color="auto" w:fill="auto"/>
          </w:tcPr>
          <w:p w14:paraId="5CC61112" w14:textId="77777777" w:rsidR="00B1722C" w:rsidRPr="00310D72" w:rsidRDefault="00F64DF2" w:rsidP="00570BD0">
            <w:pPr>
              <w:jc w:val="left"/>
              <w:rPr>
                <w:b/>
                <w:sz w:val="20"/>
                <w:szCs w:val="20"/>
              </w:rPr>
            </w:pPr>
            <w:r w:rsidRPr="00310D72">
              <w:rPr>
                <w:b/>
                <w:sz w:val="20"/>
                <w:szCs w:val="20"/>
              </w:rPr>
              <w:t>Descripción del m</w:t>
            </w:r>
            <w:r w:rsidR="00B1722C" w:rsidRPr="00310D72">
              <w:rPr>
                <w:b/>
                <w:sz w:val="20"/>
                <w:szCs w:val="20"/>
              </w:rPr>
              <w:t xml:space="preserve">otivo: </w:t>
            </w:r>
          </w:p>
          <w:p w14:paraId="3589C72A" w14:textId="5BEA0B13" w:rsidR="00B1722C" w:rsidRPr="00310D72" w:rsidRDefault="007127D2" w:rsidP="00F14594">
            <w:pPr>
              <w:rPr>
                <w:color w:val="FF0000"/>
                <w:sz w:val="20"/>
                <w:szCs w:val="20"/>
                <w:lang w:val="es-ES"/>
              </w:rPr>
            </w:pPr>
            <w:r w:rsidRPr="00310D72">
              <w:rPr>
                <w:b/>
                <w:sz w:val="20"/>
                <w:szCs w:val="20"/>
              </w:rPr>
              <w:t xml:space="preserve">Denuncias ciudadanas. </w:t>
            </w:r>
            <w:r w:rsidRPr="00310D72">
              <w:rPr>
                <w:sz w:val="20"/>
                <w:szCs w:val="20"/>
              </w:rPr>
              <w:t>Mediante Formulario Solicitud de Actividades de Fiscalización Ambiental (FSAFA) N° 60</w:t>
            </w:r>
            <w:r w:rsidR="00F14594" w:rsidRPr="00310D72">
              <w:rPr>
                <w:sz w:val="20"/>
                <w:szCs w:val="20"/>
              </w:rPr>
              <w:t xml:space="preserve"> (Anexo 1)</w:t>
            </w:r>
            <w:r w:rsidRPr="00310D72">
              <w:rPr>
                <w:sz w:val="20"/>
                <w:szCs w:val="20"/>
              </w:rPr>
              <w:t>,</w:t>
            </w:r>
            <w:r w:rsidR="00E3626C" w:rsidRPr="00310D72">
              <w:rPr>
                <w:sz w:val="20"/>
                <w:szCs w:val="20"/>
              </w:rPr>
              <w:t xml:space="preserve"> </w:t>
            </w:r>
            <w:r w:rsidR="00376A49" w:rsidRPr="00310D72">
              <w:rPr>
                <w:sz w:val="20"/>
                <w:szCs w:val="20"/>
              </w:rPr>
              <w:t>se</w:t>
            </w:r>
            <w:r w:rsidRPr="00310D72">
              <w:rPr>
                <w:sz w:val="20"/>
                <w:szCs w:val="20"/>
              </w:rPr>
              <w:t xml:space="preserve"> solicitó a la </w:t>
            </w:r>
            <w:r w:rsidR="00AD16AD" w:rsidRPr="00310D72">
              <w:rPr>
                <w:sz w:val="20"/>
                <w:szCs w:val="20"/>
              </w:rPr>
              <w:t>D</w:t>
            </w:r>
            <w:r w:rsidRPr="00310D72">
              <w:rPr>
                <w:sz w:val="20"/>
                <w:szCs w:val="20"/>
              </w:rPr>
              <w:t xml:space="preserve">ivisión de Fiscalización (DFZ) realizar actividades de fiscalización ambiental respecto </w:t>
            </w:r>
            <w:r w:rsidR="00AD16AD" w:rsidRPr="00310D72">
              <w:rPr>
                <w:sz w:val="20"/>
                <w:szCs w:val="20"/>
              </w:rPr>
              <w:t>de</w:t>
            </w:r>
            <w:r w:rsidRPr="00310D72">
              <w:rPr>
                <w:sz w:val="20"/>
                <w:szCs w:val="20"/>
              </w:rPr>
              <w:t xml:space="preserve"> las medidas de control de emisión de material particulado durante tronaduras, </w:t>
            </w:r>
            <w:r w:rsidR="00AD16AD" w:rsidRPr="00310D72">
              <w:rPr>
                <w:color w:val="000000" w:themeColor="text1"/>
                <w:sz w:val="20"/>
                <w:szCs w:val="20"/>
              </w:rPr>
              <w:t xml:space="preserve">medidas que tienen por </w:t>
            </w:r>
            <w:r w:rsidRPr="00310D72">
              <w:rPr>
                <w:sz w:val="20"/>
                <w:szCs w:val="20"/>
              </w:rPr>
              <w:t xml:space="preserve">objeto no afectar negativamente </w:t>
            </w:r>
            <w:r w:rsidR="00AD16AD" w:rsidRPr="00310D72">
              <w:rPr>
                <w:sz w:val="20"/>
                <w:szCs w:val="20"/>
              </w:rPr>
              <w:t>l</w:t>
            </w:r>
            <w:r w:rsidRPr="00310D72">
              <w:rPr>
                <w:sz w:val="20"/>
                <w:szCs w:val="20"/>
              </w:rPr>
              <w:t>a</w:t>
            </w:r>
            <w:r w:rsidR="00AD16AD" w:rsidRPr="00310D72">
              <w:rPr>
                <w:sz w:val="20"/>
                <w:szCs w:val="20"/>
              </w:rPr>
              <w:t>s</w:t>
            </w:r>
            <w:r w:rsidRPr="00310D72">
              <w:rPr>
                <w:sz w:val="20"/>
                <w:szCs w:val="20"/>
              </w:rPr>
              <w:t xml:space="preserve"> zonas pobladas en el área de Andacollo</w:t>
            </w:r>
            <w:r w:rsidR="00BA0960">
              <w:rPr>
                <w:sz w:val="20"/>
                <w:szCs w:val="20"/>
              </w:rPr>
              <w:t>.</w:t>
            </w:r>
          </w:p>
        </w:tc>
      </w:tr>
    </w:tbl>
    <w:p w14:paraId="03CED2EC" w14:textId="77777777" w:rsidR="00B1722C" w:rsidRDefault="00B1722C" w:rsidP="00B1722C"/>
    <w:p w14:paraId="307E47CF" w14:textId="77777777" w:rsidR="007127D2" w:rsidRDefault="007127D2" w:rsidP="00B1722C"/>
    <w:p w14:paraId="779590C6" w14:textId="77777777" w:rsidR="007127D2" w:rsidRPr="0025129B" w:rsidRDefault="007127D2" w:rsidP="00B1722C"/>
    <w:p w14:paraId="3FE002EA" w14:textId="77777777" w:rsidR="00B1722C" w:rsidRPr="0025129B" w:rsidRDefault="00B1722C" w:rsidP="00C958D0">
      <w:pPr>
        <w:pStyle w:val="Ttulo2"/>
      </w:pPr>
      <w:bookmarkStart w:id="45" w:name="_Toc352840387"/>
      <w:bookmarkStart w:id="46" w:name="_Toc352841447"/>
      <w:bookmarkStart w:id="47" w:name="_Toc353998113"/>
      <w:bookmarkStart w:id="48" w:name="_Toc353998186"/>
      <w:bookmarkStart w:id="49" w:name="_Toc382383538"/>
      <w:bookmarkStart w:id="50" w:name="_Toc382472360"/>
      <w:bookmarkStart w:id="51" w:name="_Toc390184271"/>
      <w:bookmarkStart w:id="52" w:name="_Toc390360002"/>
      <w:bookmarkStart w:id="53" w:name="_Toc390777023"/>
      <w:bookmarkStart w:id="54" w:name="_Toc391311334"/>
      <w:bookmarkStart w:id="55" w:name="_Toc416855826"/>
      <w:r w:rsidRPr="0025129B">
        <w:t xml:space="preserve">Materia </w:t>
      </w:r>
      <w:r w:rsidR="0091285E" w:rsidRPr="0025129B">
        <w:t>Específica Objeto de la Fiscalización</w:t>
      </w:r>
      <w:r w:rsidR="00893A4E" w:rsidRPr="0025129B">
        <w:t xml:space="preserve"> Ambiental.</w:t>
      </w:r>
      <w:bookmarkEnd w:id="45"/>
      <w:bookmarkEnd w:id="46"/>
      <w:bookmarkEnd w:id="47"/>
      <w:bookmarkEnd w:id="48"/>
      <w:bookmarkEnd w:id="49"/>
      <w:bookmarkEnd w:id="50"/>
      <w:bookmarkEnd w:id="51"/>
      <w:bookmarkEnd w:id="52"/>
      <w:bookmarkEnd w:id="53"/>
      <w:bookmarkEnd w:id="54"/>
      <w:bookmarkEnd w:id="55"/>
    </w:p>
    <w:p w14:paraId="0FDC9A5C" w14:textId="77777777" w:rsidR="00893A4E" w:rsidRPr="0025129B" w:rsidRDefault="00893A4E" w:rsidP="00893A4E"/>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2"/>
      </w:tblGrid>
      <w:tr w:rsidR="00893A4E" w:rsidRPr="0025129B" w14:paraId="1C2B4790" w14:textId="77777777" w:rsidTr="00647492">
        <w:trPr>
          <w:trHeight w:val="431"/>
        </w:trPr>
        <w:tc>
          <w:tcPr>
            <w:tcW w:w="5000" w:type="pct"/>
            <w:tcBorders>
              <w:top w:val="single" w:sz="4" w:space="0" w:color="auto"/>
              <w:left w:val="single" w:sz="4" w:space="0" w:color="auto"/>
              <w:bottom w:val="single" w:sz="4" w:space="0" w:color="auto"/>
              <w:right w:val="single" w:sz="4" w:space="0" w:color="auto"/>
            </w:tcBorders>
            <w:vAlign w:val="center"/>
          </w:tcPr>
          <w:p w14:paraId="1D1A7C9D" w14:textId="608763AB" w:rsidR="00893A4E" w:rsidRPr="007127D2" w:rsidRDefault="00FD4665" w:rsidP="00E3626C">
            <w:pPr>
              <w:spacing w:line="276" w:lineRule="auto"/>
              <w:rPr>
                <w:rFonts w:eastAsia="Times New Roman" w:cs="Calibri"/>
                <w:color w:val="FF0000"/>
                <w:sz w:val="16"/>
                <w:szCs w:val="16"/>
                <w:lang w:eastAsia="es-CL"/>
              </w:rPr>
            </w:pPr>
            <w:r>
              <w:rPr>
                <w:rFonts w:eastAsia="Times New Roman" w:cs="Calibri"/>
                <w:sz w:val="20"/>
                <w:szCs w:val="16"/>
                <w:lang w:eastAsia="es-CL"/>
              </w:rPr>
              <w:t>Manejo de emisiones atmosféricas</w:t>
            </w:r>
          </w:p>
        </w:tc>
      </w:tr>
    </w:tbl>
    <w:p w14:paraId="43651F74" w14:textId="77777777" w:rsidR="00270C25" w:rsidRDefault="00270C25" w:rsidP="00893A4E"/>
    <w:p w14:paraId="60C33866" w14:textId="6452DE35" w:rsidR="005C5573" w:rsidRDefault="005C5573">
      <w:pPr>
        <w:jc w:val="left"/>
        <w:rPr>
          <w:color w:val="1F497D"/>
        </w:rPr>
      </w:pPr>
      <w:bookmarkStart w:id="56" w:name="_Toc352840392"/>
      <w:bookmarkStart w:id="57" w:name="_Toc352841452"/>
      <w:r>
        <w:rPr>
          <w:color w:val="1F497D"/>
        </w:rPr>
        <w:br w:type="page"/>
      </w:r>
    </w:p>
    <w:p w14:paraId="791A8395" w14:textId="77777777" w:rsidR="004E583C" w:rsidRPr="0025129B" w:rsidRDefault="004E583C" w:rsidP="00C958D0">
      <w:pPr>
        <w:pStyle w:val="Ttulo1"/>
      </w:pPr>
      <w:bookmarkStart w:id="58" w:name="_Toc352840394"/>
      <w:bookmarkStart w:id="59" w:name="_Toc352841454"/>
      <w:bookmarkStart w:id="60" w:name="_Toc416855827"/>
      <w:bookmarkEnd w:id="56"/>
      <w:bookmarkEnd w:id="57"/>
      <w:r w:rsidRPr="0025129B">
        <w:lastRenderedPageBreak/>
        <w:t>H</w:t>
      </w:r>
      <w:r w:rsidR="0024720C" w:rsidRPr="0025129B">
        <w:t>ECHOS CONSTATADOS</w:t>
      </w:r>
      <w:r w:rsidRPr="0025129B">
        <w:t>.</w:t>
      </w:r>
      <w:bookmarkEnd w:id="58"/>
      <w:bookmarkEnd w:id="59"/>
      <w:bookmarkEnd w:id="60"/>
    </w:p>
    <w:p w14:paraId="0936F1DB" w14:textId="77777777" w:rsidR="00D17CB6" w:rsidRPr="0025129B" w:rsidRDefault="00D17CB6" w:rsidP="00D17CB6"/>
    <w:p w14:paraId="1BE90274" w14:textId="446215E3" w:rsidR="004E583C" w:rsidRPr="0025129B" w:rsidRDefault="00FD4665" w:rsidP="00C958D0">
      <w:pPr>
        <w:pStyle w:val="Ttulo2"/>
      </w:pPr>
      <w:bookmarkStart w:id="61" w:name="_Ref352922216"/>
      <w:bookmarkStart w:id="62" w:name="_Toc353998120"/>
      <w:bookmarkStart w:id="63" w:name="_Toc353998193"/>
      <w:bookmarkStart w:id="64" w:name="_Toc382383547"/>
      <w:bookmarkStart w:id="65" w:name="_Toc382472369"/>
      <w:bookmarkStart w:id="66" w:name="_Toc390184279"/>
      <w:bookmarkStart w:id="67" w:name="_Toc390360010"/>
      <w:bookmarkStart w:id="68" w:name="_Toc390777031"/>
      <w:bookmarkStart w:id="69" w:name="_Toc391311338"/>
      <w:bookmarkStart w:id="70" w:name="_Toc416855828"/>
      <w:r>
        <w:t xml:space="preserve">Manejo de emisiones </w:t>
      </w:r>
      <w:bookmarkEnd w:id="61"/>
      <w:bookmarkEnd w:id="62"/>
      <w:bookmarkEnd w:id="63"/>
      <w:bookmarkEnd w:id="64"/>
      <w:bookmarkEnd w:id="65"/>
      <w:bookmarkEnd w:id="66"/>
      <w:bookmarkEnd w:id="67"/>
      <w:bookmarkEnd w:id="68"/>
      <w:bookmarkEnd w:id="69"/>
      <w:r w:rsidR="00E76D20">
        <w:t>atmosféricas.</w:t>
      </w:r>
      <w:bookmarkEnd w:id="70"/>
    </w:p>
    <w:p w14:paraId="550FCFD7" w14:textId="77777777" w:rsidR="00A74310" w:rsidRPr="0025129B" w:rsidRDefault="00A74310" w:rsidP="004E583C"/>
    <w:tbl>
      <w:tblPr>
        <w:tblStyle w:val="Tablaconcuadrcula"/>
        <w:tblW w:w="5000" w:type="pct"/>
        <w:tblLook w:val="04A0" w:firstRow="1" w:lastRow="0" w:firstColumn="1" w:lastColumn="0" w:noHBand="0" w:noVBand="1"/>
      </w:tblPr>
      <w:tblGrid>
        <w:gridCol w:w="3768"/>
        <w:gridCol w:w="9794"/>
      </w:tblGrid>
      <w:tr w:rsidR="00A74310" w:rsidRPr="0025129B" w14:paraId="6ACEAA4B" w14:textId="77777777" w:rsidTr="005D728A">
        <w:trPr>
          <w:trHeight w:val="142"/>
        </w:trPr>
        <w:tc>
          <w:tcPr>
            <w:tcW w:w="1389" w:type="pct"/>
          </w:tcPr>
          <w:p w14:paraId="5AA551AE" w14:textId="77777777"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14:paraId="133B739B" w14:textId="77777777" w:rsidR="00A74310" w:rsidRPr="0025129B" w:rsidRDefault="002728A3" w:rsidP="009358F8">
            <w:r w:rsidRPr="002B0EE4">
              <w:rPr>
                <w:rFonts w:eastAsia="Times New Roman"/>
                <w:b/>
                <w:bCs/>
                <w:lang w:eastAsia="es-CL"/>
              </w:rPr>
              <w:t>Materia ambiental del reporte</w:t>
            </w:r>
            <w:r w:rsidR="00A74310" w:rsidRPr="002B0EE4">
              <w:rPr>
                <w:rFonts w:eastAsia="Times New Roman"/>
                <w:lang w:eastAsia="es-CL"/>
              </w:rPr>
              <w:t>:</w:t>
            </w:r>
            <w:r w:rsidR="00FD4665">
              <w:rPr>
                <w:rFonts w:eastAsia="Times New Roman"/>
                <w:lang w:eastAsia="es-CL"/>
              </w:rPr>
              <w:t xml:space="preserve"> Condiciones ambientales durante tronaduras</w:t>
            </w:r>
          </w:p>
        </w:tc>
      </w:tr>
      <w:tr w:rsidR="000D607C" w:rsidRPr="0025129B" w14:paraId="26B27A1D" w14:textId="77777777" w:rsidTr="0092419F">
        <w:trPr>
          <w:trHeight w:val="1453"/>
        </w:trPr>
        <w:tc>
          <w:tcPr>
            <w:tcW w:w="5000" w:type="pct"/>
            <w:gridSpan w:val="2"/>
          </w:tcPr>
          <w:p w14:paraId="1567E6CD" w14:textId="12904272" w:rsidR="00FD4665" w:rsidRDefault="00F64DF2" w:rsidP="00FD4665">
            <w:pPr>
              <w:rPr>
                <w:rFonts w:eastAsia="Times New Roman"/>
                <w:b/>
                <w:bCs/>
                <w:color w:val="000000"/>
                <w:lang w:eastAsia="es-CL"/>
              </w:rPr>
            </w:pPr>
            <w:r>
              <w:rPr>
                <w:rFonts w:eastAsia="Times New Roman"/>
                <w:b/>
                <w:bCs/>
                <w:color w:val="000000"/>
                <w:lang w:eastAsia="es-CL"/>
              </w:rPr>
              <w:t>Do</w:t>
            </w:r>
            <w:r w:rsidR="002728A3">
              <w:rPr>
                <w:rFonts w:eastAsia="Times New Roman"/>
                <w:b/>
                <w:bCs/>
                <w:color w:val="000000"/>
                <w:lang w:eastAsia="es-CL"/>
              </w:rPr>
              <w:t>c</w:t>
            </w:r>
            <w:r w:rsidR="006A6E5F">
              <w:rPr>
                <w:rFonts w:eastAsia="Times New Roman"/>
                <w:b/>
                <w:bCs/>
                <w:color w:val="000000"/>
                <w:lang w:eastAsia="es-CL"/>
              </w:rPr>
              <w:t>umentación e</w:t>
            </w:r>
            <w:r w:rsidR="00F15F8C">
              <w:rPr>
                <w:rFonts w:eastAsia="Times New Roman"/>
                <w:b/>
                <w:bCs/>
                <w:color w:val="000000"/>
                <w:lang w:eastAsia="es-CL"/>
              </w:rPr>
              <w:t>ntregada</w:t>
            </w:r>
            <w:r w:rsidR="008E34C9">
              <w:rPr>
                <w:rFonts w:eastAsia="Times New Roman"/>
                <w:b/>
                <w:bCs/>
                <w:color w:val="000000"/>
                <w:lang w:eastAsia="es-CL"/>
              </w:rPr>
              <w:t>:</w:t>
            </w:r>
          </w:p>
          <w:p w14:paraId="6B505540" w14:textId="775853AC" w:rsidR="004C0C99" w:rsidRPr="00310D72" w:rsidRDefault="00964531" w:rsidP="001830F6">
            <w:pPr>
              <w:pStyle w:val="Prrafodelista"/>
              <w:numPr>
                <w:ilvl w:val="0"/>
                <w:numId w:val="41"/>
              </w:numPr>
              <w:rPr>
                <w:rFonts w:eastAsia="Times New Roman"/>
                <w:bCs/>
                <w:color w:val="000000" w:themeColor="text1"/>
                <w:lang w:eastAsia="es-CL"/>
              </w:rPr>
            </w:pPr>
            <w:r>
              <w:rPr>
                <w:rFonts w:eastAsia="Times New Roman"/>
                <w:bCs/>
                <w:color w:val="000000" w:themeColor="text1"/>
                <w:lang w:eastAsia="es-CL"/>
              </w:rPr>
              <w:t xml:space="preserve">Fechas, horarios y sectores de ejecución de </w:t>
            </w:r>
            <w:r w:rsidR="001830F6" w:rsidRPr="001830F6">
              <w:rPr>
                <w:rFonts w:eastAsia="Times New Roman"/>
                <w:bCs/>
                <w:color w:val="000000" w:themeColor="text1"/>
                <w:lang w:eastAsia="es-CL"/>
              </w:rPr>
              <w:t xml:space="preserve">tronaduras en el periodo 2013 y </w:t>
            </w:r>
            <w:r w:rsidR="001830F6" w:rsidRPr="00310D72">
              <w:rPr>
                <w:rFonts w:eastAsia="Times New Roman"/>
                <w:bCs/>
                <w:color w:val="000000" w:themeColor="text1"/>
                <w:lang w:eastAsia="es-CL"/>
              </w:rPr>
              <w:t xml:space="preserve">2014 (Anexos </w:t>
            </w:r>
            <w:r w:rsidR="004F4736" w:rsidRPr="00310D72">
              <w:rPr>
                <w:rFonts w:eastAsia="Times New Roman"/>
                <w:bCs/>
                <w:color w:val="000000" w:themeColor="text1"/>
                <w:lang w:eastAsia="es-CL"/>
              </w:rPr>
              <w:t>2a</w:t>
            </w:r>
            <w:r w:rsidR="001830F6" w:rsidRPr="00310D72">
              <w:rPr>
                <w:rFonts w:eastAsia="Times New Roman"/>
                <w:bCs/>
                <w:color w:val="000000" w:themeColor="text1"/>
                <w:lang w:eastAsia="es-CL"/>
              </w:rPr>
              <w:t xml:space="preserve"> y </w:t>
            </w:r>
            <w:r w:rsidR="004F4736" w:rsidRPr="00310D72">
              <w:rPr>
                <w:rFonts w:eastAsia="Times New Roman"/>
                <w:bCs/>
                <w:color w:val="000000" w:themeColor="text1"/>
                <w:lang w:eastAsia="es-CL"/>
              </w:rPr>
              <w:t>2b</w:t>
            </w:r>
            <w:r w:rsidR="001965AA" w:rsidRPr="00310D72">
              <w:rPr>
                <w:rFonts w:eastAsia="Times New Roman"/>
                <w:bCs/>
                <w:color w:val="000000" w:themeColor="text1"/>
                <w:lang w:eastAsia="es-CL"/>
              </w:rPr>
              <w:t>)</w:t>
            </w:r>
            <w:r w:rsidR="001830F6" w:rsidRPr="00310D72">
              <w:rPr>
                <w:rFonts w:eastAsia="Times New Roman"/>
                <w:bCs/>
                <w:color w:val="000000" w:themeColor="text1"/>
                <w:lang w:eastAsia="es-CL"/>
              </w:rPr>
              <w:t>.</w:t>
            </w:r>
          </w:p>
          <w:p w14:paraId="4351BE05" w14:textId="7E9F5CE0" w:rsidR="001830F6" w:rsidRPr="00310D72" w:rsidRDefault="001830F6" w:rsidP="001830F6">
            <w:pPr>
              <w:pStyle w:val="Prrafodelista"/>
              <w:numPr>
                <w:ilvl w:val="0"/>
                <w:numId w:val="41"/>
              </w:numPr>
              <w:rPr>
                <w:rFonts w:eastAsia="Times New Roman"/>
                <w:bCs/>
                <w:color w:val="000000" w:themeColor="text1"/>
                <w:lang w:eastAsia="es-CL"/>
              </w:rPr>
            </w:pPr>
            <w:r w:rsidRPr="00310D72">
              <w:rPr>
                <w:rFonts w:eastAsia="Times New Roman"/>
                <w:bCs/>
                <w:color w:val="000000" w:themeColor="text1"/>
                <w:lang w:eastAsia="es-CL"/>
              </w:rPr>
              <w:t xml:space="preserve">Criterio operacional de ejecución de tronaduras respecto a las condiciones de viento. </w:t>
            </w:r>
            <w:r w:rsidR="004F4736" w:rsidRPr="00310D72">
              <w:rPr>
                <w:rFonts w:eastAsia="Times New Roman"/>
                <w:bCs/>
                <w:color w:val="000000" w:themeColor="text1"/>
                <w:lang w:eastAsia="es-CL"/>
              </w:rPr>
              <w:t>(Anexo 3, p</w:t>
            </w:r>
            <w:r w:rsidR="00620DCD" w:rsidRPr="00310D72">
              <w:rPr>
                <w:rFonts w:eastAsia="Times New Roman"/>
                <w:bCs/>
                <w:color w:val="000000" w:themeColor="text1"/>
                <w:lang w:eastAsia="es-CL"/>
              </w:rPr>
              <w:t>ág.</w:t>
            </w:r>
            <w:r w:rsidR="004F4736" w:rsidRPr="00310D72">
              <w:rPr>
                <w:rFonts w:eastAsia="Times New Roman"/>
                <w:bCs/>
                <w:color w:val="000000" w:themeColor="text1"/>
                <w:lang w:eastAsia="es-CL"/>
              </w:rPr>
              <w:t xml:space="preserve"> </w:t>
            </w:r>
            <w:r w:rsidR="00620DCD" w:rsidRPr="00310D72">
              <w:rPr>
                <w:rFonts w:eastAsia="Times New Roman"/>
                <w:bCs/>
                <w:color w:val="000000" w:themeColor="text1"/>
                <w:lang w:eastAsia="es-CL"/>
              </w:rPr>
              <w:t>7</w:t>
            </w:r>
            <w:r w:rsidRPr="00310D72">
              <w:rPr>
                <w:rFonts w:eastAsia="Times New Roman"/>
                <w:bCs/>
                <w:color w:val="000000" w:themeColor="text1"/>
                <w:lang w:eastAsia="es-CL"/>
              </w:rPr>
              <w:t>).</w:t>
            </w:r>
          </w:p>
          <w:p w14:paraId="63BB8FC5" w14:textId="4A08061D" w:rsidR="001830F6" w:rsidRPr="00310D72" w:rsidRDefault="001830F6" w:rsidP="001830F6">
            <w:pPr>
              <w:pStyle w:val="Prrafodelista"/>
              <w:numPr>
                <w:ilvl w:val="0"/>
                <w:numId w:val="41"/>
              </w:numPr>
              <w:rPr>
                <w:rFonts w:eastAsia="Times New Roman"/>
                <w:bCs/>
                <w:color w:val="000000" w:themeColor="text1"/>
                <w:lang w:eastAsia="es-CL"/>
              </w:rPr>
            </w:pPr>
            <w:r w:rsidRPr="00310D72">
              <w:rPr>
                <w:rFonts w:eastAsia="Times New Roman"/>
                <w:bCs/>
                <w:color w:val="000000" w:themeColor="text1"/>
                <w:lang w:eastAsia="es-CL"/>
              </w:rPr>
              <w:t xml:space="preserve">Datos de condiciones de viento de las estaciones </w:t>
            </w:r>
            <w:r w:rsidR="00E76D20" w:rsidRPr="00310D72">
              <w:rPr>
                <w:rFonts w:eastAsia="Times New Roman"/>
                <w:bCs/>
                <w:color w:val="000000" w:themeColor="text1"/>
                <w:lang w:eastAsia="es-CL"/>
              </w:rPr>
              <w:t>meteorológicas</w:t>
            </w:r>
            <w:r w:rsidRPr="00310D72">
              <w:rPr>
                <w:rFonts w:eastAsia="Times New Roman"/>
                <w:bCs/>
                <w:color w:val="000000" w:themeColor="text1"/>
                <w:lang w:eastAsia="es-CL"/>
              </w:rPr>
              <w:t xml:space="preserve"> Urmeneta y Chepiquilla, en los días de ejecución de las tronaduras (</w:t>
            </w:r>
            <w:r w:rsidR="004F4736" w:rsidRPr="00310D72">
              <w:rPr>
                <w:rFonts w:eastAsia="Times New Roman"/>
                <w:bCs/>
                <w:color w:val="000000" w:themeColor="text1"/>
                <w:lang w:eastAsia="es-CL"/>
              </w:rPr>
              <w:t>Anexos 4a</w:t>
            </w:r>
            <w:r w:rsidRPr="00310D72">
              <w:rPr>
                <w:rFonts w:eastAsia="Times New Roman"/>
                <w:bCs/>
                <w:color w:val="000000" w:themeColor="text1"/>
                <w:lang w:eastAsia="es-CL"/>
              </w:rPr>
              <w:t xml:space="preserve"> y </w:t>
            </w:r>
            <w:r w:rsidR="004F4736" w:rsidRPr="00310D72">
              <w:rPr>
                <w:rFonts w:eastAsia="Times New Roman"/>
                <w:bCs/>
                <w:color w:val="000000" w:themeColor="text1"/>
                <w:lang w:eastAsia="es-CL"/>
              </w:rPr>
              <w:t>4b)</w:t>
            </w:r>
          </w:p>
          <w:p w14:paraId="728875CE" w14:textId="0ED0B7F0" w:rsidR="001830F6" w:rsidRPr="00310D72" w:rsidRDefault="001830F6" w:rsidP="001830F6">
            <w:pPr>
              <w:pStyle w:val="Prrafodelista"/>
              <w:numPr>
                <w:ilvl w:val="0"/>
                <w:numId w:val="41"/>
              </w:numPr>
              <w:rPr>
                <w:rFonts w:eastAsia="Times New Roman"/>
                <w:bCs/>
                <w:color w:val="000000" w:themeColor="text1"/>
                <w:lang w:eastAsia="es-CL"/>
              </w:rPr>
            </w:pPr>
            <w:r w:rsidRPr="00310D72">
              <w:rPr>
                <w:rFonts w:eastAsia="Times New Roman"/>
                <w:bCs/>
                <w:color w:val="000000" w:themeColor="text1"/>
                <w:lang w:eastAsia="es-CL"/>
              </w:rPr>
              <w:t xml:space="preserve">Ubicación de las áreas de la mina sujetas a tronaduras (Anexo </w:t>
            </w:r>
            <w:r w:rsidR="00620DCD" w:rsidRPr="00310D72">
              <w:rPr>
                <w:rFonts w:eastAsia="Times New Roman"/>
                <w:bCs/>
                <w:color w:val="000000" w:themeColor="text1"/>
                <w:lang w:eastAsia="es-CL"/>
              </w:rPr>
              <w:t>3, pág. 5</w:t>
            </w:r>
            <w:r w:rsidRPr="00310D72">
              <w:rPr>
                <w:rFonts w:eastAsia="Times New Roman"/>
                <w:bCs/>
                <w:color w:val="000000" w:themeColor="text1"/>
                <w:lang w:eastAsia="es-CL"/>
              </w:rPr>
              <w:t>)</w:t>
            </w:r>
          </w:p>
          <w:p w14:paraId="17C66C89" w14:textId="6A75A1F5" w:rsidR="00FD4665" w:rsidRPr="00310D72" w:rsidRDefault="001830F6" w:rsidP="001830F6">
            <w:pPr>
              <w:pStyle w:val="Prrafodelista"/>
              <w:numPr>
                <w:ilvl w:val="0"/>
                <w:numId w:val="41"/>
              </w:numPr>
              <w:rPr>
                <w:rFonts w:eastAsia="Times New Roman"/>
                <w:bCs/>
                <w:color w:val="000000" w:themeColor="text1"/>
                <w:lang w:eastAsia="es-CL"/>
              </w:rPr>
            </w:pPr>
            <w:r w:rsidRPr="00310D72">
              <w:rPr>
                <w:rFonts w:eastAsia="Times New Roman"/>
                <w:bCs/>
                <w:color w:val="000000" w:themeColor="text1"/>
                <w:lang w:eastAsia="es-CL"/>
              </w:rPr>
              <w:t xml:space="preserve">Eventos de suspensión de tronaduras en el periodo 2013-2014 (Anexo </w:t>
            </w:r>
            <w:r w:rsidR="00620DCD" w:rsidRPr="00310D72">
              <w:rPr>
                <w:rFonts w:eastAsia="Times New Roman"/>
                <w:bCs/>
                <w:color w:val="000000" w:themeColor="text1"/>
                <w:lang w:eastAsia="es-CL"/>
              </w:rPr>
              <w:t>3, pág. 8</w:t>
            </w:r>
            <w:r w:rsidRPr="00310D72">
              <w:rPr>
                <w:rFonts w:eastAsia="Times New Roman"/>
                <w:bCs/>
                <w:color w:val="000000" w:themeColor="text1"/>
                <w:lang w:eastAsia="es-CL"/>
              </w:rPr>
              <w:t xml:space="preserve"> y </w:t>
            </w:r>
            <w:r w:rsidR="004F4736" w:rsidRPr="00310D72">
              <w:rPr>
                <w:rFonts w:eastAsia="Times New Roman"/>
                <w:bCs/>
                <w:color w:val="000000" w:themeColor="text1"/>
                <w:lang w:eastAsia="es-CL"/>
              </w:rPr>
              <w:t>Anexo 5, pág</w:t>
            </w:r>
            <w:r w:rsidR="00620DCD" w:rsidRPr="00310D72">
              <w:rPr>
                <w:rFonts w:eastAsia="Times New Roman"/>
                <w:bCs/>
                <w:color w:val="000000" w:themeColor="text1"/>
                <w:lang w:eastAsia="es-CL"/>
              </w:rPr>
              <w:t>.</w:t>
            </w:r>
            <w:r w:rsidR="004F4736" w:rsidRPr="00310D72">
              <w:rPr>
                <w:rFonts w:eastAsia="Times New Roman"/>
                <w:bCs/>
                <w:color w:val="000000" w:themeColor="text1"/>
                <w:lang w:eastAsia="es-CL"/>
              </w:rPr>
              <w:t xml:space="preserve"> </w:t>
            </w:r>
            <w:r w:rsidR="00620DCD" w:rsidRPr="00310D72">
              <w:rPr>
                <w:rFonts w:eastAsia="Times New Roman"/>
                <w:bCs/>
                <w:color w:val="000000" w:themeColor="text1"/>
                <w:lang w:eastAsia="es-CL"/>
              </w:rPr>
              <w:t>3</w:t>
            </w:r>
            <w:r w:rsidRPr="00310D72">
              <w:rPr>
                <w:rFonts w:eastAsia="Times New Roman"/>
                <w:bCs/>
                <w:color w:val="000000" w:themeColor="text1"/>
                <w:lang w:eastAsia="es-CL"/>
              </w:rPr>
              <w:t>).</w:t>
            </w:r>
          </w:p>
          <w:p w14:paraId="56D0E372" w14:textId="651E9AF3" w:rsidR="001830F6" w:rsidRPr="005644B4" w:rsidRDefault="001830F6" w:rsidP="005644B4">
            <w:pPr>
              <w:rPr>
                <w:rFonts w:eastAsia="Times New Roman"/>
                <w:bCs/>
                <w:color w:val="FF0000"/>
                <w:lang w:eastAsia="es-CL"/>
              </w:rPr>
            </w:pPr>
          </w:p>
        </w:tc>
      </w:tr>
      <w:tr w:rsidR="00A74310" w:rsidRPr="0025129B" w14:paraId="5579087A" w14:textId="77777777" w:rsidTr="0092419F">
        <w:trPr>
          <w:trHeight w:val="274"/>
        </w:trPr>
        <w:tc>
          <w:tcPr>
            <w:tcW w:w="5000" w:type="pct"/>
            <w:gridSpan w:val="2"/>
            <w:tcBorders>
              <w:bottom w:val="single" w:sz="4" w:space="0" w:color="auto"/>
            </w:tcBorders>
          </w:tcPr>
          <w:p w14:paraId="59BF5522" w14:textId="42602225" w:rsidR="002070D7" w:rsidRDefault="00F15F8C" w:rsidP="008F751D">
            <w:pPr>
              <w:rPr>
                <w:color w:val="FF0000"/>
              </w:rPr>
            </w:pPr>
            <w:r>
              <w:rPr>
                <w:b/>
              </w:rPr>
              <w:t>Exigencia</w:t>
            </w:r>
            <w:r w:rsidR="00A74310" w:rsidRPr="0025129B">
              <w:rPr>
                <w:b/>
              </w:rPr>
              <w:t>:</w:t>
            </w:r>
          </w:p>
          <w:p w14:paraId="0E17985C" w14:textId="2285D9EE" w:rsidR="002070D7" w:rsidRDefault="002070D7" w:rsidP="0057433F">
            <w:pPr>
              <w:pStyle w:val="Prrafodelista"/>
              <w:numPr>
                <w:ilvl w:val="0"/>
                <w:numId w:val="44"/>
              </w:numPr>
              <w:spacing w:before="120" w:after="120"/>
              <w:ind w:left="313"/>
              <w:contextualSpacing w:val="0"/>
              <w:rPr>
                <w:i/>
              </w:rPr>
            </w:pPr>
            <w:r w:rsidRPr="0057433F">
              <w:rPr>
                <w:b/>
              </w:rPr>
              <w:t>RCA N° 104/2007. Considerando 7.1.2.5.4.</w:t>
            </w:r>
            <w:r w:rsidRPr="0057433F">
              <w:t xml:space="preserve"> </w:t>
            </w:r>
            <w:r w:rsidRPr="0057433F">
              <w:rPr>
                <w:i/>
              </w:rPr>
              <w:t xml:space="preserve">Con el objeto de minimizar o disminuir los efectos adversos asociados a las tronaduras, se contempla hacer extensivo al proyecto Hipógeno, los compromisos adquiridos en el pasado por CDA en lo que respecta a los horarios de </w:t>
            </w:r>
            <w:r w:rsidR="00AD16AD" w:rsidRPr="0057433F">
              <w:rPr>
                <w:i/>
              </w:rPr>
              <w:t>é</w:t>
            </w:r>
            <w:r w:rsidRPr="0057433F">
              <w:rPr>
                <w:i/>
              </w:rPr>
              <w:t>stas</w:t>
            </w:r>
            <w:r w:rsidR="00AD16AD" w:rsidRPr="0057433F">
              <w:rPr>
                <w:i/>
              </w:rPr>
              <w:t>.</w:t>
            </w:r>
          </w:p>
          <w:p w14:paraId="43DB9CBF" w14:textId="06AE34BF" w:rsidR="00C523EA" w:rsidRPr="0057433F" w:rsidRDefault="00C523EA" w:rsidP="0057433F">
            <w:pPr>
              <w:pStyle w:val="Prrafodelista"/>
              <w:numPr>
                <w:ilvl w:val="0"/>
                <w:numId w:val="44"/>
              </w:numPr>
              <w:spacing w:before="60" w:after="60"/>
              <w:ind w:left="313"/>
              <w:contextualSpacing w:val="0"/>
              <w:rPr>
                <w:b/>
              </w:rPr>
            </w:pPr>
            <w:r w:rsidRPr="0057433F">
              <w:rPr>
                <w:b/>
              </w:rPr>
              <w:t>EIA</w:t>
            </w:r>
            <w:r w:rsidR="00155FB0">
              <w:rPr>
                <w:b/>
              </w:rPr>
              <w:t xml:space="preserve"> </w:t>
            </w:r>
            <w:r w:rsidRPr="0057433F">
              <w:rPr>
                <w:b/>
              </w:rPr>
              <w:t xml:space="preserve">“Proyecto Hipógeno” </w:t>
            </w:r>
          </w:p>
          <w:p w14:paraId="67CC2A09" w14:textId="51D86BB1" w:rsidR="00005B7C" w:rsidRDefault="00005B7C" w:rsidP="00005B7C">
            <w:pPr>
              <w:pStyle w:val="Prrafodelista"/>
              <w:numPr>
                <w:ilvl w:val="0"/>
                <w:numId w:val="42"/>
              </w:numPr>
              <w:spacing w:before="60" w:after="60"/>
              <w:contextualSpacing w:val="0"/>
              <w:rPr>
                <w:i/>
              </w:rPr>
            </w:pPr>
            <w:r w:rsidRPr="00005B7C">
              <w:rPr>
                <w:b/>
                <w:i/>
              </w:rPr>
              <w:t xml:space="preserve">Capítulo </w:t>
            </w:r>
            <w:r w:rsidR="00101E24">
              <w:rPr>
                <w:b/>
                <w:i/>
              </w:rPr>
              <w:t>I</w:t>
            </w:r>
            <w:r w:rsidR="00D91182">
              <w:rPr>
                <w:b/>
                <w:i/>
              </w:rPr>
              <w:t>. Descripción de proyecto. N</w:t>
            </w:r>
            <w:r w:rsidRPr="00005B7C">
              <w:rPr>
                <w:b/>
                <w:i/>
              </w:rPr>
              <w:t>umeral 1.6.1.1.1</w:t>
            </w:r>
            <w:r>
              <w:rPr>
                <w:b/>
                <w:i/>
              </w:rPr>
              <w:t>.</w:t>
            </w:r>
            <w:r w:rsidRPr="00005B7C">
              <w:rPr>
                <w:i/>
              </w:rPr>
              <w:t xml:space="preserve"> </w:t>
            </w:r>
            <w:r w:rsidRPr="00005B7C">
              <w:rPr>
                <w:b/>
                <w:i/>
              </w:rPr>
              <w:t>Acciones y Obras Físicas Asociadas al Componente Mina</w:t>
            </w:r>
            <w:r>
              <w:rPr>
                <w:i/>
              </w:rPr>
              <w:t>...(…)…</w:t>
            </w:r>
            <w:r w:rsidRPr="00005B7C">
              <w:rPr>
                <w:i/>
              </w:rPr>
              <w:t>el desarrollo de la explotación de la mineralización hipógena conlleva a la actualización y/o modificación del actual Plan Minero del Proyecto Andacollo Cobre, lo que entre otras cosas implicará la adecuación de las actividades asociadas a:</w:t>
            </w:r>
            <w:r>
              <w:rPr>
                <w:i/>
              </w:rPr>
              <w:t xml:space="preserve"> </w:t>
            </w:r>
            <w:r w:rsidRPr="00005B7C">
              <w:rPr>
                <w:i/>
              </w:rPr>
              <w:t xml:space="preserve"> Perforación y tronadura, extracción de estéril y mineral</w:t>
            </w:r>
            <w:r w:rsidR="00101E24">
              <w:rPr>
                <w:i/>
              </w:rPr>
              <w:t xml:space="preserve"> </w:t>
            </w:r>
            <w:r w:rsidRPr="00005B7C">
              <w:rPr>
                <w:b/>
                <w:i/>
              </w:rPr>
              <w:t>(**)</w:t>
            </w:r>
            <w:r w:rsidRPr="00005B7C">
              <w:rPr>
                <w:i/>
              </w:rPr>
              <w:t xml:space="preserve"> </w:t>
            </w:r>
          </w:p>
          <w:p w14:paraId="064A8CED" w14:textId="77777777" w:rsidR="00F27BB1" w:rsidRDefault="00D91182" w:rsidP="00ED05AF">
            <w:pPr>
              <w:pStyle w:val="Prrafodelista"/>
              <w:numPr>
                <w:ilvl w:val="0"/>
                <w:numId w:val="42"/>
              </w:numPr>
              <w:spacing w:before="60" w:after="60"/>
              <w:contextualSpacing w:val="0"/>
              <w:rPr>
                <w:i/>
              </w:rPr>
            </w:pPr>
            <w:r w:rsidRPr="00D91182">
              <w:rPr>
                <w:b/>
                <w:i/>
              </w:rPr>
              <w:t>Capítulo II. Legislación</w:t>
            </w:r>
            <w:r w:rsidRPr="00D91182">
              <w:rPr>
                <w:i/>
              </w:rPr>
              <w:t xml:space="preserve">. </w:t>
            </w:r>
          </w:p>
          <w:p w14:paraId="55D30B68" w14:textId="750D1C44" w:rsidR="00D91182" w:rsidRDefault="00F27BB1" w:rsidP="00F27BB1">
            <w:pPr>
              <w:pStyle w:val="Prrafodelista"/>
              <w:numPr>
                <w:ilvl w:val="0"/>
                <w:numId w:val="42"/>
              </w:numPr>
              <w:spacing w:before="60" w:after="60"/>
              <w:ind w:left="1305"/>
              <w:contextualSpacing w:val="0"/>
              <w:rPr>
                <w:i/>
              </w:rPr>
            </w:pPr>
            <w:r w:rsidRPr="00F27BB1">
              <w:rPr>
                <w:b/>
                <w:i/>
              </w:rPr>
              <w:t>Ley 18828/83 del Ministerio de Justicia. Código de Minería</w:t>
            </w:r>
            <w:r w:rsidR="00D91182" w:rsidRPr="00D91182">
              <w:rPr>
                <w:i/>
              </w:rPr>
              <w:t>….(…)…Cumplimiento….(…)…Una vez aprobado ambientalmente el proyecto, la Compañía presentará los antecedentes correspondientes al SERNAGEOMIN de la IV Región, con el objeto de que los permisos o autorizaciones que posee la Compañía, en lo que corresponda, se hagan extensivos a las</w:t>
            </w:r>
            <w:r w:rsidR="00D91182">
              <w:rPr>
                <w:i/>
              </w:rPr>
              <w:t xml:space="preserve"> </w:t>
            </w:r>
            <w:r w:rsidR="00D91182" w:rsidRPr="00D91182">
              <w:rPr>
                <w:i/>
              </w:rPr>
              <w:t>actividades u obras del proyecto Hipógeno, o bien se generen nuevos permisos o autorizaciones.</w:t>
            </w:r>
          </w:p>
          <w:p w14:paraId="3CC73C46" w14:textId="1DC14E17" w:rsidR="00F27BB1" w:rsidRDefault="000E3A3D" w:rsidP="00F27BB1">
            <w:pPr>
              <w:pStyle w:val="Prrafodelista"/>
              <w:numPr>
                <w:ilvl w:val="0"/>
                <w:numId w:val="42"/>
              </w:numPr>
              <w:spacing w:before="60" w:after="60"/>
              <w:ind w:left="1305"/>
              <w:contextualSpacing w:val="0"/>
              <w:rPr>
                <w:i/>
              </w:rPr>
            </w:pPr>
            <w:r w:rsidRPr="000E3A3D">
              <w:rPr>
                <w:b/>
                <w:i/>
              </w:rPr>
              <w:t xml:space="preserve">D.S. Nº 132/02 de </w:t>
            </w:r>
            <w:r w:rsidR="00CC4A7F" w:rsidRPr="000E3A3D">
              <w:rPr>
                <w:b/>
                <w:i/>
              </w:rPr>
              <w:t>Minería</w:t>
            </w:r>
            <w:r>
              <w:rPr>
                <w:i/>
              </w:rPr>
              <w:t xml:space="preserve">. </w:t>
            </w:r>
            <w:r w:rsidR="00F27BB1" w:rsidRPr="00F27BB1">
              <w:rPr>
                <w:i/>
              </w:rPr>
              <w:t xml:space="preserve">Modifica D.S. 72/85 </w:t>
            </w:r>
            <w:r w:rsidR="00F27BB1">
              <w:rPr>
                <w:i/>
              </w:rPr>
              <w:t>d</w:t>
            </w:r>
            <w:r w:rsidR="00F27BB1" w:rsidRPr="00F27BB1">
              <w:rPr>
                <w:i/>
              </w:rPr>
              <w:t xml:space="preserve">e Minería, </w:t>
            </w:r>
            <w:r w:rsidR="00F27BB1">
              <w:rPr>
                <w:i/>
              </w:rPr>
              <w:t>y</w:t>
            </w:r>
            <w:r w:rsidR="00F27BB1" w:rsidRPr="00F27BB1">
              <w:rPr>
                <w:i/>
              </w:rPr>
              <w:t xml:space="preserve"> Fija Texto Refundido Coordinado </w:t>
            </w:r>
            <w:r w:rsidR="00F27BB1">
              <w:rPr>
                <w:i/>
              </w:rPr>
              <w:t>y</w:t>
            </w:r>
            <w:r w:rsidR="00F27BB1" w:rsidRPr="00F27BB1">
              <w:rPr>
                <w:i/>
              </w:rPr>
              <w:t xml:space="preserve"> Sistematizado </w:t>
            </w:r>
            <w:r w:rsidR="00F27BB1">
              <w:rPr>
                <w:i/>
              </w:rPr>
              <w:t>del Reglamento d</w:t>
            </w:r>
            <w:r w:rsidR="00F27BB1" w:rsidRPr="00F27BB1">
              <w:rPr>
                <w:i/>
              </w:rPr>
              <w:t>e Seguridad Minera</w:t>
            </w:r>
            <w:r w:rsidR="00F27BB1">
              <w:rPr>
                <w:i/>
              </w:rPr>
              <w:t xml:space="preserve">. </w:t>
            </w:r>
          </w:p>
          <w:p w14:paraId="3F576902" w14:textId="1C62BADA" w:rsidR="00F94E78" w:rsidRPr="00F27BB1" w:rsidRDefault="00435A2A" w:rsidP="00ED05AF">
            <w:pPr>
              <w:pStyle w:val="Prrafodelista"/>
              <w:numPr>
                <w:ilvl w:val="0"/>
                <w:numId w:val="42"/>
              </w:numPr>
              <w:spacing w:before="60" w:after="60"/>
              <w:contextualSpacing w:val="0"/>
              <w:rPr>
                <w:i/>
              </w:rPr>
            </w:pPr>
            <w:r w:rsidRPr="00F27BB1">
              <w:rPr>
                <w:b/>
                <w:i/>
              </w:rPr>
              <w:t xml:space="preserve">Capítulo X. </w:t>
            </w:r>
            <w:r w:rsidR="00F94E78" w:rsidRPr="00F27BB1">
              <w:rPr>
                <w:b/>
                <w:i/>
              </w:rPr>
              <w:t xml:space="preserve">Anexo N° </w:t>
            </w:r>
            <w:r w:rsidRPr="00F27BB1">
              <w:rPr>
                <w:b/>
                <w:i/>
              </w:rPr>
              <w:t>2</w:t>
            </w:r>
            <w:r w:rsidR="00101E24" w:rsidRPr="00F27BB1">
              <w:rPr>
                <w:b/>
                <w:i/>
              </w:rPr>
              <w:t xml:space="preserve">. </w:t>
            </w:r>
            <w:r w:rsidR="00F94E78" w:rsidRPr="00F27BB1">
              <w:rPr>
                <w:b/>
                <w:i/>
              </w:rPr>
              <w:t xml:space="preserve">Legislación </w:t>
            </w:r>
            <w:r w:rsidR="00101E24" w:rsidRPr="00F27BB1">
              <w:rPr>
                <w:b/>
                <w:i/>
              </w:rPr>
              <w:t xml:space="preserve">Detallada Atingente al Proyecto. </w:t>
            </w:r>
            <w:r w:rsidR="00F94E78" w:rsidRPr="00F27BB1">
              <w:rPr>
                <w:i/>
              </w:rPr>
              <w:t xml:space="preserve"> </w:t>
            </w:r>
            <w:r w:rsidRPr="00F27BB1">
              <w:rPr>
                <w:i/>
              </w:rPr>
              <w:t xml:space="preserve">D.S. Nº 132/02 de </w:t>
            </w:r>
            <w:r w:rsidR="00CC4A7F" w:rsidRPr="00F27BB1">
              <w:rPr>
                <w:i/>
              </w:rPr>
              <w:t>Minería</w:t>
            </w:r>
            <w:r w:rsidRPr="00F27BB1">
              <w:rPr>
                <w:i/>
              </w:rPr>
              <w:t xml:space="preserve"> - modifica D.S.  72/85 de Minería, y fija texto refundido coordinado y sistematizado del Reglamento de Seguridad minera.</w:t>
            </w:r>
          </w:p>
          <w:p w14:paraId="73A45365" w14:textId="1ADCB9A4" w:rsidR="000A5A11" w:rsidRPr="0057433F" w:rsidRDefault="000E2D48" w:rsidP="00294B8C">
            <w:pPr>
              <w:pStyle w:val="Prrafodelista"/>
              <w:numPr>
                <w:ilvl w:val="0"/>
                <w:numId w:val="44"/>
              </w:numPr>
              <w:spacing w:before="60" w:after="60"/>
              <w:ind w:left="313"/>
              <w:rPr>
                <w:i/>
                <w:color w:val="000000" w:themeColor="text1"/>
              </w:rPr>
            </w:pPr>
            <w:r w:rsidRPr="0057433F">
              <w:rPr>
                <w:b/>
                <w:color w:val="000000" w:themeColor="text1"/>
              </w:rPr>
              <w:t xml:space="preserve">D.S. Nº132/2002. </w:t>
            </w:r>
            <w:r w:rsidR="000A5A11" w:rsidRPr="0057433F">
              <w:rPr>
                <w:b/>
                <w:color w:val="000000" w:themeColor="text1"/>
              </w:rPr>
              <w:t>Reglamento de Seguridad Minera</w:t>
            </w:r>
            <w:r w:rsidR="003D641A" w:rsidRPr="0057433F">
              <w:rPr>
                <w:color w:val="000000" w:themeColor="text1"/>
              </w:rPr>
              <w:t>.</w:t>
            </w:r>
            <w:r w:rsidR="003D641A" w:rsidRPr="0057433F">
              <w:rPr>
                <w:i/>
                <w:color w:val="000000" w:themeColor="text1"/>
              </w:rPr>
              <w:t xml:space="preserve"> </w:t>
            </w:r>
            <w:r w:rsidR="003D641A" w:rsidRPr="0057433F">
              <w:rPr>
                <w:b/>
                <w:i/>
                <w:color w:val="000000" w:themeColor="text1"/>
              </w:rPr>
              <w:t>Título XI. Generalidades de Explosivos en la Minería</w:t>
            </w:r>
            <w:r w:rsidR="003D641A" w:rsidRPr="0057433F">
              <w:rPr>
                <w:i/>
                <w:color w:val="000000" w:themeColor="text1"/>
              </w:rPr>
              <w:t xml:space="preserve">.  </w:t>
            </w:r>
            <w:r w:rsidR="000A5A11" w:rsidRPr="0057433F">
              <w:rPr>
                <w:b/>
                <w:i/>
                <w:color w:val="000000" w:themeColor="text1"/>
              </w:rPr>
              <w:t>Artículo 504</w:t>
            </w:r>
            <w:r w:rsidR="000A5A11" w:rsidRPr="0057433F">
              <w:rPr>
                <w:i/>
                <w:color w:val="000000" w:themeColor="text1"/>
              </w:rPr>
              <w:t>. Toda Empresa Minera deberá presentar y someter a la aprobación del Servicio un Reglamento de Explosivos…</w:t>
            </w:r>
            <w:r w:rsidR="003D641A" w:rsidRPr="0057433F">
              <w:rPr>
                <w:i/>
                <w:color w:val="000000" w:themeColor="text1"/>
              </w:rPr>
              <w:t>(..)…</w:t>
            </w:r>
            <w:r w:rsidR="000A5A11" w:rsidRPr="0057433F">
              <w:rPr>
                <w:b/>
                <w:i/>
                <w:color w:val="000000" w:themeColor="text1"/>
              </w:rPr>
              <w:t>Artículo 520</w:t>
            </w:r>
            <w:r w:rsidR="000A5A11" w:rsidRPr="0057433F">
              <w:rPr>
                <w:i/>
                <w:color w:val="000000" w:themeColor="text1"/>
              </w:rPr>
              <w:t>. En las faenas mineras, sean a rajo abierto o subterránea, en que se disponga de la fabricación, suministro y de la operación de tronaduras mediante el servicio de terceros, corresponderá a éstos adoptar todas las medidas de carácter legal vigentes sobre la materia, como asimismo de las señaladas en el presente Reglamento. Por otra parte, corresponderá a las Empresas Mineras Mandantes ejercer las medidas de control pertinentes, incluidas las exigencia</w:t>
            </w:r>
            <w:r w:rsidR="00D2395C" w:rsidRPr="0057433F">
              <w:rPr>
                <w:i/>
                <w:color w:val="000000" w:themeColor="text1"/>
              </w:rPr>
              <w:t>s que a continuación se señalan…(…)… e) Planes y programas de control de riesgos.</w:t>
            </w:r>
          </w:p>
          <w:p w14:paraId="02730CC3" w14:textId="77777777" w:rsidR="003D641A" w:rsidRPr="003A3CC7" w:rsidRDefault="003D641A" w:rsidP="003D641A">
            <w:pPr>
              <w:spacing w:before="60" w:after="60"/>
              <w:rPr>
                <w:i/>
                <w:color w:val="FF0000"/>
              </w:rPr>
            </w:pPr>
          </w:p>
          <w:p w14:paraId="51315D98" w14:textId="61D629EA" w:rsidR="00C867E7" w:rsidRPr="00310D72" w:rsidRDefault="00431A59" w:rsidP="0057433F">
            <w:pPr>
              <w:pStyle w:val="Prrafodelista"/>
              <w:numPr>
                <w:ilvl w:val="0"/>
                <w:numId w:val="44"/>
              </w:numPr>
              <w:ind w:left="313"/>
            </w:pPr>
            <w:r w:rsidRPr="0057433F">
              <w:rPr>
                <w:b/>
              </w:rPr>
              <w:lastRenderedPageBreak/>
              <w:t xml:space="preserve">Reglamento para la adquisición, Transporte, Almacenamiento y Uso de Explosivos </w:t>
            </w:r>
            <w:r w:rsidR="00155FB0" w:rsidRPr="0057433F">
              <w:rPr>
                <w:b/>
              </w:rPr>
              <w:t>Cía.</w:t>
            </w:r>
            <w:r w:rsidRPr="0057433F">
              <w:rPr>
                <w:b/>
              </w:rPr>
              <w:t xml:space="preserve"> Minera Teck – Carmen de Andacollo</w:t>
            </w:r>
            <w:r w:rsidR="00155FB0">
              <w:rPr>
                <w:b/>
              </w:rPr>
              <w:t xml:space="preserve">. </w:t>
            </w:r>
            <w:r w:rsidR="00C867E7" w:rsidRPr="0057433F">
              <w:rPr>
                <w:b/>
              </w:rPr>
              <w:t>Reglamento de Explosivos</w:t>
            </w:r>
            <w:r w:rsidR="007335D8" w:rsidRPr="0057433F">
              <w:rPr>
                <w:b/>
              </w:rPr>
              <w:t>. A</w:t>
            </w:r>
            <w:r w:rsidR="00C867E7" w:rsidRPr="0057433F">
              <w:rPr>
                <w:b/>
              </w:rPr>
              <w:t xml:space="preserve">probado por </w:t>
            </w:r>
            <w:r w:rsidR="00C867E7" w:rsidRPr="00310D72">
              <w:rPr>
                <w:b/>
              </w:rPr>
              <w:t xml:space="preserve">SERNAGEOMIN </w:t>
            </w:r>
            <w:r w:rsidR="007335D8" w:rsidRPr="00310D72">
              <w:rPr>
                <w:b/>
              </w:rPr>
              <w:t xml:space="preserve">mediante </w:t>
            </w:r>
            <w:r w:rsidR="00C867E7" w:rsidRPr="00310D72">
              <w:rPr>
                <w:b/>
              </w:rPr>
              <w:t>Res Ex N° 802/2012</w:t>
            </w:r>
            <w:r w:rsidR="00964531" w:rsidRPr="00310D72">
              <w:rPr>
                <w:b/>
              </w:rPr>
              <w:t xml:space="preserve"> (</w:t>
            </w:r>
            <w:r w:rsidR="001965AA" w:rsidRPr="00310D72">
              <w:rPr>
                <w:b/>
              </w:rPr>
              <w:t>Anexo 6</w:t>
            </w:r>
            <w:r w:rsidR="00964531" w:rsidRPr="00310D72">
              <w:rPr>
                <w:b/>
              </w:rPr>
              <w:t>)</w:t>
            </w:r>
            <w:r w:rsidR="00C867E7" w:rsidRPr="00310D72">
              <w:rPr>
                <w:b/>
              </w:rPr>
              <w:t>.</w:t>
            </w:r>
            <w:r w:rsidR="00C867E7" w:rsidRPr="00310D72">
              <w:t xml:space="preserve"> </w:t>
            </w:r>
          </w:p>
          <w:p w14:paraId="344D0D23" w14:textId="4FF8D01A" w:rsidR="0092018F" w:rsidRPr="00F12124" w:rsidRDefault="0092018F" w:rsidP="0092018F">
            <w:pPr>
              <w:pStyle w:val="Prrafodelista"/>
              <w:numPr>
                <w:ilvl w:val="0"/>
                <w:numId w:val="32"/>
              </w:numPr>
              <w:spacing w:before="60" w:after="60"/>
              <w:contextualSpacing w:val="0"/>
              <w:rPr>
                <w:i/>
              </w:rPr>
            </w:pPr>
            <w:r w:rsidRPr="00310D72">
              <w:rPr>
                <w:b/>
                <w:i/>
              </w:rPr>
              <w:t>Numeral 29.</w:t>
            </w:r>
            <w:r w:rsidRPr="00310D72">
              <w:rPr>
                <w:i/>
              </w:rPr>
              <w:t xml:space="preserve"> Previo al carguío con explosivos, el supervisor de tronaduras de la empresa</w:t>
            </w:r>
            <w:r w:rsidRPr="0092018F">
              <w:rPr>
                <w:i/>
              </w:rPr>
              <w:t xml:space="preserve"> suministradora de explosivos, deberá coordinar con el jefe de Perforación y Tronaduras de Teck-CDA, </w:t>
            </w:r>
            <w:r w:rsidRPr="00F12124">
              <w:rPr>
                <w:i/>
              </w:rPr>
              <w:t xml:space="preserve">el estado de las condiciones climáticas para el transcurso del día. Si en conjunto se define que las condiciones son desfavorables (mala visibilidad, lluvia intensa, etc.) no se procederá al carguío; por el contrario, si al momento de la evaluación, las condiciones lo permiten, se deberá iniciar el </w:t>
            </w:r>
            <w:r w:rsidR="00E76D20" w:rsidRPr="00F12124">
              <w:rPr>
                <w:i/>
              </w:rPr>
              <w:t>carguío</w:t>
            </w:r>
            <w:r w:rsidRPr="00F12124">
              <w:rPr>
                <w:i/>
              </w:rPr>
              <w:t xml:space="preserve"> de la tronadura en una secuencia ordenada de forma de llevar un avance cerrado, permitiendo en caso de emergencia y/o empeoramiento de la condición climática, tronar los pozos ya cargados.</w:t>
            </w:r>
          </w:p>
          <w:p w14:paraId="0A0B82CF" w14:textId="382EC9F8" w:rsidR="0092018F" w:rsidRPr="00F12124" w:rsidRDefault="0092018F" w:rsidP="00B9068B">
            <w:pPr>
              <w:pStyle w:val="Prrafodelista"/>
              <w:numPr>
                <w:ilvl w:val="0"/>
                <w:numId w:val="32"/>
              </w:numPr>
              <w:spacing w:before="60" w:after="60"/>
              <w:contextualSpacing w:val="0"/>
              <w:rPr>
                <w:i/>
              </w:rPr>
            </w:pPr>
            <w:r w:rsidRPr="00F12124">
              <w:rPr>
                <w:b/>
                <w:i/>
              </w:rPr>
              <w:t>Numeral</w:t>
            </w:r>
            <w:r w:rsidRPr="00F12124">
              <w:rPr>
                <w:i/>
              </w:rPr>
              <w:t xml:space="preserve"> </w:t>
            </w:r>
            <w:r w:rsidRPr="00F12124">
              <w:rPr>
                <w:b/>
                <w:i/>
              </w:rPr>
              <w:t>71</w:t>
            </w:r>
            <w:r w:rsidRPr="00F12124">
              <w:rPr>
                <w:i/>
              </w:rPr>
              <w:t>. La evacuación, los cierres y resguardos de las zonas amagadas por el “disparo”, son responsabilidad del jefe de turno mina y el supervisor de perforación y tronaduras de Teck-CDA, quienes deberán coordinarse con la suficiente anticipación para una correcta operación. Dicha coordinación se llevará a efecto a través de una reunión a efectuarse a las 11:00 hrs. del día en que se tronará y participarán todos los involucrados y potencialmente afectados por la tronadura.</w:t>
            </w:r>
          </w:p>
          <w:p w14:paraId="05FA357E" w14:textId="797B7977" w:rsidR="0092018F" w:rsidRPr="00F12124" w:rsidRDefault="0092018F" w:rsidP="0092018F">
            <w:pPr>
              <w:pStyle w:val="Prrafodelista"/>
              <w:numPr>
                <w:ilvl w:val="0"/>
                <w:numId w:val="32"/>
              </w:numPr>
              <w:spacing w:before="60" w:after="60"/>
              <w:contextualSpacing w:val="0"/>
              <w:rPr>
                <w:i/>
              </w:rPr>
            </w:pPr>
            <w:r w:rsidRPr="00F12124">
              <w:rPr>
                <w:b/>
                <w:i/>
              </w:rPr>
              <w:t>Numeral</w:t>
            </w:r>
            <w:r w:rsidRPr="00F12124">
              <w:rPr>
                <w:i/>
              </w:rPr>
              <w:t xml:space="preserve"> </w:t>
            </w:r>
            <w:r w:rsidRPr="00F12124">
              <w:rPr>
                <w:b/>
                <w:i/>
              </w:rPr>
              <w:t>72</w:t>
            </w:r>
            <w:r w:rsidRPr="00F12124">
              <w:rPr>
                <w:i/>
              </w:rPr>
              <w:t>. El aviso de la tronadura se realizará vía correo electrónico a todas las áreas involucradas. Además de lo anterior se publicará en los letreros informativos que existen en el ingreso a la mina</w:t>
            </w:r>
          </w:p>
          <w:p w14:paraId="44C4A590" w14:textId="2F9084D6" w:rsidR="00F15F8C" w:rsidRDefault="00C867E7" w:rsidP="00FC3316">
            <w:pPr>
              <w:pStyle w:val="Prrafodelista"/>
              <w:numPr>
                <w:ilvl w:val="0"/>
                <w:numId w:val="32"/>
              </w:numPr>
              <w:spacing w:before="60" w:after="60"/>
              <w:ind w:left="714" w:hanging="357"/>
              <w:contextualSpacing w:val="0"/>
              <w:rPr>
                <w:i/>
              </w:rPr>
            </w:pPr>
            <w:r w:rsidRPr="00F12124">
              <w:rPr>
                <w:b/>
                <w:i/>
              </w:rPr>
              <w:t>Numeral 79.</w:t>
            </w:r>
            <w:r w:rsidRPr="00F12124">
              <w:rPr>
                <w:i/>
              </w:rPr>
              <w:t xml:space="preserve"> Si las condiciones de dirección del viento evidencian algún compromiso de afectación con polvo a ciertos sectores de la comunidad aledaña a la faena minera, se evaluará la conveniencia de realizar la tronadura en los horarios establecidos.</w:t>
            </w:r>
          </w:p>
          <w:p w14:paraId="2357F98C" w14:textId="77777777" w:rsidR="006E6E78" w:rsidRDefault="006E6E78" w:rsidP="0057433F">
            <w:pPr>
              <w:spacing w:before="60" w:after="60"/>
              <w:rPr>
                <w:i/>
              </w:rPr>
            </w:pPr>
          </w:p>
          <w:p w14:paraId="00CE4D30" w14:textId="2CF6F08E" w:rsidR="0057433F" w:rsidRDefault="0057433F" w:rsidP="0057433F">
            <w:pPr>
              <w:spacing w:before="60" w:after="60"/>
              <w:rPr>
                <w:i/>
              </w:rPr>
            </w:pPr>
            <w:r w:rsidRPr="0057433F">
              <w:rPr>
                <w:b/>
                <w:i/>
              </w:rPr>
              <w:t xml:space="preserve">(**) </w:t>
            </w:r>
            <w:r>
              <w:rPr>
                <w:i/>
              </w:rPr>
              <w:t xml:space="preserve"> </w:t>
            </w:r>
            <w:r w:rsidRPr="0057433F">
              <w:rPr>
                <w:i/>
              </w:rPr>
              <w:t>El plan minero considera el cumplimiento del Reglamento de Seguridad Minera para la ejecución de las tronaduras (artículos 504 y 520 del D.S. Nº132/2002).</w:t>
            </w:r>
          </w:p>
          <w:p w14:paraId="0573E808" w14:textId="77777777" w:rsidR="0057433F" w:rsidRDefault="0057433F" w:rsidP="0057433F">
            <w:pPr>
              <w:spacing w:before="60" w:after="60"/>
              <w:rPr>
                <w:i/>
              </w:rPr>
            </w:pPr>
          </w:p>
          <w:p w14:paraId="4A993A39" w14:textId="77777777" w:rsidR="0057433F" w:rsidRPr="0057433F" w:rsidRDefault="0057433F" w:rsidP="0057433F">
            <w:pPr>
              <w:spacing w:before="60" w:after="60"/>
              <w:rPr>
                <w:i/>
              </w:rPr>
            </w:pPr>
          </w:p>
          <w:p w14:paraId="69ED739C" w14:textId="7EC516E9" w:rsidR="00C867E7" w:rsidRPr="0025129B" w:rsidRDefault="00C867E7" w:rsidP="0092419F">
            <w:pPr>
              <w:pStyle w:val="Prrafodelista"/>
              <w:spacing w:before="60" w:after="60"/>
              <w:ind w:left="714"/>
              <w:contextualSpacing w:val="0"/>
            </w:pPr>
          </w:p>
        </w:tc>
      </w:tr>
      <w:tr w:rsidR="00A74310" w:rsidRPr="0025129B" w14:paraId="05BB7AC1" w14:textId="77777777" w:rsidTr="00B70540">
        <w:trPr>
          <w:trHeight w:val="9487"/>
        </w:trPr>
        <w:tc>
          <w:tcPr>
            <w:tcW w:w="5000" w:type="pct"/>
            <w:gridSpan w:val="2"/>
          </w:tcPr>
          <w:p w14:paraId="1F47243D" w14:textId="7E8933DC" w:rsidR="00311183" w:rsidRDefault="00311183" w:rsidP="00311183">
            <w:pPr>
              <w:jc w:val="left"/>
              <w:rPr>
                <w:b/>
              </w:rPr>
            </w:pPr>
            <w:r w:rsidRPr="008E34C9">
              <w:rPr>
                <w:b/>
              </w:rPr>
              <w:lastRenderedPageBreak/>
              <w:t>Resultado</w:t>
            </w:r>
            <w:r w:rsidR="005B38F1">
              <w:rPr>
                <w:b/>
              </w:rPr>
              <w:t>s</w:t>
            </w:r>
            <w:r w:rsidRPr="008E34C9">
              <w:rPr>
                <w:b/>
              </w:rPr>
              <w:t xml:space="preserve"> examen de Información:</w:t>
            </w:r>
          </w:p>
          <w:p w14:paraId="0745EB91" w14:textId="77777777" w:rsidR="001A0E06" w:rsidRDefault="001A0E06" w:rsidP="00311183">
            <w:pPr>
              <w:jc w:val="left"/>
              <w:rPr>
                <w:b/>
              </w:rPr>
            </w:pPr>
          </w:p>
          <w:p w14:paraId="206ABE05" w14:textId="6774D988" w:rsidR="001A0E06" w:rsidRPr="00310D72" w:rsidRDefault="002070D7" w:rsidP="00345334">
            <w:pPr>
              <w:pStyle w:val="Prrafodelista"/>
              <w:numPr>
                <w:ilvl w:val="0"/>
                <w:numId w:val="37"/>
              </w:numPr>
              <w:ind w:left="454" w:hanging="294"/>
              <w:jc w:val="left"/>
            </w:pPr>
            <w:r w:rsidRPr="00345334">
              <w:t>Mediante Ord. 478</w:t>
            </w:r>
            <w:r w:rsidR="000E22EF">
              <w:t>,</w:t>
            </w:r>
            <w:r w:rsidRPr="00345334">
              <w:t xml:space="preserve"> de fecha 04 de diciembre</w:t>
            </w:r>
            <w:r w:rsidR="003E6795" w:rsidRPr="00345334">
              <w:t xml:space="preserve"> de 2014</w:t>
            </w:r>
            <w:r w:rsidR="000E22EF">
              <w:t>,</w:t>
            </w:r>
            <w:r w:rsidR="001A0E06" w:rsidRPr="00345334">
              <w:t xml:space="preserve"> la </w:t>
            </w:r>
            <w:r w:rsidR="001A0E06" w:rsidRPr="00310D72">
              <w:t>SMA (</w:t>
            </w:r>
            <w:r w:rsidR="001965AA" w:rsidRPr="00310D72">
              <w:t>Anexo 7a</w:t>
            </w:r>
            <w:r w:rsidR="001A0E06" w:rsidRPr="00310D72">
              <w:t xml:space="preserve">)  solicitó al titular remitir información respecto a la ejecución de tronaduras, de acuerdo al siguiente detalle: </w:t>
            </w:r>
          </w:p>
          <w:p w14:paraId="3A087CF7" w14:textId="77777777" w:rsidR="001A0E06" w:rsidRPr="00310D72" w:rsidRDefault="001A0E06" w:rsidP="00182D38">
            <w:pPr>
              <w:rPr>
                <w:b/>
              </w:rPr>
            </w:pPr>
          </w:p>
          <w:p w14:paraId="10ADB279" w14:textId="77777777" w:rsidR="002070D7" w:rsidRPr="00310D72" w:rsidRDefault="002070D7" w:rsidP="00345334">
            <w:pPr>
              <w:pStyle w:val="Prrafodelista"/>
              <w:numPr>
                <w:ilvl w:val="0"/>
                <w:numId w:val="31"/>
              </w:numPr>
              <w:spacing w:before="60" w:after="60"/>
              <w:ind w:left="1021"/>
              <w:contextualSpacing w:val="0"/>
              <w:rPr>
                <w:rFonts w:eastAsia="Times New Roman"/>
                <w:bCs/>
                <w:i/>
                <w:lang w:eastAsia="es-CL"/>
              </w:rPr>
            </w:pPr>
            <w:r w:rsidRPr="00310D72">
              <w:rPr>
                <w:rFonts w:eastAsia="Times New Roman"/>
                <w:bCs/>
                <w:i/>
                <w:lang w:eastAsia="es-CL"/>
              </w:rPr>
              <w:t>Planilla Excel (formato digital) que contenga y resuma información de tronaduras efectuadas en el año 2014, que considere fecha, horario, lugar de tronadura (nombre rajo u otra nomenclatura), velocidad y dirección del viento (expresado en puntos cardinales y grados) al momento de la tronadura.</w:t>
            </w:r>
          </w:p>
          <w:p w14:paraId="72A48B1E" w14:textId="77777777" w:rsidR="002070D7" w:rsidRPr="00310D72" w:rsidRDefault="002070D7" w:rsidP="00345334">
            <w:pPr>
              <w:pStyle w:val="Prrafodelista"/>
              <w:numPr>
                <w:ilvl w:val="0"/>
                <w:numId w:val="31"/>
              </w:numPr>
              <w:spacing w:before="60" w:after="60"/>
              <w:ind w:left="1021"/>
              <w:contextualSpacing w:val="0"/>
              <w:rPr>
                <w:rFonts w:eastAsia="Times New Roman"/>
                <w:bCs/>
                <w:i/>
                <w:lang w:eastAsia="es-CL"/>
              </w:rPr>
            </w:pPr>
            <w:r w:rsidRPr="00310D72">
              <w:rPr>
                <w:rFonts w:eastAsia="Times New Roman"/>
                <w:bCs/>
                <w:i/>
                <w:lang w:eastAsia="es-CL"/>
              </w:rPr>
              <w:t>Archivo Google Earth con la localización de las áreas donde se realizan tronaduras (área general con nombre rajo u otra nomenclatura), correspondiente a la información solicitada en literal a).</w:t>
            </w:r>
          </w:p>
          <w:p w14:paraId="2D7A02D3" w14:textId="77777777" w:rsidR="002070D7" w:rsidRPr="00310D72" w:rsidRDefault="002070D7" w:rsidP="00345334">
            <w:pPr>
              <w:pStyle w:val="Prrafodelista"/>
              <w:numPr>
                <w:ilvl w:val="0"/>
                <w:numId w:val="31"/>
              </w:numPr>
              <w:spacing w:before="60" w:after="60"/>
              <w:ind w:left="1021"/>
              <w:contextualSpacing w:val="0"/>
              <w:rPr>
                <w:rFonts w:eastAsia="Times New Roman"/>
                <w:bCs/>
                <w:i/>
                <w:lang w:eastAsia="es-CL"/>
              </w:rPr>
            </w:pPr>
            <w:r w:rsidRPr="00310D72">
              <w:rPr>
                <w:rFonts w:eastAsia="Times New Roman"/>
                <w:bCs/>
                <w:i/>
                <w:lang w:eastAsia="es-CL"/>
              </w:rPr>
              <w:t>Registros de datos horarios de dirección y velocidad de viento de estaciones meteorológicas Chepiquilla y Urmeneta, correspondiente a los días que se efectuaron tronaduras en el año 2014.</w:t>
            </w:r>
          </w:p>
          <w:p w14:paraId="3CCB151F" w14:textId="77777777" w:rsidR="002070D7" w:rsidRPr="00310D72" w:rsidRDefault="002070D7" w:rsidP="00345334">
            <w:pPr>
              <w:pStyle w:val="Prrafodelista"/>
              <w:numPr>
                <w:ilvl w:val="0"/>
                <w:numId w:val="31"/>
              </w:numPr>
              <w:spacing w:before="60" w:after="60"/>
              <w:ind w:left="1021"/>
              <w:contextualSpacing w:val="0"/>
              <w:rPr>
                <w:rFonts w:eastAsia="Times New Roman"/>
                <w:bCs/>
                <w:i/>
                <w:color w:val="000000" w:themeColor="text1"/>
                <w:lang w:eastAsia="es-CL"/>
              </w:rPr>
            </w:pPr>
            <w:r w:rsidRPr="00310D72">
              <w:rPr>
                <w:rFonts w:eastAsia="Times New Roman"/>
                <w:bCs/>
                <w:i/>
                <w:lang w:eastAsia="es-CL"/>
              </w:rPr>
              <w:t xml:space="preserve">Criterio utilizado por vuestra compañía de la condición de vientos desfavorables (dirección y velocidad), objeto decidir la ejecución efectiva de las tronaduras </w:t>
            </w:r>
            <w:r w:rsidRPr="00310D72">
              <w:rPr>
                <w:rFonts w:eastAsia="Times New Roman"/>
                <w:bCs/>
                <w:i/>
                <w:color w:val="000000" w:themeColor="text1"/>
                <w:lang w:eastAsia="es-CL"/>
              </w:rPr>
              <w:t>programadas.</w:t>
            </w:r>
          </w:p>
          <w:p w14:paraId="55F61024" w14:textId="77777777" w:rsidR="002070D7" w:rsidRPr="00310D72" w:rsidRDefault="002070D7" w:rsidP="00345334">
            <w:pPr>
              <w:pStyle w:val="Prrafodelista"/>
              <w:numPr>
                <w:ilvl w:val="0"/>
                <w:numId w:val="31"/>
              </w:numPr>
              <w:spacing w:before="60" w:after="60"/>
              <w:ind w:left="1021"/>
              <w:contextualSpacing w:val="0"/>
              <w:rPr>
                <w:rFonts w:eastAsia="Times New Roman"/>
                <w:bCs/>
                <w:i/>
                <w:color w:val="000000" w:themeColor="text1"/>
                <w:lang w:eastAsia="es-CL"/>
              </w:rPr>
            </w:pPr>
            <w:r w:rsidRPr="00310D72">
              <w:rPr>
                <w:rFonts w:eastAsia="Times New Roman"/>
                <w:bCs/>
                <w:i/>
                <w:color w:val="000000" w:themeColor="text1"/>
                <w:lang w:eastAsia="es-CL"/>
              </w:rPr>
              <w:t>Eventos de suspensión de tronaduras con motivo de condiciones de viento desfavorables y cuales eran esas condiciones, en el año 2014.</w:t>
            </w:r>
          </w:p>
          <w:p w14:paraId="5BD612AA" w14:textId="77777777" w:rsidR="002070D7" w:rsidRPr="00310D72" w:rsidRDefault="002070D7" w:rsidP="00345334">
            <w:pPr>
              <w:pStyle w:val="Prrafodelista"/>
              <w:numPr>
                <w:ilvl w:val="0"/>
                <w:numId w:val="31"/>
              </w:numPr>
              <w:spacing w:before="60" w:after="60"/>
              <w:ind w:left="1021"/>
              <w:contextualSpacing w:val="0"/>
              <w:rPr>
                <w:rFonts w:eastAsia="Times New Roman"/>
                <w:bCs/>
                <w:i/>
                <w:color w:val="000000" w:themeColor="text1"/>
                <w:lang w:eastAsia="es-CL"/>
              </w:rPr>
            </w:pPr>
            <w:r w:rsidRPr="00310D72">
              <w:rPr>
                <w:rFonts w:eastAsia="Times New Roman"/>
                <w:bCs/>
                <w:i/>
                <w:color w:val="000000" w:themeColor="text1"/>
                <w:lang w:eastAsia="es-CL"/>
              </w:rPr>
              <w:t>Registros de terreno que avalen la información resumida en documento solicitado en literales a) y e) precedentes</w:t>
            </w:r>
          </w:p>
          <w:p w14:paraId="72AEDD94" w14:textId="77777777" w:rsidR="001A0E06" w:rsidRPr="00310D72" w:rsidRDefault="001A0E06" w:rsidP="00182D38">
            <w:pPr>
              <w:rPr>
                <w:b/>
              </w:rPr>
            </w:pPr>
          </w:p>
          <w:p w14:paraId="397E3600" w14:textId="50B1EF70" w:rsidR="003E6795" w:rsidRPr="00310D72" w:rsidRDefault="003E6795" w:rsidP="00345334">
            <w:pPr>
              <w:pStyle w:val="Prrafodelista"/>
              <w:numPr>
                <w:ilvl w:val="0"/>
                <w:numId w:val="37"/>
              </w:numPr>
              <w:ind w:left="454" w:hanging="294"/>
              <w:jc w:val="left"/>
              <w:rPr>
                <w:color w:val="000000" w:themeColor="text1"/>
              </w:rPr>
            </w:pPr>
            <w:r w:rsidRPr="00310D72">
              <w:t>Mediante Ord. MZC N° 16</w:t>
            </w:r>
            <w:r w:rsidR="000E22EF" w:rsidRPr="00310D72">
              <w:t>,</w:t>
            </w:r>
            <w:r w:rsidRPr="00310D72">
              <w:t xml:space="preserve"> de fecha 22 de enero de 2015</w:t>
            </w:r>
            <w:r w:rsidR="000E22EF" w:rsidRPr="00310D72">
              <w:t xml:space="preserve">, </w:t>
            </w:r>
            <w:r w:rsidRPr="00310D72">
              <w:t>la SMA (</w:t>
            </w:r>
            <w:r w:rsidR="001965AA" w:rsidRPr="00310D72">
              <w:t>Anexo 7b</w:t>
            </w:r>
            <w:r w:rsidRPr="00310D72">
              <w:t xml:space="preserve">)  solicitó al titular </w:t>
            </w:r>
            <w:r w:rsidRPr="00310D72">
              <w:rPr>
                <w:color w:val="000000" w:themeColor="text1"/>
              </w:rPr>
              <w:t xml:space="preserve">remitir </w:t>
            </w:r>
            <w:r w:rsidR="009E70A7" w:rsidRPr="00310D72">
              <w:rPr>
                <w:color w:val="000000" w:themeColor="text1"/>
              </w:rPr>
              <w:t>complement</w:t>
            </w:r>
            <w:r w:rsidR="000E22EF" w:rsidRPr="00310D72">
              <w:rPr>
                <w:color w:val="000000" w:themeColor="text1"/>
              </w:rPr>
              <w:t xml:space="preserve">o de la información por tema de tronaduras, respecto a </w:t>
            </w:r>
            <w:r w:rsidR="009E70A7" w:rsidRPr="00310D72">
              <w:rPr>
                <w:color w:val="000000" w:themeColor="text1"/>
              </w:rPr>
              <w:t>l</w:t>
            </w:r>
            <w:r w:rsidR="000E22EF" w:rsidRPr="00310D72">
              <w:rPr>
                <w:color w:val="000000" w:themeColor="text1"/>
              </w:rPr>
              <w:t>o</w:t>
            </w:r>
            <w:r w:rsidR="009E70A7" w:rsidRPr="00310D72">
              <w:rPr>
                <w:color w:val="000000" w:themeColor="text1"/>
              </w:rPr>
              <w:t xml:space="preserve"> solicitad</w:t>
            </w:r>
            <w:r w:rsidR="000E22EF" w:rsidRPr="00310D72">
              <w:rPr>
                <w:color w:val="000000" w:themeColor="text1"/>
              </w:rPr>
              <w:t>o</w:t>
            </w:r>
            <w:r w:rsidR="009E70A7" w:rsidRPr="00310D72">
              <w:rPr>
                <w:color w:val="000000" w:themeColor="text1"/>
              </w:rPr>
              <w:t xml:space="preserve"> </w:t>
            </w:r>
            <w:r w:rsidR="000E22EF" w:rsidRPr="00310D72">
              <w:rPr>
                <w:color w:val="000000" w:themeColor="text1"/>
              </w:rPr>
              <w:t>dura</w:t>
            </w:r>
            <w:r w:rsidR="009E70A7" w:rsidRPr="00310D72">
              <w:rPr>
                <w:color w:val="000000" w:themeColor="text1"/>
              </w:rPr>
              <w:t xml:space="preserve">nte el 2014, </w:t>
            </w:r>
            <w:r w:rsidRPr="00310D72">
              <w:rPr>
                <w:color w:val="000000" w:themeColor="text1"/>
              </w:rPr>
              <w:t xml:space="preserve">de acuerdo al siguiente detalle: </w:t>
            </w:r>
          </w:p>
          <w:p w14:paraId="2D31BC63" w14:textId="7117575C" w:rsidR="00FE1DD3" w:rsidRPr="00FE1DD3" w:rsidRDefault="00FE1DD3" w:rsidP="00182D38">
            <w:pPr>
              <w:pStyle w:val="Prrafodelista"/>
              <w:numPr>
                <w:ilvl w:val="0"/>
                <w:numId w:val="36"/>
              </w:numPr>
              <w:spacing w:before="60" w:after="60"/>
              <w:ind w:left="714" w:hanging="357"/>
              <w:contextualSpacing w:val="0"/>
              <w:rPr>
                <w:i/>
                <w:color w:val="000000" w:themeColor="text1"/>
              </w:rPr>
            </w:pPr>
            <w:r w:rsidRPr="00FE1DD3">
              <w:rPr>
                <w:i/>
                <w:color w:val="000000" w:themeColor="text1"/>
              </w:rPr>
              <w:t>Planilla Excel (formato digital) que contenga y resuma información de tronaduras efectuadas en el año 2013, que considere fecha, horario, lugar de tronadura (nombre rajo u otra nomenclatura), velocidad y dirección del viento (expresado grados) al momento de la tronadura.</w:t>
            </w:r>
          </w:p>
          <w:p w14:paraId="6814E46D" w14:textId="7FF7CA6B" w:rsidR="00FE1DD3" w:rsidRPr="00FE1DD3" w:rsidRDefault="00FE1DD3" w:rsidP="00182D38">
            <w:pPr>
              <w:pStyle w:val="Prrafodelista"/>
              <w:numPr>
                <w:ilvl w:val="0"/>
                <w:numId w:val="36"/>
              </w:numPr>
              <w:spacing w:before="60" w:after="60"/>
              <w:ind w:left="714" w:hanging="357"/>
              <w:contextualSpacing w:val="0"/>
              <w:rPr>
                <w:i/>
                <w:color w:val="000000" w:themeColor="text1"/>
              </w:rPr>
            </w:pPr>
            <w:r w:rsidRPr="00FE1DD3">
              <w:rPr>
                <w:i/>
                <w:color w:val="000000" w:themeColor="text1"/>
              </w:rPr>
              <w:t>Registros de datos cada 15 minutos de dirección y velocidad de viento de estaciones meteorológicas Chepiquilla y Urmeneta, correspondientes a los días que se efectuaron tronaduras en el año 2013 y en el 2014.</w:t>
            </w:r>
          </w:p>
          <w:p w14:paraId="048C07DD" w14:textId="5916CFFB" w:rsidR="00FE1DD3" w:rsidRPr="00FE1DD3" w:rsidRDefault="00FE1DD3" w:rsidP="00182D38">
            <w:pPr>
              <w:pStyle w:val="Prrafodelista"/>
              <w:numPr>
                <w:ilvl w:val="0"/>
                <w:numId w:val="36"/>
              </w:numPr>
              <w:spacing w:before="60" w:after="60"/>
              <w:ind w:left="714" w:hanging="357"/>
              <w:contextualSpacing w:val="0"/>
              <w:rPr>
                <w:i/>
                <w:color w:val="000000" w:themeColor="text1"/>
              </w:rPr>
            </w:pPr>
            <w:r w:rsidRPr="00FE1DD3">
              <w:rPr>
                <w:i/>
                <w:color w:val="000000" w:themeColor="text1"/>
              </w:rPr>
              <w:t>Eventos de suspensión de tronaduras con motivo de condiciones de viento desfavorables, en el año 2013.</w:t>
            </w:r>
          </w:p>
          <w:p w14:paraId="39776C67" w14:textId="5B35AF0B" w:rsidR="008E34C9" w:rsidRPr="00FE1DD3" w:rsidRDefault="00FE1DD3" w:rsidP="00182D38">
            <w:pPr>
              <w:pStyle w:val="Prrafodelista"/>
              <w:numPr>
                <w:ilvl w:val="0"/>
                <w:numId w:val="36"/>
              </w:numPr>
              <w:spacing w:before="60" w:after="60"/>
              <w:ind w:left="714" w:hanging="357"/>
              <w:contextualSpacing w:val="0"/>
              <w:rPr>
                <w:i/>
                <w:color w:val="000000" w:themeColor="text1"/>
              </w:rPr>
            </w:pPr>
            <w:r w:rsidRPr="00FE1DD3">
              <w:rPr>
                <w:i/>
                <w:color w:val="000000" w:themeColor="text1"/>
              </w:rPr>
              <w:t>Registros de terreno (planillas semáforo) que avalen la información resumida en documento solicitado en literal a).</w:t>
            </w:r>
          </w:p>
          <w:p w14:paraId="63C3EDEC" w14:textId="77777777" w:rsidR="00FE1DD3" w:rsidRPr="00FE1DD3" w:rsidRDefault="00FE1DD3" w:rsidP="00FE1DD3">
            <w:pPr>
              <w:spacing w:before="60" w:after="60"/>
              <w:jc w:val="left"/>
              <w:rPr>
                <w:color w:val="000000" w:themeColor="text1"/>
              </w:rPr>
            </w:pPr>
          </w:p>
          <w:p w14:paraId="44A05630" w14:textId="709769D8" w:rsidR="00345334" w:rsidRDefault="008E34C9" w:rsidP="00916B4A">
            <w:pPr>
              <w:pStyle w:val="Prrafodelista"/>
              <w:numPr>
                <w:ilvl w:val="0"/>
                <w:numId w:val="37"/>
              </w:numPr>
              <w:ind w:left="454" w:hanging="283"/>
            </w:pPr>
            <w:r w:rsidRPr="00345334">
              <w:t xml:space="preserve">Del examen de </w:t>
            </w:r>
            <w:r w:rsidR="000E22EF">
              <w:t xml:space="preserve">la </w:t>
            </w:r>
            <w:r w:rsidRPr="007335D8">
              <w:rPr>
                <w:color w:val="000000" w:themeColor="text1"/>
              </w:rPr>
              <w:t xml:space="preserve">información </w:t>
            </w:r>
            <w:r w:rsidR="000E22EF" w:rsidRPr="007335D8">
              <w:rPr>
                <w:color w:val="000000" w:themeColor="text1"/>
              </w:rPr>
              <w:t xml:space="preserve">contenida </w:t>
            </w:r>
            <w:r w:rsidRPr="007335D8">
              <w:rPr>
                <w:color w:val="000000" w:themeColor="text1"/>
              </w:rPr>
              <w:t>e</w:t>
            </w:r>
            <w:r w:rsidR="000E22EF" w:rsidRPr="007335D8">
              <w:rPr>
                <w:color w:val="000000" w:themeColor="text1"/>
              </w:rPr>
              <w:t>n</w:t>
            </w:r>
            <w:r w:rsidR="00311183" w:rsidRPr="007335D8">
              <w:rPr>
                <w:color w:val="000000" w:themeColor="text1"/>
              </w:rPr>
              <w:t xml:space="preserve"> la documentación señalada</w:t>
            </w:r>
            <w:r w:rsidR="00426252" w:rsidRPr="007335D8">
              <w:rPr>
                <w:color w:val="000000" w:themeColor="text1"/>
              </w:rPr>
              <w:t xml:space="preserve"> en la exigencia</w:t>
            </w:r>
            <w:r w:rsidR="00D66FF1" w:rsidRPr="007335D8">
              <w:rPr>
                <w:color w:val="000000" w:themeColor="text1"/>
              </w:rPr>
              <w:t xml:space="preserve">, </w:t>
            </w:r>
            <w:r w:rsidR="000E22EF" w:rsidRPr="007335D8">
              <w:rPr>
                <w:color w:val="000000" w:themeColor="text1"/>
              </w:rPr>
              <w:t xml:space="preserve">de las </w:t>
            </w:r>
            <w:r w:rsidR="00D66FF1" w:rsidRPr="007335D8">
              <w:rPr>
                <w:color w:val="000000" w:themeColor="text1"/>
              </w:rPr>
              <w:t xml:space="preserve">denuncias remitidas a la SMA </w:t>
            </w:r>
            <w:r w:rsidR="00345334" w:rsidRPr="007335D8">
              <w:rPr>
                <w:color w:val="000000" w:themeColor="text1"/>
              </w:rPr>
              <w:t>y</w:t>
            </w:r>
            <w:r w:rsidR="007335D8" w:rsidRPr="007335D8">
              <w:rPr>
                <w:color w:val="000000" w:themeColor="text1"/>
              </w:rPr>
              <w:t xml:space="preserve"> de</w:t>
            </w:r>
            <w:r w:rsidR="00345334" w:rsidRPr="007335D8">
              <w:rPr>
                <w:color w:val="000000" w:themeColor="text1"/>
              </w:rPr>
              <w:t xml:space="preserve"> </w:t>
            </w:r>
            <w:r w:rsidR="000E22EF" w:rsidRPr="007335D8">
              <w:rPr>
                <w:color w:val="000000" w:themeColor="text1"/>
              </w:rPr>
              <w:t xml:space="preserve">los </w:t>
            </w:r>
            <w:r w:rsidR="00D66FF1" w:rsidRPr="007335D8">
              <w:rPr>
                <w:color w:val="000000" w:themeColor="text1"/>
              </w:rPr>
              <w:t xml:space="preserve">antecedentes </w:t>
            </w:r>
            <w:r w:rsidR="00345334">
              <w:t>rem</w:t>
            </w:r>
            <w:r w:rsidR="00D66FF1">
              <w:t>itidos</w:t>
            </w:r>
            <w:r w:rsidR="00345334">
              <w:t xml:space="preserve"> por el titular</w:t>
            </w:r>
            <w:r w:rsidR="00426252" w:rsidRPr="00345334">
              <w:t xml:space="preserve">, </w:t>
            </w:r>
            <w:r w:rsidR="00345334">
              <w:t>es posible indicar lo siguiente:</w:t>
            </w:r>
          </w:p>
          <w:p w14:paraId="7EFD959E" w14:textId="713DDB1C" w:rsidR="00345334" w:rsidRPr="00310D72" w:rsidRDefault="00964531" w:rsidP="00C84055">
            <w:pPr>
              <w:pStyle w:val="Prrafodelista"/>
              <w:numPr>
                <w:ilvl w:val="0"/>
                <w:numId w:val="39"/>
              </w:numPr>
              <w:spacing w:before="120" w:after="120"/>
              <w:contextualSpacing w:val="0"/>
            </w:pPr>
            <w:r w:rsidRPr="00964531">
              <w:rPr>
                <w:b/>
              </w:rPr>
              <w:t>Criterio operacional condiciones de viento</w:t>
            </w:r>
            <w:r>
              <w:t xml:space="preserve">. </w:t>
            </w:r>
            <w:r w:rsidR="00C36AD4">
              <w:t xml:space="preserve">El titular informó </w:t>
            </w:r>
            <w:r w:rsidR="00C36AD4" w:rsidRPr="00310D72">
              <w:t xml:space="preserve">(Anexo </w:t>
            </w:r>
            <w:r w:rsidR="001965AA" w:rsidRPr="00310D72">
              <w:t xml:space="preserve">3, </w:t>
            </w:r>
            <w:r w:rsidR="00B135AA" w:rsidRPr="00310D72">
              <w:t>Pág.</w:t>
            </w:r>
            <w:r w:rsidR="001965AA" w:rsidRPr="00310D72">
              <w:t xml:space="preserve"> </w:t>
            </w:r>
            <w:r w:rsidR="00C84055" w:rsidRPr="00310D72">
              <w:t>7</w:t>
            </w:r>
            <w:r w:rsidR="00C36AD4" w:rsidRPr="00310D72">
              <w:t xml:space="preserve">) que el rango de direcciones de viento que se consideran favorables para la </w:t>
            </w:r>
            <w:r w:rsidR="000E22EF" w:rsidRPr="00310D72">
              <w:t>ejecu</w:t>
            </w:r>
            <w:r w:rsidR="00C36AD4" w:rsidRPr="00310D72">
              <w:t>ción de tronaduras</w:t>
            </w:r>
            <w:r w:rsidR="001965AA" w:rsidRPr="00310D72">
              <w:t>, a objeto de no afectar zon</w:t>
            </w:r>
            <w:r w:rsidR="007335D8" w:rsidRPr="00310D72">
              <w:t xml:space="preserve">as pobladas, </w:t>
            </w:r>
            <w:r w:rsidR="00C36AD4" w:rsidRPr="00310D72">
              <w:t xml:space="preserve"> es aqu</w:t>
            </w:r>
            <w:r w:rsidR="000E22EF" w:rsidRPr="00310D72">
              <w:t>é</w:t>
            </w:r>
            <w:r w:rsidR="00C36AD4" w:rsidRPr="00310D72">
              <w:t>l en el rango Noroeste (NO) y Noreste (NE)</w:t>
            </w:r>
            <w:r w:rsidR="000E22EF" w:rsidRPr="00310D72">
              <w:t>,</w:t>
            </w:r>
            <w:r w:rsidR="00C36AD4" w:rsidRPr="00310D72">
              <w:t xml:space="preserve"> en pa</w:t>
            </w:r>
            <w:r w:rsidR="005C1D35" w:rsidRPr="00310D72">
              <w:t>r</w:t>
            </w:r>
            <w:r w:rsidR="00C36AD4" w:rsidRPr="00310D72">
              <w:t>ticular aquel</w:t>
            </w:r>
            <w:r w:rsidR="005C1D35" w:rsidRPr="00310D72">
              <w:t>los</w:t>
            </w:r>
            <w:r w:rsidR="00C36AD4" w:rsidRPr="00310D72">
              <w:t xml:space="preserve"> provenientes </w:t>
            </w:r>
            <w:r w:rsidR="005C1D35" w:rsidRPr="00310D72">
              <w:t xml:space="preserve">en el rango </w:t>
            </w:r>
            <w:r w:rsidR="001C0AEF" w:rsidRPr="00310D72">
              <w:t xml:space="preserve">angular </w:t>
            </w:r>
            <w:r w:rsidR="00C36AD4" w:rsidRPr="00310D72">
              <w:t>de direcciones entre</w:t>
            </w:r>
            <w:r w:rsidR="000E22EF" w:rsidRPr="00310D72">
              <w:t xml:space="preserve"> </w:t>
            </w:r>
            <w:r w:rsidR="00C36AD4" w:rsidRPr="00310D72">
              <w:t>310° (NO) -70° (NE)</w:t>
            </w:r>
            <w:r w:rsidR="007976AE" w:rsidRPr="00310D72">
              <w:t xml:space="preserve"> (Figura </w:t>
            </w:r>
            <w:r w:rsidR="001965AA" w:rsidRPr="00310D72">
              <w:t>1</w:t>
            </w:r>
            <w:r w:rsidR="007976AE" w:rsidRPr="00310D72">
              <w:t>)</w:t>
            </w:r>
            <w:r w:rsidR="00A33057" w:rsidRPr="00310D72">
              <w:t>, señalando además</w:t>
            </w:r>
            <w:r w:rsidR="000E22EF" w:rsidRPr="00310D72">
              <w:t>,</w:t>
            </w:r>
            <w:r w:rsidR="00A33057" w:rsidRPr="00310D72">
              <w:t xml:space="preserve"> que</w:t>
            </w:r>
            <w:r w:rsidR="000E22EF" w:rsidRPr="00310D72">
              <w:t xml:space="preserve"> </w:t>
            </w:r>
            <w:r w:rsidR="00A33057" w:rsidRPr="00310D72">
              <w:rPr>
                <w:i/>
              </w:rPr>
              <w:t>“se considera que se</w:t>
            </w:r>
            <w:r w:rsidR="000E22EF" w:rsidRPr="00310D72">
              <w:rPr>
                <w:i/>
              </w:rPr>
              <w:t xml:space="preserve"> </w:t>
            </w:r>
            <w:r w:rsidR="00A33057" w:rsidRPr="00310D72">
              <w:rPr>
                <w:i/>
              </w:rPr>
              <w:t>procederá a autorizar una tronadura siempre y cuando los instrumentos indiquen que la dirección del viento se encuentra dentro del rango de la condición óptima de viento, definida entre 310° y 70° y la velocidad del viento sea igual o mayor a 0,5 m/s. condición que de no verificarse, obliga a la suspensión y reprogramación de la tronadura”</w:t>
            </w:r>
            <w:r w:rsidR="00E96C1E" w:rsidRPr="00310D72">
              <w:rPr>
                <w:i/>
              </w:rPr>
              <w:t xml:space="preserve">. </w:t>
            </w:r>
            <w:r w:rsidR="00434BB5" w:rsidRPr="00310D72">
              <w:t>Para la realización de trona</w:t>
            </w:r>
            <w:r w:rsidR="00102D9E" w:rsidRPr="00310D72">
              <w:t>duras en distintas áreas</w:t>
            </w:r>
            <w:r w:rsidR="00434BB5" w:rsidRPr="00310D72">
              <w:t xml:space="preserve"> de la mina (ver </w:t>
            </w:r>
            <w:r w:rsidR="00155FB0" w:rsidRPr="00310D72">
              <w:t>Figuras 2</w:t>
            </w:r>
            <w:r w:rsidR="001965AA" w:rsidRPr="00310D72">
              <w:t xml:space="preserve"> </w:t>
            </w:r>
            <w:r w:rsidR="00193A5A" w:rsidRPr="00310D72">
              <w:t xml:space="preserve">y </w:t>
            </w:r>
            <w:r w:rsidR="001965AA" w:rsidRPr="00310D72">
              <w:t>3)</w:t>
            </w:r>
            <w:r w:rsidR="00434BB5" w:rsidRPr="00310D72">
              <w:t xml:space="preserve"> </w:t>
            </w:r>
            <w:r w:rsidR="00BE3421" w:rsidRPr="00310D72">
              <w:t>s</w:t>
            </w:r>
            <w:r w:rsidR="00434BB5" w:rsidRPr="00310D72">
              <w:t xml:space="preserve">e utiliza el mismo criterio operacional respecto a la dirección del viento. </w:t>
            </w:r>
            <w:r w:rsidR="005644B4" w:rsidRPr="00310D72">
              <w:t>Al respecto, c</w:t>
            </w:r>
            <w:r w:rsidR="00E96C1E" w:rsidRPr="00310D72">
              <w:t>abe señalar que el titular no especif</w:t>
            </w:r>
            <w:r w:rsidR="008B3CF7" w:rsidRPr="00310D72">
              <w:t>ic</w:t>
            </w:r>
            <w:r w:rsidR="00E96C1E" w:rsidRPr="00310D72">
              <w:t>ó en su criterio de la lectura de la direcci</w:t>
            </w:r>
            <w:r w:rsidR="008B3CF7" w:rsidRPr="00310D72">
              <w:t>ón</w:t>
            </w:r>
            <w:r w:rsidR="008B3CF7">
              <w:t xml:space="preserve"> del viento, si </w:t>
            </w:r>
            <w:r w:rsidR="00E96C1E" w:rsidRPr="00E96C1E">
              <w:t xml:space="preserve">consideraba la </w:t>
            </w:r>
            <w:r w:rsidR="00E96C1E" w:rsidRPr="00E96C1E">
              <w:lastRenderedPageBreak/>
              <w:t>verificación</w:t>
            </w:r>
            <w:r w:rsidR="00E96C1E">
              <w:t xml:space="preserve"> de las condiciones </w:t>
            </w:r>
            <w:r w:rsidR="00E96C1E" w:rsidRPr="00E96C1E">
              <w:t>en ambas estaciones</w:t>
            </w:r>
            <w:r w:rsidR="00BE3421">
              <w:t xml:space="preserve"> </w:t>
            </w:r>
            <w:r w:rsidR="00E76D20">
              <w:t>meteorológicas</w:t>
            </w:r>
            <w:r w:rsidR="00BE3421">
              <w:t xml:space="preserve"> (</w:t>
            </w:r>
            <w:r w:rsidR="001965AA">
              <w:t>“</w:t>
            </w:r>
            <w:r w:rsidR="00BE3421">
              <w:t>Urmeneta</w:t>
            </w:r>
            <w:r w:rsidR="001965AA">
              <w:t>”</w:t>
            </w:r>
            <w:r w:rsidR="00BE3421">
              <w:t xml:space="preserve">; </w:t>
            </w:r>
            <w:r w:rsidR="001965AA">
              <w:t>“</w:t>
            </w:r>
            <w:r w:rsidR="00BE3421">
              <w:t>Chepiquilla</w:t>
            </w:r>
            <w:r w:rsidR="001965AA" w:rsidRPr="00310D72">
              <w:t>”</w:t>
            </w:r>
            <w:r w:rsidR="00193A5A" w:rsidRPr="00310D72">
              <w:t xml:space="preserve"> (</w:t>
            </w:r>
            <w:r w:rsidR="001965AA" w:rsidRPr="00310D72">
              <w:t>Figura 3</w:t>
            </w:r>
            <w:r w:rsidR="00193A5A" w:rsidRPr="00310D72">
              <w:t>)</w:t>
            </w:r>
            <w:r w:rsidR="00BE3421" w:rsidRPr="00310D72">
              <w:t>)</w:t>
            </w:r>
            <w:r w:rsidR="000E22EF" w:rsidRPr="00310D72">
              <w:t>,</w:t>
            </w:r>
            <w:r w:rsidR="00E96C1E" w:rsidRPr="00310D72">
              <w:t xml:space="preserve"> o s</w:t>
            </w:r>
            <w:r w:rsidR="000E22EF" w:rsidRPr="00310D72">
              <w:t>ó</w:t>
            </w:r>
            <w:r w:rsidR="00E96C1E" w:rsidRPr="00310D72">
              <w:t>lo en una de ellas</w:t>
            </w:r>
            <w:r w:rsidR="008B3CF7" w:rsidRPr="00310D72">
              <w:t xml:space="preserve">, para evaluar </w:t>
            </w:r>
            <w:r w:rsidR="00E96C1E" w:rsidRPr="00310D72">
              <w:t>el valor referencial para la decisión de ejecución de las mismas</w:t>
            </w:r>
            <w:r w:rsidR="00434BB5" w:rsidRPr="00310D72">
              <w:t xml:space="preserve">. </w:t>
            </w:r>
          </w:p>
          <w:p w14:paraId="345168E6" w14:textId="02F1DEC2" w:rsidR="00594628" w:rsidRPr="00310D72" w:rsidRDefault="007335D8" w:rsidP="00DE77EF">
            <w:pPr>
              <w:pStyle w:val="Prrafodelista"/>
              <w:numPr>
                <w:ilvl w:val="0"/>
                <w:numId w:val="39"/>
              </w:numPr>
              <w:spacing w:before="120" w:after="120"/>
              <w:contextualSpacing w:val="0"/>
            </w:pPr>
            <w:r w:rsidRPr="00310D72">
              <w:rPr>
                <w:color w:val="000000" w:themeColor="text1"/>
              </w:rPr>
              <w:t xml:space="preserve">Con </w:t>
            </w:r>
            <w:r w:rsidR="000E22EF" w:rsidRPr="00310D72">
              <w:rPr>
                <w:color w:val="000000" w:themeColor="text1"/>
              </w:rPr>
              <w:t>o</w:t>
            </w:r>
            <w:r w:rsidR="00102D9E" w:rsidRPr="00310D72">
              <w:rPr>
                <w:color w:val="000000" w:themeColor="text1"/>
              </w:rPr>
              <w:t xml:space="preserve">bjeto </w:t>
            </w:r>
            <w:r w:rsidR="000E22EF" w:rsidRPr="00310D72">
              <w:t xml:space="preserve">de </w:t>
            </w:r>
            <w:r w:rsidR="00102D9E" w:rsidRPr="00310D72">
              <w:t>contextualizar el procedimiento de</w:t>
            </w:r>
            <w:r w:rsidR="00193A5A" w:rsidRPr="00310D72">
              <w:t xml:space="preserve"> toma de decisiones del titular, </w:t>
            </w:r>
            <w:r w:rsidR="00102D9E" w:rsidRPr="00310D72">
              <w:t xml:space="preserve">a continuación se transcribe lo </w:t>
            </w:r>
            <w:r w:rsidR="00E76D20" w:rsidRPr="00310D72">
              <w:t>señalado</w:t>
            </w:r>
            <w:r w:rsidR="00102D9E" w:rsidRPr="00310D72">
              <w:t xml:space="preserve"> po</w:t>
            </w:r>
            <w:r w:rsidR="00193A5A" w:rsidRPr="00310D72">
              <w:t>r</w:t>
            </w:r>
            <w:r w:rsidR="00102D9E" w:rsidRPr="00310D72">
              <w:t xml:space="preserve"> </w:t>
            </w:r>
            <w:r w:rsidR="000E22EF" w:rsidRPr="00310D72">
              <w:t xml:space="preserve">éste </w:t>
            </w:r>
            <w:r w:rsidR="00102D9E" w:rsidRPr="00310D72">
              <w:t xml:space="preserve">en sus informes de respuestas </w:t>
            </w:r>
            <w:r w:rsidR="00193A5A" w:rsidRPr="00310D72">
              <w:t xml:space="preserve"> a</w:t>
            </w:r>
            <w:r w:rsidR="005644B4" w:rsidRPr="00310D72">
              <w:t xml:space="preserve"> los</w:t>
            </w:r>
            <w:r w:rsidR="00193A5A" w:rsidRPr="00310D72">
              <w:t xml:space="preserve"> requerimientos de información por parte de la SMA</w:t>
            </w:r>
            <w:r w:rsidR="00102D9E" w:rsidRPr="00310D72">
              <w:t xml:space="preserve">: </w:t>
            </w:r>
            <w:r w:rsidR="00594628" w:rsidRPr="00310D72">
              <w:t xml:space="preserve"> </w:t>
            </w:r>
            <w:r w:rsidR="00102D9E" w:rsidRPr="00310D72">
              <w:rPr>
                <w:i/>
              </w:rPr>
              <w:t>i)</w:t>
            </w:r>
            <w:r w:rsidR="00102D9E" w:rsidRPr="00310D72">
              <w:t xml:space="preserve"> </w:t>
            </w:r>
            <w:r w:rsidR="00594628" w:rsidRPr="00310D72">
              <w:rPr>
                <w:i/>
              </w:rPr>
              <w:t>“en el período comprendido entre el 1 de enero al 6 de agosto de 2013, el criterio en nuestra operación para la ejecución de las tronadura</w:t>
            </w:r>
            <w:r w:rsidR="00A27EDA" w:rsidRPr="00310D72">
              <w:rPr>
                <w:i/>
              </w:rPr>
              <w:t xml:space="preserve">s </w:t>
            </w:r>
            <w:r w:rsidR="00594628" w:rsidRPr="00310D72">
              <w:rPr>
                <w:i/>
              </w:rPr>
              <w:t xml:space="preserve"> considera que, si los medios de visualización de dirección del viento indican que se dirige hacia Andacollo, se procederá a suspender la tronadura en los horarios programados”</w:t>
            </w:r>
            <w:r w:rsidR="00102D9E" w:rsidRPr="00310D72">
              <w:t xml:space="preserve"> </w:t>
            </w:r>
            <w:r w:rsidR="00C84055" w:rsidRPr="00310D72">
              <w:t>(Anexo 5</w:t>
            </w:r>
            <w:r w:rsidR="00193A5A" w:rsidRPr="00310D72">
              <w:t xml:space="preserve">, </w:t>
            </w:r>
            <w:r w:rsidR="00B135AA" w:rsidRPr="00310D72">
              <w:t>Pág.</w:t>
            </w:r>
            <w:r w:rsidR="00193A5A" w:rsidRPr="00310D72">
              <w:t xml:space="preserve"> 3</w:t>
            </w:r>
            <w:r w:rsidR="00102D9E" w:rsidRPr="00310D72">
              <w:t>)</w:t>
            </w:r>
            <w:r w:rsidR="00073EAE" w:rsidRPr="00310D72">
              <w:rPr>
                <w:i/>
              </w:rPr>
              <w:t xml:space="preserve">. </w:t>
            </w:r>
            <w:r w:rsidR="00102D9E" w:rsidRPr="00310D72">
              <w:rPr>
                <w:i/>
              </w:rPr>
              <w:t xml:space="preserve">ii) </w:t>
            </w:r>
            <w:r w:rsidR="00073EAE" w:rsidRPr="00310D72">
              <w:rPr>
                <w:i/>
              </w:rPr>
              <w:t>“Para el período comprendido entre el 7 de agosto al 2 de octubre de 2013, con el propósito de complementar y mejorar el proceso de ejecución de tronaduras, se incorpora el posicionamiento (en los sectores aledaños a las estaciones Urmeneta y Chepiquilla) de personal instruido en el uso de veletas portátiles, reportando la dirección del viento al encargado de tronaduras. Continuando así con el criterio de suspensión de las tronaduras en ocasiones que dichos medios de verificación de dirección del viento evidencien que el viento se dirige hacia Andacollo”</w:t>
            </w:r>
            <w:r w:rsidR="00102D9E" w:rsidRPr="00310D72">
              <w:t xml:space="preserve"> (Anexo </w:t>
            </w:r>
            <w:r w:rsidR="00C84055" w:rsidRPr="00310D72">
              <w:t>5</w:t>
            </w:r>
            <w:r w:rsidR="00102D9E" w:rsidRPr="00310D72">
              <w:t xml:space="preserve">, </w:t>
            </w:r>
            <w:r w:rsidR="00B135AA" w:rsidRPr="00310D72">
              <w:t>Pág.</w:t>
            </w:r>
            <w:r w:rsidR="00193A5A" w:rsidRPr="00310D72">
              <w:t xml:space="preserve"> 3</w:t>
            </w:r>
            <w:r w:rsidR="00102D9E" w:rsidRPr="00310D72">
              <w:t>)</w:t>
            </w:r>
            <w:r w:rsidR="00102D9E" w:rsidRPr="00310D72">
              <w:rPr>
                <w:i/>
              </w:rPr>
              <w:t>. iii)</w:t>
            </w:r>
            <w:r w:rsidR="00E97D3B" w:rsidRPr="00310D72">
              <w:t xml:space="preserve"> </w:t>
            </w:r>
            <w:r w:rsidR="003D7E31" w:rsidRPr="00310D72">
              <w:t>“</w:t>
            </w:r>
            <w:r w:rsidR="003D7E31" w:rsidRPr="00310D72">
              <w:rPr>
                <w:i/>
              </w:rPr>
              <w:t xml:space="preserve">01 de enero y el 30 de noviembre de 2014. </w:t>
            </w:r>
            <w:r w:rsidR="00DE77EF" w:rsidRPr="00310D72">
              <w:rPr>
                <w:i/>
              </w:rPr>
              <w:t xml:space="preserve">La estructura de aquella tabla, permite conocer para cada mes la fase, el banco, la(s) malla(s) de cada tronadura realizada y la dirección del viento medida en la estación meteorológica de Chepiquilla y Urmeneta, expresada en grados y en puntos cardinales </w:t>
            </w:r>
            <w:r w:rsidR="00102D9E" w:rsidRPr="00310D72">
              <w:t>(Anexo</w:t>
            </w:r>
            <w:r w:rsidR="00C84055" w:rsidRPr="00310D72">
              <w:t xml:space="preserve"> 3</w:t>
            </w:r>
            <w:r w:rsidR="00102D9E" w:rsidRPr="00310D72">
              <w:t xml:space="preserve">, </w:t>
            </w:r>
            <w:r w:rsidR="00B135AA" w:rsidRPr="00310D72">
              <w:t>Pág.</w:t>
            </w:r>
            <w:r w:rsidR="00DE77EF" w:rsidRPr="00310D72">
              <w:t xml:space="preserve"> </w:t>
            </w:r>
            <w:r w:rsidR="00193A5A" w:rsidRPr="00310D72">
              <w:t>4</w:t>
            </w:r>
            <w:r w:rsidR="00102D9E" w:rsidRPr="00310D72">
              <w:t>)</w:t>
            </w:r>
            <w:r w:rsidR="00E97D3B" w:rsidRPr="00310D72">
              <w:rPr>
                <w:i/>
              </w:rPr>
              <w:t xml:space="preserve">. </w:t>
            </w:r>
            <w:r w:rsidR="00E97D3B" w:rsidRPr="00310D72">
              <w:t>De igual modo</w:t>
            </w:r>
            <w:r w:rsidR="00A27EDA" w:rsidRPr="00310D72">
              <w:t>,</w:t>
            </w:r>
            <w:r w:rsidR="00E97D3B" w:rsidRPr="00310D72">
              <w:t xml:space="preserve"> informó que en terreno</w:t>
            </w:r>
            <w:r w:rsidR="00E97D3B" w:rsidRPr="00310D72">
              <w:rPr>
                <w:i/>
              </w:rPr>
              <w:t xml:space="preserve"> “la verificación se realiza a través de la observación en pantalla de la dirección del viento</w:t>
            </w:r>
            <w:r w:rsidR="0002475B" w:rsidRPr="00310D72">
              <w:rPr>
                <w:i/>
              </w:rPr>
              <w:t>.</w:t>
            </w:r>
            <w:r w:rsidR="0002475B" w:rsidRPr="00310D72">
              <w:t xml:space="preserve"> </w:t>
            </w:r>
            <w:r w:rsidR="0002475B" w:rsidRPr="00310D72">
              <w:rPr>
                <w:i/>
              </w:rPr>
              <w:t xml:space="preserve">Esta verificación corresponde a la etapa de monitoreo ambiental del proceso de tronaduras que desarrolla nuestra compañía. Si durante aquella etapa del proceso no se cumple con el criterio definido por la empresa, el personal a cargo del proceso determina la suspensión de la tronadura y su reprogramación </w:t>
            </w:r>
            <w:r w:rsidR="00E97D3B" w:rsidRPr="00310D72">
              <w:rPr>
                <w:i/>
              </w:rPr>
              <w:t>”</w:t>
            </w:r>
            <w:r w:rsidR="00DE77EF" w:rsidRPr="00310D72">
              <w:t xml:space="preserve"> </w:t>
            </w:r>
            <w:r w:rsidR="00C84055" w:rsidRPr="00310D72">
              <w:t>(Anexo 3</w:t>
            </w:r>
            <w:r w:rsidR="00DE77EF" w:rsidRPr="00310D72">
              <w:t>,</w:t>
            </w:r>
            <w:r w:rsidR="00C84055" w:rsidRPr="00310D72">
              <w:t xml:space="preserve"> </w:t>
            </w:r>
            <w:r w:rsidR="00B135AA" w:rsidRPr="00310D72">
              <w:t>Pág.</w:t>
            </w:r>
            <w:r w:rsidR="00DE77EF" w:rsidRPr="00310D72">
              <w:t xml:space="preserve"> 5)</w:t>
            </w:r>
          </w:p>
          <w:p w14:paraId="04608B49" w14:textId="2869BC49" w:rsidR="00386324" w:rsidRDefault="00E65DEB" w:rsidP="00511D2A">
            <w:pPr>
              <w:pStyle w:val="Prrafodelista"/>
              <w:numPr>
                <w:ilvl w:val="0"/>
                <w:numId w:val="39"/>
              </w:numPr>
              <w:spacing w:before="60" w:after="60"/>
              <w:contextualSpacing w:val="0"/>
            </w:pPr>
            <w:r w:rsidRPr="00310D72">
              <w:t xml:space="preserve">Se realizó un análisis de las condiciones de viento durante la ejecución de tronaduras en </w:t>
            </w:r>
            <w:r w:rsidR="00C85A2B" w:rsidRPr="00310D72">
              <w:t xml:space="preserve">los </w:t>
            </w:r>
            <w:r w:rsidRPr="00310D72">
              <w:t>año</w:t>
            </w:r>
            <w:r w:rsidR="00C85A2B" w:rsidRPr="00310D72">
              <w:t>s</w:t>
            </w:r>
            <w:r w:rsidRPr="00310D72">
              <w:t xml:space="preserve"> 2013 y 2014</w:t>
            </w:r>
            <w:r w:rsidR="00E76D20" w:rsidRPr="00310D72">
              <w:t>, a</w:t>
            </w:r>
            <w:r w:rsidRPr="00310D72">
              <w:t xml:space="preserve"> partir </w:t>
            </w:r>
            <w:r w:rsidR="00E76D20" w:rsidRPr="00310D72">
              <w:t>de la</w:t>
            </w:r>
            <w:r w:rsidRPr="00310D72">
              <w:t xml:space="preserve"> información disponible de la dirección de viento de las estaciones </w:t>
            </w:r>
            <w:r w:rsidR="00E76D20" w:rsidRPr="00310D72">
              <w:t>meteorológicas</w:t>
            </w:r>
            <w:r w:rsidRPr="00310D72">
              <w:t xml:space="preserve"> de</w:t>
            </w:r>
            <w:r w:rsidR="00DA28C7" w:rsidRPr="00310D72">
              <w:t xml:space="preserve"> propiedad del</w:t>
            </w:r>
            <w:r w:rsidRPr="00310D72">
              <w:t xml:space="preserve"> titular</w:t>
            </w:r>
            <w:r w:rsidR="00DA28C7" w:rsidRPr="00310D72">
              <w:t>,</w:t>
            </w:r>
            <w:r w:rsidRPr="00310D72">
              <w:t xml:space="preserve"> denominadas “Urmeneta” y “Chepiquilla”</w:t>
            </w:r>
            <w:r w:rsidR="001760AE" w:rsidRPr="00310D72">
              <w:t xml:space="preserve"> (Figura </w:t>
            </w:r>
            <w:r w:rsidR="00C84055" w:rsidRPr="00310D72">
              <w:t>3</w:t>
            </w:r>
            <w:r w:rsidR="001760AE" w:rsidRPr="00310D72">
              <w:t>)</w:t>
            </w:r>
            <w:r w:rsidRPr="00310D72">
              <w:t>.</w:t>
            </w:r>
            <w:r w:rsidR="00386324" w:rsidRPr="00310D72">
              <w:t xml:space="preserve"> </w:t>
            </w:r>
            <w:r w:rsidR="005363C6" w:rsidRPr="00310D72">
              <w:t xml:space="preserve">Para dicho análisis, </w:t>
            </w:r>
            <w:r w:rsidR="00386324" w:rsidRPr="00310D72">
              <w:t xml:space="preserve">se consideraron los datos de las estaciones </w:t>
            </w:r>
            <w:r w:rsidR="00E76D20" w:rsidRPr="00310D72">
              <w:t>meteorológicas</w:t>
            </w:r>
            <w:r w:rsidR="00386324" w:rsidRPr="00310D72">
              <w:t>, en el entendido que son datos auditables y verificables, no así aquellos</w:t>
            </w:r>
            <w:r w:rsidR="00386324" w:rsidRPr="00386324">
              <w:t xml:space="preserve"> transcritos en las planillas semáforos u otros registros manuales informadas para el titular para las tronaduras del año 2013-2014. No obstante lo anterior, en las tablas </w:t>
            </w:r>
            <w:r w:rsidR="001760AE">
              <w:t>del presente informe</w:t>
            </w:r>
            <w:r w:rsidR="00386324" w:rsidRPr="00386324">
              <w:t>, se presentan amb</w:t>
            </w:r>
            <w:r w:rsidR="001760AE">
              <w:t>as fuentes de datos</w:t>
            </w:r>
            <w:r w:rsidR="00386324" w:rsidRPr="00386324">
              <w:t xml:space="preserve"> de la dirección del viento, </w:t>
            </w:r>
            <w:r w:rsidR="00C85A2B">
              <w:t xml:space="preserve">a </w:t>
            </w:r>
            <w:r w:rsidR="00386324" w:rsidRPr="00386324">
              <w:t xml:space="preserve">objeto </w:t>
            </w:r>
            <w:r w:rsidR="00C85A2B">
              <w:t xml:space="preserve">de </w:t>
            </w:r>
            <w:r w:rsidR="00386324" w:rsidRPr="00386324">
              <w:t>contrastar la información de las direcciones promedio (registros integrados cada 15 minutos) de</w:t>
            </w:r>
            <w:r w:rsidR="00C85A2B">
              <w:t xml:space="preserve"> </w:t>
            </w:r>
            <w:r w:rsidR="00386324" w:rsidRPr="00386324">
              <w:t xml:space="preserve">las estaciones </w:t>
            </w:r>
            <w:r w:rsidR="00E76D20" w:rsidRPr="00386324">
              <w:t>meteorológicas</w:t>
            </w:r>
            <w:r w:rsidR="00386324" w:rsidRPr="00386324">
              <w:t xml:space="preserve"> y aquellas registradas por personal de la empresa durante la ejecución de tronaduras.</w:t>
            </w:r>
          </w:p>
          <w:p w14:paraId="75C76C7F" w14:textId="2D73B9BB" w:rsidR="00ED05AF" w:rsidRPr="00AC3D3C" w:rsidRDefault="00ED05AF" w:rsidP="00511D2A">
            <w:pPr>
              <w:pStyle w:val="Prrafodelista"/>
              <w:numPr>
                <w:ilvl w:val="0"/>
                <w:numId w:val="39"/>
              </w:numPr>
              <w:spacing w:before="60" w:after="60"/>
              <w:contextualSpacing w:val="0"/>
            </w:pPr>
            <w:r w:rsidRPr="00AC3D3C">
              <w:t>Para el año 2013, el titular informó que para el periodo de enero a</w:t>
            </w:r>
            <w:r w:rsidR="00CF2320" w:rsidRPr="00AC3D3C">
              <w:t xml:space="preserve">l 6 de agosto de </w:t>
            </w:r>
            <w:r w:rsidRPr="00AC3D3C">
              <w:t>2013</w:t>
            </w:r>
            <w:r w:rsidR="00CF2320" w:rsidRPr="00AC3D3C">
              <w:t xml:space="preserve"> (Anexo </w:t>
            </w:r>
            <w:r w:rsidR="008C1A18" w:rsidRPr="00AC3D3C">
              <w:t>5</w:t>
            </w:r>
            <w:r w:rsidR="00083378" w:rsidRPr="00AC3D3C">
              <w:t>, P</w:t>
            </w:r>
            <w:r w:rsidR="00CF2320" w:rsidRPr="00AC3D3C">
              <w:t>ág</w:t>
            </w:r>
            <w:r w:rsidR="00083378" w:rsidRPr="00AC3D3C">
              <w:t xml:space="preserve">. </w:t>
            </w:r>
            <w:r w:rsidR="00CF2320" w:rsidRPr="00AC3D3C">
              <w:t>3)</w:t>
            </w:r>
            <w:r w:rsidRPr="00AC3D3C">
              <w:t xml:space="preserve">, </w:t>
            </w:r>
            <w:r w:rsidR="00CF2320" w:rsidRPr="00AC3D3C">
              <w:t xml:space="preserve">el medio de visualización de </w:t>
            </w:r>
            <w:r w:rsidRPr="00AC3D3C">
              <w:t xml:space="preserve">la dirección del viento </w:t>
            </w:r>
            <w:r w:rsidR="00CF2320" w:rsidRPr="00AC3D3C">
              <w:t>durante la planificación y ejecución de las tronaduras, se utilizaba un “Cataviento” (</w:t>
            </w:r>
            <w:r w:rsidR="00CF2320" w:rsidRPr="00AC3D3C">
              <w:rPr>
                <w:i/>
              </w:rPr>
              <w:t>Manga de Viento o Anemoscopio</w:t>
            </w:r>
            <w:r w:rsidR="00CF2320" w:rsidRPr="00AC3D3C">
              <w:t xml:space="preserve">); que para el período comprendido entre el 7 de agosto al 2 de octubre de 2013, se incorporó el posicionamiento en los sectores aledaños a las estaciones </w:t>
            </w:r>
            <w:r w:rsidR="00CC4A7F" w:rsidRPr="00AC3D3C">
              <w:t>meteorológicas</w:t>
            </w:r>
            <w:r w:rsidR="00CF2320" w:rsidRPr="00AC3D3C">
              <w:t xml:space="preserve"> “Urmeneta” y “Chepiquilla”,  de personal instruido en el uso de veletas portátiles, reportando la dirección del viento al encargado de tronaduras</w:t>
            </w:r>
            <w:r w:rsidR="00AC1004" w:rsidRPr="00AC3D3C">
              <w:t>; para el periodo del 3 de octubre al 31 de diciembre, se repite el procedimiento anterior</w:t>
            </w:r>
            <w:r w:rsidR="00902C9A" w:rsidRPr="00AC3D3C">
              <w:t xml:space="preserve">, </w:t>
            </w:r>
            <w:r w:rsidR="00A51DC2" w:rsidRPr="00AC3D3C">
              <w:t xml:space="preserve">complementado con entregar </w:t>
            </w:r>
            <w:r w:rsidR="00AC1004" w:rsidRPr="00AC3D3C">
              <w:t>informa</w:t>
            </w:r>
            <w:r w:rsidR="00A51DC2" w:rsidRPr="00AC3D3C">
              <w:t>ción</w:t>
            </w:r>
            <w:r w:rsidR="00AC1004" w:rsidRPr="00AC3D3C">
              <w:t xml:space="preserve"> al encargado de tronaduras la dirección del viento según su</w:t>
            </w:r>
            <w:r w:rsidR="00A51DC2" w:rsidRPr="00AC3D3C">
              <w:t xml:space="preserve"> </w:t>
            </w:r>
            <w:r w:rsidR="00AC1004" w:rsidRPr="00AC3D3C">
              <w:t>procedencia, expresada en grados</w:t>
            </w:r>
            <w:r w:rsidR="00A51DC2" w:rsidRPr="00AC3D3C">
              <w:t>.</w:t>
            </w:r>
          </w:p>
          <w:p w14:paraId="36C76CDC" w14:textId="5A013EFB" w:rsidR="00D14819" w:rsidRPr="00AC3D3C" w:rsidRDefault="00D14819" w:rsidP="00511D2A">
            <w:pPr>
              <w:pStyle w:val="Prrafodelista"/>
              <w:numPr>
                <w:ilvl w:val="0"/>
                <w:numId w:val="39"/>
              </w:numPr>
              <w:spacing w:before="60" w:after="60"/>
              <w:contextualSpacing w:val="0"/>
            </w:pPr>
            <w:r w:rsidRPr="00AC3D3C">
              <w:t xml:space="preserve">Para el año 2014, el titular informó que </w:t>
            </w:r>
            <w:r w:rsidR="002E7B8B" w:rsidRPr="00AC3D3C">
              <w:t>la dirección del viento es medida en las estaciones meteorológicas de “Chepiquilla y Urmeneta”, expresada en grados y en puntos cardinales (</w:t>
            </w:r>
            <w:r w:rsidR="008C1A18" w:rsidRPr="00AC3D3C">
              <w:t>Anexo 3</w:t>
            </w:r>
            <w:r w:rsidR="00083378" w:rsidRPr="00AC3D3C">
              <w:t xml:space="preserve">, Pág. </w:t>
            </w:r>
            <w:r w:rsidR="002E7B8B" w:rsidRPr="00AC3D3C">
              <w:t xml:space="preserve">3) y que </w:t>
            </w:r>
            <w:r w:rsidRPr="00AC3D3C">
              <w:t xml:space="preserve"> la verificación</w:t>
            </w:r>
            <w:r w:rsidR="00DC4984" w:rsidRPr="00AC3D3C">
              <w:t xml:space="preserve"> durante las tronaduras</w:t>
            </w:r>
            <w:r w:rsidRPr="00AC3D3C">
              <w:t xml:space="preserve"> se realiza a través de la observación en pantalla de la dirección del viento y a contar del mes de agosto, también de la velocidad</w:t>
            </w:r>
            <w:r w:rsidR="000E207B" w:rsidRPr="00AC3D3C">
              <w:t>, señalando que dicha verificación corresponde a la etapa de monitoreo ambiental del proceso de tronaduras que desarrolla el titular</w:t>
            </w:r>
            <w:r w:rsidRPr="00AC3D3C">
              <w:t xml:space="preserve"> (</w:t>
            </w:r>
            <w:r w:rsidR="008C1A18" w:rsidRPr="00AC3D3C">
              <w:t>Anexo 3</w:t>
            </w:r>
            <w:r w:rsidR="00083378" w:rsidRPr="00AC3D3C">
              <w:t>, Pág.</w:t>
            </w:r>
            <w:r w:rsidR="00A0659A" w:rsidRPr="00AC3D3C">
              <w:t xml:space="preserve"> </w:t>
            </w:r>
            <w:r w:rsidRPr="00AC3D3C">
              <w:t>5</w:t>
            </w:r>
            <w:r w:rsidR="00A0659A" w:rsidRPr="00AC3D3C">
              <w:t>).</w:t>
            </w:r>
          </w:p>
          <w:p w14:paraId="4464DE7B" w14:textId="58F65E9A" w:rsidR="00E65DEB" w:rsidRPr="005363C6" w:rsidRDefault="00E65DEB" w:rsidP="00511D2A">
            <w:pPr>
              <w:spacing w:before="60" w:after="60"/>
              <w:ind w:left="814"/>
            </w:pPr>
          </w:p>
          <w:p w14:paraId="53BF653E" w14:textId="756E23FC" w:rsidR="009D3415" w:rsidRPr="00310D72" w:rsidRDefault="00E65DEB" w:rsidP="00BE3421">
            <w:pPr>
              <w:pStyle w:val="Prrafodelista"/>
              <w:numPr>
                <w:ilvl w:val="0"/>
                <w:numId w:val="38"/>
              </w:numPr>
              <w:spacing w:before="60" w:after="60"/>
              <w:ind w:left="1588"/>
              <w:contextualSpacing w:val="0"/>
            </w:pPr>
            <w:r>
              <w:t>Del análisis del año 2013</w:t>
            </w:r>
            <w:r w:rsidR="007335D8">
              <w:t xml:space="preserve"> </w:t>
            </w:r>
            <w:r w:rsidR="007335D8" w:rsidRPr="00BA0960">
              <w:rPr>
                <w:color w:val="000000" w:themeColor="text1"/>
              </w:rPr>
              <w:t>y utilizando como referencia el criterio operacional del titular señalado en el literal a) precedente</w:t>
            </w:r>
            <w:r w:rsidR="00E76D20" w:rsidRPr="00BA0960">
              <w:rPr>
                <w:color w:val="000000" w:themeColor="text1"/>
              </w:rPr>
              <w:t>, se</w:t>
            </w:r>
            <w:r w:rsidR="009D3415" w:rsidRPr="00BA0960">
              <w:rPr>
                <w:color w:val="000000" w:themeColor="text1"/>
              </w:rPr>
              <w:t xml:space="preserve"> puede </w:t>
            </w:r>
            <w:r w:rsidR="00E76D20" w:rsidRPr="00310D72">
              <w:t>concluir</w:t>
            </w:r>
            <w:r w:rsidR="009D3415" w:rsidRPr="00310D72">
              <w:t xml:space="preserve"> que de un total de</w:t>
            </w:r>
            <w:r w:rsidRPr="00310D72">
              <w:t xml:space="preserve"> </w:t>
            </w:r>
            <w:r w:rsidR="00DA28C7" w:rsidRPr="00310D72">
              <w:t>147</w:t>
            </w:r>
            <w:r w:rsidRPr="00310D72">
              <w:t xml:space="preserve"> tronad</w:t>
            </w:r>
            <w:r w:rsidR="00DA28C7" w:rsidRPr="00310D72">
              <w:t>u</w:t>
            </w:r>
            <w:r w:rsidRPr="00310D72">
              <w:t>ras</w:t>
            </w:r>
            <w:r w:rsidR="00DA28C7" w:rsidRPr="00310D72">
              <w:t xml:space="preserve"> realizadas</w:t>
            </w:r>
            <w:r w:rsidR="00E76D20" w:rsidRPr="00310D72">
              <w:t>, 63 se</w:t>
            </w:r>
            <w:r w:rsidR="009D3415" w:rsidRPr="00310D72">
              <w:t xml:space="preserve"> ejecutaron en condiciones de viento desfavorables</w:t>
            </w:r>
            <w:r w:rsidR="00DA28C7" w:rsidRPr="00310D72">
              <w:t xml:space="preserve"> (43%)</w:t>
            </w:r>
            <w:r w:rsidR="0058590B" w:rsidRPr="00310D72">
              <w:t xml:space="preserve"> (ver Tabla I.a y I.b)</w:t>
            </w:r>
            <w:r w:rsidR="009D3415" w:rsidRPr="00310D72">
              <w:t xml:space="preserve">, toda vez que al momento de la tronadura se registraban vientos con dirección </w:t>
            </w:r>
            <w:r w:rsidR="00C34669" w:rsidRPr="00310D72">
              <w:t>“D</w:t>
            </w:r>
            <w:r w:rsidR="009D3415" w:rsidRPr="00310D72">
              <w:t>esfavorable</w:t>
            </w:r>
            <w:r w:rsidR="00155FB0" w:rsidRPr="00310D72">
              <w:t>” (</w:t>
            </w:r>
            <w:r w:rsidR="00C34669" w:rsidRPr="00310D72">
              <w:t xml:space="preserve">fuera del rango angular 310°-70°) </w:t>
            </w:r>
            <w:r w:rsidR="009D3415" w:rsidRPr="00310D72">
              <w:t xml:space="preserve">en alguna de las estaciones </w:t>
            </w:r>
            <w:r w:rsidR="00E76D20" w:rsidRPr="00310D72">
              <w:lastRenderedPageBreak/>
              <w:t>meteorológicas</w:t>
            </w:r>
            <w:r w:rsidR="009D3415" w:rsidRPr="00310D72">
              <w:t xml:space="preserve">. </w:t>
            </w:r>
            <w:r w:rsidR="00386324" w:rsidRPr="00310D72">
              <w:t xml:space="preserve">No obstante la existencia de vientos desfavorables registrados en las estaciones </w:t>
            </w:r>
            <w:r w:rsidR="00E76D20" w:rsidRPr="00310D72">
              <w:t>meteorológicas</w:t>
            </w:r>
            <w:r w:rsidR="00386324" w:rsidRPr="00310D72">
              <w:t xml:space="preserve"> en el periodo de ejecución de las tronaduras, en los registros del titular informados en el archivo </w:t>
            </w:r>
            <w:r w:rsidR="00386324" w:rsidRPr="00310D72">
              <w:rPr>
                <w:i/>
              </w:rPr>
              <w:t>“Resumen Tronaduras 2013 TCDA”</w:t>
            </w:r>
            <w:r w:rsidR="00386324" w:rsidRPr="00310D72">
              <w:t xml:space="preserve"> (Anexo </w:t>
            </w:r>
            <w:r w:rsidR="00C84055" w:rsidRPr="00310D72">
              <w:t>2a</w:t>
            </w:r>
            <w:r w:rsidR="00386324" w:rsidRPr="00310D72">
              <w:t xml:space="preserve">), se </w:t>
            </w:r>
            <w:r w:rsidR="00386324" w:rsidRPr="00310D72">
              <w:rPr>
                <w:color w:val="000000" w:themeColor="text1"/>
              </w:rPr>
              <w:t xml:space="preserve">consigna que </w:t>
            </w:r>
            <w:r w:rsidR="00C85A2B" w:rsidRPr="00310D72">
              <w:rPr>
                <w:color w:val="000000" w:themeColor="text1"/>
              </w:rPr>
              <w:t xml:space="preserve">en </w:t>
            </w:r>
            <w:r w:rsidR="00386324" w:rsidRPr="00310D72">
              <w:rPr>
                <w:color w:val="000000" w:themeColor="text1"/>
              </w:rPr>
              <w:t xml:space="preserve">todas </w:t>
            </w:r>
            <w:r w:rsidR="00386324" w:rsidRPr="00310D72">
              <w:t>ellas no existía viento hacia Andacollo</w:t>
            </w:r>
            <w:r w:rsidR="005363C6" w:rsidRPr="00310D72">
              <w:t xml:space="preserve"> (Tabla </w:t>
            </w:r>
            <w:r w:rsidR="00493F18" w:rsidRPr="00310D72">
              <w:t>I.a y I.b</w:t>
            </w:r>
            <w:r w:rsidR="005363C6" w:rsidRPr="00310D72">
              <w:t>)</w:t>
            </w:r>
            <w:r w:rsidR="00386324" w:rsidRPr="00310D72">
              <w:t>.</w:t>
            </w:r>
          </w:p>
          <w:p w14:paraId="385508A9" w14:textId="391EB489" w:rsidR="00E65DEB" w:rsidRPr="00F00390" w:rsidRDefault="00E65DEB" w:rsidP="00BE3421">
            <w:pPr>
              <w:pStyle w:val="Prrafodelista"/>
              <w:numPr>
                <w:ilvl w:val="0"/>
                <w:numId w:val="38"/>
              </w:numPr>
              <w:spacing w:before="60" w:after="60"/>
              <w:ind w:left="1588"/>
              <w:contextualSpacing w:val="0"/>
              <w:rPr>
                <w:color w:val="000000" w:themeColor="text1"/>
              </w:rPr>
            </w:pPr>
            <w:r w:rsidRPr="00F00390">
              <w:rPr>
                <w:color w:val="000000" w:themeColor="text1"/>
              </w:rPr>
              <w:t>Del análisis del año 2014</w:t>
            </w:r>
            <w:r w:rsidR="00E76D20" w:rsidRPr="00F00390">
              <w:rPr>
                <w:color w:val="000000" w:themeColor="text1"/>
              </w:rPr>
              <w:t xml:space="preserve">, </w:t>
            </w:r>
            <w:r w:rsidR="003A4FF4" w:rsidRPr="00F00390">
              <w:rPr>
                <w:color w:val="000000" w:themeColor="text1"/>
              </w:rPr>
              <w:t xml:space="preserve">y utilizando como referencia el criterio operacional del titular señalado en el literal a) </w:t>
            </w:r>
            <w:r w:rsidR="00155FB0" w:rsidRPr="00F00390">
              <w:rPr>
                <w:color w:val="000000" w:themeColor="text1"/>
              </w:rPr>
              <w:t>precedente, se</w:t>
            </w:r>
            <w:r w:rsidRPr="00F00390">
              <w:rPr>
                <w:color w:val="000000" w:themeColor="text1"/>
              </w:rPr>
              <w:t xml:space="preserve"> p</w:t>
            </w:r>
            <w:r w:rsidR="00DA28C7" w:rsidRPr="00F00390">
              <w:rPr>
                <w:color w:val="000000" w:themeColor="text1"/>
              </w:rPr>
              <w:t xml:space="preserve">uede </w:t>
            </w:r>
            <w:r w:rsidR="00E76D20" w:rsidRPr="00F00390">
              <w:rPr>
                <w:color w:val="000000" w:themeColor="text1"/>
              </w:rPr>
              <w:t>concluir</w:t>
            </w:r>
            <w:r w:rsidR="00DA28C7" w:rsidRPr="00F00390">
              <w:rPr>
                <w:color w:val="000000" w:themeColor="text1"/>
              </w:rPr>
              <w:t xml:space="preserve"> que de un total de 137 tronadu</w:t>
            </w:r>
            <w:r w:rsidRPr="00F00390">
              <w:rPr>
                <w:color w:val="000000" w:themeColor="text1"/>
              </w:rPr>
              <w:t>ras</w:t>
            </w:r>
            <w:r w:rsidR="00E76D20" w:rsidRPr="00F00390">
              <w:rPr>
                <w:color w:val="000000" w:themeColor="text1"/>
              </w:rPr>
              <w:t>, 15</w:t>
            </w:r>
            <w:r w:rsidRPr="00F00390">
              <w:rPr>
                <w:color w:val="000000" w:themeColor="text1"/>
              </w:rPr>
              <w:t xml:space="preserve"> se ejecutaron en condiciones de viento desfavorables</w:t>
            </w:r>
            <w:r w:rsidR="00A91606" w:rsidRPr="00F00390">
              <w:rPr>
                <w:color w:val="000000" w:themeColor="text1"/>
              </w:rPr>
              <w:t xml:space="preserve"> (11</w:t>
            </w:r>
            <w:r w:rsidR="00DA28C7" w:rsidRPr="00F00390">
              <w:rPr>
                <w:color w:val="000000" w:themeColor="text1"/>
              </w:rPr>
              <w:t xml:space="preserve">%) </w:t>
            </w:r>
            <w:r w:rsidR="0058590B" w:rsidRPr="00F00390">
              <w:rPr>
                <w:color w:val="000000" w:themeColor="text1"/>
              </w:rPr>
              <w:t>(ver Tabla II)</w:t>
            </w:r>
            <w:r w:rsidRPr="00F00390">
              <w:rPr>
                <w:color w:val="000000" w:themeColor="text1"/>
              </w:rPr>
              <w:t xml:space="preserve"> de acuerdo a los criterios establecidos por el </w:t>
            </w:r>
            <w:r w:rsidR="001760AE" w:rsidRPr="00F00390">
              <w:rPr>
                <w:color w:val="000000" w:themeColor="text1"/>
              </w:rPr>
              <w:t>titular</w:t>
            </w:r>
            <w:r w:rsidR="00DA28C7" w:rsidRPr="00F00390">
              <w:rPr>
                <w:color w:val="000000" w:themeColor="text1"/>
              </w:rPr>
              <w:t xml:space="preserve">, </w:t>
            </w:r>
            <w:r w:rsidRPr="00F00390">
              <w:rPr>
                <w:color w:val="000000" w:themeColor="text1"/>
              </w:rPr>
              <w:t xml:space="preserve">toda vez que al momento de la tronadura se registraban vientos con dirección </w:t>
            </w:r>
            <w:r w:rsidR="00C34669" w:rsidRPr="00F00390">
              <w:rPr>
                <w:color w:val="000000" w:themeColor="text1"/>
              </w:rPr>
              <w:t>“D</w:t>
            </w:r>
            <w:r w:rsidRPr="00F00390">
              <w:rPr>
                <w:color w:val="000000" w:themeColor="text1"/>
              </w:rPr>
              <w:t>esfavorable</w:t>
            </w:r>
            <w:r w:rsidR="00C34669" w:rsidRPr="00F00390">
              <w:rPr>
                <w:color w:val="000000" w:themeColor="text1"/>
              </w:rPr>
              <w:t>”</w:t>
            </w:r>
            <w:r w:rsidRPr="00F00390">
              <w:rPr>
                <w:color w:val="000000" w:themeColor="text1"/>
              </w:rPr>
              <w:t xml:space="preserve"> </w:t>
            </w:r>
            <w:r w:rsidR="00C34669" w:rsidRPr="00F00390">
              <w:rPr>
                <w:color w:val="000000" w:themeColor="text1"/>
              </w:rPr>
              <w:t xml:space="preserve">(fuera del rango angular 310°-70°) </w:t>
            </w:r>
            <w:r w:rsidRPr="00F00390">
              <w:rPr>
                <w:color w:val="000000" w:themeColor="text1"/>
              </w:rPr>
              <w:t xml:space="preserve">en alguna de las estaciones </w:t>
            </w:r>
            <w:r w:rsidR="00E76D20" w:rsidRPr="00F00390">
              <w:rPr>
                <w:color w:val="000000" w:themeColor="text1"/>
              </w:rPr>
              <w:t>meteorológicas</w:t>
            </w:r>
            <w:r w:rsidRPr="00F00390">
              <w:rPr>
                <w:color w:val="000000" w:themeColor="text1"/>
              </w:rPr>
              <w:t xml:space="preserve">. </w:t>
            </w:r>
            <w:r w:rsidR="00420DDA" w:rsidRPr="00F00390">
              <w:rPr>
                <w:color w:val="000000" w:themeColor="text1"/>
              </w:rPr>
              <w:t xml:space="preserve">No obstante la existencia de vientos desfavorables registrados en las estaciones </w:t>
            </w:r>
            <w:r w:rsidR="00E76D20" w:rsidRPr="00F00390">
              <w:rPr>
                <w:color w:val="000000" w:themeColor="text1"/>
              </w:rPr>
              <w:t>meteorológicas</w:t>
            </w:r>
            <w:r w:rsidR="00420DDA" w:rsidRPr="00F00390">
              <w:rPr>
                <w:color w:val="000000" w:themeColor="text1"/>
              </w:rPr>
              <w:t xml:space="preserve"> en el periodo de ejecución de las tronaduras, en los registros del titular informados en los a</w:t>
            </w:r>
            <w:r w:rsidR="00493F18" w:rsidRPr="00F00390">
              <w:rPr>
                <w:color w:val="000000" w:themeColor="text1"/>
              </w:rPr>
              <w:t>rchivos “</w:t>
            </w:r>
            <w:r w:rsidR="00493F18" w:rsidRPr="00F00390">
              <w:rPr>
                <w:i/>
                <w:color w:val="000000" w:themeColor="text1"/>
              </w:rPr>
              <w:t>Resumen Tronaduras 2014</w:t>
            </w:r>
            <w:r w:rsidR="00420DDA" w:rsidRPr="00F00390">
              <w:rPr>
                <w:i/>
                <w:color w:val="000000" w:themeColor="text1"/>
              </w:rPr>
              <w:t xml:space="preserve"> TCDA”</w:t>
            </w:r>
            <w:r w:rsidR="00420DDA" w:rsidRPr="00F00390">
              <w:rPr>
                <w:color w:val="000000" w:themeColor="text1"/>
              </w:rPr>
              <w:t xml:space="preserve"> (Anexo </w:t>
            </w:r>
            <w:r w:rsidR="00C84055" w:rsidRPr="00F00390">
              <w:rPr>
                <w:color w:val="000000" w:themeColor="text1"/>
              </w:rPr>
              <w:t>2b</w:t>
            </w:r>
            <w:r w:rsidR="00420DDA" w:rsidRPr="00F00390">
              <w:rPr>
                <w:color w:val="000000" w:themeColor="text1"/>
              </w:rPr>
              <w:t xml:space="preserve">), se consigna que </w:t>
            </w:r>
            <w:r w:rsidR="00C85A2B" w:rsidRPr="00F00390">
              <w:rPr>
                <w:color w:val="000000" w:themeColor="text1"/>
              </w:rPr>
              <w:t xml:space="preserve">en </w:t>
            </w:r>
            <w:r w:rsidR="00420DDA" w:rsidRPr="00F00390">
              <w:rPr>
                <w:color w:val="000000" w:themeColor="text1"/>
              </w:rPr>
              <w:t xml:space="preserve">todas ellas </w:t>
            </w:r>
            <w:r w:rsidR="00C85A2B" w:rsidRPr="00F00390">
              <w:rPr>
                <w:color w:val="000000" w:themeColor="text1"/>
              </w:rPr>
              <w:t xml:space="preserve">hubo </w:t>
            </w:r>
            <w:r w:rsidR="00493F18" w:rsidRPr="00F00390">
              <w:rPr>
                <w:color w:val="000000" w:themeColor="text1"/>
              </w:rPr>
              <w:t>vientos con dirección</w:t>
            </w:r>
            <w:r w:rsidR="00155FB0" w:rsidRPr="00F00390">
              <w:rPr>
                <w:color w:val="000000" w:themeColor="text1"/>
              </w:rPr>
              <w:t xml:space="preserve"> “</w:t>
            </w:r>
            <w:r w:rsidR="00C34669" w:rsidRPr="00F00390">
              <w:rPr>
                <w:color w:val="000000" w:themeColor="text1"/>
              </w:rPr>
              <w:t>F</w:t>
            </w:r>
            <w:r w:rsidR="00493F18" w:rsidRPr="00F00390">
              <w:rPr>
                <w:color w:val="000000" w:themeColor="text1"/>
              </w:rPr>
              <w:t>avorable</w:t>
            </w:r>
            <w:r w:rsidR="00C34669" w:rsidRPr="00F00390">
              <w:rPr>
                <w:color w:val="000000" w:themeColor="text1"/>
              </w:rPr>
              <w:t>”</w:t>
            </w:r>
            <w:r w:rsidR="00493F18" w:rsidRPr="00F00390">
              <w:rPr>
                <w:color w:val="000000" w:themeColor="text1"/>
              </w:rPr>
              <w:t xml:space="preserve"> para la ejecución de tronaduras</w:t>
            </w:r>
            <w:r w:rsidR="002B6725" w:rsidRPr="00F00390">
              <w:rPr>
                <w:color w:val="000000" w:themeColor="text1"/>
              </w:rPr>
              <w:t xml:space="preserve">, con excepción de lo registrado en la denominada </w:t>
            </w:r>
            <w:r w:rsidR="002B6725" w:rsidRPr="00F00390">
              <w:rPr>
                <w:i/>
                <w:color w:val="000000" w:themeColor="text1"/>
              </w:rPr>
              <w:t>“Planilla Semáforo”</w:t>
            </w:r>
            <w:r w:rsidR="0058590B" w:rsidRPr="00F00390">
              <w:rPr>
                <w:color w:val="000000" w:themeColor="text1"/>
              </w:rPr>
              <w:t xml:space="preserve"> (Anexo </w:t>
            </w:r>
            <w:r w:rsidR="00C84055" w:rsidRPr="00F00390">
              <w:rPr>
                <w:color w:val="000000" w:themeColor="text1"/>
              </w:rPr>
              <w:t>8</w:t>
            </w:r>
            <w:r w:rsidR="0058590B" w:rsidRPr="00F00390">
              <w:rPr>
                <w:color w:val="000000" w:themeColor="text1"/>
              </w:rPr>
              <w:t>)</w:t>
            </w:r>
            <w:r w:rsidR="00C85A2B" w:rsidRPr="00F00390">
              <w:rPr>
                <w:color w:val="000000" w:themeColor="text1"/>
              </w:rPr>
              <w:t>,</w:t>
            </w:r>
            <w:r w:rsidR="002B6725" w:rsidRPr="00F00390">
              <w:rPr>
                <w:color w:val="000000" w:themeColor="text1"/>
              </w:rPr>
              <w:t xml:space="preserve"> de fecha 05 de septiembre de 2014</w:t>
            </w:r>
            <w:r w:rsidR="00C85A2B" w:rsidRPr="00F00390">
              <w:rPr>
                <w:color w:val="000000" w:themeColor="text1"/>
              </w:rPr>
              <w:t>,</w:t>
            </w:r>
            <w:r w:rsidR="002B6725" w:rsidRPr="00F00390">
              <w:rPr>
                <w:color w:val="000000" w:themeColor="text1"/>
              </w:rPr>
              <w:t xml:space="preserve"> para la estación Chepiquilla, la cual consigna dirección de</w:t>
            </w:r>
            <w:r w:rsidR="00CA4268" w:rsidRPr="00F00390">
              <w:rPr>
                <w:color w:val="000000" w:themeColor="text1"/>
              </w:rPr>
              <w:t xml:space="preserve"> </w:t>
            </w:r>
            <w:r w:rsidR="002B6725" w:rsidRPr="00F00390">
              <w:rPr>
                <w:color w:val="000000" w:themeColor="text1"/>
              </w:rPr>
              <w:t xml:space="preserve">viento </w:t>
            </w:r>
            <w:r w:rsidR="00C34669" w:rsidRPr="00F00390">
              <w:rPr>
                <w:color w:val="000000" w:themeColor="text1"/>
              </w:rPr>
              <w:t>“D</w:t>
            </w:r>
            <w:r w:rsidR="002B6725" w:rsidRPr="00F00390">
              <w:rPr>
                <w:color w:val="000000" w:themeColor="text1"/>
              </w:rPr>
              <w:t>esfavorable</w:t>
            </w:r>
            <w:r w:rsidR="00C34669" w:rsidRPr="00F00390">
              <w:rPr>
                <w:color w:val="000000" w:themeColor="text1"/>
              </w:rPr>
              <w:t>”</w:t>
            </w:r>
            <w:r w:rsidR="002B6725" w:rsidRPr="00F00390">
              <w:rPr>
                <w:color w:val="000000" w:themeColor="text1"/>
              </w:rPr>
              <w:t xml:space="preserve">, </w:t>
            </w:r>
            <w:r w:rsidR="00C85A2B" w:rsidRPr="00F00390">
              <w:rPr>
                <w:color w:val="000000" w:themeColor="text1"/>
              </w:rPr>
              <w:t xml:space="preserve">y </w:t>
            </w:r>
            <w:r w:rsidR="002B6725" w:rsidRPr="00F00390">
              <w:rPr>
                <w:color w:val="000000" w:themeColor="text1"/>
              </w:rPr>
              <w:t xml:space="preserve">no obstante </w:t>
            </w:r>
            <w:r w:rsidR="00C85A2B" w:rsidRPr="00F00390">
              <w:rPr>
                <w:color w:val="000000" w:themeColor="text1"/>
              </w:rPr>
              <w:t xml:space="preserve">ello </w:t>
            </w:r>
            <w:r w:rsidR="002B6725" w:rsidRPr="00F00390">
              <w:rPr>
                <w:color w:val="000000" w:themeColor="text1"/>
              </w:rPr>
              <w:t xml:space="preserve">se realizó la tronadura </w:t>
            </w:r>
            <w:r w:rsidR="00420DDA" w:rsidRPr="00F00390">
              <w:rPr>
                <w:color w:val="000000" w:themeColor="text1"/>
              </w:rPr>
              <w:t xml:space="preserve"> (</w:t>
            </w:r>
            <w:r w:rsidR="00493F18" w:rsidRPr="00F00390">
              <w:rPr>
                <w:color w:val="000000" w:themeColor="text1"/>
              </w:rPr>
              <w:t>Tabla II</w:t>
            </w:r>
            <w:r w:rsidR="00420DDA" w:rsidRPr="00F00390">
              <w:rPr>
                <w:color w:val="000000" w:themeColor="text1"/>
              </w:rPr>
              <w:t>).</w:t>
            </w:r>
          </w:p>
          <w:p w14:paraId="7FE3BFD4" w14:textId="3D9B7EAA" w:rsidR="00D66FF1" w:rsidRPr="00310D72" w:rsidRDefault="00E76D20" w:rsidP="00BE3421">
            <w:pPr>
              <w:pStyle w:val="Prrafodelista"/>
              <w:numPr>
                <w:ilvl w:val="0"/>
                <w:numId w:val="38"/>
              </w:numPr>
              <w:spacing w:before="60" w:after="60"/>
              <w:ind w:left="1588"/>
              <w:contextualSpacing w:val="0"/>
            </w:pPr>
            <w:r w:rsidRPr="00F00390">
              <w:rPr>
                <w:color w:val="000000" w:themeColor="text1"/>
              </w:rPr>
              <w:t xml:space="preserve">Respecto </w:t>
            </w:r>
            <w:r w:rsidR="00C85A2B" w:rsidRPr="00F00390">
              <w:rPr>
                <w:color w:val="000000" w:themeColor="text1"/>
              </w:rPr>
              <w:t xml:space="preserve">a </w:t>
            </w:r>
            <w:r w:rsidRPr="00F00390">
              <w:rPr>
                <w:color w:val="000000" w:themeColor="text1"/>
              </w:rPr>
              <w:t>las</w:t>
            </w:r>
            <w:r w:rsidR="008B3CF7" w:rsidRPr="00F00390">
              <w:rPr>
                <w:color w:val="000000" w:themeColor="text1"/>
              </w:rPr>
              <w:t xml:space="preserve"> denuncias de la comunidad y autoridades de Andacollo (</w:t>
            </w:r>
            <w:r w:rsidR="00155FB0" w:rsidRPr="00F00390">
              <w:rPr>
                <w:color w:val="000000" w:themeColor="text1"/>
              </w:rPr>
              <w:t>Anexo 1</w:t>
            </w:r>
            <w:r w:rsidR="008B3CF7" w:rsidRPr="00F00390">
              <w:rPr>
                <w:color w:val="000000" w:themeColor="text1"/>
              </w:rPr>
              <w:t xml:space="preserve">), </w:t>
            </w:r>
            <w:r w:rsidR="00C85A2B" w:rsidRPr="00F00390">
              <w:rPr>
                <w:color w:val="000000" w:themeColor="text1"/>
              </w:rPr>
              <w:t xml:space="preserve">por la </w:t>
            </w:r>
            <w:r w:rsidR="008B3CF7" w:rsidRPr="00F00390">
              <w:rPr>
                <w:color w:val="000000" w:themeColor="text1"/>
              </w:rPr>
              <w:t xml:space="preserve">afectación </w:t>
            </w:r>
            <w:r w:rsidR="00C85A2B" w:rsidRPr="00310D72">
              <w:t xml:space="preserve">de </w:t>
            </w:r>
            <w:r w:rsidR="008B3CF7" w:rsidRPr="00310D72">
              <w:t>polvo en suspensión con motivo de</w:t>
            </w:r>
            <w:r w:rsidR="00D66FF1" w:rsidRPr="00310D72">
              <w:t xml:space="preserve"> eventos de tronaduras</w:t>
            </w:r>
            <w:r w:rsidR="00E65DEB" w:rsidRPr="00310D72">
              <w:t xml:space="preserve"> en el periodo 2013-2014</w:t>
            </w:r>
            <w:r w:rsidR="009B2928" w:rsidRPr="00310D72">
              <w:t xml:space="preserve"> </w:t>
            </w:r>
            <w:r w:rsidR="008B072A" w:rsidRPr="00310D72">
              <w:t>(</w:t>
            </w:r>
            <w:r w:rsidR="009B2928" w:rsidRPr="00310D72">
              <w:t xml:space="preserve">resumen </w:t>
            </w:r>
            <w:r w:rsidRPr="00310D72">
              <w:t>en Tabla</w:t>
            </w:r>
            <w:r w:rsidR="009B2928" w:rsidRPr="00310D72">
              <w:t xml:space="preserve"> </w:t>
            </w:r>
            <w:r w:rsidR="00493F18" w:rsidRPr="00310D72">
              <w:t>III</w:t>
            </w:r>
            <w:r w:rsidR="008B072A" w:rsidRPr="00310D72">
              <w:t>)</w:t>
            </w:r>
            <w:r w:rsidR="009B2928" w:rsidRPr="00310D72">
              <w:t xml:space="preserve">, </w:t>
            </w:r>
            <w:r w:rsidR="00E65DEB" w:rsidRPr="00310D72">
              <w:t xml:space="preserve">se puede concluir que aquellas realizadas </w:t>
            </w:r>
            <w:r w:rsidR="00DA28C7" w:rsidRPr="00310D72">
              <w:t xml:space="preserve">en el año 2013 </w:t>
            </w:r>
            <w:r w:rsidR="00E65DEB" w:rsidRPr="00310D72">
              <w:t>con fecha</w:t>
            </w:r>
            <w:r w:rsidR="00DA28C7" w:rsidRPr="00310D72">
              <w:t>s 06 de agosto, 7 de octubre, 21 de noviembre y 31 de diciembre,</w:t>
            </w:r>
            <w:r w:rsidR="00E65DEB" w:rsidRPr="00310D72">
              <w:t xml:space="preserve"> fueron efectivamente realizadas bajo condiciones </w:t>
            </w:r>
            <w:r w:rsidR="00C34669" w:rsidRPr="00310D72">
              <w:t>“D</w:t>
            </w:r>
            <w:r w:rsidR="00E65DEB" w:rsidRPr="00310D72">
              <w:t>esfavorables</w:t>
            </w:r>
            <w:r w:rsidR="00C34669" w:rsidRPr="00310D72">
              <w:t xml:space="preserve">” (fuera del rango angular 310°-70°) </w:t>
            </w:r>
            <w:r w:rsidR="00E65DEB" w:rsidRPr="00310D72">
              <w:t xml:space="preserve">. </w:t>
            </w:r>
            <w:r w:rsidR="00CA4268" w:rsidRPr="00310D72">
              <w:t xml:space="preserve">Respecto a la </w:t>
            </w:r>
            <w:r w:rsidRPr="00310D72">
              <w:t>denuncia de</w:t>
            </w:r>
            <w:r w:rsidR="0020394B" w:rsidRPr="00310D72">
              <w:t xml:space="preserve"> ejecución de tronaduras el 26 de mayo de 2014</w:t>
            </w:r>
            <w:r w:rsidR="00E65DEB" w:rsidRPr="00310D72">
              <w:t>, con la información disponible</w:t>
            </w:r>
            <w:r w:rsidR="00DA28C7" w:rsidRPr="00310D72">
              <w:t>,</w:t>
            </w:r>
            <w:r w:rsidR="00E65DEB" w:rsidRPr="00310D72">
              <w:t xml:space="preserve"> se concluye que </w:t>
            </w:r>
            <w:r w:rsidR="00C97F19" w:rsidRPr="00310D72">
              <w:t>se realizó</w:t>
            </w:r>
            <w:r w:rsidR="00E65DEB" w:rsidRPr="00310D72">
              <w:t xml:space="preserve"> dentro del rango </w:t>
            </w:r>
            <w:r w:rsidR="00D57548" w:rsidRPr="00310D72">
              <w:t xml:space="preserve">de viento </w:t>
            </w:r>
            <w:r w:rsidR="00E65DEB" w:rsidRPr="00310D72">
              <w:t xml:space="preserve">definido como </w:t>
            </w:r>
            <w:r w:rsidR="00C34669" w:rsidRPr="00310D72">
              <w:t>“F</w:t>
            </w:r>
            <w:r w:rsidR="00E65DEB" w:rsidRPr="00310D72">
              <w:t>avorable</w:t>
            </w:r>
            <w:r w:rsidR="00C34669" w:rsidRPr="00310D72">
              <w:t>”</w:t>
            </w:r>
            <w:r w:rsidR="000B7373" w:rsidRPr="00310D72">
              <w:t xml:space="preserve"> </w:t>
            </w:r>
            <w:r w:rsidR="00C34669" w:rsidRPr="00310D72">
              <w:t xml:space="preserve"> (dentro del rango angular 310°-70°)</w:t>
            </w:r>
            <w:r w:rsidR="000B7373" w:rsidRPr="00310D72">
              <w:t>(T</w:t>
            </w:r>
            <w:r w:rsidR="00C97F19" w:rsidRPr="00310D72">
              <w:t>abla III</w:t>
            </w:r>
            <w:r w:rsidR="000B7373" w:rsidRPr="00310D72">
              <w:t>)</w:t>
            </w:r>
            <w:r w:rsidR="00695403" w:rsidRPr="00310D72">
              <w:t>.</w:t>
            </w:r>
          </w:p>
          <w:p w14:paraId="7863E97E" w14:textId="77777777" w:rsidR="00E65DEB" w:rsidRPr="00310D72" w:rsidRDefault="00E65DEB" w:rsidP="00E65DEB">
            <w:pPr>
              <w:spacing w:before="60" w:after="60"/>
            </w:pPr>
          </w:p>
          <w:p w14:paraId="11CB4034" w14:textId="2D3EC7C1" w:rsidR="00D66FF1" w:rsidRPr="00AC3D3C" w:rsidRDefault="00AC3D3C" w:rsidP="001760AE">
            <w:pPr>
              <w:pStyle w:val="Prrafodelista"/>
              <w:numPr>
                <w:ilvl w:val="0"/>
                <w:numId w:val="37"/>
              </w:numPr>
              <w:ind w:left="454" w:hanging="283"/>
            </w:pPr>
            <w:r w:rsidRPr="00AC3D3C">
              <w:rPr>
                <w:b/>
                <w:color w:val="000000" w:themeColor="text1"/>
              </w:rPr>
              <w:t>Análisis</w:t>
            </w:r>
            <w:r w:rsidR="00E45009" w:rsidRPr="00AC3D3C">
              <w:rPr>
                <w:b/>
                <w:color w:val="000000" w:themeColor="text1"/>
              </w:rPr>
              <w:t>.</w:t>
            </w:r>
            <w:r w:rsidR="00E45009" w:rsidRPr="00AC3D3C">
              <w:rPr>
                <w:color w:val="000000" w:themeColor="text1"/>
              </w:rPr>
              <w:t xml:space="preserve"> </w:t>
            </w:r>
            <w:r w:rsidR="00E65DEB" w:rsidRPr="00AC3D3C">
              <w:t xml:space="preserve">No obstante </w:t>
            </w:r>
            <w:r w:rsidR="00E45009" w:rsidRPr="00AC3D3C">
              <w:t xml:space="preserve">que </w:t>
            </w:r>
            <w:r w:rsidR="00E65DEB" w:rsidRPr="00AC3D3C">
              <w:t xml:space="preserve">el titular estableció el criterio de la dirección de los vientos para no afectar a comunidades aledañas, acotado a las direcciones </w:t>
            </w:r>
            <w:r w:rsidR="00C34669" w:rsidRPr="00AC3D3C">
              <w:t>en el rango angular comprendido entre</w:t>
            </w:r>
            <w:r w:rsidR="00E65DEB" w:rsidRPr="00AC3D3C">
              <w:t xml:space="preserve"> 310° y 70°</w:t>
            </w:r>
            <w:r w:rsidR="001760AE" w:rsidRPr="00AC3D3C">
              <w:t xml:space="preserve"> (</w:t>
            </w:r>
            <w:r w:rsidR="00C84055" w:rsidRPr="00AC3D3C">
              <w:t>Figura 1</w:t>
            </w:r>
            <w:r w:rsidR="001760AE" w:rsidRPr="00AC3D3C">
              <w:t>)</w:t>
            </w:r>
            <w:r w:rsidR="00E65DEB" w:rsidRPr="00AC3D3C">
              <w:t>, de acuerdo al análisis realizado por la SMA</w:t>
            </w:r>
            <w:r w:rsidR="00E05B5C" w:rsidRPr="00AC3D3C">
              <w:t>,</w:t>
            </w:r>
            <w:r w:rsidR="00E65DEB" w:rsidRPr="00AC3D3C">
              <w:t xml:space="preserve"> </w:t>
            </w:r>
            <w:r w:rsidR="001760AE" w:rsidRPr="00AC3D3C">
              <w:t xml:space="preserve">dicho criterio operacional </w:t>
            </w:r>
            <w:r w:rsidR="00E65DEB" w:rsidRPr="00AC3D3C">
              <w:t>no sería suficiente para no afectar a la comunidad de Chepiquilla, lugar de donde provienen la mayoría de las denuncias por afectación por polvo en suspensión</w:t>
            </w:r>
            <w:r w:rsidR="009F6E94" w:rsidRPr="00AC3D3C">
              <w:t xml:space="preserve"> (Tabla III)</w:t>
            </w:r>
            <w:r w:rsidR="00E65DEB" w:rsidRPr="00AC3D3C">
              <w:t xml:space="preserve">, toda vez que al </w:t>
            </w:r>
            <w:r w:rsidR="00E1053D" w:rsidRPr="00AC3D3C">
              <w:t>realizar un simple análisis de</w:t>
            </w:r>
            <w:r w:rsidR="00E65DEB" w:rsidRPr="00AC3D3C">
              <w:t xml:space="preserve"> las direcciones de viento posible</w:t>
            </w:r>
            <w:r w:rsidR="00876233" w:rsidRPr="00AC3D3C">
              <w:t>s</w:t>
            </w:r>
            <w:r w:rsidR="00E65DEB" w:rsidRPr="00AC3D3C">
              <w:t xml:space="preserve"> que podrían afectar a Chepiquilla</w:t>
            </w:r>
            <w:r w:rsidR="001760AE" w:rsidRPr="00AC3D3C">
              <w:t xml:space="preserve"> durante la ejecución de tronaduras en el yacimiento de TECK Carmen de Andacollo</w:t>
            </w:r>
            <w:r w:rsidR="00E65DEB" w:rsidRPr="00AC3D3C">
              <w:t xml:space="preserve">, </w:t>
            </w:r>
            <w:r w:rsidR="00E45009" w:rsidRPr="00AC3D3C">
              <w:t>é</w:t>
            </w:r>
            <w:r w:rsidR="00E65DEB" w:rsidRPr="00AC3D3C">
              <w:t xml:space="preserve">stas serían </w:t>
            </w:r>
            <w:r w:rsidR="00E76D20" w:rsidRPr="00AC3D3C">
              <w:t>más</w:t>
            </w:r>
            <w:r w:rsidR="00E65DEB" w:rsidRPr="00AC3D3C">
              <w:t xml:space="preserve"> amplias que lo </w:t>
            </w:r>
            <w:r w:rsidR="00E76D20" w:rsidRPr="00AC3D3C">
              <w:t>consignado</w:t>
            </w:r>
            <w:r w:rsidR="00E65DEB" w:rsidRPr="00AC3D3C">
              <w:t xml:space="preserve"> por el titular</w:t>
            </w:r>
            <w:r w:rsidR="00E05B5C" w:rsidRPr="00AC3D3C">
              <w:t xml:space="preserve"> como “</w:t>
            </w:r>
            <w:r w:rsidR="00C34669" w:rsidRPr="00AC3D3C">
              <w:t>V</w:t>
            </w:r>
            <w:r w:rsidR="00E05B5C" w:rsidRPr="00AC3D3C">
              <w:t>ientos favorables</w:t>
            </w:r>
            <w:r w:rsidR="00C97F19" w:rsidRPr="00AC3D3C">
              <w:t>”</w:t>
            </w:r>
            <w:r w:rsidR="00E65DEB" w:rsidRPr="00AC3D3C">
              <w:t>. A modo de graficar lo anterior</w:t>
            </w:r>
            <w:r w:rsidR="00A91606" w:rsidRPr="00AC3D3C">
              <w:t>,</w:t>
            </w:r>
            <w:r w:rsidR="00B70540" w:rsidRPr="00AC3D3C">
              <w:t xml:space="preserve"> en la Figura</w:t>
            </w:r>
            <w:r w:rsidR="00CE360C" w:rsidRPr="00AC3D3C">
              <w:t>s</w:t>
            </w:r>
            <w:r w:rsidR="00B70540" w:rsidRPr="00AC3D3C">
              <w:t xml:space="preserve"> 4</w:t>
            </w:r>
            <w:r w:rsidR="00CE360C" w:rsidRPr="00AC3D3C">
              <w:t>a y 4b</w:t>
            </w:r>
            <w:r w:rsidR="00E65DEB" w:rsidRPr="00AC3D3C">
              <w:t xml:space="preserve"> se observa la superposición de una rosa de los vientos </w:t>
            </w:r>
            <w:r w:rsidR="00C97F19" w:rsidRPr="00AC3D3C">
              <w:t xml:space="preserve">en el área de </w:t>
            </w:r>
            <w:r w:rsidR="00F12124" w:rsidRPr="00AC3D3C">
              <w:t>tronadura</w:t>
            </w:r>
            <w:r w:rsidR="00E1053D" w:rsidRPr="00AC3D3C">
              <w:t xml:space="preserve">, </w:t>
            </w:r>
            <w:r w:rsidR="00C02BD9" w:rsidRPr="00AC3D3C">
              <w:t xml:space="preserve">en donde se observa </w:t>
            </w:r>
            <w:r w:rsidR="00E1053D" w:rsidRPr="00AC3D3C">
              <w:t>que Chepiquilla podría ser afectado por</w:t>
            </w:r>
            <w:r w:rsidR="00C34669" w:rsidRPr="00AC3D3C">
              <w:t xml:space="preserve"> direcciones de</w:t>
            </w:r>
            <w:r w:rsidR="00E1053D" w:rsidRPr="00AC3D3C">
              <w:t xml:space="preserve"> vientos</w:t>
            </w:r>
            <w:r w:rsidR="00C97F19" w:rsidRPr="00AC3D3C">
              <w:t xml:space="preserve"> que son</w:t>
            </w:r>
            <w:r w:rsidR="00E1053D" w:rsidRPr="00AC3D3C">
              <w:t xml:space="preserve"> considerados </w:t>
            </w:r>
            <w:r w:rsidR="00C02BD9" w:rsidRPr="00AC3D3C">
              <w:t>“</w:t>
            </w:r>
            <w:r w:rsidR="00C34669" w:rsidRPr="00AC3D3C">
              <w:t>F</w:t>
            </w:r>
            <w:r w:rsidR="00E1053D" w:rsidRPr="00AC3D3C">
              <w:t>avorables</w:t>
            </w:r>
            <w:r w:rsidR="00C02BD9" w:rsidRPr="00AC3D3C">
              <w:t>”</w:t>
            </w:r>
            <w:r w:rsidR="00E1053D" w:rsidRPr="00AC3D3C">
              <w:t xml:space="preserve"> para el titular, en el rango angular </w:t>
            </w:r>
            <w:r w:rsidR="00C34669" w:rsidRPr="00AC3D3C">
              <w:t>comprendido entre 310° y</w:t>
            </w:r>
            <w:r w:rsidR="00E1053D" w:rsidRPr="00AC3D3C">
              <w:t xml:space="preserve"> 330°</w:t>
            </w:r>
            <w:r w:rsidR="001760AE" w:rsidRPr="00AC3D3C">
              <w:t>.</w:t>
            </w:r>
            <w:r w:rsidR="009F6E94" w:rsidRPr="00AC3D3C">
              <w:t xml:space="preserve"> En la tabla III que resume las denuncias por eventos de tronaduras</w:t>
            </w:r>
            <w:r w:rsidR="00CC4A7F" w:rsidRPr="00AC3D3C">
              <w:t>, los</w:t>
            </w:r>
            <w:r w:rsidR="009F6E94" w:rsidRPr="00AC3D3C">
              <w:t xml:space="preserve"> datos de dirección del viento que están demarcados con el símbolo (*), señalan direcciones de viento entre el rango 310°-330°.</w:t>
            </w:r>
          </w:p>
          <w:p w14:paraId="55FD5005" w14:textId="77777777" w:rsidR="00871225" w:rsidRPr="00AC3D3C" w:rsidRDefault="00871225" w:rsidP="00871225">
            <w:pPr>
              <w:pStyle w:val="Prrafodelista"/>
              <w:ind w:left="454"/>
              <w:rPr>
                <w:b/>
                <w:color w:val="000000" w:themeColor="text1"/>
              </w:rPr>
            </w:pPr>
          </w:p>
          <w:p w14:paraId="71F3BE8F" w14:textId="25862CA3" w:rsidR="00871225" w:rsidRPr="00AC3D3C" w:rsidRDefault="00871225" w:rsidP="00871225">
            <w:pPr>
              <w:pStyle w:val="Prrafodelista"/>
              <w:ind w:left="454"/>
            </w:pPr>
            <w:r w:rsidRPr="00AC3D3C">
              <w:rPr>
                <w:color w:val="000000" w:themeColor="text1"/>
              </w:rPr>
              <w:t>Respecto a la localidad de “El Toro” de donde se recibió una denuncia, se realiz</w:t>
            </w:r>
            <w:r w:rsidRPr="00AC3D3C">
              <w:t>ó el mismo análisis de la proyección de las direcciones de viento posibles que podrían afectar dicha localidad, durante la ejecución de tronaduras en el yacimiento de TECK Carmen de Andacollo, revelando que podría ser afectada por direcciones de viento en el rango angular 50°-70°, rango que es considerado por el titular como “Vientos favorables” para el desarrollo de las tronaduras. En las Figuras 4c, 4d</w:t>
            </w:r>
            <w:r w:rsidR="00FE0F46" w:rsidRPr="00AC3D3C">
              <w:t xml:space="preserve">, </w:t>
            </w:r>
            <w:r w:rsidRPr="00AC3D3C">
              <w:t>4e,</w:t>
            </w:r>
            <w:r w:rsidR="00FE0F46" w:rsidRPr="00AC3D3C">
              <w:t xml:space="preserve"> 4f y 4g</w:t>
            </w:r>
            <w:r w:rsidRPr="00AC3D3C">
              <w:t xml:space="preserve"> se observa la superposición de una rosa de los vientos en el área de tronaduras, en donde se observa que </w:t>
            </w:r>
            <w:r w:rsidR="00FE0F46" w:rsidRPr="00AC3D3C">
              <w:t>“El Toro”</w:t>
            </w:r>
            <w:r w:rsidRPr="00AC3D3C">
              <w:t xml:space="preserve"> podría ser afectado por direcciones de vientos que son considerados “Favorables” para el titular, en el rango angular comprendido entre </w:t>
            </w:r>
            <w:r w:rsidR="00FE0F46" w:rsidRPr="00AC3D3C">
              <w:t>40° y 70°.</w:t>
            </w:r>
          </w:p>
          <w:p w14:paraId="4D9A16CE" w14:textId="77777777" w:rsidR="00F12124" w:rsidRPr="00AC3D3C" w:rsidRDefault="00F12124" w:rsidP="00F12124">
            <w:pPr>
              <w:ind w:left="171"/>
            </w:pPr>
          </w:p>
          <w:p w14:paraId="35868C27" w14:textId="445359EB" w:rsidR="001760AE" w:rsidRPr="001760AE" w:rsidRDefault="0069763E" w:rsidP="002C674E">
            <w:pPr>
              <w:ind w:left="454"/>
            </w:pPr>
            <w:r w:rsidRPr="00AC3D3C">
              <w:t>Adicionalmente</w:t>
            </w:r>
            <w:r w:rsidR="00E45009" w:rsidRPr="00AC3D3C">
              <w:t>,</w:t>
            </w:r>
            <w:r w:rsidRPr="00AC3D3C">
              <w:t xml:space="preserve"> se realizó un análisis de los vientos predominantes durante el año 2012, utilizando los datos de vientos disponibles para ese año. Para identificar con mayor precisión el viento predominante durante los horarios de las faenas de tronaduras, se elaboraron las rosas de viento para el periodo 10:00 a 19:00 hrs de las estaciones meteorológicas de </w:t>
            </w:r>
            <w:r w:rsidR="00C34669" w:rsidRPr="00AC3D3C">
              <w:t>“</w:t>
            </w:r>
            <w:r w:rsidRPr="00AC3D3C">
              <w:t>Urmeneta</w:t>
            </w:r>
            <w:r w:rsidR="00C34669" w:rsidRPr="00AC3D3C">
              <w:t>”</w:t>
            </w:r>
            <w:r w:rsidRPr="00AC3D3C">
              <w:t xml:space="preserve"> y </w:t>
            </w:r>
            <w:r w:rsidR="00C34669" w:rsidRPr="00AC3D3C">
              <w:t>“</w:t>
            </w:r>
            <w:r w:rsidRPr="00AC3D3C">
              <w:t>Chepiquilla</w:t>
            </w:r>
            <w:r w:rsidR="00C34669" w:rsidRPr="00AC3D3C">
              <w:t>”</w:t>
            </w:r>
            <w:r w:rsidRPr="00AC3D3C">
              <w:t xml:space="preserve"> de propiedad del titular (</w:t>
            </w:r>
            <w:r w:rsidR="00B70540" w:rsidRPr="00AC3D3C">
              <w:t>Figuras</w:t>
            </w:r>
            <w:r w:rsidR="00637CDF" w:rsidRPr="00AC3D3C">
              <w:t xml:space="preserve"> </w:t>
            </w:r>
            <w:r w:rsidR="002C674E" w:rsidRPr="00AC3D3C">
              <w:t>5</w:t>
            </w:r>
            <w:r w:rsidR="00637CDF" w:rsidRPr="00AC3D3C">
              <w:t xml:space="preserve">, </w:t>
            </w:r>
            <w:r w:rsidR="002C674E" w:rsidRPr="00AC3D3C">
              <w:t>6</w:t>
            </w:r>
            <w:r w:rsidRPr="00AC3D3C">
              <w:t xml:space="preserve"> y </w:t>
            </w:r>
            <w:r w:rsidR="002C674E" w:rsidRPr="00AC3D3C">
              <w:t>7</w:t>
            </w:r>
            <w:r w:rsidRPr="00AC3D3C">
              <w:t xml:space="preserve">), evidenciando que los vientos predominantes (más de un 50 % en </w:t>
            </w:r>
            <w:r w:rsidR="00C34669" w:rsidRPr="00AC3D3C">
              <w:t>“</w:t>
            </w:r>
            <w:r w:rsidRPr="00AC3D3C">
              <w:t>Urmeneta</w:t>
            </w:r>
            <w:r w:rsidR="00C34669" w:rsidRPr="00AC3D3C">
              <w:t>”</w:t>
            </w:r>
            <w:r w:rsidRPr="00AC3D3C">
              <w:t xml:space="preserve"> y aproximadamente un 40% en </w:t>
            </w:r>
            <w:r w:rsidR="00C34669" w:rsidRPr="00AC3D3C">
              <w:t>“</w:t>
            </w:r>
            <w:r w:rsidRPr="00AC3D3C">
              <w:t>Chepiquilla</w:t>
            </w:r>
            <w:r w:rsidR="00C34669" w:rsidRPr="00AC3D3C">
              <w:t>”</w:t>
            </w:r>
            <w:r w:rsidRPr="00AC3D3C">
              <w:t>) son lo</w:t>
            </w:r>
            <w:r w:rsidR="00C34669" w:rsidRPr="00AC3D3C">
              <w:t>s que se dirigen directamente a zonas pobladas (Cuadrante IV, direcciones N;</w:t>
            </w:r>
            <w:r w:rsidRPr="00AC3D3C">
              <w:t xml:space="preserve"> N</w:t>
            </w:r>
            <w:r w:rsidR="00C02BD9" w:rsidRPr="00AC3D3C">
              <w:t>-</w:t>
            </w:r>
            <w:r w:rsidR="00C34669" w:rsidRPr="00AC3D3C">
              <w:t>NO;</w:t>
            </w:r>
            <w:r w:rsidRPr="00AC3D3C">
              <w:t xml:space="preserve"> N</w:t>
            </w:r>
            <w:r w:rsidR="00C02BD9" w:rsidRPr="00AC3D3C">
              <w:t>-</w:t>
            </w:r>
            <w:r w:rsidR="00C34669" w:rsidRPr="00AC3D3C">
              <w:t>O;</w:t>
            </w:r>
            <w:r w:rsidRPr="00AC3D3C">
              <w:t xml:space="preserve"> O</w:t>
            </w:r>
            <w:r w:rsidR="00C02BD9" w:rsidRPr="00AC3D3C">
              <w:t>-</w:t>
            </w:r>
            <w:r w:rsidRPr="00AC3D3C">
              <w:t>NO y O).</w:t>
            </w:r>
          </w:p>
        </w:tc>
      </w:tr>
    </w:tbl>
    <w:tbl>
      <w:tblPr>
        <w:tblW w:w="13712" w:type="dxa"/>
        <w:jc w:val="center"/>
        <w:tblCellMar>
          <w:left w:w="70" w:type="dxa"/>
          <w:right w:w="70" w:type="dxa"/>
        </w:tblCellMar>
        <w:tblLook w:val="04A0" w:firstRow="1" w:lastRow="0" w:firstColumn="1" w:lastColumn="0" w:noHBand="0" w:noVBand="1"/>
      </w:tblPr>
      <w:tblGrid>
        <w:gridCol w:w="3140"/>
        <w:gridCol w:w="3809"/>
        <w:gridCol w:w="3735"/>
        <w:gridCol w:w="3028"/>
      </w:tblGrid>
      <w:tr w:rsidR="00440A62" w:rsidRPr="0025129B" w14:paraId="67A89D24" w14:textId="77777777" w:rsidTr="00BE2227">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1F5FBC" w14:textId="7F960E99" w:rsidR="00440A62" w:rsidRPr="0025129B" w:rsidRDefault="00D27080" w:rsidP="00D27080">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440A62" w:rsidRPr="0025129B" w14:paraId="19053580" w14:textId="77777777" w:rsidTr="00425D58">
        <w:trPr>
          <w:trHeight w:val="6079"/>
          <w:jc w:val="center"/>
        </w:trPr>
        <w:tc>
          <w:tcPr>
            <w:tcW w:w="2534" w:type="pct"/>
            <w:gridSpan w:val="2"/>
            <w:tcBorders>
              <w:top w:val="nil"/>
              <w:left w:val="single" w:sz="4" w:space="0" w:color="auto"/>
              <w:right w:val="single" w:sz="4" w:space="0" w:color="auto"/>
            </w:tcBorders>
            <w:shd w:val="clear" w:color="auto" w:fill="auto"/>
            <w:noWrap/>
            <w:vAlign w:val="center"/>
            <w:hideMark/>
          </w:tcPr>
          <w:p w14:paraId="52B3E58C" w14:textId="3C3EA7D2" w:rsidR="00440A62" w:rsidRPr="0025129B" w:rsidRDefault="00D27080" w:rsidP="00BE2227">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4AB8F6AF" wp14:editId="3B6A2510">
                  <wp:extent cx="3600000" cy="3034168"/>
                  <wp:effectExtent l="0" t="0" r="635" b="0"/>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6">
                            <a:extLst>
                              <a:ext uri="{28A0092B-C50C-407E-A947-70E740481C1C}">
                                <a14:useLocalDpi xmlns:a14="http://schemas.microsoft.com/office/drawing/2010/main" val="0"/>
                              </a:ext>
                            </a:extLst>
                          </a:blip>
                          <a:stretch>
                            <a:fillRect/>
                          </a:stretch>
                        </pic:blipFill>
                        <pic:spPr>
                          <a:xfrm>
                            <a:off x="0" y="0"/>
                            <a:ext cx="3600000" cy="3034168"/>
                          </a:xfrm>
                          <a:prstGeom prst="rect">
                            <a:avLst/>
                          </a:prstGeom>
                        </pic:spPr>
                      </pic:pic>
                    </a:graphicData>
                  </a:graphic>
                </wp:inline>
              </w:drawing>
            </w:r>
          </w:p>
        </w:tc>
        <w:tc>
          <w:tcPr>
            <w:tcW w:w="2466" w:type="pct"/>
            <w:gridSpan w:val="2"/>
            <w:tcBorders>
              <w:top w:val="nil"/>
              <w:left w:val="single" w:sz="4" w:space="0" w:color="auto"/>
              <w:right w:val="single" w:sz="4" w:space="0" w:color="auto"/>
            </w:tcBorders>
            <w:shd w:val="clear" w:color="auto" w:fill="auto"/>
            <w:noWrap/>
            <w:vAlign w:val="center"/>
            <w:hideMark/>
          </w:tcPr>
          <w:p w14:paraId="5A7A185B" w14:textId="77777777" w:rsidR="00440A62" w:rsidRPr="0025129B" w:rsidRDefault="00440A62" w:rsidP="00BE2227">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268AA068" wp14:editId="66A5F642">
                  <wp:extent cx="4128993" cy="3638550"/>
                  <wp:effectExtent l="0" t="0" r="508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7">
                            <a:extLst>
                              <a:ext uri="{28A0092B-C50C-407E-A947-70E740481C1C}">
                                <a14:useLocalDpi xmlns:a14="http://schemas.microsoft.com/office/drawing/2010/main" val="0"/>
                              </a:ext>
                            </a:extLst>
                          </a:blip>
                          <a:stretch>
                            <a:fillRect/>
                          </a:stretch>
                        </pic:blipFill>
                        <pic:spPr>
                          <a:xfrm>
                            <a:off x="0" y="0"/>
                            <a:ext cx="4138188" cy="3646653"/>
                          </a:xfrm>
                          <a:prstGeom prst="rect">
                            <a:avLst/>
                          </a:prstGeom>
                        </pic:spPr>
                      </pic:pic>
                    </a:graphicData>
                  </a:graphic>
                </wp:inline>
              </w:drawing>
            </w:r>
          </w:p>
        </w:tc>
      </w:tr>
      <w:tr w:rsidR="00440A62" w:rsidRPr="0025129B" w14:paraId="65D35713" w14:textId="77777777" w:rsidTr="00425D58">
        <w:trPr>
          <w:trHeight w:val="300"/>
          <w:jc w:val="center"/>
        </w:trPr>
        <w:tc>
          <w:tcPr>
            <w:tcW w:w="1145" w:type="pct"/>
            <w:tcBorders>
              <w:top w:val="single" w:sz="4" w:space="0" w:color="auto"/>
              <w:left w:val="single" w:sz="4" w:space="0" w:color="auto"/>
              <w:bottom w:val="single" w:sz="4" w:space="0" w:color="auto"/>
              <w:right w:val="nil"/>
            </w:tcBorders>
            <w:shd w:val="clear" w:color="auto" w:fill="auto"/>
            <w:noWrap/>
            <w:vAlign w:val="center"/>
            <w:hideMark/>
          </w:tcPr>
          <w:p w14:paraId="77E22C30" w14:textId="527DDF28" w:rsidR="00440A62" w:rsidRPr="0025129B" w:rsidRDefault="00425D58" w:rsidP="00BE2227">
            <w:pPr>
              <w:pStyle w:val="Descripcin"/>
              <w:rPr>
                <w:rFonts w:eastAsia="Times New Roman"/>
                <w:color w:val="000000"/>
                <w:szCs w:val="18"/>
                <w:lang w:eastAsia="es-CL"/>
              </w:rPr>
            </w:pPr>
            <w:bookmarkStart w:id="71" w:name="_Toc416855829"/>
            <w:r>
              <w:t xml:space="preserve">Figura </w:t>
            </w:r>
            <w:r w:rsidR="00440A62" w:rsidRPr="0025129B">
              <w:t xml:space="preserve"> </w:t>
            </w:r>
            <w:r w:rsidR="00440A62" w:rsidRPr="0025129B">
              <w:fldChar w:fldCharType="begin"/>
            </w:r>
            <w:r w:rsidR="00440A62" w:rsidRPr="0025129B">
              <w:instrText xml:space="preserve"> SEQ Tabla \* ARABIC </w:instrText>
            </w:r>
            <w:r w:rsidR="00440A62" w:rsidRPr="0025129B">
              <w:fldChar w:fldCharType="separate"/>
            </w:r>
            <w:r w:rsidR="00440A62" w:rsidRPr="0025129B">
              <w:rPr>
                <w:noProof/>
              </w:rPr>
              <w:t>1</w:t>
            </w:r>
            <w:r w:rsidR="00440A62" w:rsidRPr="0025129B">
              <w:fldChar w:fldCharType="end"/>
            </w:r>
            <w:r w:rsidR="00440A62" w:rsidRPr="0025129B">
              <w:rPr>
                <w:szCs w:val="18"/>
              </w:rPr>
              <w:t>.</w:t>
            </w:r>
            <w:bookmarkEnd w:id="71"/>
          </w:p>
        </w:tc>
        <w:tc>
          <w:tcPr>
            <w:tcW w:w="13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C63296" w14:textId="52914521" w:rsidR="00440A62" w:rsidRPr="0025129B" w:rsidRDefault="00440A62" w:rsidP="00425D58">
            <w:pPr>
              <w:jc w:val="left"/>
              <w:rPr>
                <w:rFonts w:eastAsia="Times New Roman"/>
                <w:b/>
                <w:color w:val="000000"/>
                <w:sz w:val="18"/>
                <w:szCs w:val="18"/>
                <w:lang w:eastAsia="es-CL"/>
              </w:rPr>
            </w:pPr>
            <w:r w:rsidRPr="007E2D5C">
              <w:rPr>
                <w:rFonts w:eastAsia="Times New Roman"/>
                <w:color w:val="000000"/>
                <w:sz w:val="18"/>
                <w:szCs w:val="18"/>
                <w:lang w:eastAsia="es-CL"/>
              </w:rPr>
              <w:t xml:space="preserve"> </w:t>
            </w:r>
          </w:p>
        </w:tc>
        <w:tc>
          <w:tcPr>
            <w:tcW w:w="1362" w:type="pct"/>
            <w:tcBorders>
              <w:top w:val="single" w:sz="4" w:space="0" w:color="auto"/>
              <w:left w:val="nil"/>
              <w:bottom w:val="single" w:sz="4" w:space="0" w:color="auto"/>
              <w:right w:val="nil"/>
            </w:tcBorders>
            <w:shd w:val="clear" w:color="auto" w:fill="auto"/>
            <w:noWrap/>
            <w:vAlign w:val="center"/>
            <w:hideMark/>
          </w:tcPr>
          <w:p w14:paraId="608F75CA" w14:textId="3BE88360" w:rsidR="00440A62" w:rsidRPr="0025129B" w:rsidRDefault="00440A62" w:rsidP="00506253">
            <w:pPr>
              <w:pStyle w:val="Descripcin"/>
              <w:rPr>
                <w:szCs w:val="18"/>
              </w:rPr>
            </w:pPr>
            <w:bookmarkStart w:id="72" w:name="_Toc416855830"/>
            <w:r w:rsidRPr="0025129B">
              <w:t>F</w:t>
            </w:r>
            <w:r w:rsidR="00506253">
              <w:t xml:space="preserve">igura </w:t>
            </w:r>
            <w:r w:rsidRPr="0025129B">
              <w:fldChar w:fldCharType="begin"/>
            </w:r>
            <w:r w:rsidRPr="0025129B">
              <w:instrText xml:space="preserve"> SEQ Fotografía \* ARABIC </w:instrText>
            </w:r>
            <w:r w:rsidRPr="0025129B">
              <w:fldChar w:fldCharType="separate"/>
            </w:r>
            <w:r w:rsidRPr="0025129B">
              <w:rPr>
                <w:noProof/>
              </w:rPr>
              <w:t>2</w:t>
            </w:r>
            <w:r w:rsidRPr="0025129B">
              <w:fldChar w:fldCharType="end"/>
            </w:r>
            <w:r w:rsidRPr="0025129B">
              <w:rPr>
                <w:szCs w:val="18"/>
              </w:rPr>
              <w:t>.</w:t>
            </w:r>
            <w:bookmarkEnd w:id="72"/>
          </w:p>
        </w:tc>
        <w:tc>
          <w:tcPr>
            <w:tcW w:w="11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A6A34A" w14:textId="5B8CEBC6" w:rsidR="00440A62" w:rsidRPr="0025129B" w:rsidRDefault="00440A62" w:rsidP="00BE2227">
            <w:pPr>
              <w:jc w:val="left"/>
              <w:rPr>
                <w:rFonts w:eastAsia="Times New Roman"/>
                <w:b/>
                <w:color w:val="000000"/>
                <w:sz w:val="18"/>
                <w:szCs w:val="18"/>
                <w:lang w:eastAsia="es-CL"/>
              </w:rPr>
            </w:pPr>
          </w:p>
        </w:tc>
      </w:tr>
      <w:tr w:rsidR="00440A62" w:rsidRPr="0025129B" w14:paraId="6CA92DF1" w14:textId="77777777" w:rsidTr="00425D58">
        <w:trPr>
          <w:trHeight w:val="300"/>
          <w:jc w:val="center"/>
        </w:trPr>
        <w:tc>
          <w:tcPr>
            <w:tcW w:w="253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8DF5ABC" w14:textId="77777777" w:rsidR="00440A62" w:rsidRPr="00310D72" w:rsidRDefault="00440A62" w:rsidP="00506253">
            <w:pPr>
              <w:rPr>
                <w:rFonts w:eastAsia="Times New Roman"/>
                <w:b/>
                <w:color w:val="000000"/>
                <w:sz w:val="18"/>
                <w:szCs w:val="18"/>
                <w:lang w:eastAsia="es-CL"/>
              </w:rPr>
            </w:pPr>
            <w:r w:rsidRPr="00310D72">
              <w:rPr>
                <w:rFonts w:eastAsia="Times New Roman"/>
                <w:b/>
                <w:color w:val="000000"/>
                <w:sz w:val="18"/>
                <w:szCs w:val="18"/>
                <w:lang w:eastAsia="es-CL"/>
              </w:rPr>
              <w:t>Descripción medio de prueba:</w:t>
            </w:r>
            <w:r w:rsidRPr="00310D72">
              <w:rPr>
                <w:rFonts w:eastAsia="Times New Roman"/>
                <w:color w:val="000000"/>
                <w:sz w:val="18"/>
                <w:szCs w:val="18"/>
                <w:lang w:eastAsia="es-CL"/>
              </w:rPr>
              <w:t xml:space="preserve"> </w:t>
            </w:r>
          </w:p>
          <w:p w14:paraId="0BA8C494" w14:textId="15AC10DF" w:rsidR="00440A62" w:rsidRPr="00310D72" w:rsidRDefault="00425D58" w:rsidP="00B70540">
            <w:pPr>
              <w:rPr>
                <w:rFonts w:eastAsia="Times New Roman"/>
                <w:color w:val="000000"/>
                <w:sz w:val="18"/>
                <w:szCs w:val="18"/>
                <w:lang w:eastAsia="es-CL"/>
              </w:rPr>
            </w:pPr>
            <w:r w:rsidRPr="00310D72">
              <w:rPr>
                <w:rFonts w:eastAsia="Times New Roman"/>
                <w:color w:val="000000"/>
                <w:sz w:val="18"/>
                <w:szCs w:val="18"/>
                <w:lang w:eastAsia="es-CL"/>
              </w:rPr>
              <w:t xml:space="preserve">Criterio de rango de direcciones de viento para la ejecución de tronaduras, utilizado por TECK Carmen de Andacollo </w:t>
            </w:r>
            <w:r w:rsidRPr="00310D72">
              <w:rPr>
                <w:rFonts w:eastAsia="Times New Roman"/>
                <w:i/>
                <w:color w:val="000000"/>
                <w:sz w:val="18"/>
                <w:szCs w:val="18"/>
                <w:lang w:eastAsia="es-CL"/>
              </w:rPr>
              <w:t xml:space="preserve">(Fuente: </w:t>
            </w:r>
            <w:r w:rsidR="00003103" w:rsidRPr="00310D72">
              <w:rPr>
                <w:rFonts w:eastAsia="Times New Roman"/>
                <w:i/>
                <w:color w:val="000000"/>
                <w:sz w:val="18"/>
                <w:szCs w:val="18"/>
                <w:lang w:eastAsia="es-CL"/>
              </w:rPr>
              <w:t>Teck Carmen de Andacollo.</w:t>
            </w:r>
            <w:r w:rsidRPr="00310D72">
              <w:rPr>
                <w:rFonts w:eastAsia="Times New Roman"/>
                <w:i/>
                <w:color w:val="000000"/>
                <w:sz w:val="18"/>
                <w:szCs w:val="18"/>
                <w:lang w:eastAsia="es-CL"/>
              </w:rPr>
              <w:t xml:space="preserve"> </w:t>
            </w:r>
            <w:r w:rsidR="00B70540" w:rsidRPr="00310D72">
              <w:rPr>
                <w:rFonts w:eastAsia="Times New Roman"/>
                <w:i/>
                <w:color w:val="000000"/>
                <w:sz w:val="18"/>
                <w:szCs w:val="18"/>
                <w:lang w:eastAsia="es-CL"/>
              </w:rPr>
              <w:t>Anexo 3</w:t>
            </w:r>
            <w:r w:rsidR="00003103" w:rsidRPr="00310D72">
              <w:rPr>
                <w:rFonts w:eastAsia="Times New Roman"/>
                <w:i/>
                <w:color w:val="000000"/>
                <w:sz w:val="18"/>
                <w:szCs w:val="18"/>
                <w:lang w:eastAsia="es-CL"/>
              </w:rPr>
              <w:t xml:space="preserve"> </w:t>
            </w:r>
            <w:r w:rsidR="007B28B0" w:rsidRPr="00310D72">
              <w:rPr>
                <w:rFonts w:eastAsia="Times New Roman"/>
                <w:i/>
                <w:color w:val="000000"/>
                <w:sz w:val="18"/>
                <w:szCs w:val="18"/>
                <w:lang w:eastAsia="es-CL"/>
              </w:rPr>
              <w:t>,</w:t>
            </w:r>
            <w:r w:rsidR="00B135AA" w:rsidRPr="00310D72">
              <w:rPr>
                <w:rFonts w:eastAsia="Times New Roman"/>
                <w:i/>
                <w:color w:val="000000"/>
                <w:sz w:val="18"/>
                <w:szCs w:val="18"/>
                <w:lang w:eastAsia="es-CL"/>
              </w:rPr>
              <w:t>Pág.</w:t>
            </w:r>
            <w:r w:rsidRPr="00310D72">
              <w:rPr>
                <w:rFonts w:eastAsia="Times New Roman"/>
                <w:i/>
                <w:color w:val="000000"/>
                <w:sz w:val="18"/>
                <w:szCs w:val="18"/>
                <w:lang w:eastAsia="es-CL"/>
              </w:rPr>
              <w:t xml:space="preserve"> 8)</w:t>
            </w:r>
          </w:p>
        </w:tc>
        <w:tc>
          <w:tcPr>
            <w:tcW w:w="246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48A12EB" w14:textId="77777777" w:rsidR="00440A62" w:rsidRPr="00310D72" w:rsidRDefault="00440A62" w:rsidP="00BE2227">
            <w:pPr>
              <w:jc w:val="left"/>
              <w:rPr>
                <w:rFonts w:eastAsia="Times New Roman"/>
                <w:b/>
                <w:color w:val="000000"/>
                <w:sz w:val="18"/>
                <w:szCs w:val="18"/>
                <w:lang w:eastAsia="es-CL"/>
              </w:rPr>
            </w:pPr>
            <w:r w:rsidRPr="00310D72">
              <w:rPr>
                <w:rFonts w:eastAsia="Times New Roman"/>
                <w:b/>
                <w:color w:val="000000"/>
                <w:sz w:val="18"/>
                <w:szCs w:val="18"/>
                <w:lang w:eastAsia="es-CL"/>
              </w:rPr>
              <w:t>Descripción medio de prueba:</w:t>
            </w:r>
            <w:r w:rsidRPr="00310D72">
              <w:rPr>
                <w:rFonts w:eastAsia="Times New Roman"/>
                <w:color w:val="000000"/>
                <w:sz w:val="18"/>
                <w:szCs w:val="18"/>
                <w:lang w:eastAsia="es-CL"/>
              </w:rPr>
              <w:t xml:space="preserve"> </w:t>
            </w:r>
          </w:p>
          <w:p w14:paraId="2004A135" w14:textId="050FFA08" w:rsidR="00440A62" w:rsidRPr="00310D72" w:rsidRDefault="00506253" w:rsidP="00B70540">
            <w:pPr>
              <w:rPr>
                <w:rFonts w:eastAsia="Times New Roman"/>
                <w:color w:val="000000"/>
                <w:sz w:val="18"/>
                <w:szCs w:val="18"/>
                <w:lang w:eastAsia="es-CL"/>
              </w:rPr>
            </w:pPr>
            <w:r w:rsidRPr="00310D72">
              <w:rPr>
                <w:rFonts w:eastAsia="Times New Roman"/>
                <w:color w:val="000000"/>
                <w:sz w:val="18"/>
                <w:szCs w:val="18"/>
                <w:lang w:eastAsia="es-CL"/>
              </w:rPr>
              <w:t>Ubicación y denominación de las áreas de la mina (fases) donde TECK Carmen de Andacollo realiza tronaduras</w:t>
            </w:r>
            <w:r w:rsidR="00003103" w:rsidRPr="00310D72">
              <w:rPr>
                <w:rFonts w:eastAsia="Times New Roman"/>
                <w:color w:val="000000"/>
                <w:sz w:val="18"/>
                <w:szCs w:val="18"/>
                <w:lang w:eastAsia="es-CL"/>
              </w:rPr>
              <w:t xml:space="preserve"> </w:t>
            </w:r>
            <w:r w:rsidR="00003103" w:rsidRPr="00310D72">
              <w:rPr>
                <w:rFonts w:eastAsia="Times New Roman"/>
                <w:i/>
                <w:color w:val="000000"/>
                <w:sz w:val="18"/>
                <w:szCs w:val="18"/>
                <w:lang w:eastAsia="es-CL"/>
              </w:rPr>
              <w:t xml:space="preserve">(Fuente: Teck Carmen de Andacollo. Anexo </w:t>
            </w:r>
            <w:r w:rsidR="00B70540" w:rsidRPr="00310D72">
              <w:rPr>
                <w:rFonts w:eastAsia="Times New Roman"/>
                <w:i/>
                <w:color w:val="000000"/>
                <w:sz w:val="18"/>
                <w:szCs w:val="18"/>
                <w:lang w:eastAsia="es-CL"/>
              </w:rPr>
              <w:t>3</w:t>
            </w:r>
            <w:r w:rsidR="007B28B0" w:rsidRPr="00310D72">
              <w:rPr>
                <w:rFonts w:eastAsia="Times New Roman"/>
                <w:i/>
                <w:color w:val="000000"/>
                <w:sz w:val="18"/>
                <w:szCs w:val="18"/>
                <w:lang w:eastAsia="es-CL"/>
              </w:rPr>
              <w:t>,</w:t>
            </w:r>
            <w:r w:rsidR="00003103" w:rsidRPr="00310D72">
              <w:rPr>
                <w:rFonts w:eastAsia="Times New Roman"/>
                <w:i/>
                <w:color w:val="000000"/>
                <w:sz w:val="18"/>
                <w:szCs w:val="18"/>
                <w:lang w:eastAsia="es-CL"/>
              </w:rPr>
              <w:t xml:space="preserve"> </w:t>
            </w:r>
            <w:r w:rsidR="00B135AA" w:rsidRPr="00310D72">
              <w:rPr>
                <w:rFonts w:eastAsia="Times New Roman"/>
                <w:i/>
                <w:color w:val="000000"/>
                <w:sz w:val="18"/>
                <w:szCs w:val="18"/>
                <w:lang w:eastAsia="es-CL"/>
              </w:rPr>
              <w:t>Pág.</w:t>
            </w:r>
            <w:r w:rsidR="00003103" w:rsidRPr="00310D72">
              <w:rPr>
                <w:rFonts w:eastAsia="Times New Roman"/>
                <w:i/>
                <w:color w:val="000000"/>
                <w:sz w:val="18"/>
                <w:szCs w:val="18"/>
                <w:lang w:eastAsia="es-CL"/>
              </w:rPr>
              <w:t xml:space="preserve"> 5)</w:t>
            </w:r>
          </w:p>
        </w:tc>
      </w:tr>
      <w:tr w:rsidR="00440A62" w:rsidRPr="0025129B" w14:paraId="428FED2D" w14:textId="77777777" w:rsidTr="00425D58">
        <w:trPr>
          <w:trHeight w:val="324"/>
          <w:jc w:val="center"/>
        </w:trPr>
        <w:tc>
          <w:tcPr>
            <w:tcW w:w="2534" w:type="pct"/>
            <w:gridSpan w:val="2"/>
            <w:vMerge/>
            <w:tcBorders>
              <w:top w:val="single" w:sz="4" w:space="0" w:color="auto"/>
              <w:left w:val="single" w:sz="4" w:space="0" w:color="auto"/>
              <w:bottom w:val="single" w:sz="4" w:space="0" w:color="000000"/>
              <w:right w:val="single" w:sz="4" w:space="0" w:color="000000"/>
            </w:tcBorders>
            <w:vAlign w:val="center"/>
            <w:hideMark/>
          </w:tcPr>
          <w:p w14:paraId="31545F87" w14:textId="77777777" w:rsidR="00440A62" w:rsidRPr="0025129B" w:rsidRDefault="00440A62" w:rsidP="00BE2227">
            <w:pPr>
              <w:jc w:val="left"/>
              <w:rPr>
                <w:rFonts w:eastAsia="Times New Roman"/>
                <w:color w:val="000000"/>
                <w:sz w:val="20"/>
                <w:szCs w:val="20"/>
                <w:lang w:eastAsia="es-CL"/>
              </w:rPr>
            </w:pPr>
          </w:p>
        </w:tc>
        <w:tc>
          <w:tcPr>
            <w:tcW w:w="2466" w:type="pct"/>
            <w:gridSpan w:val="2"/>
            <w:vMerge/>
            <w:tcBorders>
              <w:top w:val="single" w:sz="4" w:space="0" w:color="auto"/>
              <w:left w:val="single" w:sz="4" w:space="0" w:color="auto"/>
              <w:bottom w:val="single" w:sz="4" w:space="0" w:color="000000"/>
              <w:right w:val="single" w:sz="4" w:space="0" w:color="000000"/>
            </w:tcBorders>
            <w:vAlign w:val="center"/>
            <w:hideMark/>
          </w:tcPr>
          <w:p w14:paraId="0CE183F4" w14:textId="77777777" w:rsidR="00440A62" w:rsidRPr="0025129B" w:rsidRDefault="00440A62" w:rsidP="00BE2227">
            <w:pPr>
              <w:jc w:val="left"/>
              <w:rPr>
                <w:rFonts w:eastAsia="Times New Roman"/>
                <w:color w:val="000000"/>
                <w:sz w:val="20"/>
                <w:szCs w:val="20"/>
                <w:lang w:eastAsia="es-CL"/>
              </w:rPr>
            </w:pPr>
          </w:p>
        </w:tc>
      </w:tr>
    </w:tbl>
    <w:p w14:paraId="4DDE81E6" w14:textId="77777777" w:rsidR="00C85728" w:rsidRDefault="00C85728">
      <w:pPr>
        <w:jc w:val="left"/>
        <w:rPr>
          <w:rFonts w:cstheme="minorHAnsi"/>
          <w:b/>
          <w:sz w:val="14"/>
          <w:szCs w:val="24"/>
        </w:rPr>
      </w:pPr>
    </w:p>
    <w:p w14:paraId="6C2A2A6C" w14:textId="77777777" w:rsidR="00C85728" w:rsidRDefault="00C85728">
      <w:pPr>
        <w:jc w:val="left"/>
        <w:rPr>
          <w:rFonts w:cstheme="minorHAnsi"/>
          <w:b/>
          <w:sz w:val="14"/>
          <w:szCs w:val="24"/>
        </w:rPr>
      </w:pPr>
    </w:p>
    <w:p w14:paraId="70994D5E" w14:textId="77777777" w:rsidR="00AE7590" w:rsidRDefault="00AE7590">
      <w:pPr>
        <w:jc w:val="left"/>
        <w:rPr>
          <w:rFonts w:cstheme="minorHAnsi"/>
          <w:b/>
          <w:sz w:val="14"/>
          <w:szCs w:val="24"/>
        </w:rPr>
      </w:pPr>
    </w:p>
    <w:p w14:paraId="443A1319" w14:textId="77777777" w:rsidR="00AE7590" w:rsidRDefault="00AE7590">
      <w:pPr>
        <w:jc w:val="left"/>
        <w:rPr>
          <w:rFonts w:cstheme="minorHAnsi"/>
          <w:b/>
          <w:sz w:val="14"/>
          <w:szCs w:val="24"/>
        </w:rPr>
      </w:pPr>
    </w:p>
    <w:p w14:paraId="02FB7AFB" w14:textId="77777777" w:rsidR="00AE7590" w:rsidRDefault="00AE7590">
      <w:pPr>
        <w:jc w:val="left"/>
        <w:rPr>
          <w:rFonts w:cstheme="minorHAnsi"/>
          <w:b/>
          <w:sz w:val="14"/>
          <w:szCs w:val="24"/>
        </w:rPr>
      </w:pPr>
    </w:p>
    <w:p w14:paraId="7A9F8F01" w14:textId="77777777" w:rsidR="00414DA5" w:rsidRDefault="00414DA5">
      <w:pPr>
        <w:jc w:val="left"/>
        <w:rPr>
          <w:rFonts w:cstheme="minorHAnsi"/>
          <w:b/>
          <w:sz w:val="14"/>
          <w:szCs w:val="24"/>
        </w:rPr>
      </w:pPr>
    </w:p>
    <w:p w14:paraId="563E0C14" w14:textId="77777777" w:rsidR="00414DA5" w:rsidRDefault="00414DA5">
      <w:pPr>
        <w:jc w:val="left"/>
        <w:rPr>
          <w:rFonts w:cstheme="minorHAnsi"/>
          <w:b/>
          <w:sz w:val="14"/>
          <w:szCs w:val="24"/>
        </w:rPr>
      </w:pPr>
    </w:p>
    <w:p w14:paraId="256238B4" w14:textId="77777777" w:rsidR="00414DA5" w:rsidRDefault="00414DA5">
      <w:pPr>
        <w:jc w:val="left"/>
        <w:rPr>
          <w:rFonts w:cstheme="minorHAnsi"/>
          <w:b/>
          <w:sz w:val="14"/>
          <w:szCs w:val="24"/>
        </w:rPr>
      </w:pPr>
    </w:p>
    <w:p w14:paraId="04A99AF2" w14:textId="77777777" w:rsidR="00AE7590" w:rsidRDefault="00AE7590">
      <w:pPr>
        <w:jc w:val="left"/>
        <w:rPr>
          <w:rFonts w:cstheme="minorHAnsi"/>
          <w:b/>
          <w:sz w:val="14"/>
          <w:szCs w:val="24"/>
        </w:rPr>
      </w:pPr>
    </w:p>
    <w:p w14:paraId="79A9EC63" w14:textId="77777777" w:rsidR="00AE7590" w:rsidRDefault="00AE7590">
      <w:pPr>
        <w:jc w:val="left"/>
        <w:rPr>
          <w:rFonts w:cstheme="minorHAnsi"/>
          <w:b/>
          <w:sz w:val="14"/>
          <w:szCs w:val="24"/>
        </w:rPr>
      </w:pPr>
    </w:p>
    <w:p w14:paraId="06DE84D3" w14:textId="77777777" w:rsidR="00AE7590" w:rsidRDefault="00AE7590">
      <w:pPr>
        <w:jc w:val="left"/>
        <w:rPr>
          <w:rFonts w:cstheme="minorHAnsi"/>
          <w:b/>
          <w:sz w:val="14"/>
          <w:szCs w:val="24"/>
        </w:rPr>
      </w:pPr>
    </w:p>
    <w:p w14:paraId="219A4861" w14:textId="77777777" w:rsidR="00AE7590" w:rsidRDefault="00AE7590">
      <w:pPr>
        <w:jc w:val="left"/>
        <w:rPr>
          <w:rFonts w:cstheme="minorHAnsi"/>
          <w:b/>
          <w:sz w:val="14"/>
          <w:szCs w:val="24"/>
        </w:rPr>
      </w:pPr>
    </w:p>
    <w:p w14:paraId="28AA5138" w14:textId="77777777" w:rsidR="00C85728" w:rsidRDefault="00C85728">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D27080" w:rsidRPr="0025129B" w14:paraId="77A5C5EF" w14:textId="77777777" w:rsidTr="00BE2227">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D50176" w14:textId="12E657FD" w:rsidR="00D27080" w:rsidRPr="0025129B" w:rsidRDefault="00D27080" w:rsidP="000027E6">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D27080" w:rsidRPr="0025129B" w14:paraId="08182780" w14:textId="77777777" w:rsidTr="00BE2227">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2DA75943" w14:textId="5020E5C5" w:rsidR="00D27080" w:rsidRPr="0025129B" w:rsidRDefault="000027E6" w:rsidP="00BE2227">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59264" behindDoc="0" locked="0" layoutInCell="1" allowOverlap="1" wp14:anchorId="191BA3BD" wp14:editId="0A191408">
                      <wp:simplePos x="0" y="0"/>
                      <wp:positionH relativeFrom="column">
                        <wp:posOffset>5999480</wp:posOffset>
                      </wp:positionH>
                      <wp:positionV relativeFrom="paragraph">
                        <wp:posOffset>239395</wp:posOffset>
                      </wp:positionV>
                      <wp:extent cx="523875" cy="438150"/>
                      <wp:effectExtent l="19050" t="19050" r="28575" b="19050"/>
                      <wp:wrapNone/>
                      <wp:docPr id="5" name="Flecha arriba 5"/>
                      <wp:cNvGraphicFramePr/>
                      <a:graphic xmlns:a="http://schemas.openxmlformats.org/drawingml/2006/main">
                        <a:graphicData uri="http://schemas.microsoft.com/office/word/2010/wordprocessingShape">
                          <wps:wsp>
                            <wps:cNvSpPr/>
                            <wps:spPr>
                              <a:xfrm>
                                <a:off x="0" y="0"/>
                                <a:ext cx="523875" cy="43815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8B1CA83" w14:textId="2F848912" w:rsidR="00B66D6E" w:rsidRDefault="00B66D6E" w:rsidP="000027E6">
                                  <w:pPr>
                                    <w:jc w:val="center"/>
                                  </w:pPr>
                                  <w:r>
                                    <w:t>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91BA3BD"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Flecha arriba 5" o:spid="_x0000_s1026" type="#_x0000_t68" style="position:absolute;left:0;text-align:left;margin-left:472.4pt;margin-top:18.85pt;width:41.25pt;height:3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" adj="10800" fillcolor="#4f81bd [3204]" strokecolor="#243f60 [1604]" strokeweight="2pt">
                      <v:textbox>
                        <w:txbxContent>
                          <w:p w14:paraId="28B1CA83" w14:textId="2F848912" w:rsidR="00B66D6E" w:rsidRDefault="00B66D6E" w:rsidP="000027E6">
                            <w:pPr>
                              <w:jc w:val="center"/>
                            </w:pPr>
                            <w:r>
                              <w:t>N</w:t>
                            </w:r>
                          </w:p>
                        </w:txbxContent>
                      </v:textbox>
                    </v:shape>
                  </w:pict>
                </mc:Fallback>
              </mc:AlternateContent>
            </w:r>
            <w:r w:rsidR="00D27080" w:rsidRPr="0025129B">
              <w:rPr>
                <w:rFonts w:eastAsia="Times New Roman"/>
                <w:noProof/>
                <w:color w:val="000000"/>
                <w:sz w:val="20"/>
                <w:szCs w:val="20"/>
                <w:lang w:eastAsia="es-CL"/>
              </w:rPr>
              <w:drawing>
                <wp:inline distT="0" distB="0" distL="0" distR="0" wp14:anchorId="32D82078" wp14:editId="4DC89F38">
                  <wp:extent cx="5010150" cy="4319513"/>
                  <wp:effectExtent l="0" t="0" r="0" b="5080"/>
                  <wp:docPr id="4"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8">
                            <a:extLst>
                              <a:ext uri="{28A0092B-C50C-407E-A947-70E740481C1C}">
                                <a14:useLocalDpi xmlns:a14="http://schemas.microsoft.com/office/drawing/2010/main" val="0"/>
                              </a:ext>
                            </a:extLst>
                          </a:blip>
                          <a:stretch>
                            <a:fillRect/>
                          </a:stretch>
                        </pic:blipFill>
                        <pic:spPr>
                          <a:xfrm>
                            <a:off x="0" y="0"/>
                            <a:ext cx="5014661" cy="4323402"/>
                          </a:xfrm>
                          <a:prstGeom prst="rect">
                            <a:avLst/>
                          </a:prstGeom>
                        </pic:spPr>
                      </pic:pic>
                    </a:graphicData>
                  </a:graphic>
                </wp:inline>
              </w:drawing>
            </w:r>
          </w:p>
        </w:tc>
      </w:tr>
      <w:tr w:rsidR="00D27080" w:rsidRPr="0025129B" w14:paraId="29E259A6" w14:textId="77777777" w:rsidTr="00BE222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21B009E8" w14:textId="3E37CF8D" w:rsidR="00D27080" w:rsidRPr="0025129B" w:rsidRDefault="001760AE" w:rsidP="001760AE">
            <w:pPr>
              <w:pStyle w:val="Descripcin"/>
              <w:rPr>
                <w:rFonts w:eastAsia="Times New Roman"/>
                <w:color w:val="000000"/>
                <w:lang w:eastAsia="es-CL"/>
              </w:rPr>
            </w:pPr>
            <w:bookmarkStart w:id="73" w:name="_Toc416855831"/>
            <w:r>
              <w:t>Figura 3</w:t>
            </w:r>
            <w:r w:rsidR="00D27080" w:rsidRPr="0025129B">
              <w:t>.</w:t>
            </w:r>
            <w:bookmarkEnd w:id="73"/>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978C9CB" w14:textId="58B5508E" w:rsidR="00D27080" w:rsidRPr="0025129B" w:rsidRDefault="00D27080" w:rsidP="00BE2227">
            <w:pPr>
              <w:jc w:val="left"/>
              <w:rPr>
                <w:rFonts w:eastAsia="Times New Roman"/>
                <w:b/>
                <w:color w:val="000000"/>
                <w:sz w:val="18"/>
                <w:szCs w:val="18"/>
                <w:lang w:eastAsia="es-CL"/>
              </w:rPr>
            </w:pPr>
          </w:p>
        </w:tc>
      </w:tr>
      <w:tr w:rsidR="00D27080" w:rsidRPr="0025129B" w14:paraId="6F615A31" w14:textId="77777777" w:rsidTr="00BE2227">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7F9E1A3C" w14:textId="0FED6502" w:rsidR="00D27080" w:rsidRPr="0025129B" w:rsidRDefault="00D27080" w:rsidP="00F35BE5">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00E76D20" w:rsidRPr="0025129B">
              <w:rPr>
                <w:rFonts w:eastAsia="Times New Roman"/>
                <w:b/>
                <w:color w:val="000000"/>
                <w:sz w:val="18"/>
                <w:szCs w:val="18"/>
                <w:lang w:eastAsia="es-CL"/>
              </w:rPr>
              <w:t>:</w:t>
            </w:r>
            <w:r w:rsidR="00E76D20" w:rsidRPr="0025129B">
              <w:rPr>
                <w:rFonts w:eastAsia="Times New Roman"/>
                <w:color w:val="000000"/>
                <w:sz w:val="18"/>
                <w:szCs w:val="18"/>
                <w:lang w:eastAsia="es-CL"/>
              </w:rPr>
              <w:t xml:space="preserve"> </w:t>
            </w:r>
            <w:r w:rsidR="00E76D20">
              <w:rPr>
                <w:rFonts w:eastAsia="Times New Roman"/>
                <w:color w:val="000000"/>
                <w:sz w:val="18"/>
                <w:szCs w:val="18"/>
                <w:lang w:eastAsia="es-CL"/>
              </w:rPr>
              <w:t>Imagen</w:t>
            </w:r>
            <w:r w:rsidR="00BE2227">
              <w:rPr>
                <w:rFonts w:eastAsia="Times New Roman"/>
                <w:color w:val="000000"/>
                <w:sz w:val="18"/>
                <w:szCs w:val="18"/>
                <w:lang w:eastAsia="es-CL"/>
              </w:rPr>
              <w:t xml:space="preserve"> que señala la ubicación y denominación de las áreas de la mina (fases) donde TECK Carmen de Andacollo realiza tronaduras. En amarillo se indica la localización de las estaciones </w:t>
            </w:r>
            <w:r w:rsidR="00E76D20">
              <w:rPr>
                <w:rFonts w:eastAsia="Times New Roman"/>
                <w:color w:val="000000"/>
                <w:sz w:val="18"/>
                <w:szCs w:val="18"/>
                <w:lang w:eastAsia="es-CL"/>
              </w:rPr>
              <w:t>meteorológicas</w:t>
            </w:r>
            <w:r w:rsidR="00BE2227">
              <w:rPr>
                <w:rFonts w:eastAsia="Times New Roman"/>
                <w:color w:val="000000"/>
                <w:sz w:val="18"/>
                <w:szCs w:val="18"/>
                <w:lang w:eastAsia="es-CL"/>
              </w:rPr>
              <w:t xml:space="preserve"> </w:t>
            </w:r>
            <w:r w:rsidR="00A049AD">
              <w:rPr>
                <w:rFonts w:eastAsia="Times New Roman"/>
                <w:color w:val="000000"/>
                <w:sz w:val="18"/>
                <w:szCs w:val="18"/>
                <w:lang w:eastAsia="es-CL"/>
              </w:rPr>
              <w:t>“</w:t>
            </w:r>
            <w:r w:rsidR="00BE2227">
              <w:rPr>
                <w:rFonts w:eastAsia="Times New Roman"/>
                <w:color w:val="000000"/>
                <w:sz w:val="18"/>
                <w:szCs w:val="18"/>
                <w:lang w:eastAsia="es-CL"/>
              </w:rPr>
              <w:t>Urmeneta</w:t>
            </w:r>
            <w:r w:rsidR="00A049AD">
              <w:rPr>
                <w:rFonts w:eastAsia="Times New Roman"/>
                <w:color w:val="000000"/>
                <w:sz w:val="18"/>
                <w:szCs w:val="18"/>
                <w:lang w:eastAsia="es-CL"/>
              </w:rPr>
              <w:t>”</w:t>
            </w:r>
            <w:r w:rsidR="00BE2227">
              <w:rPr>
                <w:rFonts w:eastAsia="Times New Roman"/>
                <w:color w:val="000000"/>
                <w:sz w:val="18"/>
                <w:szCs w:val="18"/>
                <w:lang w:eastAsia="es-CL"/>
              </w:rPr>
              <w:t xml:space="preserve"> y </w:t>
            </w:r>
            <w:r w:rsidR="00A049AD">
              <w:rPr>
                <w:rFonts w:eastAsia="Times New Roman"/>
                <w:color w:val="000000"/>
                <w:sz w:val="18"/>
                <w:szCs w:val="18"/>
                <w:lang w:eastAsia="es-CL"/>
              </w:rPr>
              <w:t>“</w:t>
            </w:r>
            <w:r w:rsidR="00BE2227">
              <w:rPr>
                <w:rFonts w:eastAsia="Times New Roman"/>
                <w:color w:val="000000"/>
                <w:sz w:val="18"/>
                <w:szCs w:val="18"/>
                <w:lang w:eastAsia="es-CL"/>
              </w:rPr>
              <w:t>Chepiquilla</w:t>
            </w:r>
            <w:r w:rsidR="00A049AD">
              <w:rPr>
                <w:rFonts w:eastAsia="Times New Roman"/>
                <w:color w:val="000000"/>
                <w:sz w:val="18"/>
                <w:szCs w:val="18"/>
                <w:lang w:eastAsia="es-CL"/>
              </w:rPr>
              <w:t>”</w:t>
            </w:r>
            <w:r w:rsidR="00BE2227">
              <w:rPr>
                <w:rFonts w:eastAsia="Times New Roman"/>
                <w:color w:val="000000"/>
                <w:sz w:val="18"/>
                <w:szCs w:val="18"/>
                <w:lang w:eastAsia="es-CL"/>
              </w:rPr>
              <w:t>. (</w:t>
            </w:r>
            <w:r w:rsidR="00BE2227" w:rsidRPr="007B28B0">
              <w:rPr>
                <w:rFonts w:eastAsia="Times New Roman"/>
                <w:i/>
                <w:color w:val="000000"/>
                <w:sz w:val="18"/>
                <w:szCs w:val="18"/>
                <w:lang w:eastAsia="es-CL"/>
              </w:rPr>
              <w:t xml:space="preserve">Fuente: </w:t>
            </w:r>
            <w:r w:rsidR="00425D58" w:rsidRPr="007B28B0">
              <w:rPr>
                <w:rFonts w:eastAsia="Times New Roman"/>
                <w:i/>
                <w:color w:val="000000"/>
                <w:sz w:val="18"/>
                <w:szCs w:val="18"/>
                <w:lang w:eastAsia="es-CL"/>
              </w:rPr>
              <w:t>TECK</w:t>
            </w:r>
            <w:r w:rsidR="00F156B6" w:rsidRPr="007B28B0">
              <w:rPr>
                <w:rFonts w:eastAsia="Times New Roman"/>
                <w:i/>
                <w:color w:val="000000"/>
                <w:sz w:val="18"/>
                <w:szCs w:val="18"/>
                <w:lang w:eastAsia="es-CL"/>
              </w:rPr>
              <w:t xml:space="preserve"> Carmen de </w:t>
            </w:r>
            <w:r w:rsidR="00F156B6" w:rsidRPr="00310D72">
              <w:rPr>
                <w:rFonts w:eastAsia="Times New Roman"/>
                <w:i/>
                <w:color w:val="000000"/>
                <w:sz w:val="18"/>
                <w:szCs w:val="18"/>
                <w:lang w:eastAsia="es-CL"/>
              </w:rPr>
              <w:t>Andacollo (</w:t>
            </w:r>
            <w:r w:rsidR="00425D58" w:rsidRPr="00310D72">
              <w:rPr>
                <w:rFonts w:eastAsia="Times New Roman"/>
                <w:i/>
                <w:color w:val="000000"/>
                <w:sz w:val="18"/>
                <w:szCs w:val="18"/>
                <w:lang w:eastAsia="es-CL"/>
              </w:rPr>
              <w:t xml:space="preserve">Anexo </w:t>
            </w:r>
            <w:r w:rsidR="00B70540" w:rsidRPr="00310D72">
              <w:rPr>
                <w:rFonts w:eastAsia="Times New Roman"/>
                <w:i/>
                <w:color w:val="000000"/>
                <w:sz w:val="18"/>
                <w:szCs w:val="18"/>
                <w:lang w:eastAsia="es-CL"/>
              </w:rPr>
              <w:t xml:space="preserve">3, </w:t>
            </w:r>
            <w:r w:rsidR="00B135AA" w:rsidRPr="00310D72">
              <w:rPr>
                <w:rFonts w:eastAsia="Times New Roman"/>
                <w:i/>
                <w:color w:val="000000"/>
                <w:sz w:val="18"/>
                <w:szCs w:val="18"/>
                <w:lang w:eastAsia="es-CL"/>
              </w:rPr>
              <w:t>Pág.</w:t>
            </w:r>
            <w:r w:rsidR="00B70540" w:rsidRPr="00310D72">
              <w:rPr>
                <w:rFonts w:eastAsia="Times New Roman"/>
                <w:i/>
                <w:color w:val="000000"/>
                <w:sz w:val="18"/>
                <w:szCs w:val="18"/>
                <w:lang w:eastAsia="es-CL"/>
              </w:rPr>
              <w:t xml:space="preserve"> 6</w:t>
            </w:r>
            <w:r w:rsidR="00BE2227" w:rsidRPr="00310D72">
              <w:rPr>
                <w:rFonts w:eastAsia="Times New Roman"/>
                <w:i/>
                <w:color w:val="000000"/>
                <w:sz w:val="18"/>
                <w:szCs w:val="18"/>
                <w:lang w:eastAsia="es-CL"/>
              </w:rPr>
              <w:t>)</w:t>
            </w:r>
            <w:r w:rsidR="00425D58" w:rsidRPr="00310D72">
              <w:rPr>
                <w:rFonts w:eastAsia="Times New Roman"/>
                <w:i/>
                <w:color w:val="000000"/>
                <w:sz w:val="18"/>
                <w:szCs w:val="18"/>
                <w:lang w:eastAsia="es-CL"/>
              </w:rPr>
              <w:t>)</w:t>
            </w:r>
            <w:r w:rsidR="00BE2227" w:rsidRPr="00310D72">
              <w:rPr>
                <w:rFonts w:eastAsia="Times New Roman"/>
                <w:i/>
                <w:color w:val="000000"/>
                <w:sz w:val="18"/>
                <w:szCs w:val="18"/>
                <w:lang w:eastAsia="es-CL"/>
              </w:rPr>
              <w:t>.</w:t>
            </w:r>
          </w:p>
        </w:tc>
      </w:tr>
      <w:tr w:rsidR="00D27080" w:rsidRPr="0025129B" w14:paraId="6EFB1EC3" w14:textId="77777777" w:rsidTr="00BE2227">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04CE074F" w14:textId="77777777" w:rsidR="00D27080" w:rsidRPr="0025129B" w:rsidRDefault="00D27080" w:rsidP="00BE2227">
            <w:pPr>
              <w:jc w:val="left"/>
              <w:rPr>
                <w:rFonts w:eastAsia="Times New Roman"/>
                <w:color w:val="000000"/>
                <w:lang w:eastAsia="es-CL"/>
              </w:rPr>
            </w:pPr>
          </w:p>
        </w:tc>
      </w:tr>
    </w:tbl>
    <w:p w14:paraId="3A2C75AA" w14:textId="77777777" w:rsidR="00964531" w:rsidRDefault="00964531">
      <w:pPr>
        <w:jc w:val="left"/>
        <w:rPr>
          <w:rFonts w:cstheme="minorHAnsi"/>
          <w:b/>
          <w:sz w:val="14"/>
          <w:szCs w:val="24"/>
        </w:rPr>
      </w:pPr>
    </w:p>
    <w:p w14:paraId="56AAD80B" w14:textId="77777777" w:rsidR="00964531" w:rsidRDefault="00964531">
      <w:pPr>
        <w:jc w:val="left"/>
        <w:rPr>
          <w:rFonts w:cstheme="minorHAnsi"/>
          <w:b/>
          <w:sz w:val="14"/>
          <w:szCs w:val="24"/>
        </w:rPr>
      </w:pPr>
    </w:p>
    <w:p w14:paraId="732EFD4D" w14:textId="77777777" w:rsidR="00964531" w:rsidRDefault="00964531">
      <w:pPr>
        <w:jc w:val="left"/>
        <w:rPr>
          <w:rFonts w:cstheme="minorHAnsi"/>
          <w:b/>
          <w:sz w:val="14"/>
          <w:szCs w:val="24"/>
        </w:rPr>
      </w:pPr>
    </w:p>
    <w:p w14:paraId="08F6AEE0" w14:textId="77777777" w:rsidR="00414DA5" w:rsidRDefault="00414DA5">
      <w:pPr>
        <w:jc w:val="left"/>
        <w:rPr>
          <w:rFonts w:cstheme="minorHAnsi"/>
          <w:b/>
          <w:sz w:val="14"/>
          <w:szCs w:val="24"/>
        </w:rPr>
      </w:pPr>
    </w:p>
    <w:p w14:paraId="6CB874F9" w14:textId="77777777" w:rsidR="00964531" w:rsidRDefault="00964531">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C85728" w:rsidRPr="0025129B" w14:paraId="36989FDD" w14:textId="77777777" w:rsidTr="002E37B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29A47F" w14:textId="77777777" w:rsidR="00C85728" w:rsidRPr="0025129B" w:rsidRDefault="00C85728" w:rsidP="002E37B0">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C85728" w:rsidRPr="0025129B" w14:paraId="151777C8" w14:textId="77777777" w:rsidTr="002E37B0">
        <w:trPr>
          <w:trHeight w:val="6755"/>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W w:w="11900" w:type="dxa"/>
              <w:jc w:val="center"/>
              <w:tblCellMar>
                <w:left w:w="70" w:type="dxa"/>
                <w:right w:w="70" w:type="dxa"/>
              </w:tblCellMar>
              <w:tblLook w:val="04A0" w:firstRow="1" w:lastRow="0" w:firstColumn="1" w:lastColumn="0" w:noHBand="0" w:noVBand="1"/>
            </w:tblPr>
            <w:tblGrid>
              <w:gridCol w:w="1200"/>
              <w:gridCol w:w="2360"/>
              <w:gridCol w:w="2440"/>
              <w:gridCol w:w="2500"/>
              <w:gridCol w:w="3400"/>
            </w:tblGrid>
            <w:tr w:rsidR="003E678A" w:rsidRPr="003E678A" w14:paraId="72E5562F" w14:textId="77777777" w:rsidTr="003E678A">
              <w:trPr>
                <w:trHeight w:val="788"/>
                <w:jc w:val="center"/>
              </w:trPr>
              <w:tc>
                <w:tcPr>
                  <w:tcW w:w="1200" w:type="dxa"/>
                  <w:tcBorders>
                    <w:top w:val="nil"/>
                    <w:left w:val="nil"/>
                    <w:bottom w:val="nil"/>
                    <w:right w:val="nil"/>
                  </w:tcBorders>
                  <w:shd w:val="clear" w:color="auto" w:fill="auto"/>
                  <w:noWrap/>
                  <w:vAlign w:val="bottom"/>
                  <w:hideMark/>
                </w:tcPr>
                <w:p w14:paraId="79600AEF" w14:textId="77777777" w:rsidR="003E678A" w:rsidRPr="003E678A" w:rsidRDefault="003E678A" w:rsidP="003E678A">
                  <w:pPr>
                    <w:jc w:val="left"/>
                    <w:rPr>
                      <w:rFonts w:ascii="Times New Roman" w:eastAsia="Times New Roman" w:hAnsi="Times New Roman"/>
                      <w:sz w:val="24"/>
                      <w:szCs w:val="24"/>
                      <w:lang w:eastAsia="es-CL"/>
                    </w:rPr>
                  </w:pPr>
                </w:p>
              </w:tc>
              <w:tc>
                <w:tcPr>
                  <w:tcW w:w="2360" w:type="dxa"/>
                  <w:tcBorders>
                    <w:top w:val="nil"/>
                    <w:left w:val="nil"/>
                    <w:bottom w:val="nil"/>
                    <w:right w:val="nil"/>
                  </w:tcBorders>
                  <w:shd w:val="clear" w:color="auto" w:fill="auto"/>
                  <w:noWrap/>
                  <w:vAlign w:val="center"/>
                  <w:hideMark/>
                </w:tcPr>
                <w:p w14:paraId="749072F3" w14:textId="77777777" w:rsidR="003E678A" w:rsidRPr="003E678A" w:rsidRDefault="003E678A" w:rsidP="003E678A">
                  <w:pPr>
                    <w:jc w:val="left"/>
                    <w:rPr>
                      <w:rFonts w:ascii="Times New Roman" w:eastAsia="Times New Roman" w:hAnsi="Times New Roman"/>
                      <w:sz w:val="20"/>
                      <w:szCs w:val="20"/>
                      <w:lang w:eastAsia="es-CL"/>
                    </w:rPr>
                  </w:pPr>
                </w:p>
              </w:tc>
              <w:tc>
                <w:tcPr>
                  <w:tcW w:w="4940" w:type="dxa"/>
                  <w:gridSpan w:val="2"/>
                  <w:tcBorders>
                    <w:top w:val="single" w:sz="4" w:space="0" w:color="auto"/>
                    <w:left w:val="single" w:sz="4" w:space="0" w:color="auto"/>
                    <w:bottom w:val="single" w:sz="4" w:space="0" w:color="auto"/>
                    <w:right w:val="single" w:sz="4" w:space="0" w:color="auto"/>
                  </w:tcBorders>
                  <w:shd w:val="clear" w:color="000000" w:fill="BFBFBF"/>
                  <w:vAlign w:val="center"/>
                  <w:hideMark/>
                </w:tcPr>
                <w:p w14:paraId="6496C57E" w14:textId="302305B3" w:rsidR="003E678A" w:rsidRPr="003E678A" w:rsidRDefault="003E678A" w:rsidP="00C34669">
                  <w:pPr>
                    <w:jc w:val="center"/>
                    <w:rPr>
                      <w:rFonts w:ascii="Calibri" w:eastAsia="Times New Roman" w:hAnsi="Calibri"/>
                      <w:b/>
                      <w:bCs/>
                      <w:color w:val="000000"/>
                      <w:sz w:val="20"/>
                      <w:szCs w:val="20"/>
                      <w:lang w:eastAsia="es-CL"/>
                    </w:rPr>
                  </w:pPr>
                  <w:r w:rsidRPr="003E678A">
                    <w:rPr>
                      <w:rFonts w:ascii="Calibri" w:eastAsia="Times New Roman" w:hAnsi="Calibri"/>
                      <w:b/>
                      <w:bCs/>
                      <w:color w:val="000000"/>
                      <w:sz w:val="20"/>
                      <w:szCs w:val="20"/>
                      <w:lang w:eastAsia="es-CL"/>
                    </w:rPr>
                    <w:t xml:space="preserve">Registros Estaciones </w:t>
                  </w:r>
                  <w:r w:rsidR="00E76D20" w:rsidRPr="003E678A">
                    <w:rPr>
                      <w:rFonts w:ascii="Calibri" w:eastAsia="Times New Roman" w:hAnsi="Calibri"/>
                      <w:b/>
                      <w:bCs/>
                      <w:color w:val="000000"/>
                      <w:sz w:val="20"/>
                      <w:szCs w:val="20"/>
                      <w:lang w:eastAsia="es-CL"/>
                    </w:rPr>
                    <w:t>Meteorológicas</w:t>
                  </w:r>
                  <w:r w:rsidRPr="003E678A">
                    <w:rPr>
                      <w:rFonts w:ascii="Calibri" w:eastAsia="Times New Roman" w:hAnsi="Calibri"/>
                      <w:b/>
                      <w:bCs/>
                      <w:color w:val="000000"/>
                      <w:sz w:val="20"/>
                      <w:szCs w:val="20"/>
                      <w:lang w:eastAsia="es-CL"/>
                    </w:rPr>
                    <w:t xml:space="preserve"> TECK Carmen de </w:t>
                  </w:r>
                  <w:r w:rsidR="00E76D20" w:rsidRPr="003E678A">
                    <w:rPr>
                      <w:rFonts w:ascii="Calibri" w:eastAsia="Times New Roman" w:hAnsi="Calibri"/>
                      <w:b/>
                      <w:bCs/>
                      <w:color w:val="000000"/>
                      <w:sz w:val="20"/>
                      <w:szCs w:val="20"/>
                      <w:lang w:eastAsia="es-CL"/>
                    </w:rPr>
                    <w:t>Andacollo (frecuencia</w:t>
                  </w:r>
                  <w:r w:rsidRPr="003E678A">
                    <w:rPr>
                      <w:rFonts w:ascii="Calibri" w:eastAsia="Times New Roman" w:hAnsi="Calibri"/>
                      <w:b/>
                      <w:bCs/>
                      <w:color w:val="000000"/>
                      <w:sz w:val="20"/>
                      <w:szCs w:val="20"/>
                      <w:lang w:eastAsia="es-CL"/>
                    </w:rPr>
                    <w:t xml:space="preserve"> 15 min</w:t>
                  </w:r>
                  <w:r w:rsidR="00A049AD">
                    <w:rPr>
                      <w:rFonts w:ascii="Calibri" w:eastAsia="Times New Roman" w:hAnsi="Calibri"/>
                      <w:b/>
                      <w:bCs/>
                      <w:color w:val="000000"/>
                      <w:sz w:val="20"/>
                      <w:szCs w:val="20"/>
                      <w:lang w:eastAsia="es-CL"/>
                    </w:rPr>
                    <w:t>u</w:t>
                  </w:r>
                  <w:r w:rsidRPr="003E678A">
                    <w:rPr>
                      <w:rFonts w:ascii="Calibri" w:eastAsia="Times New Roman" w:hAnsi="Calibri"/>
                      <w:b/>
                      <w:bCs/>
                      <w:color w:val="000000"/>
                      <w:sz w:val="20"/>
                      <w:szCs w:val="20"/>
                      <w:lang w:eastAsia="es-CL"/>
                    </w:rPr>
                    <w:t>t</w:t>
                  </w:r>
                  <w:r w:rsidR="00A049AD">
                    <w:rPr>
                      <w:rFonts w:ascii="Calibri" w:eastAsia="Times New Roman" w:hAnsi="Calibri"/>
                      <w:b/>
                      <w:bCs/>
                      <w:color w:val="000000"/>
                      <w:sz w:val="20"/>
                      <w:szCs w:val="20"/>
                      <w:lang w:eastAsia="es-CL"/>
                    </w:rPr>
                    <w:t>os</w:t>
                  </w:r>
                  <w:r w:rsidRPr="003E678A">
                    <w:rPr>
                      <w:rFonts w:ascii="Calibri" w:eastAsia="Times New Roman" w:hAnsi="Calibri"/>
                      <w:b/>
                      <w:bCs/>
                      <w:color w:val="000000"/>
                      <w:sz w:val="20"/>
                      <w:szCs w:val="20"/>
                      <w:lang w:eastAsia="es-CL"/>
                    </w:rPr>
                    <w:t>)</w:t>
                  </w:r>
                </w:p>
              </w:tc>
              <w:tc>
                <w:tcPr>
                  <w:tcW w:w="3400" w:type="dxa"/>
                  <w:tcBorders>
                    <w:top w:val="single" w:sz="4" w:space="0" w:color="auto"/>
                    <w:left w:val="nil"/>
                    <w:bottom w:val="single" w:sz="4" w:space="0" w:color="auto"/>
                    <w:right w:val="single" w:sz="4" w:space="0" w:color="auto"/>
                  </w:tcBorders>
                  <w:shd w:val="clear" w:color="000000" w:fill="FFE699"/>
                  <w:vAlign w:val="center"/>
                  <w:hideMark/>
                </w:tcPr>
                <w:p w14:paraId="07235E4D" w14:textId="127FFFF1" w:rsidR="003E678A" w:rsidRPr="003E678A" w:rsidRDefault="00E76D20" w:rsidP="003E678A">
                  <w:pPr>
                    <w:jc w:val="center"/>
                    <w:rPr>
                      <w:rFonts w:ascii="Calibri" w:eastAsia="Times New Roman" w:hAnsi="Calibri"/>
                      <w:b/>
                      <w:bCs/>
                      <w:color w:val="000000"/>
                      <w:sz w:val="20"/>
                      <w:szCs w:val="20"/>
                      <w:lang w:eastAsia="es-CL"/>
                    </w:rPr>
                  </w:pPr>
                  <w:r w:rsidRPr="003E678A">
                    <w:rPr>
                      <w:rFonts w:ascii="Calibri" w:eastAsia="Times New Roman" w:hAnsi="Calibri"/>
                      <w:b/>
                      <w:bCs/>
                      <w:color w:val="000000"/>
                      <w:sz w:val="20"/>
                      <w:szCs w:val="20"/>
                      <w:lang w:eastAsia="es-CL"/>
                    </w:rPr>
                    <w:t>Visualización</w:t>
                  </w:r>
                  <w:r w:rsidR="003E678A" w:rsidRPr="003E678A">
                    <w:rPr>
                      <w:rFonts w:ascii="Calibri" w:eastAsia="Times New Roman" w:hAnsi="Calibri"/>
                      <w:b/>
                      <w:bCs/>
                      <w:color w:val="000000"/>
                      <w:sz w:val="20"/>
                      <w:szCs w:val="20"/>
                      <w:lang w:eastAsia="es-CL"/>
                    </w:rPr>
                    <w:t xml:space="preserve"> </w:t>
                  </w:r>
                  <w:r w:rsidRPr="003E678A">
                    <w:rPr>
                      <w:rFonts w:ascii="Calibri" w:eastAsia="Times New Roman" w:hAnsi="Calibri"/>
                      <w:b/>
                      <w:bCs/>
                      <w:color w:val="000000"/>
                      <w:sz w:val="20"/>
                      <w:szCs w:val="20"/>
                      <w:lang w:eastAsia="es-CL"/>
                    </w:rPr>
                    <w:t>dirección</w:t>
                  </w:r>
                  <w:r w:rsidR="003E678A" w:rsidRPr="003E678A">
                    <w:rPr>
                      <w:rFonts w:ascii="Calibri" w:eastAsia="Times New Roman" w:hAnsi="Calibri"/>
                      <w:b/>
                      <w:bCs/>
                      <w:color w:val="000000"/>
                      <w:sz w:val="20"/>
                      <w:szCs w:val="20"/>
                      <w:lang w:eastAsia="es-CL"/>
                    </w:rPr>
                    <w:t xml:space="preserve"> viento durante tronadura.                                                          Fuente: TECK Carmen de Andacollo</w:t>
                  </w:r>
                </w:p>
              </w:tc>
            </w:tr>
            <w:tr w:rsidR="003E678A" w:rsidRPr="003E678A" w14:paraId="7083883B" w14:textId="77777777" w:rsidTr="003E678A">
              <w:trPr>
                <w:trHeight w:val="557"/>
                <w:jc w:val="center"/>
              </w:trPr>
              <w:tc>
                <w:tcPr>
                  <w:tcW w:w="1200" w:type="dxa"/>
                  <w:tcBorders>
                    <w:top w:val="nil"/>
                    <w:left w:val="nil"/>
                    <w:bottom w:val="nil"/>
                    <w:right w:val="nil"/>
                  </w:tcBorders>
                  <w:shd w:val="clear" w:color="auto" w:fill="auto"/>
                  <w:noWrap/>
                  <w:vAlign w:val="center"/>
                  <w:hideMark/>
                </w:tcPr>
                <w:p w14:paraId="63283B57" w14:textId="77777777" w:rsidR="003E678A" w:rsidRPr="003E678A" w:rsidRDefault="003E678A" w:rsidP="003E678A">
                  <w:pPr>
                    <w:jc w:val="center"/>
                    <w:rPr>
                      <w:rFonts w:ascii="Calibri" w:eastAsia="Times New Roman" w:hAnsi="Calibri"/>
                      <w:b/>
                      <w:bCs/>
                      <w:color w:val="000000"/>
                      <w:lang w:eastAsia="es-CL"/>
                    </w:rPr>
                  </w:pPr>
                </w:p>
              </w:tc>
              <w:tc>
                <w:tcPr>
                  <w:tcW w:w="2360" w:type="dxa"/>
                  <w:tcBorders>
                    <w:top w:val="nil"/>
                    <w:left w:val="nil"/>
                    <w:bottom w:val="nil"/>
                    <w:right w:val="nil"/>
                  </w:tcBorders>
                  <w:shd w:val="clear" w:color="auto" w:fill="auto"/>
                  <w:noWrap/>
                  <w:vAlign w:val="bottom"/>
                  <w:hideMark/>
                </w:tcPr>
                <w:p w14:paraId="19795299" w14:textId="77777777" w:rsidR="003E678A" w:rsidRPr="003E678A" w:rsidRDefault="003E678A" w:rsidP="003E678A">
                  <w:pPr>
                    <w:jc w:val="left"/>
                    <w:rPr>
                      <w:rFonts w:ascii="Times New Roman" w:eastAsia="Times New Roman" w:hAnsi="Times New Roman"/>
                      <w:sz w:val="20"/>
                      <w:szCs w:val="20"/>
                      <w:lang w:eastAsia="es-CL"/>
                    </w:rPr>
                  </w:pPr>
                </w:p>
              </w:tc>
              <w:tc>
                <w:tcPr>
                  <w:tcW w:w="4940" w:type="dxa"/>
                  <w:gridSpan w:val="2"/>
                  <w:tcBorders>
                    <w:top w:val="single" w:sz="4" w:space="0" w:color="auto"/>
                    <w:left w:val="single" w:sz="4" w:space="0" w:color="auto"/>
                    <w:bottom w:val="single" w:sz="4" w:space="0" w:color="auto"/>
                    <w:right w:val="single" w:sz="4" w:space="0" w:color="000000"/>
                  </w:tcBorders>
                  <w:shd w:val="clear" w:color="000000" w:fill="BFBFBF"/>
                  <w:vAlign w:val="center"/>
                  <w:hideMark/>
                </w:tcPr>
                <w:p w14:paraId="5E6270D3" w14:textId="00642FCC" w:rsidR="003E678A" w:rsidRPr="003E678A" w:rsidRDefault="00E76D20" w:rsidP="003E678A">
                  <w:pPr>
                    <w:jc w:val="center"/>
                    <w:rPr>
                      <w:rFonts w:ascii="Calibri" w:eastAsia="Times New Roman" w:hAnsi="Calibri"/>
                      <w:b/>
                      <w:bCs/>
                      <w:color w:val="000000"/>
                      <w:sz w:val="20"/>
                      <w:szCs w:val="20"/>
                      <w:lang w:eastAsia="es-CL"/>
                    </w:rPr>
                  </w:pPr>
                  <w:r w:rsidRPr="003E678A">
                    <w:rPr>
                      <w:rFonts w:ascii="Calibri" w:eastAsia="Times New Roman" w:hAnsi="Calibri"/>
                      <w:b/>
                      <w:bCs/>
                      <w:color w:val="000000"/>
                      <w:sz w:val="20"/>
                      <w:szCs w:val="20"/>
                      <w:lang w:eastAsia="es-CL"/>
                    </w:rPr>
                    <w:t>Dirección</w:t>
                  </w:r>
                  <w:r w:rsidR="003E678A" w:rsidRPr="003E678A">
                    <w:rPr>
                      <w:rFonts w:ascii="Calibri" w:eastAsia="Times New Roman" w:hAnsi="Calibri"/>
                      <w:b/>
                      <w:bCs/>
                      <w:color w:val="000000"/>
                      <w:sz w:val="20"/>
                      <w:szCs w:val="20"/>
                      <w:lang w:eastAsia="es-CL"/>
                    </w:rPr>
                    <w:t xml:space="preserve"> viento (°)                                                                               (antes; durante; después) de tronadura</w:t>
                  </w:r>
                </w:p>
              </w:tc>
              <w:tc>
                <w:tcPr>
                  <w:tcW w:w="3400" w:type="dxa"/>
                  <w:tcBorders>
                    <w:top w:val="nil"/>
                    <w:left w:val="nil"/>
                    <w:bottom w:val="single" w:sz="4" w:space="0" w:color="auto"/>
                    <w:right w:val="single" w:sz="4" w:space="0" w:color="auto"/>
                  </w:tcBorders>
                  <w:shd w:val="clear" w:color="000000" w:fill="FFE699"/>
                  <w:vAlign w:val="center"/>
                  <w:hideMark/>
                </w:tcPr>
                <w:p w14:paraId="018F462B" w14:textId="77350DA6" w:rsidR="003E678A" w:rsidRPr="003E678A" w:rsidRDefault="003E678A" w:rsidP="003E678A">
                  <w:pPr>
                    <w:jc w:val="center"/>
                    <w:rPr>
                      <w:rFonts w:ascii="Calibri" w:eastAsia="Times New Roman" w:hAnsi="Calibri"/>
                      <w:b/>
                      <w:bCs/>
                      <w:color w:val="000000"/>
                      <w:sz w:val="20"/>
                      <w:szCs w:val="20"/>
                      <w:lang w:eastAsia="es-CL"/>
                    </w:rPr>
                  </w:pPr>
                  <w:r w:rsidRPr="003E678A">
                    <w:rPr>
                      <w:rFonts w:ascii="Calibri" w:eastAsia="Times New Roman" w:hAnsi="Calibri"/>
                      <w:b/>
                      <w:bCs/>
                      <w:color w:val="000000"/>
                      <w:sz w:val="20"/>
                      <w:szCs w:val="20"/>
                      <w:lang w:eastAsia="es-CL"/>
                    </w:rPr>
                    <w:t>Medio</w:t>
                  </w:r>
                  <w:r w:rsidR="00ED05AF">
                    <w:rPr>
                      <w:rFonts w:ascii="Calibri" w:eastAsia="Times New Roman" w:hAnsi="Calibri"/>
                      <w:b/>
                      <w:bCs/>
                      <w:color w:val="000000"/>
                      <w:sz w:val="20"/>
                      <w:szCs w:val="20"/>
                      <w:lang w:eastAsia="es-CL"/>
                    </w:rPr>
                    <w:t xml:space="preserve"> de medición del viento</w:t>
                  </w:r>
                  <w:r w:rsidRPr="003E678A">
                    <w:rPr>
                      <w:rFonts w:ascii="Calibri" w:eastAsia="Times New Roman" w:hAnsi="Calibri"/>
                      <w:b/>
                      <w:bCs/>
                      <w:color w:val="000000"/>
                      <w:sz w:val="20"/>
                      <w:szCs w:val="20"/>
                      <w:lang w:eastAsia="es-CL"/>
                    </w:rPr>
                    <w:t>: Cataviento</w:t>
                  </w:r>
                </w:p>
              </w:tc>
            </w:tr>
            <w:tr w:rsidR="003E678A" w:rsidRPr="003E678A" w14:paraId="540933A3" w14:textId="77777777" w:rsidTr="003E678A">
              <w:trPr>
                <w:trHeight w:val="551"/>
                <w:jc w:val="center"/>
              </w:trPr>
              <w:tc>
                <w:tcPr>
                  <w:tcW w:w="120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10E2A83" w14:textId="77777777" w:rsidR="003E678A" w:rsidRPr="003E678A" w:rsidRDefault="003E678A" w:rsidP="003E678A">
                  <w:pPr>
                    <w:jc w:val="center"/>
                    <w:rPr>
                      <w:rFonts w:ascii="Calibri" w:eastAsia="Times New Roman" w:hAnsi="Calibri"/>
                      <w:b/>
                      <w:bCs/>
                      <w:color w:val="000000"/>
                      <w:sz w:val="20"/>
                      <w:szCs w:val="20"/>
                      <w:lang w:eastAsia="es-CL"/>
                    </w:rPr>
                  </w:pPr>
                  <w:r w:rsidRPr="003E678A">
                    <w:rPr>
                      <w:rFonts w:ascii="Calibri" w:eastAsia="Times New Roman" w:hAnsi="Calibri"/>
                      <w:b/>
                      <w:bCs/>
                      <w:color w:val="000000"/>
                      <w:sz w:val="20"/>
                      <w:szCs w:val="20"/>
                      <w:lang w:eastAsia="es-CL"/>
                    </w:rPr>
                    <w:t>Fecha</w:t>
                  </w:r>
                </w:p>
              </w:tc>
              <w:tc>
                <w:tcPr>
                  <w:tcW w:w="2360" w:type="dxa"/>
                  <w:tcBorders>
                    <w:top w:val="single" w:sz="4" w:space="0" w:color="auto"/>
                    <w:left w:val="nil"/>
                    <w:bottom w:val="single" w:sz="4" w:space="0" w:color="auto"/>
                    <w:right w:val="single" w:sz="4" w:space="0" w:color="auto"/>
                  </w:tcBorders>
                  <w:shd w:val="clear" w:color="000000" w:fill="D0CECE"/>
                  <w:vAlign w:val="center"/>
                  <w:hideMark/>
                </w:tcPr>
                <w:p w14:paraId="178191F9" w14:textId="77777777" w:rsidR="003E678A" w:rsidRPr="003E678A" w:rsidRDefault="003E678A" w:rsidP="003E678A">
                  <w:pPr>
                    <w:jc w:val="center"/>
                    <w:rPr>
                      <w:rFonts w:ascii="Calibri" w:eastAsia="Times New Roman" w:hAnsi="Calibri"/>
                      <w:b/>
                      <w:bCs/>
                      <w:color w:val="000000"/>
                      <w:sz w:val="20"/>
                      <w:szCs w:val="20"/>
                      <w:lang w:eastAsia="es-CL"/>
                    </w:rPr>
                  </w:pPr>
                  <w:r w:rsidRPr="003E678A">
                    <w:rPr>
                      <w:rFonts w:ascii="Calibri" w:eastAsia="Times New Roman" w:hAnsi="Calibri"/>
                      <w:b/>
                      <w:bCs/>
                      <w:color w:val="000000"/>
                      <w:sz w:val="20"/>
                      <w:szCs w:val="20"/>
                      <w:lang w:eastAsia="es-CL"/>
                    </w:rPr>
                    <w:t>Hora</w:t>
                  </w:r>
                </w:p>
              </w:tc>
              <w:tc>
                <w:tcPr>
                  <w:tcW w:w="2440" w:type="dxa"/>
                  <w:tcBorders>
                    <w:top w:val="nil"/>
                    <w:left w:val="nil"/>
                    <w:bottom w:val="single" w:sz="4" w:space="0" w:color="auto"/>
                    <w:right w:val="single" w:sz="4" w:space="0" w:color="auto"/>
                  </w:tcBorders>
                  <w:shd w:val="clear" w:color="000000" w:fill="D0CECE"/>
                  <w:vAlign w:val="center"/>
                  <w:hideMark/>
                </w:tcPr>
                <w:p w14:paraId="60C9C1A4" w14:textId="55B6F97A" w:rsidR="003E678A" w:rsidRPr="003E678A" w:rsidRDefault="00E76D20" w:rsidP="003E678A">
                  <w:pPr>
                    <w:jc w:val="center"/>
                    <w:rPr>
                      <w:rFonts w:ascii="Calibri" w:eastAsia="Times New Roman" w:hAnsi="Calibri"/>
                      <w:b/>
                      <w:bCs/>
                      <w:color w:val="000000"/>
                      <w:sz w:val="20"/>
                      <w:szCs w:val="20"/>
                      <w:lang w:eastAsia="es-CL"/>
                    </w:rPr>
                  </w:pPr>
                  <w:r w:rsidRPr="003E678A">
                    <w:rPr>
                      <w:rFonts w:ascii="Calibri" w:eastAsia="Times New Roman" w:hAnsi="Calibri"/>
                      <w:b/>
                      <w:bCs/>
                      <w:color w:val="000000"/>
                      <w:sz w:val="20"/>
                      <w:szCs w:val="20"/>
                      <w:lang w:eastAsia="es-CL"/>
                    </w:rPr>
                    <w:t>Estación</w:t>
                  </w:r>
                  <w:r w:rsidR="003E678A" w:rsidRPr="003E678A">
                    <w:rPr>
                      <w:rFonts w:ascii="Calibri" w:eastAsia="Times New Roman" w:hAnsi="Calibri"/>
                      <w:b/>
                      <w:bCs/>
                      <w:color w:val="000000"/>
                      <w:sz w:val="20"/>
                      <w:szCs w:val="20"/>
                      <w:lang w:eastAsia="es-CL"/>
                    </w:rPr>
                    <w:t xml:space="preserve"> </w:t>
                  </w:r>
                  <w:r w:rsidRPr="003E678A">
                    <w:rPr>
                      <w:rFonts w:ascii="Calibri" w:eastAsia="Times New Roman" w:hAnsi="Calibri"/>
                      <w:b/>
                      <w:bCs/>
                      <w:color w:val="000000"/>
                      <w:sz w:val="20"/>
                      <w:szCs w:val="20"/>
                      <w:lang w:eastAsia="es-CL"/>
                    </w:rPr>
                    <w:t>Meteorológica</w:t>
                  </w:r>
                  <w:r w:rsidR="003E678A" w:rsidRPr="003E678A">
                    <w:rPr>
                      <w:rFonts w:ascii="Calibri" w:eastAsia="Times New Roman" w:hAnsi="Calibri"/>
                      <w:b/>
                      <w:bCs/>
                      <w:color w:val="000000"/>
                      <w:sz w:val="20"/>
                      <w:szCs w:val="20"/>
                      <w:lang w:eastAsia="es-CL"/>
                    </w:rPr>
                    <w:t xml:space="preserve"> Urmeneta </w:t>
                  </w:r>
                </w:p>
              </w:tc>
              <w:tc>
                <w:tcPr>
                  <w:tcW w:w="2500" w:type="dxa"/>
                  <w:tcBorders>
                    <w:top w:val="nil"/>
                    <w:left w:val="nil"/>
                    <w:bottom w:val="single" w:sz="4" w:space="0" w:color="auto"/>
                    <w:right w:val="single" w:sz="4" w:space="0" w:color="auto"/>
                  </w:tcBorders>
                  <w:shd w:val="clear" w:color="000000" w:fill="D0CECE"/>
                  <w:vAlign w:val="center"/>
                  <w:hideMark/>
                </w:tcPr>
                <w:p w14:paraId="3716A129" w14:textId="406AF4DB" w:rsidR="003E678A" w:rsidRPr="003E678A" w:rsidRDefault="003E678A" w:rsidP="003E678A">
                  <w:pPr>
                    <w:jc w:val="center"/>
                    <w:rPr>
                      <w:rFonts w:ascii="Calibri" w:eastAsia="Times New Roman" w:hAnsi="Calibri"/>
                      <w:b/>
                      <w:bCs/>
                      <w:color w:val="000000"/>
                      <w:sz w:val="20"/>
                      <w:szCs w:val="20"/>
                      <w:lang w:eastAsia="es-CL"/>
                    </w:rPr>
                  </w:pPr>
                  <w:r w:rsidRPr="003E678A">
                    <w:rPr>
                      <w:rFonts w:ascii="Calibri" w:eastAsia="Times New Roman" w:hAnsi="Calibri"/>
                      <w:b/>
                      <w:bCs/>
                      <w:color w:val="000000"/>
                      <w:sz w:val="20"/>
                      <w:szCs w:val="20"/>
                      <w:lang w:eastAsia="es-CL"/>
                    </w:rPr>
                    <w:t xml:space="preserve">Estación </w:t>
                  </w:r>
                  <w:r w:rsidR="00E76D20" w:rsidRPr="003E678A">
                    <w:rPr>
                      <w:rFonts w:ascii="Calibri" w:eastAsia="Times New Roman" w:hAnsi="Calibri"/>
                      <w:b/>
                      <w:bCs/>
                      <w:color w:val="000000"/>
                      <w:sz w:val="20"/>
                      <w:szCs w:val="20"/>
                      <w:lang w:eastAsia="es-CL"/>
                    </w:rPr>
                    <w:t>Meteorológica</w:t>
                  </w:r>
                  <w:r w:rsidRPr="003E678A">
                    <w:rPr>
                      <w:rFonts w:ascii="Calibri" w:eastAsia="Times New Roman" w:hAnsi="Calibri"/>
                      <w:b/>
                      <w:bCs/>
                      <w:color w:val="000000"/>
                      <w:sz w:val="20"/>
                      <w:szCs w:val="20"/>
                      <w:lang w:eastAsia="es-CL"/>
                    </w:rPr>
                    <w:t xml:space="preserve"> Chepiquilla</w:t>
                  </w:r>
                </w:p>
              </w:tc>
              <w:tc>
                <w:tcPr>
                  <w:tcW w:w="3400" w:type="dxa"/>
                  <w:tcBorders>
                    <w:top w:val="nil"/>
                    <w:left w:val="nil"/>
                    <w:bottom w:val="single" w:sz="4" w:space="0" w:color="auto"/>
                    <w:right w:val="single" w:sz="4" w:space="0" w:color="auto"/>
                  </w:tcBorders>
                  <w:shd w:val="clear" w:color="000000" w:fill="FFE699"/>
                  <w:vAlign w:val="center"/>
                  <w:hideMark/>
                </w:tcPr>
                <w:p w14:paraId="7A316554" w14:textId="5901C46A" w:rsidR="003E678A" w:rsidRPr="003E678A" w:rsidRDefault="003E678A" w:rsidP="003E678A">
                  <w:pPr>
                    <w:jc w:val="center"/>
                    <w:rPr>
                      <w:rFonts w:ascii="Calibri" w:eastAsia="Times New Roman" w:hAnsi="Calibri"/>
                      <w:b/>
                      <w:bCs/>
                      <w:color w:val="000000"/>
                      <w:sz w:val="20"/>
                      <w:szCs w:val="20"/>
                      <w:lang w:eastAsia="es-CL"/>
                    </w:rPr>
                  </w:pPr>
                  <w:r w:rsidRPr="003E678A">
                    <w:rPr>
                      <w:rFonts w:ascii="Calibri" w:eastAsia="Times New Roman" w:hAnsi="Calibri"/>
                      <w:b/>
                      <w:bCs/>
                      <w:color w:val="000000"/>
                      <w:sz w:val="20"/>
                      <w:szCs w:val="20"/>
                      <w:lang w:eastAsia="es-CL"/>
                    </w:rPr>
                    <w:t>¿</w:t>
                  </w:r>
                  <w:r w:rsidR="00E76D20" w:rsidRPr="003E678A">
                    <w:rPr>
                      <w:rFonts w:ascii="Calibri" w:eastAsia="Times New Roman" w:hAnsi="Calibri"/>
                      <w:b/>
                      <w:bCs/>
                      <w:color w:val="000000"/>
                      <w:sz w:val="20"/>
                      <w:szCs w:val="20"/>
                      <w:lang w:eastAsia="es-CL"/>
                    </w:rPr>
                    <w:t>Cataviento indica</w:t>
                  </w:r>
                  <w:r w:rsidRPr="003E678A">
                    <w:rPr>
                      <w:rFonts w:ascii="Calibri" w:eastAsia="Times New Roman" w:hAnsi="Calibri"/>
                      <w:b/>
                      <w:bCs/>
                      <w:color w:val="000000"/>
                      <w:sz w:val="20"/>
                      <w:szCs w:val="20"/>
                      <w:lang w:eastAsia="es-CL"/>
                    </w:rPr>
                    <w:t xml:space="preserve"> viento hacia Andacollo?</w:t>
                  </w:r>
                </w:p>
              </w:tc>
            </w:tr>
            <w:tr w:rsidR="003E678A" w:rsidRPr="003E678A" w14:paraId="225AAA92" w14:textId="77777777" w:rsidTr="003E678A">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000ED241"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08-01-2013</w:t>
                  </w:r>
                </w:p>
              </w:tc>
              <w:tc>
                <w:tcPr>
                  <w:tcW w:w="2360" w:type="dxa"/>
                  <w:tcBorders>
                    <w:top w:val="nil"/>
                    <w:left w:val="nil"/>
                    <w:bottom w:val="single" w:sz="4" w:space="0" w:color="auto"/>
                    <w:right w:val="single" w:sz="4" w:space="0" w:color="auto"/>
                  </w:tcBorders>
                  <w:shd w:val="clear" w:color="auto" w:fill="auto"/>
                  <w:vAlign w:val="bottom"/>
                  <w:hideMark/>
                </w:tcPr>
                <w:p w14:paraId="53A4B984"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12:45</w:t>
                  </w:r>
                </w:p>
              </w:tc>
              <w:tc>
                <w:tcPr>
                  <w:tcW w:w="2440" w:type="dxa"/>
                  <w:tcBorders>
                    <w:top w:val="nil"/>
                    <w:left w:val="nil"/>
                    <w:bottom w:val="single" w:sz="4" w:space="0" w:color="auto"/>
                    <w:right w:val="single" w:sz="4" w:space="0" w:color="auto"/>
                  </w:tcBorders>
                  <w:shd w:val="clear" w:color="000000" w:fill="FFFFFF"/>
                  <w:noWrap/>
                  <w:vAlign w:val="bottom"/>
                  <w:hideMark/>
                </w:tcPr>
                <w:p w14:paraId="716DD5BE" w14:textId="77777777" w:rsidR="003E678A" w:rsidRPr="00C241CE" w:rsidRDefault="003E678A" w:rsidP="003E678A">
                  <w:pPr>
                    <w:jc w:val="center"/>
                    <w:rPr>
                      <w:rFonts w:ascii="Calibri" w:eastAsia="Times New Roman" w:hAnsi="Calibri"/>
                      <w:b/>
                      <w:bCs/>
                      <w:color w:val="000000"/>
                      <w:sz w:val="20"/>
                      <w:szCs w:val="20"/>
                      <w:lang w:eastAsia="es-CL"/>
                    </w:rPr>
                  </w:pPr>
                  <w:r w:rsidRPr="00C241CE">
                    <w:rPr>
                      <w:rFonts w:ascii="Calibri" w:eastAsia="Times New Roman" w:hAnsi="Calibri"/>
                      <w:b/>
                      <w:bCs/>
                      <w:color w:val="000000"/>
                      <w:sz w:val="20"/>
                      <w:szCs w:val="20"/>
                      <w:lang w:eastAsia="es-CL"/>
                    </w:rPr>
                    <w:t>337; 338; 341</w:t>
                  </w:r>
                </w:p>
              </w:tc>
              <w:tc>
                <w:tcPr>
                  <w:tcW w:w="2500" w:type="dxa"/>
                  <w:tcBorders>
                    <w:top w:val="nil"/>
                    <w:left w:val="nil"/>
                    <w:bottom w:val="single" w:sz="4" w:space="0" w:color="auto"/>
                    <w:right w:val="single" w:sz="4" w:space="0" w:color="auto"/>
                  </w:tcBorders>
                  <w:shd w:val="clear" w:color="auto" w:fill="auto"/>
                  <w:noWrap/>
                  <w:vAlign w:val="bottom"/>
                  <w:hideMark/>
                </w:tcPr>
                <w:p w14:paraId="1DADCADE" w14:textId="77777777" w:rsidR="003E678A" w:rsidRPr="00C241CE" w:rsidRDefault="003E678A" w:rsidP="003E678A">
                  <w:pPr>
                    <w:jc w:val="center"/>
                    <w:rPr>
                      <w:rFonts w:ascii="Calibri" w:eastAsia="Times New Roman" w:hAnsi="Calibri"/>
                      <w:b/>
                      <w:bCs/>
                      <w:color w:val="FF0000"/>
                      <w:sz w:val="20"/>
                      <w:szCs w:val="20"/>
                      <w:lang w:eastAsia="es-CL"/>
                    </w:rPr>
                  </w:pPr>
                  <w:r w:rsidRPr="00C241CE">
                    <w:rPr>
                      <w:rFonts w:ascii="Calibri" w:eastAsia="Times New Roman" w:hAnsi="Calibri"/>
                      <w:b/>
                      <w:bCs/>
                      <w:color w:val="000000"/>
                      <w:sz w:val="20"/>
                      <w:szCs w:val="20"/>
                      <w:lang w:eastAsia="es-CL"/>
                    </w:rPr>
                    <w:t>322</w:t>
                  </w:r>
                  <w:r w:rsidRPr="00C241CE">
                    <w:rPr>
                      <w:rFonts w:ascii="Calibri" w:eastAsia="Times New Roman" w:hAnsi="Calibri"/>
                      <w:b/>
                      <w:bCs/>
                      <w:color w:val="FF0000"/>
                      <w:sz w:val="20"/>
                      <w:szCs w:val="20"/>
                      <w:lang w:eastAsia="es-CL"/>
                    </w:rPr>
                    <w:t>; 209; 210</w:t>
                  </w:r>
                </w:p>
              </w:tc>
              <w:tc>
                <w:tcPr>
                  <w:tcW w:w="3400" w:type="dxa"/>
                  <w:tcBorders>
                    <w:top w:val="nil"/>
                    <w:left w:val="nil"/>
                    <w:bottom w:val="single" w:sz="4" w:space="0" w:color="auto"/>
                    <w:right w:val="single" w:sz="4" w:space="0" w:color="auto"/>
                  </w:tcBorders>
                  <w:shd w:val="clear" w:color="auto" w:fill="auto"/>
                  <w:noWrap/>
                  <w:vAlign w:val="bottom"/>
                  <w:hideMark/>
                </w:tcPr>
                <w:p w14:paraId="2F4C6F68"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No</w:t>
                  </w:r>
                </w:p>
              </w:tc>
            </w:tr>
            <w:tr w:rsidR="003E678A" w:rsidRPr="003E678A" w14:paraId="40674844" w14:textId="77777777" w:rsidTr="003E678A">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0B4E68F3"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28-01-2013</w:t>
                  </w:r>
                </w:p>
              </w:tc>
              <w:tc>
                <w:tcPr>
                  <w:tcW w:w="2360" w:type="dxa"/>
                  <w:tcBorders>
                    <w:top w:val="nil"/>
                    <w:left w:val="nil"/>
                    <w:bottom w:val="single" w:sz="4" w:space="0" w:color="auto"/>
                    <w:right w:val="single" w:sz="4" w:space="0" w:color="auto"/>
                  </w:tcBorders>
                  <w:shd w:val="clear" w:color="auto" w:fill="auto"/>
                  <w:vAlign w:val="bottom"/>
                  <w:hideMark/>
                </w:tcPr>
                <w:p w14:paraId="5A1CF7CF"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12:45</w:t>
                  </w:r>
                </w:p>
              </w:tc>
              <w:tc>
                <w:tcPr>
                  <w:tcW w:w="2440" w:type="dxa"/>
                  <w:tcBorders>
                    <w:top w:val="nil"/>
                    <w:left w:val="nil"/>
                    <w:bottom w:val="single" w:sz="4" w:space="0" w:color="auto"/>
                    <w:right w:val="single" w:sz="4" w:space="0" w:color="auto"/>
                  </w:tcBorders>
                  <w:shd w:val="clear" w:color="auto" w:fill="auto"/>
                  <w:noWrap/>
                  <w:vAlign w:val="bottom"/>
                  <w:hideMark/>
                </w:tcPr>
                <w:p w14:paraId="245BAF9F" w14:textId="77777777" w:rsidR="003E678A" w:rsidRPr="00C241CE" w:rsidRDefault="003E678A" w:rsidP="003E678A">
                  <w:pPr>
                    <w:jc w:val="center"/>
                    <w:rPr>
                      <w:rFonts w:ascii="Calibri" w:eastAsia="Times New Roman" w:hAnsi="Calibri"/>
                      <w:b/>
                      <w:bCs/>
                      <w:color w:val="FF0000"/>
                      <w:sz w:val="20"/>
                      <w:szCs w:val="20"/>
                      <w:lang w:eastAsia="es-CL"/>
                    </w:rPr>
                  </w:pPr>
                  <w:r w:rsidRPr="00C241CE">
                    <w:rPr>
                      <w:rFonts w:ascii="Calibri" w:eastAsia="Times New Roman" w:hAnsi="Calibri"/>
                      <w:b/>
                      <w:bCs/>
                      <w:color w:val="FF0000"/>
                      <w:sz w:val="20"/>
                      <w:szCs w:val="20"/>
                      <w:lang w:eastAsia="es-CL"/>
                    </w:rPr>
                    <w:t>329; 319; 342</w:t>
                  </w:r>
                </w:p>
              </w:tc>
              <w:tc>
                <w:tcPr>
                  <w:tcW w:w="2500" w:type="dxa"/>
                  <w:tcBorders>
                    <w:top w:val="nil"/>
                    <w:left w:val="nil"/>
                    <w:bottom w:val="single" w:sz="4" w:space="0" w:color="auto"/>
                    <w:right w:val="single" w:sz="4" w:space="0" w:color="auto"/>
                  </w:tcBorders>
                  <w:shd w:val="clear" w:color="auto" w:fill="auto"/>
                  <w:noWrap/>
                  <w:vAlign w:val="bottom"/>
                  <w:hideMark/>
                </w:tcPr>
                <w:p w14:paraId="6C6D1E0E" w14:textId="77777777" w:rsidR="003E678A" w:rsidRPr="00C241CE" w:rsidRDefault="003E678A" w:rsidP="003E678A">
                  <w:pPr>
                    <w:jc w:val="center"/>
                    <w:rPr>
                      <w:rFonts w:ascii="Calibri" w:eastAsia="Times New Roman" w:hAnsi="Calibri"/>
                      <w:b/>
                      <w:bCs/>
                      <w:color w:val="000000"/>
                      <w:sz w:val="20"/>
                      <w:szCs w:val="20"/>
                      <w:lang w:eastAsia="es-CL"/>
                    </w:rPr>
                  </w:pPr>
                  <w:r w:rsidRPr="00C241CE">
                    <w:rPr>
                      <w:rFonts w:ascii="Calibri" w:eastAsia="Times New Roman" w:hAnsi="Calibri"/>
                      <w:b/>
                      <w:bCs/>
                      <w:color w:val="000000"/>
                      <w:sz w:val="20"/>
                      <w:szCs w:val="20"/>
                      <w:lang w:eastAsia="es-CL"/>
                    </w:rPr>
                    <w:t xml:space="preserve">310; </w:t>
                  </w:r>
                  <w:r w:rsidRPr="00C241CE">
                    <w:rPr>
                      <w:rFonts w:ascii="Calibri" w:eastAsia="Times New Roman" w:hAnsi="Calibri"/>
                      <w:b/>
                      <w:bCs/>
                      <w:color w:val="FF0000"/>
                      <w:sz w:val="20"/>
                      <w:szCs w:val="20"/>
                      <w:lang w:eastAsia="es-CL"/>
                    </w:rPr>
                    <w:t>286; 295</w:t>
                  </w:r>
                </w:p>
              </w:tc>
              <w:tc>
                <w:tcPr>
                  <w:tcW w:w="3400" w:type="dxa"/>
                  <w:tcBorders>
                    <w:top w:val="nil"/>
                    <w:left w:val="nil"/>
                    <w:bottom w:val="single" w:sz="4" w:space="0" w:color="auto"/>
                    <w:right w:val="single" w:sz="4" w:space="0" w:color="auto"/>
                  </w:tcBorders>
                  <w:shd w:val="clear" w:color="auto" w:fill="auto"/>
                  <w:noWrap/>
                  <w:vAlign w:val="bottom"/>
                  <w:hideMark/>
                </w:tcPr>
                <w:p w14:paraId="3127013D"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No</w:t>
                  </w:r>
                </w:p>
              </w:tc>
            </w:tr>
            <w:tr w:rsidR="003E678A" w:rsidRPr="003E678A" w14:paraId="049744A3" w14:textId="77777777" w:rsidTr="003E678A">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554C4101"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02-02-2013</w:t>
                  </w:r>
                </w:p>
              </w:tc>
              <w:tc>
                <w:tcPr>
                  <w:tcW w:w="2360" w:type="dxa"/>
                  <w:tcBorders>
                    <w:top w:val="nil"/>
                    <w:left w:val="nil"/>
                    <w:bottom w:val="single" w:sz="4" w:space="0" w:color="auto"/>
                    <w:right w:val="single" w:sz="4" w:space="0" w:color="auto"/>
                  </w:tcBorders>
                  <w:shd w:val="clear" w:color="auto" w:fill="auto"/>
                  <w:vAlign w:val="bottom"/>
                  <w:hideMark/>
                </w:tcPr>
                <w:p w14:paraId="69669735"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13:45</w:t>
                  </w:r>
                </w:p>
              </w:tc>
              <w:tc>
                <w:tcPr>
                  <w:tcW w:w="2440" w:type="dxa"/>
                  <w:tcBorders>
                    <w:top w:val="nil"/>
                    <w:left w:val="nil"/>
                    <w:bottom w:val="single" w:sz="4" w:space="0" w:color="auto"/>
                    <w:right w:val="single" w:sz="4" w:space="0" w:color="auto"/>
                  </w:tcBorders>
                  <w:shd w:val="clear" w:color="auto" w:fill="auto"/>
                  <w:noWrap/>
                  <w:vAlign w:val="bottom"/>
                  <w:hideMark/>
                </w:tcPr>
                <w:p w14:paraId="1FC3AFE9" w14:textId="77777777" w:rsidR="003E678A" w:rsidRPr="00C241CE" w:rsidRDefault="003E678A" w:rsidP="003E678A">
                  <w:pPr>
                    <w:jc w:val="center"/>
                    <w:rPr>
                      <w:rFonts w:ascii="Calibri" w:eastAsia="Times New Roman" w:hAnsi="Calibri"/>
                      <w:b/>
                      <w:bCs/>
                      <w:sz w:val="20"/>
                      <w:szCs w:val="20"/>
                      <w:lang w:eastAsia="es-CL"/>
                    </w:rPr>
                  </w:pPr>
                  <w:r w:rsidRPr="00C241CE">
                    <w:rPr>
                      <w:rFonts w:ascii="Calibri" w:eastAsia="Times New Roman" w:hAnsi="Calibri"/>
                      <w:b/>
                      <w:bCs/>
                      <w:sz w:val="20"/>
                      <w:szCs w:val="20"/>
                      <w:lang w:eastAsia="es-CL"/>
                    </w:rPr>
                    <w:t>336; 337; 332</w:t>
                  </w:r>
                </w:p>
              </w:tc>
              <w:tc>
                <w:tcPr>
                  <w:tcW w:w="2500" w:type="dxa"/>
                  <w:tcBorders>
                    <w:top w:val="nil"/>
                    <w:left w:val="nil"/>
                    <w:bottom w:val="single" w:sz="4" w:space="0" w:color="auto"/>
                    <w:right w:val="single" w:sz="4" w:space="0" w:color="auto"/>
                  </w:tcBorders>
                  <w:shd w:val="clear" w:color="auto" w:fill="auto"/>
                  <w:noWrap/>
                  <w:vAlign w:val="bottom"/>
                  <w:hideMark/>
                </w:tcPr>
                <w:p w14:paraId="31404773" w14:textId="77777777" w:rsidR="003E678A" w:rsidRPr="00C241CE" w:rsidRDefault="003E678A" w:rsidP="003E678A">
                  <w:pPr>
                    <w:jc w:val="center"/>
                    <w:rPr>
                      <w:rFonts w:ascii="Calibri" w:eastAsia="Times New Roman" w:hAnsi="Calibri"/>
                      <w:b/>
                      <w:bCs/>
                      <w:color w:val="FF0000"/>
                      <w:sz w:val="20"/>
                      <w:szCs w:val="20"/>
                      <w:lang w:eastAsia="es-CL"/>
                    </w:rPr>
                  </w:pPr>
                  <w:r w:rsidRPr="00C241CE">
                    <w:rPr>
                      <w:rFonts w:ascii="Calibri" w:eastAsia="Times New Roman" w:hAnsi="Calibri"/>
                      <w:b/>
                      <w:bCs/>
                      <w:color w:val="FF0000"/>
                      <w:sz w:val="20"/>
                      <w:szCs w:val="20"/>
                      <w:lang w:eastAsia="es-CL"/>
                    </w:rPr>
                    <w:t>306; 288; 216</w:t>
                  </w:r>
                </w:p>
              </w:tc>
              <w:tc>
                <w:tcPr>
                  <w:tcW w:w="3400" w:type="dxa"/>
                  <w:tcBorders>
                    <w:top w:val="nil"/>
                    <w:left w:val="nil"/>
                    <w:bottom w:val="single" w:sz="4" w:space="0" w:color="auto"/>
                    <w:right w:val="single" w:sz="4" w:space="0" w:color="auto"/>
                  </w:tcBorders>
                  <w:shd w:val="clear" w:color="auto" w:fill="auto"/>
                  <w:noWrap/>
                  <w:vAlign w:val="bottom"/>
                  <w:hideMark/>
                </w:tcPr>
                <w:p w14:paraId="0A01DD66"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No</w:t>
                  </w:r>
                </w:p>
              </w:tc>
            </w:tr>
            <w:tr w:rsidR="003E678A" w:rsidRPr="003E678A" w14:paraId="41C650AC" w14:textId="77777777" w:rsidTr="003E678A">
              <w:trPr>
                <w:trHeight w:val="33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3A30C5A1"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11-02-2013</w:t>
                  </w:r>
                </w:p>
              </w:tc>
              <w:tc>
                <w:tcPr>
                  <w:tcW w:w="2360" w:type="dxa"/>
                  <w:tcBorders>
                    <w:top w:val="nil"/>
                    <w:left w:val="nil"/>
                    <w:bottom w:val="single" w:sz="4" w:space="0" w:color="auto"/>
                    <w:right w:val="single" w:sz="4" w:space="0" w:color="auto"/>
                  </w:tcBorders>
                  <w:shd w:val="clear" w:color="auto" w:fill="auto"/>
                  <w:vAlign w:val="bottom"/>
                  <w:hideMark/>
                </w:tcPr>
                <w:p w14:paraId="7C1A95F7"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16:45</w:t>
                  </w:r>
                </w:p>
              </w:tc>
              <w:tc>
                <w:tcPr>
                  <w:tcW w:w="2440" w:type="dxa"/>
                  <w:tcBorders>
                    <w:top w:val="nil"/>
                    <w:left w:val="nil"/>
                    <w:bottom w:val="single" w:sz="4" w:space="0" w:color="auto"/>
                    <w:right w:val="single" w:sz="4" w:space="0" w:color="auto"/>
                  </w:tcBorders>
                  <w:shd w:val="clear" w:color="000000" w:fill="FFFFFF"/>
                  <w:noWrap/>
                  <w:vAlign w:val="bottom"/>
                  <w:hideMark/>
                </w:tcPr>
                <w:p w14:paraId="22F814D3" w14:textId="77777777" w:rsidR="003E678A" w:rsidRPr="00C241CE" w:rsidRDefault="003E678A" w:rsidP="003E678A">
                  <w:pPr>
                    <w:jc w:val="center"/>
                    <w:rPr>
                      <w:rFonts w:ascii="Calibri" w:eastAsia="Times New Roman" w:hAnsi="Calibri"/>
                      <w:b/>
                      <w:bCs/>
                      <w:color w:val="FF0000"/>
                      <w:sz w:val="20"/>
                      <w:szCs w:val="20"/>
                      <w:lang w:eastAsia="es-CL"/>
                    </w:rPr>
                  </w:pPr>
                  <w:r w:rsidRPr="00C241CE">
                    <w:rPr>
                      <w:rFonts w:ascii="Calibri" w:eastAsia="Times New Roman" w:hAnsi="Calibri"/>
                      <w:b/>
                      <w:bCs/>
                      <w:color w:val="FF0000"/>
                      <w:sz w:val="20"/>
                      <w:szCs w:val="20"/>
                      <w:lang w:eastAsia="es-CL"/>
                    </w:rPr>
                    <w:t>305; 307; 297</w:t>
                  </w:r>
                </w:p>
              </w:tc>
              <w:tc>
                <w:tcPr>
                  <w:tcW w:w="2500" w:type="dxa"/>
                  <w:tcBorders>
                    <w:top w:val="nil"/>
                    <w:left w:val="nil"/>
                    <w:bottom w:val="single" w:sz="4" w:space="0" w:color="auto"/>
                    <w:right w:val="single" w:sz="4" w:space="0" w:color="auto"/>
                  </w:tcBorders>
                  <w:shd w:val="clear" w:color="auto" w:fill="auto"/>
                  <w:noWrap/>
                  <w:vAlign w:val="bottom"/>
                  <w:hideMark/>
                </w:tcPr>
                <w:p w14:paraId="2243B24E" w14:textId="77777777" w:rsidR="003E678A" w:rsidRPr="00C241CE" w:rsidRDefault="003E678A" w:rsidP="003E678A">
                  <w:pPr>
                    <w:jc w:val="center"/>
                    <w:rPr>
                      <w:rFonts w:ascii="Calibri" w:eastAsia="Times New Roman" w:hAnsi="Calibri"/>
                      <w:b/>
                      <w:bCs/>
                      <w:color w:val="FF0000"/>
                      <w:sz w:val="20"/>
                      <w:szCs w:val="20"/>
                      <w:lang w:eastAsia="es-CL"/>
                    </w:rPr>
                  </w:pPr>
                  <w:r w:rsidRPr="00C241CE">
                    <w:rPr>
                      <w:rFonts w:ascii="Calibri" w:eastAsia="Times New Roman" w:hAnsi="Calibri"/>
                      <w:b/>
                      <w:bCs/>
                      <w:color w:val="FF0000"/>
                      <w:sz w:val="20"/>
                      <w:szCs w:val="20"/>
                      <w:lang w:eastAsia="es-CL"/>
                    </w:rPr>
                    <w:t xml:space="preserve">307; </w:t>
                  </w:r>
                  <w:r w:rsidRPr="00C241CE">
                    <w:rPr>
                      <w:rFonts w:ascii="Calibri" w:eastAsia="Times New Roman" w:hAnsi="Calibri"/>
                      <w:b/>
                      <w:bCs/>
                      <w:color w:val="000000"/>
                      <w:sz w:val="20"/>
                      <w:szCs w:val="20"/>
                      <w:lang w:eastAsia="es-CL"/>
                    </w:rPr>
                    <w:t>311</w:t>
                  </w:r>
                  <w:r w:rsidRPr="00C241CE">
                    <w:rPr>
                      <w:rFonts w:ascii="Calibri" w:eastAsia="Times New Roman" w:hAnsi="Calibri"/>
                      <w:b/>
                      <w:bCs/>
                      <w:color w:val="FF0000"/>
                      <w:sz w:val="20"/>
                      <w:szCs w:val="20"/>
                      <w:lang w:eastAsia="es-CL"/>
                    </w:rPr>
                    <w:t>; 309</w:t>
                  </w:r>
                </w:p>
              </w:tc>
              <w:tc>
                <w:tcPr>
                  <w:tcW w:w="3400" w:type="dxa"/>
                  <w:tcBorders>
                    <w:top w:val="nil"/>
                    <w:left w:val="nil"/>
                    <w:bottom w:val="single" w:sz="4" w:space="0" w:color="auto"/>
                    <w:right w:val="single" w:sz="4" w:space="0" w:color="auto"/>
                  </w:tcBorders>
                  <w:shd w:val="clear" w:color="auto" w:fill="auto"/>
                  <w:noWrap/>
                  <w:vAlign w:val="bottom"/>
                  <w:hideMark/>
                </w:tcPr>
                <w:p w14:paraId="1A1C1109"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No</w:t>
                  </w:r>
                </w:p>
              </w:tc>
            </w:tr>
            <w:tr w:rsidR="003E678A" w:rsidRPr="003E678A" w14:paraId="6BB82520" w14:textId="77777777" w:rsidTr="003E678A">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7011BE7B"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12-02-2013</w:t>
                  </w:r>
                </w:p>
              </w:tc>
              <w:tc>
                <w:tcPr>
                  <w:tcW w:w="2360" w:type="dxa"/>
                  <w:tcBorders>
                    <w:top w:val="nil"/>
                    <w:left w:val="nil"/>
                    <w:bottom w:val="single" w:sz="4" w:space="0" w:color="auto"/>
                    <w:right w:val="single" w:sz="4" w:space="0" w:color="auto"/>
                  </w:tcBorders>
                  <w:shd w:val="clear" w:color="auto" w:fill="auto"/>
                  <w:vAlign w:val="bottom"/>
                  <w:hideMark/>
                </w:tcPr>
                <w:p w14:paraId="73C57961"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12:45</w:t>
                  </w:r>
                </w:p>
              </w:tc>
              <w:tc>
                <w:tcPr>
                  <w:tcW w:w="2440" w:type="dxa"/>
                  <w:tcBorders>
                    <w:top w:val="nil"/>
                    <w:left w:val="nil"/>
                    <w:bottom w:val="single" w:sz="4" w:space="0" w:color="auto"/>
                    <w:right w:val="single" w:sz="4" w:space="0" w:color="auto"/>
                  </w:tcBorders>
                  <w:shd w:val="clear" w:color="000000" w:fill="FFFFFF"/>
                  <w:noWrap/>
                  <w:vAlign w:val="bottom"/>
                  <w:hideMark/>
                </w:tcPr>
                <w:p w14:paraId="79CE7273" w14:textId="77777777" w:rsidR="003E678A" w:rsidRPr="00C241CE" w:rsidRDefault="003E678A" w:rsidP="003E678A">
                  <w:pPr>
                    <w:jc w:val="center"/>
                    <w:rPr>
                      <w:rFonts w:ascii="Calibri" w:eastAsia="Times New Roman" w:hAnsi="Calibri"/>
                      <w:b/>
                      <w:bCs/>
                      <w:color w:val="000000"/>
                      <w:sz w:val="20"/>
                      <w:szCs w:val="20"/>
                      <w:lang w:eastAsia="es-CL"/>
                    </w:rPr>
                  </w:pPr>
                  <w:r w:rsidRPr="00C241CE">
                    <w:rPr>
                      <w:rFonts w:ascii="Calibri" w:eastAsia="Times New Roman" w:hAnsi="Calibri"/>
                      <w:b/>
                      <w:bCs/>
                      <w:color w:val="000000"/>
                      <w:sz w:val="20"/>
                      <w:szCs w:val="20"/>
                      <w:lang w:eastAsia="es-CL"/>
                    </w:rPr>
                    <w:t>348; 336; 334</w:t>
                  </w:r>
                </w:p>
              </w:tc>
              <w:tc>
                <w:tcPr>
                  <w:tcW w:w="2500" w:type="dxa"/>
                  <w:tcBorders>
                    <w:top w:val="nil"/>
                    <w:left w:val="nil"/>
                    <w:bottom w:val="single" w:sz="4" w:space="0" w:color="auto"/>
                    <w:right w:val="single" w:sz="4" w:space="0" w:color="auto"/>
                  </w:tcBorders>
                  <w:shd w:val="clear" w:color="auto" w:fill="auto"/>
                  <w:noWrap/>
                  <w:vAlign w:val="bottom"/>
                  <w:hideMark/>
                </w:tcPr>
                <w:p w14:paraId="00099B7E" w14:textId="77777777" w:rsidR="003E678A" w:rsidRPr="00C241CE" w:rsidRDefault="003E678A" w:rsidP="003E678A">
                  <w:pPr>
                    <w:jc w:val="center"/>
                    <w:rPr>
                      <w:rFonts w:ascii="Calibri" w:eastAsia="Times New Roman" w:hAnsi="Calibri"/>
                      <w:b/>
                      <w:bCs/>
                      <w:color w:val="FF0000"/>
                      <w:sz w:val="20"/>
                      <w:szCs w:val="20"/>
                      <w:lang w:eastAsia="es-CL"/>
                    </w:rPr>
                  </w:pPr>
                  <w:r w:rsidRPr="00C241CE">
                    <w:rPr>
                      <w:rFonts w:ascii="Calibri" w:eastAsia="Times New Roman" w:hAnsi="Calibri"/>
                      <w:b/>
                      <w:bCs/>
                      <w:color w:val="FF0000"/>
                      <w:sz w:val="20"/>
                      <w:szCs w:val="20"/>
                      <w:lang w:eastAsia="es-CL"/>
                    </w:rPr>
                    <w:t>191; 184; 198</w:t>
                  </w:r>
                </w:p>
              </w:tc>
              <w:tc>
                <w:tcPr>
                  <w:tcW w:w="3400" w:type="dxa"/>
                  <w:tcBorders>
                    <w:top w:val="nil"/>
                    <w:left w:val="nil"/>
                    <w:bottom w:val="single" w:sz="4" w:space="0" w:color="auto"/>
                    <w:right w:val="single" w:sz="4" w:space="0" w:color="auto"/>
                  </w:tcBorders>
                  <w:shd w:val="clear" w:color="auto" w:fill="auto"/>
                  <w:noWrap/>
                  <w:vAlign w:val="bottom"/>
                  <w:hideMark/>
                </w:tcPr>
                <w:p w14:paraId="0B9EF20A"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No</w:t>
                  </w:r>
                </w:p>
              </w:tc>
            </w:tr>
            <w:tr w:rsidR="003E678A" w:rsidRPr="003E678A" w14:paraId="40166B0C" w14:textId="77777777" w:rsidTr="003E678A">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12752CAA"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24-04-2013</w:t>
                  </w:r>
                </w:p>
              </w:tc>
              <w:tc>
                <w:tcPr>
                  <w:tcW w:w="2360" w:type="dxa"/>
                  <w:tcBorders>
                    <w:top w:val="nil"/>
                    <w:left w:val="nil"/>
                    <w:bottom w:val="single" w:sz="4" w:space="0" w:color="auto"/>
                    <w:right w:val="single" w:sz="4" w:space="0" w:color="auto"/>
                  </w:tcBorders>
                  <w:shd w:val="clear" w:color="auto" w:fill="auto"/>
                  <w:vAlign w:val="bottom"/>
                  <w:hideMark/>
                </w:tcPr>
                <w:p w14:paraId="343F36B9"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10:15</w:t>
                  </w:r>
                </w:p>
              </w:tc>
              <w:tc>
                <w:tcPr>
                  <w:tcW w:w="2440" w:type="dxa"/>
                  <w:tcBorders>
                    <w:top w:val="nil"/>
                    <w:left w:val="nil"/>
                    <w:bottom w:val="single" w:sz="4" w:space="0" w:color="auto"/>
                    <w:right w:val="single" w:sz="4" w:space="0" w:color="auto"/>
                  </w:tcBorders>
                  <w:shd w:val="clear" w:color="auto" w:fill="auto"/>
                  <w:noWrap/>
                  <w:vAlign w:val="bottom"/>
                  <w:hideMark/>
                </w:tcPr>
                <w:p w14:paraId="78231D30" w14:textId="77777777" w:rsidR="003E678A" w:rsidRPr="00C241CE" w:rsidRDefault="003E678A" w:rsidP="003E678A">
                  <w:pPr>
                    <w:jc w:val="center"/>
                    <w:rPr>
                      <w:rFonts w:ascii="Calibri" w:eastAsia="Times New Roman" w:hAnsi="Calibri"/>
                      <w:b/>
                      <w:bCs/>
                      <w:color w:val="000000"/>
                      <w:sz w:val="20"/>
                      <w:szCs w:val="20"/>
                      <w:lang w:eastAsia="es-CL"/>
                    </w:rPr>
                  </w:pPr>
                  <w:r w:rsidRPr="00C241CE">
                    <w:rPr>
                      <w:rFonts w:ascii="Calibri" w:eastAsia="Times New Roman" w:hAnsi="Calibri"/>
                      <w:b/>
                      <w:bCs/>
                      <w:color w:val="FF0000"/>
                      <w:sz w:val="20"/>
                      <w:szCs w:val="20"/>
                      <w:lang w:eastAsia="es-CL"/>
                    </w:rPr>
                    <w:t>93; 218</w:t>
                  </w:r>
                  <w:r w:rsidRPr="00C241CE">
                    <w:rPr>
                      <w:rFonts w:ascii="Calibri" w:eastAsia="Times New Roman" w:hAnsi="Calibri"/>
                      <w:b/>
                      <w:bCs/>
                      <w:color w:val="000000"/>
                      <w:sz w:val="20"/>
                      <w:szCs w:val="20"/>
                      <w:lang w:eastAsia="es-CL"/>
                    </w:rPr>
                    <w:t>; 26</w:t>
                  </w:r>
                </w:p>
              </w:tc>
              <w:tc>
                <w:tcPr>
                  <w:tcW w:w="2500" w:type="dxa"/>
                  <w:tcBorders>
                    <w:top w:val="nil"/>
                    <w:left w:val="nil"/>
                    <w:bottom w:val="single" w:sz="4" w:space="0" w:color="auto"/>
                    <w:right w:val="single" w:sz="4" w:space="0" w:color="auto"/>
                  </w:tcBorders>
                  <w:shd w:val="clear" w:color="auto" w:fill="auto"/>
                  <w:noWrap/>
                  <w:vAlign w:val="bottom"/>
                  <w:hideMark/>
                </w:tcPr>
                <w:p w14:paraId="7623AD4D" w14:textId="77777777" w:rsidR="003E678A" w:rsidRPr="00C241CE" w:rsidRDefault="003E678A" w:rsidP="003E678A">
                  <w:pPr>
                    <w:jc w:val="center"/>
                    <w:rPr>
                      <w:rFonts w:ascii="Calibri" w:eastAsia="Times New Roman" w:hAnsi="Calibri"/>
                      <w:b/>
                      <w:bCs/>
                      <w:color w:val="FF0000"/>
                      <w:sz w:val="20"/>
                      <w:szCs w:val="20"/>
                      <w:lang w:eastAsia="es-CL"/>
                    </w:rPr>
                  </w:pPr>
                  <w:r w:rsidRPr="00C241CE">
                    <w:rPr>
                      <w:rFonts w:ascii="Calibri" w:eastAsia="Times New Roman" w:hAnsi="Calibri"/>
                      <w:b/>
                      <w:bCs/>
                      <w:color w:val="FF0000"/>
                      <w:sz w:val="20"/>
                      <w:szCs w:val="20"/>
                      <w:lang w:eastAsia="es-CL"/>
                    </w:rPr>
                    <w:t>283; 268; 198</w:t>
                  </w:r>
                </w:p>
              </w:tc>
              <w:tc>
                <w:tcPr>
                  <w:tcW w:w="3400" w:type="dxa"/>
                  <w:tcBorders>
                    <w:top w:val="nil"/>
                    <w:left w:val="nil"/>
                    <w:bottom w:val="single" w:sz="4" w:space="0" w:color="auto"/>
                    <w:right w:val="single" w:sz="4" w:space="0" w:color="auto"/>
                  </w:tcBorders>
                  <w:shd w:val="clear" w:color="auto" w:fill="auto"/>
                  <w:noWrap/>
                  <w:vAlign w:val="bottom"/>
                  <w:hideMark/>
                </w:tcPr>
                <w:p w14:paraId="51BC4E58"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No</w:t>
                  </w:r>
                </w:p>
              </w:tc>
            </w:tr>
            <w:tr w:rsidR="003E678A" w:rsidRPr="003E678A" w14:paraId="748E2AA0" w14:textId="77777777" w:rsidTr="003E678A">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37158679"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25-04-2013</w:t>
                  </w:r>
                </w:p>
              </w:tc>
              <w:tc>
                <w:tcPr>
                  <w:tcW w:w="2360" w:type="dxa"/>
                  <w:tcBorders>
                    <w:top w:val="nil"/>
                    <w:left w:val="nil"/>
                    <w:bottom w:val="single" w:sz="4" w:space="0" w:color="auto"/>
                    <w:right w:val="single" w:sz="4" w:space="0" w:color="auto"/>
                  </w:tcBorders>
                  <w:shd w:val="clear" w:color="auto" w:fill="auto"/>
                  <w:vAlign w:val="bottom"/>
                  <w:hideMark/>
                </w:tcPr>
                <w:p w14:paraId="4FD4A500"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10:15</w:t>
                  </w:r>
                </w:p>
              </w:tc>
              <w:tc>
                <w:tcPr>
                  <w:tcW w:w="2440" w:type="dxa"/>
                  <w:tcBorders>
                    <w:top w:val="nil"/>
                    <w:left w:val="nil"/>
                    <w:bottom w:val="single" w:sz="4" w:space="0" w:color="auto"/>
                    <w:right w:val="single" w:sz="4" w:space="0" w:color="auto"/>
                  </w:tcBorders>
                  <w:shd w:val="clear" w:color="auto" w:fill="auto"/>
                  <w:noWrap/>
                  <w:vAlign w:val="bottom"/>
                  <w:hideMark/>
                </w:tcPr>
                <w:p w14:paraId="2BCAD10F" w14:textId="77777777" w:rsidR="003E678A" w:rsidRPr="00C241CE" w:rsidRDefault="003E678A" w:rsidP="003E678A">
                  <w:pPr>
                    <w:jc w:val="center"/>
                    <w:rPr>
                      <w:rFonts w:ascii="Calibri" w:eastAsia="Times New Roman" w:hAnsi="Calibri"/>
                      <w:b/>
                      <w:bCs/>
                      <w:color w:val="000000"/>
                      <w:sz w:val="20"/>
                      <w:szCs w:val="20"/>
                      <w:lang w:eastAsia="es-CL"/>
                    </w:rPr>
                  </w:pPr>
                  <w:r w:rsidRPr="00C241CE">
                    <w:rPr>
                      <w:rFonts w:ascii="Calibri" w:eastAsia="Times New Roman" w:hAnsi="Calibri"/>
                      <w:b/>
                      <w:bCs/>
                      <w:color w:val="FF0000"/>
                      <w:sz w:val="20"/>
                      <w:szCs w:val="20"/>
                      <w:lang w:eastAsia="es-CL"/>
                    </w:rPr>
                    <w:t xml:space="preserve">102; 80; </w:t>
                  </w:r>
                  <w:r w:rsidRPr="00C241CE">
                    <w:rPr>
                      <w:rFonts w:ascii="Calibri" w:eastAsia="Times New Roman" w:hAnsi="Calibri"/>
                      <w:b/>
                      <w:bCs/>
                      <w:color w:val="000000"/>
                      <w:sz w:val="20"/>
                      <w:szCs w:val="20"/>
                      <w:lang w:eastAsia="es-CL"/>
                    </w:rPr>
                    <w:t>360</w:t>
                  </w:r>
                </w:p>
              </w:tc>
              <w:tc>
                <w:tcPr>
                  <w:tcW w:w="2500" w:type="dxa"/>
                  <w:tcBorders>
                    <w:top w:val="nil"/>
                    <w:left w:val="nil"/>
                    <w:bottom w:val="single" w:sz="4" w:space="0" w:color="auto"/>
                    <w:right w:val="single" w:sz="4" w:space="0" w:color="auto"/>
                  </w:tcBorders>
                  <w:shd w:val="clear" w:color="auto" w:fill="auto"/>
                  <w:noWrap/>
                  <w:vAlign w:val="bottom"/>
                  <w:hideMark/>
                </w:tcPr>
                <w:p w14:paraId="1EC3010C" w14:textId="77777777" w:rsidR="003E678A" w:rsidRPr="00C241CE" w:rsidRDefault="003E678A" w:rsidP="003E678A">
                  <w:pPr>
                    <w:jc w:val="center"/>
                    <w:rPr>
                      <w:rFonts w:ascii="Calibri" w:eastAsia="Times New Roman" w:hAnsi="Calibri"/>
                      <w:b/>
                      <w:bCs/>
                      <w:color w:val="FF0000"/>
                      <w:sz w:val="20"/>
                      <w:szCs w:val="20"/>
                      <w:lang w:eastAsia="es-CL"/>
                    </w:rPr>
                  </w:pPr>
                  <w:r w:rsidRPr="00C241CE">
                    <w:rPr>
                      <w:rFonts w:ascii="Calibri" w:eastAsia="Times New Roman" w:hAnsi="Calibri"/>
                      <w:b/>
                      <w:bCs/>
                      <w:color w:val="FF0000"/>
                      <w:sz w:val="20"/>
                      <w:szCs w:val="20"/>
                      <w:lang w:eastAsia="es-CL"/>
                    </w:rPr>
                    <w:t xml:space="preserve">264; </w:t>
                  </w:r>
                  <w:r w:rsidRPr="00C241CE">
                    <w:rPr>
                      <w:rFonts w:ascii="Calibri" w:eastAsia="Times New Roman" w:hAnsi="Calibri"/>
                      <w:b/>
                      <w:bCs/>
                      <w:color w:val="000000"/>
                      <w:sz w:val="20"/>
                      <w:szCs w:val="20"/>
                      <w:lang w:eastAsia="es-CL"/>
                    </w:rPr>
                    <w:t>24; 343</w:t>
                  </w:r>
                </w:p>
              </w:tc>
              <w:tc>
                <w:tcPr>
                  <w:tcW w:w="3400" w:type="dxa"/>
                  <w:tcBorders>
                    <w:top w:val="nil"/>
                    <w:left w:val="nil"/>
                    <w:bottom w:val="single" w:sz="4" w:space="0" w:color="auto"/>
                    <w:right w:val="single" w:sz="4" w:space="0" w:color="auto"/>
                  </w:tcBorders>
                  <w:shd w:val="clear" w:color="auto" w:fill="auto"/>
                  <w:noWrap/>
                  <w:vAlign w:val="bottom"/>
                  <w:hideMark/>
                </w:tcPr>
                <w:p w14:paraId="3A0BDF9C"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No</w:t>
                  </w:r>
                </w:p>
              </w:tc>
            </w:tr>
            <w:tr w:rsidR="003E678A" w:rsidRPr="003E678A" w14:paraId="5D9501DA" w14:textId="77777777" w:rsidTr="003E678A">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0D063CDB"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27-04-2013</w:t>
                  </w:r>
                </w:p>
              </w:tc>
              <w:tc>
                <w:tcPr>
                  <w:tcW w:w="2360" w:type="dxa"/>
                  <w:tcBorders>
                    <w:top w:val="nil"/>
                    <w:left w:val="nil"/>
                    <w:bottom w:val="single" w:sz="4" w:space="0" w:color="auto"/>
                    <w:right w:val="single" w:sz="4" w:space="0" w:color="auto"/>
                  </w:tcBorders>
                  <w:shd w:val="clear" w:color="auto" w:fill="auto"/>
                  <w:vAlign w:val="bottom"/>
                  <w:hideMark/>
                </w:tcPr>
                <w:p w14:paraId="4359536F"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11:00</w:t>
                  </w:r>
                </w:p>
              </w:tc>
              <w:tc>
                <w:tcPr>
                  <w:tcW w:w="2440" w:type="dxa"/>
                  <w:tcBorders>
                    <w:top w:val="nil"/>
                    <w:left w:val="nil"/>
                    <w:bottom w:val="single" w:sz="4" w:space="0" w:color="auto"/>
                    <w:right w:val="single" w:sz="4" w:space="0" w:color="auto"/>
                  </w:tcBorders>
                  <w:shd w:val="clear" w:color="auto" w:fill="auto"/>
                  <w:noWrap/>
                  <w:vAlign w:val="bottom"/>
                  <w:hideMark/>
                </w:tcPr>
                <w:p w14:paraId="54E293CD" w14:textId="77777777" w:rsidR="003E678A" w:rsidRPr="00C241CE" w:rsidRDefault="003E678A" w:rsidP="003E678A">
                  <w:pPr>
                    <w:jc w:val="center"/>
                    <w:rPr>
                      <w:rFonts w:ascii="Calibri" w:eastAsia="Times New Roman" w:hAnsi="Calibri"/>
                      <w:b/>
                      <w:bCs/>
                      <w:color w:val="000000"/>
                      <w:sz w:val="20"/>
                      <w:szCs w:val="20"/>
                      <w:lang w:eastAsia="es-CL"/>
                    </w:rPr>
                  </w:pPr>
                  <w:r w:rsidRPr="00C241CE">
                    <w:rPr>
                      <w:rFonts w:ascii="Calibri" w:eastAsia="Times New Roman" w:hAnsi="Calibri"/>
                      <w:b/>
                      <w:bCs/>
                      <w:color w:val="FF0000"/>
                      <w:sz w:val="20"/>
                      <w:szCs w:val="20"/>
                      <w:lang w:eastAsia="es-CL"/>
                    </w:rPr>
                    <w:t>251</w:t>
                  </w:r>
                  <w:r w:rsidRPr="00C241CE">
                    <w:rPr>
                      <w:rFonts w:ascii="Calibri" w:eastAsia="Times New Roman" w:hAnsi="Calibri"/>
                      <w:b/>
                      <w:bCs/>
                      <w:color w:val="000000"/>
                      <w:sz w:val="20"/>
                      <w:szCs w:val="20"/>
                      <w:lang w:eastAsia="es-CL"/>
                    </w:rPr>
                    <w:t>; 354; 12</w:t>
                  </w:r>
                </w:p>
              </w:tc>
              <w:tc>
                <w:tcPr>
                  <w:tcW w:w="2500" w:type="dxa"/>
                  <w:tcBorders>
                    <w:top w:val="nil"/>
                    <w:left w:val="nil"/>
                    <w:bottom w:val="single" w:sz="4" w:space="0" w:color="auto"/>
                    <w:right w:val="single" w:sz="4" w:space="0" w:color="auto"/>
                  </w:tcBorders>
                  <w:shd w:val="clear" w:color="auto" w:fill="auto"/>
                  <w:noWrap/>
                  <w:vAlign w:val="bottom"/>
                  <w:hideMark/>
                </w:tcPr>
                <w:p w14:paraId="134D0E72" w14:textId="77777777" w:rsidR="003E678A" w:rsidRPr="00C241CE" w:rsidRDefault="003E678A" w:rsidP="003E678A">
                  <w:pPr>
                    <w:jc w:val="center"/>
                    <w:rPr>
                      <w:rFonts w:ascii="Calibri" w:eastAsia="Times New Roman" w:hAnsi="Calibri"/>
                      <w:b/>
                      <w:bCs/>
                      <w:color w:val="FF0000"/>
                      <w:sz w:val="20"/>
                      <w:szCs w:val="20"/>
                      <w:lang w:eastAsia="es-CL"/>
                    </w:rPr>
                  </w:pPr>
                  <w:r w:rsidRPr="00C241CE">
                    <w:rPr>
                      <w:rFonts w:ascii="Calibri" w:eastAsia="Times New Roman" w:hAnsi="Calibri"/>
                      <w:b/>
                      <w:bCs/>
                      <w:color w:val="FF0000"/>
                      <w:sz w:val="20"/>
                      <w:szCs w:val="20"/>
                      <w:lang w:eastAsia="es-CL"/>
                    </w:rPr>
                    <w:t>222; 217; 258</w:t>
                  </w:r>
                </w:p>
              </w:tc>
              <w:tc>
                <w:tcPr>
                  <w:tcW w:w="3400" w:type="dxa"/>
                  <w:tcBorders>
                    <w:top w:val="nil"/>
                    <w:left w:val="nil"/>
                    <w:bottom w:val="single" w:sz="4" w:space="0" w:color="auto"/>
                    <w:right w:val="single" w:sz="4" w:space="0" w:color="auto"/>
                  </w:tcBorders>
                  <w:shd w:val="clear" w:color="auto" w:fill="auto"/>
                  <w:noWrap/>
                  <w:vAlign w:val="bottom"/>
                  <w:hideMark/>
                </w:tcPr>
                <w:p w14:paraId="0E2FDF45"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No</w:t>
                  </w:r>
                </w:p>
              </w:tc>
            </w:tr>
            <w:tr w:rsidR="003E678A" w:rsidRPr="003E678A" w14:paraId="36F432E0" w14:textId="77777777" w:rsidTr="003E678A">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3874F358"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07-05-2013</w:t>
                  </w:r>
                </w:p>
              </w:tc>
              <w:tc>
                <w:tcPr>
                  <w:tcW w:w="2360" w:type="dxa"/>
                  <w:tcBorders>
                    <w:top w:val="nil"/>
                    <w:left w:val="nil"/>
                    <w:bottom w:val="single" w:sz="4" w:space="0" w:color="auto"/>
                    <w:right w:val="single" w:sz="4" w:space="0" w:color="auto"/>
                  </w:tcBorders>
                  <w:shd w:val="clear" w:color="auto" w:fill="auto"/>
                  <w:vAlign w:val="bottom"/>
                  <w:hideMark/>
                </w:tcPr>
                <w:p w14:paraId="79A84710"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10:00</w:t>
                  </w:r>
                </w:p>
              </w:tc>
              <w:tc>
                <w:tcPr>
                  <w:tcW w:w="2440" w:type="dxa"/>
                  <w:tcBorders>
                    <w:top w:val="nil"/>
                    <w:left w:val="nil"/>
                    <w:bottom w:val="single" w:sz="4" w:space="0" w:color="auto"/>
                    <w:right w:val="single" w:sz="4" w:space="0" w:color="auto"/>
                  </w:tcBorders>
                  <w:shd w:val="clear" w:color="auto" w:fill="auto"/>
                  <w:noWrap/>
                  <w:vAlign w:val="bottom"/>
                  <w:hideMark/>
                </w:tcPr>
                <w:p w14:paraId="47BB37AF" w14:textId="77777777" w:rsidR="003E678A" w:rsidRPr="00C241CE" w:rsidRDefault="003E678A" w:rsidP="003E678A">
                  <w:pPr>
                    <w:jc w:val="center"/>
                    <w:rPr>
                      <w:rFonts w:ascii="Calibri" w:eastAsia="Times New Roman" w:hAnsi="Calibri"/>
                      <w:b/>
                      <w:bCs/>
                      <w:color w:val="000000"/>
                      <w:sz w:val="20"/>
                      <w:szCs w:val="20"/>
                      <w:lang w:eastAsia="es-CL"/>
                    </w:rPr>
                  </w:pPr>
                  <w:r w:rsidRPr="00C241CE">
                    <w:rPr>
                      <w:rFonts w:ascii="Calibri" w:eastAsia="Times New Roman" w:hAnsi="Calibri"/>
                      <w:b/>
                      <w:bCs/>
                      <w:color w:val="000000"/>
                      <w:sz w:val="20"/>
                      <w:szCs w:val="20"/>
                      <w:lang w:eastAsia="es-CL"/>
                    </w:rPr>
                    <w:t>38; 27; 20</w:t>
                  </w:r>
                </w:p>
              </w:tc>
              <w:tc>
                <w:tcPr>
                  <w:tcW w:w="2500" w:type="dxa"/>
                  <w:tcBorders>
                    <w:top w:val="nil"/>
                    <w:left w:val="nil"/>
                    <w:bottom w:val="single" w:sz="4" w:space="0" w:color="auto"/>
                    <w:right w:val="single" w:sz="4" w:space="0" w:color="auto"/>
                  </w:tcBorders>
                  <w:shd w:val="clear" w:color="auto" w:fill="auto"/>
                  <w:noWrap/>
                  <w:vAlign w:val="bottom"/>
                  <w:hideMark/>
                </w:tcPr>
                <w:p w14:paraId="74540C9D" w14:textId="77777777" w:rsidR="003E678A" w:rsidRPr="00C241CE" w:rsidRDefault="003E678A" w:rsidP="003E678A">
                  <w:pPr>
                    <w:jc w:val="center"/>
                    <w:rPr>
                      <w:rFonts w:ascii="Calibri" w:eastAsia="Times New Roman" w:hAnsi="Calibri"/>
                      <w:b/>
                      <w:bCs/>
                      <w:color w:val="FF0000"/>
                      <w:sz w:val="20"/>
                      <w:szCs w:val="20"/>
                      <w:lang w:eastAsia="es-CL"/>
                    </w:rPr>
                  </w:pPr>
                  <w:r w:rsidRPr="00C241CE">
                    <w:rPr>
                      <w:rFonts w:ascii="Calibri" w:eastAsia="Times New Roman" w:hAnsi="Calibri"/>
                      <w:b/>
                      <w:bCs/>
                      <w:color w:val="FF0000"/>
                      <w:sz w:val="20"/>
                      <w:szCs w:val="20"/>
                      <w:lang w:eastAsia="es-CL"/>
                    </w:rPr>
                    <w:t xml:space="preserve">204; 270; </w:t>
                  </w:r>
                  <w:r w:rsidRPr="00C241CE">
                    <w:rPr>
                      <w:rFonts w:ascii="Calibri" w:eastAsia="Times New Roman" w:hAnsi="Calibri"/>
                      <w:b/>
                      <w:bCs/>
                      <w:color w:val="000000"/>
                      <w:sz w:val="20"/>
                      <w:szCs w:val="20"/>
                      <w:lang w:eastAsia="es-CL"/>
                    </w:rPr>
                    <w:t>347</w:t>
                  </w:r>
                </w:p>
              </w:tc>
              <w:tc>
                <w:tcPr>
                  <w:tcW w:w="3400" w:type="dxa"/>
                  <w:tcBorders>
                    <w:top w:val="nil"/>
                    <w:left w:val="nil"/>
                    <w:bottom w:val="single" w:sz="4" w:space="0" w:color="auto"/>
                    <w:right w:val="single" w:sz="4" w:space="0" w:color="auto"/>
                  </w:tcBorders>
                  <w:shd w:val="clear" w:color="auto" w:fill="auto"/>
                  <w:noWrap/>
                  <w:vAlign w:val="bottom"/>
                  <w:hideMark/>
                </w:tcPr>
                <w:p w14:paraId="5774CD48"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No</w:t>
                  </w:r>
                </w:p>
              </w:tc>
            </w:tr>
            <w:tr w:rsidR="003E678A" w:rsidRPr="003E678A" w14:paraId="095F3A41" w14:textId="77777777" w:rsidTr="003E678A">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51508E8B"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14-05-2013</w:t>
                  </w:r>
                </w:p>
              </w:tc>
              <w:tc>
                <w:tcPr>
                  <w:tcW w:w="2360" w:type="dxa"/>
                  <w:tcBorders>
                    <w:top w:val="nil"/>
                    <w:left w:val="nil"/>
                    <w:bottom w:val="single" w:sz="4" w:space="0" w:color="auto"/>
                    <w:right w:val="single" w:sz="4" w:space="0" w:color="auto"/>
                  </w:tcBorders>
                  <w:shd w:val="clear" w:color="auto" w:fill="auto"/>
                  <w:vAlign w:val="bottom"/>
                  <w:hideMark/>
                </w:tcPr>
                <w:p w14:paraId="1A795C2A"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12:45</w:t>
                  </w:r>
                </w:p>
              </w:tc>
              <w:tc>
                <w:tcPr>
                  <w:tcW w:w="2440" w:type="dxa"/>
                  <w:tcBorders>
                    <w:top w:val="nil"/>
                    <w:left w:val="nil"/>
                    <w:bottom w:val="single" w:sz="4" w:space="0" w:color="auto"/>
                    <w:right w:val="single" w:sz="4" w:space="0" w:color="auto"/>
                  </w:tcBorders>
                  <w:shd w:val="clear" w:color="auto" w:fill="auto"/>
                  <w:noWrap/>
                  <w:vAlign w:val="bottom"/>
                  <w:hideMark/>
                </w:tcPr>
                <w:p w14:paraId="3CD17FCA" w14:textId="77777777" w:rsidR="003E678A" w:rsidRPr="00C241CE" w:rsidRDefault="003E678A" w:rsidP="003E678A">
                  <w:pPr>
                    <w:jc w:val="center"/>
                    <w:rPr>
                      <w:rFonts w:ascii="Calibri" w:eastAsia="Times New Roman" w:hAnsi="Calibri"/>
                      <w:b/>
                      <w:bCs/>
                      <w:color w:val="000000"/>
                      <w:sz w:val="20"/>
                      <w:szCs w:val="20"/>
                      <w:lang w:eastAsia="es-CL"/>
                    </w:rPr>
                  </w:pPr>
                  <w:r w:rsidRPr="00C241CE">
                    <w:rPr>
                      <w:rFonts w:ascii="Calibri" w:eastAsia="Times New Roman" w:hAnsi="Calibri"/>
                      <w:b/>
                      <w:bCs/>
                      <w:color w:val="000000"/>
                      <w:sz w:val="20"/>
                      <w:szCs w:val="20"/>
                      <w:lang w:eastAsia="es-CL"/>
                    </w:rPr>
                    <w:t>348; 345; 330</w:t>
                  </w:r>
                </w:p>
              </w:tc>
              <w:tc>
                <w:tcPr>
                  <w:tcW w:w="2500" w:type="dxa"/>
                  <w:tcBorders>
                    <w:top w:val="nil"/>
                    <w:left w:val="nil"/>
                    <w:bottom w:val="single" w:sz="4" w:space="0" w:color="auto"/>
                    <w:right w:val="single" w:sz="4" w:space="0" w:color="auto"/>
                  </w:tcBorders>
                  <w:shd w:val="clear" w:color="auto" w:fill="auto"/>
                  <w:noWrap/>
                  <w:vAlign w:val="bottom"/>
                  <w:hideMark/>
                </w:tcPr>
                <w:p w14:paraId="4C203BA1" w14:textId="77777777" w:rsidR="003E678A" w:rsidRPr="00C241CE" w:rsidRDefault="003E678A" w:rsidP="003E678A">
                  <w:pPr>
                    <w:jc w:val="center"/>
                    <w:rPr>
                      <w:rFonts w:ascii="Calibri" w:eastAsia="Times New Roman" w:hAnsi="Calibri"/>
                      <w:b/>
                      <w:bCs/>
                      <w:color w:val="FF0000"/>
                      <w:sz w:val="20"/>
                      <w:szCs w:val="20"/>
                      <w:lang w:eastAsia="es-CL"/>
                    </w:rPr>
                  </w:pPr>
                  <w:r w:rsidRPr="00C241CE">
                    <w:rPr>
                      <w:rFonts w:ascii="Calibri" w:eastAsia="Times New Roman" w:hAnsi="Calibri"/>
                      <w:b/>
                      <w:bCs/>
                      <w:color w:val="000000"/>
                      <w:sz w:val="20"/>
                      <w:szCs w:val="20"/>
                      <w:lang w:eastAsia="es-CL"/>
                    </w:rPr>
                    <w:t xml:space="preserve">326; </w:t>
                  </w:r>
                  <w:r w:rsidRPr="00C241CE">
                    <w:rPr>
                      <w:rFonts w:ascii="Calibri" w:eastAsia="Times New Roman" w:hAnsi="Calibri"/>
                      <w:b/>
                      <w:bCs/>
                      <w:color w:val="FF0000"/>
                      <w:sz w:val="20"/>
                      <w:szCs w:val="20"/>
                      <w:lang w:eastAsia="es-CL"/>
                    </w:rPr>
                    <w:t>308; 309</w:t>
                  </w:r>
                </w:p>
              </w:tc>
              <w:tc>
                <w:tcPr>
                  <w:tcW w:w="3400" w:type="dxa"/>
                  <w:tcBorders>
                    <w:top w:val="nil"/>
                    <w:left w:val="nil"/>
                    <w:bottom w:val="single" w:sz="4" w:space="0" w:color="auto"/>
                    <w:right w:val="single" w:sz="4" w:space="0" w:color="auto"/>
                  </w:tcBorders>
                  <w:shd w:val="clear" w:color="auto" w:fill="auto"/>
                  <w:noWrap/>
                  <w:vAlign w:val="bottom"/>
                  <w:hideMark/>
                </w:tcPr>
                <w:p w14:paraId="0B9C61C3"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No</w:t>
                  </w:r>
                </w:p>
              </w:tc>
            </w:tr>
            <w:tr w:rsidR="003E678A" w:rsidRPr="003E678A" w14:paraId="13168411" w14:textId="77777777" w:rsidTr="003E678A">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254A7CDF"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03-06-2014</w:t>
                  </w:r>
                </w:p>
              </w:tc>
              <w:tc>
                <w:tcPr>
                  <w:tcW w:w="2360" w:type="dxa"/>
                  <w:tcBorders>
                    <w:top w:val="nil"/>
                    <w:left w:val="nil"/>
                    <w:bottom w:val="single" w:sz="4" w:space="0" w:color="auto"/>
                    <w:right w:val="single" w:sz="4" w:space="0" w:color="auto"/>
                  </w:tcBorders>
                  <w:shd w:val="clear" w:color="auto" w:fill="auto"/>
                  <w:vAlign w:val="bottom"/>
                  <w:hideMark/>
                </w:tcPr>
                <w:p w14:paraId="35A545C3"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12:45</w:t>
                  </w:r>
                </w:p>
              </w:tc>
              <w:tc>
                <w:tcPr>
                  <w:tcW w:w="2440" w:type="dxa"/>
                  <w:tcBorders>
                    <w:top w:val="nil"/>
                    <w:left w:val="nil"/>
                    <w:bottom w:val="single" w:sz="4" w:space="0" w:color="auto"/>
                    <w:right w:val="single" w:sz="4" w:space="0" w:color="auto"/>
                  </w:tcBorders>
                  <w:shd w:val="clear" w:color="auto" w:fill="auto"/>
                  <w:noWrap/>
                  <w:vAlign w:val="bottom"/>
                  <w:hideMark/>
                </w:tcPr>
                <w:p w14:paraId="20722002" w14:textId="77777777" w:rsidR="003E678A" w:rsidRPr="00C241CE" w:rsidRDefault="003E678A" w:rsidP="003E678A">
                  <w:pPr>
                    <w:jc w:val="center"/>
                    <w:rPr>
                      <w:rFonts w:ascii="Calibri" w:eastAsia="Times New Roman" w:hAnsi="Calibri"/>
                      <w:b/>
                      <w:bCs/>
                      <w:sz w:val="20"/>
                      <w:szCs w:val="20"/>
                      <w:lang w:eastAsia="es-CL"/>
                    </w:rPr>
                  </w:pPr>
                  <w:r w:rsidRPr="00C241CE">
                    <w:rPr>
                      <w:rFonts w:ascii="Calibri" w:eastAsia="Times New Roman" w:hAnsi="Calibri"/>
                      <w:b/>
                      <w:bCs/>
                      <w:sz w:val="20"/>
                      <w:szCs w:val="20"/>
                      <w:lang w:eastAsia="es-CL"/>
                    </w:rPr>
                    <w:t>1; 349; 337</w:t>
                  </w:r>
                </w:p>
              </w:tc>
              <w:tc>
                <w:tcPr>
                  <w:tcW w:w="2500" w:type="dxa"/>
                  <w:tcBorders>
                    <w:top w:val="nil"/>
                    <w:left w:val="nil"/>
                    <w:bottom w:val="single" w:sz="4" w:space="0" w:color="auto"/>
                    <w:right w:val="single" w:sz="4" w:space="0" w:color="auto"/>
                  </w:tcBorders>
                  <w:shd w:val="clear" w:color="auto" w:fill="auto"/>
                  <w:noWrap/>
                  <w:vAlign w:val="bottom"/>
                  <w:hideMark/>
                </w:tcPr>
                <w:p w14:paraId="5542C238" w14:textId="77777777" w:rsidR="003E678A" w:rsidRPr="00C241CE" w:rsidRDefault="003E678A" w:rsidP="003E678A">
                  <w:pPr>
                    <w:jc w:val="center"/>
                    <w:rPr>
                      <w:rFonts w:ascii="Calibri" w:eastAsia="Times New Roman" w:hAnsi="Calibri"/>
                      <w:b/>
                      <w:bCs/>
                      <w:color w:val="FF0000"/>
                      <w:sz w:val="20"/>
                      <w:szCs w:val="20"/>
                      <w:lang w:eastAsia="es-CL"/>
                    </w:rPr>
                  </w:pPr>
                  <w:r w:rsidRPr="00C241CE">
                    <w:rPr>
                      <w:rFonts w:ascii="Calibri" w:eastAsia="Times New Roman" w:hAnsi="Calibri"/>
                      <w:b/>
                      <w:bCs/>
                      <w:sz w:val="20"/>
                      <w:szCs w:val="20"/>
                      <w:lang w:eastAsia="es-CL"/>
                    </w:rPr>
                    <w:t>333;</w:t>
                  </w:r>
                  <w:r w:rsidRPr="00C241CE">
                    <w:rPr>
                      <w:rFonts w:ascii="Calibri" w:eastAsia="Times New Roman" w:hAnsi="Calibri"/>
                      <w:b/>
                      <w:bCs/>
                      <w:color w:val="FF0000"/>
                      <w:sz w:val="20"/>
                      <w:szCs w:val="20"/>
                      <w:lang w:eastAsia="es-CL"/>
                    </w:rPr>
                    <w:t xml:space="preserve"> 296; 165</w:t>
                  </w:r>
                </w:p>
              </w:tc>
              <w:tc>
                <w:tcPr>
                  <w:tcW w:w="3400" w:type="dxa"/>
                  <w:tcBorders>
                    <w:top w:val="nil"/>
                    <w:left w:val="nil"/>
                    <w:bottom w:val="single" w:sz="4" w:space="0" w:color="auto"/>
                    <w:right w:val="single" w:sz="4" w:space="0" w:color="auto"/>
                  </w:tcBorders>
                  <w:shd w:val="clear" w:color="auto" w:fill="auto"/>
                  <w:noWrap/>
                  <w:vAlign w:val="bottom"/>
                  <w:hideMark/>
                </w:tcPr>
                <w:p w14:paraId="7D21C1D8"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No</w:t>
                  </w:r>
                </w:p>
              </w:tc>
            </w:tr>
            <w:tr w:rsidR="003E678A" w:rsidRPr="003E678A" w14:paraId="3F573040" w14:textId="77777777" w:rsidTr="003E678A">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61D538BF"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06-06-2013</w:t>
                  </w:r>
                </w:p>
              </w:tc>
              <w:tc>
                <w:tcPr>
                  <w:tcW w:w="2360" w:type="dxa"/>
                  <w:tcBorders>
                    <w:top w:val="nil"/>
                    <w:left w:val="nil"/>
                    <w:bottom w:val="single" w:sz="4" w:space="0" w:color="auto"/>
                    <w:right w:val="single" w:sz="4" w:space="0" w:color="auto"/>
                  </w:tcBorders>
                  <w:shd w:val="clear" w:color="auto" w:fill="auto"/>
                  <w:vAlign w:val="bottom"/>
                  <w:hideMark/>
                </w:tcPr>
                <w:p w14:paraId="4BEED68C"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12:45</w:t>
                  </w:r>
                </w:p>
              </w:tc>
              <w:tc>
                <w:tcPr>
                  <w:tcW w:w="2440" w:type="dxa"/>
                  <w:tcBorders>
                    <w:top w:val="nil"/>
                    <w:left w:val="nil"/>
                    <w:bottom w:val="single" w:sz="4" w:space="0" w:color="auto"/>
                    <w:right w:val="single" w:sz="4" w:space="0" w:color="auto"/>
                  </w:tcBorders>
                  <w:shd w:val="clear" w:color="auto" w:fill="auto"/>
                  <w:noWrap/>
                  <w:vAlign w:val="bottom"/>
                  <w:hideMark/>
                </w:tcPr>
                <w:p w14:paraId="24A98690" w14:textId="77777777" w:rsidR="003E678A" w:rsidRPr="00C241CE" w:rsidRDefault="003E678A" w:rsidP="003E678A">
                  <w:pPr>
                    <w:jc w:val="center"/>
                    <w:rPr>
                      <w:rFonts w:ascii="Calibri" w:eastAsia="Times New Roman" w:hAnsi="Calibri"/>
                      <w:b/>
                      <w:bCs/>
                      <w:color w:val="FF0000"/>
                      <w:sz w:val="20"/>
                      <w:szCs w:val="20"/>
                      <w:lang w:eastAsia="es-CL"/>
                    </w:rPr>
                  </w:pPr>
                  <w:r w:rsidRPr="00C241CE">
                    <w:rPr>
                      <w:rFonts w:ascii="Calibri" w:eastAsia="Times New Roman" w:hAnsi="Calibri"/>
                      <w:b/>
                      <w:bCs/>
                      <w:color w:val="FF0000"/>
                      <w:sz w:val="20"/>
                      <w:szCs w:val="20"/>
                      <w:lang w:eastAsia="es-CL"/>
                    </w:rPr>
                    <w:t>198; 198; 201</w:t>
                  </w:r>
                </w:p>
              </w:tc>
              <w:tc>
                <w:tcPr>
                  <w:tcW w:w="2500" w:type="dxa"/>
                  <w:tcBorders>
                    <w:top w:val="nil"/>
                    <w:left w:val="nil"/>
                    <w:bottom w:val="single" w:sz="4" w:space="0" w:color="auto"/>
                    <w:right w:val="single" w:sz="4" w:space="0" w:color="auto"/>
                  </w:tcBorders>
                  <w:shd w:val="clear" w:color="auto" w:fill="auto"/>
                  <w:noWrap/>
                  <w:vAlign w:val="bottom"/>
                  <w:hideMark/>
                </w:tcPr>
                <w:p w14:paraId="169C03A7" w14:textId="77777777" w:rsidR="003E678A" w:rsidRPr="00C241CE" w:rsidRDefault="003E678A" w:rsidP="003E678A">
                  <w:pPr>
                    <w:jc w:val="center"/>
                    <w:rPr>
                      <w:rFonts w:ascii="Calibri" w:eastAsia="Times New Roman" w:hAnsi="Calibri"/>
                      <w:b/>
                      <w:bCs/>
                      <w:color w:val="FF0000"/>
                      <w:sz w:val="20"/>
                      <w:szCs w:val="20"/>
                      <w:lang w:eastAsia="es-CL"/>
                    </w:rPr>
                  </w:pPr>
                  <w:r w:rsidRPr="00C241CE">
                    <w:rPr>
                      <w:rFonts w:ascii="Calibri" w:eastAsia="Times New Roman" w:hAnsi="Calibri"/>
                      <w:b/>
                      <w:bCs/>
                      <w:color w:val="FF0000"/>
                      <w:sz w:val="20"/>
                      <w:szCs w:val="20"/>
                      <w:lang w:eastAsia="es-CL"/>
                    </w:rPr>
                    <w:t>142; 148; 156</w:t>
                  </w:r>
                </w:p>
              </w:tc>
              <w:tc>
                <w:tcPr>
                  <w:tcW w:w="3400" w:type="dxa"/>
                  <w:tcBorders>
                    <w:top w:val="nil"/>
                    <w:left w:val="nil"/>
                    <w:bottom w:val="single" w:sz="4" w:space="0" w:color="auto"/>
                    <w:right w:val="single" w:sz="4" w:space="0" w:color="auto"/>
                  </w:tcBorders>
                  <w:shd w:val="clear" w:color="auto" w:fill="auto"/>
                  <w:noWrap/>
                  <w:vAlign w:val="bottom"/>
                  <w:hideMark/>
                </w:tcPr>
                <w:p w14:paraId="7A44E020"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No</w:t>
                  </w:r>
                </w:p>
              </w:tc>
            </w:tr>
            <w:tr w:rsidR="003E678A" w:rsidRPr="003E678A" w14:paraId="52AB5EE0" w14:textId="77777777" w:rsidTr="003E678A">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0EE2CE36"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18-06-2013</w:t>
                  </w:r>
                </w:p>
              </w:tc>
              <w:tc>
                <w:tcPr>
                  <w:tcW w:w="2360" w:type="dxa"/>
                  <w:tcBorders>
                    <w:top w:val="nil"/>
                    <w:left w:val="nil"/>
                    <w:bottom w:val="single" w:sz="4" w:space="0" w:color="auto"/>
                    <w:right w:val="single" w:sz="4" w:space="0" w:color="auto"/>
                  </w:tcBorders>
                  <w:shd w:val="clear" w:color="auto" w:fill="auto"/>
                  <w:vAlign w:val="bottom"/>
                  <w:hideMark/>
                </w:tcPr>
                <w:p w14:paraId="2E0DA19E"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12:45</w:t>
                  </w:r>
                </w:p>
              </w:tc>
              <w:tc>
                <w:tcPr>
                  <w:tcW w:w="2440" w:type="dxa"/>
                  <w:tcBorders>
                    <w:top w:val="nil"/>
                    <w:left w:val="nil"/>
                    <w:bottom w:val="single" w:sz="4" w:space="0" w:color="auto"/>
                    <w:right w:val="single" w:sz="4" w:space="0" w:color="auto"/>
                  </w:tcBorders>
                  <w:shd w:val="clear" w:color="auto" w:fill="auto"/>
                  <w:noWrap/>
                  <w:vAlign w:val="bottom"/>
                  <w:hideMark/>
                </w:tcPr>
                <w:p w14:paraId="5BFE067C" w14:textId="77777777" w:rsidR="003E678A" w:rsidRPr="00C241CE" w:rsidRDefault="003E678A" w:rsidP="003E678A">
                  <w:pPr>
                    <w:jc w:val="center"/>
                    <w:rPr>
                      <w:rFonts w:ascii="Calibri" w:eastAsia="Times New Roman" w:hAnsi="Calibri"/>
                      <w:b/>
                      <w:bCs/>
                      <w:color w:val="000000"/>
                      <w:sz w:val="20"/>
                      <w:szCs w:val="20"/>
                      <w:lang w:eastAsia="es-CL"/>
                    </w:rPr>
                  </w:pPr>
                  <w:r w:rsidRPr="00C241CE">
                    <w:rPr>
                      <w:rFonts w:ascii="Calibri" w:eastAsia="Times New Roman" w:hAnsi="Calibri"/>
                      <w:b/>
                      <w:bCs/>
                      <w:color w:val="FF0000"/>
                      <w:sz w:val="20"/>
                      <w:szCs w:val="20"/>
                      <w:lang w:eastAsia="es-CL"/>
                    </w:rPr>
                    <w:t>216; 96</w:t>
                  </w:r>
                  <w:r w:rsidRPr="00C241CE">
                    <w:rPr>
                      <w:rFonts w:ascii="Calibri" w:eastAsia="Times New Roman" w:hAnsi="Calibri"/>
                      <w:b/>
                      <w:bCs/>
                      <w:color w:val="000000"/>
                      <w:sz w:val="20"/>
                      <w:szCs w:val="20"/>
                      <w:lang w:eastAsia="es-CL"/>
                    </w:rPr>
                    <w:t>; 9</w:t>
                  </w:r>
                </w:p>
              </w:tc>
              <w:tc>
                <w:tcPr>
                  <w:tcW w:w="2500" w:type="dxa"/>
                  <w:tcBorders>
                    <w:top w:val="nil"/>
                    <w:left w:val="nil"/>
                    <w:bottom w:val="single" w:sz="4" w:space="0" w:color="auto"/>
                    <w:right w:val="single" w:sz="4" w:space="0" w:color="auto"/>
                  </w:tcBorders>
                  <w:shd w:val="clear" w:color="auto" w:fill="auto"/>
                  <w:noWrap/>
                  <w:vAlign w:val="bottom"/>
                  <w:hideMark/>
                </w:tcPr>
                <w:p w14:paraId="3B4BA5F4"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sin datos</w:t>
                  </w:r>
                </w:p>
              </w:tc>
              <w:tc>
                <w:tcPr>
                  <w:tcW w:w="3400" w:type="dxa"/>
                  <w:tcBorders>
                    <w:top w:val="nil"/>
                    <w:left w:val="nil"/>
                    <w:bottom w:val="single" w:sz="4" w:space="0" w:color="auto"/>
                    <w:right w:val="single" w:sz="4" w:space="0" w:color="auto"/>
                  </w:tcBorders>
                  <w:shd w:val="clear" w:color="auto" w:fill="auto"/>
                  <w:noWrap/>
                  <w:vAlign w:val="bottom"/>
                  <w:hideMark/>
                </w:tcPr>
                <w:p w14:paraId="602A527D"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No</w:t>
                  </w:r>
                </w:p>
              </w:tc>
            </w:tr>
            <w:tr w:rsidR="003E678A" w:rsidRPr="003E678A" w14:paraId="7F11FEC3" w14:textId="77777777" w:rsidTr="003E678A">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13638C92"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13-07-2013</w:t>
                  </w:r>
                </w:p>
              </w:tc>
              <w:tc>
                <w:tcPr>
                  <w:tcW w:w="2360" w:type="dxa"/>
                  <w:tcBorders>
                    <w:top w:val="nil"/>
                    <w:left w:val="nil"/>
                    <w:bottom w:val="single" w:sz="4" w:space="0" w:color="auto"/>
                    <w:right w:val="single" w:sz="4" w:space="0" w:color="auto"/>
                  </w:tcBorders>
                  <w:shd w:val="clear" w:color="auto" w:fill="auto"/>
                  <w:vAlign w:val="bottom"/>
                  <w:hideMark/>
                </w:tcPr>
                <w:p w14:paraId="6D1484AB"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10:30</w:t>
                  </w:r>
                </w:p>
              </w:tc>
              <w:tc>
                <w:tcPr>
                  <w:tcW w:w="2440" w:type="dxa"/>
                  <w:tcBorders>
                    <w:top w:val="nil"/>
                    <w:left w:val="nil"/>
                    <w:bottom w:val="single" w:sz="4" w:space="0" w:color="auto"/>
                    <w:right w:val="single" w:sz="4" w:space="0" w:color="auto"/>
                  </w:tcBorders>
                  <w:shd w:val="clear" w:color="auto" w:fill="auto"/>
                  <w:noWrap/>
                  <w:vAlign w:val="bottom"/>
                  <w:hideMark/>
                </w:tcPr>
                <w:p w14:paraId="473286D6" w14:textId="77777777" w:rsidR="003E678A" w:rsidRPr="00C241CE" w:rsidRDefault="003E678A" w:rsidP="003E678A">
                  <w:pPr>
                    <w:jc w:val="center"/>
                    <w:rPr>
                      <w:rFonts w:ascii="Calibri" w:eastAsia="Times New Roman" w:hAnsi="Calibri"/>
                      <w:b/>
                      <w:bCs/>
                      <w:color w:val="FF0000"/>
                      <w:sz w:val="20"/>
                      <w:szCs w:val="20"/>
                      <w:lang w:eastAsia="es-CL"/>
                    </w:rPr>
                  </w:pPr>
                  <w:r w:rsidRPr="00C241CE">
                    <w:rPr>
                      <w:rFonts w:ascii="Calibri" w:eastAsia="Times New Roman" w:hAnsi="Calibri"/>
                      <w:b/>
                      <w:bCs/>
                      <w:color w:val="FF0000"/>
                      <w:sz w:val="20"/>
                      <w:szCs w:val="20"/>
                      <w:lang w:eastAsia="es-CL"/>
                    </w:rPr>
                    <w:t>289; 281; 211</w:t>
                  </w:r>
                </w:p>
              </w:tc>
              <w:tc>
                <w:tcPr>
                  <w:tcW w:w="2500" w:type="dxa"/>
                  <w:tcBorders>
                    <w:top w:val="nil"/>
                    <w:left w:val="nil"/>
                    <w:bottom w:val="single" w:sz="4" w:space="0" w:color="auto"/>
                    <w:right w:val="single" w:sz="4" w:space="0" w:color="auto"/>
                  </w:tcBorders>
                  <w:shd w:val="clear" w:color="auto" w:fill="auto"/>
                  <w:noWrap/>
                  <w:vAlign w:val="bottom"/>
                  <w:hideMark/>
                </w:tcPr>
                <w:p w14:paraId="786B9D2D" w14:textId="77777777" w:rsidR="003E678A" w:rsidRPr="00C241CE" w:rsidRDefault="003E678A" w:rsidP="003E678A">
                  <w:pPr>
                    <w:jc w:val="center"/>
                    <w:rPr>
                      <w:rFonts w:ascii="Calibri" w:eastAsia="Times New Roman" w:hAnsi="Calibri"/>
                      <w:b/>
                      <w:bCs/>
                      <w:color w:val="FF0000"/>
                      <w:sz w:val="20"/>
                      <w:szCs w:val="20"/>
                      <w:lang w:eastAsia="es-CL"/>
                    </w:rPr>
                  </w:pPr>
                  <w:r w:rsidRPr="00C241CE">
                    <w:rPr>
                      <w:rFonts w:ascii="Calibri" w:eastAsia="Times New Roman" w:hAnsi="Calibri"/>
                      <w:b/>
                      <w:bCs/>
                      <w:color w:val="FF0000"/>
                      <w:sz w:val="20"/>
                      <w:szCs w:val="20"/>
                      <w:lang w:eastAsia="es-CL"/>
                    </w:rPr>
                    <w:t>144; 143; 130</w:t>
                  </w:r>
                </w:p>
              </w:tc>
              <w:tc>
                <w:tcPr>
                  <w:tcW w:w="3400" w:type="dxa"/>
                  <w:tcBorders>
                    <w:top w:val="nil"/>
                    <w:left w:val="nil"/>
                    <w:bottom w:val="single" w:sz="4" w:space="0" w:color="auto"/>
                    <w:right w:val="single" w:sz="4" w:space="0" w:color="auto"/>
                  </w:tcBorders>
                  <w:shd w:val="clear" w:color="auto" w:fill="auto"/>
                  <w:noWrap/>
                  <w:vAlign w:val="bottom"/>
                  <w:hideMark/>
                </w:tcPr>
                <w:p w14:paraId="5379B498"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No</w:t>
                  </w:r>
                </w:p>
              </w:tc>
            </w:tr>
            <w:tr w:rsidR="003E678A" w:rsidRPr="003E678A" w14:paraId="7B3BA8AC" w14:textId="77777777" w:rsidTr="003E678A">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70676CFB"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17-07-2013</w:t>
                  </w:r>
                </w:p>
              </w:tc>
              <w:tc>
                <w:tcPr>
                  <w:tcW w:w="2360" w:type="dxa"/>
                  <w:tcBorders>
                    <w:top w:val="nil"/>
                    <w:left w:val="nil"/>
                    <w:bottom w:val="single" w:sz="4" w:space="0" w:color="auto"/>
                    <w:right w:val="single" w:sz="4" w:space="0" w:color="auto"/>
                  </w:tcBorders>
                  <w:shd w:val="clear" w:color="auto" w:fill="auto"/>
                  <w:vAlign w:val="bottom"/>
                  <w:hideMark/>
                </w:tcPr>
                <w:p w14:paraId="4ACCD9FC"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10:15</w:t>
                  </w:r>
                </w:p>
              </w:tc>
              <w:tc>
                <w:tcPr>
                  <w:tcW w:w="2440" w:type="dxa"/>
                  <w:tcBorders>
                    <w:top w:val="nil"/>
                    <w:left w:val="nil"/>
                    <w:bottom w:val="single" w:sz="4" w:space="0" w:color="auto"/>
                    <w:right w:val="single" w:sz="4" w:space="0" w:color="auto"/>
                  </w:tcBorders>
                  <w:shd w:val="clear" w:color="auto" w:fill="auto"/>
                  <w:noWrap/>
                  <w:vAlign w:val="bottom"/>
                  <w:hideMark/>
                </w:tcPr>
                <w:p w14:paraId="2FD37BAE" w14:textId="77777777" w:rsidR="003E678A" w:rsidRPr="00C241CE" w:rsidRDefault="003E678A" w:rsidP="003E678A">
                  <w:pPr>
                    <w:jc w:val="center"/>
                    <w:rPr>
                      <w:rFonts w:ascii="Calibri" w:eastAsia="Times New Roman" w:hAnsi="Calibri"/>
                      <w:b/>
                      <w:bCs/>
                      <w:color w:val="FF0000"/>
                      <w:sz w:val="20"/>
                      <w:szCs w:val="20"/>
                      <w:lang w:eastAsia="es-CL"/>
                    </w:rPr>
                  </w:pPr>
                  <w:r w:rsidRPr="00C241CE">
                    <w:rPr>
                      <w:rFonts w:ascii="Calibri" w:eastAsia="Times New Roman" w:hAnsi="Calibri"/>
                      <w:b/>
                      <w:bCs/>
                      <w:color w:val="FF0000"/>
                      <w:sz w:val="20"/>
                      <w:szCs w:val="20"/>
                      <w:lang w:eastAsia="es-CL"/>
                    </w:rPr>
                    <w:t>234; 245; 145</w:t>
                  </w:r>
                </w:p>
              </w:tc>
              <w:tc>
                <w:tcPr>
                  <w:tcW w:w="2500" w:type="dxa"/>
                  <w:tcBorders>
                    <w:top w:val="nil"/>
                    <w:left w:val="nil"/>
                    <w:bottom w:val="single" w:sz="4" w:space="0" w:color="auto"/>
                    <w:right w:val="single" w:sz="4" w:space="0" w:color="auto"/>
                  </w:tcBorders>
                  <w:shd w:val="clear" w:color="auto" w:fill="auto"/>
                  <w:noWrap/>
                  <w:vAlign w:val="bottom"/>
                  <w:hideMark/>
                </w:tcPr>
                <w:p w14:paraId="5F3C8199" w14:textId="77777777" w:rsidR="003E678A" w:rsidRPr="00C241CE" w:rsidRDefault="003E678A" w:rsidP="003E678A">
                  <w:pPr>
                    <w:jc w:val="center"/>
                    <w:rPr>
                      <w:rFonts w:ascii="Calibri" w:eastAsia="Times New Roman" w:hAnsi="Calibri"/>
                      <w:b/>
                      <w:bCs/>
                      <w:color w:val="FF0000"/>
                      <w:sz w:val="20"/>
                      <w:szCs w:val="20"/>
                      <w:lang w:eastAsia="es-CL"/>
                    </w:rPr>
                  </w:pPr>
                  <w:r w:rsidRPr="00C241CE">
                    <w:rPr>
                      <w:rFonts w:ascii="Calibri" w:eastAsia="Times New Roman" w:hAnsi="Calibri"/>
                      <w:b/>
                      <w:bCs/>
                      <w:color w:val="000000"/>
                      <w:sz w:val="20"/>
                      <w:szCs w:val="20"/>
                      <w:lang w:eastAsia="es-CL"/>
                    </w:rPr>
                    <w:t xml:space="preserve">66; 355; </w:t>
                  </w:r>
                  <w:r w:rsidRPr="00C241CE">
                    <w:rPr>
                      <w:rFonts w:ascii="Calibri" w:eastAsia="Times New Roman" w:hAnsi="Calibri"/>
                      <w:b/>
                      <w:bCs/>
                      <w:color w:val="FF0000"/>
                      <w:sz w:val="20"/>
                      <w:szCs w:val="20"/>
                      <w:lang w:eastAsia="es-CL"/>
                    </w:rPr>
                    <w:t>296</w:t>
                  </w:r>
                </w:p>
              </w:tc>
              <w:tc>
                <w:tcPr>
                  <w:tcW w:w="3400" w:type="dxa"/>
                  <w:tcBorders>
                    <w:top w:val="nil"/>
                    <w:left w:val="nil"/>
                    <w:bottom w:val="single" w:sz="4" w:space="0" w:color="auto"/>
                    <w:right w:val="single" w:sz="4" w:space="0" w:color="auto"/>
                  </w:tcBorders>
                  <w:shd w:val="clear" w:color="auto" w:fill="auto"/>
                  <w:noWrap/>
                  <w:vAlign w:val="bottom"/>
                  <w:hideMark/>
                </w:tcPr>
                <w:p w14:paraId="2F44BE0C"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No</w:t>
                  </w:r>
                </w:p>
              </w:tc>
            </w:tr>
            <w:tr w:rsidR="003E678A" w:rsidRPr="003E678A" w14:paraId="38E0D956" w14:textId="77777777" w:rsidTr="003E678A">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3AC2D847"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23-07-2013</w:t>
                  </w:r>
                </w:p>
              </w:tc>
              <w:tc>
                <w:tcPr>
                  <w:tcW w:w="2360" w:type="dxa"/>
                  <w:tcBorders>
                    <w:top w:val="nil"/>
                    <w:left w:val="nil"/>
                    <w:bottom w:val="single" w:sz="4" w:space="0" w:color="auto"/>
                    <w:right w:val="single" w:sz="4" w:space="0" w:color="auto"/>
                  </w:tcBorders>
                  <w:shd w:val="clear" w:color="auto" w:fill="auto"/>
                  <w:vAlign w:val="bottom"/>
                  <w:hideMark/>
                </w:tcPr>
                <w:p w14:paraId="5FEFF721"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12:15</w:t>
                  </w:r>
                </w:p>
              </w:tc>
              <w:tc>
                <w:tcPr>
                  <w:tcW w:w="2440" w:type="dxa"/>
                  <w:tcBorders>
                    <w:top w:val="nil"/>
                    <w:left w:val="nil"/>
                    <w:bottom w:val="single" w:sz="4" w:space="0" w:color="auto"/>
                    <w:right w:val="single" w:sz="4" w:space="0" w:color="auto"/>
                  </w:tcBorders>
                  <w:shd w:val="clear" w:color="auto" w:fill="auto"/>
                  <w:noWrap/>
                  <w:vAlign w:val="bottom"/>
                  <w:hideMark/>
                </w:tcPr>
                <w:p w14:paraId="13E896F1" w14:textId="77777777" w:rsidR="003E678A" w:rsidRPr="00C241CE" w:rsidRDefault="003E678A" w:rsidP="003E678A">
                  <w:pPr>
                    <w:jc w:val="center"/>
                    <w:rPr>
                      <w:rFonts w:ascii="Calibri" w:eastAsia="Times New Roman" w:hAnsi="Calibri"/>
                      <w:b/>
                      <w:bCs/>
                      <w:color w:val="FF0000"/>
                      <w:sz w:val="20"/>
                      <w:szCs w:val="20"/>
                      <w:lang w:eastAsia="es-CL"/>
                    </w:rPr>
                  </w:pPr>
                  <w:r w:rsidRPr="00C241CE">
                    <w:rPr>
                      <w:rFonts w:ascii="Calibri" w:eastAsia="Times New Roman" w:hAnsi="Calibri"/>
                      <w:b/>
                      <w:bCs/>
                      <w:color w:val="FF0000"/>
                      <w:sz w:val="20"/>
                      <w:szCs w:val="20"/>
                      <w:lang w:eastAsia="es-CL"/>
                    </w:rPr>
                    <w:t>203; 236; 262</w:t>
                  </w:r>
                </w:p>
              </w:tc>
              <w:tc>
                <w:tcPr>
                  <w:tcW w:w="2500" w:type="dxa"/>
                  <w:tcBorders>
                    <w:top w:val="nil"/>
                    <w:left w:val="nil"/>
                    <w:bottom w:val="single" w:sz="4" w:space="0" w:color="auto"/>
                    <w:right w:val="single" w:sz="4" w:space="0" w:color="auto"/>
                  </w:tcBorders>
                  <w:shd w:val="clear" w:color="auto" w:fill="auto"/>
                  <w:noWrap/>
                  <w:vAlign w:val="bottom"/>
                  <w:hideMark/>
                </w:tcPr>
                <w:p w14:paraId="5CF348E2" w14:textId="77777777" w:rsidR="003E678A" w:rsidRPr="00C241CE" w:rsidRDefault="003E678A" w:rsidP="003E678A">
                  <w:pPr>
                    <w:jc w:val="center"/>
                    <w:rPr>
                      <w:rFonts w:ascii="Calibri" w:eastAsia="Times New Roman" w:hAnsi="Calibri"/>
                      <w:b/>
                      <w:bCs/>
                      <w:color w:val="FF0000"/>
                      <w:sz w:val="20"/>
                      <w:szCs w:val="20"/>
                      <w:lang w:eastAsia="es-CL"/>
                    </w:rPr>
                  </w:pPr>
                  <w:r w:rsidRPr="00C241CE">
                    <w:rPr>
                      <w:rFonts w:ascii="Calibri" w:eastAsia="Times New Roman" w:hAnsi="Calibri"/>
                      <w:b/>
                      <w:bCs/>
                      <w:color w:val="FF0000"/>
                      <w:sz w:val="20"/>
                      <w:szCs w:val="20"/>
                      <w:lang w:eastAsia="es-CL"/>
                    </w:rPr>
                    <w:t>247; 254; 255</w:t>
                  </w:r>
                </w:p>
              </w:tc>
              <w:tc>
                <w:tcPr>
                  <w:tcW w:w="3400" w:type="dxa"/>
                  <w:tcBorders>
                    <w:top w:val="nil"/>
                    <w:left w:val="nil"/>
                    <w:bottom w:val="single" w:sz="4" w:space="0" w:color="auto"/>
                    <w:right w:val="single" w:sz="4" w:space="0" w:color="auto"/>
                  </w:tcBorders>
                  <w:shd w:val="clear" w:color="auto" w:fill="auto"/>
                  <w:noWrap/>
                  <w:vAlign w:val="bottom"/>
                  <w:hideMark/>
                </w:tcPr>
                <w:p w14:paraId="7C3FDBD1"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No</w:t>
                  </w:r>
                </w:p>
              </w:tc>
            </w:tr>
            <w:tr w:rsidR="003E678A" w:rsidRPr="003E678A" w14:paraId="7AD1074F" w14:textId="77777777" w:rsidTr="003E678A">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24FE8E30"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24-07-2013</w:t>
                  </w:r>
                </w:p>
              </w:tc>
              <w:tc>
                <w:tcPr>
                  <w:tcW w:w="2360" w:type="dxa"/>
                  <w:tcBorders>
                    <w:top w:val="nil"/>
                    <w:left w:val="nil"/>
                    <w:bottom w:val="single" w:sz="4" w:space="0" w:color="auto"/>
                    <w:right w:val="single" w:sz="4" w:space="0" w:color="auto"/>
                  </w:tcBorders>
                  <w:shd w:val="clear" w:color="auto" w:fill="auto"/>
                  <w:vAlign w:val="bottom"/>
                  <w:hideMark/>
                </w:tcPr>
                <w:p w14:paraId="54A18806"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12:15</w:t>
                  </w:r>
                </w:p>
              </w:tc>
              <w:tc>
                <w:tcPr>
                  <w:tcW w:w="2440" w:type="dxa"/>
                  <w:tcBorders>
                    <w:top w:val="nil"/>
                    <w:left w:val="nil"/>
                    <w:bottom w:val="single" w:sz="4" w:space="0" w:color="auto"/>
                    <w:right w:val="single" w:sz="4" w:space="0" w:color="auto"/>
                  </w:tcBorders>
                  <w:shd w:val="clear" w:color="auto" w:fill="auto"/>
                  <w:noWrap/>
                  <w:vAlign w:val="bottom"/>
                  <w:hideMark/>
                </w:tcPr>
                <w:p w14:paraId="53EC3E0C" w14:textId="77777777" w:rsidR="003E678A" w:rsidRPr="00C241CE" w:rsidRDefault="003E678A" w:rsidP="003E678A">
                  <w:pPr>
                    <w:jc w:val="center"/>
                    <w:rPr>
                      <w:rFonts w:ascii="Calibri" w:eastAsia="Times New Roman" w:hAnsi="Calibri"/>
                      <w:b/>
                      <w:bCs/>
                      <w:color w:val="FF0000"/>
                      <w:sz w:val="20"/>
                      <w:szCs w:val="20"/>
                      <w:lang w:eastAsia="es-CL"/>
                    </w:rPr>
                  </w:pPr>
                  <w:r w:rsidRPr="00C241CE">
                    <w:rPr>
                      <w:rFonts w:ascii="Calibri" w:eastAsia="Times New Roman" w:hAnsi="Calibri"/>
                      <w:b/>
                      <w:bCs/>
                      <w:color w:val="FF0000"/>
                      <w:sz w:val="20"/>
                      <w:szCs w:val="20"/>
                      <w:lang w:eastAsia="es-CL"/>
                    </w:rPr>
                    <w:t>256; 122; 167</w:t>
                  </w:r>
                </w:p>
              </w:tc>
              <w:tc>
                <w:tcPr>
                  <w:tcW w:w="2500" w:type="dxa"/>
                  <w:tcBorders>
                    <w:top w:val="nil"/>
                    <w:left w:val="nil"/>
                    <w:bottom w:val="single" w:sz="4" w:space="0" w:color="auto"/>
                    <w:right w:val="single" w:sz="4" w:space="0" w:color="auto"/>
                  </w:tcBorders>
                  <w:shd w:val="clear" w:color="auto" w:fill="auto"/>
                  <w:noWrap/>
                  <w:vAlign w:val="bottom"/>
                  <w:hideMark/>
                </w:tcPr>
                <w:p w14:paraId="29153378" w14:textId="77777777" w:rsidR="003E678A" w:rsidRPr="00C241CE" w:rsidRDefault="003E678A" w:rsidP="003E678A">
                  <w:pPr>
                    <w:jc w:val="center"/>
                    <w:rPr>
                      <w:rFonts w:ascii="Calibri" w:eastAsia="Times New Roman" w:hAnsi="Calibri"/>
                      <w:b/>
                      <w:bCs/>
                      <w:color w:val="FF0000"/>
                      <w:sz w:val="20"/>
                      <w:szCs w:val="20"/>
                      <w:lang w:eastAsia="es-CL"/>
                    </w:rPr>
                  </w:pPr>
                  <w:r w:rsidRPr="00C241CE">
                    <w:rPr>
                      <w:rFonts w:ascii="Calibri" w:eastAsia="Times New Roman" w:hAnsi="Calibri"/>
                      <w:b/>
                      <w:bCs/>
                      <w:color w:val="FF0000"/>
                      <w:sz w:val="20"/>
                      <w:szCs w:val="20"/>
                      <w:lang w:eastAsia="es-CL"/>
                    </w:rPr>
                    <w:t>207; 176; 170</w:t>
                  </w:r>
                </w:p>
              </w:tc>
              <w:tc>
                <w:tcPr>
                  <w:tcW w:w="3400" w:type="dxa"/>
                  <w:tcBorders>
                    <w:top w:val="nil"/>
                    <w:left w:val="nil"/>
                    <w:bottom w:val="single" w:sz="4" w:space="0" w:color="auto"/>
                    <w:right w:val="single" w:sz="4" w:space="0" w:color="auto"/>
                  </w:tcBorders>
                  <w:shd w:val="clear" w:color="auto" w:fill="auto"/>
                  <w:noWrap/>
                  <w:vAlign w:val="bottom"/>
                  <w:hideMark/>
                </w:tcPr>
                <w:p w14:paraId="2D6445A8"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No</w:t>
                  </w:r>
                </w:p>
              </w:tc>
            </w:tr>
            <w:tr w:rsidR="003E678A" w:rsidRPr="003E678A" w14:paraId="6E358241" w14:textId="77777777" w:rsidTr="003E678A">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40125444"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25-07-2013</w:t>
                  </w:r>
                </w:p>
              </w:tc>
              <w:tc>
                <w:tcPr>
                  <w:tcW w:w="2360" w:type="dxa"/>
                  <w:tcBorders>
                    <w:top w:val="nil"/>
                    <w:left w:val="nil"/>
                    <w:bottom w:val="single" w:sz="4" w:space="0" w:color="auto"/>
                    <w:right w:val="single" w:sz="4" w:space="0" w:color="auto"/>
                  </w:tcBorders>
                  <w:shd w:val="clear" w:color="auto" w:fill="auto"/>
                  <w:vAlign w:val="bottom"/>
                  <w:hideMark/>
                </w:tcPr>
                <w:p w14:paraId="1A378434"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13:15</w:t>
                  </w:r>
                </w:p>
              </w:tc>
              <w:tc>
                <w:tcPr>
                  <w:tcW w:w="2440" w:type="dxa"/>
                  <w:tcBorders>
                    <w:top w:val="nil"/>
                    <w:left w:val="nil"/>
                    <w:bottom w:val="single" w:sz="4" w:space="0" w:color="auto"/>
                    <w:right w:val="single" w:sz="4" w:space="0" w:color="auto"/>
                  </w:tcBorders>
                  <w:shd w:val="clear" w:color="auto" w:fill="auto"/>
                  <w:noWrap/>
                  <w:vAlign w:val="bottom"/>
                  <w:hideMark/>
                </w:tcPr>
                <w:p w14:paraId="5ED78E03" w14:textId="77777777" w:rsidR="003E678A" w:rsidRPr="00C241CE" w:rsidRDefault="003E678A" w:rsidP="003E678A">
                  <w:pPr>
                    <w:jc w:val="center"/>
                    <w:rPr>
                      <w:rFonts w:ascii="Calibri" w:eastAsia="Times New Roman" w:hAnsi="Calibri"/>
                      <w:b/>
                      <w:bCs/>
                      <w:color w:val="FF0000"/>
                      <w:sz w:val="20"/>
                      <w:szCs w:val="20"/>
                      <w:lang w:eastAsia="es-CL"/>
                    </w:rPr>
                  </w:pPr>
                  <w:r w:rsidRPr="00C241CE">
                    <w:rPr>
                      <w:rFonts w:ascii="Calibri" w:eastAsia="Times New Roman" w:hAnsi="Calibri"/>
                      <w:b/>
                      <w:bCs/>
                      <w:color w:val="FF0000"/>
                      <w:sz w:val="20"/>
                      <w:szCs w:val="20"/>
                      <w:lang w:eastAsia="es-CL"/>
                    </w:rPr>
                    <w:t>228; 225; 173</w:t>
                  </w:r>
                </w:p>
              </w:tc>
              <w:tc>
                <w:tcPr>
                  <w:tcW w:w="2500" w:type="dxa"/>
                  <w:tcBorders>
                    <w:top w:val="nil"/>
                    <w:left w:val="nil"/>
                    <w:bottom w:val="single" w:sz="4" w:space="0" w:color="auto"/>
                    <w:right w:val="single" w:sz="4" w:space="0" w:color="auto"/>
                  </w:tcBorders>
                  <w:shd w:val="clear" w:color="auto" w:fill="auto"/>
                  <w:noWrap/>
                  <w:vAlign w:val="bottom"/>
                  <w:hideMark/>
                </w:tcPr>
                <w:p w14:paraId="0E70021A" w14:textId="77777777" w:rsidR="003E678A" w:rsidRPr="00C241CE" w:rsidRDefault="003E678A" w:rsidP="003E678A">
                  <w:pPr>
                    <w:jc w:val="center"/>
                    <w:rPr>
                      <w:rFonts w:ascii="Calibri" w:eastAsia="Times New Roman" w:hAnsi="Calibri"/>
                      <w:b/>
                      <w:bCs/>
                      <w:color w:val="000000"/>
                      <w:sz w:val="20"/>
                      <w:szCs w:val="20"/>
                      <w:lang w:eastAsia="es-CL"/>
                    </w:rPr>
                  </w:pPr>
                  <w:r w:rsidRPr="00C241CE">
                    <w:rPr>
                      <w:rFonts w:ascii="Calibri" w:eastAsia="Times New Roman" w:hAnsi="Calibri"/>
                      <w:b/>
                      <w:bCs/>
                      <w:color w:val="000000"/>
                      <w:sz w:val="20"/>
                      <w:szCs w:val="20"/>
                      <w:lang w:eastAsia="es-CL"/>
                    </w:rPr>
                    <w:t>338; 350; 340</w:t>
                  </w:r>
                </w:p>
              </w:tc>
              <w:tc>
                <w:tcPr>
                  <w:tcW w:w="3400" w:type="dxa"/>
                  <w:tcBorders>
                    <w:top w:val="nil"/>
                    <w:left w:val="nil"/>
                    <w:bottom w:val="single" w:sz="4" w:space="0" w:color="auto"/>
                    <w:right w:val="single" w:sz="4" w:space="0" w:color="auto"/>
                  </w:tcBorders>
                  <w:shd w:val="clear" w:color="auto" w:fill="auto"/>
                  <w:noWrap/>
                  <w:vAlign w:val="bottom"/>
                  <w:hideMark/>
                </w:tcPr>
                <w:p w14:paraId="7A0D6054"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No</w:t>
                  </w:r>
                </w:p>
              </w:tc>
            </w:tr>
            <w:tr w:rsidR="003E678A" w:rsidRPr="003E678A" w14:paraId="069BD26E" w14:textId="77777777" w:rsidTr="003E678A">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15D2EEAD"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06-08-2013</w:t>
                  </w:r>
                </w:p>
              </w:tc>
              <w:tc>
                <w:tcPr>
                  <w:tcW w:w="2360" w:type="dxa"/>
                  <w:tcBorders>
                    <w:top w:val="nil"/>
                    <w:left w:val="nil"/>
                    <w:bottom w:val="single" w:sz="4" w:space="0" w:color="auto"/>
                    <w:right w:val="single" w:sz="4" w:space="0" w:color="auto"/>
                  </w:tcBorders>
                  <w:shd w:val="clear" w:color="auto" w:fill="auto"/>
                  <w:vAlign w:val="bottom"/>
                  <w:hideMark/>
                </w:tcPr>
                <w:p w14:paraId="581B2E73"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10:00</w:t>
                  </w:r>
                </w:p>
              </w:tc>
              <w:tc>
                <w:tcPr>
                  <w:tcW w:w="2440" w:type="dxa"/>
                  <w:tcBorders>
                    <w:top w:val="nil"/>
                    <w:left w:val="nil"/>
                    <w:bottom w:val="single" w:sz="4" w:space="0" w:color="auto"/>
                    <w:right w:val="single" w:sz="4" w:space="0" w:color="auto"/>
                  </w:tcBorders>
                  <w:shd w:val="clear" w:color="auto" w:fill="auto"/>
                  <w:noWrap/>
                  <w:vAlign w:val="bottom"/>
                  <w:hideMark/>
                </w:tcPr>
                <w:p w14:paraId="25D1D62F" w14:textId="77777777" w:rsidR="003E678A" w:rsidRPr="00C241CE" w:rsidRDefault="003E678A" w:rsidP="003E678A">
                  <w:pPr>
                    <w:jc w:val="center"/>
                    <w:rPr>
                      <w:rFonts w:ascii="Calibri" w:eastAsia="Times New Roman" w:hAnsi="Calibri"/>
                      <w:b/>
                      <w:bCs/>
                      <w:color w:val="FF0000"/>
                      <w:sz w:val="20"/>
                      <w:szCs w:val="20"/>
                      <w:lang w:eastAsia="es-CL"/>
                    </w:rPr>
                  </w:pPr>
                  <w:r w:rsidRPr="00C241CE">
                    <w:rPr>
                      <w:rFonts w:ascii="Calibri" w:eastAsia="Times New Roman" w:hAnsi="Calibri"/>
                      <w:b/>
                      <w:bCs/>
                      <w:color w:val="FF0000"/>
                      <w:sz w:val="20"/>
                      <w:szCs w:val="20"/>
                      <w:lang w:eastAsia="es-CL"/>
                    </w:rPr>
                    <w:t>203; 235; 200</w:t>
                  </w:r>
                </w:p>
              </w:tc>
              <w:tc>
                <w:tcPr>
                  <w:tcW w:w="2500" w:type="dxa"/>
                  <w:tcBorders>
                    <w:top w:val="nil"/>
                    <w:left w:val="nil"/>
                    <w:bottom w:val="single" w:sz="4" w:space="0" w:color="auto"/>
                    <w:right w:val="single" w:sz="4" w:space="0" w:color="auto"/>
                  </w:tcBorders>
                  <w:shd w:val="clear" w:color="auto" w:fill="auto"/>
                  <w:noWrap/>
                  <w:vAlign w:val="bottom"/>
                  <w:hideMark/>
                </w:tcPr>
                <w:p w14:paraId="7E128BD5" w14:textId="77777777" w:rsidR="003E678A" w:rsidRPr="00C241CE" w:rsidRDefault="003E678A" w:rsidP="003E678A">
                  <w:pPr>
                    <w:jc w:val="center"/>
                    <w:rPr>
                      <w:rFonts w:ascii="Calibri" w:eastAsia="Times New Roman" w:hAnsi="Calibri"/>
                      <w:b/>
                      <w:bCs/>
                      <w:color w:val="FF0000"/>
                      <w:sz w:val="20"/>
                      <w:szCs w:val="20"/>
                      <w:lang w:eastAsia="es-CL"/>
                    </w:rPr>
                  </w:pPr>
                  <w:r w:rsidRPr="00C241CE">
                    <w:rPr>
                      <w:rFonts w:ascii="Calibri" w:eastAsia="Times New Roman" w:hAnsi="Calibri"/>
                      <w:b/>
                      <w:bCs/>
                      <w:color w:val="FF0000"/>
                      <w:sz w:val="20"/>
                      <w:szCs w:val="20"/>
                      <w:lang w:eastAsia="es-CL"/>
                    </w:rPr>
                    <w:t>107; 143; 162</w:t>
                  </w:r>
                </w:p>
              </w:tc>
              <w:tc>
                <w:tcPr>
                  <w:tcW w:w="3400" w:type="dxa"/>
                  <w:tcBorders>
                    <w:top w:val="nil"/>
                    <w:left w:val="nil"/>
                    <w:bottom w:val="single" w:sz="4" w:space="0" w:color="auto"/>
                    <w:right w:val="single" w:sz="4" w:space="0" w:color="auto"/>
                  </w:tcBorders>
                  <w:shd w:val="clear" w:color="auto" w:fill="auto"/>
                  <w:noWrap/>
                  <w:vAlign w:val="bottom"/>
                  <w:hideMark/>
                </w:tcPr>
                <w:p w14:paraId="288B6484" w14:textId="77777777" w:rsidR="003E678A" w:rsidRPr="00C241CE" w:rsidRDefault="003E678A" w:rsidP="003E678A">
                  <w:pPr>
                    <w:jc w:val="center"/>
                    <w:rPr>
                      <w:rFonts w:ascii="Calibri" w:eastAsia="Times New Roman" w:hAnsi="Calibri"/>
                      <w:color w:val="000000"/>
                      <w:sz w:val="20"/>
                      <w:szCs w:val="20"/>
                      <w:lang w:eastAsia="es-CL"/>
                    </w:rPr>
                  </w:pPr>
                  <w:r w:rsidRPr="00C241CE">
                    <w:rPr>
                      <w:rFonts w:ascii="Calibri" w:eastAsia="Times New Roman" w:hAnsi="Calibri"/>
                      <w:color w:val="000000"/>
                      <w:sz w:val="20"/>
                      <w:szCs w:val="20"/>
                      <w:lang w:eastAsia="es-CL"/>
                    </w:rPr>
                    <w:t>No</w:t>
                  </w:r>
                </w:p>
              </w:tc>
            </w:tr>
          </w:tbl>
          <w:p w14:paraId="2D724D97" w14:textId="77777777" w:rsidR="00C85728" w:rsidRPr="0025129B" w:rsidRDefault="00C85728" w:rsidP="002E37B0">
            <w:pPr>
              <w:jc w:val="center"/>
              <w:rPr>
                <w:rFonts w:eastAsia="Times New Roman"/>
                <w:color w:val="000000"/>
                <w:sz w:val="20"/>
                <w:szCs w:val="20"/>
                <w:lang w:eastAsia="es-CL"/>
              </w:rPr>
            </w:pPr>
          </w:p>
        </w:tc>
      </w:tr>
      <w:tr w:rsidR="00C85728" w:rsidRPr="0025129B" w14:paraId="397AA117" w14:textId="77777777" w:rsidTr="002E37B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05AEE4A" w14:textId="5FEBAA53" w:rsidR="00C85728" w:rsidRPr="0025129B" w:rsidRDefault="00C85728" w:rsidP="002E37B0">
            <w:pPr>
              <w:pStyle w:val="Descripcin"/>
              <w:rPr>
                <w:rFonts w:eastAsia="Times New Roman"/>
                <w:color w:val="000000"/>
                <w:lang w:eastAsia="es-CL"/>
              </w:rPr>
            </w:pPr>
            <w:bookmarkStart w:id="74" w:name="_Toc416855832"/>
            <w:r>
              <w:t>Tabla I</w:t>
            </w:r>
            <w:r w:rsidR="003E678A">
              <w:t>.a</w:t>
            </w:r>
            <w:r w:rsidRPr="0025129B">
              <w:t>.</w:t>
            </w:r>
            <w:bookmarkEnd w:id="74"/>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B7458AB" w14:textId="77777777" w:rsidR="00C85728" w:rsidRPr="0025129B" w:rsidRDefault="00C85728" w:rsidP="002E37B0">
            <w:pPr>
              <w:jc w:val="left"/>
              <w:rPr>
                <w:rFonts w:eastAsia="Times New Roman"/>
                <w:b/>
                <w:color w:val="000000"/>
                <w:sz w:val="18"/>
                <w:szCs w:val="18"/>
                <w:lang w:eastAsia="es-CL"/>
              </w:rPr>
            </w:pPr>
          </w:p>
        </w:tc>
      </w:tr>
      <w:tr w:rsidR="00C85728" w:rsidRPr="0025129B" w14:paraId="24A6D240" w14:textId="77777777" w:rsidTr="002E37B0">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3082CAB2" w14:textId="40686953" w:rsidR="00C85728" w:rsidRPr="00C241CE" w:rsidRDefault="00C85728" w:rsidP="002005A1">
            <w:pPr>
              <w:rPr>
                <w:rFonts w:eastAsia="Times New Roman"/>
                <w:color w:val="000000"/>
                <w:sz w:val="20"/>
                <w:szCs w:val="20"/>
                <w:lang w:eastAsia="es-CL"/>
              </w:rPr>
            </w:pPr>
            <w:r w:rsidRPr="00C241CE">
              <w:rPr>
                <w:rFonts w:eastAsia="Times New Roman"/>
                <w:b/>
                <w:color w:val="000000"/>
                <w:sz w:val="20"/>
                <w:szCs w:val="20"/>
                <w:lang w:eastAsia="es-CL"/>
              </w:rPr>
              <w:t>Descripción de medio de prueba:</w:t>
            </w:r>
            <w:r w:rsidRPr="00C241CE">
              <w:rPr>
                <w:rFonts w:eastAsia="Times New Roman"/>
                <w:color w:val="000000"/>
                <w:sz w:val="20"/>
                <w:szCs w:val="20"/>
                <w:lang w:eastAsia="es-CL"/>
              </w:rPr>
              <w:t xml:space="preserve"> Eventos de tronaduras realizadas con direcci</w:t>
            </w:r>
            <w:r w:rsidR="002005A1" w:rsidRPr="00C241CE">
              <w:rPr>
                <w:rFonts w:eastAsia="Times New Roman"/>
                <w:color w:val="000000"/>
                <w:sz w:val="20"/>
                <w:szCs w:val="20"/>
                <w:lang w:eastAsia="es-CL"/>
              </w:rPr>
              <w:t>ones</w:t>
            </w:r>
            <w:r w:rsidRPr="00C241CE">
              <w:rPr>
                <w:rFonts w:eastAsia="Times New Roman"/>
                <w:color w:val="000000"/>
                <w:sz w:val="20"/>
                <w:szCs w:val="20"/>
                <w:lang w:eastAsia="es-CL"/>
              </w:rPr>
              <w:t xml:space="preserve"> de viento desfavorable</w:t>
            </w:r>
            <w:r w:rsidR="002005A1" w:rsidRPr="00C241CE">
              <w:rPr>
                <w:rFonts w:eastAsia="Times New Roman"/>
                <w:color w:val="000000"/>
                <w:sz w:val="20"/>
                <w:szCs w:val="20"/>
                <w:lang w:eastAsia="es-CL"/>
              </w:rPr>
              <w:t>s</w:t>
            </w:r>
            <w:r w:rsidR="003E678A" w:rsidRPr="00C241CE">
              <w:rPr>
                <w:rFonts w:eastAsia="Times New Roman"/>
                <w:color w:val="000000"/>
                <w:sz w:val="20"/>
                <w:szCs w:val="20"/>
                <w:lang w:eastAsia="es-CL"/>
              </w:rPr>
              <w:t xml:space="preserve"> (destacados en color rojo)</w:t>
            </w:r>
            <w:r w:rsidR="002005A1" w:rsidRPr="00C241CE">
              <w:rPr>
                <w:rFonts w:eastAsia="Times New Roman"/>
                <w:color w:val="000000"/>
                <w:sz w:val="20"/>
                <w:szCs w:val="20"/>
                <w:lang w:eastAsia="es-CL"/>
              </w:rPr>
              <w:t xml:space="preserve">, periodo </w:t>
            </w:r>
            <w:r w:rsidR="00124427" w:rsidRPr="00C241CE">
              <w:rPr>
                <w:rFonts w:eastAsia="Times New Roman"/>
                <w:color w:val="000000"/>
                <w:sz w:val="20"/>
                <w:szCs w:val="20"/>
                <w:lang w:eastAsia="es-CL"/>
              </w:rPr>
              <w:t xml:space="preserve">enero a agosto de </w:t>
            </w:r>
            <w:r w:rsidR="002005A1" w:rsidRPr="00C241CE">
              <w:rPr>
                <w:rFonts w:eastAsia="Times New Roman"/>
                <w:color w:val="000000"/>
                <w:sz w:val="20"/>
                <w:szCs w:val="20"/>
                <w:lang w:eastAsia="es-CL"/>
              </w:rPr>
              <w:t>2013</w:t>
            </w:r>
            <w:r w:rsidRPr="00C241CE">
              <w:rPr>
                <w:rFonts w:eastAsia="Times New Roman"/>
                <w:color w:val="000000"/>
                <w:sz w:val="20"/>
                <w:szCs w:val="20"/>
                <w:lang w:eastAsia="es-CL"/>
              </w:rPr>
              <w:t xml:space="preserve">, en base a los </w:t>
            </w:r>
            <w:r w:rsidR="00E76D20" w:rsidRPr="00C241CE">
              <w:rPr>
                <w:rFonts w:eastAsia="Times New Roman"/>
                <w:color w:val="000000"/>
                <w:sz w:val="20"/>
                <w:szCs w:val="20"/>
                <w:lang w:eastAsia="es-CL"/>
              </w:rPr>
              <w:t>registros</w:t>
            </w:r>
            <w:r w:rsidRPr="00C241CE">
              <w:rPr>
                <w:rFonts w:eastAsia="Times New Roman"/>
                <w:color w:val="000000"/>
                <w:sz w:val="20"/>
                <w:szCs w:val="20"/>
                <w:lang w:eastAsia="es-CL"/>
              </w:rPr>
              <w:t xml:space="preserve"> de vientos integrados cada 15 minutos en las estaciones </w:t>
            </w:r>
            <w:r w:rsidR="00E76D20" w:rsidRPr="00C241CE">
              <w:rPr>
                <w:rFonts w:eastAsia="Times New Roman"/>
                <w:color w:val="000000"/>
                <w:sz w:val="20"/>
                <w:szCs w:val="20"/>
                <w:lang w:eastAsia="es-CL"/>
              </w:rPr>
              <w:t>meteorológicas</w:t>
            </w:r>
            <w:r w:rsidRPr="00C241CE">
              <w:rPr>
                <w:rFonts w:eastAsia="Times New Roman"/>
                <w:color w:val="000000"/>
                <w:sz w:val="20"/>
                <w:szCs w:val="20"/>
                <w:lang w:eastAsia="es-CL"/>
              </w:rPr>
              <w:t xml:space="preserve"> </w:t>
            </w:r>
            <w:r w:rsidR="00A049AD">
              <w:rPr>
                <w:rFonts w:eastAsia="Times New Roman"/>
                <w:color w:val="000000"/>
                <w:sz w:val="20"/>
                <w:szCs w:val="20"/>
                <w:lang w:eastAsia="es-CL"/>
              </w:rPr>
              <w:t>“</w:t>
            </w:r>
            <w:r w:rsidR="00E76D20" w:rsidRPr="00C241CE">
              <w:rPr>
                <w:rFonts w:eastAsia="Times New Roman"/>
                <w:color w:val="000000"/>
                <w:sz w:val="20"/>
                <w:szCs w:val="20"/>
                <w:lang w:eastAsia="es-CL"/>
              </w:rPr>
              <w:t>Urmeneta</w:t>
            </w:r>
            <w:r w:rsidR="00A049AD">
              <w:rPr>
                <w:rFonts w:eastAsia="Times New Roman"/>
                <w:color w:val="000000"/>
                <w:sz w:val="20"/>
                <w:szCs w:val="20"/>
                <w:lang w:eastAsia="es-CL"/>
              </w:rPr>
              <w:t>”</w:t>
            </w:r>
            <w:r w:rsidRPr="00C241CE">
              <w:rPr>
                <w:rFonts w:eastAsia="Times New Roman"/>
                <w:color w:val="000000"/>
                <w:sz w:val="20"/>
                <w:szCs w:val="20"/>
                <w:lang w:eastAsia="es-CL"/>
              </w:rPr>
              <w:t xml:space="preserve"> y </w:t>
            </w:r>
            <w:r w:rsidR="00A049AD">
              <w:rPr>
                <w:rFonts w:eastAsia="Times New Roman"/>
                <w:color w:val="000000"/>
                <w:sz w:val="20"/>
                <w:szCs w:val="20"/>
                <w:lang w:eastAsia="es-CL"/>
              </w:rPr>
              <w:t>“</w:t>
            </w:r>
            <w:r w:rsidRPr="00C241CE">
              <w:rPr>
                <w:rFonts w:eastAsia="Times New Roman"/>
                <w:color w:val="000000"/>
                <w:sz w:val="20"/>
                <w:szCs w:val="20"/>
                <w:lang w:eastAsia="es-CL"/>
              </w:rPr>
              <w:t>Chepiquilla</w:t>
            </w:r>
            <w:r w:rsidR="00A049AD">
              <w:rPr>
                <w:rFonts w:eastAsia="Times New Roman"/>
                <w:color w:val="000000"/>
                <w:sz w:val="20"/>
                <w:szCs w:val="20"/>
                <w:lang w:eastAsia="es-CL"/>
              </w:rPr>
              <w:t>”</w:t>
            </w:r>
            <w:r w:rsidRPr="00C241CE">
              <w:rPr>
                <w:rFonts w:eastAsia="Times New Roman"/>
                <w:color w:val="000000"/>
                <w:sz w:val="20"/>
                <w:szCs w:val="20"/>
                <w:lang w:eastAsia="es-CL"/>
              </w:rPr>
              <w:t xml:space="preserve">. A modo de referencia se incluyen registros de dirección del viento </w:t>
            </w:r>
            <w:r w:rsidR="00E76D20" w:rsidRPr="00C241CE">
              <w:rPr>
                <w:rFonts w:eastAsia="Times New Roman"/>
                <w:color w:val="000000"/>
                <w:sz w:val="20"/>
                <w:szCs w:val="20"/>
                <w:lang w:eastAsia="es-CL"/>
              </w:rPr>
              <w:t>consignados</w:t>
            </w:r>
            <w:r w:rsidRPr="00C241CE">
              <w:rPr>
                <w:rFonts w:eastAsia="Times New Roman"/>
                <w:color w:val="000000"/>
                <w:sz w:val="20"/>
                <w:szCs w:val="20"/>
                <w:lang w:eastAsia="es-CL"/>
              </w:rPr>
              <w:t xml:space="preserve"> por el titular en antecedentes remitidos a la SMA. </w:t>
            </w:r>
            <w:r w:rsidR="0078439D" w:rsidRPr="007B28B0">
              <w:rPr>
                <w:rFonts w:eastAsia="Times New Roman"/>
                <w:i/>
                <w:color w:val="000000"/>
                <w:sz w:val="20"/>
                <w:szCs w:val="20"/>
                <w:lang w:eastAsia="es-CL"/>
              </w:rPr>
              <w:t xml:space="preserve">(Fuente: </w:t>
            </w:r>
            <w:r w:rsidR="00A049AD" w:rsidRPr="007B28B0">
              <w:rPr>
                <w:rFonts w:eastAsia="Times New Roman"/>
                <w:i/>
                <w:color w:val="000000"/>
                <w:sz w:val="20"/>
                <w:szCs w:val="20"/>
                <w:lang w:eastAsia="es-CL"/>
              </w:rPr>
              <w:t>E</w:t>
            </w:r>
            <w:r w:rsidR="0078439D" w:rsidRPr="007B28B0">
              <w:rPr>
                <w:rFonts w:eastAsia="Times New Roman"/>
                <w:i/>
                <w:color w:val="000000"/>
                <w:sz w:val="20"/>
                <w:szCs w:val="20"/>
                <w:lang w:eastAsia="es-CL"/>
              </w:rPr>
              <w:t>laboración propia a partir de datos de TECK Carmen de Andacollo</w:t>
            </w:r>
            <w:r w:rsidR="0078439D" w:rsidRPr="00C241CE">
              <w:rPr>
                <w:rFonts w:eastAsia="Times New Roman"/>
                <w:i/>
                <w:color w:val="000000"/>
                <w:sz w:val="20"/>
                <w:szCs w:val="20"/>
                <w:lang w:eastAsia="es-CL"/>
              </w:rPr>
              <w:t>)</w:t>
            </w:r>
          </w:p>
        </w:tc>
      </w:tr>
      <w:tr w:rsidR="00C85728" w:rsidRPr="0025129B" w14:paraId="64167DA1" w14:textId="77777777" w:rsidTr="002E37B0">
        <w:trPr>
          <w:trHeight w:val="344"/>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EDCB4F2" w14:textId="77777777" w:rsidR="00C85728" w:rsidRPr="0025129B" w:rsidRDefault="00C85728" w:rsidP="002E37B0">
            <w:pPr>
              <w:jc w:val="left"/>
              <w:rPr>
                <w:rFonts w:eastAsia="Times New Roman"/>
                <w:color w:val="000000"/>
                <w:lang w:eastAsia="es-CL"/>
              </w:rPr>
            </w:pPr>
          </w:p>
        </w:tc>
      </w:tr>
    </w:tbl>
    <w:p w14:paraId="2AD9C1C7" w14:textId="77777777" w:rsidR="00E05B5C" w:rsidRDefault="00E05B5C">
      <w:pPr>
        <w:jc w:val="left"/>
        <w:rPr>
          <w:rFonts w:cstheme="minorHAnsi"/>
          <w:b/>
          <w:sz w:val="14"/>
          <w:szCs w:val="24"/>
        </w:rPr>
      </w:pPr>
    </w:p>
    <w:p w14:paraId="7EEBCBFA" w14:textId="77777777" w:rsidR="00E05B5C" w:rsidRDefault="00E05B5C">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124427" w:rsidRPr="0025129B" w14:paraId="0C0E0D85" w14:textId="77777777" w:rsidTr="002E37B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1E7F7F" w14:textId="77777777" w:rsidR="00124427" w:rsidRPr="0025129B" w:rsidRDefault="00124427" w:rsidP="002E37B0">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124427" w:rsidRPr="0025129B" w14:paraId="3A9FF81B" w14:textId="77777777" w:rsidTr="002E37B0">
        <w:trPr>
          <w:trHeight w:val="6755"/>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W w:w="12480" w:type="dxa"/>
              <w:jc w:val="center"/>
              <w:tblCellMar>
                <w:left w:w="70" w:type="dxa"/>
                <w:right w:w="70" w:type="dxa"/>
              </w:tblCellMar>
              <w:tblLook w:val="04A0" w:firstRow="1" w:lastRow="0" w:firstColumn="1" w:lastColumn="0" w:noHBand="0" w:noVBand="1"/>
            </w:tblPr>
            <w:tblGrid>
              <w:gridCol w:w="1200"/>
              <w:gridCol w:w="2620"/>
              <w:gridCol w:w="2380"/>
              <w:gridCol w:w="2520"/>
              <w:gridCol w:w="1880"/>
              <w:gridCol w:w="1880"/>
            </w:tblGrid>
            <w:tr w:rsidR="008C5F66" w:rsidRPr="008C5F66" w14:paraId="4DB85B90" w14:textId="77777777" w:rsidTr="008C5F66">
              <w:trPr>
                <w:trHeight w:val="336"/>
                <w:jc w:val="center"/>
              </w:trPr>
              <w:tc>
                <w:tcPr>
                  <w:tcW w:w="1200" w:type="dxa"/>
                  <w:tcBorders>
                    <w:top w:val="nil"/>
                    <w:left w:val="nil"/>
                    <w:bottom w:val="nil"/>
                    <w:right w:val="nil"/>
                  </w:tcBorders>
                  <w:shd w:val="clear" w:color="auto" w:fill="auto"/>
                  <w:noWrap/>
                  <w:vAlign w:val="bottom"/>
                  <w:hideMark/>
                </w:tcPr>
                <w:p w14:paraId="1A7255BF" w14:textId="77777777" w:rsidR="008C5F66" w:rsidRPr="008C5F66" w:rsidRDefault="008C5F66" w:rsidP="008C5F66">
                  <w:pPr>
                    <w:jc w:val="left"/>
                    <w:rPr>
                      <w:rFonts w:ascii="Times New Roman" w:eastAsia="Times New Roman" w:hAnsi="Times New Roman"/>
                      <w:sz w:val="20"/>
                      <w:szCs w:val="20"/>
                      <w:lang w:eastAsia="es-CL"/>
                    </w:rPr>
                  </w:pPr>
                </w:p>
              </w:tc>
              <w:tc>
                <w:tcPr>
                  <w:tcW w:w="2620" w:type="dxa"/>
                  <w:tcBorders>
                    <w:top w:val="nil"/>
                    <w:left w:val="nil"/>
                    <w:bottom w:val="nil"/>
                    <w:right w:val="nil"/>
                  </w:tcBorders>
                  <w:shd w:val="clear" w:color="auto" w:fill="auto"/>
                  <w:noWrap/>
                  <w:vAlign w:val="center"/>
                  <w:hideMark/>
                </w:tcPr>
                <w:p w14:paraId="2F502FAB" w14:textId="77777777" w:rsidR="008C5F66" w:rsidRPr="008C5F66" w:rsidRDefault="008C5F66" w:rsidP="008C5F66">
                  <w:pPr>
                    <w:jc w:val="left"/>
                    <w:rPr>
                      <w:rFonts w:ascii="Times New Roman" w:eastAsia="Times New Roman" w:hAnsi="Times New Roman"/>
                      <w:sz w:val="20"/>
                      <w:szCs w:val="20"/>
                      <w:lang w:eastAsia="es-CL"/>
                    </w:rPr>
                  </w:pPr>
                </w:p>
              </w:tc>
              <w:tc>
                <w:tcPr>
                  <w:tcW w:w="4900" w:type="dxa"/>
                  <w:gridSpan w:val="2"/>
                  <w:tcBorders>
                    <w:top w:val="single" w:sz="4" w:space="0" w:color="auto"/>
                    <w:left w:val="single" w:sz="4" w:space="0" w:color="auto"/>
                    <w:bottom w:val="single" w:sz="4" w:space="0" w:color="auto"/>
                    <w:right w:val="single" w:sz="4" w:space="0" w:color="auto"/>
                  </w:tcBorders>
                  <w:shd w:val="clear" w:color="000000" w:fill="BFBFBF"/>
                  <w:vAlign w:val="center"/>
                  <w:hideMark/>
                </w:tcPr>
                <w:p w14:paraId="32417E33" w14:textId="1B792E4B" w:rsidR="008C5F66" w:rsidRPr="008C5F66" w:rsidRDefault="008C5F66" w:rsidP="00C34669">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 xml:space="preserve">Registros Estaciones </w:t>
                  </w:r>
                  <w:r w:rsidR="00E76D20" w:rsidRPr="008C5F66">
                    <w:rPr>
                      <w:rFonts w:ascii="Calibri" w:eastAsia="Times New Roman" w:hAnsi="Calibri"/>
                      <w:b/>
                      <w:bCs/>
                      <w:color w:val="000000"/>
                      <w:sz w:val="20"/>
                      <w:szCs w:val="20"/>
                      <w:lang w:eastAsia="es-CL"/>
                    </w:rPr>
                    <w:t>Meteorológicas</w:t>
                  </w:r>
                  <w:r w:rsidRPr="008C5F66">
                    <w:rPr>
                      <w:rFonts w:ascii="Calibri" w:eastAsia="Times New Roman" w:hAnsi="Calibri"/>
                      <w:b/>
                      <w:bCs/>
                      <w:color w:val="000000"/>
                      <w:sz w:val="20"/>
                      <w:szCs w:val="20"/>
                      <w:lang w:eastAsia="es-CL"/>
                    </w:rPr>
                    <w:t xml:space="preserve"> TECK Carmen de </w:t>
                  </w:r>
                  <w:r w:rsidR="00E76D20" w:rsidRPr="008C5F66">
                    <w:rPr>
                      <w:rFonts w:ascii="Calibri" w:eastAsia="Times New Roman" w:hAnsi="Calibri"/>
                      <w:b/>
                      <w:bCs/>
                      <w:color w:val="000000"/>
                      <w:sz w:val="20"/>
                      <w:szCs w:val="20"/>
                      <w:lang w:eastAsia="es-CL"/>
                    </w:rPr>
                    <w:t>Andacollo (frecuencia</w:t>
                  </w:r>
                  <w:r w:rsidR="00C34669">
                    <w:rPr>
                      <w:rFonts w:ascii="Calibri" w:eastAsia="Times New Roman" w:hAnsi="Calibri"/>
                      <w:b/>
                      <w:bCs/>
                      <w:color w:val="000000"/>
                      <w:sz w:val="20"/>
                      <w:szCs w:val="20"/>
                      <w:lang w:eastAsia="es-CL"/>
                    </w:rPr>
                    <w:t xml:space="preserve"> 15 minutos</w:t>
                  </w:r>
                  <w:r w:rsidRPr="008C5F66">
                    <w:rPr>
                      <w:rFonts w:ascii="Calibri" w:eastAsia="Times New Roman" w:hAnsi="Calibri"/>
                      <w:b/>
                      <w:bCs/>
                      <w:color w:val="000000"/>
                      <w:sz w:val="20"/>
                      <w:szCs w:val="20"/>
                      <w:lang w:eastAsia="es-CL"/>
                    </w:rPr>
                    <w:t>)</w:t>
                  </w:r>
                </w:p>
              </w:tc>
              <w:tc>
                <w:tcPr>
                  <w:tcW w:w="3760" w:type="dxa"/>
                  <w:gridSpan w:val="2"/>
                  <w:tcBorders>
                    <w:top w:val="single" w:sz="4" w:space="0" w:color="auto"/>
                    <w:left w:val="nil"/>
                    <w:bottom w:val="single" w:sz="4" w:space="0" w:color="auto"/>
                    <w:right w:val="single" w:sz="4" w:space="0" w:color="000000"/>
                  </w:tcBorders>
                  <w:shd w:val="clear" w:color="000000" w:fill="FFE699"/>
                  <w:vAlign w:val="center"/>
                  <w:hideMark/>
                </w:tcPr>
                <w:p w14:paraId="15934485" w14:textId="4E2020E8"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 xml:space="preserve">Medio </w:t>
                  </w:r>
                  <w:r w:rsidR="00E76D20" w:rsidRPr="008C5F66">
                    <w:rPr>
                      <w:rFonts w:ascii="Calibri" w:eastAsia="Times New Roman" w:hAnsi="Calibri"/>
                      <w:b/>
                      <w:bCs/>
                      <w:color w:val="000000"/>
                      <w:sz w:val="20"/>
                      <w:szCs w:val="20"/>
                      <w:lang w:eastAsia="es-CL"/>
                    </w:rPr>
                    <w:t>visualización</w:t>
                  </w:r>
                  <w:r w:rsidRPr="008C5F66">
                    <w:rPr>
                      <w:rFonts w:ascii="Calibri" w:eastAsia="Times New Roman" w:hAnsi="Calibri"/>
                      <w:b/>
                      <w:bCs/>
                      <w:color w:val="000000"/>
                      <w:sz w:val="20"/>
                      <w:szCs w:val="20"/>
                      <w:lang w:eastAsia="es-CL"/>
                    </w:rPr>
                    <w:t xml:space="preserve"> </w:t>
                  </w:r>
                  <w:r w:rsidR="00E76D20" w:rsidRPr="008C5F66">
                    <w:rPr>
                      <w:rFonts w:ascii="Calibri" w:eastAsia="Times New Roman" w:hAnsi="Calibri"/>
                      <w:b/>
                      <w:bCs/>
                      <w:color w:val="000000"/>
                      <w:sz w:val="20"/>
                      <w:szCs w:val="20"/>
                      <w:lang w:eastAsia="es-CL"/>
                    </w:rPr>
                    <w:t>dirección</w:t>
                  </w:r>
                  <w:r w:rsidRPr="008C5F66">
                    <w:rPr>
                      <w:rFonts w:ascii="Calibri" w:eastAsia="Times New Roman" w:hAnsi="Calibri"/>
                      <w:b/>
                      <w:bCs/>
                      <w:color w:val="000000"/>
                      <w:sz w:val="20"/>
                      <w:szCs w:val="20"/>
                      <w:lang w:eastAsia="es-CL"/>
                    </w:rPr>
                    <w:t xml:space="preserve"> viento durante tronadura.                                                          Fuente: TECK Carmen de Andacollo</w:t>
                  </w:r>
                </w:p>
              </w:tc>
            </w:tr>
            <w:tr w:rsidR="008C5F66" w:rsidRPr="008C5F66" w14:paraId="643D24F6" w14:textId="77777777" w:rsidTr="008C5F66">
              <w:trPr>
                <w:trHeight w:val="176"/>
                <w:jc w:val="center"/>
              </w:trPr>
              <w:tc>
                <w:tcPr>
                  <w:tcW w:w="1200" w:type="dxa"/>
                  <w:tcBorders>
                    <w:top w:val="nil"/>
                    <w:left w:val="nil"/>
                    <w:bottom w:val="nil"/>
                    <w:right w:val="nil"/>
                  </w:tcBorders>
                  <w:shd w:val="clear" w:color="auto" w:fill="auto"/>
                  <w:noWrap/>
                  <w:vAlign w:val="center"/>
                  <w:hideMark/>
                </w:tcPr>
                <w:p w14:paraId="349D7476" w14:textId="77777777" w:rsidR="008C5F66" w:rsidRPr="008C5F66" w:rsidRDefault="008C5F66" w:rsidP="008C5F66">
                  <w:pPr>
                    <w:jc w:val="center"/>
                    <w:rPr>
                      <w:rFonts w:ascii="Calibri" w:eastAsia="Times New Roman" w:hAnsi="Calibri"/>
                      <w:b/>
                      <w:bCs/>
                      <w:color w:val="000000"/>
                      <w:sz w:val="20"/>
                      <w:szCs w:val="20"/>
                      <w:lang w:eastAsia="es-CL"/>
                    </w:rPr>
                  </w:pPr>
                </w:p>
              </w:tc>
              <w:tc>
                <w:tcPr>
                  <w:tcW w:w="2620" w:type="dxa"/>
                  <w:tcBorders>
                    <w:top w:val="nil"/>
                    <w:left w:val="nil"/>
                    <w:bottom w:val="nil"/>
                    <w:right w:val="nil"/>
                  </w:tcBorders>
                  <w:shd w:val="clear" w:color="auto" w:fill="auto"/>
                  <w:noWrap/>
                  <w:vAlign w:val="bottom"/>
                  <w:hideMark/>
                </w:tcPr>
                <w:p w14:paraId="1789A1D8" w14:textId="77777777" w:rsidR="008C5F66" w:rsidRPr="008C5F66" w:rsidRDefault="008C5F66" w:rsidP="008C5F66">
                  <w:pPr>
                    <w:jc w:val="left"/>
                    <w:rPr>
                      <w:rFonts w:ascii="Times New Roman" w:eastAsia="Times New Roman" w:hAnsi="Times New Roman"/>
                      <w:sz w:val="20"/>
                      <w:szCs w:val="20"/>
                      <w:lang w:eastAsia="es-CL"/>
                    </w:rPr>
                  </w:pPr>
                </w:p>
              </w:tc>
              <w:tc>
                <w:tcPr>
                  <w:tcW w:w="4900" w:type="dxa"/>
                  <w:gridSpan w:val="2"/>
                  <w:tcBorders>
                    <w:top w:val="single" w:sz="4" w:space="0" w:color="auto"/>
                    <w:left w:val="single" w:sz="4" w:space="0" w:color="auto"/>
                    <w:bottom w:val="single" w:sz="4" w:space="0" w:color="auto"/>
                    <w:right w:val="single" w:sz="4" w:space="0" w:color="000000"/>
                  </w:tcBorders>
                  <w:shd w:val="clear" w:color="000000" w:fill="BFBFBF"/>
                  <w:vAlign w:val="center"/>
                  <w:hideMark/>
                </w:tcPr>
                <w:p w14:paraId="1612A02E" w14:textId="7A468CF7" w:rsidR="008C5F66" w:rsidRPr="008C5F66" w:rsidRDefault="00E76D20"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Dirección</w:t>
                  </w:r>
                  <w:r w:rsidR="008C5F66" w:rsidRPr="008C5F66">
                    <w:rPr>
                      <w:rFonts w:ascii="Calibri" w:eastAsia="Times New Roman" w:hAnsi="Calibri"/>
                      <w:b/>
                      <w:bCs/>
                      <w:color w:val="000000"/>
                      <w:sz w:val="20"/>
                      <w:szCs w:val="20"/>
                      <w:lang w:eastAsia="es-CL"/>
                    </w:rPr>
                    <w:t xml:space="preserve"> viento (°)                                                                               (antes; durante; después) de tronadura</w:t>
                  </w:r>
                </w:p>
              </w:tc>
              <w:tc>
                <w:tcPr>
                  <w:tcW w:w="1880" w:type="dxa"/>
                  <w:tcBorders>
                    <w:top w:val="nil"/>
                    <w:left w:val="nil"/>
                    <w:bottom w:val="single" w:sz="4" w:space="0" w:color="auto"/>
                    <w:right w:val="single" w:sz="4" w:space="0" w:color="auto"/>
                  </w:tcBorders>
                  <w:shd w:val="clear" w:color="000000" w:fill="FFE699"/>
                  <w:vAlign w:val="center"/>
                  <w:hideMark/>
                </w:tcPr>
                <w:p w14:paraId="6397CDD7"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Veleta portátil posicionada en Urmeneta</w:t>
                  </w:r>
                </w:p>
              </w:tc>
              <w:tc>
                <w:tcPr>
                  <w:tcW w:w="1880" w:type="dxa"/>
                  <w:tcBorders>
                    <w:top w:val="nil"/>
                    <w:left w:val="nil"/>
                    <w:bottom w:val="single" w:sz="4" w:space="0" w:color="auto"/>
                    <w:right w:val="single" w:sz="4" w:space="0" w:color="auto"/>
                  </w:tcBorders>
                  <w:shd w:val="clear" w:color="000000" w:fill="FFE699"/>
                  <w:vAlign w:val="center"/>
                  <w:hideMark/>
                </w:tcPr>
                <w:p w14:paraId="51C095BC"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Veleta portátil posicionada en Chepiquilla</w:t>
                  </w:r>
                </w:p>
              </w:tc>
            </w:tr>
            <w:tr w:rsidR="008C5F66" w:rsidRPr="008C5F66" w14:paraId="6D6D862F" w14:textId="77777777" w:rsidTr="008C5F66">
              <w:trPr>
                <w:trHeight w:val="413"/>
                <w:jc w:val="center"/>
              </w:trPr>
              <w:tc>
                <w:tcPr>
                  <w:tcW w:w="120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8BFDF24"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Fecha</w:t>
                  </w:r>
                </w:p>
              </w:tc>
              <w:tc>
                <w:tcPr>
                  <w:tcW w:w="2620" w:type="dxa"/>
                  <w:tcBorders>
                    <w:top w:val="single" w:sz="4" w:space="0" w:color="auto"/>
                    <w:left w:val="nil"/>
                    <w:bottom w:val="single" w:sz="4" w:space="0" w:color="auto"/>
                    <w:right w:val="single" w:sz="4" w:space="0" w:color="auto"/>
                  </w:tcBorders>
                  <w:shd w:val="clear" w:color="000000" w:fill="D0CECE"/>
                  <w:vAlign w:val="center"/>
                  <w:hideMark/>
                </w:tcPr>
                <w:p w14:paraId="13E01F87"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Hora</w:t>
                  </w:r>
                </w:p>
              </w:tc>
              <w:tc>
                <w:tcPr>
                  <w:tcW w:w="2380" w:type="dxa"/>
                  <w:tcBorders>
                    <w:top w:val="nil"/>
                    <w:left w:val="nil"/>
                    <w:bottom w:val="single" w:sz="4" w:space="0" w:color="auto"/>
                    <w:right w:val="single" w:sz="4" w:space="0" w:color="auto"/>
                  </w:tcBorders>
                  <w:shd w:val="clear" w:color="000000" w:fill="D0CECE"/>
                  <w:vAlign w:val="center"/>
                  <w:hideMark/>
                </w:tcPr>
                <w:p w14:paraId="18264168" w14:textId="10861D25" w:rsidR="008C5F66" w:rsidRPr="008C5F66" w:rsidRDefault="00E76D20"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Estación</w:t>
                  </w:r>
                  <w:r w:rsidR="008C5F66" w:rsidRPr="008C5F66">
                    <w:rPr>
                      <w:rFonts w:ascii="Calibri" w:eastAsia="Times New Roman" w:hAnsi="Calibri"/>
                      <w:b/>
                      <w:bCs/>
                      <w:color w:val="000000"/>
                      <w:sz w:val="20"/>
                      <w:szCs w:val="20"/>
                      <w:lang w:eastAsia="es-CL"/>
                    </w:rPr>
                    <w:t xml:space="preserve"> </w:t>
                  </w:r>
                  <w:r w:rsidRPr="008C5F66">
                    <w:rPr>
                      <w:rFonts w:ascii="Calibri" w:eastAsia="Times New Roman" w:hAnsi="Calibri"/>
                      <w:b/>
                      <w:bCs/>
                      <w:color w:val="000000"/>
                      <w:sz w:val="20"/>
                      <w:szCs w:val="20"/>
                      <w:lang w:eastAsia="es-CL"/>
                    </w:rPr>
                    <w:t>Meteorológica</w:t>
                  </w:r>
                  <w:r w:rsidR="008C5F66" w:rsidRPr="008C5F66">
                    <w:rPr>
                      <w:rFonts w:ascii="Calibri" w:eastAsia="Times New Roman" w:hAnsi="Calibri"/>
                      <w:b/>
                      <w:bCs/>
                      <w:color w:val="000000"/>
                      <w:sz w:val="20"/>
                      <w:szCs w:val="20"/>
                      <w:lang w:eastAsia="es-CL"/>
                    </w:rPr>
                    <w:t xml:space="preserve"> Urmeneta </w:t>
                  </w:r>
                </w:p>
              </w:tc>
              <w:tc>
                <w:tcPr>
                  <w:tcW w:w="2520" w:type="dxa"/>
                  <w:tcBorders>
                    <w:top w:val="nil"/>
                    <w:left w:val="nil"/>
                    <w:bottom w:val="single" w:sz="4" w:space="0" w:color="auto"/>
                    <w:right w:val="single" w:sz="4" w:space="0" w:color="auto"/>
                  </w:tcBorders>
                  <w:shd w:val="clear" w:color="000000" w:fill="D0CECE"/>
                  <w:vAlign w:val="center"/>
                  <w:hideMark/>
                </w:tcPr>
                <w:p w14:paraId="0EA7F193" w14:textId="46F3A5F2"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 xml:space="preserve">Estación </w:t>
                  </w:r>
                  <w:r w:rsidR="00E76D20" w:rsidRPr="008C5F66">
                    <w:rPr>
                      <w:rFonts w:ascii="Calibri" w:eastAsia="Times New Roman" w:hAnsi="Calibri"/>
                      <w:b/>
                      <w:bCs/>
                      <w:color w:val="000000"/>
                      <w:sz w:val="20"/>
                      <w:szCs w:val="20"/>
                      <w:lang w:eastAsia="es-CL"/>
                    </w:rPr>
                    <w:t>Meteorológica</w:t>
                  </w:r>
                  <w:r w:rsidRPr="008C5F66">
                    <w:rPr>
                      <w:rFonts w:ascii="Calibri" w:eastAsia="Times New Roman" w:hAnsi="Calibri"/>
                      <w:b/>
                      <w:bCs/>
                      <w:color w:val="000000"/>
                      <w:sz w:val="20"/>
                      <w:szCs w:val="20"/>
                      <w:lang w:eastAsia="es-CL"/>
                    </w:rPr>
                    <w:t xml:space="preserve"> Chepiquilla</w:t>
                  </w:r>
                </w:p>
              </w:tc>
              <w:tc>
                <w:tcPr>
                  <w:tcW w:w="3760" w:type="dxa"/>
                  <w:gridSpan w:val="2"/>
                  <w:tcBorders>
                    <w:top w:val="single" w:sz="4" w:space="0" w:color="auto"/>
                    <w:left w:val="nil"/>
                    <w:bottom w:val="nil"/>
                    <w:right w:val="single" w:sz="4" w:space="0" w:color="000000"/>
                  </w:tcBorders>
                  <w:shd w:val="clear" w:color="000000" w:fill="FFE699"/>
                  <w:vAlign w:val="center"/>
                  <w:hideMark/>
                </w:tcPr>
                <w:p w14:paraId="5BEB501E" w14:textId="3E5AC5C6"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 xml:space="preserve">¿Viento hacia Andacollo según posicionamiento en </w:t>
                  </w:r>
                  <w:r w:rsidR="00E76D20" w:rsidRPr="008C5F66">
                    <w:rPr>
                      <w:rFonts w:ascii="Calibri" w:eastAsia="Times New Roman" w:hAnsi="Calibri"/>
                      <w:b/>
                      <w:bCs/>
                      <w:color w:val="000000"/>
                      <w:sz w:val="20"/>
                      <w:szCs w:val="20"/>
                      <w:lang w:eastAsia="es-CL"/>
                    </w:rPr>
                    <w:t>Urmeneta</w:t>
                  </w:r>
                  <w:r w:rsidRPr="008C5F66">
                    <w:rPr>
                      <w:rFonts w:ascii="Calibri" w:eastAsia="Times New Roman" w:hAnsi="Calibri"/>
                      <w:b/>
                      <w:bCs/>
                      <w:color w:val="000000"/>
                      <w:sz w:val="20"/>
                      <w:szCs w:val="20"/>
                      <w:lang w:eastAsia="es-CL"/>
                    </w:rPr>
                    <w:t xml:space="preserve"> y Chepiquilla?</w:t>
                  </w:r>
                  <w:r w:rsidRPr="008C5F66">
                    <w:rPr>
                      <w:rFonts w:ascii="Calibri" w:eastAsia="Times New Roman" w:hAnsi="Calibri"/>
                      <w:b/>
                      <w:bCs/>
                      <w:i/>
                      <w:iCs/>
                      <w:color w:val="000000"/>
                      <w:sz w:val="20"/>
                      <w:szCs w:val="20"/>
                      <w:lang w:eastAsia="es-CL"/>
                    </w:rPr>
                    <w:t xml:space="preserve"> (desde Octubre 2013 expresado en grados)</w:t>
                  </w:r>
                </w:p>
              </w:tc>
            </w:tr>
            <w:tr w:rsidR="008C5F66" w:rsidRPr="008C5F66" w14:paraId="4048A6C6"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1DC19982"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04-09-2013</w:t>
                  </w:r>
                </w:p>
              </w:tc>
              <w:tc>
                <w:tcPr>
                  <w:tcW w:w="2620" w:type="dxa"/>
                  <w:tcBorders>
                    <w:top w:val="nil"/>
                    <w:left w:val="nil"/>
                    <w:bottom w:val="single" w:sz="4" w:space="0" w:color="auto"/>
                    <w:right w:val="single" w:sz="4" w:space="0" w:color="auto"/>
                  </w:tcBorders>
                  <w:shd w:val="clear" w:color="auto" w:fill="auto"/>
                  <w:vAlign w:val="bottom"/>
                  <w:hideMark/>
                </w:tcPr>
                <w:p w14:paraId="272AE160"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11:45</w:t>
                  </w:r>
                </w:p>
              </w:tc>
              <w:tc>
                <w:tcPr>
                  <w:tcW w:w="2380" w:type="dxa"/>
                  <w:tcBorders>
                    <w:top w:val="nil"/>
                    <w:left w:val="nil"/>
                    <w:bottom w:val="single" w:sz="4" w:space="0" w:color="auto"/>
                    <w:right w:val="single" w:sz="4" w:space="0" w:color="auto"/>
                  </w:tcBorders>
                  <w:shd w:val="clear" w:color="auto" w:fill="auto"/>
                  <w:noWrap/>
                  <w:vAlign w:val="bottom"/>
                  <w:hideMark/>
                </w:tcPr>
                <w:p w14:paraId="3314EEDA"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350; 359; 349</w:t>
                  </w:r>
                </w:p>
              </w:tc>
              <w:tc>
                <w:tcPr>
                  <w:tcW w:w="2520" w:type="dxa"/>
                  <w:tcBorders>
                    <w:top w:val="nil"/>
                    <w:left w:val="nil"/>
                    <w:bottom w:val="single" w:sz="4" w:space="0" w:color="auto"/>
                    <w:right w:val="nil"/>
                  </w:tcBorders>
                  <w:shd w:val="clear" w:color="auto" w:fill="auto"/>
                  <w:noWrap/>
                  <w:vAlign w:val="bottom"/>
                  <w:hideMark/>
                </w:tcPr>
                <w:p w14:paraId="451BE5E8"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119; 83; 72</w:t>
                  </w:r>
                </w:p>
              </w:tc>
              <w:tc>
                <w:tcPr>
                  <w:tcW w:w="376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4FBE69"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w:t>
                  </w:r>
                </w:p>
              </w:tc>
            </w:tr>
            <w:tr w:rsidR="008C5F66" w:rsidRPr="008C5F66" w14:paraId="073F1A1A"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3E32D199"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09-09-2013</w:t>
                  </w:r>
                </w:p>
              </w:tc>
              <w:tc>
                <w:tcPr>
                  <w:tcW w:w="2620" w:type="dxa"/>
                  <w:tcBorders>
                    <w:top w:val="nil"/>
                    <w:left w:val="nil"/>
                    <w:bottom w:val="single" w:sz="4" w:space="0" w:color="auto"/>
                    <w:right w:val="single" w:sz="4" w:space="0" w:color="auto"/>
                  </w:tcBorders>
                  <w:shd w:val="clear" w:color="auto" w:fill="auto"/>
                  <w:vAlign w:val="bottom"/>
                  <w:hideMark/>
                </w:tcPr>
                <w:p w14:paraId="3E9FA1FD"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10:30</w:t>
                  </w:r>
                </w:p>
              </w:tc>
              <w:tc>
                <w:tcPr>
                  <w:tcW w:w="2380" w:type="dxa"/>
                  <w:tcBorders>
                    <w:top w:val="nil"/>
                    <w:left w:val="nil"/>
                    <w:bottom w:val="single" w:sz="4" w:space="0" w:color="auto"/>
                    <w:right w:val="single" w:sz="4" w:space="0" w:color="auto"/>
                  </w:tcBorders>
                  <w:shd w:val="clear" w:color="auto" w:fill="auto"/>
                  <w:noWrap/>
                  <w:vAlign w:val="bottom"/>
                  <w:hideMark/>
                </w:tcPr>
                <w:p w14:paraId="0D1644B9"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203; 213; 204</w:t>
                  </w:r>
                </w:p>
              </w:tc>
              <w:tc>
                <w:tcPr>
                  <w:tcW w:w="2520" w:type="dxa"/>
                  <w:tcBorders>
                    <w:top w:val="nil"/>
                    <w:left w:val="nil"/>
                    <w:bottom w:val="single" w:sz="4" w:space="0" w:color="auto"/>
                    <w:right w:val="nil"/>
                  </w:tcBorders>
                  <w:shd w:val="clear" w:color="auto" w:fill="auto"/>
                  <w:noWrap/>
                  <w:vAlign w:val="bottom"/>
                  <w:hideMark/>
                </w:tcPr>
                <w:p w14:paraId="2A573092"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178; 219; 248</w:t>
                  </w:r>
                </w:p>
              </w:tc>
              <w:tc>
                <w:tcPr>
                  <w:tcW w:w="376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EF0FD4"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w:t>
                  </w:r>
                </w:p>
              </w:tc>
            </w:tr>
            <w:tr w:rsidR="008C5F66" w:rsidRPr="008C5F66" w14:paraId="15958A9B"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1AD90215"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11-09-2013</w:t>
                  </w:r>
                </w:p>
              </w:tc>
              <w:tc>
                <w:tcPr>
                  <w:tcW w:w="2620" w:type="dxa"/>
                  <w:tcBorders>
                    <w:top w:val="nil"/>
                    <w:left w:val="nil"/>
                    <w:bottom w:val="single" w:sz="4" w:space="0" w:color="auto"/>
                    <w:right w:val="single" w:sz="4" w:space="0" w:color="auto"/>
                  </w:tcBorders>
                  <w:shd w:val="clear" w:color="auto" w:fill="auto"/>
                  <w:vAlign w:val="bottom"/>
                  <w:hideMark/>
                </w:tcPr>
                <w:p w14:paraId="1231A0AB"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12:45</w:t>
                  </w:r>
                </w:p>
              </w:tc>
              <w:tc>
                <w:tcPr>
                  <w:tcW w:w="2380" w:type="dxa"/>
                  <w:tcBorders>
                    <w:top w:val="nil"/>
                    <w:left w:val="nil"/>
                    <w:bottom w:val="single" w:sz="4" w:space="0" w:color="auto"/>
                    <w:right w:val="single" w:sz="4" w:space="0" w:color="auto"/>
                  </w:tcBorders>
                  <w:shd w:val="clear" w:color="auto" w:fill="auto"/>
                  <w:noWrap/>
                  <w:vAlign w:val="bottom"/>
                  <w:hideMark/>
                </w:tcPr>
                <w:p w14:paraId="14ED8D13"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340; 339; 343</w:t>
                  </w:r>
                </w:p>
              </w:tc>
              <w:tc>
                <w:tcPr>
                  <w:tcW w:w="2520" w:type="dxa"/>
                  <w:tcBorders>
                    <w:top w:val="nil"/>
                    <w:left w:val="nil"/>
                    <w:bottom w:val="single" w:sz="4" w:space="0" w:color="auto"/>
                    <w:right w:val="nil"/>
                  </w:tcBorders>
                  <w:shd w:val="clear" w:color="auto" w:fill="auto"/>
                  <w:noWrap/>
                  <w:vAlign w:val="bottom"/>
                  <w:hideMark/>
                </w:tcPr>
                <w:p w14:paraId="7849DA48"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261; 263; 208</w:t>
                  </w:r>
                </w:p>
              </w:tc>
              <w:tc>
                <w:tcPr>
                  <w:tcW w:w="376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47E7D4"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w:t>
                  </w:r>
                </w:p>
              </w:tc>
            </w:tr>
            <w:tr w:rsidR="008C5F66" w:rsidRPr="008C5F66" w14:paraId="3905F02D"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24F326F0"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12-09-2013</w:t>
                  </w:r>
                </w:p>
              </w:tc>
              <w:tc>
                <w:tcPr>
                  <w:tcW w:w="2620" w:type="dxa"/>
                  <w:tcBorders>
                    <w:top w:val="nil"/>
                    <w:left w:val="nil"/>
                    <w:bottom w:val="single" w:sz="4" w:space="0" w:color="auto"/>
                    <w:right w:val="single" w:sz="4" w:space="0" w:color="auto"/>
                  </w:tcBorders>
                  <w:shd w:val="clear" w:color="auto" w:fill="auto"/>
                  <w:vAlign w:val="bottom"/>
                  <w:hideMark/>
                </w:tcPr>
                <w:p w14:paraId="1F299BBB"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16:15-16:30-16:45</w:t>
                  </w:r>
                </w:p>
              </w:tc>
              <w:tc>
                <w:tcPr>
                  <w:tcW w:w="2380" w:type="dxa"/>
                  <w:tcBorders>
                    <w:top w:val="nil"/>
                    <w:left w:val="nil"/>
                    <w:bottom w:val="single" w:sz="4" w:space="0" w:color="auto"/>
                    <w:right w:val="single" w:sz="4" w:space="0" w:color="auto"/>
                  </w:tcBorders>
                  <w:shd w:val="clear" w:color="auto" w:fill="auto"/>
                  <w:noWrap/>
                  <w:vAlign w:val="bottom"/>
                  <w:hideMark/>
                </w:tcPr>
                <w:p w14:paraId="1A4826E8"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339; 340; 346; 347; 346</w:t>
                  </w:r>
                </w:p>
              </w:tc>
              <w:tc>
                <w:tcPr>
                  <w:tcW w:w="2520" w:type="dxa"/>
                  <w:tcBorders>
                    <w:top w:val="nil"/>
                    <w:left w:val="nil"/>
                    <w:bottom w:val="single" w:sz="4" w:space="0" w:color="auto"/>
                    <w:right w:val="nil"/>
                  </w:tcBorders>
                  <w:shd w:val="clear" w:color="auto" w:fill="auto"/>
                  <w:noWrap/>
                  <w:vAlign w:val="bottom"/>
                  <w:hideMark/>
                </w:tcPr>
                <w:p w14:paraId="5D09612E"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271; 278; 291; 287; 302</w:t>
                  </w:r>
                </w:p>
              </w:tc>
              <w:tc>
                <w:tcPr>
                  <w:tcW w:w="376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E205D1"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w:t>
                  </w:r>
                </w:p>
              </w:tc>
            </w:tr>
            <w:tr w:rsidR="008C5F66" w:rsidRPr="008C5F66" w14:paraId="5700BD4F"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33DBD29A"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13-09-2013</w:t>
                  </w:r>
                </w:p>
              </w:tc>
              <w:tc>
                <w:tcPr>
                  <w:tcW w:w="2620" w:type="dxa"/>
                  <w:tcBorders>
                    <w:top w:val="nil"/>
                    <w:left w:val="nil"/>
                    <w:bottom w:val="single" w:sz="4" w:space="0" w:color="auto"/>
                    <w:right w:val="single" w:sz="4" w:space="0" w:color="auto"/>
                  </w:tcBorders>
                  <w:shd w:val="clear" w:color="auto" w:fill="auto"/>
                  <w:vAlign w:val="bottom"/>
                  <w:hideMark/>
                </w:tcPr>
                <w:p w14:paraId="132B3923"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12:30</w:t>
                  </w:r>
                </w:p>
              </w:tc>
              <w:tc>
                <w:tcPr>
                  <w:tcW w:w="2380" w:type="dxa"/>
                  <w:tcBorders>
                    <w:top w:val="nil"/>
                    <w:left w:val="nil"/>
                    <w:bottom w:val="single" w:sz="4" w:space="0" w:color="auto"/>
                    <w:right w:val="single" w:sz="4" w:space="0" w:color="auto"/>
                  </w:tcBorders>
                  <w:shd w:val="clear" w:color="auto" w:fill="auto"/>
                  <w:noWrap/>
                  <w:vAlign w:val="bottom"/>
                  <w:hideMark/>
                </w:tcPr>
                <w:p w14:paraId="7C3BA95C"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356; 353; 348</w:t>
                  </w:r>
                </w:p>
              </w:tc>
              <w:tc>
                <w:tcPr>
                  <w:tcW w:w="2520" w:type="dxa"/>
                  <w:tcBorders>
                    <w:top w:val="nil"/>
                    <w:left w:val="nil"/>
                    <w:bottom w:val="single" w:sz="4" w:space="0" w:color="auto"/>
                    <w:right w:val="nil"/>
                  </w:tcBorders>
                  <w:shd w:val="clear" w:color="auto" w:fill="auto"/>
                  <w:noWrap/>
                  <w:vAlign w:val="bottom"/>
                  <w:hideMark/>
                </w:tcPr>
                <w:p w14:paraId="17DD30BA"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000000"/>
                      <w:sz w:val="20"/>
                      <w:szCs w:val="20"/>
                      <w:lang w:eastAsia="es-CL"/>
                    </w:rPr>
                    <w:t xml:space="preserve">316; </w:t>
                  </w:r>
                  <w:r w:rsidRPr="008C5F66">
                    <w:rPr>
                      <w:rFonts w:ascii="Calibri" w:eastAsia="Times New Roman" w:hAnsi="Calibri"/>
                      <w:b/>
                      <w:bCs/>
                      <w:color w:val="FF0000"/>
                      <w:sz w:val="20"/>
                      <w:szCs w:val="20"/>
                      <w:lang w:eastAsia="es-CL"/>
                    </w:rPr>
                    <w:t>276; 179</w:t>
                  </w:r>
                </w:p>
              </w:tc>
              <w:tc>
                <w:tcPr>
                  <w:tcW w:w="376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A2FE41"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w:t>
                  </w:r>
                </w:p>
              </w:tc>
            </w:tr>
            <w:tr w:rsidR="008C5F66" w:rsidRPr="008C5F66" w14:paraId="089B5035"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526B544B"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17-09-2013</w:t>
                  </w:r>
                </w:p>
              </w:tc>
              <w:tc>
                <w:tcPr>
                  <w:tcW w:w="2620" w:type="dxa"/>
                  <w:tcBorders>
                    <w:top w:val="nil"/>
                    <w:left w:val="nil"/>
                    <w:bottom w:val="single" w:sz="4" w:space="0" w:color="auto"/>
                    <w:right w:val="single" w:sz="4" w:space="0" w:color="auto"/>
                  </w:tcBorders>
                  <w:shd w:val="clear" w:color="auto" w:fill="auto"/>
                  <w:vAlign w:val="bottom"/>
                  <w:hideMark/>
                </w:tcPr>
                <w:p w14:paraId="7A8D9DDB"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12:15</w:t>
                  </w:r>
                </w:p>
              </w:tc>
              <w:tc>
                <w:tcPr>
                  <w:tcW w:w="2380" w:type="dxa"/>
                  <w:tcBorders>
                    <w:top w:val="nil"/>
                    <w:left w:val="nil"/>
                    <w:bottom w:val="single" w:sz="4" w:space="0" w:color="auto"/>
                    <w:right w:val="single" w:sz="4" w:space="0" w:color="auto"/>
                  </w:tcBorders>
                  <w:shd w:val="clear" w:color="auto" w:fill="auto"/>
                  <w:noWrap/>
                  <w:vAlign w:val="bottom"/>
                  <w:hideMark/>
                </w:tcPr>
                <w:p w14:paraId="25EDC7E2"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346; 349; 342</w:t>
                  </w:r>
                </w:p>
              </w:tc>
              <w:tc>
                <w:tcPr>
                  <w:tcW w:w="2520" w:type="dxa"/>
                  <w:tcBorders>
                    <w:top w:val="nil"/>
                    <w:left w:val="nil"/>
                    <w:bottom w:val="single" w:sz="4" w:space="0" w:color="auto"/>
                    <w:right w:val="nil"/>
                  </w:tcBorders>
                  <w:shd w:val="clear" w:color="auto" w:fill="auto"/>
                  <w:noWrap/>
                  <w:vAlign w:val="bottom"/>
                  <w:hideMark/>
                </w:tcPr>
                <w:p w14:paraId="2E19DD2E"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95; 247; 149</w:t>
                  </w:r>
                </w:p>
              </w:tc>
              <w:tc>
                <w:tcPr>
                  <w:tcW w:w="376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46EA67"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w:t>
                  </w:r>
                </w:p>
              </w:tc>
            </w:tr>
            <w:tr w:rsidR="008C5F66" w:rsidRPr="008C5F66" w14:paraId="1CC68BE3"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4960AC1D"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20-09-2013</w:t>
                  </w:r>
                </w:p>
              </w:tc>
              <w:tc>
                <w:tcPr>
                  <w:tcW w:w="2620" w:type="dxa"/>
                  <w:tcBorders>
                    <w:top w:val="nil"/>
                    <w:left w:val="nil"/>
                    <w:bottom w:val="single" w:sz="4" w:space="0" w:color="auto"/>
                    <w:right w:val="single" w:sz="4" w:space="0" w:color="auto"/>
                  </w:tcBorders>
                  <w:shd w:val="clear" w:color="auto" w:fill="auto"/>
                  <w:vAlign w:val="bottom"/>
                  <w:hideMark/>
                </w:tcPr>
                <w:p w14:paraId="1CB7AA7B"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12:15</w:t>
                  </w:r>
                </w:p>
              </w:tc>
              <w:tc>
                <w:tcPr>
                  <w:tcW w:w="2380" w:type="dxa"/>
                  <w:tcBorders>
                    <w:top w:val="nil"/>
                    <w:left w:val="nil"/>
                    <w:bottom w:val="single" w:sz="4" w:space="0" w:color="auto"/>
                    <w:right w:val="single" w:sz="4" w:space="0" w:color="auto"/>
                  </w:tcBorders>
                  <w:shd w:val="clear" w:color="auto" w:fill="auto"/>
                  <w:noWrap/>
                  <w:vAlign w:val="bottom"/>
                  <w:hideMark/>
                </w:tcPr>
                <w:p w14:paraId="4D13F145"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336; 309; 354</w:t>
                  </w:r>
                </w:p>
              </w:tc>
              <w:tc>
                <w:tcPr>
                  <w:tcW w:w="2520" w:type="dxa"/>
                  <w:tcBorders>
                    <w:top w:val="nil"/>
                    <w:left w:val="nil"/>
                    <w:bottom w:val="single" w:sz="4" w:space="0" w:color="auto"/>
                    <w:right w:val="nil"/>
                  </w:tcBorders>
                  <w:shd w:val="clear" w:color="auto" w:fill="auto"/>
                  <w:noWrap/>
                  <w:vAlign w:val="bottom"/>
                  <w:hideMark/>
                </w:tcPr>
                <w:p w14:paraId="111BD3F0"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209; 254; 266</w:t>
                  </w:r>
                </w:p>
              </w:tc>
              <w:tc>
                <w:tcPr>
                  <w:tcW w:w="376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9E58EE"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w:t>
                  </w:r>
                </w:p>
              </w:tc>
            </w:tr>
            <w:tr w:rsidR="008C5F66" w:rsidRPr="008C5F66" w14:paraId="79771ECC"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07F14CD3"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23-09-2013</w:t>
                  </w:r>
                </w:p>
              </w:tc>
              <w:tc>
                <w:tcPr>
                  <w:tcW w:w="2620" w:type="dxa"/>
                  <w:tcBorders>
                    <w:top w:val="nil"/>
                    <w:left w:val="nil"/>
                    <w:bottom w:val="single" w:sz="4" w:space="0" w:color="auto"/>
                    <w:right w:val="single" w:sz="4" w:space="0" w:color="auto"/>
                  </w:tcBorders>
                  <w:shd w:val="clear" w:color="auto" w:fill="auto"/>
                  <w:vAlign w:val="bottom"/>
                  <w:hideMark/>
                </w:tcPr>
                <w:p w14:paraId="4F1CE775"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12:45</w:t>
                  </w:r>
                </w:p>
              </w:tc>
              <w:tc>
                <w:tcPr>
                  <w:tcW w:w="2380" w:type="dxa"/>
                  <w:tcBorders>
                    <w:top w:val="nil"/>
                    <w:left w:val="nil"/>
                    <w:bottom w:val="single" w:sz="4" w:space="0" w:color="auto"/>
                    <w:right w:val="single" w:sz="4" w:space="0" w:color="auto"/>
                  </w:tcBorders>
                  <w:shd w:val="clear" w:color="auto" w:fill="auto"/>
                  <w:noWrap/>
                  <w:vAlign w:val="bottom"/>
                  <w:hideMark/>
                </w:tcPr>
                <w:p w14:paraId="22E8652C"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355; 359; 359</w:t>
                  </w:r>
                </w:p>
              </w:tc>
              <w:tc>
                <w:tcPr>
                  <w:tcW w:w="2520" w:type="dxa"/>
                  <w:tcBorders>
                    <w:top w:val="nil"/>
                    <w:left w:val="nil"/>
                    <w:bottom w:val="single" w:sz="4" w:space="0" w:color="auto"/>
                    <w:right w:val="nil"/>
                  </w:tcBorders>
                  <w:shd w:val="clear" w:color="auto" w:fill="auto"/>
                  <w:noWrap/>
                  <w:vAlign w:val="bottom"/>
                  <w:hideMark/>
                </w:tcPr>
                <w:p w14:paraId="487E1184"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249; 216; 156</w:t>
                  </w:r>
                </w:p>
              </w:tc>
              <w:tc>
                <w:tcPr>
                  <w:tcW w:w="376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72C833"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w:t>
                  </w:r>
                </w:p>
              </w:tc>
            </w:tr>
            <w:tr w:rsidR="008C5F66" w:rsidRPr="008C5F66" w14:paraId="25E92F32"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69E562E1"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25-09-2013</w:t>
                  </w:r>
                </w:p>
              </w:tc>
              <w:tc>
                <w:tcPr>
                  <w:tcW w:w="2620" w:type="dxa"/>
                  <w:tcBorders>
                    <w:top w:val="nil"/>
                    <w:left w:val="nil"/>
                    <w:bottom w:val="single" w:sz="4" w:space="0" w:color="auto"/>
                    <w:right w:val="single" w:sz="4" w:space="0" w:color="auto"/>
                  </w:tcBorders>
                  <w:shd w:val="clear" w:color="auto" w:fill="auto"/>
                  <w:vAlign w:val="bottom"/>
                  <w:hideMark/>
                </w:tcPr>
                <w:p w14:paraId="200F4BCC"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12:45</w:t>
                  </w:r>
                </w:p>
              </w:tc>
              <w:tc>
                <w:tcPr>
                  <w:tcW w:w="2380" w:type="dxa"/>
                  <w:tcBorders>
                    <w:top w:val="nil"/>
                    <w:left w:val="nil"/>
                    <w:bottom w:val="single" w:sz="4" w:space="0" w:color="auto"/>
                    <w:right w:val="single" w:sz="4" w:space="0" w:color="auto"/>
                  </w:tcBorders>
                  <w:shd w:val="clear" w:color="auto" w:fill="auto"/>
                  <w:noWrap/>
                  <w:vAlign w:val="bottom"/>
                  <w:hideMark/>
                </w:tcPr>
                <w:p w14:paraId="05DBA6D5"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344; 335; 331</w:t>
                  </w:r>
                </w:p>
              </w:tc>
              <w:tc>
                <w:tcPr>
                  <w:tcW w:w="2520" w:type="dxa"/>
                  <w:tcBorders>
                    <w:top w:val="nil"/>
                    <w:left w:val="nil"/>
                    <w:bottom w:val="single" w:sz="4" w:space="0" w:color="auto"/>
                    <w:right w:val="nil"/>
                  </w:tcBorders>
                  <w:shd w:val="clear" w:color="auto" w:fill="auto"/>
                  <w:noWrap/>
                  <w:vAlign w:val="bottom"/>
                  <w:hideMark/>
                </w:tcPr>
                <w:p w14:paraId="569BE510"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120; 117; 208</w:t>
                  </w:r>
                </w:p>
              </w:tc>
              <w:tc>
                <w:tcPr>
                  <w:tcW w:w="376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AF6CAE"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w:t>
                  </w:r>
                </w:p>
              </w:tc>
            </w:tr>
            <w:tr w:rsidR="008C5F66" w:rsidRPr="008C5F66" w14:paraId="5EEBE146"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7DC45EC9"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26-09-2013</w:t>
                  </w:r>
                </w:p>
              </w:tc>
              <w:tc>
                <w:tcPr>
                  <w:tcW w:w="2620" w:type="dxa"/>
                  <w:tcBorders>
                    <w:top w:val="nil"/>
                    <w:left w:val="nil"/>
                    <w:bottom w:val="single" w:sz="4" w:space="0" w:color="auto"/>
                    <w:right w:val="single" w:sz="4" w:space="0" w:color="auto"/>
                  </w:tcBorders>
                  <w:shd w:val="clear" w:color="auto" w:fill="auto"/>
                  <w:vAlign w:val="bottom"/>
                  <w:hideMark/>
                </w:tcPr>
                <w:p w14:paraId="71754C1D"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12:45</w:t>
                  </w:r>
                </w:p>
              </w:tc>
              <w:tc>
                <w:tcPr>
                  <w:tcW w:w="2380" w:type="dxa"/>
                  <w:tcBorders>
                    <w:top w:val="nil"/>
                    <w:left w:val="nil"/>
                    <w:bottom w:val="single" w:sz="4" w:space="0" w:color="auto"/>
                    <w:right w:val="single" w:sz="4" w:space="0" w:color="auto"/>
                  </w:tcBorders>
                  <w:shd w:val="clear" w:color="auto" w:fill="auto"/>
                  <w:noWrap/>
                  <w:vAlign w:val="bottom"/>
                  <w:hideMark/>
                </w:tcPr>
                <w:p w14:paraId="3BF5E18E"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346; 338; 344</w:t>
                  </w:r>
                </w:p>
              </w:tc>
              <w:tc>
                <w:tcPr>
                  <w:tcW w:w="2520" w:type="dxa"/>
                  <w:tcBorders>
                    <w:top w:val="nil"/>
                    <w:left w:val="nil"/>
                    <w:bottom w:val="single" w:sz="4" w:space="0" w:color="auto"/>
                    <w:right w:val="nil"/>
                  </w:tcBorders>
                  <w:shd w:val="clear" w:color="auto" w:fill="auto"/>
                  <w:noWrap/>
                  <w:vAlign w:val="bottom"/>
                  <w:hideMark/>
                </w:tcPr>
                <w:p w14:paraId="62DAE983"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307; 285; 292</w:t>
                  </w:r>
                </w:p>
              </w:tc>
              <w:tc>
                <w:tcPr>
                  <w:tcW w:w="376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3D3A22"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w:t>
                  </w:r>
                </w:p>
              </w:tc>
            </w:tr>
            <w:tr w:rsidR="008C5F66" w:rsidRPr="008C5F66" w14:paraId="431F293A"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1A2E19BE"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30-09-2013</w:t>
                  </w:r>
                </w:p>
              </w:tc>
              <w:tc>
                <w:tcPr>
                  <w:tcW w:w="2620" w:type="dxa"/>
                  <w:tcBorders>
                    <w:top w:val="nil"/>
                    <w:left w:val="nil"/>
                    <w:bottom w:val="single" w:sz="4" w:space="0" w:color="auto"/>
                    <w:right w:val="single" w:sz="4" w:space="0" w:color="auto"/>
                  </w:tcBorders>
                  <w:shd w:val="clear" w:color="auto" w:fill="auto"/>
                  <w:vAlign w:val="bottom"/>
                  <w:hideMark/>
                </w:tcPr>
                <w:p w14:paraId="759E5A4C"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12:30-12:45</w:t>
                  </w:r>
                </w:p>
              </w:tc>
              <w:tc>
                <w:tcPr>
                  <w:tcW w:w="2380" w:type="dxa"/>
                  <w:tcBorders>
                    <w:top w:val="nil"/>
                    <w:left w:val="nil"/>
                    <w:bottom w:val="single" w:sz="4" w:space="0" w:color="auto"/>
                    <w:right w:val="single" w:sz="4" w:space="0" w:color="auto"/>
                  </w:tcBorders>
                  <w:shd w:val="clear" w:color="auto" w:fill="auto"/>
                  <w:noWrap/>
                  <w:vAlign w:val="bottom"/>
                  <w:hideMark/>
                </w:tcPr>
                <w:p w14:paraId="56FB125D"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345; 344; 347; 349</w:t>
                  </w:r>
                </w:p>
              </w:tc>
              <w:tc>
                <w:tcPr>
                  <w:tcW w:w="2520" w:type="dxa"/>
                  <w:tcBorders>
                    <w:top w:val="nil"/>
                    <w:left w:val="nil"/>
                    <w:bottom w:val="single" w:sz="4" w:space="0" w:color="auto"/>
                    <w:right w:val="nil"/>
                  </w:tcBorders>
                  <w:shd w:val="clear" w:color="auto" w:fill="auto"/>
                  <w:noWrap/>
                  <w:vAlign w:val="bottom"/>
                  <w:hideMark/>
                </w:tcPr>
                <w:p w14:paraId="78FC6441"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236; 267; 252; 286</w:t>
                  </w:r>
                </w:p>
              </w:tc>
              <w:tc>
                <w:tcPr>
                  <w:tcW w:w="376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9F1617"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w:t>
                  </w:r>
                </w:p>
              </w:tc>
            </w:tr>
            <w:tr w:rsidR="008C5F66" w:rsidRPr="008C5F66" w14:paraId="7E7C8309"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1D7D6ABE"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02-10-2013</w:t>
                  </w:r>
                </w:p>
              </w:tc>
              <w:tc>
                <w:tcPr>
                  <w:tcW w:w="2620" w:type="dxa"/>
                  <w:tcBorders>
                    <w:top w:val="nil"/>
                    <w:left w:val="nil"/>
                    <w:bottom w:val="single" w:sz="4" w:space="0" w:color="auto"/>
                    <w:right w:val="single" w:sz="4" w:space="0" w:color="auto"/>
                  </w:tcBorders>
                  <w:shd w:val="clear" w:color="auto" w:fill="auto"/>
                  <w:vAlign w:val="bottom"/>
                  <w:hideMark/>
                </w:tcPr>
                <w:p w14:paraId="6F74B83D"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12:45-13:00</w:t>
                  </w:r>
                </w:p>
              </w:tc>
              <w:tc>
                <w:tcPr>
                  <w:tcW w:w="2380" w:type="dxa"/>
                  <w:tcBorders>
                    <w:top w:val="nil"/>
                    <w:left w:val="nil"/>
                    <w:bottom w:val="single" w:sz="4" w:space="0" w:color="auto"/>
                    <w:right w:val="single" w:sz="4" w:space="0" w:color="auto"/>
                  </w:tcBorders>
                  <w:shd w:val="clear" w:color="auto" w:fill="auto"/>
                  <w:noWrap/>
                  <w:vAlign w:val="bottom"/>
                  <w:hideMark/>
                </w:tcPr>
                <w:p w14:paraId="6BCCE55B"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337; 323; 351; 349</w:t>
                  </w:r>
                </w:p>
              </w:tc>
              <w:tc>
                <w:tcPr>
                  <w:tcW w:w="2520" w:type="dxa"/>
                  <w:tcBorders>
                    <w:top w:val="nil"/>
                    <w:left w:val="nil"/>
                    <w:bottom w:val="single" w:sz="4" w:space="0" w:color="auto"/>
                    <w:right w:val="nil"/>
                  </w:tcBorders>
                  <w:shd w:val="clear" w:color="auto" w:fill="auto"/>
                  <w:noWrap/>
                  <w:vAlign w:val="bottom"/>
                  <w:hideMark/>
                </w:tcPr>
                <w:p w14:paraId="2E87D529"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000000"/>
                      <w:sz w:val="20"/>
                      <w:szCs w:val="20"/>
                      <w:lang w:eastAsia="es-CL"/>
                    </w:rPr>
                    <w:t>312;</w:t>
                  </w:r>
                  <w:r w:rsidRPr="008C5F66">
                    <w:rPr>
                      <w:rFonts w:ascii="Calibri" w:eastAsia="Times New Roman" w:hAnsi="Calibri"/>
                      <w:b/>
                      <w:bCs/>
                      <w:color w:val="FF0000"/>
                      <w:sz w:val="20"/>
                      <w:szCs w:val="20"/>
                      <w:lang w:eastAsia="es-CL"/>
                    </w:rPr>
                    <w:t xml:space="preserve"> 307; 267; 295</w:t>
                  </w:r>
                </w:p>
              </w:tc>
              <w:tc>
                <w:tcPr>
                  <w:tcW w:w="376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095E89"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w:t>
                  </w:r>
                </w:p>
              </w:tc>
            </w:tr>
            <w:tr w:rsidR="008C5F66" w:rsidRPr="008C5F66" w14:paraId="57AA7FE0"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09BBE53C"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09-10-2013</w:t>
                  </w:r>
                </w:p>
              </w:tc>
              <w:tc>
                <w:tcPr>
                  <w:tcW w:w="2620" w:type="dxa"/>
                  <w:tcBorders>
                    <w:top w:val="nil"/>
                    <w:left w:val="nil"/>
                    <w:bottom w:val="single" w:sz="4" w:space="0" w:color="auto"/>
                    <w:right w:val="single" w:sz="4" w:space="0" w:color="auto"/>
                  </w:tcBorders>
                  <w:shd w:val="clear" w:color="auto" w:fill="auto"/>
                  <w:vAlign w:val="bottom"/>
                  <w:hideMark/>
                </w:tcPr>
                <w:p w14:paraId="0855F71B"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12:45</w:t>
                  </w:r>
                </w:p>
              </w:tc>
              <w:tc>
                <w:tcPr>
                  <w:tcW w:w="2380" w:type="dxa"/>
                  <w:tcBorders>
                    <w:top w:val="nil"/>
                    <w:left w:val="nil"/>
                    <w:bottom w:val="single" w:sz="4" w:space="0" w:color="auto"/>
                    <w:right w:val="single" w:sz="4" w:space="0" w:color="auto"/>
                  </w:tcBorders>
                  <w:shd w:val="clear" w:color="auto" w:fill="auto"/>
                  <w:noWrap/>
                  <w:vAlign w:val="bottom"/>
                  <w:hideMark/>
                </w:tcPr>
                <w:p w14:paraId="64F58526"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346; 348; 346</w:t>
                  </w:r>
                </w:p>
              </w:tc>
              <w:tc>
                <w:tcPr>
                  <w:tcW w:w="2520" w:type="dxa"/>
                  <w:tcBorders>
                    <w:top w:val="nil"/>
                    <w:left w:val="nil"/>
                    <w:bottom w:val="single" w:sz="4" w:space="0" w:color="auto"/>
                    <w:right w:val="single" w:sz="4" w:space="0" w:color="auto"/>
                  </w:tcBorders>
                  <w:shd w:val="clear" w:color="auto" w:fill="auto"/>
                  <w:noWrap/>
                  <w:vAlign w:val="bottom"/>
                  <w:hideMark/>
                </w:tcPr>
                <w:p w14:paraId="3A01E171"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000000"/>
                      <w:sz w:val="20"/>
                      <w:szCs w:val="20"/>
                      <w:lang w:eastAsia="es-CL"/>
                    </w:rPr>
                    <w:t>320;</w:t>
                  </w:r>
                  <w:r w:rsidRPr="008C5F66">
                    <w:rPr>
                      <w:rFonts w:ascii="Calibri" w:eastAsia="Times New Roman" w:hAnsi="Calibri"/>
                      <w:b/>
                      <w:bCs/>
                      <w:color w:val="FF0000"/>
                      <w:sz w:val="20"/>
                      <w:szCs w:val="20"/>
                      <w:lang w:eastAsia="es-CL"/>
                    </w:rPr>
                    <w:t xml:space="preserve"> 292; 302</w:t>
                  </w:r>
                </w:p>
              </w:tc>
              <w:tc>
                <w:tcPr>
                  <w:tcW w:w="1880" w:type="dxa"/>
                  <w:tcBorders>
                    <w:top w:val="nil"/>
                    <w:left w:val="nil"/>
                    <w:bottom w:val="single" w:sz="4" w:space="0" w:color="auto"/>
                    <w:right w:val="single" w:sz="4" w:space="0" w:color="auto"/>
                  </w:tcBorders>
                  <w:shd w:val="clear" w:color="auto" w:fill="auto"/>
                  <w:noWrap/>
                  <w:vAlign w:val="bottom"/>
                  <w:hideMark/>
                </w:tcPr>
                <w:p w14:paraId="75326F55"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(26; 5)</w:t>
                  </w:r>
                </w:p>
              </w:tc>
              <w:tc>
                <w:tcPr>
                  <w:tcW w:w="1880" w:type="dxa"/>
                  <w:tcBorders>
                    <w:top w:val="nil"/>
                    <w:left w:val="nil"/>
                    <w:bottom w:val="single" w:sz="4" w:space="0" w:color="auto"/>
                    <w:right w:val="single" w:sz="4" w:space="0" w:color="auto"/>
                  </w:tcBorders>
                  <w:shd w:val="clear" w:color="auto" w:fill="auto"/>
                  <w:noWrap/>
                  <w:vAlign w:val="bottom"/>
                  <w:hideMark/>
                </w:tcPr>
                <w:p w14:paraId="2AE6146E"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(sin dato angular)</w:t>
                  </w:r>
                </w:p>
              </w:tc>
            </w:tr>
            <w:tr w:rsidR="008C5F66" w:rsidRPr="008C5F66" w14:paraId="78B556D3"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42F88BE4"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11-10-2013</w:t>
                  </w:r>
                </w:p>
              </w:tc>
              <w:tc>
                <w:tcPr>
                  <w:tcW w:w="2620" w:type="dxa"/>
                  <w:tcBorders>
                    <w:top w:val="nil"/>
                    <w:left w:val="nil"/>
                    <w:bottom w:val="single" w:sz="4" w:space="0" w:color="auto"/>
                    <w:right w:val="single" w:sz="4" w:space="0" w:color="auto"/>
                  </w:tcBorders>
                  <w:shd w:val="clear" w:color="auto" w:fill="auto"/>
                  <w:vAlign w:val="bottom"/>
                  <w:hideMark/>
                </w:tcPr>
                <w:p w14:paraId="541B89A9"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12:30</w:t>
                  </w:r>
                </w:p>
              </w:tc>
              <w:tc>
                <w:tcPr>
                  <w:tcW w:w="2380" w:type="dxa"/>
                  <w:tcBorders>
                    <w:top w:val="nil"/>
                    <w:left w:val="nil"/>
                    <w:bottom w:val="single" w:sz="4" w:space="0" w:color="auto"/>
                    <w:right w:val="single" w:sz="4" w:space="0" w:color="auto"/>
                  </w:tcBorders>
                  <w:shd w:val="clear" w:color="auto" w:fill="auto"/>
                  <w:noWrap/>
                  <w:vAlign w:val="bottom"/>
                  <w:hideMark/>
                </w:tcPr>
                <w:p w14:paraId="3F7CFE72"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352; 335; 2</w:t>
                  </w:r>
                </w:p>
              </w:tc>
              <w:tc>
                <w:tcPr>
                  <w:tcW w:w="2520" w:type="dxa"/>
                  <w:tcBorders>
                    <w:top w:val="nil"/>
                    <w:left w:val="nil"/>
                    <w:bottom w:val="single" w:sz="4" w:space="0" w:color="auto"/>
                    <w:right w:val="single" w:sz="4" w:space="0" w:color="auto"/>
                  </w:tcBorders>
                  <w:shd w:val="clear" w:color="auto" w:fill="auto"/>
                  <w:noWrap/>
                  <w:vAlign w:val="bottom"/>
                  <w:hideMark/>
                </w:tcPr>
                <w:p w14:paraId="393A4464"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000000"/>
                      <w:sz w:val="20"/>
                      <w:szCs w:val="20"/>
                      <w:lang w:eastAsia="es-CL"/>
                    </w:rPr>
                    <w:t>310;</w:t>
                  </w:r>
                  <w:r w:rsidRPr="008C5F66">
                    <w:rPr>
                      <w:rFonts w:ascii="Calibri" w:eastAsia="Times New Roman" w:hAnsi="Calibri"/>
                      <w:b/>
                      <w:bCs/>
                      <w:color w:val="FF0000"/>
                      <w:sz w:val="20"/>
                      <w:szCs w:val="20"/>
                      <w:lang w:eastAsia="es-CL"/>
                    </w:rPr>
                    <w:t xml:space="preserve"> 279; 299</w:t>
                  </w:r>
                </w:p>
              </w:tc>
              <w:tc>
                <w:tcPr>
                  <w:tcW w:w="1880" w:type="dxa"/>
                  <w:tcBorders>
                    <w:top w:val="nil"/>
                    <w:left w:val="nil"/>
                    <w:bottom w:val="single" w:sz="4" w:space="0" w:color="auto"/>
                    <w:right w:val="single" w:sz="4" w:space="0" w:color="auto"/>
                  </w:tcBorders>
                  <w:shd w:val="clear" w:color="auto" w:fill="auto"/>
                  <w:noWrap/>
                  <w:vAlign w:val="bottom"/>
                  <w:hideMark/>
                </w:tcPr>
                <w:p w14:paraId="0B5E762A"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(357)</w:t>
                  </w:r>
                </w:p>
              </w:tc>
              <w:tc>
                <w:tcPr>
                  <w:tcW w:w="1880" w:type="dxa"/>
                  <w:tcBorders>
                    <w:top w:val="nil"/>
                    <w:left w:val="nil"/>
                    <w:bottom w:val="single" w:sz="4" w:space="0" w:color="auto"/>
                    <w:right w:val="single" w:sz="4" w:space="0" w:color="auto"/>
                  </w:tcBorders>
                  <w:shd w:val="clear" w:color="auto" w:fill="auto"/>
                  <w:noWrap/>
                  <w:vAlign w:val="bottom"/>
                  <w:hideMark/>
                </w:tcPr>
                <w:p w14:paraId="41E7E7D3"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(sin dato angular)</w:t>
                  </w:r>
                </w:p>
              </w:tc>
            </w:tr>
            <w:tr w:rsidR="008C5F66" w:rsidRPr="008C5F66" w14:paraId="629253A4"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5FD0E04D"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15-10-2013</w:t>
                  </w:r>
                </w:p>
              </w:tc>
              <w:tc>
                <w:tcPr>
                  <w:tcW w:w="2620" w:type="dxa"/>
                  <w:tcBorders>
                    <w:top w:val="nil"/>
                    <w:left w:val="nil"/>
                    <w:bottom w:val="single" w:sz="4" w:space="0" w:color="auto"/>
                    <w:right w:val="single" w:sz="4" w:space="0" w:color="auto"/>
                  </w:tcBorders>
                  <w:shd w:val="clear" w:color="auto" w:fill="auto"/>
                  <w:vAlign w:val="bottom"/>
                  <w:hideMark/>
                </w:tcPr>
                <w:p w14:paraId="6B39C95B"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12:45</w:t>
                  </w:r>
                </w:p>
              </w:tc>
              <w:tc>
                <w:tcPr>
                  <w:tcW w:w="2380" w:type="dxa"/>
                  <w:tcBorders>
                    <w:top w:val="nil"/>
                    <w:left w:val="nil"/>
                    <w:bottom w:val="single" w:sz="4" w:space="0" w:color="auto"/>
                    <w:right w:val="single" w:sz="4" w:space="0" w:color="auto"/>
                  </w:tcBorders>
                  <w:shd w:val="clear" w:color="auto" w:fill="auto"/>
                  <w:noWrap/>
                  <w:vAlign w:val="bottom"/>
                  <w:hideMark/>
                </w:tcPr>
                <w:p w14:paraId="22EE8AAB"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8; 349; 347</w:t>
                  </w:r>
                </w:p>
              </w:tc>
              <w:tc>
                <w:tcPr>
                  <w:tcW w:w="2520" w:type="dxa"/>
                  <w:tcBorders>
                    <w:top w:val="nil"/>
                    <w:left w:val="nil"/>
                    <w:bottom w:val="single" w:sz="4" w:space="0" w:color="auto"/>
                    <w:right w:val="single" w:sz="4" w:space="0" w:color="auto"/>
                  </w:tcBorders>
                  <w:shd w:val="clear" w:color="auto" w:fill="auto"/>
                  <w:noWrap/>
                  <w:vAlign w:val="bottom"/>
                  <w:hideMark/>
                </w:tcPr>
                <w:p w14:paraId="344A7719"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285;85;237</w:t>
                  </w:r>
                </w:p>
              </w:tc>
              <w:tc>
                <w:tcPr>
                  <w:tcW w:w="1880" w:type="dxa"/>
                  <w:tcBorders>
                    <w:top w:val="nil"/>
                    <w:left w:val="nil"/>
                    <w:bottom w:val="single" w:sz="4" w:space="0" w:color="auto"/>
                    <w:right w:val="single" w:sz="4" w:space="0" w:color="auto"/>
                  </w:tcBorders>
                  <w:shd w:val="clear" w:color="auto" w:fill="auto"/>
                  <w:noWrap/>
                  <w:vAlign w:val="bottom"/>
                  <w:hideMark/>
                </w:tcPr>
                <w:p w14:paraId="27C7BDAB"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(355)</w:t>
                  </w:r>
                </w:p>
              </w:tc>
              <w:tc>
                <w:tcPr>
                  <w:tcW w:w="1880" w:type="dxa"/>
                  <w:tcBorders>
                    <w:top w:val="nil"/>
                    <w:left w:val="nil"/>
                    <w:bottom w:val="single" w:sz="4" w:space="0" w:color="auto"/>
                    <w:right w:val="single" w:sz="4" w:space="0" w:color="auto"/>
                  </w:tcBorders>
                  <w:shd w:val="clear" w:color="auto" w:fill="auto"/>
                  <w:noWrap/>
                  <w:vAlign w:val="bottom"/>
                  <w:hideMark/>
                </w:tcPr>
                <w:p w14:paraId="34C41CD1"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(346)</w:t>
                  </w:r>
                </w:p>
              </w:tc>
            </w:tr>
            <w:tr w:rsidR="008C5F66" w:rsidRPr="008C5F66" w14:paraId="3EA8B5DD"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229FB2FD"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17-10-2013</w:t>
                  </w:r>
                </w:p>
              </w:tc>
              <w:tc>
                <w:tcPr>
                  <w:tcW w:w="2620" w:type="dxa"/>
                  <w:tcBorders>
                    <w:top w:val="nil"/>
                    <w:left w:val="nil"/>
                    <w:bottom w:val="single" w:sz="4" w:space="0" w:color="auto"/>
                    <w:right w:val="single" w:sz="4" w:space="0" w:color="auto"/>
                  </w:tcBorders>
                  <w:shd w:val="clear" w:color="auto" w:fill="auto"/>
                  <w:vAlign w:val="bottom"/>
                  <w:hideMark/>
                </w:tcPr>
                <w:p w14:paraId="63A269C7"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12:00-12:15-12:30-12:45</w:t>
                  </w:r>
                </w:p>
              </w:tc>
              <w:tc>
                <w:tcPr>
                  <w:tcW w:w="2380" w:type="dxa"/>
                  <w:tcBorders>
                    <w:top w:val="nil"/>
                    <w:left w:val="nil"/>
                    <w:bottom w:val="single" w:sz="4" w:space="0" w:color="auto"/>
                    <w:right w:val="single" w:sz="4" w:space="0" w:color="auto"/>
                  </w:tcBorders>
                  <w:shd w:val="clear" w:color="auto" w:fill="auto"/>
                  <w:noWrap/>
                  <w:vAlign w:val="bottom"/>
                  <w:hideMark/>
                </w:tcPr>
                <w:p w14:paraId="68C0D746"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343; 338; 348; 356; 17; 1</w:t>
                  </w:r>
                </w:p>
              </w:tc>
              <w:tc>
                <w:tcPr>
                  <w:tcW w:w="2520" w:type="dxa"/>
                  <w:tcBorders>
                    <w:top w:val="nil"/>
                    <w:left w:val="nil"/>
                    <w:bottom w:val="single" w:sz="4" w:space="0" w:color="auto"/>
                    <w:right w:val="single" w:sz="4" w:space="0" w:color="auto"/>
                  </w:tcBorders>
                  <w:shd w:val="clear" w:color="auto" w:fill="auto"/>
                  <w:noWrap/>
                  <w:vAlign w:val="bottom"/>
                  <w:hideMark/>
                </w:tcPr>
                <w:p w14:paraId="490F8C6B"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 xml:space="preserve">210; 242; 200; 27; 302; </w:t>
                  </w:r>
                  <w:r w:rsidRPr="008C5F66">
                    <w:rPr>
                      <w:rFonts w:ascii="Calibri" w:eastAsia="Times New Roman" w:hAnsi="Calibri"/>
                      <w:b/>
                      <w:bCs/>
                      <w:color w:val="000000"/>
                      <w:sz w:val="20"/>
                      <w:szCs w:val="20"/>
                      <w:lang w:eastAsia="es-CL"/>
                    </w:rPr>
                    <w:t>311</w:t>
                  </w:r>
                </w:p>
              </w:tc>
              <w:tc>
                <w:tcPr>
                  <w:tcW w:w="1880" w:type="dxa"/>
                  <w:tcBorders>
                    <w:top w:val="nil"/>
                    <w:left w:val="nil"/>
                    <w:bottom w:val="single" w:sz="4" w:space="0" w:color="auto"/>
                    <w:right w:val="single" w:sz="4" w:space="0" w:color="auto"/>
                  </w:tcBorders>
                  <w:shd w:val="clear" w:color="auto" w:fill="auto"/>
                  <w:noWrap/>
                  <w:vAlign w:val="bottom"/>
                  <w:hideMark/>
                </w:tcPr>
                <w:p w14:paraId="748AC59A"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(327; 348)</w:t>
                  </w:r>
                </w:p>
              </w:tc>
              <w:tc>
                <w:tcPr>
                  <w:tcW w:w="1880" w:type="dxa"/>
                  <w:tcBorders>
                    <w:top w:val="nil"/>
                    <w:left w:val="nil"/>
                    <w:bottom w:val="single" w:sz="4" w:space="0" w:color="auto"/>
                    <w:right w:val="single" w:sz="4" w:space="0" w:color="auto"/>
                  </w:tcBorders>
                  <w:shd w:val="clear" w:color="auto" w:fill="auto"/>
                  <w:noWrap/>
                  <w:vAlign w:val="bottom"/>
                  <w:hideMark/>
                </w:tcPr>
                <w:p w14:paraId="0ACB91E5"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(340; 355)</w:t>
                  </w:r>
                </w:p>
              </w:tc>
            </w:tr>
            <w:tr w:rsidR="008C5F66" w:rsidRPr="008C5F66" w14:paraId="30885921"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6955B78C"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18-10-2013</w:t>
                  </w:r>
                </w:p>
              </w:tc>
              <w:tc>
                <w:tcPr>
                  <w:tcW w:w="2620" w:type="dxa"/>
                  <w:tcBorders>
                    <w:top w:val="nil"/>
                    <w:left w:val="nil"/>
                    <w:bottom w:val="single" w:sz="4" w:space="0" w:color="auto"/>
                    <w:right w:val="single" w:sz="4" w:space="0" w:color="auto"/>
                  </w:tcBorders>
                  <w:shd w:val="clear" w:color="auto" w:fill="auto"/>
                  <w:vAlign w:val="bottom"/>
                  <w:hideMark/>
                </w:tcPr>
                <w:p w14:paraId="186F7504"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12:45</w:t>
                  </w:r>
                </w:p>
              </w:tc>
              <w:tc>
                <w:tcPr>
                  <w:tcW w:w="2380" w:type="dxa"/>
                  <w:tcBorders>
                    <w:top w:val="nil"/>
                    <w:left w:val="nil"/>
                    <w:bottom w:val="single" w:sz="4" w:space="0" w:color="auto"/>
                    <w:right w:val="single" w:sz="4" w:space="0" w:color="auto"/>
                  </w:tcBorders>
                  <w:shd w:val="clear" w:color="auto" w:fill="auto"/>
                  <w:noWrap/>
                  <w:vAlign w:val="bottom"/>
                  <w:hideMark/>
                </w:tcPr>
                <w:p w14:paraId="06E8D74C"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348; 348; 354</w:t>
                  </w:r>
                </w:p>
              </w:tc>
              <w:tc>
                <w:tcPr>
                  <w:tcW w:w="2520" w:type="dxa"/>
                  <w:tcBorders>
                    <w:top w:val="nil"/>
                    <w:left w:val="nil"/>
                    <w:bottom w:val="single" w:sz="4" w:space="0" w:color="auto"/>
                    <w:right w:val="single" w:sz="4" w:space="0" w:color="auto"/>
                  </w:tcBorders>
                  <w:shd w:val="clear" w:color="auto" w:fill="auto"/>
                  <w:noWrap/>
                  <w:vAlign w:val="bottom"/>
                  <w:hideMark/>
                </w:tcPr>
                <w:p w14:paraId="2D9844F8"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199; 279; 300</w:t>
                  </w:r>
                </w:p>
              </w:tc>
              <w:tc>
                <w:tcPr>
                  <w:tcW w:w="1880" w:type="dxa"/>
                  <w:tcBorders>
                    <w:top w:val="nil"/>
                    <w:left w:val="nil"/>
                    <w:bottom w:val="single" w:sz="4" w:space="0" w:color="auto"/>
                    <w:right w:val="single" w:sz="4" w:space="0" w:color="auto"/>
                  </w:tcBorders>
                  <w:shd w:val="clear" w:color="auto" w:fill="auto"/>
                  <w:noWrap/>
                  <w:vAlign w:val="bottom"/>
                  <w:hideMark/>
                </w:tcPr>
                <w:p w14:paraId="459AA713"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(43)</w:t>
                  </w:r>
                </w:p>
              </w:tc>
              <w:tc>
                <w:tcPr>
                  <w:tcW w:w="1880" w:type="dxa"/>
                  <w:tcBorders>
                    <w:top w:val="nil"/>
                    <w:left w:val="nil"/>
                    <w:bottom w:val="single" w:sz="4" w:space="0" w:color="auto"/>
                    <w:right w:val="single" w:sz="4" w:space="0" w:color="auto"/>
                  </w:tcBorders>
                  <w:shd w:val="clear" w:color="auto" w:fill="auto"/>
                  <w:noWrap/>
                  <w:vAlign w:val="bottom"/>
                  <w:hideMark/>
                </w:tcPr>
                <w:p w14:paraId="59085A98"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(354)</w:t>
                  </w:r>
                </w:p>
              </w:tc>
            </w:tr>
            <w:tr w:rsidR="008C5F66" w:rsidRPr="008C5F66" w14:paraId="7F04EF00"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79D00DA4"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21-10-2013</w:t>
                  </w:r>
                </w:p>
              </w:tc>
              <w:tc>
                <w:tcPr>
                  <w:tcW w:w="2620" w:type="dxa"/>
                  <w:tcBorders>
                    <w:top w:val="nil"/>
                    <w:left w:val="nil"/>
                    <w:bottom w:val="single" w:sz="4" w:space="0" w:color="auto"/>
                    <w:right w:val="single" w:sz="4" w:space="0" w:color="auto"/>
                  </w:tcBorders>
                  <w:shd w:val="clear" w:color="auto" w:fill="auto"/>
                  <w:vAlign w:val="bottom"/>
                  <w:hideMark/>
                </w:tcPr>
                <w:p w14:paraId="3DA857CC"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16:15</w:t>
                  </w:r>
                </w:p>
              </w:tc>
              <w:tc>
                <w:tcPr>
                  <w:tcW w:w="2380" w:type="dxa"/>
                  <w:tcBorders>
                    <w:top w:val="nil"/>
                    <w:left w:val="nil"/>
                    <w:bottom w:val="single" w:sz="4" w:space="0" w:color="auto"/>
                    <w:right w:val="single" w:sz="4" w:space="0" w:color="auto"/>
                  </w:tcBorders>
                  <w:shd w:val="clear" w:color="auto" w:fill="auto"/>
                  <w:noWrap/>
                  <w:vAlign w:val="bottom"/>
                  <w:hideMark/>
                </w:tcPr>
                <w:p w14:paraId="7E3CF377"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338; 310; 340</w:t>
                  </w:r>
                </w:p>
              </w:tc>
              <w:tc>
                <w:tcPr>
                  <w:tcW w:w="2520" w:type="dxa"/>
                  <w:tcBorders>
                    <w:top w:val="nil"/>
                    <w:left w:val="nil"/>
                    <w:bottom w:val="single" w:sz="4" w:space="0" w:color="auto"/>
                    <w:right w:val="single" w:sz="4" w:space="0" w:color="auto"/>
                  </w:tcBorders>
                  <w:shd w:val="clear" w:color="auto" w:fill="auto"/>
                  <w:noWrap/>
                  <w:vAlign w:val="bottom"/>
                  <w:hideMark/>
                </w:tcPr>
                <w:p w14:paraId="03550B94"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292; 295; 284</w:t>
                  </w:r>
                </w:p>
              </w:tc>
              <w:tc>
                <w:tcPr>
                  <w:tcW w:w="1880" w:type="dxa"/>
                  <w:tcBorders>
                    <w:top w:val="nil"/>
                    <w:left w:val="nil"/>
                    <w:bottom w:val="single" w:sz="4" w:space="0" w:color="auto"/>
                    <w:right w:val="single" w:sz="4" w:space="0" w:color="auto"/>
                  </w:tcBorders>
                  <w:shd w:val="clear" w:color="auto" w:fill="auto"/>
                  <w:noWrap/>
                  <w:vAlign w:val="bottom"/>
                  <w:hideMark/>
                </w:tcPr>
                <w:p w14:paraId="70A9DD3E"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(30)</w:t>
                  </w:r>
                </w:p>
              </w:tc>
              <w:tc>
                <w:tcPr>
                  <w:tcW w:w="1880" w:type="dxa"/>
                  <w:tcBorders>
                    <w:top w:val="nil"/>
                    <w:left w:val="nil"/>
                    <w:bottom w:val="single" w:sz="4" w:space="0" w:color="auto"/>
                    <w:right w:val="single" w:sz="4" w:space="0" w:color="auto"/>
                  </w:tcBorders>
                  <w:shd w:val="clear" w:color="auto" w:fill="auto"/>
                  <w:noWrap/>
                  <w:vAlign w:val="bottom"/>
                  <w:hideMark/>
                </w:tcPr>
                <w:p w14:paraId="3F99815F"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(65)</w:t>
                  </w:r>
                </w:p>
              </w:tc>
            </w:tr>
            <w:tr w:rsidR="008C5F66" w:rsidRPr="008C5F66" w14:paraId="6884939E"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7B51DCDD"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22-10-2013</w:t>
                  </w:r>
                </w:p>
              </w:tc>
              <w:tc>
                <w:tcPr>
                  <w:tcW w:w="2620" w:type="dxa"/>
                  <w:tcBorders>
                    <w:top w:val="nil"/>
                    <w:left w:val="nil"/>
                    <w:bottom w:val="single" w:sz="4" w:space="0" w:color="auto"/>
                    <w:right w:val="single" w:sz="4" w:space="0" w:color="auto"/>
                  </w:tcBorders>
                  <w:shd w:val="clear" w:color="auto" w:fill="auto"/>
                  <w:vAlign w:val="bottom"/>
                  <w:hideMark/>
                </w:tcPr>
                <w:p w14:paraId="0E9312E2"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12:45</w:t>
                  </w:r>
                </w:p>
              </w:tc>
              <w:tc>
                <w:tcPr>
                  <w:tcW w:w="2380" w:type="dxa"/>
                  <w:tcBorders>
                    <w:top w:val="nil"/>
                    <w:left w:val="nil"/>
                    <w:bottom w:val="single" w:sz="4" w:space="0" w:color="auto"/>
                    <w:right w:val="single" w:sz="4" w:space="0" w:color="auto"/>
                  </w:tcBorders>
                  <w:shd w:val="clear" w:color="auto" w:fill="auto"/>
                  <w:noWrap/>
                  <w:vAlign w:val="bottom"/>
                  <w:hideMark/>
                </w:tcPr>
                <w:p w14:paraId="3B4820AC"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344; 340; 356</w:t>
                  </w:r>
                </w:p>
              </w:tc>
              <w:tc>
                <w:tcPr>
                  <w:tcW w:w="2520" w:type="dxa"/>
                  <w:tcBorders>
                    <w:top w:val="nil"/>
                    <w:left w:val="nil"/>
                    <w:bottom w:val="single" w:sz="4" w:space="0" w:color="auto"/>
                    <w:right w:val="single" w:sz="4" w:space="0" w:color="auto"/>
                  </w:tcBorders>
                  <w:shd w:val="clear" w:color="auto" w:fill="auto"/>
                  <w:noWrap/>
                  <w:vAlign w:val="bottom"/>
                  <w:hideMark/>
                </w:tcPr>
                <w:p w14:paraId="591A45A4"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201; 257; 241</w:t>
                  </w:r>
                </w:p>
              </w:tc>
              <w:tc>
                <w:tcPr>
                  <w:tcW w:w="1880" w:type="dxa"/>
                  <w:tcBorders>
                    <w:top w:val="nil"/>
                    <w:left w:val="nil"/>
                    <w:bottom w:val="single" w:sz="4" w:space="0" w:color="auto"/>
                    <w:right w:val="single" w:sz="4" w:space="0" w:color="auto"/>
                  </w:tcBorders>
                  <w:shd w:val="clear" w:color="auto" w:fill="auto"/>
                  <w:noWrap/>
                  <w:vAlign w:val="bottom"/>
                  <w:hideMark/>
                </w:tcPr>
                <w:p w14:paraId="5FEE98A4"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(316)</w:t>
                  </w:r>
                </w:p>
              </w:tc>
              <w:tc>
                <w:tcPr>
                  <w:tcW w:w="1880" w:type="dxa"/>
                  <w:tcBorders>
                    <w:top w:val="nil"/>
                    <w:left w:val="nil"/>
                    <w:bottom w:val="single" w:sz="4" w:space="0" w:color="auto"/>
                    <w:right w:val="single" w:sz="4" w:space="0" w:color="auto"/>
                  </w:tcBorders>
                  <w:shd w:val="clear" w:color="auto" w:fill="auto"/>
                  <w:noWrap/>
                  <w:vAlign w:val="bottom"/>
                  <w:hideMark/>
                </w:tcPr>
                <w:p w14:paraId="5F62B347"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(50)</w:t>
                  </w:r>
                </w:p>
              </w:tc>
            </w:tr>
            <w:tr w:rsidR="008C5F66" w:rsidRPr="008C5F66" w14:paraId="776D21BF"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411FF2A9"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24-10-2013</w:t>
                  </w:r>
                </w:p>
              </w:tc>
              <w:tc>
                <w:tcPr>
                  <w:tcW w:w="2620" w:type="dxa"/>
                  <w:tcBorders>
                    <w:top w:val="nil"/>
                    <w:left w:val="nil"/>
                    <w:bottom w:val="single" w:sz="4" w:space="0" w:color="auto"/>
                    <w:right w:val="single" w:sz="4" w:space="0" w:color="auto"/>
                  </w:tcBorders>
                  <w:shd w:val="clear" w:color="auto" w:fill="auto"/>
                  <w:vAlign w:val="bottom"/>
                  <w:hideMark/>
                </w:tcPr>
                <w:p w14:paraId="01AD0435"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13:00</w:t>
                  </w:r>
                </w:p>
              </w:tc>
              <w:tc>
                <w:tcPr>
                  <w:tcW w:w="2380" w:type="dxa"/>
                  <w:tcBorders>
                    <w:top w:val="nil"/>
                    <w:left w:val="nil"/>
                    <w:bottom w:val="single" w:sz="4" w:space="0" w:color="auto"/>
                    <w:right w:val="single" w:sz="4" w:space="0" w:color="auto"/>
                  </w:tcBorders>
                  <w:shd w:val="clear" w:color="auto" w:fill="auto"/>
                  <w:noWrap/>
                  <w:vAlign w:val="bottom"/>
                  <w:hideMark/>
                </w:tcPr>
                <w:p w14:paraId="65870B51"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340; 334; 2</w:t>
                  </w:r>
                </w:p>
              </w:tc>
              <w:tc>
                <w:tcPr>
                  <w:tcW w:w="2520" w:type="dxa"/>
                  <w:tcBorders>
                    <w:top w:val="nil"/>
                    <w:left w:val="nil"/>
                    <w:bottom w:val="single" w:sz="4" w:space="0" w:color="auto"/>
                    <w:right w:val="single" w:sz="4" w:space="0" w:color="auto"/>
                  </w:tcBorders>
                  <w:shd w:val="clear" w:color="auto" w:fill="auto"/>
                  <w:noWrap/>
                  <w:vAlign w:val="bottom"/>
                  <w:hideMark/>
                </w:tcPr>
                <w:p w14:paraId="08CA06C3"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290;260;241</w:t>
                  </w:r>
                </w:p>
              </w:tc>
              <w:tc>
                <w:tcPr>
                  <w:tcW w:w="1880" w:type="dxa"/>
                  <w:tcBorders>
                    <w:top w:val="nil"/>
                    <w:left w:val="nil"/>
                    <w:bottom w:val="single" w:sz="4" w:space="0" w:color="auto"/>
                    <w:right w:val="single" w:sz="4" w:space="0" w:color="auto"/>
                  </w:tcBorders>
                  <w:shd w:val="clear" w:color="auto" w:fill="auto"/>
                  <w:noWrap/>
                  <w:vAlign w:val="bottom"/>
                  <w:hideMark/>
                </w:tcPr>
                <w:p w14:paraId="49721346"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(318; 329; 322)</w:t>
                  </w:r>
                </w:p>
              </w:tc>
              <w:tc>
                <w:tcPr>
                  <w:tcW w:w="1880" w:type="dxa"/>
                  <w:tcBorders>
                    <w:top w:val="nil"/>
                    <w:left w:val="nil"/>
                    <w:bottom w:val="single" w:sz="4" w:space="0" w:color="auto"/>
                    <w:right w:val="single" w:sz="4" w:space="0" w:color="auto"/>
                  </w:tcBorders>
                  <w:shd w:val="clear" w:color="auto" w:fill="auto"/>
                  <w:noWrap/>
                  <w:vAlign w:val="bottom"/>
                  <w:hideMark/>
                </w:tcPr>
                <w:p w14:paraId="385A3341"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(1; 29; 324)</w:t>
                  </w:r>
                </w:p>
              </w:tc>
            </w:tr>
            <w:tr w:rsidR="008C5F66" w:rsidRPr="008C5F66" w14:paraId="17C7B75B"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30B49420"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25-10-2013</w:t>
                  </w:r>
                </w:p>
              </w:tc>
              <w:tc>
                <w:tcPr>
                  <w:tcW w:w="2620" w:type="dxa"/>
                  <w:tcBorders>
                    <w:top w:val="nil"/>
                    <w:left w:val="nil"/>
                    <w:bottom w:val="single" w:sz="4" w:space="0" w:color="auto"/>
                    <w:right w:val="single" w:sz="4" w:space="0" w:color="auto"/>
                  </w:tcBorders>
                  <w:shd w:val="clear" w:color="auto" w:fill="auto"/>
                  <w:vAlign w:val="bottom"/>
                  <w:hideMark/>
                </w:tcPr>
                <w:p w14:paraId="1AA34D4B"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12:45</w:t>
                  </w:r>
                </w:p>
              </w:tc>
              <w:tc>
                <w:tcPr>
                  <w:tcW w:w="2380" w:type="dxa"/>
                  <w:tcBorders>
                    <w:top w:val="nil"/>
                    <w:left w:val="nil"/>
                    <w:bottom w:val="single" w:sz="4" w:space="0" w:color="auto"/>
                    <w:right w:val="single" w:sz="4" w:space="0" w:color="auto"/>
                  </w:tcBorders>
                  <w:shd w:val="clear" w:color="auto" w:fill="auto"/>
                  <w:noWrap/>
                  <w:vAlign w:val="bottom"/>
                  <w:hideMark/>
                </w:tcPr>
                <w:p w14:paraId="05D8FC88"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336; 343; 342</w:t>
                  </w:r>
                </w:p>
              </w:tc>
              <w:tc>
                <w:tcPr>
                  <w:tcW w:w="2520" w:type="dxa"/>
                  <w:tcBorders>
                    <w:top w:val="nil"/>
                    <w:left w:val="nil"/>
                    <w:bottom w:val="single" w:sz="4" w:space="0" w:color="auto"/>
                    <w:right w:val="single" w:sz="4" w:space="0" w:color="auto"/>
                  </w:tcBorders>
                  <w:shd w:val="clear" w:color="auto" w:fill="auto"/>
                  <w:noWrap/>
                  <w:vAlign w:val="bottom"/>
                  <w:hideMark/>
                </w:tcPr>
                <w:p w14:paraId="705CAF6A"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000000"/>
                      <w:sz w:val="20"/>
                      <w:szCs w:val="20"/>
                      <w:lang w:eastAsia="es-CL"/>
                    </w:rPr>
                    <w:t>313</w:t>
                  </w:r>
                  <w:r w:rsidRPr="008C5F66">
                    <w:rPr>
                      <w:rFonts w:ascii="Calibri" w:eastAsia="Times New Roman" w:hAnsi="Calibri"/>
                      <w:b/>
                      <w:bCs/>
                      <w:color w:val="FF0000"/>
                      <w:sz w:val="20"/>
                      <w:szCs w:val="20"/>
                      <w:lang w:eastAsia="es-CL"/>
                    </w:rPr>
                    <w:t>; 299; 308</w:t>
                  </w:r>
                </w:p>
              </w:tc>
              <w:tc>
                <w:tcPr>
                  <w:tcW w:w="1880" w:type="dxa"/>
                  <w:tcBorders>
                    <w:top w:val="nil"/>
                    <w:left w:val="nil"/>
                    <w:bottom w:val="single" w:sz="4" w:space="0" w:color="auto"/>
                    <w:right w:val="single" w:sz="4" w:space="0" w:color="auto"/>
                  </w:tcBorders>
                  <w:shd w:val="clear" w:color="auto" w:fill="auto"/>
                  <w:noWrap/>
                  <w:vAlign w:val="bottom"/>
                  <w:hideMark/>
                </w:tcPr>
                <w:p w14:paraId="2EC276B0"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(342 )</w:t>
                  </w:r>
                </w:p>
              </w:tc>
              <w:tc>
                <w:tcPr>
                  <w:tcW w:w="1880" w:type="dxa"/>
                  <w:tcBorders>
                    <w:top w:val="nil"/>
                    <w:left w:val="nil"/>
                    <w:bottom w:val="single" w:sz="4" w:space="0" w:color="auto"/>
                    <w:right w:val="single" w:sz="4" w:space="0" w:color="auto"/>
                  </w:tcBorders>
                  <w:shd w:val="clear" w:color="auto" w:fill="auto"/>
                  <w:noWrap/>
                  <w:vAlign w:val="bottom"/>
                  <w:hideMark/>
                </w:tcPr>
                <w:p w14:paraId="754FF71B"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(27)</w:t>
                  </w:r>
                </w:p>
              </w:tc>
            </w:tr>
            <w:tr w:rsidR="008C5F66" w:rsidRPr="008C5F66" w14:paraId="5D0BBD77"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63D1CAF0"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29-10-2013</w:t>
                  </w:r>
                </w:p>
              </w:tc>
              <w:tc>
                <w:tcPr>
                  <w:tcW w:w="2620" w:type="dxa"/>
                  <w:tcBorders>
                    <w:top w:val="nil"/>
                    <w:left w:val="nil"/>
                    <w:bottom w:val="single" w:sz="4" w:space="0" w:color="auto"/>
                    <w:right w:val="single" w:sz="4" w:space="0" w:color="auto"/>
                  </w:tcBorders>
                  <w:shd w:val="clear" w:color="auto" w:fill="auto"/>
                  <w:vAlign w:val="bottom"/>
                  <w:hideMark/>
                </w:tcPr>
                <w:p w14:paraId="026351D3"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12:30</w:t>
                  </w:r>
                </w:p>
              </w:tc>
              <w:tc>
                <w:tcPr>
                  <w:tcW w:w="2380" w:type="dxa"/>
                  <w:tcBorders>
                    <w:top w:val="nil"/>
                    <w:left w:val="nil"/>
                    <w:bottom w:val="single" w:sz="4" w:space="0" w:color="auto"/>
                    <w:right w:val="single" w:sz="4" w:space="0" w:color="auto"/>
                  </w:tcBorders>
                  <w:shd w:val="clear" w:color="auto" w:fill="auto"/>
                  <w:noWrap/>
                  <w:vAlign w:val="bottom"/>
                  <w:hideMark/>
                </w:tcPr>
                <w:p w14:paraId="3746D010"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352; 354; 352</w:t>
                  </w:r>
                </w:p>
              </w:tc>
              <w:tc>
                <w:tcPr>
                  <w:tcW w:w="2520" w:type="dxa"/>
                  <w:tcBorders>
                    <w:top w:val="nil"/>
                    <w:left w:val="nil"/>
                    <w:bottom w:val="single" w:sz="4" w:space="0" w:color="auto"/>
                    <w:right w:val="single" w:sz="4" w:space="0" w:color="auto"/>
                  </w:tcBorders>
                  <w:shd w:val="clear" w:color="auto" w:fill="auto"/>
                  <w:noWrap/>
                  <w:vAlign w:val="bottom"/>
                  <w:hideMark/>
                </w:tcPr>
                <w:p w14:paraId="32A8C970"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269; 249; 231</w:t>
                  </w:r>
                </w:p>
              </w:tc>
              <w:tc>
                <w:tcPr>
                  <w:tcW w:w="1880" w:type="dxa"/>
                  <w:tcBorders>
                    <w:top w:val="nil"/>
                    <w:left w:val="nil"/>
                    <w:bottom w:val="single" w:sz="4" w:space="0" w:color="auto"/>
                    <w:right w:val="single" w:sz="4" w:space="0" w:color="auto"/>
                  </w:tcBorders>
                  <w:shd w:val="clear" w:color="auto" w:fill="auto"/>
                  <w:noWrap/>
                  <w:vAlign w:val="bottom"/>
                  <w:hideMark/>
                </w:tcPr>
                <w:p w14:paraId="10448D14"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(307 )</w:t>
                  </w:r>
                </w:p>
              </w:tc>
              <w:tc>
                <w:tcPr>
                  <w:tcW w:w="1880" w:type="dxa"/>
                  <w:tcBorders>
                    <w:top w:val="nil"/>
                    <w:left w:val="nil"/>
                    <w:bottom w:val="single" w:sz="4" w:space="0" w:color="auto"/>
                    <w:right w:val="single" w:sz="4" w:space="0" w:color="auto"/>
                  </w:tcBorders>
                  <w:shd w:val="clear" w:color="auto" w:fill="auto"/>
                  <w:noWrap/>
                  <w:vAlign w:val="bottom"/>
                  <w:hideMark/>
                </w:tcPr>
                <w:p w14:paraId="30E5055E"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(29 )</w:t>
                  </w:r>
                </w:p>
              </w:tc>
            </w:tr>
            <w:tr w:rsidR="008C5F66" w:rsidRPr="008C5F66" w14:paraId="581735A5"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267061AA"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30-10-2013</w:t>
                  </w:r>
                </w:p>
              </w:tc>
              <w:tc>
                <w:tcPr>
                  <w:tcW w:w="2620" w:type="dxa"/>
                  <w:tcBorders>
                    <w:top w:val="nil"/>
                    <w:left w:val="nil"/>
                    <w:bottom w:val="single" w:sz="4" w:space="0" w:color="auto"/>
                    <w:right w:val="single" w:sz="4" w:space="0" w:color="auto"/>
                  </w:tcBorders>
                  <w:shd w:val="clear" w:color="auto" w:fill="auto"/>
                  <w:vAlign w:val="bottom"/>
                  <w:hideMark/>
                </w:tcPr>
                <w:p w14:paraId="405F6BA8"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12:30</w:t>
                  </w:r>
                </w:p>
              </w:tc>
              <w:tc>
                <w:tcPr>
                  <w:tcW w:w="2380" w:type="dxa"/>
                  <w:tcBorders>
                    <w:top w:val="nil"/>
                    <w:left w:val="nil"/>
                    <w:bottom w:val="single" w:sz="4" w:space="0" w:color="auto"/>
                    <w:right w:val="single" w:sz="4" w:space="0" w:color="auto"/>
                  </w:tcBorders>
                  <w:shd w:val="clear" w:color="auto" w:fill="auto"/>
                  <w:noWrap/>
                  <w:vAlign w:val="bottom"/>
                  <w:hideMark/>
                </w:tcPr>
                <w:p w14:paraId="27B1EF03"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355; 360; 350</w:t>
                  </w:r>
                </w:p>
              </w:tc>
              <w:tc>
                <w:tcPr>
                  <w:tcW w:w="2520" w:type="dxa"/>
                  <w:tcBorders>
                    <w:top w:val="nil"/>
                    <w:left w:val="nil"/>
                    <w:bottom w:val="single" w:sz="4" w:space="0" w:color="auto"/>
                    <w:right w:val="single" w:sz="4" w:space="0" w:color="auto"/>
                  </w:tcBorders>
                  <w:shd w:val="clear" w:color="auto" w:fill="auto"/>
                  <w:noWrap/>
                  <w:vAlign w:val="bottom"/>
                  <w:hideMark/>
                </w:tcPr>
                <w:p w14:paraId="702B1DE7"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247; 248; 296</w:t>
                  </w:r>
                </w:p>
              </w:tc>
              <w:tc>
                <w:tcPr>
                  <w:tcW w:w="1880" w:type="dxa"/>
                  <w:tcBorders>
                    <w:top w:val="nil"/>
                    <w:left w:val="nil"/>
                    <w:bottom w:val="single" w:sz="4" w:space="0" w:color="auto"/>
                    <w:right w:val="single" w:sz="4" w:space="0" w:color="auto"/>
                  </w:tcBorders>
                  <w:shd w:val="clear" w:color="auto" w:fill="auto"/>
                  <w:noWrap/>
                  <w:vAlign w:val="bottom"/>
                  <w:hideMark/>
                </w:tcPr>
                <w:p w14:paraId="412722A0"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(324)</w:t>
                  </w:r>
                </w:p>
              </w:tc>
              <w:tc>
                <w:tcPr>
                  <w:tcW w:w="1880" w:type="dxa"/>
                  <w:tcBorders>
                    <w:top w:val="nil"/>
                    <w:left w:val="nil"/>
                    <w:bottom w:val="single" w:sz="4" w:space="0" w:color="auto"/>
                    <w:right w:val="single" w:sz="4" w:space="0" w:color="auto"/>
                  </w:tcBorders>
                  <w:shd w:val="clear" w:color="auto" w:fill="auto"/>
                  <w:noWrap/>
                  <w:vAlign w:val="bottom"/>
                  <w:hideMark/>
                </w:tcPr>
                <w:p w14:paraId="156829C5"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(340)</w:t>
                  </w:r>
                </w:p>
              </w:tc>
            </w:tr>
            <w:tr w:rsidR="008C5F66" w:rsidRPr="008C5F66" w14:paraId="3771A3DE"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0D71D4EF"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04-11-2013</w:t>
                  </w:r>
                </w:p>
              </w:tc>
              <w:tc>
                <w:tcPr>
                  <w:tcW w:w="2620" w:type="dxa"/>
                  <w:tcBorders>
                    <w:top w:val="nil"/>
                    <w:left w:val="nil"/>
                    <w:bottom w:val="single" w:sz="4" w:space="0" w:color="auto"/>
                    <w:right w:val="single" w:sz="4" w:space="0" w:color="auto"/>
                  </w:tcBorders>
                  <w:shd w:val="clear" w:color="auto" w:fill="auto"/>
                  <w:vAlign w:val="bottom"/>
                  <w:hideMark/>
                </w:tcPr>
                <w:p w14:paraId="63028E11"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9:15</w:t>
                  </w:r>
                </w:p>
              </w:tc>
              <w:tc>
                <w:tcPr>
                  <w:tcW w:w="2380" w:type="dxa"/>
                  <w:tcBorders>
                    <w:top w:val="nil"/>
                    <w:left w:val="nil"/>
                    <w:bottom w:val="single" w:sz="4" w:space="0" w:color="auto"/>
                    <w:right w:val="single" w:sz="4" w:space="0" w:color="auto"/>
                  </w:tcBorders>
                  <w:shd w:val="clear" w:color="auto" w:fill="auto"/>
                  <w:noWrap/>
                  <w:vAlign w:val="bottom"/>
                  <w:hideMark/>
                </w:tcPr>
                <w:p w14:paraId="741119AF"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351; 340; 338</w:t>
                  </w:r>
                </w:p>
              </w:tc>
              <w:tc>
                <w:tcPr>
                  <w:tcW w:w="2520" w:type="dxa"/>
                  <w:tcBorders>
                    <w:top w:val="nil"/>
                    <w:left w:val="nil"/>
                    <w:bottom w:val="single" w:sz="4" w:space="0" w:color="auto"/>
                    <w:right w:val="single" w:sz="4" w:space="0" w:color="auto"/>
                  </w:tcBorders>
                  <w:shd w:val="clear" w:color="auto" w:fill="auto"/>
                  <w:noWrap/>
                  <w:vAlign w:val="bottom"/>
                  <w:hideMark/>
                </w:tcPr>
                <w:p w14:paraId="4F1343E9"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125; 76; 132</w:t>
                  </w:r>
                </w:p>
              </w:tc>
              <w:tc>
                <w:tcPr>
                  <w:tcW w:w="1880" w:type="dxa"/>
                  <w:tcBorders>
                    <w:top w:val="nil"/>
                    <w:left w:val="nil"/>
                    <w:bottom w:val="single" w:sz="4" w:space="0" w:color="auto"/>
                    <w:right w:val="single" w:sz="4" w:space="0" w:color="auto"/>
                  </w:tcBorders>
                  <w:shd w:val="clear" w:color="auto" w:fill="auto"/>
                  <w:noWrap/>
                  <w:vAlign w:val="bottom"/>
                  <w:hideMark/>
                </w:tcPr>
                <w:p w14:paraId="31212CDE"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(325 )</w:t>
                  </w:r>
                </w:p>
              </w:tc>
              <w:tc>
                <w:tcPr>
                  <w:tcW w:w="1880" w:type="dxa"/>
                  <w:tcBorders>
                    <w:top w:val="nil"/>
                    <w:left w:val="nil"/>
                    <w:bottom w:val="single" w:sz="4" w:space="0" w:color="auto"/>
                    <w:right w:val="single" w:sz="4" w:space="0" w:color="auto"/>
                  </w:tcBorders>
                  <w:shd w:val="clear" w:color="auto" w:fill="auto"/>
                  <w:noWrap/>
                  <w:vAlign w:val="bottom"/>
                  <w:hideMark/>
                </w:tcPr>
                <w:p w14:paraId="60C317B7"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(30)</w:t>
                  </w:r>
                </w:p>
              </w:tc>
            </w:tr>
            <w:tr w:rsidR="008C5F66" w:rsidRPr="008C5F66" w14:paraId="286623E0"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1DA85411"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05-11-2013</w:t>
                  </w:r>
                </w:p>
              </w:tc>
              <w:tc>
                <w:tcPr>
                  <w:tcW w:w="2620" w:type="dxa"/>
                  <w:tcBorders>
                    <w:top w:val="nil"/>
                    <w:left w:val="nil"/>
                    <w:bottom w:val="single" w:sz="4" w:space="0" w:color="auto"/>
                    <w:right w:val="single" w:sz="4" w:space="0" w:color="auto"/>
                  </w:tcBorders>
                  <w:shd w:val="clear" w:color="auto" w:fill="auto"/>
                  <w:vAlign w:val="bottom"/>
                  <w:hideMark/>
                </w:tcPr>
                <w:p w14:paraId="5DADD08A"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12:30</w:t>
                  </w:r>
                </w:p>
              </w:tc>
              <w:tc>
                <w:tcPr>
                  <w:tcW w:w="2380" w:type="dxa"/>
                  <w:tcBorders>
                    <w:top w:val="nil"/>
                    <w:left w:val="nil"/>
                    <w:bottom w:val="single" w:sz="4" w:space="0" w:color="auto"/>
                    <w:right w:val="single" w:sz="4" w:space="0" w:color="auto"/>
                  </w:tcBorders>
                  <w:shd w:val="clear" w:color="auto" w:fill="auto"/>
                  <w:noWrap/>
                  <w:vAlign w:val="bottom"/>
                  <w:hideMark/>
                </w:tcPr>
                <w:p w14:paraId="70261918"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350; 347; 349</w:t>
                  </w:r>
                </w:p>
              </w:tc>
              <w:tc>
                <w:tcPr>
                  <w:tcW w:w="2520" w:type="dxa"/>
                  <w:tcBorders>
                    <w:top w:val="nil"/>
                    <w:left w:val="nil"/>
                    <w:bottom w:val="single" w:sz="4" w:space="0" w:color="auto"/>
                    <w:right w:val="single" w:sz="4" w:space="0" w:color="auto"/>
                  </w:tcBorders>
                  <w:shd w:val="clear" w:color="auto" w:fill="auto"/>
                  <w:noWrap/>
                  <w:vAlign w:val="bottom"/>
                  <w:hideMark/>
                </w:tcPr>
                <w:p w14:paraId="009D9B31"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222; 288; 251</w:t>
                  </w:r>
                </w:p>
              </w:tc>
              <w:tc>
                <w:tcPr>
                  <w:tcW w:w="1880" w:type="dxa"/>
                  <w:tcBorders>
                    <w:top w:val="nil"/>
                    <w:left w:val="nil"/>
                    <w:bottom w:val="single" w:sz="4" w:space="0" w:color="auto"/>
                    <w:right w:val="single" w:sz="4" w:space="0" w:color="auto"/>
                  </w:tcBorders>
                  <w:shd w:val="clear" w:color="auto" w:fill="auto"/>
                  <w:noWrap/>
                  <w:vAlign w:val="bottom"/>
                  <w:hideMark/>
                </w:tcPr>
                <w:p w14:paraId="395768D0"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(8)</w:t>
                  </w:r>
                </w:p>
              </w:tc>
              <w:tc>
                <w:tcPr>
                  <w:tcW w:w="1880" w:type="dxa"/>
                  <w:tcBorders>
                    <w:top w:val="nil"/>
                    <w:left w:val="nil"/>
                    <w:bottom w:val="single" w:sz="4" w:space="0" w:color="auto"/>
                    <w:right w:val="single" w:sz="4" w:space="0" w:color="auto"/>
                  </w:tcBorders>
                  <w:shd w:val="clear" w:color="auto" w:fill="auto"/>
                  <w:noWrap/>
                  <w:vAlign w:val="bottom"/>
                  <w:hideMark/>
                </w:tcPr>
                <w:p w14:paraId="695CCE60"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(351)</w:t>
                  </w:r>
                </w:p>
              </w:tc>
            </w:tr>
            <w:tr w:rsidR="008C5F66" w:rsidRPr="008C5F66" w14:paraId="06E06D6C"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717B0A89"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lastRenderedPageBreak/>
                    <w:t>06-11-2013</w:t>
                  </w:r>
                </w:p>
              </w:tc>
              <w:tc>
                <w:tcPr>
                  <w:tcW w:w="2620" w:type="dxa"/>
                  <w:tcBorders>
                    <w:top w:val="nil"/>
                    <w:left w:val="nil"/>
                    <w:bottom w:val="single" w:sz="4" w:space="0" w:color="auto"/>
                    <w:right w:val="single" w:sz="4" w:space="0" w:color="auto"/>
                  </w:tcBorders>
                  <w:shd w:val="clear" w:color="auto" w:fill="auto"/>
                  <w:vAlign w:val="bottom"/>
                  <w:hideMark/>
                </w:tcPr>
                <w:p w14:paraId="18501286"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12:45</w:t>
                  </w:r>
                </w:p>
              </w:tc>
              <w:tc>
                <w:tcPr>
                  <w:tcW w:w="2380" w:type="dxa"/>
                  <w:tcBorders>
                    <w:top w:val="nil"/>
                    <w:left w:val="nil"/>
                    <w:bottom w:val="single" w:sz="4" w:space="0" w:color="auto"/>
                    <w:right w:val="single" w:sz="4" w:space="0" w:color="auto"/>
                  </w:tcBorders>
                  <w:shd w:val="clear" w:color="auto" w:fill="auto"/>
                  <w:noWrap/>
                  <w:vAlign w:val="bottom"/>
                  <w:hideMark/>
                </w:tcPr>
                <w:p w14:paraId="52E34FC2"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348; 349; 338</w:t>
                  </w:r>
                </w:p>
              </w:tc>
              <w:tc>
                <w:tcPr>
                  <w:tcW w:w="2520" w:type="dxa"/>
                  <w:tcBorders>
                    <w:top w:val="nil"/>
                    <w:left w:val="nil"/>
                    <w:bottom w:val="single" w:sz="4" w:space="0" w:color="auto"/>
                    <w:right w:val="single" w:sz="4" w:space="0" w:color="auto"/>
                  </w:tcBorders>
                  <w:shd w:val="clear" w:color="auto" w:fill="auto"/>
                  <w:noWrap/>
                  <w:vAlign w:val="bottom"/>
                  <w:hideMark/>
                </w:tcPr>
                <w:p w14:paraId="75779E57"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000000"/>
                      <w:sz w:val="20"/>
                      <w:szCs w:val="20"/>
                      <w:lang w:eastAsia="es-CL"/>
                    </w:rPr>
                    <w:t>310;</w:t>
                  </w:r>
                  <w:r w:rsidRPr="008C5F66">
                    <w:rPr>
                      <w:rFonts w:ascii="Calibri" w:eastAsia="Times New Roman" w:hAnsi="Calibri"/>
                      <w:b/>
                      <w:bCs/>
                      <w:color w:val="FF0000"/>
                      <w:sz w:val="20"/>
                      <w:szCs w:val="20"/>
                      <w:lang w:eastAsia="es-CL"/>
                    </w:rPr>
                    <w:t xml:space="preserve"> 296; 276</w:t>
                  </w:r>
                </w:p>
              </w:tc>
              <w:tc>
                <w:tcPr>
                  <w:tcW w:w="1880" w:type="dxa"/>
                  <w:tcBorders>
                    <w:top w:val="nil"/>
                    <w:left w:val="nil"/>
                    <w:bottom w:val="single" w:sz="4" w:space="0" w:color="auto"/>
                    <w:right w:val="single" w:sz="4" w:space="0" w:color="auto"/>
                  </w:tcBorders>
                  <w:shd w:val="clear" w:color="auto" w:fill="auto"/>
                  <w:noWrap/>
                  <w:vAlign w:val="bottom"/>
                  <w:hideMark/>
                </w:tcPr>
                <w:p w14:paraId="090259C8"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(347)</w:t>
                  </w:r>
                </w:p>
              </w:tc>
              <w:tc>
                <w:tcPr>
                  <w:tcW w:w="1880" w:type="dxa"/>
                  <w:tcBorders>
                    <w:top w:val="nil"/>
                    <w:left w:val="nil"/>
                    <w:bottom w:val="single" w:sz="4" w:space="0" w:color="auto"/>
                    <w:right w:val="single" w:sz="4" w:space="0" w:color="auto"/>
                  </w:tcBorders>
                  <w:shd w:val="clear" w:color="auto" w:fill="auto"/>
                  <w:noWrap/>
                  <w:vAlign w:val="bottom"/>
                  <w:hideMark/>
                </w:tcPr>
                <w:p w14:paraId="3A3B0FF8"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(350)</w:t>
                  </w:r>
                </w:p>
              </w:tc>
            </w:tr>
            <w:tr w:rsidR="008C5F66" w:rsidRPr="008C5F66" w14:paraId="1A9574CD"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6AD270EB"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18-11-2013</w:t>
                  </w:r>
                </w:p>
              </w:tc>
              <w:tc>
                <w:tcPr>
                  <w:tcW w:w="2620" w:type="dxa"/>
                  <w:tcBorders>
                    <w:top w:val="nil"/>
                    <w:left w:val="nil"/>
                    <w:bottom w:val="single" w:sz="4" w:space="0" w:color="auto"/>
                    <w:right w:val="single" w:sz="4" w:space="0" w:color="auto"/>
                  </w:tcBorders>
                  <w:shd w:val="clear" w:color="auto" w:fill="auto"/>
                  <w:vAlign w:val="bottom"/>
                  <w:hideMark/>
                </w:tcPr>
                <w:p w14:paraId="2642D96A"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12:45</w:t>
                  </w:r>
                </w:p>
              </w:tc>
              <w:tc>
                <w:tcPr>
                  <w:tcW w:w="2380" w:type="dxa"/>
                  <w:tcBorders>
                    <w:top w:val="nil"/>
                    <w:left w:val="nil"/>
                    <w:bottom w:val="single" w:sz="4" w:space="0" w:color="auto"/>
                    <w:right w:val="single" w:sz="4" w:space="0" w:color="auto"/>
                  </w:tcBorders>
                  <w:shd w:val="clear" w:color="auto" w:fill="auto"/>
                  <w:noWrap/>
                  <w:vAlign w:val="bottom"/>
                  <w:hideMark/>
                </w:tcPr>
                <w:p w14:paraId="6D9B7CAA"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338; 344; 350</w:t>
                  </w:r>
                </w:p>
              </w:tc>
              <w:tc>
                <w:tcPr>
                  <w:tcW w:w="2520" w:type="dxa"/>
                  <w:tcBorders>
                    <w:top w:val="nil"/>
                    <w:left w:val="nil"/>
                    <w:bottom w:val="single" w:sz="4" w:space="0" w:color="auto"/>
                    <w:right w:val="single" w:sz="4" w:space="0" w:color="auto"/>
                  </w:tcBorders>
                  <w:shd w:val="clear" w:color="auto" w:fill="auto"/>
                  <w:noWrap/>
                  <w:vAlign w:val="bottom"/>
                  <w:hideMark/>
                </w:tcPr>
                <w:p w14:paraId="010A78B4"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225; 292; 206</w:t>
                  </w:r>
                </w:p>
              </w:tc>
              <w:tc>
                <w:tcPr>
                  <w:tcW w:w="1880" w:type="dxa"/>
                  <w:tcBorders>
                    <w:top w:val="nil"/>
                    <w:left w:val="nil"/>
                    <w:bottom w:val="single" w:sz="4" w:space="0" w:color="auto"/>
                    <w:right w:val="single" w:sz="4" w:space="0" w:color="auto"/>
                  </w:tcBorders>
                  <w:shd w:val="clear" w:color="auto" w:fill="auto"/>
                  <w:noWrap/>
                  <w:vAlign w:val="bottom"/>
                  <w:hideMark/>
                </w:tcPr>
                <w:p w14:paraId="09C53715"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(357)</w:t>
                  </w:r>
                </w:p>
              </w:tc>
              <w:tc>
                <w:tcPr>
                  <w:tcW w:w="1880" w:type="dxa"/>
                  <w:tcBorders>
                    <w:top w:val="nil"/>
                    <w:left w:val="nil"/>
                    <w:bottom w:val="single" w:sz="4" w:space="0" w:color="auto"/>
                    <w:right w:val="single" w:sz="4" w:space="0" w:color="auto"/>
                  </w:tcBorders>
                  <w:shd w:val="clear" w:color="auto" w:fill="auto"/>
                  <w:noWrap/>
                  <w:vAlign w:val="bottom"/>
                  <w:hideMark/>
                </w:tcPr>
                <w:p w14:paraId="6DDEE21D"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(38)</w:t>
                  </w:r>
                </w:p>
              </w:tc>
            </w:tr>
            <w:tr w:rsidR="008C5F66" w:rsidRPr="008C5F66" w14:paraId="52E91D87"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72AE9AE3"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18-11-2013</w:t>
                  </w:r>
                </w:p>
              </w:tc>
              <w:tc>
                <w:tcPr>
                  <w:tcW w:w="2620" w:type="dxa"/>
                  <w:tcBorders>
                    <w:top w:val="nil"/>
                    <w:left w:val="nil"/>
                    <w:bottom w:val="single" w:sz="4" w:space="0" w:color="auto"/>
                    <w:right w:val="single" w:sz="4" w:space="0" w:color="auto"/>
                  </w:tcBorders>
                  <w:shd w:val="clear" w:color="auto" w:fill="auto"/>
                  <w:vAlign w:val="bottom"/>
                  <w:hideMark/>
                </w:tcPr>
                <w:p w14:paraId="2F78DC12"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13:45</w:t>
                  </w:r>
                </w:p>
              </w:tc>
              <w:tc>
                <w:tcPr>
                  <w:tcW w:w="2380" w:type="dxa"/>
                  <w:tcBorders>
                    <w:top w:val="nil"/>
                    <w:left w:val="nil"/>
                    <w:bottom w:val="single" w:sz="4" w:space="0" w:color="auto"/>
                    <w:right w:val="single" w:sz="4" w:space="0" w:color="auto"/>
                  </w:tcBorders>
                  <w:shd w:val="clear" w:color="auto" w:fill="auto"/>
                  <w:noWrap/>
                  <w:vAlign w:val="bottom"/>
                  <w:hideMark/>
                </w:tcPr>
                <w:p w14:paraId="4A9F5DB4"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342; 344; 349</w:t>
                  </w:r>
                </w:p>
              </w:tc>
              <w:tc>
                <w:tcPr>
                  <w:tcW w:w="2520" w:type="dxa"/>
                  <w:tcBorders>
                    <w:top w:val="nil"/>
                    <w:left w:val="nil"/>
                    <w:bottom w:val="single" w:sz="4" w:space="0" w:color="auto"/>
                    <w:right w:val="single" w:sz="4" w:space="0" w:color="auto"/>
                  </w:tcBorders>
                  <w:shd w:val="clear" w:color="auto" w:fill="auto"/>
                  <w:noWrap/>
                  <w:vAlign w:val="bottom"/>
                  <w:hideMark/>
                </w:tcPr>
                <w:p w14:paraId="5EDAA0F3"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000000"/>
                      <w:sz w:val="20"/>
                      <w:szCs w:val="20"/>
                      <w:lang w:eastAsia="es-CL"/>
                    </w:rPr>
                    <w:t xml:space="preserve">316; </w:t>
                  </w:r>
                  <w:r w:rsidRPr="008C5F66">
                    <w:rPr>
                      <w:rFonts w:ascii="Calibri" w:eastAsia="Times New Roman" w:hAnsi="Calibri"/>
                      <w:b/>
                      <w:bCs/>
                      <w:color w:val="FF0000"/>
                      <w:sz w:val="20"/>
                      <w:szCs w:val="20"/>
                      <w:lang w:eastAsia="es-CL"/>
                    </w:rPr>
                    <w:t>269; 225</w:t>
                  </w:r>
                </w:p>
              </w:tc>
              <w:tc>
                <w:tcPr>
                  <w:tcW w:w="1880" w:type="dxa"/>
                  <w:tcBorders>
                    <w:top w:val="nil"/>
                    <w:left w:val="nil"/>
                    <w:bottom w:val="single" w:sz="4" w:space="0" w:color="auto"/>
                    <w:right w:val="single" w:sz="4" w:space="0" w:color="auto"/>
                  </w:tcBorders>
                  <w:shd w:val="clear" w:color="auto" w:fill="auto"/>
                  <w:noWrap/>
                  <w:vAlign w:val="bottom"/>
                  <w:hideMark/>
                </w:tcPr>
                <w:p w14:paraId="045D6CF6"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(357)</w:t>
                  </w:r>
                </w:p>
              </w:tc>
              <w:tc>
                <w:tcPr>
                  <w:tcW w:w="1880" w:type="dxa"/>
                  <w:tcBorders>
                    <w:top w:val="nil"/>
                    <w:left w:val="nil"/>
                    <w:bottom w:val="single" w:sz="4" w:space="0" w:color="auto"/>
                    <w:right w:val="single" w:sz="4" w:space="0" w:color="auto"/>
                  </w:tcBorders>
                  <w:shd w:val="clear" w:color="auto" w:fill="auto"/>
                  <w:noWrap/>
                  <w:vAlign w:val="bottom"/>
                  <w:hideMark/>
                </w:tcPr>
                <w:p w14:paraId="0F29D550"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(38)</w:t>
                  </w:r>
                </w:p>
              </w:tc>
            </w:tr>
            <w:tr w:rsidR="008C5F66" w:rsidRPr="008C5F66" w14:paraId="5C44477F"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541E981D"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21-11-2013</w:t>
                  </w:r>
                </w:p>
              </w:tc>
              <w:tc>
                <w:tcPr>
                  <w:tcW w:w="2620" w:type="dxa"/>
                  <w:tcBorders>
                    <w:top w:val="nil"/>
                    <w:left w:val="nil"/>
                    <w:bottom w:val="single" w:sz="4" w:space="0" w:color="auto"/>
                    <w:right w:val="single" w:sz="4" w:space="0" w:color="auto"/>
                  </w:tcBorders>
                  <w:shd w:val="clear" w:color="auto" w:fill="auto"/>
                  <w:vAlign w:val="bottom"/>
                  <w:hideMark/>
                </w:tcPr>
                <w:p w14:paraId="34BE62BC"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11:15</w:t>
                  </w:r>
                </w:p>
              </w:tc>
              <w:tc>
                <w:tcPr>
                  <w:tcW w:w="2380" w:type="dxa"/>
                  <w:tcBorders>
                    <w:top w:val="nil"/>
                    <w:left w:val="nil"/>
                    <w:bottom w:val="single" w:sz="4" w:space="0" w:color="auto"/>
                    <w:right w:val="single" w:sz="4" w:space="0" w:color="auto"/>
                  </w:tcBorders>
                  <w:shd w:val="clear" w:color="auto" w:fill="auto"/>
                  <w:noWrap/>
                  <w:vAlign w:val="bottom"/>
                  <w:hideMark/>
                </w:tcPr>
                <w:p w14:paraId="06DE83BE"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0; 1; 4</w:t>
                  </w:r>
                </w:p>
              </w:tc>
              <w:tc>
                <w:tcPr>
                  <w:tcW w:w="2520" w:type="dxa"/>
                  <w:tcBorders>
                    <w:top w:val="nil"/>
                    <w:left w:val="nil"/>
                    <w:bottom w:val="single" w:sz="4" w:space="0" w:color="auto"/>
                    <w:right w:val="single" w:sz="4" w:space="0" w:color="auto"/>
                  </w:tcBorders>
                  <w:shd w:val="clear" w:color="auto" w:fill="auto"/>
                  <w:noWrap/>
                  <w:vAlign w:val="bottom"/>
                  <w:hideMark/>
                </w:tcPr>
                <w:p w14:paraId="2170C167"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286; 294; 164</w:t>
                  </w:r>
                </w:p>
              </w:tc>
              <w:tc>
                <w:tcPr>
                  <w:tcW w:w="1880" w:type="dxa"/>
                  <w:tcBorders>
                    <w:top w:val="nil"/>
                    <w:left w:val="nil"/>
                    <w:bottom w:val="single" w:sz="4" w:space="0" w:color="auto"/>
                    <w:right w:val="single" w:sz="4" w:space="0" w:color="auto"/>
                  </w:tcBorders>
                  <w:shd w:val="clear" w:color="auto" w:fill="auto"/>
                  <w:noWrap/>
                  <w:vAlign w:val="bottom"/>
                  <w:hideMark/>
                </w:tcPr>
                <w:p w14:paraId="7DB85ACA"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(344)</w:t>
                  </w:r>
                </w:p>
              </w:tc>
              <w:tc>
                <w:tcPr>
                  <w:tcW w:w="1880" w:type="dxa"/>
                  <w:tcBorders>
                    <w:top w:val="nil"/>
                    <w:left w:val="nil"/>
                    <w:bottom w:val="single" w:sz="4" w:space="0" w:color="auto"/>
                    <w:right w:val="single" w:sz="4" w:space="0" w:color="auto"/>
                  </w:tcBorders>
                  <w:shd w:val="clear" w:color="auto" w:fill="auto"/>
                  <w:noWrap/>
                  <w:vAlign w:val="bottom"/>
                  <w:hideMark/>
                </w:tcPr>
                <w:p w14:paraId="247FF770"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(40)</w:t>
                  </w:r>
                </w:p>
              </w:tc>
            </w:tr>
            <w:tr w:rsidR="008C5F66" w:rsidRPr="008C5F66" w14:paraId="32E7EB17"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4277BBBD"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22-11-2013</w:t>
                  </w:r>
                </w:p>
              </w:tc>
              <w:tc>
                <w:tcPr>
                  <w:tcW w:w="2620" w:type="dxa"/>
                  <w:tcBorders>
                    <w:top w:val="nil"/>
                    <w:left w:val="nil"/>
                    <w:bottom w:val="single" w:sz="4" w:space="0" w:color="auto"/>
                    <w:right w:val="single" w:sz="4" w:space="0" w:color="auto"/>
                  </w:tcBorders>
                  <w:shd w:val="clear" w:color="auto" w:fill="auto"/>
                  <w:vAlign w:val="bottom"/>
                  <w:hideMark/>
                </w:tcPr>
                <w:p w14:paraId="066A0B05"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12:30</w:t>
                  </w:r>
                </w:p>
              </w:tc>
              <w:tc>
                <w:tcPr>
                  <w:tcW w:w="2380" w:type="dxa"/>
                  <w:tcBorders>
                    <w:top w:val="nil"/>
                    <w:left w:val="nil"/>
                    <w:bottom w:val="single" w:sz="4" w:space="0" w:color="auto"/>
                    <w:right w:val="single" w:sz="4" w:space="0" w:color="auto"/>
                  </w:tcBorders>
                  <w:shd w:val="clear" w:color="auto" w:fill="auto"/>
                  <w:noWrap/>
                  <w:vAlign w:val="bottom"/>
                  <w:hideMark/>
                </w:tcPr>
                <w:p w14:paraId="2D356BA0"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342; 340; 338</w:t>
                  </w:r>
                </w:p>
              </w:tc>
              <w:tc>
                <w:tcPr>
                  <w:tcW w:w="2520" w:type="dxa"/>
                  <w:tcBorders>
                    <w:top w:val="nil"/>
                    <w:left w:val="nil"/>
                    <w:bottom w:val="single" w:sz="4" w:space="0" w:color="auto"/>
                    <w:right w:val="single" w:sz="4" w:space="0" w:color="auto"/>
                  </w:tcBorders>
                  <w:shd w:val="clear" w:color="auto" w:fill="auto"/>
                  <w:noWrap/>
                  <w:vAlign w:val="bottom"/>
                  <w:hideMark/>
                </w:tcPr>
                <w:p w14:paraId="756EA46D"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268; 268; 240</w:t>
                  </w:r>
                </w:p>
              </w:tc>
              <w:tc>
                <w:tcPr>
                  <w:tcW w:w="1880" w:type="dxa"/>
                  <w:tcBorders>
                    <w:top w:val="nil"/>
                    <w:left w:val="nil"/>
                    <w:bottom w:val="single" w:sz="4" w:space="0" w:color="auto"/>
                    <w:right w:val="single" w:sz="4" w:space="0" w:color="auto"/>
                  </w:tcBorders>
                  <w:shd w:val="clear" w:color="auto" w:fill="auto"/>
                  <w:noWrap/>
                  <w:vAlign w:val="bottom"/>
                  <w:hideMark/>
                </w:tcPr>
                <w:p w14:paraId="30A6D87E"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(335)</w:t>
                  </w:r>
                </w:p>
              </w:tc>
              <w:tc>
                <w:tcPr>
                  <w:tcW w:w="1880" w:type="dxa"/>
                  <w:tcBorders>
                    <w:top w:val="nil"/>
                    <w:left w:val="nil"/>
                    <w:bottom w:val="single" w:sz="4" w:space="0" w:color="auto"/>
                    <w:right w:val="single" w:sz="4" w:space="0" w:color="auto"/>
                  </w:tcBorders>
                  <w:shd w:val="clear" w:color="auto" w:fill="auto"/>
                  <w:noWrap/>
                  <w:vAlign w:val="bottom"/>
                  <w:hideMark/>
                </w:tcPr>
                <w:p w14:paraId="0BCC2D06"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(19)</w:t>
                  </w:r>
                </w:p>
              </w:tc>
            </w:tr>
            <w:tr w:rsidR="008C5F66" w:rsidRPr="008C5F66" w14:paraId="39A9B3F4"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063295C5"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25-11-2013</w:t>
                  </w:r>
                </w:p>
              </w:tc>
              <w:tc>
                <w:tcPr>
                  <w:tcW w:w="2620" w:type="dxa"/>
                  <w:tcBorders>
                    <w:top w:val="nil"/>
                    <w:left w:val="nil"/>
                    <w:bottom w:val="single" w:sz="4" w:space="0" w:color="auto"/>
                    <w:right w:val="single" w:sz="4" w:space="0" w:color="auto"/>
                  </w:tcBorders>
                  <w:shd w:val="clear" w:color="auto" w:fill="auto"/>
                  <w:vAlign w:val="bottom"/>
                  <w:hideMark/>
                </w:tcPr>
                <w:p w14:paraId="5DA853D2"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12:30</w:t>
                  </w:r>
                </w:p>
              </w:tc>
              <w:tc>
                <w:tcPr>
                  <w:tcW w:w="2380" w:type="dxa"/>
                  <w:tcBorders>
                    <w:top w:val="nil"/>
                    <w:left w:val="nil"/>
                    <w:bottom w:val="single" w:sz="4" w:space="0" w:color="auto"/>
                    <w:right w:val="single" w:sz="4" w:space="0" w:color="auto"/>
                  </w:tcBorders>
                  <w:shd w:val="clear" w:color="auto" w:fill="auto"/>
                  <w:noWrap/>
                  <w:vAlign w:val="bottom"/>
                  <w:hideMark/>
                </w:tcPr>
                <w:p w14:paraId="1DA49468"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338; 342; 340</w:t>
                  </w:r>
                </w:p>
              </w:tc>
              <w:tc>
                <w:tcPr>
                  <w:tcW w:w="2520" w:type="dxa"/>
                  <w:tcBorders>
                    <w:top w:val="nil"/>
                    <w:left w:val="nil"/>
                    <w:bottom w:val="single" w:sz="4" w:space="0" w:color="auto"/>
                    <w:right w:val="single" w:sz="4" w:space="0" w:color="auto"/>
                  </w:tcBorders>
                  <w:shd w:val="clear" w:color="auto" w:fill="auto"/>
                  <w:noWrap/>
                  <w:vAlign w:val="bottom"/>
                  <w:hideMark/>
                </w:tcPr>
                <w:p w14:paraId="4DDE0996"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 xml:space="preserve">285; 296; </w:t>
                  </w:r>
                  <w:r w:rsidRPr="008C5F66">
                    <w:rPr>
                      <w:rFonts w:ascii="Calibri" w:eastAsia="Times New Roman" w:hAnsi="Calibri"/>
                      <w:b/>
                      <w:bCs/>
                      <w:color w:val="000000"/>
                      <w:sz w:val="20"/>
                      <w:szCs w:val="20"/>
                      <w:lang w:eastAsia="es-CL"/>
                    </w:rPr>
                    <w:t>310</w:t>
                  </w:r>
                </w:p>
              </w:tc>
              <w:tc>
                <w:tcPr>
                  <w:tcW w:w="1880" w:type="dxa"/>
                  <w:tcBorders>
                    <w:top w:val="nil"/>
                    <w:left w:val="nil"/>
                    <w:bottom w:val="single" w:sz="4" w:space="0" w:color="auto"/>
                    <w:right w:val="single" w:sz="4" w:space="0" w:color="auto"/>
                  </w:tcBorders>
                  <w:shd w:val="clear" w:color="auto" w:fill="auto"/>
                  <w:noWrap/>
                  <w:vAlign w:val="bottom"/>
                  <w:hideMark/>
                </w:tcPr>
                <w:p w14:paraId="5A2294FC"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(323)</w:t>
                  </w:r>
                </w:p>
              </w:tc>
              <w:tc>
                <w:tcPr>
                  <w:tcW w:w="1880" w:type="dxa"/>
                  <w:tcBorders>
                    <w:top w:val="nil"/>
                    <w:left w:val="nil"/>
                    <w:bottom w:val="single" w:sz="4" w:space="0" w:color="auto"/>
                    <w:right w:val="single" w:sz="4" w:space="0" w:color="auto"/>
                  </w:tcBorders>
                  <w:shd w:val="clear" w:color="auto" w:fill="auto"/>
                  <w:noWrap/>
                  <w:vAlign w:val="bottom"/>
                  <w:hideMark/>
                </w:tcPr>
                <w:p w14:paraId="7BBA6B0C"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(340)</w:t>
                  </w:r>
                </w:p>
              </w:tc>
            </w:tr>
            <w:tr w:rsidR="008C5F66" w:rsidRPr="008C5F66" w14:paraId="1E0967F7"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3E697693"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26-11-2013</w:t>
                  </w:r>
                </w:p>
              </w:tc>
              <w:tc>
                <w:tcPr>
                  <w:tcW w:w="2620" w:type="dxa"/>
                  <w:tcBorders>
                    <w:top w:val="nil"/>
                    <w:left w:val="nil"/>
                    <w:bottom w:val="single" w:sz="4" w:space="0" w:color="auto"/>
                    <w:right w:val="single" w:sz="4" w:space="0" w:color="auto"/>
                  </w:tcBorders>
                  <w:shd w:val="clear" w:color="auto" w:fill="auto"/>
                  <w:vAlign w:val="bottom"/>
                  <w:hideMark/>
                </w:tcPr>
                <w:p w14:paraId="6EF6C48F"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12:30</w:t>
                  </w:r>
                </w:p>
              </w:tc>
              <w:tc>
                <w:tcPr>
                  <w:tcW w:w="2380" w:type="dxa"/>
                  <w:tcBorders>
                    <w:top w:val="nil"/>
                    <w:left w:val="nil"/>
                    <w:bottom w:val="single" w:sz="4" w:space="0" w:color="auto"/>
                    <w:right w:val="single" w:sz="4" w:space="0" w:color="auto"/>
                  </w:tcBorders>
                  <w:shd w:val="clear" w:color="auto" w:fill="auto"/>
                  <w:noWrap/>
                  <w:vAlign w:val="bottom"/>
                  <w:hideMark/>
                </w:tcPr>
                <w:p w14:paraId="0BDF9604"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347; 349; 348</w:t>
                  </w:r>
                </w:p>
              </w:tc>
              <w:tc>
                <w:tcPr>
                  <w:tcW w:w="2520" w:type="dxa"/>
                  <w:tcBorders>
                    <w:top w:val="nil"/>
                    <w:left w:val="nil"/>
                    <w:bottom w:val="single" w:sz="4" w:space="0" w:color="auto"/>
                    <w:right w:val="single" w:sz="4" w:space="0" w:color="auto"/>
                  </w:tcBorders>
                  <w:shd w:val="clear" w:color="auto" w:fill="auto"/>
                  <w:noWrap/>
                  <w:vAlign w:val="bottom"/>
                  <w:hideMark/>
                </w:tcPr>
                <w:p w14:paraId="1B8AD8DE"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289; 268; 281</w:t>
                  </w:r>
                </w:p>
              </w:tc>
              <w:tc>
                <w:tcPr>
                  <w:tcW w:w="1880" w:type="dxa"/>
                  <w:tcBorders>
                    <w:top w:val="nil"/>
                    <w:left w:val="nil"/>
                    <w:bottom w:val="single" w:sz="4" w:space="0" w:color="auto"/>
                    <w:right w:val="single" w:sz="4" w:space="0" w:color="auto"/>
                  </w:tcBorders>
                  <w:shd w:val="clear" w:color="auto" w:fill="auto"/>
                  <w:noWrap/>
                  <w:vAlign w:val="bottom"/>
                  <w:hideMark/>
                </w:tcPr>
                <w:p w14:paraId="38AE8614"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(13)</w:t>
                  </w:r>
                </w:p>
              </w:tc>
              <w:tc>
                <w:tcPr>
                  <w:tcW w:w="1880" w:type="dxa"/>
                  <w:tcBorders>
                    <w:top w:val="nil"/>
                    <w:left w:val="nil"/>
                    <w:bottom w:val="single" w:sz="4" w:space="0" w:color="auto"/>
                    <w:right w:val="single" w:sz="4" w:space="0" w:color="auto"/>
                  </w:tcBorders>
                  <w:shd w:val="clear" w:color="auto" w:fill="auto"/>
                  <w:noWrap/>
                  <w:vAlign w:val="bottom"/>
                  <w:hideMark/>
                </w:tcPr>
                <w:p w14:paraId="1A5A8768"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(7)</w:t>
                  </w:r>
                </w:p>
              </w:tc>
            </w:tr>
            <w:tr w:rsidR="008C5F66" w:rsidRPr="008C5F66" w14:paraId="01CF1B9A"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69E637A2"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28-11-2013</w:t>
                  </w:r>
                </w:p>
              </w:tc>
              <w:tc>
                <w:tcPr>
                  <w:tcW w:w="2620" w:type="dxa"/>
                  <w:tcBorders>
                    <w:top w:val="nil"/>
                    <w:left w:val="nil"/>
                    <w:bottom w:val="single" w:sz="4" w:space="0" w:color="auto"/>
                    <w:right w:val="single" w:sz="4" w:space="0" w:color="auto"/>
                  </w:tcBorders>
                  <w:shd w:val="clear" w:color="auto" w:fill="auto"/>
                  <w:vAlign w:val="bottom"/>
                  <w:hideMark/>
                </w:tcPr>
                <w:p w14:paraId="3FF137F0"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12:30</w:t>
                  </w:r>
                </w:p>
              </w:tc>
              <w:tc>
                <w:tcPr>
                  <w:tcW w:w="2380" w:type="dxa"/>
                  <w:tcBorders>
                    <w:top w:val="nil"/>
                    <w:left w:val="nil"/>
                    <w:bottom w:val="single" w:sz="4" w:space="0" w:color="auto"/>
                    <w:right w:val="single" w:sz="4" w:space="0" w:color="auto"/>
                  </w:tcBorders>
                  <w:shd w:val="clear" w:color="auto" w:fill="auto"/>
                  <w:noWrap/>
                  <w:vAlign w:val="bottom"/>
                  <w:hideMark/>
                </w:tcPr>
                <w:p w14:paraId="23FBD638"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344; 346; 346</w:t>
                  </w:r>
                </w:p>
              </w:tc>
              <w:tc>
                <w:tcPr>
                  <w:tcW w:w="2520" w:type="dxa"/>
                  <w:tcBorders>
                    <w:top w:val="nil"/>
                    <w:left w:val="nil"/>
                    <w:bottom w:val="single" w:sz="4" w:space="0" w:color="auto"/>
                    <w:right w:val="single" w:sz="4" w:space="0" w:color="auto"/>
                  </w:tcBorders>
                  <w:shd w:val="clear" w:color="auto" w:fill="auto"/>
                  <w:noWrap/>
                  <w:vAlign w:val="bottom"/>
                  <w:hideMark/>
                </w:tcPr>
                <w:p w14:paraId="0F55E8A1"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288; 300; 286</w:t>
                  </w:r>
                </w:p>
              </w:tc>
              <w:tc>
                <w:tcPr>
                  <w:tcW w:w="1880" w:type="dxa"/>
                  <w:tcBorders>
                    <w:top w:val="nil"/>
                    <w:left w:val="nil"/>
                    <w:bottom w:val="single" w:sz="4" w:space="0" w:color="auto"/>
                    <w:right w:val="single" w:sz="4" w:space="0" w:color="auto"/>
                  </w:tcBorders>
                  <w:shd w:val="clear" w:color="auto" w:fill="auto"/>
                  <w:noWrap/>
                  <w:vAlign w:val="bottom"/>
                  <w:hideMark/>
                </w:tcPr>
                <w:p w14:paraId="6DCA2A7F"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(336)</w:t>
                  </w:r>
                </w:p>
              </w:tc>
              <w:tc>
                <w:tcPr>
                  <w:tcW w:w="1880" w:type="dxa"/>
                  <w:tcBorders>
                    <w:top w:val="nil"/>
                    <w:left w:val="nil"/>
                    <w:bottom w:val="single" w:sz="4" w:space="0" w:color="auto"/>
                    <w:right w:val="single" w:sz="4" w:space="0" w:color="auto"/>
                  </w:tcBorders>
                  <w:shd w:val="clear" w:color="auto" w:fill="auto"/>
                  <w:noWrap/>
                  <w:vAlign w:val="bottom"/>
                  <w:hideMark/>
                </w:tcPr>
                <w:p w14:paraId="7FCD4B4F"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(343)</w:t>
                  </w:r>
                </w:p>
              </w:tc>
            </w:tr>
            <w:tr w:rsidR="008C5F66" w:rsidRPr="008C5F66" w14:paraId="2F29536D"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016286D7"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03-12-2013</w:t>
                  </w:r>
                </w:p>
              </w:tc>
              <w:tc>
                <w:tcPr>
                  <w:tcW w:w="2620" w:type="dxa"/>
                  <w:tcBorders>
                    <w:top w:val="nil"/>
                    <w:left w:val="nil"/>
                    <w:bottom w:val="single" w:sz="4" w:space="0" w:color="auto"/>
                    <w:right w:val="single" w:sz="4" w:space="0" w:color="auto"/>
                  </w:tcBorders>
                  <w:shd w:val="clear" w:color="auto" w:fill="auto"/>
                  <w:vAlign w:val="bottom"/>
                  <w:hideMark/>
                </w:tcPr>
                <w:p w14:paraId="3BDB99CF"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12:30</w:t>
                  </w:r>
                </w:p>
              </w:tc>
              <w:tc>
                <w:tcPr>
                  <w:tcW w:w="2380" w:type="dxa"/>
                  <w:tcBorders>
                    <w:top w:val="nil"/>
                    <w:left w:val="nil"/>
                    <w:bottom w:val="single" w:sz="4" w:space="0" w:color="auto"/>
                    <w:right w:val="single" w:sz="4" w:space="0" w:color="auto"/>
                  </w:tcBorders>
                  <w:shd w:val="clear" w:color="auto" w:fill="auto"/>
                  <w:noWrap/>
                  <w:vAlign w:val="bottom"/>
                  <w:hideMark/>
                </w:tcPr>
                <w:p w14:paraId="72A87168"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349;</w:t>
                  </w:r>
                  <w:r w:rsidRPr="008C5F66">
                    <w:rPr>
                      <w:rFonts w:ascii="Calibri" w:eastAsia="Times New Roman" w:hAnsi="Calibri"/>
                      <w:b/>
                      <w:bCs/>
                      <w:color w:val="FF0000"/>
                      <w:sz w:val="20"/>
                      <w:szCs w:val="20"/>
                      <w:lang w:eastAsia="es-CL"/>
                    </w:rPr>
                    <w:t xml:space="preserve"> 230; 214</w:t>
                  </w:r>
                </w:p>
              </w:tc>
              <w:tc>
                <w:tcPr>
                  <w:tcW w:w="2520" w:type="dxa"/>
                  <w:tcBorders>
                    <w:top w:val="nil"/>
                    <w:left w:val="nil"/>
                    <w:bottom w:val="single" w:sz="4" w:space="0" w:color="auto"/>
                    <w:right w:val="single" w:sz="4" w:space="0" w:color="auto"/>
                  </w:tcBorders>
                  <w:shd w:val="clear" w:color="auto" w:fill="auto"/>
                  <w:noWrap/>
                  <w:vAlign w:val="bottom"/>
                  <w:hideMark/>
                </w:tcPr>
                <w:p w14:paraId="4313A05C"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307; 270; 249</w:t>
                  </w:r>
                </w:p>
              </w:tc>
              <w:tc>
                <w:tcPr>
                  <w:tcW w:w="1880" w:type="dxa"/>
                  <w:tcBorders>
                    <w:top w:val="nil"/>
                    <w:left w:val="nil"/>
                    <w:bottom w:val="single" w:sz="4" w:space="0" w:color="auto"/>
                    <w:right w:val="single" w:sz="4" w:space="0" w:color="auto"/>
                  </w:tcBorders>
                  <w:shd w:val="clear" w:color="auto" w:fill="auto"/>
                  <w:noWrap/>
                  <w:vAlign w:val="bottom"/>
                  <w:hideMark/>
                </w:tcPr>
                <w:p w14:paraId="62FBD3BE"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w:t>
                  </w:r>
                </w:p>
              </w:tc>
              <w:tc>
                <w:tcPr>
                  <w:tcW w:w="1880" w:type="dxa"/>
                  <w:tcBorders>
                    <w:top w:val="nil"/>
                    <w:left w:val="nil"/>
                    <w:bottom w:val="single" w:sz="4" w:space="0" w:color="auto"/>
                    <w:right w:val="single" w:sz="4" w:space="0" w:color="auto"/>
                  </w:tcBorders>
                  <w:shd w:val="clear" w:color="auto" w:fill="auto"/>
                  <w:noWrap/>
                  <w:vAlign w:val="bottom"/>
                  <w:hideMark/>
                </w:tcPr>
                <w:p w14:paraId="71F7168F"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(7)</w:t>
                  </w:r>
                </w:p>
              </w:tc>
            </w:tr>
            <w:tr w:rsidR="008C5F66" w:rsidRPr="008C5F66" w14:paraId="0C15ED24"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5F725097"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04-12-2013</w:t>
                  </w:r>
                </w:p>
              </w:tc>
              <w:tc>
                <w:tcPr>
                  <w:tcW w:w="2620" w:type="dxa"/>
                  <w:tcBorders>
                    <w:top w:val="nil"/>
                    <w:left w:val="nil"/>
                    <w:bottom w:val="single" w:sz="4" w:space="0" w:color="auto"/>
                    <w:right w:val="single" w:sz="4" w:space="0" w:color="auto"/>
                  </w:tcBorders>
                  <w:shd w:val="clear" w:color="auto" w:fill="auto"/>
                  <w:vAlign w:val="bottom"/>
                  <w:hideMark/>
                </w:tcPr>
                <w:p w14:paraId="3F8AA272"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12:45</w:t>
                  </w:r>
                </w:p>
              </w:tc>
              <w:tc>
                <w:tcPr>
                  <w:tcW w:w="2380" w:type="dxa"/>
                  <w:tcBorders>
                    <w:top w:val="nil"/>
                    <w:left w:val="nil"/>
                    <w:bottom w:val="single" w:sz="4" w:space="0" w:color="auto"/>
                    <w:right w:val="single" w:sz="4" w:space="0" w:color="auto"/>
                  </w:tcBorders>
                  <w:shd w:val="clear" w:color="auto" w:fill="auto"/>
                  <w:noWrap/>
                  <w:vAlign w:val="bottom"/>
                  <w:hideMark/>
                </w:tcPr>
                <w:p w14:paraId="4486D757"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347; 346; 342</w:t>
                  </w:r>
                </w:p>
              </w:tc>
              <w:tc>
                <w:tcPr>
                  <w:tcW w:w="2520" w:type="dxa"/>
                  <w:tcBorders>
                    <w:top w:val="nil"/>
                    <w:left w:val="nil"/>
                    <w:bottom w:val="single" w:sz="4" w:space="0" w:color="auto"/>
                    <w:right w:val="single" w:sz="4" w:space="0" w:color="auto"/>
                  </w:tcBorders>
                  <w:shd w:val="clear" w:color="auto" w:fill="auto"/>
                  <w:noWrap/>
                  <w:vAlign w:val="bottom"/>
                  <w:hideMark/>
                </w:tcPr>
                <w:p w14:paraId="03FFFBFA"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 xml:space="preserve">297; 309; </w:t>
                  </w:r>
                  <w:r w:rsidRPr="008C5F66">
                    <w:rPr>
                      <w:rFonts w:ascii="Calibri" w:eastAsia="Times New Roman" w:hAnsi="Calibri"/>
                      <w:b/>
                      <w:bCs/>
                      <w:color w:val="000000"/>
                      <w:sz w:val="20"/>
                      <w:szCs w:val="20"/>
                      <w:lang w:eastAsia="es-CL"/>
                    </w:rPr>
                    <w:t>315</w:t>
                  </w:r>
                </w:p>
              </w:tc>
              <w:tc>
                <w:tcPr>
                  <w:tcW w:w="1880" w:type="dxa"/>
                  <w:tcBorders>
                    <w:top w:val="nil"/>
                    <w:left w:val="nil"/>
                    <w:bottom w:val="single" w:sz="4" w:space="0" w:color="auto"/>
                    <w:right w:val="single" w:sz="4" w:space="0" w:color="auto"/>
                  </w:tcBorders>
                  <w:shd w:val="clear" w:color="auto" w:fill="auto"/>
                  <w:noWrap/>
                  <w:vAlign w:val="bottom"/>
                  <w:hideMark/>
                </w:tcPr>
                <w:p w14:paraId="0E72515B"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(359)</w:t>
                  </w:r>
                </w:p>
              </w:tc>
              <w:tc>
                <w:tcPr>
                  <w:tcW w:w="1880" w:type="dxa"/>
                  <w:tcBorders>
                    <w:top w:val="nil"/>
                    <w:left w:val="nil"/>
                    <w:bottom w:val="single" w:sz="4" w:space="0" w:color="auto"/>
                    <w:right w:val="single" w:sz="4" w:space="0" w:color="auto"/>
                  </w:tcBorders>
                  <w:shd w:val="clear" w:color="auto" w:fill="auto"/>
                  <w:noWrap/>
                  <w:vAlign w:val="bottom"/>
                  <w:hideMark/>
                </w:tcPr>
                <w:p w14:paraId="52A7D7FD"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(49)</w:t>
                  </w:r>
                </w:p>
              </w:tc>
            </w:tr>
            <w:tr w:rsidR="008C5F66" w:rsidRPr="008C5F66" w14:paraId="03402423"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40372497"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06-12-2013</w:t>
                  </w:r>
                </w:p>
              </w:tc>
              <w:tc>
                <w:tcPr>
                  <w:tcW w:w="2620" w:type="dxa"/>
                  <w:tcBorders>
                    <w:top w:val="nil"/>
                    <w:left w:val="nil"/>
                    <w:bottom w:val="single" w:sz="4" w:space="0" w:color="auto"/>
                    <w:right w:val="single" w:sz="4" w:space="0" w:color="auto"/>
                  </w:tcBorders>
                  <w:shd w:val="clear" w:color="auto" w:fill="auto"/>
                  <w:vAlign w:val="bottom"/>
                  <w:hideMark/>
                </w:tcPr>
                <w:p w14:paraId="1E839CA2"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12:30</w:t>
                  </w:r>
                </w:p>
              </w:tc>
              <w:tc>
                <w:tcPr>
                  <w:tcW w:w="2380" w:type="dxa"/>
                  <w:tcBorders>
                    <w:top w:val="nil"/>
                    <w:left w:val="nil"/>
                    <w:bottom w:val="single" w:sz="4" w:space="0" w:color="auto"/>
                    <w:right w:val="single" w:sz="4" w:space="0" w:color="auto"/>
                  </w:tcBorders>
                  <w:shd w:val="clear" w:color="auto" w:fill="auto"/>
                  <w:noWrap/>
                  <w:vAlign w:val="bottom"/>
                  <w:hideMark/>
                </w:tcPr>
                <w:p w14:paraId="3A1CBC48"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341; 346; 347</w:t>
                  </w:r>
                </w:p>
              </w:tc>
              <w:tc>
                <w:tcPr>
                  <w:tcW w:w="2520" w:type="dxa"/>
                  <w:tcBorders>
                    <w:top w:val="nil"/>
                    <w:left w:val="nil"/>
                    <w:bottom w:val="single" w:sz="4" w:space="0" w:color="auto"/>
                    <w:right w:val="single" w:sz="4" w:space="0" w:color="auto"/>
                  </w:tcBorders>
                  <w:shd w:val="clear" w:color="auto" w:fill="auto"/>
                  <w:noWrap/>
                  <w:vAlign w:val="bottom"/>
                  <w:hideMark/>
                </w:tcPr>
                <w:p w14:paraId="7B6FF04B"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243; 272; 279</w:t>
                  </w:r>
                </w:p>
              </w:tc>
              <w:tc>
                <w:tcPr>
                  <w:tcW w:w="1880" w:type="dxa"/>
                  <w:tcBorders>
                    <w:top w:val="nil"/>
                    <w:left w:val="nil"/>
                    <w:bottom w:val="single" w:sz="4" w:space="0" w:color="auto"/>
                    <w:right w:val="single" w:sz="4" w:space="0" w:color="auto"/>
                  </w:tcBorders>
                  <w:shd w:val="clear" w:color="auto" w:fill="auto"/>
                  <w:noWrap/>
                  <w:vAlign w:val="bottom"/>
                  <w:hideMark/>
                </w:tcPr>
                <w:p w14:paraId="10625ACB"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(350)</w:t>
                  </w:r>
                </w:p>
              </w:tc>
              <w:tc>
                <w:tcPr>
                  <w:tcW w:w="1880" w:type="dxa"/>
                  <w:tcBorders>
                    <w:top w:val="nil"/>
                    <w:left w:val="nil"/>
                    <w:bottom w:val="single" w:sz="4" w:space="0" w:color="auto"/>
                    <w:right w:val="single" w:sz="4" w:space="0" w:color="auto"/>
                  </w:tcBorders>
                  <w:shd w:val="clear" w:color="auto" w:fill="auto"/>
                  <w:noWrap/>
                  <w:vAlign w:val="bottom"/>
                  <w:hideMark/>
                </w:tcPr>
                <w:p w14:paraId="2841E6CE"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(0)</w:t>
                  </w:r>
                </w:p>
              </w:tc>
            </w:tr>
            <w:tr w:rsidR="008C5F66" w:rsidRPr="008C5F66" w14:paraId="472D3D54"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4EB70823"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09-12-2013</w:t>
                  </w:r>
                </w:p>
              </w:tc>
              <w:tc>
                <w:tcPr>
                  <w:tcW w:w="2620" w:type="dxa"/>
                  <w:tcBorders>
                    <w:top w:val="nil"/>
                    <w:left w:val="nil"/>
                    <w:bottom w:val="single" w:sz="4" w:space="0" w:color="auto"/>
                    <w:right w:val="single" w:sz="4" w:space="0" w:color="auto"/>
                  </w:tcBorders>
                  <w:shd w:val="clear" w:color="auto" w:fill="auto"/>
                  <w:vAlign w:val="bottom"/>
                  <w:hideMark/>
                </w:tcPr>
                <w:p w14:paraId="5EC0141C"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12:45</w:t>
                  </w:r>
                </w:p>
              </w:tc>
              <w:tc>
                <w:tcPr>
                  <w:tcW w:w="2380" w:type="dxa"/>
                  <w:tcBorders>
                    <w:top w:val="nil"/>
                    <w:left w:val="nil"/>
                    <w:bottom w:val="single" w:sz="4" w:space="0" w:color="auto"/>
                    <w:right w:val="single" w:sz="4" w:space="0" w:color="auto"/>
                  </w:tcBorders>
                  <w:shd w:val="clear" w:color="auto" w:fill="auto"/>
                  <w:noWrap/>
                  <w:vAlign w:val="bottom"/>
                  <w:hideMark/>
                </w:tcPr>
                <w:p w14:paraId="09D06E83"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346; 345; 345</w:t>
                  </w:r>
                </w:p>
              </w:tc>
              <w:tc>
                <w:tcPr>
                  <w:tcW w:w="2520" w:type="dxa"/>
                  <w:tcBorders>
                    <w:top w:val="nil"/>
                    <w:left w:val="nil"/>
                    <w:bottom w:val="single" w:sz="4" w:space="0" w:color="auto"/>
                    <w:right w:val="single" w:sz="4" w:space="0" w:color="auto"/>
                  </w:tcBorders>
                  <w:shd w:val="clear" w:color="auto" w:fill="auto"/>
                  <w:noWrap/>
                  <w:vAlign w:val="bottom"/>
                  <w:hideMark/>
                </w:tcPr>
                <w:p w14:paraId="1C2C4021"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256; 275; 274</w:t>
                  </w:r>
                </w:p>
              </w:tc>
              <w:tc>
                <w:tcPr>
                  <w:tcW w:w="1880" w:type="dxa"/>
                  <w:tcBorders>
                    <w:top w:val="nil"/>
                    <w:left w:val="nil"/>
                    <w:bottom w:val="single" w:sz="4" w:space="0" w:color="auto"/>
                    <w:right w:val="single" w:sz="4" w:space="0" w:color="auto"/>
                  </w:tcBorders>
                  <w:shd w:val="clear" w:color="auto" w:fill="auto"/>
                  <w:noWrap/>
                  <w:vAlign w:val="bottom"/>
                  <w:hideMark/>
                </w:tcPr>
                <w:p w14:paraId="68A4EFBA"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(320)</w:t>
                  </w:r>
                </w:p>
              </w:tc>
              <w:tc>
                <w:tcPr>
                  <w:tcW w:w="1880" w:type="dxa"/>
                  <w:tcBorders>
                    <w:top w:val="nil"/>
                    <w:left w:val="nil"/>
                    <w:bottom w:val="single" w:sz="4" w:space="0" w:color="auto"/>
                    <w:right w:val="single" w:sz="4" w:space="0" w:color="auto"/>
                  </w:tcBorders>
                  <w:shd w:val="clear" w:color="auto" w:fill="auto"/>
                  <w:noWrap/>
                  <w:vAlign w:val="bottom"/>
                  <w:hideMark/>
                </w:tcPr>
                <w:p w14:paraId="1A8DA630"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(353)</w:t>
                  </w:r>
                </w:p>
              </w:tc>
            </w:tr>
            <w:tr w:rsidR="008C5F66" w:rsidRPr="008C5F66" w14:paraId="53DE74E9"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2D969AB4"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11-12-2013</w:t>
                  </w:r>
                </w:p>
              </w:tc>
              <w:tc>
                <w:tcPr>
                  <w:tcW w:w="2620" w:type="dxa"/>
                  <w:tcBorders>
                    <w:top w:val="nil"/>
                    <w:left w:val="nil"/>
                    <w:bottom w:val="single" w:sz="4" w:space="0" w:color="auto"/>
                    <w:right w:val="single" w:sz="4" w:space="0" w:color="auto"/>
                  </w:tcBorders>
                  <w:shd w:val="clear" w:color="auto" w:fill="auto"/>
                  <w:vAlign w:val="bottom"/>
                  <w:hideMark/>
                </w:tcPr>
                <w:p w14:paraId="05B9C768"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10:45</w:t>
                  </w:r>
                </w:p>
              </w:tc>
              <w:tc>
                <w:tcPr>
                  <w:tcW w:w="2380" w:type="dxa"/>
                  <w:tcBorders>
                    <w:top w:val="nil"/>
                    <w:left w:val="nil"/>
                    <w:bottom w:val="single" w:sz="4" w:space="0" w:color="auto"/>
                    <w:right w:val="single" w:sz="4" w:space="0" w:color="auto"/>
                  </w:tcBorders>
                  <w:shd w:val="clear" w:color="auto" w:fill="auto"/>
                  <w:noWrap/>
                  <w:vAlign w:val="bottom"/>
                  <w:hideMark/>
                </w:tcPr>
                <w:p w14:paraId="4323965B"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331; 331; 334</w:t>
                  </w:r>
                </w:p>
              </w:tc>
              <w:tc>
                <w:tcPr>
                  <w:tcW w:w="2520" w:type="dxa"/>
                  <w:tcBorders>
                    <w:top w:val="nil"/>
                    <w:left w:val="nil"/>
                    <w:bottom w:val="single" w:sz="4" w:space="0" w:color="auto"/>
                    <w:right w:val="single" w:sz="4" w:space="0" w:color="auto"/>
                  </w:tcBorders>
                  <w:shd w:val="clear" w:color="auto" w:fill="auto"/>
                  <w:noWrap/>
                  <w:vAlign w:val="bottom"/>
                  <w:hideMark/>
                </w:tcPr>
                <w:p w14:paraId="474BF607"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85;162;258</w:t>
                  </w:r>
                </w:p>
              </w:tc>
              <w:tc>
                <w:tcPr>
                  <w:tcW w:w="1880" w:type="dxa"/>
                  <w:tcBorders>
                    <w:top w:val="nil"/>
                    <w:left w:val="nil"/>
                    <w:bottom w:val="single" w:sz="4" w:space="0" w:color="auto"/>
                    <w:right w:val="single" w:sz="4" w:space="0" w:color="auto"/>
                  </w:tcBorders>
                  <w:shd w:val="clear" w:color="auto" w:fill="auto"/>
                  <w:noWrap/>
                  <w:vAlign w:val="bottom"/>
                  <w:hideMark/>
                </w:tcPr>
                <w:p w14:paraId="482A43A2"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(310)</w:t>
                  </w:r>
                </w:p>
              </w:tc>
              <w:tc>
                <w:tcPr>
                  <w:tcW w:w="1880" w:type="dxa"/>
                  <w:tcBorders>
                    <w:top w:val="nil"/>
                    <w:left w:val="nil"/>
                    <w:bottom w:val="single" w:sz="4" w:space="0" w:color="auto"/>
                    <w:right w:val="single" w:sz="4" w:space="0" w:color="auto"/>
                  </w:tcBorders>
                  <w:shd w:val="clear" w:color="auto" w:fill="auto"/>
                  <w:noWrap/>
                  <w:vAlign w:val="bottom"/>
                  <w:hideMark/>
                </w:tcPr>
                <w:p w14:paraId="18717692"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w:t>
                  </w:r>
                </w:p>
              </w:tc>
            </w:tr>
            <w:tr w:rsidR="008C5F66" w:rsidRPr="008C5F66" w14:paraId="287BEBC6"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1837FF7D"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12-12-2013</w:t>
                  </w:r>
                </w:p>
              </w:tc>
              <w:tc>
                <w:tcPr>
                  <w:tcW w:w="2620" w:type="dxa"/>
                  <w:tcBorders>
                    <w:top w:val="nil"/>
                    <w:left w:val="nil"/>
                    <w:bottom w:val="single" w:sz="4" w:space="0" w:color="auto"/>
                    <w:right w:val="single" w:sz="4" w:space="0" w:color="auto"/>
                  </w:tcBorders>
                  <w:shd w:val="clear" w:color="auto" w:fill="auto"/>
                  <w:vAlign w:val="bottom"/>
                  <w:hideMark/>
                </w:tcPr>
                <w:p w14:paraId="37512704"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12:30</w:t>
                  </w:r>
                </w:p>
              </w:tc>
              <w:tc>
                <w:tcPr>
                  <w:tcW w:w="2380" w:type="dxa"/>
                  <w:tcBorders>
                    <w:top w:val="nil"/>
                    <w:left w:val="nil"/>
                    <w:bottom w:val="single" w:sz="4" w:space="0" w:color="auto"/>
                    <w:right w:val="single" w:sz="4" w:space="0" w:color="auto"/>
                  </w:tcBorders>
                  <w:shd w:val="clear" w:color="auto" w:fill="auto"/>
                  <w:noWrap/>
                  <w:vAlign w:val="bottom"/>
                  <w:hideMark/>
                </w:tcPr>
                <w:p w14:paraId="3F529EAB"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356; 342; 335</w:t>
                  </w:r>
                </w:p>
              </w:tc>
              <w:tc>
                <w:tcPr>
                  <w:tcW w:w="2520" w:type="dxa"/>
                  <w:tcBorders>
                    <w:top w:val="nil"/>
                    <w:left w:val="nil"/>
                    <w:bottom w:val="single" w:sz="4" w:space="0" w:color="auto"/>
                    <w:right w:val="single" w:sz="4" w:space="0" w:color="auto"/>
                  </w:tcBorders>
                  <w:shd w:val="clear" w:color="auto" w:fill="auto"/>
                  <w:noWrap/>
                  <w:vAlign w:val="bottom"/>
                  <w:hideMark/>
                </w:tcPr>
                <w:p w14:paraId="5F9DD445"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133; 237; 296</w:t>
                  </w:r>
                </w:p>
              </w:tc>
              <w:tc>
                <w:tcPr>
                  <w:tcW w:w="1880" w:type="dxa"/>
                  <w:tcBorders>
                    <w:top w:val="nil"/>
                    <w:left w:val="nil"/>
                    <w:bottom w:val="single" w:sz="4" w:space="0" w:color="auto"/>
                    <w:right w:val="single" w:sz="4" w:space="0" w:color="auto"/>
                  </w:tcBorders>
                  <w:shd w:val="clear" w:color="auto" w:fill="auto"/>
                  <w:noWrap/>
                  <w:vAlign w:val="bottom"/>
                  <w:hideMark/>
                </w:tcPr>
                <w:p w14:paraId="44E54637"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(355)</w:t>
                  </w:r>
                </w:p>
              </w:tc>
              <w:tc>
                <w:tcPr>
                  <w:tcW w:w="1880" w:type="dxa"/>
                  <w:tcBorders>
                    <w:top w:val="nil"/>
                    <w:left w:val="nil"/>
                    <w:bottom w:val="single" w:sz="4" w:space="0" w:color="auto"/>
                    <w:right w:val="single" w:sz="4" w:space="0" w:color="auto"/>
                  </w:tcBorders>
                  <w:shd w:val="clear" w:color="auto" w:fill="auto"/>
                  <w:noWrap/>
                  <w:vAlign w:val="bottom"/>
                  <w:hideMark/>
                </w:tcPr>
                <w:p w14:paraId="2AC37C15"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(342)</w:t>
                  </w:r>
                </w:p>
              </w:tc>
            </w:tr>
            <w:tr w:rsidR="008C5F66" w:rsidRPr="008C5F66" w14:paraId="60C06BC6"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3510E2F9"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16-12-2013</w:t>
                  </w:r>
                </w:p>
              </w:tc>
              <w:tc>
                <w:tcPr>
                  <w:tcW w:w="2620" w:type="dxa"/>
                  <w:tcBorders>
                    <w:top w:val="nil"/>
                    <w:left w:val="nil"/>
                    <w:bottom w:val="single" w:sz="4" w:space="0" w:color="auto"/>
                    <w:right w:val="single" w:sz="4" w:space="0" w:color="auto"/>
                  </w:tcBorders>
                  <w:shd w:val="clear" w:color="auto" w:fill="auto"/>
                  <w:vAlign w:val="bottom"/>
                  <w:hideMark/>
                </w:tcPr>
                <w:p w14:paraId="63E02E57"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12:15</w:t>
                  </w:r>
                </w:p>
              </w:tc>
              <w:tc>
                <w:tcPr>
                  <w:tcW w:w="2380" w:type="dxa"/>
                  <w:tcBorders>
                    <w:top w:val="nil"/>
                    <w:left w:val="nil"/>
                    <w:bottom w:val="single" w:sz="4" w:space="0" w:color="auto"/>
                    <w:right w:val="single" w:sz="4" w:space="0" w:color="auto"/>
                  </w:tcBorders>
                  <w:shd w:val="clear" w:color="auto" w:fill="auto"/>
                  <w:noWrap/>
                  <w:vAlign w:val="bottom"/>
                  <w:hideMark/>
                </w:tcPr>
                <w:p w14:paraId="2A5EAF2D"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347; 349; 345</w:t>
                  </w:r>
                </w:p>
              </w:tc>
              <w:tc>
                <w:tcPr>
                  <w:tcW w:w="2520" w:type="dxa"/>
                  <w:tcBorders>
                    <w:top w:val="nil"/>
                    <w:left w:val="nil"/>
                    <w:bottom w:val="single" w:sz="4" w:space="0" w:color="auto"/>
                    <w:right w:val="single" w:sz="4" w:space="0" w:color="auto"/>
                  </w:tcBorders>
                  <w:shd w:val="clear" w:color="auto" w:fill="auto"/>
                  <w:noWrap/>
                  <w:vAlign w:val="bottom"/>
                  <w:hideMark/>
                </w:tcPr>
                <w:p w14:paraId="0D731696"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241; 217; 254</w:t>
                  </w:r>
                </w:p>
              </w:tc>
              <w:tc>
                <w:tcPr>
                  <w:tcW w:w="1880" w:type="dxa"/>
                  <w:tcBorders>
                    <w:top w:val="nil"/>
                    <w:left w:val="nil"/>
                    <w:bottom w:val="single" w:sz="4" w:space="0" w:color="auto"/>
                    <w:right w:val="single" w:sz="4" w:space="0" w:color="auto"/>
                  </w:tcBorders>
                  <w:shd w:val="clear" w:color="auto" w:fill="auto"/>
                  <w:noWrap/>
                  <w:vAlign w:val="bottom"/>
                  <w:hideMark/>
                </w:tcPr>
                <w:p w14:paraId="133625AD"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(337)</w:t>
                  </w:r>
                </w:p>
              </w:tc>
              <w:tc>
                <w:tcPr>
                  <w:tcW w:w="1880" w:type="dxa"/>
                  <w:tcBorders>
                    <w:top w:val="nil"/>
                    <w:left w:val="nil"/>
                    <w:bottom w:val="single" w:sz="4" w:space="0" w:color="auto"/>
                    <w:right w:val="single" w:sz="4" w:space="0" w:color="auto"/>
                  </w:tcBorders>
                  <w:shd w:val="clear" w:color="auto" w:fill="auto"/>
                  <w:noWrap/>
                  <w:vAlign w:val="bottom"/>
                  <w:hideMark/>
                </w:tcPr>
                <w:p w14:paraId="1F5025A2"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(12)</w:t>
                  </w:r>
                </w:p>
              </w:tc>
            </w:tr>
            <w:tr w:rsidR="008C5F66" w:rsidRPr="008C5F66" w14:paraId="0B35F4D7"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50F38669"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18-12-2013</w:t>
                  </w:r>
                </w:p>
              </w:tc>
              <w:tc>
                <w:tcPr>
                  <w:tcW w:w="2620" w:type="dxa"/>
                  <w:tcBorders>
                    <w:top w:val="nil"/>
                    <w:left w:val="nil"/>
                    <w:bottom w:val="single" w:sz="4" w:space="0" w:color="auto"/>
                    <w:right w:val="single" w:sz="4" w:space="0" w:color="auto"/>
                  </w:tcBorders>
                  <w:shd w:val="clear" w:color="auto" w:fill="auto"/>
                  <w:vAlign w:val="bottom"/>
                  <w:hideMark/>
                </w:tcPr>
                <w:p w14:paraId="2978512C"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10:45</w:t>
                  </w:r>
                </w:p>
              </w:tc>
              <w:tc>
                <w:tcPr>
                  <w:tcW w:w="2380" w:type="dxa"/>
                  <w:tcBorders>
                    <w:top w:val="nil"/>
                    <w:left w:val="nil"/>
                    <w:bottom w:val="single" w:sz="4" w:space="0" w:color="auto"/>
                    <w:right w:val="single" w:sz="4" w:space="0" w:color="auto"/>
                  </w:tcBorders>
                  <w:shd w:val="clear" w:color="auto" w:fill="auto"/>
                  <w:noWrap/>
                  <w:vAlign w:val="bottom"/>
                  <w:hideMark/>
                </w:tcPr>
                <w:p w14:paraId="07CED576"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341; 342; 343</w:t>
                  </w:r>
                </w:p>
              </w:tc>
              <w:tc>
                <w:tcPr>
                  <w:tcW w:w="2520" w:type="dxa"/>
                  <w:tcBorders>
                    <w:top w:val="nil"/>
                    <w:left w:val="nil"/>
                    <w:bottom w:val="single" w:sz="4" w:space="0" w:color="auto"/>
                    <w:right w:val="single" w:sz="4" w:space="0" w:color="auto"/>
                  </w:tcBorders>
                  <w:shd w:val="clear" w:color="auto" w:fill="auto"/>
                  <w:noWrap/>
                  <w:vAlign w:val="bottom"/>
                  <w:hideMark/>
                </w:tcPr>
                <w:p w14:paraId="24DFC67E"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298; 298; 267</w:t>
                  </w:r>
                </w:p>
              </w:tc>
              <w:tc>
                <w:tcPr>
                  <w:tcW w:w="1880" w:type="dxa"/>
                  <w:tcBorders>
                    <w:top w:val="nil"/>
                    <w:left w:val="nil"/>
                    <w:bottom w:val="single" w:sz="4" w:space="0" w:color="auto"/>
                    <w:right w:val="single" w:sz="4" w:space="0" w:color="auto"/>
                  </w:tcBorders>
                  <w:shd w:val="clear" w:color="auto" w:fill="auto"/>
                  <w:noWrap/>
                  <w:vAlign w:val="bottom"/>
                  <w:hideMark/>
                </w:tcPr>
                <w:p w14:paraId="37CE9336"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(357)</w:t>
                  </w:r>
                </w:p>
              </w:tc>
              <w:tc>
                <w:tcPr>
                  <w:tcW w:w="1880" w:type="dxa"/>
                  <w:tcBorders>
                    <w:top w:val="nil"/>
                    <w:left w:val="nil"/>
                    <w:bottom w:val="single" w:sz="4" w:space="0" w:color="auto"/>
                    <w:right w:val="single" w:sz="4" w:space="0" w:color="auto"/>
                  </w:tcBorders>
                  <w:shd w:val="clear" w:color="auto" w:fill="auto"/>
                  <w:noWrap/>
                  <w:vAlign w:val="bottom"/>
                  <w:hideMark/>
                </w:tcPr>
                <w:p w14:paraId="0AF24461"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(344)</w:t>
                  </w:r>
                </w:p>
              </w:tc>
            </w:tr>
            <w:tr w:rsidR="008C5F66" w:rsidRPr="008C5F66" w14:paraId="3583A344"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2FFE870A"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20-12-2013</w:t>
                  </w:r>
                </w:p>
              </w:tc>
              <w:tc>
                <w:tcPr>
                  <w:tcW w:w="2620" w:type="dxa"/>
                  <w:tcBorders>
                    <w:top w:val="nil"/>
                    <w:left w:val="nil"/>
                    <w:bottom w:val="single" w:sz="4" w:space="0" w:color="auto"/>
                    <w:right w:val="single" w:sz="4" w:space="0" w:color="auto"/>
                  </w:tcBorders>
                  <w:shd w:val="clear" w:color="auto" w:fill="auto"/>
                  <w:vAlign w:val="bottom"/>
                  <w:hideMark/>
                </w:tcPr>
                <w:p w14:paraId="528F678B"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11:30</w:t>
                  </w:r>
                </w:p>
              </w:tc>
              <w:tc>
                <w:tcPr>
                  <w:tcW w:w="2380" w:type="dxa"/>
                  <w:tcBorders>
                    <w:top w:val="nil"/>
                    <w:left w:val="nil"/>
                    <w:bottom w:val="single" w:sz="4" w:space="0" w:color="auto"/>
                    <w:right w:val="single" w:sz="4" w:space="0" w:color="auto"/>
                  </w:tcBorders>
                  <w:shd w:val="clear" w:color="auto" w:fill="auto"/>
                  <w:noWrap/>
                  <w:vAlign w:val="bottom"/>
                  <w:hideMark/>
                </w:tcPr>
                <w:p w14:paraId="62842253"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341; 341; 337</w:t>
                  </w:r>
                </w:p>
              </w:tc>
              <w:tc>
                <w:tcPr>
                  <w:tcW w:w="2520" w:type="dxa"/>
                  <w:tcBorders>
                    <w:top w:val="nil"/>
                    <w:left w:val="nil"/>
                    <w:bottom w:val="single" w:sz="4" w:space="0" w:color="auto"/>
                    <w:right w:val="single" w:sz="4" w:space="0" w:color="auto"/>
                  </w:tcBorders>
                  <w:shd w:val="clear" w:color="auto" w:fill="auto"/>
                  <w:noWrap/>
                  <w:vAlign w:val="bottom"/>
                  <w:hideMark/>
                </w:tcPr>
                <w:p w14:paraId="0225BA66"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300; 292; 305</w:t>
                  </w:r>
                </w:p>
              </w:tc>
              <w:tc>
                <w:tcPr>
                  <w:tcW w:w="1880" w:type="dxa"/>
                  <w:tcBorders>
                    <w:top w:val="nil"/>
                    <w:left w:val="nil"/>
                    <w:bottom w:val="single" w:sz="4" w:space="0" w:color="auto"/>
                    <w:right w:val="single" w:sz="4" w:space="0" w:color="auto"/>
                  </w:tcBorders>
                  <w:shd w:val="clear" w:color="auto" w:fill="auto"/>
                  <w:noWrap/>
                  <w:vAlign w:val="bottom"/>
                  <w:hideMark/>
                </w:tcPr>
                <w:p w14:paraId="7C6C9246"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(5)</w:t>
                  </w:r>
                </w:p>
              </w:tc>
              <w:tc>
                <w:tcPr>
                  <w:tcW w:w="1880" w:type="dxa"/>
                  <w:tcBorders>
                    <w:top w:val="nil"/>
                    <w:left w:val="nil"/>
                    <w:bottom w:val="single" w:sz="4" w:space="0" w:color="auto"/>
                    <w:right w:val="single" w:sz="4" w:space="0" w:color="auto"/>
                  </w:tcBorders>
                  <w:shd w:val="clear" w:color="auto" w:fill="auto"/>
                  <w:noWrap/>
                  <w:vAlign w:val="bottom"/>
                  <w:hideMark/>
                </w:tcPr>
                <w:p w14:paraId="6C34829D"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(23)</w:t>
                  </w:r>
                </w:p>
              </w:tc>
            </w:tr>
            <w:tr w:rsidR="008C5F66" w:rsidRPr="008C5F66" w14:paraId="7C7A4931"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161B46A4"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23-12-2013</w:t>
                  </w:r>
                </w:p>
              </w:tc>
              <w:tc>
                <w:tcPr>
                  <w:tcW w:w="2620" w:type="dxa"/>
                  <w:tcBorders>
                    <w:top w:val="nil"/>
                    <w:left w:val="nil"/>
                    <w:bottom w:val="single" w:sz="4" w:space="0" w:color="auto"/>
                    <w:right w:val="single" w:sz="4" w:space="0" w:color="auto"/>
                  </w:tcBorders>
                  <w:shd w:val="clear" w:color="auto" w:fill="auto"/>
                  <w:vAlign w:val="bottom"/>
                  <w:hideMark/>
                </w:tcPr>
                <w:p w14:paraId="2F71BA60"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11:30</w:t>
                  </w:r>
                </w:p>
              </w:tc>
              <w:tc>
                <w:tcPr>
                  <w:tcW w:w="2380" w:type="dxa"/>
                  <w:tcBorders>
                    <w:top w:val="nil"/>
                    <w:left w:val="nil"/>
                    <w:bottom w:val="single" w:sz="4" w:space="0" w:color="auto"/>
                    <w:right w:val="single" w:sz="4" w:space="0" w:color="auto"/>
                  </w:tcBorders>
                  <w:shd w:val="clear" w:color="auto" w:fill="auto"/>
                  <w:noWrap/>
                  <w:vAlign w:val="bottom"/>
                  <w:hideMark/>
                </w:tcPr>
                <w:p w14:paraId="3907C294"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337; 338; 341</w:t>
                  </w:r>
                </w:p>
              </w:tc>
              <w:tc>
                <w:tcPr>
                  <w:tcW w:w="2520" w:type="dxa"/>
                  <w:tcBorders>
                    <w:top w:val="nil"/>
                    <w:left w:val="nil"/>
                    <w:bottom w:val="single" w:sz="4" w:space="0" w:color="auto"/>
                    <w:right w:val="single" w:sz="4" w:space="0" w:color="auto"/>
                  </w:tcBorders>
                  <w:shd w:val="clear" w:color="auto" w:fill="auto"/>
                  <w:noWrap/>
                  <w:vAlign w:val="bottom"/>
                  <w:hideMark/>
                </w:tcPr>
                <w:p w14:paraId="79C0691A"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275; 276; 269</w:t>
                  </w:r>
                </w:p>
              </w:tc>
              <w:tc>
                <w:tcPr>
                  <w:tcW w:w="1880" w:type="dxa"/>
                  <w:tcBorders>
                    <w:top w:val="nil"/>
                    <w:left w:val="nil"/>
                    <w:bottom w:val="single" w:sz="4" w:space="0" w:color="auto"/>
                    <w:right w:val="single" w:sz="4" w:space="0" w:color="auto"/>
                  </w:tcBorders>
                  <w:shd w:val="clear" w:color="auto" w:fill="auto"/>
                  <w:noWrap/>
                  <w:vAlign w:val="bottom"/>
                  <w:hideMark/>
                </w:tcPr>
                <w:p w14:paraId="658CF345"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(8)</w:t>
                  </w:r>
                </w:p>
              </w:tc>
              <w:tc>
                <w:tcPr>
                  <w:tcW w:w="1880" w:type="dxa"/>
                  <w:tcBorders>
                    <w:top w:val="nil"/>
                    <w:left w:val="nil"/>
                    <w:bottom w:val="single" w:sz="4" w:space="0" w:color="auto"/>
                    <w:right w:val="single" w:sz="4" w:space="0" w:color="auto"/>
                  </w:tcBorders>
                  <w:shd w:val="clear" w:color="auto" w:fill="auto"/>
                  <w:noWrap/>
                  <w:vAlign w:val="bottom"/>
                  <w:hideMark/>
                </w:tcPr>
                <w:p w14:paraId="6B5D7C66"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(332)</w:t>
                  </w:r>
                </w:p>
              </w:tc>
            </w:tr>
            <w:tr w:rsidR="008C5F66" w:rsidRPr="008C5F66" w14:paraId="05301DE2" w14:textId="77777777" w:rsidTr="008C5F66">
              <w:trPr>
                <w:trHeight w:val="2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14:paraId="7A56CB9E"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31-12-2013</w:t>
                  </w:r>
                </w:p>
              </w:tc>
              <w:tc>
                <w:tcPr>
                  <w:tcW w:w="2620" w:type="dxa"/>
                  <w:tcBorders>
                    <w:top w:val="nil"/>
                    <w:left w:val="nil"/>
                    <w:bottom w:val="single" w:sz="4" w:space="0" w:color="auto"/>
                    <w:right w:val="single" w:sz="4" w:space="0" w:color="auto"/>
                  </w:tcBorders>
                  <w:shd w:val="clear" w:color="auto" w:fill="auto"/>
                  <w:vAlign w:val="bottom"/>
                  <w:hideMark/>
                </w:tcPr>
                <w:p w14:paraId="6ECE5F1C"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11:00</w:t>
                  </w:r>
                </w:p>
              </w:tc>
              <w:tc>
                <w:tcPr>
                  <w:tcW w:w="2380" w:type="dxa"/>
                  <w:tcBorders>
                    <w:top w:val="nil"/>
                    <w:left w:val="nil"/>
                    <w:bottom w:val="single" w:sz="4" w:space="0" w:color="auto"/>
                    <w:right w:val="single" w:sz="4" w:space="0" w:color="auto"/>
                  </w:tcBorders>
                  <w:shd w:val="clear" w:color="auto" w:fill="auto"/>
                  <w:noWrap/>
                  <w:vAlign w:val="bottom"/>
                  <w:hideMark/>
                </w:tcPr>
                <w:p w14:paraId="7E23B8F8" w14:textId="77777777" w:rsidR="008C5F66" w:rsidRPr="008C5F66" w:rsidRDefault="008C5F66" w:rsidP="008C5F66">
                  <w:pPr>
                    <w:jc w:val="center"/>
                    <w:rPr>
                      <w:rFonts w:ascii="Calibri" w:eastAsia="Times New Roman" w:hAnsi="Calibri"/>
                      <w:b/>
                      <w:bCs/>
                      <w:color w:val="000000"/>
                      <w:sz w:val="20"/>
                      <w:szCs w:val="20"/>
                      <w:lang w:eastAsia="es-CL"/>
                    </w:rPr>
                  </w:pPr>
                  <w:r w:rsidRPr="008C5F66">
                    <w:rPr>
                      <w:rFonts w:ascii="Calibri" w:eastAsia="Times New Roman" w:hAnsi="Calibri"/>
                      <w:b/>
                      <w:bCs/>
                      <w:color w:val="000000"/>
                      <w:sz w:val="20"/>
                      <w:szCs w:val="20"/>
                      <w:lang w:eastAsia="es-CL"/>
                    </w:rPr>
                    <w:t>339; 346; 343</w:t>
                  </w:r>
                </w:p>
              </w:tc>
              <w:tc>
                <w:tcPr>
                  <w:tcW w:w="2520" w:type="dxa"/>
                  <w:tcBorders>
                    <w:top w:val="nil"/>
                    <w:left w:val="nil"/>
                    <w:bottom w:val="single" w:sz="4" w:space="0" w:color="auto"/>
                    <w:right w:val="single" w:sz="4" w:space="0" w:color="auto"/>
                  </w:tcBorders>
                  <w:shd w:val="clear" w:color="auto" w:fill="auto"/>
                  <w:noWrap/>
                  <w:vAlign w:val="bottom"/>
                  <w:hideMark/>
                </w:tcPr>
                <w:p w14:paraId="3B7BEF6A" w14:textId="77777777" w:rsidR="008C5F66" w:rsidRPr="008C5F66" w:rsidRDefault="008C5F66" w:rsidP="008C5F66">
                  <w:pPr>
                    <w:jc w:val="center"/>
                    <w:rPr>
                      <w:rFonts w:ascii="Calibri" w:eastAsia="Times New Roman" w:hAnsi="Calibri"/>
                      <w:b/>
                      <w:bCs/>
                      <w:color w:val="FF0000"/>
                      <w:sz w:val="20"/>
                      <w:szCs w:val="20"/>
                      <w:lang w:eastAsia="es-CL"/>
                    </w:rPr>
                  </w:pPr>
                  <w:r w:rsidRPr="008C5F66">
                    <w:rPr>
                      <w:rFonts w:ascii="Calibri" w:eastAsia="Times New Roman" w:hAnsi="Calibri"/>
                      <w:b/>
                      <w:bCs/>
                      <w:color w:val="FF0000"/>
                      <w:sz w:val="20"/>
                      <w:szCs w:val="20"/>
                      <w:lang w:eastAsia="es-CL"/>
                    </w:rPr>
                    <w:t>286; 242; 202</w:t>
                  </w:r>
                </w:p>
              </w:tc>
              <w:tc>
                <w:tcPr>
                  <w:tcW w:w="1880" w:type="dxa"/>
                  <w:tcBorders>
                    <w:top w:val="nil"/>
                    <w:left w:val="nil"/>
                    <w:bottom w:val="single" w:sz="4" w:space="0" w:color="auto"/>
                    <w:right w:val="single" w:sz="4" w:space="0" w:color="auto"/>
                  </w:tcBorders>
                  <w:shd w:val="clear" w:color="auto" w:fill="auto"/>
                  <w:noWrap/>
                  <w:vAlign w:val="bottom"/>
                  <w:hideMark/>
                </w:tcPr>
                <w:p w14:paraId="1C9C8FF3"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(14)</w:t>
                  </w:r>
                </w:p>
              </w:tc>
              <w:tc>
                <w:tcPr>
                  <w:tcW w:w="1880" w:type="dxa"/>
                  <w:tcBorders>
                    <w:top w:val="nil"/>
                    <w:left w:val="nil"/>
                    <w:bottom w:val="single" w:sz="4" w:space="0" w:color="auto"/>
                    <w:right w:val="single" w:sz="4" w:space="0" w:color="auto"/>
                  </w:tcBorders>
                  <w:shd w:val="clear" w:color="auto" w:fill="auto"/>
                  <w:noWrap/>
                  <w:vAlign w:val="bottom"/>
                  <w:hideMark/>
                </w:tcPr>
                <w:p w14:paraId="3D4B19F8" w14:textId="77777777" w:rsidR="008C5F66" w:rsidRPr="008C5F66" w:rsidRDefault="008C5F66" w:rsidP="008C5F66">
                  <w:pPr>
                    <w:jc w:val="center"/>
                    <w:rPr>
                      <w:rFonts w:ascii="Calibri" w:eastAsia="Times New Roman" w:hAnsi="Calibri"/>
                      <w:color w:val="000000"/>
                      <w:sz w:val="20"/>
                      <w:szCs w:val="20"/>
                      <w:lang w:eastAsia="es-CL"/>
                    </w:rPr>
                  </w:pPr>
                  <w:r w:rsidRPr="008C5F66">
                    <w:rPr>
                      <w:rFonts w:ascii="Calibri" w:eastAsia="Times New Roman" w:hAnsi="Calibri"/>
                      <w:color w:val="000000"/>
                      <w:sz w:val="20"/>
                      <w:szCs w:val="20"/>
                      <w:lang w:eastAsia="es-CL"/>
                    </w:rPr>
                    <w:t>No (352)</w:t>
                  </w:r>
                </w:p>
              </w:tc>
            </w:tr>
          </w:tbl>
          <w:p w14:paraId="79A1434E" w14:textId="77777777" w:rsidR="00124427" w:rsidRPr="0025129B" w:rsidRDefault="00124427" w:rsidP="002E37B0">
            <w:pPr>
              <w:jc w:val="center"/>
              <w:rPr>
                <w:rFonts w:eastAsia="Times New Roman"/>
                <w:color w:val="000000"/>
                <w:sz w:val="20"/>
                <w:szCs w:val="20"/>
                <w:lang w:eastAsia="es-CL"/>
              </w:rPr>
            </w:pPr>
          </w:p>
        </w:tc>
      </w:tr>
      <w:tr w:rsidR="00124427" w:rsidRPr="0025129B" w14:paraId="76CD116A" w14:textId="77777777" w:rsidTr="002E37B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25FDE586" w14:textId="7A191A13" w:rsidR="00124427" w:rsidRPr="0025129B" w:rsidRDefault="00124427" w:rsidP="00B86B4B">
            <w:pPr>
              <w:pStyle w:val="Descripcin"/>
              <w:rPr>
                <w:rFonts w:eastAsia="Times New Roman"/>
                <w:color w:val="000000"/>
                <w:lang w:eastAsia="es-CL"/>
              </w:rPr>
            </w:pPr>
            <w:bookmarkStart w:id="75" w:name="_Toc416855833"/>
            <w:r>
              <w:lastRenderedPageBreak/>
              <w:t>Tabla I.</w:t>
            </w:r>
            <w:r w:rsidR="00B86B4B">
              <w:t>b.</w:t>
            </w:r>
            <w:bookmarkEnd w:id="75"/>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185B049F" w14:textId="77777777" w:rsidR="00124427" w:rsidRPr="0025129B" w:rsidRDefault="00124427" w:rsidP="002E37B0">
            <w:pPr>
              <w:jc w:val="left"/>
              <w:rPr>
                <w:rFonts w:eastAsia="Times New Roman"/>
                <w:b/>
                <w:color w:val="000000"/>
                <w:sz w:val="18"/>
                <w:szCs w:val="18"/>
                <w:lang w:eastAsia="es-CL"/>
              </w:rPr>
            </w:pPr>
          </w:p>
        </w:tc>
      </w:tr>
      <w:tr w:rsidR="00124427" w:rsidRPr="0025129B" w14:paraId="172F488F" w14:textId="77777777" w:rsidTr="002E37B0">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3421FE8D" w14:textId="009D5A17" w:rsidR="00124427" w:rsidRPr="002C422B" w:rsidRDefault="00124427" w:rsidP="008C5F66">
            <w:pPr>
              <w:rPr>
                <w:rFonts w:eastAsia="Times New Roman"/>
                <w:color w:val="000000"/>
                <w:sz w:val="20"/>
                <w:szCs w:val="20"/>
                <w:lang w:eastAsia="es-CL"/>
              </w:rPr>
            </w:pPr>
            <w:r w:rsidRPr="002C422B">
              <w:rPr>
                <w:rFonts w:eastAsia="Times New Roman"/>
                <w:b/>
                <w:color w:val="000000"/>
                <w:sz w:val="20"/>
                <w:szCs w:val="20"/>
                <w:lang w:eastAsia="es-CL"/>
              </w:rPr>
              <w:t>Descripción de medio de prueba:</w:t>
            </w:r>
            <w:r w:rsidRPr="002C422B">
              <w:rPr>
                <w:rFonts w:eastAsia="Times New Roman"/>
                <w:color w:val="000000"/>
                <w:sz w:val="20"/>
                <w:szCs w:val="20"/>
                <w:lang w:eastAsia="es-CL"/>
              </w:rPr>
              <w:t xml:space="preserve"> Eventos de tronaduras realizadas con direcciones de viento desfavorables (destacados en color rojo), periodo </w:t>
            </w:r>
            <w:r w:rsidR="00B86B4B" w:rsidRPr="002C422B">
              <w:rPr>
                <w:rFonts w:eastAsia="Times New Roman"/>
                <w:color w:val="000000"/>
                <w:sz w:val="20"/>
                <w:szCs w:val="20"/>
                <w:lang w:eastAsia="es-CL"/>
              </w:rPr>
              <w:t>septiembre</w:t>
            </w:r>
            <w:r w:rsidRPr="002C422B">
              <w:rPr>
                <w:rFonts w:eastAsia="Times New Roman"/>
                <w:color w:val="000000"/>
                <w:sz w:val="20"/>
                <w:szCs w:val="20"/>
                <w:lang w:eastAsia="es-CL"/>
              </w:rPr>
              <w:t xml:space="preserve"> a </w:t>
            </w:r>
            <w:r w:rsidR="008C5F66" w:rsidRPr="002C422B">
              <w:rPr>
                <w:rFonts w:eastAsia="Times New Roman"/>
                <w:color w:val="000000"/>
                <w:sz w:val="20"/>
                <w:szCs w:val="20"/>
                <w:lang w:eastAsia="es-CL"/>
              </w:rPr>
              <w:t>diciem</w:t>
            </w:r>
            <w:r w:rsidR="00B86B4B" w:rsidRPr="002C422B">
              <w:rPr>
                <w:rFonts w:eastAsia="Times New Roman"/>
                <w:color w:val="000000"/>
                <w:sz w:val="20"/>
                <w:szCs w:val="20"/>
                <w:lang w:eastAsia="es-CL"/>
              </w:rPr>
              <w:t>bre</w:t>
            </w:r>
            <w:r w:rsidR="00940B6A" w:rsidRPr="002C422B">
              <w:rPr>
                <w:rFonts w:eastAsia="Times New Roman"/>
                <w:color w:val="000000"/>
                <w:sz w:val="20"/>
                <w:szCs w:val="20"/>
                <w:lang w:eastAsia="es-CL"/>
              </w:rPr>
              <w:t xml:space="preserve"> de 2013, en base a los re</w:t>
            </w:r>
            <w:r w:rsidRPr="002C422B">
              <w:rPr>
                <w:rFonts w:eastAsia="Times New Roman"/>
                <w:color w:val="000000"/>
                <w:sz w:val="20"/>
                <w:szCs w:val="20"/>
                <w:lang w:eastAsia="es-CL"/>
              </w:rPr>
              <w:t xml:space="preserve">gistros de vientos integrados cada 15 minutos en las estaciones </w:t>
            </w:r>
            <w:r w:rsidR="00E76D20" w:rsidRPr="002C422B">
              <w:rPr>
                <w:rFonts w:eastAsia="Times New Roman"/>
                <w:color w:val="000000"/>
                <w:sz w:val="20"/>
                <w:szCs w:val="20"/>
                <w:lang w:eastAsia="es-CL"/>
              </w:rPr>
              <w:t>meteorológicas</w:t>
            </w:r>
            <w:r w:rsidRPr="002C422B">
              <w:rPr>
                <w:rFonts w:eastAsia="Times New Roman"/>
                <w:color w:val="000000"/>
                <w:sz w:val="20"/>
                <w:szCs w:val="20"/>
                <w:lang w:eastAsia="es-CL"/>
              </w:rPr>
              <w:t xml:space="preserve"> </w:t>
            </w:r>
            <w:r w:rsidR="00A049AD">
              <w:rPr>
                <w:rFonts w:eastAsia="Times New Roman"/>
                <w:color w:val="000000"/>
                <w:sz w:val="20"/>
                <w:szCs w:val="20"/>
                <w:lang w:eastAsia="es-CL"/>
              </w:rPr>
              <w:t>“</w:t>
            </w:r>
            <w:r w:rsidR="00E76D20" w:rsidRPr="002C422B">
              <w:rPr>
                <w:rFonts w:eastAsia="Times New Roman"/>
                <w:color w:val="000000"/>
                <w:sz w:val="20"/>
                <w:szCs w:val="20"/>
                <w:lang w:eastAsia="es-CL"/>
              </w:rPr>
              <w:t>Urmeneta</w:t>
            </w:r>
            <w:r w:rsidR="00A049AD">
              <w:rPr>
                <w:rFonts w:eastAsia="Times New Roman"/>
                <w:color w:val="000000"/>
                <w:sz w:val="20"/>
                <w:szCs w:val="20"/>
                <w:lang w:eastAsia="es-CL"/>
              </w:rPr>
              <w:t>”</w:t>
            </w:r>
            <w:r w:rsidRPr="002C422B">
              <w:rPr>
                <w:rFonts w:eastAsia="Times New Roman"/>
                <w:color w:val="000000"/>
                <w:sz w:val="20"/>
                <w:szCs w:val="20"/>
                <w:lang w:eastAsia="es-CL"/>
              </w:rPr>
              <w:t xml:space="preserve"> y </w:t>
            </w:r>
            <w:r w:rsidR="00A049AD">
              <w:rPr>
                <w:rFonts w:eastAsia="Times New Roman"/>
                <w:color w:val="000000"/>
                <w:sz w:val="20"/>
                <w:szCs w:val="20"/>
                <w:lang w:eastAsia="es-CL"/>
              </w:rPr>
              <w:t>“</w:t>
            </w:r>
            <w:r w:rsidRPr="002C422B">
              <w:rPr>
                <w:rFonts w:eastAsia="Times New Roman"/>
                <w:color w:val="000000"/>
                <w:sz w:val="20"/>
                <w:szCs w:val="20"/>
                <w:lang w:eastAsia="es-CL"/>
              </w:rPr>
              <w:t>Chepiquilla</w:t>
            </w:r>
            <w:r w:rsidR="00A049AD">
              <w:rPr>
                <w:rFonts w:eastAsia="Times New Roman"/>
                <w:color w:val="000000"/>
                <w:sz w:val="20"/>
                <w:szCs w:val="20"/>
                <w:lang w:eastAsia="es-CL"/>
              </w:rPr>
              <w:t>”</w:t>
            </w:r>
            <w:r w:rsidRPr="002C422B">
              <w:rPr>
                <w:rFonts w:eastAsia="Times New Roman"/>
                <w:color w:val="000000"/>
                <w:sz w:val="20"/>
                <w:szCs w:val="20"/>
                <w:lang w:eastAsia="es-CL"/>
              </w:rPr>
              <w:t xml:space="preserve">. A modo de referencia se incluyen registros de dirección del viento </w:t>
            </w:r>
            <w:r w:rsidR="00E76D20" w:rsidRPr="002C422B">
              <w:rPr>
                <w:rFonts w:eastAsia="Times New Roman"/>
                <w:color w:val="000000"/>
                <w:sz w:val="20"/>
                <w:szCs w:val="20"/>
                <w:lang w:eastAsia="es-CL"/>
              </w:rPr>
              <w:t>consignados</w:t>
            </w:r>
            <w:r w:rsidRPr="002C422B">
              <w:rPr>
                <w:rFonts w:eastAsia="Times New Roman"/>
                <w:color w:val="000000"/>
                <w:sz w:val="20"/>
                <w:szCs w:val="20"/>
                <w:lang w:eastAsia="es-CL"/>
              </w:rPr>
              <w:t xml:space="preserve"> por el titular en antecedentes remitidos a la SMA. </w:t>
            </w:r>
            <w:r w:rsidR="0078439D" w:rsidRPr="007B28B0">
              <w:rPr>
                <w:rFonts w:eastAsia="Times New Roman"/>
                <w:i/>
                <w:color w:val="000000"/>
                <w:sz w:val="20"/>
                <w:szCs w:val="20"/>
                <w:lang w:eastAsia="es-CL"/>
              </w:rPr>
              <w:t xml:space="preserve">(Fuente: </w:t>
            </w:r>
            <w:r w:rsidR="00A049AD" w:rsidRPr="007B28B0">
              <w:rPr>
                <w:rFonts w:eastAsia="Times New Roman"/>
                <w:i/>
                <w:color w:val="000000"/>
                <w:sz w:val="20"/>
                <w:szCs w:val="20"/>
                <w:lang w:eastAsia="es-CL"/>
              </w:rPr>
              <w:t>E</w:t>
            </w:r>
            <w:r w:rsidR="0078439D" w:rsidRPr="007B28B0">
              <w:rPr>
                <w:rFonts w:eastAsia="Times New Roman"/>
                <w:i/>
                <w:color w:val="000000"/>
                <w:sz w:val="20"/>
                <w:szCs w:val="20"/>
                <w:lang w:eastAsia="es-CL"/>
              </w:rPr>
              <w:t>laboración propia</w:t>
            </w:r>
            <w:r w:rsidR="00A049AD" w:rsidRPr="007B28B0">
              <w:rPr>
                <w:rFonts w:eastAsia="Times New Roman"/>
                <w:i/>
                <w:color w:val="000000"/>
                <w:sz w:val="20"/>
                <w:szCs w:val="20"/>
                <w:lang w:eastAsia="es-CL"/>
              </w:rPr>
              <w:t>,</w:t>
            </w:r>
            <w:r w:rsidR="0078439D" w:rsidRPr="007B28B0">
              <w:rPr>
                <w:rFonts w:eastAsia="Times New Roman"/>
                <w:i/>
                <w:color w:val="000000"/>
                <w:sz w:val="20"/>
                <w:szCs w:val="20"/>
                <w:lang w:eastAsia="es-CL"/>
              </w:rPr>
              <w:t xml:space="preserve"> a partir de datos de TECK Carmen de Andacollo)</w:t>
            </w:r>
          </w:p>
        </w:tc>
      </w:tr>
      <w:tr w:rsidR="00124427" w:rsidRPr="0025129B" w14:paraId="5B68CF80" w14:textId="77777777" w:rsidTr="002E37B0">
        <w:trPr>
          <w:trHeight w:val="344"/>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0BFF478E" w14:textId="77777777" w:rsidR="00124427" w:rsidRPr="0025129B" w:rsidRDefault="00124427" w:rsidP="002E37B0">
            <w:pPr>
              <w:jc w:val="left"/>
              <w:rPr>
                <w:rFonts w:eastAsia="Times New Roman"/>
                <w:color w:val="000000"/>
                <w:lang w:eastAsia="es-CL"/>
              </w:rPr>
            </w:pPr>
          </w:p>
        </w:tc>
      </w:tr>
    </w:tbl>
    <w:p w14:paraId="7DE02979" w14:textId="77777777" w:rsidR="00E05B5C" w:rsidRDefault="00E05B5C">
      <w:pPr>
        <w:jc w:val="left"/>
        <w:rPr>
          <w:rFonts w:cstheme="minorHAnsi"/>
          <w:b/>
          <w:sz w:val="14"/>
          <w:szCs w:val="24"/>
        </w:rPr>
      </w:pPr>
    </w:p>
    <w:p w14:paraId="5EED5530" w14:textId="77777777" w:rsidR="00124427" w:rsidRDefault="00124427">
      <w:pPr>
        <w:jc w:val="left"/>
        <w:rPr>
          <w:rFonts w:cstheme="minorHAnsi"/>
          <w:b/>
          <w:sz w:val="14"/>
          <w:szCs w:val="24"/>
        </w:rPr>
      </w:pPr>
    </w:p>
    <w:p w14:paraId="51E9FDA9" w14:textId="77777777" w:rsidR="00124427" w:rsidRDefault="00124427">
      <w:pPr>
        <w:jc w:val="left"/>
        <w:rPr>
          <w:rFonts w:cstheme="minorHAnsi"/>
          <w:b/>
          <w:sz w:val="14"/>
          <w:szCs w:val="24"/>
        </w:rPr>
      </w:pPr>
    </w:p>
    <w:p w14:paraId="1BA40FEE" w14:textId="77777777" w:rsidR="00E05B5C" w:rsidRDefault="00E05B5C">
      <w:pPr>
        <w:jc w:val="left"/>
        <w:rPr>
          <w:rFonts w:cstheme="minorHAnsi"/>
          <w:b/>
          <w:sz w:val="14"/>
          <w:szCs w:val="24"/>
        </w:rPr>
      </w:pPr>
    </w:p>
    <w:p w14:paraId="29221A11" w14:textId="77777777" w:rsidR="00A270B4" w:rsidRDefault="00A270B4">
      <w:pPr>
        <w:jc w:val="left"/>
        <w:rPr>
          <w:rFonts w:cstheme="minorHAnsi"/>
          <w:b/>
          <w:sz w:val="14"/>
          <w:szCs w:val="24"/>
        </w:rPr>
      </w:pPr>
    </w:p>
    <w:p w14:paraId="1C4ED6F8" w14:textId="77777777" w:rsidR="00A270B4" w:rsidRDefault="00A270B4">
      <w:pPr>
        <w:jc w:val="left"/>
        <w:rPr>
          <w:rFonts w:cstheme="minorHAnsi"/>
          <w:b/>
          <w:sz w:val="14"/>
          <w:szCs w:val="24"/>
        </w:rPr>
      </w:pPr>
    </w:p>
    <w:p w14:paraId="1799A4F0" w14:textId="77777777" w:rsidR="00A270B4" w:rsidRDefault="00A270B4">
      <w:pPr>
        <w:jc w:val="left"/>
        <w:rPr>
          <w:rFonts w:cstheme="minorHAnsi"/>
          <w:b/>
          <w:sz w:val="14"/>
          <w:szCs w:val="24"/>
        </w:rPr>
      </w:pPr>
    </w:p>
    <w:p w14:paraId="7C59518B" w14:textId="77777777" w:rsidR="00A270B4" w:rsidRDefault="00A270B4">
      <w:pPr>
        <w:jc w:val="left"/>
        <w:rPr>
          <w:rFonts w:cstheme="minorHAnsi"/>
          <w:b/>
          <w:sz w:val="14"/>
          <w:szCs w:val="24"/>
        </w:rPr>
      </w:pPr>
    </w:p>
    <w:tbl>
      <w:tblPr>
        <w:tblW w:w="15398" w:type="dxa"/>
        <w:jc w:val="center"/>
        <w:tblCellMar>
          <w:left w:w="70" w:type="dxa"/>
          <w:right w:w="70" w:type="dxa"/>
        </w:tblCellMar>
        <w:tblLook w:val="04A0" w:firstRow="1" w:lastRow="0" w:firstColumn="1" w:lastColumn="0" w:noHBand="0" w:noVBand="1"/>
      </w:tblPr>
      <w:tblGrid>
        <w:gridCol w:w="6846"/>
        <w:gridCol w:w="8552"/>
      </w:tblGrid>
      <w:tr w:rsidR="006336E7" w:rsidRPr="0025129B" w14:paraId="3846C500" w14:textId="77777777" w:rsidTr="0092419F">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6CCED0" w14:textId="0F88424F" w:rsidR="006336E7" w:rsidRPr="0025129B" w:rsidRDefault="006336E7" w:rsidP="006336E7">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6336E7" w:rsidRPr="0025129B" w14:paraId="3E0D2E70" w14:textId="77777777" w:rsidTr="0092419F">
        <w:trPr>
          <w:trHeight w:val="6755"/>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W w:w="15248" w:type="dxa"/>
              <w:tblCellMar>
                <w:left w:w="70" w:type="dxa"/>
                <w:right w:w="70" w:type="dxa"/>
              </w:tblCellMar>
              <w:tblLook w:val="04A0" w:firstRow="1" w:lastRow="0" w:firstColumn="1" w:lastColumn="0" w:noHBand="0" w:noVBand="1"/>
            </w:tblPr>
            <w:tblGrid>
              <w:gridCol w:w="1114"/>
              <w:gridCol w:w="2173"/>
              <w:gridCol w:w="2080"/>
              <w:gridCol w:w="2496"/>
              <w:gridCol w:w="1868"/>
              <w:gridCol w:w="1839"/>
              <w:gridCol w:w="1745"/>
              <w:gridCol w:w="1933"/>
            </w:tblGrid>
            <w:tr w:rsidR="00A91606" w:rsidRPr="00A91606" w14:paraId="7CF96706" w14:textId="77777777" w:rsidTr="00672B39">
              <w:trPr>
                <w:trHeight w:val="433"/>
              </w:trPr>
              <w:tc>
                <w:tcPr>
                  <w:tcW w:w="1114" w:type="dxa"/>
                  <w:tcBorders>
                    <w:top w:val="nil"/>
                    <w:left w:val="nil"/>
                    <w:bottom w:val="nil"/>
                    <w:right w:val="nil"/>
                  </w:tcBorders>
                  <w:shd w:val="clear" w:color="auto" w:fill="auto"/>
                  <w:noWrap/>
                  <w:vAlign w:val="bottom"/>
                  <w:hideMark/>
                </w:tcPr>
                <w:p w14:paraId="219B04D9" w14:textId="77777777" w:rsidR="00A91606" w:rsidRPr="00A91606" w:rsidRDefault="00A91606" w:rsidP="00A91606">
                  <w:pPr>
                    <w:jc w:val="left"/>
                    <w:rPr>
                      <w:rFonts w:ascii="Times New Roman" w:eastAsia="Times New Roman" w:hAnsi="Times New Roman"/>
                      <w:sz w:val="20"/>
                      <w:szCs w:val="20"/>
                      <w:lang w:eastAsia="es-CL"/>
                    </w:rPr>
                  </w:pPr>
                </w:p>
              </w:tc>
              <w:tc>
                <w:tcPr>
                  <w:tcW w:w="2173" w:type="dxa"/>
                  <w:tcBorders>
                    <w:top w:val="nil"/>
                    <w:left w:val="nil"/>
                    <w:bottom w:val="nil"/>
                    <w:right w:val="nil"/>
                  </w:tcBorders>
                  <w:shd w:val="clear" w:color="auto" w:fill="auto"/>
                  <w:noWrap/>
                  <w:vAlign w:val="bottom"/>
                  <w:hideMark/>
                </w:tcPr>
                <w:p w14:paraId="5315AE7B" w14:textId="77777777" w:rsidR="00A91606" w:rsidRPr="00A91606" w:rsidRDefault="00A91606" w:rsidP="00A91606">
                  <w:pPr>
                    <w:jc w:val="left"/>
                    <w:rPr>
                      <w:rFonts w:ascii="Times New Roman" w:eastAsia="Times New Roman" w:hAnsi="Times New Roman"/>
                      <w:sz w:val="20"/>
                      <w:szCs w:val="20"/>
                      <w:lang w:eastAsia="es-CL"/>
                    </w:rPr>
                  </w:pPr>
                </w:p>
              </w:tc>
              <w:tc>
                <w:tcPr>
                  <w:tcW w:w="4576" w:type="dxa"/>
                  <w:gridSpan w:val="2"/>
                  <w:tcBorders>
                    <w:top w:val="single" w:sz="8" w:space="0" w:color="auto"/>
                    <w:left w:val="single" w:sz="8" w:space="0" w:color="auto"/>
                    <w:bottom w:val="single" w:sz="4" w:space="0" w:color="auto"/>
                    <w:right w:val="single" w:sz="8" w:space="0" w:color="000000"/>
                  </w:tcBorders>
                  <w:shd w:val="clear" w:color="000000" w:fill="BFBFBF"/>
                  <w:vAlign w:val="center"/>
                  <w:hideMark/>
                </w:tcPr>
                <w:p w14:paraId="01D380A0" w14:textId="4185A3D0" w:rsidR="00A91606" w:rsidRPr="00A91606" w:rsidRDefault="00A91606" w:rsidP="00C34669">
                  <w:pPr>
                    <w:jc w:val="center"/>
                    <w:rPr>
                      <w:rFonts w:ascii="Calibri" w:eastAsia="Times New Roman" w:hAnsi="Calibri"/>
                      <w:b/>
                      <w:bCs/>
                      <w:color w:val="000000"/>
                      <w:sz w:val="20"/>
                      <w:szCs w:val="20"/>
                      <w:lang w:eastAsia="es-CL"/>
                    </w:rPr>
                  </w:pPr>
                  <w:r w:rsidRPr="00A91606">
                    <w:rPr>
                      <w:rFonts w:ascii="Calibri" w:eastAsia="Times New Roman" w:hAnsi="Calibri"/>
                      <w:b/>
                      <w:bCs/>
                      <w:color w:val="000000"/>
                      <w:sz w:val="20"/>
                      <w:szCs w:val="20"/>
                      <w:lang w:eastAsia="es-CL"/>
                    </w:rPr>
                    <w:t xml:space="preserve">Registros Estaciones </w:t>
                  </w:r>
                  <w:r w:rsidR="00E76D20" w:rsidRPr="00A91606">
                    <w:rPr>
                      <w:rFonts w:ascii="Calibri" w:eastAsia="Times New Roman" w:hAnsi="Calibri"/>
                      <w:b/>
                      <w:bCs/>
                      <w:color w:val="000000"/>
                      <w:sz w:val="20"/>
                      <w:szCs w:val="20"/>
                      <w:lang w:eastAsia="es-CL"/>
                    </w:rPr>
                    <w:t>Meteorológicas</w:t>
                  </w:r>
                  <w:r w:rsidRPr="00A91606">
                    <w:rPr>
                      <w:rFonts w:ascii="Calibri" w:eastAsia="Times New Roman" w:hAnsi="Calibri"/>
                      <w:b/>
                      <w:bCs/>
                      <w:color w:val="000000"/>
                      <w:sz w:val="20"/>
                      <w:szCs w:val="20"/>
                      <w:lang w:eastAsia="es-CL"/>
                    </w:rPr>
                    <w:t xml:space="preserve"> TECK Carmen de </w:t>
                  </w:r>
                  <w:r w:rsidR="00E76D20" w:rsidRPr="00A91606">
                    <w:rPr>
                      <w:rFonts w:ascii="Calibri" w:eastAsia="Times New Roman" w:hAnsi="Calibri"/>
                      <w:b/>
                      <w:bCs/>
                      <w:color w:val="000000"/>
                      <w:sz w:val="20"/>
                      <w:szCs w:val="20"/>
                      <w:lang w:eastAsia="es-CL"/>
                    </w:rPr>
                    <w:t>Andacollo (frecuencia</w:t>
                  </w:r>
                  <w:r w:rsidR="00C34669">
                    <w:rPr>
                      <w:rFonts w:ascii="Calibri" w:eastAsia="Times New Roman" w:hAnsi="Calibri"/>
                      <w:b/>
                      <w:bCs/>
                      <w:color w:val="000000"/>
                      <w:sz w:val="20"/>
                      <w:szCs w:val="20"/>
                      <w:lang w:eastAsia="es-CL"/>
                    </w:rPr>
                    <w:t xml:space="preserve"> 15 minutos</w:t>
                  </w:r>
                  <w:r w:rsidRPr="00A91606">
                    <w:rPr>
                      <w:rFonts w:ascii="Calibri" w:eastAsia="Times New Roman" w:hAnsi="Calibri"/>
                      <w:b/>
                      <w:bCs/>
                      <w:color w:val="000000"/>
                      <w:sz w:val="20"/>
                      <w:szCs w:val="20"/>
                      <w:lang w:eastAsia="es-CL"/>
                    </w:rPr>
                    <w:t>)</w:t>
                  </w:r>
                </w:p>
              </w:tc>
              <w:tc>
                <w:tcPr>
                  <w:tcW w:w="7385" w:type="dxa"/>
                  <w:gridSpan w:val="4"/>
                  <w:tcBorders>
                    <w:top w:val="single" w:sz="8" w:space="0" w:color="auto"/>
                    <w:left w:val="nil"/>
                    <w:bottom w:val="nil"/>
                    <w:right w:val="single" w:sz="8" w:space="0" w:color="000000"/>
                  </w:tcBorders>
                  <w:shd w:val="clear" w:color="000000" w:fill="FFE699"/>
                  <w:vAlign w:val="center"/>
                  <w:hideMark/>
                </w:tcPr>
                <w:p w14:paraId="29FA28BB" w14:textId="5CA32D0D" w:rsidR="00A91606" w:rsidRPr="00A91606" w:rsidRDefault="00A91606" w:rsidP="00A91606">
                  <w:pPr>
                    <w:jc w:val="center"/>
                    <w:rPr>
                      <w:rFonts w:ascii="Calibri" w:eastAsia="Times New Roman" w:hAnsi="Calibri"/>
                      <w:b/>
                      <w:bCs/>
                      <w:color w:val="000000"/>
                      <w:sz w:val="20"/>
                      <w:szCs w:val="20"/>
                      <w:lang w:eastAsia="es-CL"/>
                    </w:rPr>
                  </w:pPr>
                  <w:r w:rsidRPr="00A91606">
                    <w:rPr>
                      <w:rFonts w:ascii="Calibri" w:eastAsia="Times New Roman" w:hAnsi="Calibri"/>
                      <w:b/>
                      <w:bCs/>
                      <w:color w:val="000000"/>
                      <w:sz w:val="20"/>
                      <w:szCs w:val="20"/>
                      <w:lang w:eastAsia="es-CL"/>
                    </w:rPr>
                    <w:t xml:space="preserve">Registros </w:t>
                  </w:r>
                  <w:r w:rsidR="00E76D20" w:rsidRPr="00A91606">
                    <w:rPr>
                      <w:rFonts w:ascii="Calibri" w:eastAsia="Times New Roman" w:hAnsi="Calibri"/>
                      <w:b/>
                      <w:bCs/>
                      <w:color w:val="000000"/>
                      <w:sz w:val="20"/>
                      <w:szCs w:val="20"/>
                      <w:lang w:eastAsia="es-CL"/>
                    </w:rPr>
                    <w:t>dirección</w:t>
                  </w:r>
                  <w:r w:rsidRPr="00A91606">
                    <w:rPr>
                      <w:rFonts w:ascii="Calibri" w:eastAsia="Times New Roman" w:hAnsi="Calibri"/>
                      <w:b/>
                      <w:bCs/>
                      <w:color w:val="000000"/>
                      <w:sz w:val="20"/>
                      <w:szCs w:val="20"/>
                      <w:lang w:eastAsia="es-CL"/>
                    </w:rPr>
                    <w:t xml:space="preserve"> viento durante tronadura.                                                                                       TECK Carmen de Andacollo</w:t>
                  </w:r>
                </w:p>
              </w:tc>
            </w:tr>
            <w:tr w:rsidR="00A91606" w:rsidRPr="00A91606" w14:paraId="40D09CAF" w14:textId="77777777" w:rsidTr="00672B39">
              <w:trPr>
                <w:trHeight w:val="529"/>
              </w:trPr>
              <w:tc>
                <w:tcPr>
                  <w:tcW w:w="1114" w:type="dxa"/>
                  <w:tcBorders>
                    <w:top w:val="nil"/>
                    <w:left w:val="nil"/>
                    <w:bottom w:val="nil"/>
                    <w:right w:val="nil"/>
                  </w:tcBorders>
                  <w:shd w:val="clear" w:color="auto" w:fill="auto"/>
                  <w:noWrap/>
                  <w:vAlign w:val="bottom"/>
                  <w:hideMark/>
                </w:tcPr>
                <w:p w14:paraId="06F240E7" w14:textId="77777777" w:rsidR="00A91606" w:rsidRPr="00A91606" w:rsidRDefault="00A91606" w:rsidP="00A91606">
                  <w:pPr>
                    <w:jc w:val="center"/>
                    <w:rPr>
                      <w:rFonts w:ascii="Calibri" w:eastAsia="Times New Roman" w:hAnsi="Calibri"/>
                      <w:b/>
                      <w:bCs/>
                      <w:color w:val="000000"/>
                      <w:sz w:val="20"/>
                      <w:szCs w:val="20"/>
                      <w:lang w:eastAsia="es-CL"/>
                    </w:rPr>
                  </w:pPr>
                </w:p>
              </w:tc>
              <w:tc>
                <w:tcPr>
                  <w:tcW w:w="2173" w:type="dxa"/>
                  <w:tcBorders>
                    <w:top w:val="nil"/>
                    <w:left w:val="nil"/>
                    <w:bottom w:val="nil"/>
                    <w:right w:val="nil"/>
                  </w:tcBorders>
                  <w:shd w:val="clear" w:color="auto" w:fill="auto"/>
                  <w:noWrap/>
                  <w:vAlign w:val="bottom"/>
                  <w:hideMark/>
                </w:tcPr>
                <w:p w14:paraId="16B08ACE" w14:textId="77777777" w:rsidR="00A91606" w:rsidRPr="00A91606" w:rsidRDefault="00A91606" w:rsidP="00A91606">
                  <w:pPr>
                    <w:jc w:val="left"/>
                    <w:rPr>
                      <w:rFonts w:ascii="Times New Roman" w:eastAsia="Times New Roman" w:hAnsi="Times New Roman"/>
                      <w:sz w:val="20"/>
                      <w:szCs w:val="20"/>
                      <w:lang w:eastAsia="es-CL"/>
                    </w:rPr>
                  </w:pPr>
                </w:p>
              </w:tc>
              <w:tc>
                <w:tcPr>
                  <w:tcW w:w="4576" w:type="dxa"/>
                  <w:gridSpan w:val="2"/>
                  <w:tcBorders>
                    <w:top w:val="single" w:sz="4" w:space="0" w:color="auto"/>
                    <w:left w:val="single" w:sz="8" w:space="0" w:color="auto"/>
                    <w:bottom w:val="single" w:sz="4" w:space="0" w:color="auto"/>
                    <w:right w:val="single" w:sz="8" w:space="0" w:color="000000"/>
                  </w:tcBorders>
                  <w:shd w:val="clear" w:color="000000" w:fill="BFBFBF"/>
                  <w:vAlign w:val="center"/>
                  <w:hideMark/>
                </w:tcPr>
                <w:p w14:paraId="0DC9ACBF" w14:textId="0B5B02A7" w:rsidR="00A91606" w:rsidRPr="00A91606" w:rsidRDefault="00E76D20" w:rsidP="00A91606">
                  <w:pPr>
                    <w:jc w:val="center"/>
                    <w:rPr>
                      <w:rFonts w:ascii="Calibri" w:eastAsia="Times New Roman" w:hAnsi="Calibri"/>
                      <w:b/>
                      <w:bCs/>
                      <w:color w:val="000000"/>
                      <w:sz w:val="20"/>
                      <w:szCs w:val="20"/>
                      <w:lang w:eastAsia="es-CL"/>
                    </w:rPr>
                  </w:pPr>
                  <w:r w:rsidRPr="00A91606">
                    <w:rPr>
                      <w:rFonts w:ascii="Calibri" w:eastAsia="Times New Roman" w:hAnsi="Calibri"/>
                      <w:b/>
                      <w:bCs/>
                      <w:color w:val="000000"/>
                      <w:sz w:val="20"/>
                      <w:szCs w:val="20"/>
                      <w:lang w:eastAsia="es-CL"/>
                    </w:rPr>
                    <w:t>Dirección</w:t>
                  </w:r>
                  <w:r w:rsidR="00A91606" w:rsidRPr="00A91606">
                    <w:rPr>
                      <w:rFonts w:ascii="Calibri" w:eastAsia="Times New Roman" w:hAnsi="Calibri"/>
                      <w:b/>
                      <w:bCs/>
                      <w:color w:val="000000"/>
                      <w:sz w:val="20"/>
                      <w:szCs w:val="20"/>
                      <w:lang w:eastAsia="es-CL"/>
                    </w:rPr>
                    <w:t xml:space="preserve"> viento (°)                                                                               (antes; durante; después) de tronadura</w:t>
                  </w:r>
                </w:p>
              </w:tc>
              <w:tc>
                <w:tcPr>
                  <w:tcW w:w="3707" w:type="dxa"/>
                  <w:gridSpan w:val="2"/>
                  <w:tcBorders>
                    <w:top w:val="single" w:sz="8" w:space="0" w:color="auto"/>
                    <w:left w:val="nil"/>
                    <w:bottom w:val="single" w:sz="4" w:space="0" w:color="auto"/>
                    <w:right w:val="single" w:sz="8" w:space="0" w:color="000000"/>
                  </w:tcBorders>
                  <w:shd w:val="clear" w:color="000000" w:fill="FFE699"/>
                  <w:vAlign w:val="bottom"/>
                  <w:hideMark/>
                </w:tcPr>
                <w:p w14:paraId="0CF4DFCD" w14:textId="2AE41A85" w:rsidR="00A91606" w:rsidRPr="00A91606" w:rsidRDefault="00A91606" w:rsidP="00A91606">
                  <w:pPr>
                    <w:jc w:val="center"/>
                    <w:rPr>
                      <w:rFonts w:ascii="Calibri" w:eastAsia="Times New Roman" w:hAnsi="Calibri"/>
                      <w:b/>
                      <w:bCs/>
                      <w:color w:val="000000"/>
                      <w:sz w:val="20"/>
                      <w:szCs w:val="20"/>
                      <w:lang w:eastAsia="es-CL"/>
                    </w:rPr>
                  </w:pPr>
                  <w:r w:rsidRPr="00A91606">
                    <w:rPr>
                      <w:rFonts w:ascii="Calibri" w:eastAsia="Times New Roman" w:hAnsi="Calibri"/>
                      <w:b/>
                      <w:bCs/>
                      <w:color w:val="000000"/>
                      <w:sz w:val="20"/>
                      <w:szCs w:val="20"/>
                      <w:lang w:eastAsia="es-CL"/>
                    </w:rPr>
                    <w:t xml:space="preserve">Planilla </w:t>
                  </w:r>
                  <w:r w:rsidR="00E76D20" w:rsidRPr="00A91606">
                    <w:rPr>
                      <w:rFonts w:ascii="Calibri" w:eastAsia="Times New Roman" w:hAnsi="Calibri"/>
                      <w:b/>
                      <w:bCs/>
                      <w:color w:val="000000"/>
                      <w:sz w:val="20"/>
                      <w:szCs w:val="20"/>
                      <w:lang w:eastAsia="es-CL"/>
                    </w:rPr>
                    <w:t>semáforo</w:t>
                  </w:r>
                </w:p>
              </w:tc>
              <w:tc>
                <w:tcPr>
                  <w:tcW w:w="3678" w:type="dxa"/>
                  <w:gridSpan w:val="2"/>
                  <w:tcBorders>
                    <w:top w:val="single" w:sz="8" w:space="0" w:color="auto"/>
                    <w:left w:val="nil"/>
                    <w:bottom w:val="single" w:sz="4" w:space="0" w:color="auto"/>
                    <w:right w:val="single" w:sz="8" w:space="0" w:color="000000"/>
                  </w:tcBorders>
                  <w:shd w:val="clear" w:color="000000" w:fill="FFE699"/>
                  <w:noWrap/>
                  <w:vAlign w:val="bottom"/>
                  <w:hideMark/>
                </w:tcPr>
                <w:p w14:paraId="293A68BB" w14:textId="07557DCA" w:rsidR="00A91606" w:rsidRPr="00A91606" w:rsidRDefault="00A91606" w:rsidP="00ED05AF">
                  <w:pPr>
                    <w:jc w:val="center"/>
                    <w:rPr>
                      <w:rFonts w:ascii="Calibri" w:eastAsia="Times New Roman" w:hAnsi="Calibri"/>
                      <w:b/>
                      <w:bCs/>
                      <w:color w:val="000000"/>
                      <w:sz w:val="20"/>
                      <w:szCs w:val="20"/>
                      <w:lang w:eastAsia="es-CL"/>
                    </w:rPr>
                  </w:pPr>
                  <w:r w:rsidRPr="00A91606">
                    <w:rPr>
                      <w:rFonts w:ascii="Calibri" w:eastAsia="Times New Roman" w:hAnsi="Calibri"/>
                      <w:b/>
                      <w:bCs/>
                      <w:color w:val="000000"/>
                      <w:sz w:val="20"/>
                      <w:szCs w:val="20"/>
                      <w:lang w:eastAsia="es-CL"/>
                    </w:rPr>
                    <w:t>Planilla resumen tronaduras 2014</w:t>
                  </w:r>
                  <w:r w:rsidR="00ED05AF">
                    <w:rPr>
                      <w:rFonts w:ascii="Calibri" w:eastAsia="Times New Roman" w:hAnsi="Calibri"/>
                      <w:b/>
                      <w:bCs/>
                      <w:color w:val="000000"/>
                      <w:sz w:val="20"/>
                      <w:szCs w:val="20"/>
                      <w:lang w:eastAsia="es-CL"/>
                    </w:rPr>
                    <w:t xml:space="preserve"> </w:t>
                  </w:r>
                </w:p>
              </w:tc>
            </w:tr>
            <w:tr w:rsidR="00A91606" w:rsidRPr="00A91606" w14:paraId="1C8D99FF" w14:textId="77777777" w:rsidTr="00672B39">
              <w:trPr>
                <w:trHeight w:val="433"/>
              </w:trPr>
              <w:tc>
                <w:tcPr>
                  <w:tcW w:w="1114" w:type="dxa"/>
                  <w:tcBorders>
                    <w:top w:val="single" w:sz="8" w:space="0" w:color="auto"/>
                    <w:left w:val="single" w:sz="8" w:space="0" w:color="auto"/>
                    <w:bottom w:val="single" w:sz="4" w:space="0" w:color="auto"/>
                    <w:right w:val="single" w:sz="4" w:space="0" w:color="auto"/>
                  </w:tcBorders>
                  <w:shd w:val="clear" w:color="000000" w:fill="BFBFBF"/>
                  <w:vAlign w:val="center"/>
                  <w:hideMark/>
                </w:tcPr>
                <w:p w14:paraId="1E17BBBF" w14:textId="77777777" w:rsidR="00A91606" w:rsidRPr="00A91606" w:rsidRDefault="00A91606" w:rsidP="00A91606">
                  <w:pPr>
                    <w:jc w:val="center"/>
                    <w:rPr>
                      <w:rFonts w:ascii="Calibri" w:eastAsia="Times New Roman" w:hAnsi="Calibri"/>
                      <w:b/>
                      <w:bCs/>
                      <w:color w:val="000000"/>
                      <w:sz w:val="20"/>
                      <w:szCs w:val="20"/>
                      <w:lang w:eastAsia="es-CL"/>
                    </w:rPr>
                  </w:pPr>
                  <w:r w:rsidRPr="00A91606">
                    <w:rPr>
                      <w:rFonts w:ascii="Calibri" w:eastAsia="Times New Roman" w:hAnsi="Calibri"/>
                      <w:b/>
                      <w:bCs/>
                      <w:color w:val="000000"/>
                      <w:sz w:val="20"/>
                      <w:szCs w:val="20"/>
                      <w:lang w:eastAsia="es-CL"/>
                    </w:rPr>
                    <w:t>Fecha</w:t>
                  </w:r>
                </w:p>
              </w:tc>
              <w:tc>
                <w:tcPr>
                  <w:tcW w:w="2173" w:type="dxa"/>
                  <w:tcBorders>
                    <w:top w:val="single" w:sz="8" w:space="0" w:color="auto"/>
                    <w:left w:val="nil"/>
                    <w:bottom w:val="single" w:sz="4" w:space="0" w:color="auto"/>
                    <w:right w:val="single" w:sz="8" w:space="0" w:color="auto"/>
                  </w:tcBorders>
                  <w:shd w:val="clear" w:color="000000" w:fill="BFBFBF"/>
                  <w:vAlign w:val="center"/>
                  <w:hideMark/>
                </w:tcPr>
                <w:p w14:paraId="0F8A3D85" w14:textId="77777777" w:rsidR="00A91606" w:rsidRPr="00A91606" w:rsidRDefault="00A91606" w:rsidP="00A91606">
                  <w:pPr>
                    <w:jc w:val="center"/>
                    <w:rPr>
                      <w:rFonts w:ascii="Calibri" w:eastAsia="Times New Roman" w:hAnsi="Calibri"/>
                      <w:b/>
                      <w:bCs/>
                      <w:color w:val="000000"/>
                      <w:sz w:val="20"/>
                      <w:szCs w:val="20"/>
                      <w:lang w:eastAsia="es-CL"/>
                    </w:rPr>
                  </w:pPr>
                  <w:r w:rsidRPr="00A91606">
                    <w:rPr>
                      <w:rFonts w:ascii="Calibri" w:eastAsia="Times New Roman" w:hAnsi="Calibri"/>
                      <w:b/>
                      <w:bCs/>
                      <w:color w:val="000000"/>
                      <w:sz w:val="20"/>
                      <w:szCs w:val="20"/>
                      <w:lang w:eastAsia="es-CL"/>
                    </w:rPr>
                    <w:t>Hora</w:t>
                  </w:r>
                </w:p>
              </w:tc>
              <w:tc>
                <w:tcPr>
                  <w:tcW w:w="2080" w:type="dxa"/>
                  <w:tcBorders>
                    <w:top w:val="nil"/>
                    <w:left w:val="nil"/>
                    <w:bottom w:val="single" w:sz="4" w:space="0" w:color="auto"/>
                    <w:right w:val="single" w:sz="4" w:space="0" w:color="auto"/>
                  </w:tcBorders>
                  <w:shd w:val="clear" w:color="000000" w:fill="BFBFBF"/>
                  <w:vAlign w:val="center"/>
                  <w:hideMark/>
                </w:tcPr>
                <w:p w14:paraId="4566D475" w14:textId="4B2462AA" w:rsidR="00A91606" w:rsidRPr="00A91606" w:rsidRDefault="00E76D20" w:rsidP="00A91606">
                  <w:pPr>
                    <w:jc w:val="center"/>
                    <w:rPr>
                      <w:rFonts w:ascii="Calibri" w:eastAsia="Times New Roman" w:hAnsi="Calibri"/>
                      <w:b/>
                      <w:bCs/>
                      <w:color w:val="000000"/>
                      <w:sz w:val="20"/>
                      <w:szCs w:val="20"/>
                      <w:lang w:eastAsia="es-CL"/>
                    </w:rPr>
                  </w:pPr>
                  <w:r w:rsidRPr="00A91606">
                    <w:rPr>
                      <w:rFonts w:ascii="Calibri" w:eastAsia="Times New Roman" w:hAnsi="Calibri"/>
                      <w:b/>
                      <w:bCs/>
                      <w:color w:val="000000"/>
                      <w:sz w:val="20"/>
                      <w:szCs w:val="20"/>
                      <w:lang w:eastAsia="es-CL"/>
                    </w:rPr>
                    <w:t>Estación</w:t>
                  </w:r>
                  <w:r w:rsidR="00A91606" w:rsidRPr="00A91606">
                    <w:rPr>
                      <w:rFonts w:ascii="Calibri" w:eastAsia="Times New Roman" w:hAnsi="Calibri"/>
                      <w:b/>
                      <w:bCs/>
                      <w:color w:val="000000"/>
                      <w:sz w:val="20"/>
                      <w:szCs w:val="20"/>
                      <w:lang w:eastAsia="es-CL"/>
                    </w:rPr>
                    <w:t xml:space="preserve"> Urmeneta </w:t>
                  </w:r>
                </w:p>
              </w:tc>
              <w:tc>
                <w:tcPr>
                  <w:tcW w:w="2496" w:type="dxa"/>
                  <w:tcBorders>
                    <w:top w:val="nil"/>
                    <w:left w:val="nil"/>
                    <w:bottom w:val="single" w:sz="4" w:space="0" w:color="auto"/>
                    <w:right w:val="single" w:sz="8" w:space="0" w:color="auto"/>
                  </w:tcBorders>
                  <w:shd w:val="clear" w:color="000000" w:fill="BFBFBF"/>
                  <w:vAlign w:val="center"/>
                  <w:hideMark/>
                </w:tcPr>
                <w:p w14:paraId="14F16EBD" w14:textId="77777777" w:rsidR="00A91606" w:rsidRPr="00A91606" w:rsidRDefault="00A91606" w:rsidP="00A91606">
                  <w:pPr>
                    <w:jc w:val="center"/>
                    <w:rPr>
                      <w:rFonts w:ascii="Calibri" w:eastAsia="Times New Roman" w:hAnsi="Calibri"/>
                      <w:b/>
                      <w:bCs/>
                      <w:color w:val="000000"/>
                      <w:sz w:val="20"/>
                      <w:szCs w:val="20"/>
                      <w:lang w:eastAsia="es-CL"/>
                    </w:rPr>
                  </w:pPr>
                  <w:r w:rsidRPr="00A91606">
                    <w:rPr>
                      <w:rFonts w:ascii="Calibri" w:eastAsia="Times New Roman" w:hAnsi="Calibri"/>
                      <w:b/>
                      <w:bCs/>
                      <w:color w:val="000000"/>
                      <w:sz w:val="20"/>
                      <w:szCs w:val="20"/>
                      <w:lang w:eastAsia="es-CL"/>
                    </w:rPr>
                    <w:t>Estación Chepiquilla</w:t>
                  </w:r>
                </w:p>
              </w:tc>
              <w:tc>
                <w:tcPr>
                  <w:tcW w:w="1868" w:type="dxa"/>
                  <w:tcBorders>
                    <w:top w:val="nil"/>
                    <w:left w:val="nil"/>
                    <w:bottom w:val="single" w:sz="4" w:space="0" w:color="auto"/>
                    <w:right w:val="single" w:sz="4" w:space="0" w:color="auto"/>
                  </w:tcBorders>
                  <w:shd w:val="clear" w:color="000000" w:fill="FFE699"/>
                  <w:vAlign w:val="bottom"/>
                  <w:hideMark/>
                </w:tcPr>
                <w:p w14:paraId="0D320129" w14:textId="2204FB7D" w:rsidR="00A91606" w:rsidRPr="00A91606" w:rsidRDefault="00E76D20" w:rsidP="00A91606">
                  <w:pPr>
                    <w:jc w:val="center"/>
                    <w:rPr>
                      <w:rFonts w:ascii="Calibri" w:eastAsia="Times New Roman" w:hAnsi="Calibri"/>
                      <w:b/>
                      <w:bCs/>
                      <w:color w:val="000000"/>
                      <w:sz w:val="20"/>
                      <w:szCs w:val="20"/>
                      <w:lang w:eastAsia="es-CL"/>
                    </w:rPr>
                  </w:pPr>
                  <w:r w:rsidRPr="00A91606">
                    <w:rPr>
                      <w:rFonts w:ascii="Calibri" w:eastAsia="Times New Roman" w:hAnsi="Calibri"/>
                      <w:b/>
                      <w:bCs/>
                      <w:color w:val="000000"/>
                      <w:sz w:val="20"/>
                      <w:szCs w:val="20"/>
                      <w:lang w:eastAsia="es-CL"/>
                    </w:rPr>
                    <w:t>Dirección</w:t>
                  </w:r>
                  <w:r w:rsidR="00A91606" w:rsidRPr="00A91606">
                    <w:rPr>
                      <w:rFonts w:ascii="Calibri" w:eastAsia="Times New Roman" w:hAnsi="Calibri"/>
                      <w:b/>
                      <w:bCs/>
                      <w:color w:val="000000"/>
                      <w:sz w:val="20"/>
                      <w:szCs w:val="20"/>
                      <w:lang w:eastAsia="es-CL"/>
                    </w:rPr>
                    <w:t xml:space="preserve"> del Viento Urmeneta</w:t>
                  </w:r>
                </w:p>
              </w:tc>
              <w:tc>
                <w:tcPr>
                  <w:tcW w:w="1839" w:type="dxa"/>
                  <w:tcBorders>
                    <w:top w:val="nil"/>
                    <w:left w:val="nil"/>
                    <w:bottom w:val="single" w:sz="4" w:space="0" w:color="auto"/>
                    <w:right w:val="single" w:sz="8" w:space="0" w:color="auto"/>
                  </w:tcBorders>
                  <w:shd w:val="clear" w:color="000000" w:fill="FFE699"/>
                  <w:vAlign w:val="bottom"/>
                  <w:hideMark/>
                </w:tcPr>
                <w:p w14:paraId="526333B9" w14:textId="4C059285" w:rsidR="00A91606" w:rsidRPr="00A91606" w:rsidRDefault="00E76D20" w:rsidP="00A91606">
                  <w:pPr>
                    <w:jc w:val="center"/>
                    <w:rPr>
                      <w:rFonts w:ascii="Calibri" w:eastAsia="Times New Roman" w:hAnsi="Calibri"/>
                      <w:b/>
                      <w:bCs/>
                      <w:color w:val="000000"/>
                      <w:sz w:val="20"/>
                      <w:szCs w:val="20"/>
                      <w:lang w:eastAsia="es-CL"/>
                    </w:rPr>
                  </w:pPr>
                  <w:r w:rsidRPr="00A91606">
                    <w:rPr>
                      <w:rFonts w:ascii="Calibri" w:eastAsia="Times New Roman" w:hAnsi="Calibri"/>
                      <w:b/>
                      <w:bCs/>
                      <w:color w:val="000000"/>
                      <w:sz w:val="20"/>
                      <w:szCs w:val="20"/>
                      <w:lang w:eastAsia="es-CL"/>
                    </w:rPr>
                    <w:t>Dirección</w:t>
                  </w:r>
                  <w:r w:rsidR="00A91606" w:rsidRPr="00A91606">
                    <w:rPr>
                      <w:rFonts w:ascii="Calibri" w:eastAsia="Times New Roman" w:hAnsi="Calibri"/>
                      <w:b/>
                      <w:bCs/>
                      <w:color w:val="000000"/>
                      <w:sz w:val="20"/>
                      <w:szCs w:val="20"/>
                      <w:lang w:eastAsia="es-CL"/>
                    </w:rPr>
                    <w:t xml:space="preserve"> del Viento Chepiquilla</w:t>
                  </w:r>
                </w:p>
              </w:tc>
              <w:tc>
                <w:tcPr>
                  <w:tcW w:w="1745" w:type="dxa"/>
                  <w:tcBorders>
                    <w:top w:val="nil"/>
                    <w:left w:val="nil"/>
                    <w:bottom w:val="single" w:sz="4" w:space="0" w:color="auto"/>
                    <w:right w:val="single" w:sz="4" w:space="0" w:color="auto"/>
                  </w:tcBorders>
                  <w:shd w:val="clear" w:color="000000" w:fill="FFE699"/>
                  <w:vAlign w:val="bottom"/>
                  <w:hideMark/>
                </w:tcPr>
                <w:p w14:paraId="42C41207" w14:textId="0E6ABEFE" w:rsidR="00A91606" w:rsidRPr="00A91606" w:rsidRDefault="00E76D20" w:rsidP="00A91606">
                  <w:pPr>
                    <w:jc w:val="center"/>
                    <w:rPr>
                      <w:rFonts w:ascii="Calibri" w:eastAsia="Times New Roman" w:hAnsi="Calibri"/>
                      <w:b/>
                      <w:bCs/>
                      <w:color w:val="000000"/>
                      <w:sz w:val="20"/>
                      <w:szCs w:val="20"/>
                      <w:lang w:eastAsia="es-CL"/>
                    </w:rPr>
                  </w:pPr>
                  <w:r w:rsidRPr="00A91606">
                    <w:rPr>
                      <w:rFonts w:ascii="Calibri" w:eastAsia="Times New Roman" w:hAnsi="Calibri"/>
                      <w:b/>
                      <w:bCs/>
                      <w:color w:val="000000"/>
                      <w:sz w:val="20"/>
                      <w:szCs w:val="20"/>
                      <w:lang w:eastAsia="es-CL"/>
                    </w:rPr>
                    <w:t>Dirección</w:t>
                  </w:r>
                  <w:r w:rsidR="00A91606" w:rsidRPr="00A91606">
                    <w:rPr>
                      <w:rFonts w:ascii="Calibri" w:eastAsia="Times New Roman" w:hAnsi="Calibri"/>
                      <w:b/>
                      <w:bCs/>
                      <w:color w:val="000000"/>
                      <w:sz w:val="20"/>
                      <w:szCs w:val="20"/>
                      <w:lang w:eastAsia="es-CL"/>
                    </w:rPr>
                    <w:t xml:space="preserve"> del Viento Urmeneta</w:t>
                  </w:r>
                </w:p>
              </w:tc>
              <w:tc>
                <w:tcPr>
                  <w:tcW w:w="1933" w:type="dxa"/>
                  <w:tcBorders>
                    <w:top w:val="nil"/>
                    <w:left w:val="nil"/>
                    <w:bottom w:val="single" w:sz="4" w:space="0" w:color="auto"/>
                    <w:right w:val="single" w:sz="8" w:space="0" w:color="auto"/>
                  </w:tcBorders>
                  <w:shd w:val="clear" w:color="000000" w:fill="FFE699"/>
                  <w:vAlign w:val="bottom"/>
                  <w:hideMark/>
                </w:tcPr>
                <w:p w14:paraId="76F47DDE" w14:textId="676AFEE0" w:rsidR="00A91606" w:rsidRPr="00A91606" w:rsidRDefault="00E76D20" w:rsidP="00A91606">
                  <w:pPr>
                    <w:jc w:val="center"/>
                    <w:rPr>
                      <w:rFonts w:ascii="Calibri" w:eastAsia="Times New Roman" w:hAnsi="Calibri"/>
                      <w:b/>
                      <w:bCs/>
                      <w:color w:val="000000"/>
                      <w:sz w:val="20"/>
                      <w:szCs w:val="20"/>
                      <w:lang w:eastAsia="es-CL"/>
                    </w:rPr>
                  </w:pPr>
                  <w:r w:rsidRPr="00A91606">
                    <w:rPr>
                      <w:rFonts w:ascii="Calibri" w:eastAsia="Times New Roman" w:hAnsi="Calibri"/>
                      <w:b/>
                      <w:bCs/>
                      <w:color w:val="000000"/>
                      <w:sz w:val="20"/>
                      <w:szCs w:val="20"/>
                      <w:lang w:eastAsia="es-CL"/>
                    </w:rPr>
                    <w:t>Dirección</w:t>
                  </w:r>
                  <w:r w:rsidR="00A91606" w:rsidRPr="00A91606">
                    <w:rPr>
                      <w:rFonts w:ascii="Calibri" w:eastAsia="Times New Roman" w:hAnsi="Calibri"/>
                      <w:b/>
                      <w:bCs/>
                      <w:color w:val="000000"/>
                      <w:sz w:val="20"/>
                      <w:szCs w:val="20"/>
                      <w:lang w:eastAsia="es-CL"/>
                    </w:rPr>
                    <w:t xml:space="preserve"> del Viento Chepiquilla</w:t>
                  </w:r>
                </w:p>
              </w:tc>
            </w:tr>
            <w:tr w:rsidR="00672B39" w:rsidRPr="00A91606" w14:paraId="2CC04A0B" w14:textId="77777777" w:rsidTr="00672B39">
              <w:trPr>
                <w:trHeight w:val="232"/>
              </w:trPr>
              <w:tc>
                <w:tcPr>
                  <w:tcW w:w="1114" w:type="dxa"/>
                  <w:tcBorders>
                    <w:top w:val="nil"/>
                    <w:left w:val="single" w:sz="8" w:space="0" w:color="auto"/>
                    <w:bottom w:val="single" w:sz="4" w:space="0" w:color="auto"/>
                    <w:right w:val="single" w:sz="4" w:space="0" w:color="auto"/>
                  </w:tcBorders>
                  <w:shd w:val="clear" w:color="auto" w:fill="auto"/>
                  <w:vAlign w:val="bottom"/>
                  <w:hideMark/>
                </w:tcPr>
                <w:p w14:paraId="7F599849"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02-01-2014</w:t>
                  </w:r>
                </w:p>
              </w:tc>
              <w:tc>
                <w:tcPr>
                  <w:tcW w:w="2173" w:type="dxa"/>
                  <w:tcBorders>
                    <w:top w:val="nil"/>
                    <w:left w:val="nil"/>
                    <w:bottom w:val="single" w:sz="4" w:space="0" w:color="auto"/>
                    <w:right w:val="single" w:sz="8" w:space="0" w:color="auto"/>
                  </w:tcBorders>
                  <w:shd w:val="clear" w:color="auto" w:fill="auto"/>
                  <w:vAlign w:val="bottom"/>
                  <w:hideMark/>
                </w:tcPr>
                <w:p w14:paraId="2B3421C1"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11:30</w:t>
                  </w:r>
                </w:p>
              </w:tc>
              <w:tc>
                <w:tcPr>
                  <w:tcW w:w="2080" w:type="dxa"/>
                  <w:tcBorders>
                    <w:top w:val="nil"/>
                    <w:left w:val="nil"/>
                    <w:bottom w:val="single" w:sz="4" w:space="0" w:color="auto"/>
                    <w:right w:val="single" w:sz="4" w:space="0" w:color="auto"/>
                  </w:tcBorders>
                  <w:shd w:val="clear" w:color="000000" w:fill="FFFFFF"/>
                  <w:noWrap/>
                  <w:vAlign w:val="bottom"/>
                  <w:hideMark/>
                </w:tcPr>
                <w:p w14:paraId="09FFBF0F" w14:textId="77777777" w:rsidR="00A91606" w:rsidRPr="00A91606" w:rsidRDefault="00A91606" w:rsidP="00A91606">
                  <w:pPr>
                    <w:jc w:val="center"/>
                    <w:rPr>
                      <w:rFonts w:ascii="Calibri" w:eastAsia="Times New Roman" w:hAnsi="Calibri"/>
                      <w:b/>
                      <w:bCs/>
                      <w:color w:val="000000"/>
                      <w:sz w:val="20"/>
                      <w:szCs w:val="20"/>
                      <w:lang w:eastAsia="es-CL"/>
                    </w:rPr>
                  </w:pPr>
                  <w:r w:rsidRPr="00A91606">
                    <w:rPr>
                      <w:rFonts w:ascii="Calibri" w:eastAsia="Times New Roman" w:hAnsi="Calibri"/>
                      <w:b/>
                      <w:bCs/>
                      <w:color w:val="000000"/>
                      <w:sz w:val="20"/>
                      <w:szCs w:val="20"/>
                      <w:lang w:eastAsia="es-CL"/>
                    </w:rPr>
                    <w:t>345; 347; 352</w:t>
                  </w:r>
                </w:p>
              </w:tc>
              <w:tc>
                <w:tcPr>
                  <w:tcW w:w="2496" w:type="dxa"/>
                  <w:tcBorders>
                    <w:top w:val="nil"/>
                    <w:left w:val="nil"/>
                    <w:bottom w:val="single" w:sz="4" w:space="0" w:color="auto"/>
                    <w:right w:val="single" w:sz="8" w:space="0" w:color="auto"/>
                  </w:tcBorders>
                  <w:shd w:val="clear" w:color="auto" w:fill="auto"/>
                  <w:noWrap/>
                  <w:vAlign w:val="bottom"/>
                  <w:hideMark/>
                </w:tcPr>
                <w:p w14:paraId="3351630A" w14:textId="77777777" w:rsidR="00A91606" w:rsidRPr="00A91606" w:rsidRDefault="00A91606" w:rsidP="00A91606">
                  <w:pPr>
                    <w:jc w:val="center"/>
                    <w:rPr>
                      <w:rFonts w:ascii="Calibri" w:eastAsia="Times New Roman" w:hAnsi="Calibri"/>
                      <w:b/>
                      <w:bCs/>
                      <w:color w:val="FF0000"/>
                      <w:sz w:val="20"/>
                      <w:szCs w:val="20"/>
                      <w:lang w:eastAsia="es-CL"/>
                    </w:rPr>
                  </w:pPr>
                  <w:r w:rsidRPr="00A91606">
                    <w:rPr>
                      <w:rFonts w:ascii="Calibri" w:eastAsia="Times New Roman" w:hAnsi="Calibri"/>
                      <w:b/>
                      <w:bCs/>
                      <w:color w:val="FF0000"/>
                      <w:sz w:val="20"/>
                      <w:szCs w:val="20"/>
                      <w:lang w:eastAsia="es-CL"/>
                    </w:rPr>
                    <w:t>257; 293; 191</w:t>
                  </w:r>
                </w:p>
              </w:tc>
              <w:tc>
                <w:tcPr>
                  <w:tcW w:w="1868" w:type="dxa"/>
                  <w:tcBorders>
                    <w:top w:val="nil"/>
                    <w:left w:val="nil"/>
                    <w:bottom w:val="single" w:sz="4" w:space="0" w:color="auto"/>
                    <w:right w:val="single" w:sz="4" w:space="0" w:color="auto"/>
                  </w:tcBorders>
                  <w:shd w:val="clear" w:color="auto" w:fill="auto"/>
                  <w:noWrap/>
                  <w:vAlign w:val="bottom"/>
                  <w:hideMark/>
                </w:tcPr>
                <w:p w14:paraId="54514023"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17</w:t>
                  </w:r>
                </w:p>
              </w:tc>
              <w:tc>
                <w:tcPr>
                  <w:tcW w:w="1839" w:type="dxa"/>
                  <w:tcBorders>
                    <w:top w:val="nil"/>
                    <w:left w:val="nil"/>
                    <w:bottom w:val="single" w:sz="4" w:space="0" w:color="auto"/>
                    <w:right w:val="single" w:sz="8" w:space="0" w:color="auto"/>
                  </w:tcBorders>
                  <w:shd w:val="clear" w:color="auto" w:fill="auto"/>
                  <w:noWrap/>
                  <w:vAlign w:val="bottom"/>
                  <w:hideMark/>
                </w:tcPr>
                <w:p w14:paraId="4C165FD2"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50</w:t>
                  </w:r>
                </w:p>
              </w:tc>
              <w:tc>
                <w:tcPr>
                  <w:tcW w:w="1745" w:type="dxa"/>
                  <w:tcBorders>
                    <w:top w:val="nil"/>
                    <w:left w:val="nil"/>
                    <w:bottom w:val="single" w:sz="4" w:space="0" w:color="auto"/>
                    <w:right w:val="single" w:sz="4" w:space="0" w:color="auto"/>
                  </w:tcBorders>
                  <w:shd w:val="clear" w:color="auto" w:fill="auto"/>
                  <w:noWrap/>
                  <w:vAlign w:val="bottom"/>
                  <w:hideMark/>
                </w:tcPr>
                <w:p w14:paraId="1166E4B7"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17</w:t>
                  </w:r>
                </w:p>
              </w:tc>
              <w:tc>
                <w:tcPr>
                  <w:tcW w:w="1933" w:type="dxa"/>
                  <w:tcBorders>
                    <w:top w:val="nil"/>
                    <w:left w:val="nil"/>
                    <w:bottom w:val="single" w:sz="4" w:space="0" w:color="auto"/>
                    <w:right w:val="single" w:sz="8" w:space="0" w:color="auto"/>
                  </w:tcBorders>
                  <w:shd w:val="clear" w:color="auto" w:fill="auto"/>
                  <w:noWrap/>
                  <w:vAlign w:val="bottom"/>
                  <w:hideMark/>
                </w:tcPr>
                <w:p w14:paraId="336109C3"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50</w:t>
                  </w:r>
                </w:p>
              </w:tc>
            </w:tr>
            <w:tr w:rsidR="00672B39" w:rsidRPr="00A91606" w14:paraId="02CF161E" w14:textId="77777777" w:rsidTr="00672B39">
              <w:trPr>
                <w:trHeight w:val="211"/>
              </w:trPr>
              <w:tc>
                <w:tcPr>
                  <w:tcW w:w="1114" w:type="dxa"/>
                  <w:tcBorders>
                    <w:top w:val="nil"/>
                    <w:left w:val="single" w:sz="8" w:space="0" w:color="auto"/>
                    <w:bottom w:val="single" w:sz="4" w:space="0" w:color="auto"/>
                    <w:right w:val="single" w:sz="4" w:space="0" w:color="auto"/>
                  </w:tcBorders>
                  <w:shd w:val="clear" w:color="auto" w:fill="auto"/>
                  <w:vAlign w:val="bottom"/>
                  <w:hideMark/>
                </w:tcPr>
                <w:p w14:paraId="67E5576B"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06-01-2014</w:t>
                  </w:r>
                </w:p>
              </w:tc>
              <w:tc>
                <w:tcPr>
                  <w:tcW w:w="2173" w:type="dxa"/>
                  <w:tcBorders>
                    <w:top w:val="nil"/>
                    <w:left w:val="nil"/>
                    <w:bottom w:val="single" w:sz="4" w:space="0" w:color="auto"/>
                    <w:right w:val="single" w:sz="8" w:space="0" w:color="auto"/>
                  </w:tcBorders>
                  <w:shd w:val="clear" w:color="auto" w:fill="auto"/>
                  <w:vAlign w:val="bottom"/>
                  <w:hideMark/>
                </w:tcPr>
                <w:p w14:paraId="64579263"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12:06</w:t>
                  </w:r>
                </w:p>
              </w:tc>
              <w:tc>
                <w:tcPr>
                  <w:tcW w:w="2080" w:type="dxa"/>
                  <w:tcBorders>
                    <w:top w:val="nil"/>
                    <w:left w:val="nil"/>
                    <w:bottom w:val="single" w:sz="4" w:space="0" w:color="auto"/>
                    <w:right w:val="single" w:sz="4" w:space="0" w:color="auto"/>
                  </w:tcBorders>
                  <w:shd w:val="clear" w:color="000000" w:fill="FFFFFF"/>
                  <w:noWrap/>
                  <w:vAlign w:val="bottom"/>
                  <w:hideMark/>
                </w:tcPr>
                <w:p w14:paraId="0E97DD19" w14:textId="77777777" w:rsidR="00A91606" w:rsidRPr="00A91606" w:rsidRDefault="00A91606" w:rsidP="00A91606">
                  <w:pPr>
                    <w:jc w:val="center"/>
                    <w:rPr>
                      <w:rFonts w:ascii="Calibri" w:eastAsia="Times New Roman" w:hAnsi="Calibri"/>
                      <w:b/>
                      <w:bCs/>
                      <w:color w:val="000000"/>
                      <w:sz w:val="20"/>
                      <w:szCs w:val="20"/>
                      <w:lang w:eastAsia="es-CL"/>
                    </w:rPr>
                  </w:pPr>
                  <w:r w:rsidRPr="00A91606">
                    <w:rPr>
                      <w:rFonts w:ascii="Calibri" w:eastAsia="Times New Roman" w:hAnsi="Calibri"/>
                      <w:b/>
                      <w:bCs/>
                      <w:color w:val="000000"/>
                      <w:sz w:val="20"/>
                      <w:szCs w:val="20"/>
                      <w:lang w:eastAsia="es-CL"/>
                    </w:rPr>
                    <w:t>344; 351; 333</w:t>
                  </w:r>
                </w:p>
              </w:tc>
              <w:tc>
                <w:tcPr>
                  <w:tcW w:w="2496" w:type="dxa"/>
                  <w:tcBorders>
                    <w:top w:val="nil"/>
                    <w:left w:val="nil"/>
                    <w:bottom w:val="single" w:sz="4" w:space="0" w:color="auto"/>
                    <w:right w:val="single" w:sz="8" w:space="0" w:color="auto"/>
                  </w:tcBorders>
                  <w:shd w:val="clear" w:color="auto" w:fill="auto"/>
                  <w:noWrap/>
                  <w:vAlign w:val="bottom"/>
                  <w:hideMark/>
                </w:tcPr>
                <w:p w14:paraId="7309C898" w14:textId="77777777" w:rsidR="00A91606" w:rsidRPr="00A91606" w:rsidRDefault="00A91606" w:rsidP="00A91606">
                  <w:pPr>
                    <w:jc w:val="center"/>
                    <w:rPr>
                      <w:rFonts w:ascii="Calibri" w:eastAsia="Times New Roman" w:hAnsi="Calibri"/>
                      <w:b/>
                      <w:bCs/>
                      <w:color w:val="FF0000"/>
                      <w:sz w:val="20"/>
                      <w:szCs w:val="20"/>
                      <w:lang w:eastAsia="es-CL"/>
                    </w:rPr>
                  </w:pPr>
                  <w:r w:rsidRPr="00A91606">
                    <w:rPr>
                      <w:rFonts w:ascii="Calibri" w:eastAsia="Times New Roman" w:hAnsi="Calibri"/>
                      <w:b/>
                      <w:bCs/>
                      <w:color w:val="FF0000"/>
                      <w:sz w:val="20"/>
                      <w:szCs w:val="20"/>
                      <w:lang w:eastAsia="es-CL"/>
                    </w:rPr>
                    <w:t>210; 189; 195</w:t>
                  </w:r>
                </w:p>
              </w:tc>
              <w:tc>
                <w:tcPr>
                  <w:tcW w:w="1868" w:type="dxa"/>
                  <w:tcBorders>
                    <w:top w:val="nil"/>
                    <w:left w:val="nil"/>
                    <w:bottom w:val="single" w:sz="4" w:space="0" w:color="auto"/>
                    <w:right w:val="single" w:sz="4" w:space="0" w:color="auto"/>
                  </w:tcBorders>
                  <w:shd w:val="clear" w:color="auto" w:fill="auto"/>
                  <w:noWrap/>
                  <w:vAlign w:val="bottom"/>
                  <w:hideMark/>
                </w:tcPr>
                <w:p w14:paraId="5961581E"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351</w:t>
                  </w:r>
                </w:p>
              </w:tc>
              <w:tc>
                <w:tcPr>
                  <w:tcW w:w="1839" w:type="dxa"/>
                  <w:tcBorders>
                    <w:top w:val="nil"/>
                    <w:left w:val="nil"/>
                    <w:bottom w:val="single" w:sz="4" w:space="0" w:color="auto"/>
                    <w:right w:val="single" w:sz="8" w:space="0" w:color="auto"/>
                  </w:tcBorders>
                  <w:shd w:val="clear" w:color="auto" w:fill="auto"/>
                  <w:noWrap/>
                  <w:vAlign w:val="bottom"/>
                  <w:hideMark/>
                </w:tcPr>
                <w:p w14:paraId="067E5C21"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15</w:t>
                  </w:r>
                </w:p>
              </w:tc>
              <w:tc>
                <w:tcPr>
                  <w:tcW w:w="1745" w:type="dxa"/>
                  <w:tcBorders>
                    <w:top w:val="nil"/>
                    <w:left w:val="nil"/>
                    <w:bottom w:val="single" w:sz="4" w:space="0" w:color="auto"/>
                    <w:right w:val="single" w:sz="4" w:space="0" w:color="auto"/>
                  </w:tcBorders>
                  <w:shd w:val="clear" w:color="auto" w:fill="auto"/>
                  <w:noWrap/>
                  <w:vAlign w:val="bottom"/>
                  <w:hideMark/>
                </w:tcPr>
                <w:p w14:paraId="38A120AD"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351</w:t>
                  </w:r>
                </w:p>
              </w:tc>
              <w:tc>
                <w:tcPr>
                  <w:tcW w:w="1933" w:type="dxa"/>
                  <w:tcBorders>
                    <w:top w:val="nil"/>
                    <w:left w:val="nil"/>
                    <w:bottom w:val="single" w:sz="4" w:space="0" w:color="auto"/>
                    <w:right w:val="single" w:sz="8" w:space="0" w:color="auto"/>
                  </w:tcBorders>
                  <w:shd w:val="clear" w:color="auto" w:fill="auto"/>
                  <w:noWrap/>
                  <w:vAlign w:val="bottom"/>
                  <w:hideMark/>
                </w:tcPr>
                <w:p w14:paraId="186F59A7"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15</w:t>
                  </w:r>
                </w:p>
              </w:tc>
            </w:tr>
            <w:tr w:rsidR="00672B39" w:rsidRPr="00A91606" w14:paraId="5E49695F" w14:textId="77777777" w:rsidTr="00672B39">
              <w:trPr>
                <w:trHeight w:val="211"/>
              </w:trPr>
              <w:tc>
                <w:tcPr>
                  <w:tcW w:w="1114" w:type="dxa"/>
                  <w:tcBorders>
                    <w:top w:val="nil"/>
                    <w:left w:val="single" w:sz="8" w:space="0" w:color="auto"/>
                    <w:bottom w:val="single" w:sz="4" w:space="0" w:color="auto"/>
                    <w:right w:val="single" w:sz="4" w:space="0" w:color="auto"/>
                  </w:tcBorders>
                  <w:shd w:val="clear" w:color="auto" w:fill="auto"/>
                  <w:vAlign w:val="bottom"/>
                  <w:hideMark/>
                </w:tcPr>
                <w:p w14:paraId="5D902416"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08-01-2014</w:t>
                  </w:r>
                </w:p>
              </w:tc>
              <w:tc>
                <w:tcPr>
                  <w:tcW w:w="2173" w:type="dxa"/>
                  <w:tcBorders>
                    <w:top w:val="nil"/>
                    <w:left w:val="nil"/>
                    <w:bottom w:val="single" w:sz="4" w:space="0" w:color="auto"/>
                    <w:right w:val="single" w:sz="8" w:space="0" w:color="auto"/>
                  </w:tcBorders>
                  <w:shd w:val="clear" w:color="auto" w:fill="auto"/>
                  <w:vAlign w:val="bottom"/>
                  <w:hideMark/>
                </w:tcPr>
                <w:p w14:paraId="7DC539C1"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12:27</w:t>
                  </w:r>
                </w:p>
              </w:tc>
              <w:tc>
                <w:tcPr>
                  <w:tcW w:w="2080" w:type="dxa"/>
                  <w:tcBorders>
                    <w:top w:val="nil"/>
                    <w:left w:val="nil"/>
                    <w:bottom w:val="single" w:sz="4" w:space="0" w:color="auto"/>
                    <w:right w:val="single" w:sz="4" w:space="0" w:color="auto"/>
                  </w:tcBorders>
                  <w:shd w:val="clear" w:color="000000" w:fill="FFFFFF"/>
                  <w:noWrap/>
                  <w:vAlign w:val="bottom"/>
                  <w:hideMark/>
                </w:tcPr>
                <w:p w14:paraId="1245A930" w14:textId="77777777" w:rsidR="00A91606" w:rsidRPr="00A91606" w:rsidRDefault="00A91606" w:rsidP="00A91606">
                  <w:pPr>
                    <w:jc w:val="center"/>
                    <w:rPr>
                      <w:rFonts w:ascii="Calibri" w:eastAsia="Times New Roman" w:hAnsi="Calibri"/>
                      <w:b/>
                      <w:bCs/>
                      <w:color w:val="000000"/>
                      <w:sz w:val="20"/>
                      <w:szCs w:val="20"/>
                      <w:lang w:eastAsia="es-CL"/>
                    </w:rPr>
                  </w:pPr>
                  <w:r w:rsidRPr="00A91606">
                    <w:rPr>
                      <w:rFonts w:ascii="Calibri" w:eastAsia="Times New Roman" w:hAnsi="Calibri"/>
                      <w:b/>
                      <w:bCs/>
                      <w:color w:val="000000"/>
                      <w:sz w:val="20"/>
                      <w:szCs w:val="20"/>
                      <w:lang w:eastAsia="es-CL"/>
                    </w:rPr>
                    <w:t>342; 343; 337</w:t>
                  </w:r>
                </w:p>
              </w:tc>
              <w:tc>
                <w:tcPr>
                  <w:tcW w:w="2496" w:type="dxa"/>
                  <w:tcBorders>
                    <w:top w:val="nil"/>
                    <w:left w:val="nil"/>
                    <w:bottom w:val="single" w:sz="4" w:space="0" w:color="auto"/>
                    <w:right w:val="single" w:sz="8" w:space="0" w:color="auto"/>
                  </w:tcBorders>
                  <w:shd w:val="clear" w:color="auto" w:fill="auto"/>
                  <w:noWrap/>
                  <w:vAlign w:val="bottom"/>
                  <w:hideMark/>
                </w:tcPr>
                <w:p w14:paraId="15784485" w14:textId="77777777" w:rsidR="00A91606" w:rsidRPr="00A91606" w:rsidRDefault="00A91606" w:rsidP="00A91606">
                  <w:pPr>
                    <w:jc w:val="center"/>
                    <w:rPr>
                      <w:rFonts w:ascii="Calibri" w:eastAsia="Times New Roman" w:hAnsi="Calibri"/>
                      <w:b/>
                      <w:bCs/>
                      <w:color w:val="FF0000"/>
                      <w:sz w:val="20"/>
                      <w:szCs w:val="20"/>
                      <w:lang w:eastAsia="es-CL"/>
                    </w:rPr>
                  </w:pPr>
                  <w:r w:rsidRPr="00A91606">
                    <w:rPr>
                      <w:rFonts w:ascii="Calibri" w:eastAsia="Times New Roman" w:hAnsi="Calibri"/>
                      <w:b/>
                      <w:bCs/>
                      <w:color w:val="FF0000"/>
                      <w:sz w:val="20"/>
                      <w:szCs w:val="20"/>
                      <w:lang w:eastAsia="es-CL"/>
                    </w:rPr>
                    <w:t>272; 249; 302</w:t>
                  </w:r>
                </w:p>
              </w:tc>
              <w:tc>
                <w:tcPr>
                  <w:tcW w:w="1868" w:type="dxa"/>
                  <w:tcBorders>
                    <w:top w:val="nil"/>
                    <w:left w:val="nil"/>
                    <w:bottom w:val="single" w:sz="4" w:space="0" w:color="auto"/>
                    <w:right w:val="single" w:sz="4" w:space="0" w:color="auto"/>
                  </w:tcBorders>
                  <w:shd w:val="clear" w:color="auto" w:fill="auto"/>
                  <w:noWrap/>
                  <w:vAlign w:val="bottom"/>
                  <w:hideMark/>
                </w:tcPr>
                <w:p w14:paraId="41E970FE"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17</w:t>
                  </w:r>
                </w:p>
              </w:tc>
              <w:tc>
                <w:tcPr>
                  <w:tcW w:w="1839" w:type="dxa"/>
                  <w:tcBorders>
                    <w:top w:val="nil"/>
                    <w:left w:val="nil"/>
                    <w:bottom w:val="single" w:sz="4" w:space="0" w:color="auto"/>
                    <w:right w:val="single" w:sz="8" w:space="0" w:color="auto"/>
                  </w:tcBorders>
                  <w:shd w:val="clear" w:color="auto" w:fill="auto"/>
                  <w:noWrap/>
                  <w:vAlign w:val="bottom"/>
                  <w:hideMark/>
                </w:tcPr>
                <w:p w14:paraId="33A08F79"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50</w:t>
                  </w:r>
                </w:p>
              </w:tc>
              <w:tc>
                <w:tcPr>
                  <w:tcW w:w="1745" w:type="dxa"/>
                  <w:tcBorders>
                    <w:top w:val="nil"/>
                    <w:left w:val="nil"/>
                    <w:bottom w:val="single" w:sz="4" w:space="0" w:color="auto"/>
                    <w:right w:val="single" w:sz="4" w:space="0" w:color="auto"/>
                  </w:tcBorders>
                  <w:shd w:val="clear" w:color="auto" w:fill="auto"/>
                  <w:noWrap/>
                  <w:vAlign w:val="bottom"/>
                  <w:hideMark/>
                </w:tcPr>
                <w:p w14:paraId="31ACEE93"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17</w:t>
                  </w:r>
                </w:p>
              </w:tc>
              <w:tc>
                <w:tcPr>
                  <w:tcW w:w="1933" w:type="dxa"/>
                  <w:tcBorders>
                    <w:top w:val="nil"/>
                    <w:left w:val="nil"/>
                    <w:bottom w:val="single" w:sz="4" w:space="0" w:color="auto"/>
                    <w:right w:val="single" w:sz="8" w:space="0" w:color="auto"/>
                  </w:tcBorders>
                  <w:shd w:val="clear" w:color="auto" w:fill="auto"/>
                  <w:noWrap/>
                  <w:vAlign w:val="bottom"/>
                  <w:hideMark/>
                </w:tcPr>
                <w:p w14:paraId="52493A2B"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50</w:t>
                  </w:r>
                </w:p>
              </w:tc>
            </w:tr>
            <w:tr w:rsidR="00672B39" w:rsidRPr="00A91606" w14:paraId="6F850708" w14:textId="77777777" w:rsidTr="00672B39">
              <w:trPr>
                <w:trHeight w:val="211"/>
              </w:trPr>
              <w:tc>
                <w:tcPr>
                  <w:tcW w:w="1114" w:type="dxa"/>
                  <w:tcBorders>
                    <w:top w:val="nil"/>
                    <w:left w:val="single" w:sz="8" w:space="0" w:color="auto"/>
                    <w:bottom w:val="single" w:sz="4" w:space="0" w:color="auto"/>
                    <w:right w:val="single" w:sz="4" w:space="0" w:color="auto"/>
                  </w:tcBorders>
                  <w:shd w:val="clear" w:color="auto" w:fill="auto"/>
                  <w:vAlign w:val="bottom"/>
                  <w:hideMark/>
                </w:tcPr>
                <w:p w14:paraId="415C54FA"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13-01-2014</w:t>
                  </w:r>
                </w:p>
              </w:tc>
              <w:tc>
                <w:tcPr>
                  <w:tcW w:w="2173" w:type="dxa"/>
                  <w:tcBorders>
                    <w:top w:val="nil"/>
                    <w:left w:val="nil"/>
                    <w:bottom w:val="single" w:sz="4" w:space="0" w:color="auto"/>
                    <w:right w:val="single" w:sz="8" w:space="0" w:color="auto"/>
                  </w:tcBorders>
                  <w:shd w:val="clear" w:color="auto" w:fill="auto"/>
                  <w:vAlign w:val="bottom"/>
                  <w:hideMark/>
                </w:tcPr>
                <w:p w14:paraId="0E34D124"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12:30</w:t>
                  </w:r>
                </w:p>
              </w:tc>
              <w:tc>
                <w:tcPr>
                  <w:tcW w:w="2080" w:type="dxa"/>
                  <w:tcBorders>
                    <w:top w:val="nil"/>
                    <w:left w:val="nil"/>
                    <w:bottom w:val="single" w:sz="4" w:space="0" w:color="auto"/>
                    <w:right w:val="single" w:sz="4" w:space="0" w:color="auto"/>
                  </w:tcBorders>
                  <w:shd w:val="clear" w:color="000000" w:fill="FFFFFF"/>
                  <w:noWrap/>
                  <w:vAlign w:val="bottom"/>
                  <w:hideMark/>
                </w:tcPr>
                <w:p w14:paraId="1B480F26" w14:textId="77777777" w:rsidR="00A91606" w:rsidRPr="00A91606" w:rsidRDefault="00A91606" w:rsidP="00A91606">
                  <w:pPr>
                    <w:jc w:val="center"/>
                    <w:rPr>
                      <w:rFonts w:ascii="Calibri" w:eastAsia="Times New Roman" w:hAnsi="Calibri"/>
                      <w:b/>
                      <w:bCs/>
                      <w:color w:val="000000"/>
                      <w:sz w:val="20"/>
                      <w:szCs w:val="20"/>
                      <w:lang w:eastAsia="es-CL"/>
                    </w:rPr>
                  </w:pPr>
                  <w:r w:rsidRPr="00A91606">
                    <w:rPr>
                      <w:rFonts w:ascii="Calibri" w:eastAsia="Times New Roman" w:hAnsi="Calibri"/>
                      <w:b/>
                      <w:bCs/>
                      <w:color w:val="000000"/>
                      <w:sz w:val="20"/>
                      <w:szCs w:val="20"/>
                      <w:lang w:eastAsia="es-CL"/>
                    </w:rPr>
                    <w:t>347; 342; 343</w:t>
                  </w:r>
                </w:p>
              </w:tc>
              <w:tc>
                <w:tcPr>
                  <w:tcW w:w="2496" w:type="dxa"/>
                  <w:tcBorders>
                    <w:top w:val="nil"/>
                    <w:left w:val="nil"/>
                    <w:bottom w:val="single" w:sz="4" w:space="0" w:color="auto"/>
                    <w:right w:val="single" w:sz="8" w:space="0" w:color="auto"/>
                  </w:tcBorders>
                  <w:shd w:val="clear" w:color="auto" w:fill="auto"/>
                  <w:noWrap/>
                  <w:vAlign w:val="bottom"/>
                  <w:hideMark/>
                </w:tcPr>
                <w:p w14:paraId="3679D9B4" w14:textId="77777777" w:rsidR="00A91606" w:rsidRPr="00A91606" w:rsidRDefault="00A91606" w:rsidP="00A91606">
                  <w:pPr>
                    <w:jc w:val="center"/>
                    <w:rPr>
                      <w:rFonts w:ascii="Calibri" w:eastAsia="Times New Roman" w:hAnsi="Calibri"/>
                      <w:b/>
                      <w:bCs/>
                      <w:color w:val="FF0000"/>
                      <w:sz w:val="20"/>
                      <w:szCs w:val="20"/>
                      <w:lang w:eastAsia="es-CL"/>
                    </w:rPr>
                  </w:pPr>
                  <w:r w:rsidRPr="00A91606">
                    <w:rPr>
                      <w:rFonts w:ascii="Calibri" w:eastAsia="Times New Roman" w:hAnsi="Calibri"/>
                      <w:b/>
                      <w:bCs/>
                      <w:color w:val="FF0000"/>
                      <w:sz w:val="20"/>
                      <w:szCs w:val="20"/>
                      <w:lang w:eastAsia="es-CL"/>
                    </w:rPr>
                    <w:t>308; 295; 300</w:t>
                  </w:r>
                </w:p>
              </w:tc>
              <w:tc>
                <w:tcPr>
                  <w:tcW w:w="1868" w:type="dxa"/>
                  <w:tcBorders>
                    <w:top w:val="nil"/>
                    <w:left w:val="nil"/>
                    <w:bottom w:val="single" w:sz="4" w:space="0" w:color="auto"/>
                    <w:right w:val="single" w:sz="4" w:space="0" w:color="auto"/>
                  </w:tcBorders>
                  <w:shd w:val="clear" w:color="auto" w:fill="auto"/>
                  <w:noWrap/>
                  <w:vAlign w:val="bottom"/>
                  <w:hideMark/>
                </w:tcPr>
                <w:p w14:paraId="7BA1B15E"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w:t>
                  </w:r>
                </w:p>
              </w:tc>
              <w:tc>
                <w:tcPr>
                  <w:tcW w:w="1839" w:type="dxa"/>
                  <w:tcBorders>
                    <w:top w:val="nil"/>
                    <w:left w:val="nil"/>
                    <w:bottom w:val="single" w:sz="4" w:space="0" w:color="auto"/>
                    <w:right w:val="single" w:sz="8" w:space="0" w:color="auto"/>
                  </w:tcBorders>
                  <w:shd w:val="clear" w:color="auto" w:fill="auto"/>
                  <w:noWrap/>
                  <w:vAlign w:val="bottom"/>
                  <w:hideMark/>
                </w:tcPr>
                <w:p w14:paraId="051E6155"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8</w:t>
                  </w:r>
                </w:p>
              </w:tc>
              <w:tc>
                <w:tcPr>
                  <w:tcW w:w="1745" w:type="dxa"/>
                  <w:tcBorders>
                    <w:top w:val="nil"/>
                    <w:left w:val="nil"/>
                    <w:bottom w:val="single" w:sz="4" w:space="0" w:color="auto"/>
                    <w:right w:val="single" w:sz="4" w:space="0" w:color="auto"/>
                  </w:tcBorders>
                  <w:shd w:val="clear" w:color="auto" w:fill="auto"/>
                  <w:noWrap/>
                  <w:vAlign w:val="bottom"/>
                  <w:hideMark/>
                </w:tcPr>
                <w:p w14:paraId="7988A8DB"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w:t>
                  </w:r>
                </w:p>
              </w:tc>
              <w:tc>
                <w:tcPr>
                  <w:tcW w:w="1933" w:type="dxa"/>
                  <w:tcBorders>
                    <w:top w:val="nil"/>
                    <w:left w:val="nil"/>
                    <w:bottom w:val="single" w:sz="4" w:space="0" w:color="auto"/>
                    <w:right w:val="single" w:sz="8" w:space="0" w:color="auto"/>
                  </w:tcBorders>
                  <w:shd w:val="clear" w:color="auto" w:fill="auto"/>
                  <w:noWrap/>
                  <w:vAlign w:val="bottom"/>
                  <w:hideMark/>
                </w:tcPr>
                <w:p w14:paraId="0AC2D57E"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8</w:t>
                  </w:r>
                </w:p>
              </w:tc>
            </w:tr>
            <w:tr w:rsidR="00672B39" w:rsidRPr="00A91606" w14:paraId="0F72D644" w14:textId="77777777" w:rsidTr="00672B39">
              <w:trPr>
                <w:trHeight w:val="211"/>
              </w:trPr>
              <w:tc>
                <w:tcPr>
                  <w:tcW w:w="1114" w:type="dxa"/>
                  <w:tcBorders>
                    <w:top w:val="nil"/>
                    <w:left w:val="single" w:sz="8" w:space="0" w:color="auto"/>
                    <w:bottom w:val="single" w:sz="4" w:space="0" w:color="auto"/>
                    <w:right w:val="single" w:sz="4" w:space="0" w:color="auto"/>
                  </w:tcBorders>
                  <w:shd w:val="clear" w:color="auto" w:fill="auto"/>
                  <w:vAlign w:val="bottom"/>
                  <w:hideMark/>
                </w:tcPr>
                <w:p w14:paraId="5D6BA9F4"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14-01-2014</w:t>
                  </w:r>
                </w:p>
              </w:tc>
              <w:tc>
                <w:tcPr>
                  <w:tcW w:w="2173" w:type="dxa"/>
                  <w:tcBorders>
                    <w:top w:val="nil"/>
                    <w:left w:val="nil"/>
                    <w:bottom w:val="single" w:sz="4" w:space="0" w:color="auto"/>
                    <w:right w:val="single" w:sz="8" w:space="0" w:color="auto"/>
                  </w:tcBorders>
                  <w:shd w:val="clear" w:color="auto" w:fill="auto"/>
                  <w:vAlign w:val="bottom"/>
                  <w:hideMark/>
                </w:tcPr>
                <w:p w14:paraId="0663CCC9"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10:20-10:37</w:t>
                  </w:r>
                </w:p>
              </w:tc>
              <w:tc>
                <w:tcPr>
                  <w:tcW w:w="2080" w:type="dxa"/>
                  <w:tcBorders>
                    <w:top w:val="nil"/>
                    <w:left w:val="nil"/>
                    <w:bottom w:val="single" w:sz="4" w:space="0" w:color="auto"/>
                    <w:right w:val="single" w:sz="4" w:space="0" w:color="auto"/>
                  </w:tcBorders>
                  <w:shd w:val="clear" w:color="000000" w:fill="FFFFFF"/>
                  <w:noWrap/>
                  <w:vAlign w:val="bottom"/>
                  <w:hideMark/>
                </w:tcPr>
                <w:p w14:paraId="3DB3F803" w14:textId="77777777" w:rsidR="00A91606" w:rsidRPr="00A91606" w:rsidRDefault="00A91606" w:rsidP="00A91606">
                  <w:pPr>
                    <w:jc w:val="center"/>
                    <w:rPr>
                      <w:rFonts w:ascii="Calibri" w:eastAsia="Times New Roman" w:hAnsi="Calibri"/>
                      <w:b/>
                      <w:bCs/>
                      <w:color w:val="000000"/>
                      <w:sz w:val="20"/>
                      <w:szCs w:val="20"/>
                      <w:lang w:eastAsia="es-CL"/>
                    </w:rPr>
                  </w:pPr>
                  <w:r w:rsidRPr="00A91606">
                    <w:rPr>
                      <w:rFonts w:ascii="Calibri" w:eastAsia="Times New Roman" w:hAnsi="Calibri"/>
                      <w:b/>
                      <w:bCs/>
                      <w:color w:val="000000"/>
                      <w:sz w:val="20"/>
                      <w:szCs w:val="20"/>
                      <w:lang w:eastAsia="es-CL"/>
                    </w:rPr>
                    <w:t>357; 336; 353; 5</w:t>
                  </w:r>
                </w:p>
              </w:tc>
              <w:tc>
                <w:tcPr>
                  <w:tcW w:w="2496" w:type="dxa"/>
                  <w:tcBorders>
                    <w:top w:val="nil"/>
                    <w:left w:val="nil"/>
                    <w:bottom w:val="single" w:sz="4" w:space="0" w:color="auto"/>
                    <w:right w:val="single" w:sz="8" w:space="0" w:color="auto"/>
                  </w:tcBorders>
                  <w:shd w:val="clear" w:color="auto" w:fill="auto"/>
                  <w:noWrap/>
                  <w:vAlign w:val="bottom"/>
                  <w:hideMark/>
                </w:tcPr>
                <w:p w14:paraId="3C3E5F62" w14:textId="77777777" w:rsidR="00A91606" w:rsidRPr="00A91606" w:rsidRDefault="00A91606" w:rsidP="00A91606">
                  <w:pPr>
                    <w:jc w:val="center"/>
                    <w:rPr>
                      <w:rFonts w:ascii="Calibri" w:eastAsia="Times New Roman" w:hAnsi="Calibri"/>
                      <w:b/>
                      <w:bCs/>
                      <w:color w:val="FF0000"/>
                      <w:sz w:val="20"/>
                      <w:szCs w:val="20"/>
                      <w:lang w:eastAsia="es-CL"/>
                    </w:rPr>
                  </w:pPr>
                  <w:r w:rsidRPr="00A91606">
                    <w:rPr>
                      <w:rFonts w:ascii="Calibri" w:eastAsia="Times New Roman" w:hAnsi="Calibri"/>
                      <w:b/>
                      <w:bCs/>
                      <w:color w:val="FF0000"/>
                      <w:sz w:val="20"/>
                      <w:szCs w:val="20"/>
                      <w:lang w:eastAsia="es-CL"/>
                    </w:rPr>
                    <w:t>257; 305; 291; 234</w:t>
                  </w:r>
                </w:p>
              </w:tc>
              <w:tc>
                <w:tcPr>
                  <w:tcW w:w="1868" w:type="dxa"/>
                  <w:tcBorders>
                    <w:top w:val="nil"/>
                    <w:left w:val="nil"/>
                    <w:bottom w:val="single" w:sz="4" w:space="0" w:color="auto"/>
                    <w:right w:val="single" w:sz="4" w:space="0" w:color="auto"/>
                  </w:tcBorders>
                  <w:shd w:val="clear" w:color="auto" w:fill="auto"/>
                  <w:noWrap/>
                  <w:vAlign w:val="bottom"/>
                  <w:hideMark/>
                </w:tcPr>
                <w:p w14:paraId="3FDE19B4"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43</w:t>
                  </w:r>
                </w:p>
              </w:tc>
              <w:tc>
                <w:tcPr>
                  <w:tcW w:w="1839" w:type="dxa"/>
                  <w:tcBorders>
                    <w:top w:val="nil"/>
                    <w:left w:val="nil"/>
                    <w:bottom w:val="single" w:sz="4" w:space="0" w:color="auto"/>
                    <w:right w:val="single" w:sz="8" w:space="0" w:color="auto"/>
                  </w:tcBorders>
                  <w:shd w:val="clear" w:color="auto" w:fill="auto"/>
                  <w:noWrap/>
                  <w:vAlign w:val="bottom"/>
                  <w:hideMark/>
                </w:tcPr>
                <w:p w14:paraId="468CE5D5"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18</w:t>
                  </w:r>
                </w:p>
              </w:tc>
              <w:tc>
                <w:tcPr>
                  <w:tcW w:w="1745" w:type="dxa"/>
                  <w:tcBorders>
                    <w:top w:val="nil"/>
                    <w:left w:val="nil"/>
                    <w:bottom w:val="single" w:sz="4" w:space="0" w:color="auto"/>
                    <w:right w:val="single" w:sz="4" w:space="0" w:color="auto"/>
                  </w:tcBorders>
                  <w:shd w:val="clear" w:color="auto" w:fill="auto"/>
                  <w:noWrap/>
                  <w:vAlign w:val="bottom"/>
                  <w:hideMark/>
                </w:tcPr>
                <w:p w14:paraId="2659F53F"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3/8</w:t>
                  </w:r>
                </w:p>
              </w:tc>
              <w:tc>
                <w:tcPr>
                  <w:tcW w:w="1933" w:type="dxa"/>
                  <w:tcBorders>
                    <w:top w:val="nil"/>
                    <w:left w:val="nil"/>
                    <w:bottom w:val="single" w:sz="4" w:space="0" w:color="auto"/>
                    <w:right w:val="single" w:sz="8" w:space="0" w:color="auto"/>
                  </w:tcBorders>
                  <w:shd w:val="clear" w:color="auto" w:fill="auto"/>
                  <w:noWrap/>
                  <w:vAlign w:val="bottom"/>
                  <w:hideMark/>
                </w:tcPr>
                <w:p w14:paraId="642235B2"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68/43</w:t>
                  </w:r>
                </w:p>
              </w:tc>
            </w:tr>
            <w:tr w:rsidR="00672B39" w:rsidRPr="00A91606" w14:paraId="2C73F33A" w14:textId="77777777" w:rsidTr="00672B39">
              <w:trPr>
                <w:trHeight w:val="211"/>
              </w:trPr>
              <w:tc>
                <w:tcPr>
                  <w:tcW w:w="1114" w:type="dxa"/>
                  <w:tcBorders>
                    <w:top w:val="nil"/>
                    <w:left w:val="single" w:sz="8" w:space="0" w:color="auto"/>
                    <w:bottom w:val="single" w:sz="4" w:space="0" w:color="auto"/>
                    <w:right w:val="single" w:sz="4" w:space="0" w:color="auto"/>
                  </w:tcBorders>
                  <w:shd w:val="clear" w:color="auto" w:fill="auto"/>
                  <w:vAlign w:val="bottom"/>
                  <w:hideMark/>
                </w:tcPr>
                <w:p w14:paraId="4392B80F"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15-01-2014</w:t>
                  </w:r>
                </w:p>
              </w:tc>
              <w:tc>
                <w:tcPr>
                  <w:tcW w:w="2173" w:type="dxa"/>
                  <w:tcBorders>
                    <w:top w:val="nil"/>
                    <w:left w:val="nil"/>
                    <w:bottom w:val="single" w:sz="4" w:space="0" w:color="auto"/>
                    <w:right w:val="single" w:sz="8" w:space="0" w:color="auto"/>
                  </w:tcBorders>
                  <w:shd w:val="clear" w:color="auto" w:fill="auto"/>
                  <w:vAlign w:val="bottom"/>
                  <w:hideMark/>
                </w:tcPr>
                <w:p w14:paraId="6EABEA9E"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12:00</w:t>
                  </w:r>
                </w:p>
              </w:tc>
              <w:tc>
                <w:tcPr>
                  <w:tcW w:w="2080" w:type="dxa"/>
                  <w:tcBorders>
                    <w:top w:val="nil"/>
                    <w:left w:val="nil"/>
                    <w:bottom w:val="single" w:sz="4" w:space="0" w:color="auto"/>
                    <w:right w:val="single" w:sz="4" w:space="0" w:color="auto"/>
                  </w:tcBorders>
                  <w:shd w:val="clear" w:color="000000" w:fill="FFFFFF"/>
                  <w:noWrap/>
                  <w:vAlign w:val="bottom"/>
                  <w:hideMark/>
                </w:tcPr>
                <w:p w14:paraId="5454A110" w14:textId="77777777" w:rsidR="00A91606" w:rsidRPr="00A91606" w:rsidRDefault="00A91606" w:rsidP="00A91606">
                  <w:pPr>
                    <w:jc w:val="center"/>
                    <w:rPr>
                      <w:rFonts w:ascii="Calibri" w:eastAsia="Times New Roman" w:hAnsi="Calibri"/>
                      <w:b/>
                      <w:bCs/>
                      <w:color w:val="000000"/>
                      <w:sz w:val="20"/>
                      <w:szCs w:val="20"/>
                      <w:lang w:eastAsia="es-CL"/>
                    </w:rPr>
                  </w:pPr>
                  <w:r w:rsidRPr="00A91606">
                    <w:rPr>
                      <w:rFonts w:ascii="Calibri" w:eastAsia="Times New Roman" w:hAnsi="Calibri"/>
                      <w:b/>
                      <w:bCs/>
                      <w:color w:val="000000"/>
                      <w:sz w:val="20"/>
                      <w:szCs w:val="20"/>
                      <w:lang w:eastAsia="es-CL"/>
                    </w:rPr>
                    <w:t>356; 349; 357</w:t>
                  </w:r>
                </w:p>
              </w:tc>
              <w:tc>
                <w:tcPr>
                  <w:tcW w:w="2496" w:type="dxa"/>
                  <w:tcBorders>
                    <w:top w:val="nil"/>
                    <w:left w:val="nil"/>
                    <w:bottom w:val="single" w:sz="4" w:space="0" w:color="auto"/>
                    <w:right w:val="single" w:sz="8" w:space="0" w:color="auto"/>
                  </w:tcBorders>
                  <w:shd w:val="clear" w:color="auto" w:fill="auto"/>
                  <w:noWrap/>
                  <w:vAlign w:val="bottom"/>
                  <w:hideMark/>
                </w:tcPr>
                <w:p w14:paraId="4DB3D1C8" w14:textId="77777777" w:rsidR="00A91606" w:rsidRPr="00A91606" w:rsidRDefault="00A91606" w:rsidP="00A91606">
                  <w:pPr>
                    <w:jc w:val="center"/>
                    <w:rPr>
                      <w:rFonts w:ascii="Calibri" w:eastAsia="Times New Roman" w:hAnsi="Calibri"/>
                      <w:b/>
                      <w:bCs/>
                      <w:color w:val="FF0000"/>
                      <w:sz w:val="20"/>
                      <w:szCs w:val="20"/>
                      <w:lang w:eastAsia="es-CL"/>
                    </w:rPr>
                  </w:pPr>
                  <w:r w:rsidRPr="00A91606">
                    <w:rPr>
                      <w:rFonts w:ascii="Calibri" w:eastAsia="Times New Roman" w:hAnsi="Calibri"/>
                      <w:b/>
                      <w:bCs/>
                      <w:color w:val="FF0000"/>
                      <w:sz w:val="20"/>
                      <w:szCs w:val="20"/>
                      <w:lang w:eastAsia="es-CL"/>
                    </w:rPr>
                    <w:t>295; 305; 294</w:t>
                  </w:r>
                </w:p>
              </w:tc>
              <w:tc>
                <w:tcPr>
                  <w:tcW w:w="1868" w:type="dxa"/>
                  <w:tcBorders>
                    <w:top w:val="nil"/>
                    <w:left w:val="nil"/>
                    <w:bottom w:val="single" w:sz="4" w:space="0" w:color="auto"/>
                    <w:right w:val="single" w:sz="4" w:space="0" w:color="auto"/>
                  </w:tcBorders>
                  <w:shd w:val="clear" w:color="auto" w:fill="auto"/>
                  <w:noWrap/>
                  <w:vAlign w:val="bottom"/>
                  <w:hideMark/>
                </w:tcPr>
                <w:p w14:paraId="0683BFE0"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338</w:t>
                  </w:r>
                </w:p>
              </w:tc>
              <w:tc>
                <w:tcPr>
                  <w:tcW w:w="1839" w:type="dxa"/>
                  <w:tcBorders>
                    <w:top w:val="nil"/>
                    <w:left w:val="nil"/>
                    <w:bottom w:val="single" w:sz="4" w:space="0" w:color="auto"/>
                    <w:right w:val="single" w:sz="8" w:space="0" w:color="auto"/>
                  </w:tcBorders>
                  <w:shd w:val="clear" w:color="auto" w:fill="auto"/>
                  <w:noWrap/>
                  <w:vAlign w:val="bottom"/>
                  <w:hideMark/>
                </w:tcPr>
                <w:p w14:paraId="07649C2A"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330</w:t>
                  </w:r>
                </w:p>
              </w:tc>
              <w:tc>
                <w:tcPr>
                  <w:tcW w:w="1745" w:type="dxa"/>
                  <w:tcBorders>
                    <w:top w:val="nil"/>
                    <w:left w:val="nil"/>
                    <w:bottom w:val="single" w:sz="4" w:space="0" w:color="auto"/>
                    <w:right w:val="single" w:sz="4" w:space="0" w:color="auto"/>
                  </w:tcBorders>
                  <w:shd w:val="clear" w:color="auto" w:fill="auto"/>
                  <w:noWrap/>
                  <w:vAlign w:val="bottom"/>
                  <w:hideMark/>
                </w:tcPr>
                <w:p w14:paraId="39C7BC0B"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338</w:t>
                  </w:r>
                </w:p>
              </w:tc>
              <w:tc>
                <w:tcPr>
                  <w:tcW w:w="1933" w:type="dxa"/>
                  <w:tcBorders>
                    <w:top w:val="nil"/>
                    <w:left w:val="nil"/>
                    <w:bottom w:val="single" w:sz="4" w:space="0" w:color="auto"/>
                    <w:right w:val="single" w:sz="8" w:space="0" w:color="auto"/>
                  </w:tcBorders>
                  <w:shd w:val="clear" w:color="auto" w:fill="auto"/>
                  <w:noWrap/>
                  <w:vAlign w:val="bottom"/>
                  <w:hideMark/>
                </w:tcPr>
                <w:p w14:paraId="3E85C218"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330</w:t>
                  </w:r>
                </w:p>
              </w:tc>
            </w:tr>
            <w:tr w:rsidR="00672B39" w:rsidRPr="00A91606" w14:paraId="598C9807" w14:textId="77777777" w:rsidTr="00672B39">
              <w:trPr>
                <w:trHeight w:val="211"/>
              </w:trPr>
              <w:tc>
                <w:tcPr>
                  <w:tcW w:w="1114" w:type="dxa"/>
                  <w:tcBorders>
                    <w:top w:val="nil"/>
                    <w:left w:val="single" w:sz="8" w:space="0" w:color="auto"/>
                    <w:bottom w:val="single" w:sz="4" w:space="0" w:color="auto"/>
                    <w:right w:val="single" w:sz="4" w:space="0" w:color="auto"/>
                  </w:tcBorders>
                  <w:shd w:val="clear" w:color="auto" w:fill="auto"/>
                  <w:vAlign w:val="bottom"/>
                  <w:hideMark/>
                </w:tcPr>
                <w:p w14:paraId="7746D01C"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22-01-2014</w:t>
                  </w:r>
                </w:p>
              </w:tc>
              <w:tc>
                <w:tcPr>
                  <w:tcW w:w="2173" w:type="dxa"/>
                  <w:tcBorders>
                    <w:top w:val="nil"/>
                    <w:left w:val="nil"/>
                    <w:bottom w:val="single" w:sz="4" w:space="0" w:color="auto"/>
                    <w:right w:val="single" w:sz="8" w:space="0" w:color="auto"/>
                  </w:tcBorders>
                  <w:shd w:val="clear" w:color="auto" w:fill="auto"/>
                  <w:vAlign w:val="bottom"/>
                  <w:hideMark/>
                </w:tcPr>
                <w:p w14:paraId="72AAAC6B"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11:15-11:30</w:t>
                  </w:r>
                </w:p>
              </w:tc>
              <w:tc>
                <w:tcPr>
                  <w:tcW w:w="2080" w:type="dxa"/>
                  <w:tcBorders>
                    <w:top w:val="nil"/>
                    <w:left w:val="nil"/>
                    <w:bottom w:val="single" w:sz="4" w:space="0" w:color="auto"/>
                    <w:right w:val="single" w:sz="4" w:space="0" w:color="auto"/>
                  </w:tcBorders>
                  <w:shd w:val="clear" w:color="000000" w:fill="FFFFFF"/>
                  <w:noWrap/>
                  <w:vAlign w:val="bottom"/>
                  <w:hideMark/>
                </w:tcPr>
                <w:p w14:paraId="18A57498" w14:textId="77777777" w:rsidR="00A91606" w:rsidRPr="00A91606" w:rsidRDefault="00A91606" w:rsidP="00A91606">
                  <w:pPr>
                    <w:jc w:val="center"/>
                    <w:rPr>
                      <w:rFonts w:ascii="Calibri" w:eastAsia="Times New Roman" w:hAnsi="Calibri"/>
                      <w:b/>
                      <w:bCs/>
                      <w:color w:val="000000"/>
                      <w:sz w:val="20"/>
                      <w:szCs w:val="20"/>
                      <w:lang w:eastAsia="es-CL"/>
                    </w:rPr>
                  </w:pPr>
                  <w:r w:rsidRPr="00A91606">
                    <w:rPr>
                      <w:rFonts w:ascii="Calibri" w:eastAsia="Times New Roman" w:hAnsi="Calibri"/>
                      <w:b/>
                      <w:bCs/>
                      <w:color w:val="000000"/>
                      <w:sz w:val="20"/>
                      <w:szCs w:val="20"/>
                      <w:lang w:eastAsia="es-CL"/>
                    </w:rPr>
                    <w:t>347; 338; 345; 349</w:t>
                  </w:r>
                </w:p>
              </w:tc>
              <w:tc>
                <w:tcPr>
                  <w:tcW w:w="2496" w:type="dxa"/>
                  <w:tcBorders>
                    <w:top w:val="nil"/>
                    <w:left w:val="nil"/>
                    <w:bottom w:val="single" w:sz="4" w:space="0" w:color="auto"/>
                    <w:right w:val="single" w:sz="8" w:space="0" w:color="auto"/>
                  </w:tcBorders>
                  <w:shd w:val="clear" w:color="auto" w:fill="auto"/>
                  <w:noWrap/>
                  <w:vAlign w:val="bottom"/>
                  <w:hideMark/>
                </w:tcPr>
                <w:p w14:paraId="1E76981A" w14:textId="77777777" w:rsidR="00A91606" w:rsidRPr="00A91606" w:rsidRDefault="00A91606" w:rsidP="00A91606">
                  <w:pPr>
                    <w:jc w:val="center"/>
                    <w:rPr>
                      <w:rFonts w:ascii="Calibri" w:eastAsia="Times New Roman" w:hAnsi="Calibri"/>
                      <w:b/>
                      <w:bCs/>
                      <w:color w:val="FF0000"/>
                      <w:sz w:val="20"/>
                      <w:szCs w:val="20"/>
                      <w:lang w:eastAsia="es-CL"/>
                    </w:rPr>
                  </w:pPr>
                  <w:r w:rsidRPr="00A91606">
                    <w:rPr>
                      <w:rFonts w:ascii="Calibri" w:eastAsia="Times New Roman" w:hAnsi="Calibri"/>
                      <w:b/>
                      <w:bCs/>
                      <w:color w:val="FF0000"/>
                      <w:sz w:val="20"/>
                      <w:szCs w:val="20"/>
                      <w:lang w:eastAsia="es-CL"/>
                    </w:rPr>
                    <w:t>229; 232; 259; 276</w:t>
                  </w:r>
                </w:p>
              </w:tc>
              <w:tc>
                <w:tcPr>
                  <w:tcW w:w="1868" w:type="dxa"/>
                  <w:tcBorders>
                    <w:top w:val="nil"/>
                    <w:left w:val="nil"/>
                    <w:bottom w:val="single" w:sz="4" w:space="0" w:color="auto"/>
                    <w:right w:val="single" w:sz="4" w:space="0" w:color="auto"/>
                  </w:tcBorders>
                  <w:shd w:val="clear" w:color="auto" w:fill="auto"/>
                  <w:noWrap/>
                  <w:vAlign w:val="bottom"/>
                  <w:hideMark/>
                </w:tcPr>
                <w:p w14:paraId="46B5EFB7"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338</w:t>
                  </w:r>
                </w:p>
              </w:tc>
              <w:tc>
                <w:tcPr>
                  <w:tcW w:w="1839" w:type="dxa"/>
                  <w:tcBorders>
                    <w:top w:val="nil"/>
                    <w:left w:val="nil"/>
                    <w:bottom w:val="single" w:sz="4" w:space="0" w:color="auto"/>
                    <w:right w:val="single" w:sz="8" w:space="0" w:color="auto"/>
                  </w:tcBorders>
                  <w:shd w:val="clear" w:color="auto" w:fill="auto"/>
                  <w:noWrap/>
                  <w:vAlign w:val="bottom"/>
                  <w:hideMark/>
                </w:tcPr>
                <w:p w14:paraId="4CBA2A41"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355</w:t>
                  </w:r>
                </w:p>
              </w:tc>
              <w:tc>
                <w:tcPr>
                  <w:tcW w:w="1745" w:type="dxa"/>
                  <w:tcBorders>
                    <w:top w:val="nil"/>
                    <w:left w:val="nil"/>
                    <w:bottom w:val="single" w:sz="4" w:space="0" w:color="auto"/>
                    <w:right w:val="single" w:sz="4" w:space="0" w:color="auto"/>
                  </w:tcBorders>
                  <w:shd w:val="clear" w:color="auto" w:fill="auto"/>
                  <w:noWrap/>
                  <w:vAlign w:val="bottom"/>
                  <w:hideMark/>
                </w:tcPr>
                <w:p w14:paraId="1CF3D33C"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319/338</w:t>
                  </w:r>
                </w:p>
              </w:tc>
              <w:tc>
                <w:tcPr>
                  <w:tcW w:w="1933" w:type="dxa"/>
                  <w:tcBorders>
                    <w:top w:val="nil"/>
                    <w:left w:val="nil"/>
                    <w:bottom w:val="single" w:sz="4" w:space="0" w:color="auto"/>
                    <w:right w:val="single" w:sz="8" w:space="0" w:color="auto"/>
                  </w:tcBorders>
                  <w:shd w:val="clear" w:color="auto" w:fill="auto"/>
                  <w:noWrap/>
                  <w:vAlign w:val="bottom"/>
                  <w:hideMark/>
                </w:tcPr>
                <w:p w14:paraId="50FB738C"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324/355</w:t>
                  </w:r>
                </w:p>
              </w:tc>
            </w:tr>
            <w:tr w:rsidR="00672B39" w:rsidRPr="00A91606" w14:paraId="64D1BBBA" w14:textId="77777777" w:rsidTr="00672B39">
              <w:trPr>
                <w:trHeight w:val="211"/>
              </w:trPr>
              <w:tc>
                <w:tcPr>
                  <w:tcW w:w="1114" w:type="dxa"/>
                  <w:tcBorders>
                    <w:top w:val="nil"/>
                    <w:left w:val="single" w:sz="8" w:space="0" w:color="auto"/>
                    <w:bottom w:val="single" w:sz="4" w:space="0" w:color="auto"/>
                    <w:right w:val="single" w:sz="4" w:space="0" w:color="auto"/>
                  </w:tcBorders>
                  <w:shd w:val="clear" w:color="auto" w:fill="auto"/>
                  <w:vAlign w:val="bottom"/>
                  <w:hideMark/>
                </w:tcPr>
                <w:p w14:paraId="01B11A0A"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24-01-2014</w:t>
                  </w:r>
                </w:p>
              </w:tc>
              <w:tc>
                <w:tcPr>
                  <w:tcW w:w="2173" w:type="dxa"/>
                  <w:tcBorders>
                    <w:top w:val="nil"/>
                    <w:left w:val="nil"/>
                    <w:bottom w:val="single" w:sz="4" w:space="0" w:color="auto"/>
                    <w:right w:val="single" w:sz="8" w:space="0" w:color="auto"/>
                  </w:tcBorders>
                  <w:shd w:val="clear" w:color="auto" w:fill="auto"/>
                  <w:vAlign w:val="bottom"/>
                  <w:hideMark/>
                </w:tcPr>
                <w:p w14:paraId="0240AEC7"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11:01</w:t>
                  </w:r>
                </w:p>
              </w:tc>
              <w:tc>
                <w:tcPr>
                  <w:tcW w:w="2080" w:type="dxa"/>
                  <w:tcBorders>
                    <w:top w:val="nil"/>
                    <w:left w:val="nil"/>
                    <w:bottom w:val="single" w:sz="4" w:space="0" w:color="auto"/>
                    <w:right w:val="single" w:sz="4" w:space="0" w:color="auto"/>
                  </w:tcBorders>
                  <w:shd w:val="clear" w:color="000000" w:fill="FFFFFF"/>
                  <w:noWrap/>
                  <w:vAlign w:val="bottom"/>
                  <w:hideMark/>
                </w:tcPr>
                <w:p w14:paraId="067DC42B" w14:textId="77777777" w:rsidR="00A91606" w:rsidRPr="00A91606" w:rsidRDefault="00A91606" w:rsidP="00A91606">
                  <w:pPr>
                    <w:jc w:val="center"/>
                    <w:rPr>
                      <w:rFonts w:ascii="Calibri" w:eastAsia="Times New Roman" w:hAnsi="Calibri"/>
                      <w:b/>
                      <w:bCs/>
                      <w:color w:val="000000"/>
                      <w:sz w:val="20"/>
                      <w:szCs w:val="20"/>
                      <w:lang w:eastAsia="es-CL"/>
                    </w:rPr>
                  </w:pPr>
                  <w:r w:rsidRPr="00A91606">
                    <w:rPr>
                      <w:rFonts w:ascii="Calibri" w:eastAsia="Times New Roman" w:hAnsi="Calibri"/>
                      <w:b/>
                      <w:bCs/>
                      <w:color w:val="000000"/>
                      <w:sz w:val="20"/>
                      <w:szCs w:val="20"/>
                      <w:lang w:eastAsia="es-CL"/>
                    </w:rPr>
                    <w:t>343; 355; 357</w:t>
                  </w:r>
                </w:p>
              </w:tc>
              <w:tc>
                <w:tcPr>
                  <w:tcW w:w="2496" w:type="dxa"/>
                  <w:tcBorders>
                    <w:top w:val="nil"/>
                    <w:left w:val="nil"/>
                    <w:bottom w:val="single" w:sz="4" w:space="0" w:color="auto"/>
                    <w:right w:val="single" w:sz="8" w:space="0" w:color="auto"/>
                  </w:tcBorders>
                  <w:shd w:val="clear" w:color="auto" w:fill="auto"/>
                  <w:noWrap/>
                  <w:vAlign w:val="bottom"/>
                  <w:hideMark/>
                </w:tcPr>
                <w:p w14:paraId="21DB4EC1" w14:textId="77777777" w:rsidR="00A91606" w:rsidRPr="00A91606" w:rsidRDefault="00A91606" w:rsidP="00A91606">
                  <w:pPr>
                    <w:jc w:val="center"/>
                    <w:rPr>
                      <w:rFonts w:ascii="Calibri" w:eastAsia="Times New Roman" w:hAnsi="Calibri"/>
                      <w:b/>
                      <w:bCs/>
                      <w:color w:val="FF0000"/>
                      <w:sz w:val="20"/>
                      <w:szCs w:val="20"/>
                      <w:lang w:eastAsia="es-CL"/>
                    </w:rPr>
                  </w:pPr>
                  <w:r w:rsidRPr="00A91606">
                    <w:rPr>
                      <w:rFonts w:ascii="Calibri" w:eastAsia="Times New Roman" w:hAnsi="Calibri"/>
                      <w:b/>
                      <w:bCs/>
                      <w:color w:val="FF0000"/>
                      <w:sz w:val="20"/>
                      <w:szCs w:val="20"/>
                      <w:lang w:eastAsia="es-CL"/>
                    </w:rPr>
                    <w:t>297; 299; 267</w:t>
                  </w:r>
                </w:p>
              </w:tc>
              <w:tc>
                <w:tcPr>
                  <w:tcW w:w="1868" w:type="dxa"/>
                  <w:tcBorders>
                    <w:top w:val="nil"/>
                    <w:left w:val="nil"/>
                    <w:bottom w:val="single" w:sz="4" w:space="0" w:color="auto"/>
                    <w:right w:val="single" w:sz="4" w:space="0" w:color="auto"/>
                  </w:tcBorders>
                  <w:shd w:val="clear" w:color="auto" w:fill="auto"/>
                  <w:noWrap/>
                  <w:vAlign w:val="bottom"/>
                  <w:hideMark/>
                </w:tcPr>
                <w:p w14:paraId="7569099B"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352</w:t>
                  </w:r>
                </w:p>
              </w:tc>
              <w:tc>
                <w:tcPr>
                  <w:tcW w:w="1839" w:type="dxa"/>
                  <w:tcBorders>
                    <w:top w:val="nil"/>
                    <w:left w:val="nil"/>
                    <w:bottom w:val="single" w:sz="4" w:space="0" w:color="auto"/>
                    <w:right w:val="single" w:sz="8" w:space="0" w:color="auto"/>
                  </w:tcBorders>
                  <w:shd w:val="clear" w:color="auto" w:fill="auto"/>
                  <w:noWrap/>
                  <w:vAlign w:val="bottom"/>
                  <w:hideMark/>
                </w:tcPr>
                <w:p w14:paraId="59A27AFA"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350</w:t>
                  </w:r>
                </w:p>
              </w:tc>
              <w:tc>
                <w:tcPr>
                  <w:tcW w:w="1745" w:type="dxa"/>
                  <w:tcBorders>
                    <w:top w:val="nil"/>
                    <w:left w:val="nil"/>
                    <w:bottom w:val="single" w:sz="4" w:space="0" w:color="auto"/>
                    <w:right w:val="single" w:sz="4" w:space="0" w:color="auto"/>
                  </w:tcBorders>
                  <w:shd w:val="clear" w:color="auto" w:fill="auto"/>
                  <w:noWrap/>
                  <w:vAlign w:val="bottom"/>
                  <w:hideMark/>
                </w:tcPr>
                <w:p w14:paraId="4954AE33"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352</w:t>
                  </w:r>
                </w:p>
              </w:tc>
              <w:tc>
                <w:tcPr>
                  <w:tcW w:w="1933" w:type="dxa"/>
                  <w:tcBorders>
                    <w:top w:val="nil"/>
                    <w:left w:val="nil"/>
                    <w:bottom w:val="single" w:sz="4" w:space="0" w:color="auto"/>
                    <w:right w:val="single" w:sz="8" w:space="0" w:color="auto"/>
                  </w:tcBorders>
                  <w:shd w:val="clear" w:color="auto" w:fill="auto"/>
                  <w:noWrap/>
                  <w:vAlign w:val="bottom"/>
                  <w:hideMark/>
                </w:tcPr>
                <w:p w14:paraId="50ABAB26"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350</w:t>
                  </w:r>
                </w:p>
              </w:tc>
            </w:tr>
            <w:tr w:rsidR="00672B39" w:rsidRPr="00A91606" w14:paraId="6A0A9301" w14:textId="77777777" w:rsidTr="00672B39">
              <w:trPr>
                <w:trHeight w:val="211"/>
              </w:trPr>
              <w:tc>
                <w:tcPr>
                  <w:tcW w:w="1114" w:type="dxa"/>
                  <w:tcBorders>
                    <w:top w:val="nil"/>
                    <w:left w:val="single" w:sz="8" w:space="0" w:color="auto"/>
                    <w:bottom w:val="single" w:sz="4" w:space="0" w:color="auto"/>
                    <w:right w:val="single" w:sz="4" w:space="0" w:color="auto"/>
                  </w:tcBorders>
                  <w:shd w:val="clear" w:color="auto" w:fill="auto"/>
                  <w:vAlign w:val="bottom"/>
                  <w:hideMark/>
                </w:tcPr>
                <w:p w14:paraId="5D1BB020"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27-01-2014</w:t>
                  </w:r>
                </w:p>
              </w:tc>
              <w:tc>
                <w:tcPr>
                  <w:tcW w:w="2173" w:type="dxa"/>
                  <w:tcBorders>
                    <w:top w:val="nil"/>
                    <w:left w:val="nil"/>
                    <w:bottom w:val="single" w:sz="4" w:space="0" w:color="auto"/>
                    <w:right w:val="single" w:sz="8" w:space="0" w:color="auto"/>
                  </w:tcBorders>
                  <w:shd w:val="clear" w:color="auto" w:fill="auto"/>
                  <w:vAlign w:val="bottom"/>
                  <w:hideMark/>
                </w:tcPr>
                <w:p w14:paraId="0A40A880"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10:35-10:40</w:t>
                  </w:r>
                </w:p>
              </w:tc>
              <w:tc>
                <w:tcPr>
                  <w:tcW w:w="2080" w:type="dxa"/>
                  <w:tcBorders>
                    <w:top w:val="nil"/>
                    <w:left w:val="nil"/>
                    <w:bottom w:val="single" w:sz="4" w:space="0" w:color="auto"/>
                    <w:right w:val="single" w:sz="4" w:space="0" w:color="auto"/>
                  </w:tcBorders>
                  <w:shd w:val="clear" w:color="000000" w:fill="FFFFFF"/>
                  <w:noWrap/>
                  <w:vAlign w:val="bottom"/>
                  <w:hideMark/>
                </w:tcPr>
                <w:p w14:paraId="6D8CE70D" w14:textId="77777777" w:rsidR="00A91606" w:rsidRPr="00A91606" w:rsidRDefault="00A91606" w:rsidP="00A91606">
                  <w:pPr>
                    <w:jc w:val="center"/>
                    <w:rPr>
                      <w:rFonts w:ascii="Calibri" w:eastAsia="Times New Roman" w:hAnsi="Calibri"/>
                      <w:b/>
                      <w:bCs/>
                      <w:color w:val="000000"/>
                      <w:sz w:val="20"/>
                      <w:szCs w:val="20"/>
                      <w:lang w:eastAsia="es-CL"/>
                    </w:rPr>
                  </w:pPr>
                  <w:r w:rsidRPr="00A91606">
                    <w:rPr>
                      <w:rFonts w:ascii="Calibri" w:eastAsia="Times New Roman" w:hAnsi="Calibri"/>
                      <w:b/>
                      <w:bCs/>
                      <w:color w:val="000000"/>
                      <w:sz w:val="20"/>
                      <w:szCs w:val="20"/>
                      <w:lang w:eastAsia="es-CL"/>
                    </w:rPr>
                    <w:t>356; 351; 349; 352</w:t>
                  </w:r>
                </w:p>
              </w:tc>
              <w:tc>
                <w:tcPr>
                  <w:tcW w:w="2496" w:type="dxa"/>
                  <w:tcBorders>
                    <w:top w:val="nil"/>
                    <w:left w:val="nil"/>
                    <w:bottom w:val="single" w:sz="4" w:space="0" w:color="auto"/>
                    <w:right w:val="single" w:sz="8" w:space="0" w:color="auto"/>
                  </w:tcBorders>
                  <w:shd w:val="clear" w:color="auto" w:fill="auto"/>
                  <w:noWrap/>
                  <w:vAlign w:val="bottom"/>
                  <w:hideMark/>
                </w:tcPr>
                <w:p w14:paraId="5188D289" w14:textId="77777777" w:rsidR="00A91606" w:rsidRPr="00A91606" w:rsidRDefault="00A91606" w:rsidP="00A91606">
                  <w:pPr>
                    <w:jc w:val="center"/>
                    <w:rPr>
                      <w:rFonts w:ascii="Calibri" w:eastAsia="Times New Roman" w:hAnsi="Calibri"/>
                      <w:b/>
                      <w:bCs/>
                      <w:color w:val="FF0000"/>
                      <w:sz w:val="20"/>
                      <w:szCs w:val="20"/>
                      <w:lang w:eastAsia="es-CL"/>
                    </w:rPr>
                  </w:pPr>
                  <w:r w:rsidRPr="00A91606">
                    <w:rPr>
                      <w:rFonts w:ascii="Calibri" w:eastAsia="Times New Roman" w:hAnsi="Calibri"/>
                      <w:b/>
                      <w:bCs/>
                      <w:color w:val="FF0000"/>
                      <w:sz w:val="20"/>
                      <w:szCs w:val="20"/>
                      <w:lang w:eastAsia="es-CL"/>
                    </w:rPr>
                    <w:t>231; 299; 301; 232</w:t>
                  </w:r>
                </w:p>
              </w:tc>
              <w:tc>
                <w:tcPr>
                  <w:tcW w:w="1868" w:type="dxa"/>
                  <w:tcBorders>
                    <w:top w:val="nil"/>
                    <w:left w:val="nil"/>
                    <w:bottom w:val="single" w:sz="4" w:space="0" w:color="auto"/>
                    <w:right w:val="single" w:sz="4" w:space="0" w:color="auto"/>
                  </w:tcBorders>
                  <w:shd w:val="clear" w:color="auto" w:fill="auto"/>
                  <w:noWrap/>
                  <w:vAlign w:val="bottom"/>
                  <w:hideMark/>
                </w:tcPr>
                <w:p w14:paraId="0901B281"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331</w:t>
                  </w:r>
                </w:p>
              </w:tc>
              <w:tc>
                <w:tcPr>
                  <w:tcW w:w="1839" w:type="dxa"/>
                  <w:tcBorders>
                    <w:top w:val="nil"/>
                    <w:left w:val="nil"/>
                    <w:bottom w:val="single" w:sz="4" w:space="0" w:color="auto"/>
                    <w:right w:val="single" w:sz="8" w:space="0" w:color="auto"/>
                  </w:tcBorders>
                  <w:shd w:val="clear" w:color="auto" w:fill="auto"/>
                  <w:noWrap/>
                  <w:vAlign w:val="bottom"/>
                  <w:hideMark/>
                </w:tcPr>
                <w:p w14:paraId="2129C573"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24</w:t>
                  </w:r>
                </w:p>
              </w:tc>
              <w:tc>
                <w:tcPr>
                  <w:tcW w:w="1745" w:type="dxa"/>
                  <w:tcBorders>
                    <w:top w:val="nil"/>
                    <w:left w:val="nil"/>
                    <w:bottom w:val="single" w:sz="4" w:space="0" w:color="auto"/>
                    <w:right w:val="single" w:sz="4" w:space="0" w:color="auto"/>
                  </w:tcBorders>
                  <w:shd w:val="clear" w:color="auto" w:fill="auto"/>
                  <w:noWrap/>
                  <w:vAlign w:val="bottom"/>
                  <w:hideMark/>
                </w:tcPr>
                <w:p w14:paraId="5A88844C"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331</w:t>
                  </w:r>
                </w:p>
              </w:tc>
              <w:tc>
                <w:tcPr>
                  <w:tcW w:w="1933" w:type="dxa"/>
                  <w:tcBorders>
                    <w:top w:val="nil"/>
                    <w:left w:val="nil"/>
                    <w:bottom w:val="single" w:sz="4" w:space="0" w:color="auto"/>
                    <w:right w:val="single" w:sz="8" w:space="0" w:color="auto"/>
                  </w:tcBorders>
                  <w:shd w:val="clear" w:color="auto" w:fill="auto"/>
                  <w:noWrap/>
                  <w:vAlign w:val="bottom"/>
                  <w:hideMark/>
                </w:tcPr>
                <w:p w14:paraId="4248484D"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24</w:t>
                  </w:r>
                </w:p>
              </w:tc>
            </w:tr>
            <w:tr w:rsidR="00672B39" w:rsidRPr="00A91606" w14:paraId="58A4C6E0" w14:textId="77777777" w:rsidTr="00672B39">
              <w:trPr>
                <w:trHeight w:val="211"/>
              </w:trPr>
              <w:tc>
                <w:tcPr>
                  <w:tcW w:w="1114" w:type="dxa"/>
                  <w:tcBorders>
                    <w:top w:val="nil"/>
                    <w:left w:val="single" w:sz="8" w:space="0" w:color="auto"/>
                    <w:bottom w:val="single" w:sz="4" w:space="0" w:color="auto"/>
                    <w:right w:val="single" w:sz="4" w:space="0" w:color="auto"/>
                  </w:tcBorders>
                  <w:shd w:val="clear" w:color="auto" w:fill="auto"/>
                  <w:vAlign w:val="bottom"/>
                  <w:hideMark/>
                </w:tcPr>
                <w:p w14:paraId="32B66FD2"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30-01-2014</w:t>
                  </w:r>
                </w:p>
              </w:tc>
              <w:tc>
                <w:tcPr>
                  <w:tcW w:w="2173" w:type="dxa"/>
                  <w:tcBorders>
                    <w:top w:val="nil"/>
                    <w:left w:val="nil"/>
                    <w:bottom w:val="single" w:sz="4" w:space="0" w:color="auto"/>
                    <w:right w:val="single" w:sz="8" w:space="0" w:color="auto"/>
                  </w:tcBorders>
                  <w:shd w:val="clear" w:color="auto" w:fill="auto"/>
                  <w:vAlign w:val="bottom"/>
                  <w:hideMark/>
                </w:tcPr>
                <w:p w14:paraId="1BEC98B1"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12:35-12:37</w:t>
                  </w:r>
                </w:p>
              </w:tc>
              <w:tc>
                <w:tcPr>
                  <w:tcW w:w="2080" w:type="dxa"/>
                  <w:tcBorders>
                    <w:top w:val="nil"/>
                    <w:left w:val="nil"/>
                    <w:bottom w:val="single" w:sz="4" w:space="0" w:color="auto"/>
                    <w:right w:val="single" w:sz="4" w:space="0" w:color="auto"/>
                  </w:tcBorders>
                  <w:shd w:val="clear" w:color="000000" w:fill="FFFFFF"/>
                  <w:noWrap/>
                  <w:vAlign w:val="bottom"/>
                  <w:hideMark/>
                </w:tcPr>
                <w:p w14:paraId="5EAA8A20" w14:textId="77777777" w:rsidR="00A91606" w:rsidRPr="00A91606" w:rsidRDefault="00A91606" w:rsidP="00A91606">
                  <w:pPr>
                    <w:jc w:val="center"/>
                    <w:rPr>
                      <w:rFonts w:ascii="Calibri" w:eastAsia="Times New Roman" w:hAnsi="Calibri"/>
                      <w:b/>
                      <w:bCs/>
                      <w:color w:val="000000"/>
                      <w:sz w:val="20"/>
                      <w:szCs w:val="20"/>
                      <w:lang w:eastAsia="es-CL"/>
                    </w:rPr>
                  </w:pPr>
                  <w:r w:rsidRPr="00A91606">
                    <w:rPr>
                      <w:rFonts w:ascii="Calibri" w:eastAsia="Times New Roman" w:hAnsi="Calibri"/>
                      <w:b/>
                      <w:bCs/>
                      <w:color w:val="000000"/>
                      <w:sz w:val="20"/>
                      <w:szCs w:val="20"/>
                      <w:lang w:eastAsia="es-CL"/>
                    </w:rPr>
                    <w:t>350; 345; 337</w:t>
                  </w:r>
                </w:p>
              </w:tc>
              <w:tc>
                <w:tcPr>
                  <w:tcW w:w="2496" w:type="dxa"/>
                  <w:tcBorders>
                    <w:top w:val="nil"/>
                    <w:left w:val="nil"/>
                    <w:bottom w:val="single" w:sz="4" w:space="0" w:color="auto"/>
                    <w:right w:val="single" w:sz="8" w:space="0" w:color="auto"/>
                  </w:tcBorders>
                  <w:shd w:val="clear" w:color="auto" w:fill="auto"/>
                  <w:noWrap/>
                  <w:vAlign w:val="bottom"/>
                  <w:hideMark/>
                </w:tcPr>
                <w:p w14:paraId="4F81E6EF" w14:textId="77777777" w:rsidR="00A91606" w:rsidRPr="00A91606" w:rsidRDefault="00A91606" w:rsidP="00A91606">
                  <w:pPr>
                    <w:jc w:val="center"/>
                    <w:rPr>
                      <w:rFonts w:ascii="Calibri" w:eastAsia="Times New Roman" w:hAnsi="Calibri"/>
                      <w:b/>
                      <w:bCs/>
                      <w:color w:val="FF0000"/>
                      <w:sz w:val="20"/>
                      <w:szCs w:val="20"/>
                      <w:lang w:eastAsia="es-CL"/>
                    </w:rPr>
                  </w:pPr>
                  <w:r w:rsidRPr="00A91606">
                    <w:rPr>
                      <w:rFonts w:ascii="Calibri" w:eastAsia="Times New Roman" w:hAnsi="Calibri"/>
                      <w:b/>
                      <w:bCs/>
                      <w:color w:val="FF0000"/>
                      <w:sz w:val="20"/>
                      <w:szCs w:val="20"/>
                      <w:lang w:eastAsia="es-CL"/>
                    </w:rPr>
                    <w:t>217; 197; 193</w:t>
                  </w:r>
                </w:p>
              </w:tc>
              <w:tc>
                <w:tcPr>
                  <w:tcW w:w="1868" w:type="dxa"/>
                  <w:tcBorders>
                    <w:top w:val="nil"/>
                    <w:left w:val="nil"/>
                    <w:bottom w:val="single" w:sz="4" w:space="0" w:color="auto"/>
                    <w:right w:val="single" w:sz="4" w:space="0" w:color="auto"/>
                  </w:tcBorders>
                  <w:shd w:val="clear" w:color="auto" w:fill="auto"/>
                  <w:noWrap/>
                  <w:vAlign w:val="bottom"/>
                  <w:hideMark/>
                </w:tcPr>
                <w:p w14:paraId="45853B96"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351</w:t>
                  </w:r>
                </w:p>
              </w:tc>
              <w:tc>
                <w:tcPr>
                  <w:tcW w:w="1839" w:type="dxa"/>
                  <w:tcBorders>
                    <w:top w:val="nil"/>
                    <w:left w:val="nil"/>
                    <w:bottom w:val="single" w:sz="4" w:space="0" w:color="auto"/>
                    <w:right w:val="single" w:sz="8" w:space="0" w:color="auto"/>
                  </w:tcBorders>
                  <w:shd w:val="clear" w:color="auto" w:fill="auto"/>
                  <w:noWrap/>
                  <w:vAlign w:val="bottom"/>
                  <w:hideMark/>
                </w:tcPr>
                <w:p w14:paraId="234BBE63"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15</w:t>
                  </w:r>
                </w:p>
              </w:tc>
              <w:tc>
                <w:tcPr>
                  <w:tcW w:w="1745" w:type="dxa"/>
                  <w:tcBorders>
                    <w:top w:val="nil"/>
                    <w:left w:val="nil"/>
                    <w:bottom w:val="single" w:sz="4" w:space="0" w:color="auto"/>
                    <w:right w:val="single" w:sz="4" w:space="0" w:color="auto"/>
                  </w:tcBorders>
                  <w:shd w:val="clear" w:color="auto" w:fill="auto"/>
                  <w:noWrap/>
                  <w:vAlign w:val="bottom"/>
                  <w:hideMark/>
                </w:tcPr>
                <w:p w14:paraId="2BD3AE16"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349</w:t>
                  </w:r>
                </w:p>
              </w:tc>
              <w:tc>
                <w:tcPr>
                  <w:tcW w:w="1933" w:type="dxa"/>
                  <w:tcBorders>
                    <w:top w:val="nil"/>
                    <w:left w:val="nil"/>
                    <w:bottom w:val="single" w:sz="4" w:space="0" w:color="auto"/>
                    <w:right w:val="single" w:sz="8" w:space="0" w:color="auto"/>
                  </w:tcBorders>
                  <w:shd w:val="clear" w:color="auto" w:fill="auto"/>
                  <w:noWrap/>
                  <w:vAlign w:val="bottom"/>
                  <w:hideMark/>
                </w:tcPr>
                <w:p w14:paraId="72CA5ED3"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10</w:t>
                  </w:r>
                </w:p>
              </w:tc>
            </w:tr>
            <w:tr w:rsidR="00672B39" w:rsidRPr="00A91606" w14:paraId="2105D80B" w14:textId="77777777" w:rsidTr="00672B39">
              <w:trPr>
                <w:trHeight w:val="190"/>
              </w:trPr>
              <w:tc>
                <w:tcPr>
                  <w:tcW w:w="1114" w:type="dxa"/>
                  <w:tcBorders>
                    <w:top w:val="nil"/>
                    <w:left w:val="single" w:sz="8" w:space="0" w:color="auto"/>
                    <w:bottom w:val="single" w:sz="4" w:space="0" w:color="auto"/>
                    <w:right w:val="single" w:sz="4" w:space="0" w:color="auto"/>
                  </w:tcBorders>
                  <w:shd w:val="clear" w:color="auto" w:fill="auto"/>
                  <w:vAlign w:val="bottom"/>
                  <w:hideMark/>
                </w:tcPr>
                <w:p w14:paraId="446E73E3"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05-05-2014</w:t>
                  </w:r>
                </w:p>
              </w:tc>
              <w:tc>
                <w:tcPr>
                  <w:tcW w:w="2173" w:type="dxa"/>
                  <w:tcBorders>
                    <w:top w:val="nil"/>
                    <w:left w:val="nil"/>
                    <w:bottom w:val="single" w:sz="4" w:space="0" w:color="auto"/>
                    <w:right w:val="single" w:sz="8" w:space="0" w:color="auto"/>
                  </w:tcBorders>
                  <w:shd w:val="clear" w:color="auto" w:fill="auto"/>
                  <w:vAlign w:val="bottom"/>
                  <w:hideMark/>
                </w:tcPr>
                <w:p w14:paraId="5C60B69C"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13:30</w:t>
                  </w:r>
                </w:p>
              </w:tc>
              <w:tc>
                <w:tcPr>
                  <w:tcW w:w="2080" w:type="dxa"/>
                  <w:tcBorders>
                    <w:top w:val="nil"/>
                    <w:left w:val="nil"/>
                    <w:bottom w:val="single" w:sz="4" w:space="0" w:color="auto"/>
                    <w:right w:val="single" w:sz="4" w:space="0" w:color="auto"/>
                  </w:tcBorders>
                  <w:shd w:val="clear" w:color="000000" w:fill="FFFFFF"/>
                  <w:noWrap/>
                  <w:vAlign w:val="bottom"/>
                  <w:hideMark/>
                </w:tcPr>
                <w:p w14:paraId="054A7523" w14:textId="77777777" w:rsidR="00A91606" w:rsidRPr="00A91606" w:rsidRDefault="00A91606" w:rsidP="00A91606">
                  <w:pPr>
                    <w:jc w:val="center"/>
                    <w:rPr>
                      <w:rFonts w:ascii="Calibri" w:eastAsia="Times New Roman" w:hAnsi="Calibri"/>
                      <w:b/>
                      <w:bCs/>
                      <w:color w:val="FF0000"/>
                      <w:sz w:val="20"/>
                      <w:szCs w:val="20"/>
                      <w:lang w:eastAsia="es-CL"/>
                    </w:rPr>
                  </w:pPr>
                  <w:r w:rsidRPr="00A91606">
                    <w:rPr>
                      <w:rFonts w:ascii="Calibri" w:eastAsia="Times New Roman" w:hAnsi="Calibri"/>
                      <w:b/>
                      <w:bCs/>
                      <w:color w:val="000000"/>
                      <w:sz w:val="20"/>
                      <w:szCs w:val="20"/>
                      <w:lang w:eastAsia="es-CL"/>
                    </w:rPr>
                    <w:t>327</w:t>
                  </w:r>
                  <w:r w:rsidRPr="00A91606">
                    <w:rPr>
                      <w:rFonts w:ascii="Calibri" w:eastAsia="Times New Roman" w:hAnsi="Calibri"/>
                      <w:b/>
                      <w:bCs/>
                      <w:color w:val="7030A0"/>
                      <w:sz w:val="20"/>
                      <w:szCs w:val="20"/>
                      <w:lang w:eastAsia="es-CL"/>
                    </w:rPr>
                    <w:t>;</w:t>
                  </w:r>
                  <w:r w:rsidRPr="00A91606">
                    <w:rPr>
                      <w:rFonts w:ascii="Calibri" w:eastAsia="Times New Roman" w:hAnsi="Calibri"/>
                      <w:b/>
                      <w:bCs/>
                      <w:color w:val="000000"/>
                      <w:sz w:val="20"/>
                      <w:szCs w:val="20"/>
                      <w:lang w:eastAsia="es-CL"/>
                    </w:rPr>
                    <w:t xml:space="preserve"> </w:t>
                  </w:r>
                  <w:r w:rsidRPr="00A91606">
                    <w:rPr>
                      <w:rFonts w:ascii="Calibri" w:eastAsia="Times New Roman" w:hAnsi="Calibri"/>
                      <w:b/>
                      <w:bCs/>
                      <w:color w:val="FF0000"/>
                      <w:sz w:val="20"/>
                      <w:szCs w:val="20"/>
                      <w:lang w:eastAsia="es-CL"/>
                    </w:rPr>
                    <w:t>300; 290</w:t>
                  </w:r>
                </w:p>
              </w:tc>
              <w:tc>
                <w:tcPr>
                  <w:tcW w:w="2496" w:type="dxa"/>
                  <w:tcBorders>
                    <w:top w:val="nil"/>
                    <w:left w:val="nil"/>
                    <w:bottom w:val="single" w:sz="4" w:space="0" w:color="auto"/>
                    <w:right w:val="single" w:sz="8" w:space="0" w:color="auto"/>
                  </w:tcBorders>
                  <w:shd w:val="clear" w:color="auto" w:fill="auto"/>
                  <w:noWrap/>
                  <w:vAlign w:val="bottom"/>
                  <w:hideMark/>
                </w:tcPr>
                <w:p w14:paraId="147C79DD" w14:textId="77777777" w:rsidR="00A91606" w:rsidRPr="00A91606" w:rsidRDefault="00A91606" w:rsidP="00A91606">
                  <w:pPr>
                    <w:jc w:val="center"/>
                    <w:rPr>
                      <w:rFonts w:ascii="Calibri" w:eastAsia="Times New Roman" w:hAnsi="Calibri"/>
                      <w:b/>
                      <w:bCs/>
                      <w:color w:val="FF0000"/>
                      <w:sz w:val="20"/>
                      <w:szCs w:val="20"/>
                      <w:lang w:eastAsia="es-CL"/>
                    </w:rPr>
                  </w:pPr>
                  <w:r w:rsidRPr="00A91606">
                    <w:rPr>
                      <w:rFonts w:ascii="Calibri" w:eastAsia="Times New Roman" w:hAnsi="Calibri"/>
                      <w:b/>
                      <w:bCs/>
                      <w:color w:val="FF0000"/>
                      <w:sz w:val="20"/>
                      <w:szCs w:val="20"/>
                      <w:lang w:eastAsia="es-CL"/>
                    </w:rPr>
                    <w:t>248; 192; 200</w:t>
                  </w:r>
                </w:p>
              </w:tc>
              <w:tc>
                <w:tcPr>
                  <w:tcW w:w="1868" w:type="dxa"/>
                  <w:tcBorders>
                    <w:top w:val="nil"/>
                    <w:left w:val="nil"/>
                    <w:bottom w:val="single" w:sz="4" w:space="0" w:color="auto"/>
                    <w:right w:val="single" w:sz="4" w:space="0" w:color="auto"/>
                  </w:tcBorders>
                  <w:shd w:val="clear" w:color="auto" w:fill="auto"/>
                  <w:noWrap/>
                  <w:vAlign w:val="bottom"/>
                  <w:hideMark/>
                </w:tcPr>
                <w:p w14:paraId="065BC4F7"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62</w:t>
                  </w:r>
                </w:p>
              </w:tc>
              <w:tc>
                <w:tcPr>
                  <w:tcW w:w="1839" w:type="dxa"/>
                  <w:tcBorders>
                    <w:top w:val="nil"/>
                    <w:left w:val="nil"/>
                    <w:bottom w:val="single" w:sz="4" w:space="0" w:color="auto"/>
                    <w:right w:val="single" w:sz="8" w:space="0" w:color="auto"/>
                  </w:tcBorders>
                  <w:shd w:val="clear" w:color="auto" w:fill="auto"/>
                  <w:noWrap/>
                  <w:vAlign w:val="bottom"/>
                  <w:hideMark/>
                </w:tcPr>
                <w:p w14:paraId="099FFB9F"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350</w:t>
                  </w:r>
                </w:p>
              </w:tc>
              <w:tc>
                <w:tcPr>
                  <w:tcW w:w="1745" w:type="dxa"/>
                  <w:tcBorders>
                    <w:top w:val="nil"/>
                    <w:left w:val="nil"/>
                    <w:bottom w:val="single" w:sz="4" w:space="0" w:color="auto"/>
                    <w:right w:val="single" w:sz="4" w:space="0" w:color="auto"/>
                  </w:tcBorders>
                  <w:shd w:val="clear" w:color="auto" w:fill="auto"/>
                  <w:noWrap/>
                  <w:vAlign w:val="bottom"/>
                  <w:hideMark/>
                </w:tcPr>
                <w:p w14:paraId="5984A59A"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38</w:t>
                  </w:r>
                </w:p>
              </w:tc>
              <w:tc>
                <w:tcPr>
                  <w:tcW w:w="1933" w:type="dxa"/>
                  <w:tcBorders>
                    <w:top w:val="nil"/>
                    <w:left w:val="nil"/>
                    <w:bottom w:val="single" w:sz="4" w:space="0" w:color="auto"/>
                    <w:right w:val="single" w:sz="8" w:space="0" w:color="auto"/>
                  </w:tcBorders>
                  <w:shd w:val="clear" w:color="auto" w:fill="auto"/>
                  <w:noWrap/>
                  <w:vAlign w:val="bottom"/>
                  <w:hideMark/>
                </w:tcPr>
                <w:p w14:paraId="50D1F08B"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355</w:t>
                  </w:r>
                </w:p>
              </w:tc>
            </w:tr>
            <w:tr w:rsidR="00A91606" w:rsidRPr="00A91606" w14:paraId="3D8CDFCB" w14:textId="77777777" w:rsidTr="00672B39">
              <w:trPr>
                <w:trHeight w:val="211"/>
              </w:trPr>
              <w:tc>
                <w:tcPr>
                  <w:tcW w:w="1114" w:type="dxa"/>
                  <w:tcBorders>
                    <w:top w:val="nil"/>
                    <w:left w:val="single" w:sz="8" w:space="0" w:color="auto"/>
                    <w:bottom w:val="single" w:sz="4" w:space="0" w:color="auto"/>
                    <w:right w:val="single" w:sz="4" w:space="0" w:color="auto"/>
                  </w:tcBorders>
                  <w:shd w:val="clear" w:color="auto" w:fill="auto"/>
                  <w:vAlign w:val="bottom"/>
                  <w:hideMark/>
                </w:tcPr>
                <w:p w14:paraId="783DE5C6"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26-06-2014</w:t>
                  </w:r>
                </w:p>
              </w:tc>
              <w:tc>
                <w:tcPr>
                  <w:tcW w:w="2173" w:type="dxa"/>
                  <w:tcBorders>
                    <w:top w:val="nil"/>
                    <w:left w:val="nil"/>
                    <w:bottom w:val="single" w:sz="4" w:space="0" w:color="auto"/>
                    <w:right w:val="single" w:sz="8" w:space="0" w:color="auto"/>
                  </w:tcBorders>
                  <w:shd w:val="clear" w:color="auto" w:fill="auto"/>
                  <w:vAlign w:val="bottom"/>
                  <w:hideMark/>
                </w:tcPr>
                <w:p w14:paraId="79A4DD94"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12:00</w:t>
                  </w:r>
                </w:p>
              </w:tc>
              <w:tc>
                <w:tcPr>
                  <w:tcW w:w="2080" w:type="dxa"/>
                  <w:tcBorders>
                    <w:top w:val="nil"/>
                    <w:left w:val="nil"/>
                    <w:bottom w:val="single" w:sz="4" w:space="0" w:color="auto"/>
                    <w:right w:val="single" w:sz="4" w:space="0" w:color="auto"/>
                  </w:tcBorders>
                  <w:shd w:val="clear" w:color="auto" w:fill="auto"/>
                  <w:noWrap/>
                  <w:vAlign w:val="bottom"/>
                  <w:hideMark/>
                </w:tcPr>
                <w:p w14:paraId="44D57253" w14:textId="77777777" w:rsidR="00A91606" w:rsidRPr="00A91606" w:rsidRDefault="00A91606" w:rsidP="00A91606">
                  <w:pPr>
                    <w:jc w:val="center"/>
                    <w:rPr>
                      <w:rFonts w:ascii="Calibri" w:eastAsia="Times New Roman" w:hAnsi="Calibri"/>
                      <w:b/>
                      <w:bCs/>
                      <w:color w:val="FF0000"/>
                      <w:sz w:val="20"/>
                      <w:szCs w:val="20"/>
                      <w:lang w:eastAsia="es-CL"/>
                    </w:rPr>
                  </w:pPr>
                  <w:r w:rsidRPr="00A91606">
                    <w:rPr>
                      <w:rFonts w:ascii="Calibri" w:eastAsia="Times New Roman" w:hAnsi="Calibri"/>
                      <w:b/>
                      <w:bCs/>
                      <w:color w:val="FF0000"/>
                      <w:sz w:val="20"/>
                      <w:szCs w:val="20"/>
                      <w:lang w:eastAsia="es-CL"/>
                    </w:rPr>
                    <w:t>97; 189; 217</w:t>
                  </w:r>
                </w:p>
              </w:tc>
              <w:tc>
                <w:tcPr>
                  <w:tcW w:w="2496" w:type="dxa"/>
                  <w:tcBorders>
                    <w:top w:val="nil"/>
                    <w:left w:val="nil"/>
                    <w:bottom w:val="single" w:sz="4" w:space="0" w:color="auto"/>
                    <w:right w:val="single" w:sz="8" w:space="0" w:color="auto"/>
                  </w:tcBorders>
                  <w:shd w:val="clear" w:color="auto" w:fill="auto"/>
                  <w:noWrap/>
                  <w:vAlign w:val="bottom"/>
                  <w:hideMark/>
                </w:tcPr>
                <w:p w14:paraId="4B8FA1DC"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sin datos</w:t>
                  </w:r>
                </w:p>
              </w:tc>
              <w:tc>
                <w:tcPr>
                  <w:tcW w:w="1868" w:type="dxa"/>
                  <w:tcBorders>
                    <w:top w:val="nil"/>
                    <w:left w:val="nil"/>
                    <w:bottom w:val="single" w:sz="4" w:space="0" w:color="auto"/>
                    <w:right w:val="single" w:sz="4" w:space="0" w:color="auto"/>
                  </w:tcBorders>
                  <w:shd w:val="clear" w:color="auto" w:fill="auto"/>
                  <w:noWrap/>
                  <w:vAlign w:val="bottom"/>
                  <w:hideMark/>
                </w:tcPr>
                <w:p w14:paraId="6041483E"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315</w:t>
                  </w:r>
                </w:p>
              </w:tc>
              <w:tc>
                <w:tcPr>
                  <w:tcW w:w="1839" w:type="dxa"/>
                  <w:tcBorders>
                    <w:top w:val="nil"/>
                    <w:left w:val="nil"/>
                    <w:bottom w:val="single" w:sz="4" w:space="0" w:color="auto"/>
                    <w:right w:val="single" w:sz="8" w:space="0" w:color="auto"/>
                  </w:tcBorders>
                  <w:shd w:val="clear" w:color="auto" w:fill="auto"/>
                  <w:noWrap/>
                  <w:vAlign w:val="bottom"/>
                  <w:hideMark/>
                </w:tcPr>
                <w:p w14:paraId="437D4BC3"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328</w:t>
                  </w:r>
                </w:p>
              </w:tc>
              <w:tc>
                <w:tcPr>
                  <w:tcW w:w="1745" w:type="dxa"/>
                  <w:tcBorders>
                    <w:top w:val="nil"/>
                    <w:left w:val="nil"/>
                    <w:bottom w:val="single" w:sz="4" w:space="0" w:color="auto"/>
                    <w:right w:val="single" w:sz="4" w:space="0" w:color="auto"/>
                  </w:tcBorders>
                  <w:shd w:val="clear" w:color="auto" w:fill="auto"/>
                  <w:noWrap/>
                  <w:vAlign w:val="bottom"/>
                  <w:hideMark/>
                </w:tcPr>
                <w:p w14:paraId="38D05E7E"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318</w:t>
                  </w:r>
                </w:p>
              </w:tc>
              <w:tc>
                <w:tcPr>
                  <w:tcW w:w="1933" w:type="dxa"/>
                  <w:tcBorders>
                    <w:top w:val="nil"/>
                    <w:left w:val="nil"/>
                    <w:bottom w:val="single" w:sz="4" w:space="0" w:color="auto"/>
                    <w:right w:val="single" w:sz="8" w:space="0" w:color="auto"/>
                  </w:tcBorders>
                  <w:shd w:val="clear" w:color="auto" w:fill="auto"/>
                  <w:noWrap/>
                  <w:vAlign w:val="bottom"/>
                  <w:hideMark/>
                </w:tcPr>
                <w:p w14:paraId="2CC5DBC5"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328</w:t>
                  </w:r>
                </w:p>
              </w:tc>
            </w:tr>
            <w:tr w:rsidR="00672B39" w:rsidRPr="00A91606" w14:paraId="4623ABC6" w14:textId="77777777" w:rsidTr="00672B39">
              <w:trPr>
                <w:trHeight w:val="232"/>
              </w:trPr>
              <w:tc>
                <w:tcPr>
                  <w:tcW w:w="1114" w:type="dxa"/>
                  <w:tcBorders>
                    <w:top w:val="nil"/>
                    <w:left w:val="single" w:sz="8" w:space="0" w:color="auto"/>
                    <w:bottom w:val="single" w:sz="4" w:space="0" w:color="auto"/>
                    <w:right w:val="single" w:sz="4" w:space="0" w:color="auto"/>
                  </w:tcBorders>
                  <w:shd w:val="clear" w:color="auto" w:fill="auto"/>
                  <w:vAlign w:val="bottom"/>
                  <w:hideMark/>
                </w:tcPr>
                <w:p w14:paraId="607256AC"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05-09-2014</w:t>
                  </w:r>
                </w:p>
              </w:tc>
              <w:tc>
                <w:tcPr>
                  <w:tcW w:w="2173" w:type="dxa"/>
                  <w:tcBorders>
                    <w:top w:val="nil"/>
                    <w:left w:val="nil"/>
                    <w:bottom w:val="single" w:sz="4" w:space="0" w:color="auto"/>
                    <w:right w:val="single" w:sz="8" w:space="0" w:color="auto"/>
                  </w:tcBorders>
                  <w:shd w:val="clear" w:color="auto" w:fill="auto"/>
                  <w:vAlign w:val="bottom"/>
                  <w:hideMark/>
                </w:tcPr>
                <w:p w14:paraId="1D73DBDA"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12:15</w:t>
                  </w:r>
                </w:p>
              </w:tc>
              <w:tc>
                <w:tcPr>
                  <w:tcW w:w="2080" w:type="dxa"/>
                  <w:tcBorders>
                    <w:top w:val="nil"/>
                    <w:left w:val="nil"/>
                    <w:bottom w:val="single" w:sz="4" w:space="0" w:color="auto"/>
                    <w:right w:val="single" w:sz="4" w:space="0" w:color="auto"/>
                  </w:tcBorders>
                  <w:shd w:val="clear" w:color="000000" w:fill="FFFFFF"/>
                  <w:noWrap/>
                  <w:vAlign w:val="bottom"/>
                  <w:hideMark/>
                </w:tcPr>
                <w:p w14:paraId="00C60C19" w14:textId="77777777" w:rsidR="00A91606" w:rsidRPr="00A91606" w:rsidRDefault="00A91606" w:rsidP="00A91606">
                  <w:pPr>
                    <w:jc w:val="center"/>
                    <w:rPr>
                      <w:rFonts w:ascii="Calibri" w:eastAsia="Times New Roman" w:hAnsi="Calibri"/>
                      <w:b/>
                      <w:bCs/>
                      <w:color w:val="000000"/>
                      <w:sz w:val="20"/>
                      <w:szCs w:val="20"/>
                      <w:lang w:eastAsia="es-CL"/>
                    </w:rPr>
                  </w:pPr>
                  <w:r w:rsidRPr="00A91606">
                    <w:rPr>
                      <w:rFonts w:ascii="Calibri" w:eastAsia="Times New Roman" w:hAnsi="Calibri"/>
                      <w:b/>
                      <w:bCs/>
                      <w:color w:val="000000"/>
                      <w:sz w:val="20"/>
                      <w:szCs w:val="20"/>
                      <w:lang w:eastAsia="es-CL"/>
                    </w:rPr>
                    <w:t>311; 313</w:t>
                  </w:r>
                  <w:r w:rsidRPr="00A91606">
                    <w:rPr>
                      <w:rFonts w:ascii="Calibri" w:eastAsia="Times New Roman" w:hAnsi="Calibri"/>
                      <w:b/>
                      <w:bCs/>
                      <w:color w:val="7030A0"/>
                      <w:sz w:val="20"/>
                      <w:szCs w:val="20"/>
                      <w:lang w:eastAsia="es-CL"/>
                    </w:rPr>
                    <w:t>;</w:t>
                  </w:r>
                  <w:r w:rsidRPr="00A91606">
                    <w:rPr>
                      <w:rFonts w:ascii="Calibri" w:eastAsia="Times New Roman" w:hAnsi="Calibri"/>
                      <w:b/>
                      <w:bCs/>
                      <w:color w:val="000000"/>
                      <w:sz w:val="20"/>
                      <w:szCs w:val="20"/>
                      <w:lang w:eastAsia="es-CL"/>
                    </w:rPr>
                    <w:t xml:space="preserve"> </w:t>
                  </w:r>
                  <w:r w:rsidRPr="00A91606">
                    <w:rPr>
                      <w:rFonts w:ascii="Calibri" w:eastAsia="Times New Roman" w:hAnsi="Calibri"/>
                      <w:b/>
                      <w:bCs/>
                      <w:color w:val="FF0000"/>
                      <w:sz w:val="20"/>
                      <w:szCs w:val="20"/>
                      <w:lang w:eastAsia="es-CL"/>
                    </w:rPr>
                    <w:t>289</w:t>
                  </w:r>
                </w:p>
              </w:tc>
              <w:tc>
                <w:tcPr>
                  <w:tcW w:w="2496" w:type="dxa"/>
                  <w:tcBorders>
                    <w:top w:val="nil"/>
                    <w:left w:val="nil"/>
                    <w:bottom w:val="single" w:sz="4" w:space="0" w:color="auto"/>
                    <w:right w:val="single" w:sz="8" w:space="0" w:color="auto"/>
                  </w:tcBorders>
                  <w:shd w:val="clear" w:color="auto" w:fill="auto"/>
                  <w:noWrap/>
                  <w:vAlign w:val="bottom"/>
                  <w:hideMark/>
                </w:tcPr>
                <w:p w14:paraId="48CABCA6" w14:textId="77777777" w:rsidR="00A91606" w:rsidRPr="00A91606" w:rsidRDefault="00A91606" w:rsidP="00A91606">
                  <w:pPr>
                    <w:jc w:val="center"/>
                    <w:rPr>
                      <w:rFonts w:ascii="Calibri" w:eastAsia="Times New Roman" w:hAnsi="Calibri"/>
                      <w:b/>
                      <w:bCs/>
                      <w:color w:val="FF0000"/>
                      <w:sz w:val="20"/>
                      <w:szCs w:val="20"/>
                      <w:lang w:eastAsia="es-CL"/>
                    </w:rPr>
                  </w:pPr>
                  <w:r w:rsidRPr="00A91606">
                    <w:rPr>
                      <w:rFonts w:ascii="Calibri" w:eastAsia="Times New Roman" w:hAnsi="Calibri"/>
                      <w:b/>
                      <w:bCs/>
                      <w:color w:val="FF0000"/>
                      <w:sz w:val="20"/>
                      <w:szCs w:val="20"/>
                      <w:lang w:eastAsia="es-CL"/>
                    </w:rPr>
                    <w:t>301; 309; 308</w:t>
                  </w:r>
                </w:p>
              </w:tc>
              <w:tc>
                <w:tcPr>
                  <w:tcW w:w="1868" w:type="dxa"/>
                  <w:tcBorders>
                    <w:top w:val="nil"/>
                    <w:left w:val="nil"/>
                    <w:bottom w:val="single" w:sz="4" w:space="0" w:color="auto"/>
                    <w:right w:val="single" w:sz="4" w:space="0" w:color="auto"/>
                  </w:tcBorders>
                  <w:shd w:val="clear" w:color="auto" w:fill="auto"/>
                  <w:noWrap/>
                  <w:vAlign w:val="bottom"/>
                  <w:hideMark/>
                </w:tcPr>
                <w:p w14:paraId="24B41488"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335</w:t>
                  </w:r>
                </w:p>
              </w:tc>
              <w:tc>
                <w:tcPr>
                  <w:tcW w:w="1839" w:type="dxa"/>
                  <w:tcBorders>
                    <w:top w:val="nil"/>
                    <w:left w:val="nil"/>
                    <w:bottom w:val="single" w:sz="4" w:space="0" w:color="auto"/>
                    <w:right w:val="single" w:sz="8" w:space="0" w:color="auto"/>
                  </w:tcBorders>
                  <w:shd w:val="clear" w:color="auto" w:fill="auto"/>
                  <w:noWrap/>
                  <w:vAlign w:val="bottom"/>
                  <w:hideMark/>
                </w:tcPr>
                <w:p w14:paraId="2B847DC0" w14:textId="77777777" w:rsidR="00A91606" w:rsidRPr="00A91606" w:rsidRDefault="00A91606" w:rsidP="00A91606">
                  <w:pPr>
                    <w:jc w:val="center"/>
                    <w:rPr>
                      <w:rFonts w:ascii="Calibri" w:eastAsia="Times New Roman" w:hAnsi="Calibri"/>
                      <w:b/>
                      <w:bCs/>
                      <w:color w:val="FF0000"/>
                      <w:sz w:val="20"/>
                      <w:szCs w:val="20"/>
                      <w:lang w:eastAsia="es-CL"/>
                    </w:rPr>
                  </w:pPr>
                  <w:r w:rsidRPr="00A91606">
                    <w:rPr>
                      <w:rFonts w:ascii="Calibri" w:eastAsia="Times New Roman" w:hAnsi="Calibri"/>
                      <w:b/>
                      <w:bCs/>
                      <w:color w:val="FF0000"/>
                      <w:sz w:val="20"/>
                      <w:szCs w:val="20"/>
                      <w:lang w:eastAsia="es-CL"/>
                    </w:rPr>
                    <w:t>288</w:t>
                  </w:r>
                </w:p>
              </w:tc>
              <w:tc>
                <w:tcPr>
                  <w:tcW w:w="1745" w:type="dxa"/>
                  <w:tcBorders>
                    <w:top w:val="nil"/>
                    <w:left w:val="nil"/>
                    <w:bottom w:val="single" w:sz="4" w:space="0" w:color="auto"/>
                    <w:right w:val="single" w:sz="4" w:space="0" w:color="auto"/>
                  </w:tcBorders>
                  <w:shd w:val="clear" w:color="auto" w:fill="auto"/>
                  <w:noWrap/>
                  <w:vAlign w:val="bottom"/>
                  <w:hideMark/>
                </w:tcPr>
                <w:p w14:paraId="14D8E826"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357</w:t>
                  </w:r>
                </w:p>
              </w:tc>
              <w:tc>
                <w:tcPr>
                  <w:tcW w:w="1933" w:type="dxa"/>
                  <w:tcBorders>
                    <w:top w:val="nil"/>
                    <w:left w:val="nil"/>
                    <w:bottom w:val="single" w:sz="4" w:space="0" w:color="auto"/>
                    <w:right w:val="single" w:sz="8" w:space="0" w:color="auto"/>
                  </w:tcBorders>
                  <w:shd w:val="clear" w:color="auto" w:fill="auto"/>
                  <w:noWrap/>
                  <w:vAlign w:val="bottom"/>
                  <w:hideMark/>
                </w:tcPr>
                <w:p w14:paraId="604EB286"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318</w:t>
                  </w:r>
                </w:p>
              </w:tc>
            </w:tr>
            <w:tr w:rsidR="00A91606" w:rsidRPr="00A91606" w14:paraId="1E2E0BCD" w14:textId="77777777" w:rsidTr="00672B39">
              <w:trPr>
                <w:trHeight w:val="211"/>
              </w:trPr>
              <w:tc>
                <w:tcPr>
                  <w:tcW w:w="1114" w:type="dxa"/>
                  <w:tcBorders>
                    <w:top w:val="nil"/>
                    <w:left w:val="single" w:sz="8" w:space="0" w:color="auto"/>
                    <w:bottom w:val="single" w:sz="4" w:space="0" w:color="auto"/>
                    <w:right w:val="single" w:sz="4" w:space="0" w:color="auto"/>
                  </w:tcBorders>
                  <w:shd w:val="clear" w:color="auto" w:fill="auto"/>
                  <w:vAlign w:val="bottom"/>
                  <w:hideMark/>
                </w:tcPr>
                <w:p w14:paraId="6181B6C0"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15-10-2014</w:t>
                  </w:r>
                </w:p>
              </w:tc>
              <w:tc>
                <w:tcPr>
                  <w:tcW w:w="2173" w:type="dxa"/>
                  <w:tcBorders>
                    <w:top w:val="nil"/>
                    <w:left w:val="nil"/>
                    <w:bottom w:val="single" w:sz="4" w:space="0" w:color="auto"/>
                    <w:right w:val="single" w:sz="8" w:space="0" w:color="auto"/>
                  </w:tcBorders>
                  <w:shd w:val="clear" w:color="auto" w:fill="auto"/>
                  <w:vAlign w:val="bottom"/>
                  <w:hideMark/>
                </w:tcPr>
                <w:p w14:paraId="484CCC33"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12:45</w:t>
                  </w:r>
                </w:p>
              </w:tc>
              <w:tc>
                <w:tcPr>
                  <w:tcW w:w="2080" w:type="dxa"/>
                  <w:tcBorders>
                    <w:top w:val="nil"/>
                    <w:left w:val="nil"/>
                    <w:bottom w:val="single" w:sz="4" w:space="0" w:color="auto"/>
                    <w:right w:val="single" w:sz="4" w:space="0" w:color="auto"/>
                  </w:tcBorders>
                  <w:shd w:val="clear" w:color="auto" w:fill="auto"/>
                  <w:noWrap/>
                  <w:vAlign w:val="bottom"/>
                  <w:hideMark/>
                </w:tcPr>
                <w:p w14:paraId="4542A24F" w14:textId="77777777" w:rsidR="00A91606" w:rsidRPr="00A91606" w:rsidRDefault="00A91606" w:rsidP="00A91606">
                  <w:pPr>
                    <w:jc w:val="center"/>
                    <w:rPr>
                      <w:rFonts w:ascii="Calibri" w:eastAsia="Times New Roman" w:hAnsi="Calibri"/>
                      <w:b/>
                      <w:bCs/>
                      <w:color w:val="000000"/>
                      <w:sz w:val="20"/>
                      <w:szCs w:val="20"/>
                      <w:lang w:eastAsia="es-CL"/>
                    </w:rPr>
                  </w:pPr>
                  <w:r w:rsidRPr="00A91606">
                    <w:rPr>
                      <w:rFonts w:ascii="Calibri" w:eastAsia="Times New Roman" w:hAnsi="Calibri"/>
                      <w:b/>
                      <w:bCs/>
                      <w:color w:val="000000"/>
                      <w:sz w:val="20"/>
                      <w:szCs w:val="20"/>
                      <w:lang w:eastAsia="es-CL"/>
                    </w:rPr>
                    <w:t>5; 356; 328</w:t>
                  </w:r>
                </w:p>
              </w:tc>
              <w:tc>
                <w:tcPr>
                  <w:tcW w:w="2496" w:type="dxa"/>
                  <w:tcBorders>
                    <w:top w:val="nil"/>
                    <w:left w:val="nil"/>
                    <w:bottom w:val="single" w:sz="4" w:space="0" w:color="auto"/>
                    <w:right w:val="single" w:sz="8" w:space="0" w:color="auto"/>
                  </w:tcBorders>
                  <w:shd w:val="clear" w:color="auto" w:fill="auto"/>
                  <w:noWrap/>
                  <w:vAlign w:val="bottom"/>
                  <w:hideMark/>
                </w:tcPr>
                <w:p w14:paraId="28598C1D" w14:textId="77777777" w:rsidR="00A91606" w:rsidRPr="00A91606" w:rsidRDefault="00A91606" w:rsidP="00A91606">
                  <w:pPr>
                    <w:jc w:val="center"/>
                    <w:rPr>
                      <w:rFonts w:ascii="Calibri" w:eastAsia="Times New Roman" w:hAnsi="Calibri"/>
                      <w:b/>
                      <w:bCs/>
                      <w:color w:val="FF0000"/>
                      <w:sz w:val="20"/>
                      <w:szCs w:val="20"/>
                      <w:lang w:eastAsia="es-CL"/>
                    </w:rPr>
                  </w:pPr>
                  <w:r w:rsidRPr="00A91606">
                    <w:rPr>
                      <w:rFonts w:ascii="Calibri" w:eastAsia="Times New Roman" w:hAnsi="Calibri"/>
                      <w:b/>
                      <w:bCs/>
                      <w:color w:val="FF0000"/>
                      <w:sz w:val="20"/>
                      <w:szCs w:val="20"/>
                      <w:lang w:eastAsia="es-CL"/>
                    </w:rPr>
                    <w:t>198; 203; 210</w:t>
                  </w:r>
                </w:p>
              </w:tc>
              <w:tc>
                <w:tcPr>
                  <w:tcW w:w="1868" w:type="dxa"/>
                  <w:tcBorders>
                    <w:top w:val="nil"/>
                    <w:left w:val="nil"/>
                    <w:bottom w:val="single" w:sz="4" w:space="0" w:color="auto"/>
                    <w:right w:val="single" w:sz="4" w:space="0" w:color="auto"/>
                  </w:tcBorders>
                  <w:shd w:val="clear" w:color="auto" w:fill="auto"/>
                  <w:noWrap/>
                  <w:vAlign w:val="bottom"/>
                  <w:hideMark/>
                </w:tcPr>
                <w:p w14:paraId="0E60FF18"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4</w:t>
                  </w:r>
                </w:p>
              </w:tc>
              <w:tc>
                <w:tcPr>
                  <w:tcW w:w="1839" w:type="dxa"/>
                  <w:tcBorders>
                    <w:top w:val="nil"/>
                    <w:left w:val="nil"/>
                    <w:bottom w:val="single" w:sz="4" w:space="0" w:color="auto"/>
                    <w:right w:val="single" w:sz="8" w:space="0" w:color="auto"/>
                  </w:tcBorders>
                  <w:shd w:val="clear" w:color="auto" w:fill="auto"/>
                  <w:noWrap/>
                  <w:vAlign w:val="bottom"/>
                  <w:hideMark/>
                </w:tcPr>
                <w:p w14:paraId="3A26E4EE"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18</w:t>
                  </w:r>
                </w:p>
              </w:tc>
              <w:tc>
                <w:tcPr>
                  <w:tcW w:w="1745" w:type="dxa"/>
                  <w:tcBorders>
                    <w:top w:val="nil"/>
                    <w:left w:val="nil"/>
                    <w:bottom w:val="single" w:sz="4" w:space="0" w:color="auto"/>
                    <w:right w:val="single" w:sz="4" w:space="0" w:color="auto"/>
                  </w:tcBorders>
                  <w:shd w:val="clear" w:color="auto" w:fill="auto"/>
                  <w:noWrap/>
                  <w:vAlign w:val="bottom"/>
                  <w:hideMark/>
                </w:tcPr>
                <w:p w14:paraId="0129548F"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4</w:t>
                  </w:r>
                </w:p>
              </w:tc>
              <w:tc>
                <w:tcPr>
                  <w:tcW w:w="1933" w:type="dxa"/>
                  <w:tcBorders>
                    <w:top w:val="nil"/>
                    <w:left w:val="nil"/>
                    <w:bottom w:val="single" w:sz="4" w:space="0" w:color="auto"/>
                    <w:right w:val="single" w:sz="8" w:space="0" w:color="auto"/>
                  </w:tcBorders>
                  <w:shd w:val="clear" w:color="auto" w:fill="auto"/>
                  <w:noWrap/>
                  <w:vAlign w:val="bottom"/>
                  <w:hideMark/>
                </w:tcPr>
                <w:p w14:paraId="299D9A1D"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18</w:t>
                  </w:r>
                </w:p>
              </w:tc>
            </w:tr>
            <w:tr w:rsidR="00A91606" w:rsidRPr="00A91606" w14:paraId="70050566" w14:textId="77777777" w:rsidTr="00672B39">
              <w:trPr>
                <w:trHeight w:val="222"/>
              </w:trPr>
              <w:tc>
                <w:tcPr>
                  <w:tcW w:w="1114" w:type="dxa"/>
                  <w:tcBorders>
                    <w:top w:val="nil"/>
                    <w:left w:val="single" w:sz="8" w:space="0" w:color="auto"/>
                    <w:bottom w:val="single" w:sz="8" w:space="0" w:color="auto"/>
                    <w:right w:val="single" w:sz="4" w:space="0" w:color="auto"/>
                  </w:tcBorders>
                  <w:shd w:val="clear" w:color="auto" w:fill="auto"/>
                  <w:vAlign w:val="bottom"/>
                  <w:hideMark/>
                </w:tcPr>
                <w:p w14:paraId="67877E77"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22-12-2014</w:t>
                  </w:r>
                </w:p>
              </w:tc>
              <w:tc>
                <w:tcPr>
                  <w:tcW w:w="2173" w:type="dxa"/>
                  <w:tcBorders>
                    <w:top w:val="nil"/>
                    <w:left w:val="nil"/>
                    <w:bottom w:val="single" w:sz="8" w:space="0" w:color="auto"/>
                    <w:right w:val="single" w:sz="8" w:space="0" w:color="auto"/>
                  </w:tcBorders>
                  <w:shd w:val="clear" w:color="auto" w:fill="auto"/>
                  <w:vAlign w:val="bottom"/>
                  <w:hideMark/>
                </w:tcPr>
                <w:p w14:paraId="540B8C42"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16:30</w:t>
                  </w:r>
                </w:p>
              </w:tc>
              <w:tc>
                <w:tcPr>
                  <w:tcW w:w="2080" w:type="dxa"/>
                  <w:tcBorders>
                    <w:top w:val="nil"/>
                    <w:left w:val="nil"/>
                    <w:bottom w:val="single" w:sz="8" w:space="0" w:color="auto"/>
                    <w:right w:val="single" w:sz="4" w:space="0" w:color="auto"/>
                  </w:tcBorders>
                  <w:shd w:val="clear" w:color="auto" w:fill="auto"/>
                  <w:noWrap/>
                  <w:vAlign w:val="bottom"/>
                  <w:hideMark/>
                </w:tcPr>
                <w:p w14:paraId="5A10AD39" w14:textId="77777777" w:rsidR="00A91606" w:rsidRPr="00A91606" w:rsidRDefault="00A91606" w:rsidP="00A91606">
                  <w:pPr>
                    <w:jc w:val="center"/>
                    <w:rPr>
                      <w:rFonts w:ascii="Calibri" w:eastAsia="Times New Roman" w:hAnsi="Calibri"/>
                      <w:b/>
                      <w:bCs/>
                      <w:color w:val="000000"/>
                      <w:sz w:val="20"/>
                      <w:szCs w:val="20"/>
                      <w:lang w:eastAsia="es-CL"/>
                    </w:rPr>
                  </w:pPr>
                  <w:r w:rsidRPr="00A91606">
                    <w:rPr>
                      <w:rFonts w:ascii="Calibri" w:eastAsia="Times New Roman" w:hAnsi="Calibri"/>
                      <w:b/>
                      <w:bCs/>
                      <w:color w:val="000000"/>
                      <w:sz w:val="20"/>
                      <w:szCs w:val="20"/>
                      <w:lang w:eastAsia="es-CL"/>
                    </w:rPr>
                    <w:t xml:space="preserve">343; 330; </w:t>
                  </w:r>
                  <w:r w:rsidRPr="00A91606">
                    <w:rPr>
                      <w:rFonts w:ascii="Calibri" w:eastAsia="Times New Roman" w:hAnsi="Calibri"/>
                      <w:b/>
                      <w:bCs/>
                      <w:color w:val="FF0000"/>
                      <w:sz w:val="20"/>
                      <w:szCs w:val="20"/>
                      <w:lang w:eastAsia="es-CL"/>
                    </w:rPr>
                    <w:t>232</w:t>
                  </w:r>
                </w:p>
              </w:tc>
              <w:tc>
                <w:tcPr>
                  <w:tcW w:w="2496" w:type="dxa"/>
                  <w:tcBorders>
                    <w:top w:val="nil"/>
                    <w:left w:val="nil"/>
                    <w:bottom w:val="single" w:sz="8" w:space="0" w:color="auto"/>
                    <w:right w:val="single" w:sz="8" w:space="0" w:color="auto"/>
                  </w:tcBorders>
                  <w:shd w:val="clear" w:color="auto" w:fill="auto"/>
                  <w:noWrap/>
                  <w:vAlign w:val="bottom"/>
                  <w:hideMark/>
                </w:tcPr>
                <w:p w14:paraId="4CD2371A" w14:textId="77777777" w:rsidR="00A91606" w:rsidRPr="00A91606" w:rsidRDefault="00A91606" w:rsidP="00A91606">
                  <w:pPr>
                    <w:jc w:val="center"/>
                    <w:rPr>
                      <w:rFonts w:ascii="Calibri" w:eastAsia="Times New Roman" w:hAnsi="Calibri"/>
                      <w:b/>
                      <w:bCs/>
                      <w:color w:val="FF0000"/>
                      <w:sz w:val="20"/>
                      <w:szCs w:val="20"/>
                      <w:lang w:eastAsia="es-CL"/>
                    </w:rPr>
                  </w:pPr>
                  <w:r w:rsidRPr="00A91606">
                    <w:rPr>
                      <w:rFonts w:ascii="Calibri" w:eastAsia="Times New Roman" w:hAnsi="Calibri"/>
                      <w:b/>
                      <w:bCs/>
                      <w:color w:val="000000"/>
                      <w:sz w:val="20"/>
                      <w:szCs w:val="20"/>
                      <w:lang w:eastAsia="es-CL"/>
                    </w:rPr>
                    <w:t>325;</w:t>
                  </w:r>
                  <w:r w:rsidRPr="00A91606">
                    <w:rPr>
                      <w:rFonts w:ascii="Calibri" w:eastAsia="Times New Roman" w:hAnsi="Calibri"/>
                      <w:b/>
                      <w:bCs/>
                      <w:color w:val="FF0000"/>
                      <w:sz w:val="20"/>
                      <w:szCs w:val="20"/>
                      <w:lang w:eastAsia="es-CL"/>
                    </w:rPr>
                    <w:t xml:space="preserve"> 230; 226</w:t>
                  </w:r>
                </w:p>
              </w:tc>
              <w:tc>
                <w:tcPr>
                  <w:tcW w:w="1868" w:type="dxa"/>
                  <w:tcBorders>
                    <w:top w:val="nil"/>
                    <w:left w:val="nil"/>
                    <w:bottom w:val="single" w:sz="8" w:space="0" w:color="auto"/>
                    <w:right w:val="single" w:sz="4" w:space="0" w:color="auto"/>
                  </w:tcBorders>
                  <w:shd w:val="clear" w:color="auto" w:fill="auto"/>
                  <w:noWrap/>
                  <w:vAlign w:val="bottom"/>
                  <w:hideMark/>
                </w:tcPr>
                <w:p w14:paraId="3798C0A7"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341</w:t>
                  </w:r>
                </w:p>
              </w:tc>
              <w:tc>
                <w:tcPr>
                  <w:tcW w:w="1839" w:type="dxa"/>
                  <w:tcBorders>
                    <w:top w:val="nil"/>
                    <w:left w:val="nil"/>
                    <w:bottom w:val="single" w:sz="8" w:space="0" w:color="auto"/>
                    <w:right w:val="single" w:sz="8" w:space="0" w:color="auto"/>
                  </w:tcBorders>
                  <w:shd w:val="clear" w:color="auto" w:fill="auto"/>
                  <w:noWrap/>
                  <w:vAlign w:val="bottom"/>
                  <w:hideMark/>
                </w:tcPr>
                <w:p w14:paraId="7A23A932"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9</w:t>
                  </w:r>
                </w:p>
              </w:tc>
              <w:tc>
                <w:tcPr>
                  <w:tcW w:w="1745" w:type="dxa"/>
                  <w:tcBorders>
                    <w:top w:val="nil"/>
                    <w:left w:val="nil"/>
                    <w:bottom w:val="single" w:sz="8" w:space="0" w:color="auto"/>
                    <w:right w:val="single" w:sz="4" w:space="0" w:color="auto"/>
                  </w:tcBorders>
                  <w:shd w:val="clear" w:color="auto" w:fill="auto"/>
                  <w:noWrap/>
                  <w:vAlign w:val="bottom"/>
                  <w:hideMark/>
                </w:tcPr>
                <w:p w14:paraId="451EDDE6"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18</w:t>
                  </w:r>
                </w:p>
              </w:tc>
              <w:tc>
                <w:tcPr>
                  <w:tcW w:w="1933" w:type="dxa"/>
                  <w:tcBorders>
                    <w:top w:val="nil"/>
                    <w:left w:val="nil"/>
                    <w:bottom w:val="single" w:sz="8" w:space="0" w:color="auto"/>
                    <w:right w:val="single" w:sz="8" w:space="0" w:color="auto"/>
                  </w:tcBorders>
                  <w:shd w:val="clear" w:color="auto" w:fill="auto"/>
                  <w:noWrap/>
                  <w:vAlign w:val="bottom"/>
                  <w:hideMark/>
                </w:tcPr>
                <w:p w14:paraId="4C338869" w14:textId="77777777" w:rsidR="00A91606" w:rsidRPr="00A91606" w:rsidRDefault="00A91606" w:rsidP="00A91606">
                  <w:pPr>
                    <w:jc w:val="center"/>
                    <w:rPr>
                      <w:rFonts w:ascii="Calibri" w:eastAsia="Times New Roman" w:hAnsi="Calibri"/>
                      <w:color w:val="000000"/>
                      <w:sz w:val="20"/>
                      <w:szCs w:val="20"/>
                      <w:lang w:eastAsia="es-CL"/>
                    </w:rPr>
                  </w:pPr>
                  <w:r w:rsidRPr="00A91606">
                    <w:rPr>
                      <w:rFonts w:ascii="Calibri" w:eastAsia="Times New Roman" w:hAnsi="Calibri"/>
                      <w:color w:val="000000"/>
                      <w:sz w:val="20"/>
                      <w:szCs w:val="20"/>
                      <w:lang w:eastAsia="es-CL"/>
                    </w:rPr>
                    <w:t>9</w:t>
                  </w:r>
                </w:p>
              </w:tc>
            </w:tr>
          </w:tbl>
          <w:p w14:paraId="0E0056C3" w14:textId="08C8243E" w:rsidR="006336E7" w:rsidRPr="0025129B" w:rsidRDefault="006336E7" w:rsidP="006336E7">
            <w:pPr>
              <w:jc w:val="center"/>
              <w:rPr>
                <w:rFonts w:eastAsia="Times New Roman"/>
                <w:color w:val="000000"/>
                <w:sz w:val="20"/>
                <w:szCs w:val="20"/>
                <w:lang w:eastAsia="es-CL"/>
              </w:rPr>
            </w:pPr>
          </w:p>
        </w:tc>
      </w:tr>
      <w:tr w:rsidR="006336E7" w:rsidRPr="0025129B" w14:paraId="37A69256" w14:textId="77777777" w:rsidTr="0092419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ABB4FFD" w14:textId="6E4E8297" w:rsidR="006336E7" w:rsidRPr="002C422B" w:rsidRDefault="006336E7" w:rsidP="006336E7">
            <w:pPr>
              <w:pStyle w:val="Descripcin"/>
              <w:rPr>
                <w:rFonts w:eastAsia="Times New Roman"/>
                <w:color w:val="000000"/>
                <w:sz w:val="20"/>
                <w:lang w:eastAsia="es-CL"/>
              </w:rPr>
            </w:pPr>
            <w:bookmarkStart w:id="76" w:name="_Toc416855834"/>
            <w:r w:rsidRPr="002C422B">
              <w:rPr>
                <w:sz w:val="20"/>
              </w:rPr>
              <w:t xml:space="preserve">Tabla </w:t>
            </w:r>
            <w:r w:rsidR="00C85728" w:rsidRPr="002C422B">
              <w:rPr>
                <w:sz w:val="20"/>
              </w:rPr>
              <w:t>I</w:t>
            </w:r>
            <w:r w:rsidRPr="002C422B">
              <w:rPr>
                <w:sz w:val="20"/>
              </w:rPr>
              <w:t>I.</w:t>
            </w:r>
            <w:bookmarkEnd w:id="76"/>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1EF85376" w14:textId="01231DD8" w:rsidR="006336E7" w:rsidRPr="002C422B" w:rsidRDefault="006336E7" w:rsidP="006336E7">
            <w:pPr>
              <w:jc w:val="left"/>
              <w:rPr>
                <w:rFonts w:eastAsia="Times New Roman"/>
                <w:b/>
                <w:color w:val="000000"/>
                <w:sz w:val="20"/>
                <w:szCs w:val="20"/>
                <w:lang w:eastAsia="es-CL"/>
              </w:rPr>
            </w:pPr>
          </w:p>
        </w:tc>
      </w:tr>
      <w:tr w:rsidR="006336E7" w:rsidRPr="0025129B" w14:paraId="4254A866" w14:textId="77777777" w:rsidTr="0092419F">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7200461" w14:textId="34F9B6D7" w:rsidR="006336E7" w:rsidRPr="002C422B" w:rsidRDefault="006336E7" w:rsidP="00A12826">
            <w:pPr>
              <w:rPr>
                <w:rFonts w:eastAsia="Times New Roman"/>
                <w:color w:val="000000"/>
                <w:sz w:val="20"/>
                <w:szCs w:val="20"/>
                <w:lang w:eastAsia="es-CL"/>
              </w:rPr>
            </w:pPr>
            <w:r w:rsidRPr="002C422B">
              <w:rPr>
                <w:rFonts w:eastAsia="Times New Roman"/>
                <w:b/>
                <w:color w:val="000000"/>
                <w:sz w:val="20"/>
                <w:szCs w:val="20"/>
                <w:lang w:eastAsia="es-CL"/>
              </w:rPr>
              <w:t>Descripción de medio de prueba:</w:t>
            </w:r>
            <w:r w:rsidRPr="002C422B">
              <w:rPr>
                <w:rFonts w:eastAsia="Times New Roman"/>
                <w:color w:val="000000"/>
                <w:sz w:val="20"/>
                <w:szCs w:val="20"/>
                <w:lang w:eastAsia="es-CL"/>
              </w:rPr>
              <w:t xml:space="preserve"> </w:t>
            </w:r>
            <w:r w:rsidR="00AF46DF" w:rsidRPr="002C422B">
              <w:rPr>
                <w:rFonts w:eastAsia="Times New Roman"/>
                <w:color w:val="000000"/>
                <w:sz w:val="20"/>
                <w:szCs w:val="20"/>
                <w:lang w:eastAsia="es-CL"/>
              </w:rPr>
              <w:t>Eventos de tronaduras realizadas con direcci</w:t>
            </w:r>
            <w:r w:rsidR="002005A1" w:rsidRPr="002C422B">
              <w:rPr>
                <w:rFonts w:eastAsia="Times New Roman"/>
                <w:color w:val="000000"/>
                <w:sz w:val="20"/>
                <w:szCs w:val="20"/>
                <w:lang w:eastAsia="es-CL"/>
              </w:rPr>
              <w:t>ones</w:t>
            </w:r>
            <w:r w:rsidR="00AF46DF" w:rsidRPr="002C422B">
              <w:rPr>
                <w:rFonts w:eastAsia="Times New Roman"/>
                <w:color w:val="000000"/>
                <w:sz w:val="20"/>
                <w:szCs w:val="20"/>
                <w:lang w:eastAsia="es-CL"/>
              </w:rPr>
              <w:t xml:space="preserve"> de viento </w:t>
            </w:r>
            <w:r w:rsidR="00A12826">
              <w:rPr>
                <w:rFonts w:eastAsia="Times New Roman"/>
                <w:color w:val="000000"/>
                <w:sz w:val="20"/>
                <w:szCs w:val="20"/>
                <w:lang w:eastAsia="es-CL"/>
              </w:rPr>
              <w:t>“De</w:t>
            </w:r>
            <w:r w:rsidR="00AF46DF" w:rsidRPr="002C422B">
              <w:rPr>
                <w:rFonts w:eastAsia="Times New Roman"/>
                <w:color w:val="000000"/>
                <w:sz w:val="20"/>
                <w:szCs w:val="20"/>
                <w:lang w:eastAsia="es-CL"/>
              </w:rPr>
              <w:t>sfavorable</w:t>
            </w:r>
            <w:r w:rsidR="002005A1" w:rsidRPr="002C422B">
              <w:rPr>
                <w:rFonts w:eastAsia="Times New Roman"/>
                <w:color w:val="000000"/>
                <w:sz w:val="20"/>
                <w:szCs w:val="20"/>
                <w:lang w:eastAsia="es-CL"/>
              </w:rPr>
              <w:t>s</w:t>
            </w:r>
            <w:r w:rsidR="00A12826">
              <w:rPr>
                <w:rFonts w:eastAsia="Times New Roman"/>
                <w:color w:val="000000"/>
                <w:sz w:val="20"/>
                <w:szCs w:val="20"/>
                <w:lang w:eastAsia="es-CL"/>
              </w:rPr>
              <w:t>”</w:t>
            </w:r>
            <w:r w:rsidR="002C422B" w:rsidRPr="002C422B">
              <w:rPr>
                <w:rFonts w:eastAsia="Times New Roman"/>
                <w:color w:val="000000"/>
                <w:sz w:val="20"/>
                <w:szCs w:val="20"/>
                <w:lang w:eastAsia="es-CL"/>
              </w:rPr>
              <w:t xml:space="preserve"> </w:t>
            </w:r>
            <w:r w:rsidR="002C422B">
              <w:rPr>
                <w:rFonts w:eastAsia="Times New Roman"/>
                <w:color w:val="000000"/>
                <w:sz w:val="20"/>
                <w:szCs w:val="20"/>
                <w:lang w:eastAsia="es-CL"/>
              </w:rPr>
              <w:t>(</w:t>
            </w:r>
            <w:r w:rsidR="002C422B" w:rsidRPr="002C422B">
              <w:rPr>
                <w:rFonts w:eastAsia="Times New Roman"/>
                <w:color w:val="000000"/>
                <w:sz w:val="20"/>
                <w:szCs w:val="20"/>
                <w:lang w:eastAsia="es-CL"/>
              </w:rPr>
              <w:t>destacados en color rojo)</w:t>
            </w:r>
            <w:r w:rsidR="00AF46DF" w:rsidRPr="002C422B">
              <w:rPr>
                <w:rFonts w:eastAsia="Times New Roman"/>
                <w:color w:val="000000"/>
                <w:sz w:val="20"/>
                <w:szCs w:val="20"/>
                <w:lang w:eastAsia="es-CL"/>
              </w:rPr>
              <w:t>, periodo 2014</w:t>
            </w:r>
            <w:r w:rsidR="00893429" w:rsidRPr="002C422B">
              <w:rPr>
                <w:rFonts w:eastAsia="Times New Roman"/>
                <w:color w:val="000000"/>
                <w:sz w:val="20"/>
                <w:szCs w:val="20"/>
                <w:lang w:eastAsia="es-CL"/>
              </w:rPr>
              <w:t xml:space="preserve">, en base a los registros de vientos integrados cada 15 minutos en las estaciones </w:t>
            </w:r>
            <w:r w:rsidR="00E76D20" w:rsidRPr="002C422B">
              <w:rPr>
                <w:rFonts w:eastAsia="Times New Roman"/>
                <w:color w:val="000000"/>
                <w:sz w:val="20"/>
                <w:szCs w:val="20"/>
                <w:lang w:eastAsia="es-CL"/>
              </w:rPr>
              <w:t>meteorológicas</w:t>
            </w:r>
            <w:r w:rsidR="00893429" w:rsidRPr="002C422B">
              <w:rPr>
                <w:rFonts w:eastAsia="Times New Roman"/>
                <w:color w:val="000000"/>
                <w:sz w:val="20"/>
                <w:szCs w:val="20"/>
                <w:lang w:eastAsia="es-CL"/>
              </w:rPr>
              <w:t xml:space="preserve"> </w:t>
            </w:r>
            <w:r w:rsidR="00A049AD">
              <w:rPr>
                <w:rFonts w:eastAsia="Times New Roman"/>
                <w:color w:val="000000"/>
                <w:sz w:val="20"/>
                <w:szCs w:val="20"/>
                <w:lang w:eastAsia="es-CL"/>
              </w:rPr>
              <w:t>“</w:t>
            </w:r>
            <w:r w:rsidR="00E76D20" w:rsidRPr="002C422B">
              <w:rPr>
                <w:rFonts w:eastAsia="Times New Roman"/>
                <w:color w:val="000000"/>
                <w:sz w:val="20"/>
                <w:szCs w:val="20"/>
                <w:lang w:eastAsia="es-CL"/>
              </w:rPr>
              <w:t>Urmeneta</w:t>
            </w:r>
            <w:r w:rsidR="00A049AD">
              <w:rPr>
                <w:rFonts w:eastAsia="Times New Roman"/>
                <w:color w:val="000000"/>
                <w:sz w:val="20"/>
                <w:szCs w:val="20"/>
                <w:lang w:eastAsia="es-CL"/>
              </w:rPr>
              <w:t>”</w:t>
            </w:r>
            <w:r w:rsidR="00893429" w:rsidRPr="002C422B">
              <w:rPr>
                <w:rFonts w:eastAsia="Times New Roman"/>
                <w:color w:val="000000"/>
                <w:sz w:val="20"/>
                <w:szCs w:val="20"/>
                <w:lang w:eastAsia="es-CL"/>
              </w:rPr>
              <w:t xml:space="preserve"> y </w:t>
            </w:r>
            <w:r w:rsidR="00A049AD">
              <w:rPr>
                <w:rFonts w:eastAsia="Times New Roman"/>
                <w:color w:val="000000"/>
                <w:sz w:val="20"/>
                <w:szCs w:val="20"/>
                <w:lang w:eastAsia="es-CL"/>
              </w:rPr>
              <w:t>“</w:t>
            </w:r>
            <w:r w:rsidR="00893429" w:rsidRPr="002C422B">
              <w:rPr>
                <w:rFonts w:eastAsia="Times New Roman"/>
                <w:color w:val="000000"/>
                <w:sz w:val="20"/>
                <w:szCs w:val="20"/>
                <w:lang w:eastAsia="es-CL"/>
              </w:rPr>
              <w:t>Chepiquilla</w:t>
            </w:r>
            <w:r w:rsidR="00A049AD">
              <w:rPr>
                <w:rFonts w:eastAsia="Times New Roman"/>
                <w:color w:val="000000"/>
                <w:sz w:val="20"/>
                <w:szCs w:val="20"/>
                <w:lang w:eastAsia="es-CL"/>
              </w:rPr>
              <w:t>”</w:t>
            </w:r>
            <w:r w:rsidR="00893429" w:rsidRPr="002C422B">
              <w:rPr>
                <w:rFonts w:eastAsia="Times New Roman"/>
                <w:color w:val="000000"/>
                <w:sz w:val="20"/>
                <w:szCs w:val="20"/>
                <w:lang w:eastAsia="es-CL"/>
              </w:rPr>
              <w:t>. A modo de referencia se incluyen registros de direcci</w:t>
            </w:r>
            <w:r w:rsidR="007D6BD5" w:rsidRPr="002C422B">
              <w:rPr>
                <w:rFonts w:eastAsia="Times New Roman"/>
                <w:color w:val="000000"/>
                <w:sz w:val="20"/>
                <w:szCs w:val="20"/>
                <w:lang w:eastAsia="es-CL"/>
              </w:rPr>
              <w:t xml:space="preserve">ón del viento </w:t>
            </w:r>
            <w:r w:rsidR="00E76D20" w:rsidRPr="002C422B">
              <w:rPr>
                <w:rFonts w:eastAsia="Times New Roman"/>
                <w:color w:val="000000"/>
                <w:sz w:val="20"/>
                <w:szCs w:val="20"/>
                <w:lang w:eastAsia="es-CL"/>
              </w:rPr>
              <w:t>consignados</w:t>
            </w:r>
            <w:r w:rsidR="007D6BD5" w:rsidRPr="002C422B">
              <w:rPr>
                <w:rFonts w:eastAsia="Times New Roman"/>
                <w:color w:val="000000"/>
                <w:sz w:val="20"/>
                <w:szCs w:val="20"/>
                <w:lang w:eastAsia="es-CL"/>
              </w:rPr>
              <w:t xml:space="preserve"> por el titular en antecedentes remitidos a la SMA.</w:t>
            </w:r>
            <w:r w:rsidR="002C422B" w:rsidRPr="002C422B">
              <w:rPr>
                <w:rFonts w:eastAsia="Times New Roman"/>
                <w:color w:val="000000"/>
                <w:sz w:val="20"/>
                <w:szCs w:val="20"/>
                <w:lang w:eastAsia="es-CL"/>
              </w:rPr>
              <w:t xml:space="preserve"> </w:t>
            </w:r>
            <w:r w:rsidR="002C422B" w:rsidRPr="000845CA">
              <w:rPr>
                <w:rFonts w:eastAsia="Times New Roman"/>
                <w:i/>
                <w:color w:val="000000"/>
                <w:sz w:val="20"/>
                <w:szCs w:val="20"/>
                <w:lang w:eastAsia="es-CL"/>
              </w:rPr>
              <w:t xml:space="preserve">(Fuente: </w:t>
            </w:r>
            <w:r w:rsidR="00A049AD" w:rsidRPr="000845CA">
              <w:rPr>
                <w:rFonts w:eastAsia="Times New Roman"/>
                <w:i/>
                <w:color w:val="000000"/>
                <w:sz w:val="20"/>
                <w:szCs w:val="20"/>
                <w:lang w:eastAsia="es-CL"/>
              </w:rPr>
              <w:t>E</w:t>
            </w:r>
            <w:r w:rsidR="002C422B" w:rsidRPr="000845CA">
              <w:rPr>
                <w:rFonts w:eastAsia="Times New Roman"/>
                <w:i/>
                <w:color w:val="000000"/>
                <w:sz w:val="20"/>
                <w:szCs w:val="20"/>
                <w:lang w:eastAsia="es-CL"/>
              </w:rPr>
              <w:t>laboración propia</w:t>
            </w:r>
            <w:r w:rsidR="00A049AD" w:rsidRPr="000845CA">
              <w:rPr>
                <w:rFonts w:eastAsia="Times New Roman"/>
                <w:i/>
                <w:color w:val="000000"/>
                <w:sz w:val="20"/>
                <w:szCs w:val="20"/>
                <w:lang w:eastAsia="es-CL"/>
              </w:rPr>
              <w:t>,</w:t>
            </w:r>
            <w:r w:rsidR="002C422B" w:rsidRPr="000845CA">
              <w:rPr>
                <w:rFonts w:eastAsia="Times New Roman"/>
                <w:i/>
                <w:color w:val="000000"/>
                <w:sz w:val="20"/>
                <w:szCs w:val="20"/>
                <w:lang w:eastAsia="es-CL"/>
              </w:rPr>
              <w:t xml:space="preserve"> a partir de datos de TECK Carmen de Andacollo)</w:t>
            </w:r>
            <w:r w:rsidR="007D6BD5" w:rsidRPr="000845CA">
              <w:rPr>
                <w:rFonts w:eastAsia="Times New Roman"/>
                <w:i/>
                <w:color w:val="000000"/>
                <w:sz w:val="20"/>
                <w:szCs w:val="20"/>
                <w:lang w:eastAsia="es-CL"/>
              </w:rPr>
              <w:t xml:space="preserve"> </w:t>
            </w:r>
          </w:p>
        </w:tc>
      </w:tr>
      <w:tr w:rsidR="006336E7" w:rsidRPr="0025129B" w14:paraId="0BCB7DB3" w14:textId="77777777" w:rsidTr="0092419F">
        <w:trPr>
          <w:trHeight w:val="344"/>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44CD1C82" w14:textId="77777777" w:rsidR="006336E7" w:rsidRPr="0025129B" w:rsidRDefault="006336E7" w:rsidP="006336E7">
            <w:pPr>
              <w:jc w:val="left"/>
              <w:rPr>
                <w:rFonts w:eastAsia="Times New Roman"/>
                <w:color w:val="000000"/>
                <w:lang w:eastAsia="es-CL"/>
              </w:rPr>
            </w:pPr>
          </w:p>
        </w:tc>
      </w:tr>
    </w:tbl>
    <w:p w14:paraId="3BB49D81" w14:textId="77777777" w:rsidR="006336E7" w:rsidRDefault="006336E7">
      <w:pPr>
        <w:jc w:val="left"/>
        <w:rPr>
          <w:rFonts w:cstheme="minorHAnsi"/>
          <w:b/>
          <w:sz w:val="14"/>
          <w:szCs w:val="24"/>
        </w:rPr>
      </w:pPr>
    </w:p>
    <w:p w14:paraId="1B0B3B4D" w14:textId="77777777" w:rsidR="006336E7" w:rsidRDefault="006336E7">
      <w:pPr>
        <w:jc w:val="left"/>
        <w:rPr>
          <w:rFonts w:cstheme="minorHAnsi"/>
          <w:b/>
          <w:sz w:val="14"/>
          <w:szCs w:val="24"/>
        </w:rPr>
      </w:pPr>
    </w:p>
    <w:p w14:paraId="3AC67379" w14:textId="77777777" w:rsidR="0092419F" w:rsidRDefault="0092419F">
      <w:pPr>
        <w:jc w:val="left"/>
        <w:rPr>
          <w:rFonts w:cstheme="minorHAnsi"/>
          <w:b/>
          <w:sz w:val="14"/>
          <w:szCs w:val="24"/>
        </w:rPr>
      </w:pPr>
    </w:p>
    <w:p w14:paraId="18EEBFDC" w14:textId="77777777" w:rsidR="006336E7" w:rsidRDefault="006336E7">
      <w:pPr>
        <w:jc w:val="left"/>
        <w:rPr>
          <w:rFonts w:cstheme="minorHAnsi"/>
          <w:b/>
          <w:sz w:val="14"/>
          <w:szCs w:val="24"/>
        </w:rPr>
      </w:pPr>
    </w:p>
    <w:p w14:paraId="1A4307F5" w14:textId="77777777" w:rsidR="006336E7" w:rsidRDefault="006336E7">
      <w:pPr>
        <w:jc w:val="left"/>
        <w:rPr>
          <w:rFonts w:cstheme="minorHAnsi"/>
          <w:b/>
          <w:sz w:val="14"/>
          <w:szCs w:val="24"/>
        </w:rPr>
      </w:pPr>
    </w:p>
    <w:p w14:paraId="1894FBDA" w14:textId="77777777" w:rsidR="006336E7" w:rsidRDefault="006336E7">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651"/>
        <w:gridCol w:w="8308"/>
      </w:tblGrid>
      <w:tr w:rsidR="004A0E2C" w:rsidRPr="0025129B" w14:paraId="5E7B9686" w14:textId="77777777" w:rsidTr="004A0E2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6958AC" w14:textId="77777777" w:rsidR="004A0E2C" w:rsidRPr="0025129B" w:rsidRDefault="004A0E2C" w:rsidP="004C4EAD">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4A0E2C" w:rsidRPr="0025129B" w14:paraId="462D422A" w14:textId="77777777" w:rsidTr="004A0E2C">
        <w:trPr>
          <w:trHeight w:val="6755"/>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W w:w="14809" w:type="dxa"/>
              <w:jc w:val="center"/>
              <w:tblCellMar>
                <w:left w:w="70" w:type="dxa"/>
                <w:right w:w="70" w:type="dxa"/>
              </w:tblCellMar>
              <w:tblLook w:val="04A0" w:firstRow="1" w:lastRow="0" w:firstColumn="1" w:lastColumn="0" w:noHBand="0" w:noVBand="1"/>
            </w:tblPr>
            <w:tblGrid>
              <w:gridCol w:w="1201"/>
              <w:gridCol w:w="599"/>
              <w:gridCol w:w="1767"/>
              <w:gridCol w:w="2380"/>
              <w:gridCol w:w="4960"/>
              <w:gridCol w:w="1960"/>
              <w:gridCol w:w="1942"/>
            </w:tblGrid>
            <w:tr w:rsidR="00324DD3" w:rsidRPr="00860237" w14:paraId="79DDACD7" w14:textId="77777777" w:rsidTr="00324DD3">
              <w:trPr>
                <w:trHeight w:val="502"/>
                <w:jc w:val="center"/>
              </w:trPr>
              <w:tc>
                <w:tcPr>
                  <w:tcW w:w="1201" w:type="dxa"/>
                  <w:tcBorders>
                    <w:top w:val="nil"/>
                    <w:left w:val="nil"/>
                    <w:bottom w:val="nil"/>
                    <w:right w:val="nil"/>
                  </w:tcBorders>
                  <w:shd w:val="clear" w:color="auto" w:fill="auto"/>
                  <w:noWrap/>
                  <w:vAlign w:val="bottom"/>
                  <w:hideMark/>
                </w:tcPr>
                <w:p w14:paraId="0B9E09D9" w14:textId="77777777" w:rsidR="00860237" w:rsidRPr="00860237" w:rsidRDefault="00860237" w:rsidP="00860237">
                  <w:pPr>
                    <w:jc w:val="left"/>
                    <w:rPr>
                      <w:rFonts w:ascii="Times New Roman" w:eastAsia="Times New Roman" w:hAnsi="Times New Roman"/>
                      <w:sz w:val="24"/>
                      <w:szCs w:val="24"/>
                      <w:lang w:eastAsia="es-CL"/>
                    </w:rPr>
                  </w:pPr>
                </w:p>
              </w:tc>
              <w:tc>
                <w:tcPr>
                  <w:tcW w:w="599" w:type="dxa"/>
                  <w:tcBorders>
                    <w:top w:val="nil"/>
                    <w:left w:val="nil"/>
                    <w:bottom w:val="nil"/>
                    <w:right w:val="nil"/>
                  </w:tcBorders>
                  <w:shd w:val="clear" w:color="auto" w:fill="auto"/>
                  <w:noWrap/>
                  <w:vAlign w:val="bottom"/>
                  <w:hideMark/>
                </w:tcPr>
                <w:p w14:paraId="48EC7657" w14:textId="77777777" w:rsidR="00860237" w:rsidRPr="00860237" w:rsidRDefault="00860237" w:rsidP="00860237">
                  <w:pPr>
                    <w:jc w:val="left"/>
                    <w:rPr>
                      <w:rFonts w:ascii="Times New Roman" w:eastAsia="Times New Roman" w:hAnsi="Times New Roman"/>
                      <w:sz w:val="20"/>
                      <w:szCs w:val="20"/>
                      <w:lang w:eastAsia="es-CL"/>
                    </w:rPr>
                  </w:pPr>
                </w:p>
              </w:tc>
              <w:tc>
                <w:tcPr>
                  <w:tcW w:w="1767" w:type="dxa"/>
                  <w:tcBorders>
                    <w:top w:val="nil"/>
                    <w:left w:val="nil"/>
                    <w:bottom w:val="nil"/>
                    <w:right w:val="nil"/>
                  </w:tcBorders>
                  <w:shd w:val="clear" w:color="auto" w:fill="auto"/>
                  <w:noWrap/>
                  <w:vAlign w:val="bottom"/>
                  <w:hideMark/>
                </w:tcPr>
                <w:p w14:paraId="3284BD66" w14:textId="77777777" w:rsidR="00860237" w:rsidRPr="00860237" w:rsidRDefault="00860237" w:rsidP="00860237">
                  <w:pPr>
                    <w:jc w:val="left"/>
                    <w:rPr>
                      <w:rFonts w:ascii="Times New Roman" w:eastAsia="Times New Roman" w:hAnsi="Times New Roman"/>
                      <w:sz w:val="20"/>
                      <w:szCs w:val="20"/>
                      <w:lang w:eastAsia="es-CL"/>
                    </w:rPr>
                  </w:pPr>
                </w:p>
              </w:tc>
              <w:tc>
                <w:tcPr>
                  <w:tcW w:w="2380" w:type="dxa"/>
                  <w:tcBorders>
                    <w:top w:val="nil"/>
                    <w:left w:val="nil"/>
                    <w:bottom w:val="nil"/>
                    <w:right w:val="nil"/>
                  </w:tcBorders>
                  <w:shd w:val="clear" w:color="auto" w:fill="auto"/>
                  <w:noWrap/>
                  <w:vAlign w:val="bottom"/>
                  <w:hideMark/>
                </w:tcPr>
                <w:p w14:paraId="2962CB12" w14:textId="77777777" w:rsidR="00860237" w:rsidRPr="00860237" w:rsidRDefault="00860237" w:rsidP="00860237">
                  <w:pPr>
                    <w:jc w:val="left"/>
                    <w:rPr>
                      <w:rFonts w:ascii="Times New Roman" w:eastAsia="Times New Roman" w:hAnsi="Times New Roman"/>
                      <w:sz w:val="20"/>
                      <w:szCs w:val="20"/>
                      <w:lang w:eastAsia="es-CL"/>
                    </w:rPr>
                  </w:pPr>
                </w:p>
              </w:tc>
              <w:tc>
                <w:tcPr>
                  <w:tcW w:w="4960" w:type="dxa"/>
                  <w:tcBorders>
                    <w:top w:val="nil"/>
                    <w:left w:val="nil"/>
                    <w:bottom w:val="nil"/>
                    <w:right w:val="nil"/>
                  </w:tcBorders>
                  <w:shd w:val="clear" w:color="auto" w:fill="auto"/>
                  <w:noWrap/>
                  <w:vAlign w:val="bottom"/>
                  <w:hideMark/>
                </w:tcPr>
                <w:p w14:paraId="4E154349" w14:textId="77777777" w:rsidR="00860237" w:rsidRPr="00860237" w:rsidRDefault="00860237" w:rsidP="00860237">
                  <w:pPr>
                    <w:jc w:val="left"/>
                    <w:rPr>
                      <w:rFonts w:ascii="Times New Roman" w:eastAsia="Times New Roman" w:hAnsi="Times New Roman"/>
                      <w:sz w:val="20"/>
                      <w:szCs w:val="20"/>
                      <w:lang w:eastAsia="es-CL"/>
                    </w:rPr>
                  </w:pPr>
                </w:p>
              </w:tc>
              <w:tc>
                <w:tcPr>
                  <w:tcW w:w="3902" w:type="dxa"/>
                  <w:gridSpan w:val="2"/>
                  <w:tcBorders>
                    <w:top w:val="single" w:sz="8" w:space="0" w:color="auto"/>
                    <w:left w:val="single" w:sz="8" w:space="0" w:color="auto"/>
                    <w:bottom w:val="nil"/>
                    <w:right w:val="single" w:sz="8" w:space="0" w:color="000000"/>
                  </w:tcBorders>
                  <w:shd w:val="clear" w:color="000000" w:fill="D0CECE"/>
                  <w:vAlign w:val="bottom"/>
                  <w:hideMark/>
                </w:tcPr>
                <w:p w14:paraId="20C327E1" w14:textId="4913ECD2" w:rsidR="00860237" w:rsidRPr="00860237" w:rsidRDefault="00860237" w:rsidP="00B22939">
                  <w:pPr>
                    <w:jc w:val="center"/>
                    <w:rPr>
                      <w:rFonts w:ascii="Calibri" w:eastAsia="Times New Roman" w:hAnsi="Calibri"/>
                      <w:b/>
                      <w:bCs/>
                      <w:color w:val="000000"/>
                      <w:sz w:val="20"/>
                      <w:szCs w:val="20"/>
                      <w:lang w:eastAsia="es-CL"/>
                    </w:rPr>
                  </w:pPr>
                  <w:r w:rsidRPr="00860237">
                    <w:rPr>
                      <w:rFonts w:ascii="Calibri" w:eastAsia="Times New Roman" w:hAnsi="Calibri"/>
                      <w:b/>
                      <w:bCs/>
                      <w:color w:val="000000"/>
                      <w:sz w:val="20"/>
                      <w:szCs w:val="20"/>
                      <w:lang w:eastAsia="es-CL"/>
                    </w:rPr>
                    <w:t xml:space="preserve">Registros Estaciones </w:t>
                  </w:r>
                  <w:r w:rsidR="00E76D20" w:rsidRPr="00860237">
                    <w:rPr>
                      <w:rFonts w:ascii="Calibri" w:eastAsia="Times New Roman" w:hAnsi="Calibri"/>
                      <w:b/>
                      <w:bCs/>
                      <w:color w:val="000000"/>
                      <w:sz w:val="20"/>
                      <w:szCs w:val="20"/>
                      <w:lang w:eastAsia="es-CL"/>
                    </w:rPr>
                    <w:t>Meteorológicas</w:t>
                  </w:r>
                  <w:r w:rsidRPr="00860237">
                    <w:rPr>
                      <w:rFonts w:ascii="Calibri" w:eastAsia="Times New Roman" w:hAnsi="Calibri"/>
                      <w:b/>
                      <w:bCs/>
                      <w:color w:val="000000"/>
                      <w:sz w:val="20"/>
                      <w:szCs w:val="20"/>
                      <w:lang w:eastAsia="es-CL"/>
                    </w:rPr>
                    <w:t xml:space="preserve">                                                          TECK Carmen de Andacollo                                      </w:t>
                  </w:r>
                  <w:r w:rsidR="00E76D20" w:rsidRPr="00860237">
                    <w:rPr>
                      <w:rFonts w:ascii="Calibri" w:eastAsia="Times New Roman" w:hAnsi="Calibri"/>
                      <w:b/>
                      <w:bCs/>
                      <w:color w:val="000000"/>
                      <w:sz w:val="20"/>
                      <w:szCs w:val="20"/>
                      <w:lang w:eastAsia="es-CL"/>
                    </w:rPr>
                    <w:t>(frecuencia</w:t>
                  </w:r>
                  <w:r w:rsidR="00B22939">
                    <w:rPr>
                      <w:rFonts w:ascii="Calibri" w:eastAsia="Times New Roman" w:hAnsi="Calibri"/>
                      <w:b/>
                      <w:bCs/>
                      <w:color w:val="000000"/>
                      <w:sz w:val="20"/>
                      <w:szCs w:val="20"/>
                      <w:lang w:eastAsia="es-CL"/>
                    </w:rPr>
                    <w:t xml:space="preserve"> 15 minutos</w:t>
                  </w:r>
                  <w:r w:rsidRPr="00860237">
                    <w:rPr>
                      <w:rFonts w:ascii="Calibri" w:eastAsia="Times New Roman" w:hAnsi="Calibri"/>
                      <w:b/>
                      <w:bCs/>
                      <w:color w:val="000000"/>
                      <w:sz w:val="20"/>
                      <w:szCs w:val="20"/>
                      <w:lang w:eastAsia="es-CL"/>
                    </w:rPr>
                    <w:t>)</w:t>
                  </w:r>
                </w:p>
              </w:tc>
            </w:tr>
            <w:tr w:rsidR="00860237" w:rsidRPr="00860237" w14:paraId="317677B2" w14:textId="77777777" w:rsidTr="00324DD3">
              <w:trPr>
                <w:trHeight w:val="495"/>
                <w:jc w:val="center"/>
              </w:trPr>
              <w:tc>
                <w:tcPr>
                  <w:tcW w:w="1201" w:type="dxa"/>
                  <w:tcBorders>
                    <w:top w:val="nil"/>
                    <w:left w:val="nil"/>
                    <w:bottom w:val="nil"/>
                    <w:right w:val="nil"/>
                  </w:tcBorders>
                  <w:shd w:val="clear" w:color="auto" w:fill="auto"/>
                  <w:noWrap/>
                  <w:vAlign w:val="bottom"/>
                  <w:hideMark/>
                </w:tcPr>
                <w:p w14:paraId="483CA699" w14:textId="77777777" w:rsidR="00860237" w:rsidRPr="00860237" w:rsidRDefault="00860237" w:rsidP="00860237">
                  <w:pPr>
                    <w:jc w:val="center"/>
                    <w:rPr>
                      <w:rFonts w:ascii="Calibri" w:eastAsia="Times New Roman" w:hAnsi="Calibri"/>
                      <w:b/>
                      <w:bCs/>
                      <w:color w:val="000000"/>
                      <w:lang w:eastAsia="es-CL"/>
                    </w:rPr>
                  </w:pPr>
                </w:p>
              </w:tc>
              <w:tc>
                <w:tcPr>
                  <w:tcW w:w="599" w:type="dxa"/>
                  <w:tcBorders>
                    <w:top w:val="nil"/>
                    <w:left w:val="nil"/>
                    <w:bottom w:val="nil"/>
                    <w:right w:val="nil"/>
                  </w:tcBorders>
                  <w:shd w:val="clear" w:color="auto" w:fill="auto"/>
                  <w:noWrap/>
                  <w:vAlign w:val="bottom"/>
                  <w:hideMark/>
                </w:tcPr>
                <w:p w14:paraId="59D00409" w14:textId="77777777" w:rsidR="00860237" w:rsidRPr="00860237" w:rsidRDefault="00860237" w:rsidP="00860237">
                  <w:pPr>
                    <w:jc w:val="left"/>
                    <w:rPr>
                      <w:rFonts w:ascii="Times New Roman" w:eastAsia="Times New Roman" w:hAnsi="Times New Roman"/>
                      <w:sz w:val="20"/>
                      <w:szCs w:val="20"/>
                      <w:lang w:eastAsia="es-CL"/>
                    </w:rPr>
                  </w:pPr>
                </w:p>
              </w:tc>
              <w:tc>
                <w:tcPr>
                  <w:tcW w:w="1767" w:type="dxa"/>
                  <w:tcBorders>
                    <w:top w:val="nil"/>
                    <w:left w:val="nil"/>
                    <w:bottom w:val="nil"/>
                    <w:right w:val="nil"/>
                  </w:tcBorders>
                  <w:shd w:val="clear" w:color="auto" w:fill="auto"/>
                  <w:noWrap/>
                  <w:vAlign w:val="bottom"/>
                  <w:hideMark/>
                </w:tcPr>
                <w:p w14:paraId="1C37BFEA" w14:textId="77777777" w:rsidR="00860237" w:rsidRPr="00860237" w:rsidRDefault="00860237" w:rsidP="00860237">
                  <w:pPr>
                    <w:jc w:val="left"/>
                    <w:rPr>
                      <w:rFonts w:ascii="Times New Roman" w:eastAsia="Times New Roman" w:hAnsi="Times New Roman"/>
                      <w:sz w:val="20"/>
                      <w:szCs w:val="20"/>
                      <w:lang w:eastAsia="es-CL"/>
                    </w:rPr>
                  </w:pPr>
                </w:p>
              </w:tc>
              <w:tc>
                <w:tcPr>
                  <w:tcW w:w="2380" w:type="dxa"/>
                  <w:tcBorders>
                    <w:top w:val="nil"/>
                    <w:left w:val="nil"/>
                    <w:bottom w:val="nil"/>
                    <w:right w:val="nil"/>
                  </w:tcBorders>
                  <w:shd w:val="clear" w:color="auto" w:fill="auto"/>
                  <w:noWrap/>
                  <w:vAlign w:val="bottom"/>
                  <w:hideMark/>
                </w:tcPr>
                <w:p w14:paraId="21CA240A" w14:textId="77777777" w:rsidR="00860237" w:rsidRPr="00860237" w:rsidRDefault="00860237" w:rsidP="00860237">
                  <w:pPr>
                    <w:jc w:val="left"/>
                    <w:rPr>
                      <w:rFonts w:ascii="Times New Roman" w:eastAsia="Times New Roman" w:hAnsi="Times New Roman"/>
                      <w:sz w:val="20"/>
                      <w:szCs w:val="20"/>
                      <w:lang w:eastAsia="es-CL"/>
                    </w:rPr>
                  </w:pPr>
                </w:p>
              </w:tc>
              <w:tc>
                <w:tcPr>
                  <w:tcW w:w="4960" w:type="dxa"/>
                  <w:tcBorders>
                    <w:top w:val="nil"/>
                    <w:left w:val="nil"/>
                    <w:bottom w:val="nil"/>
                    <w:right w:val="nil"/>
                  </w:tcBorders>
                  <w:shd w:val="clear" w:color="auto" w:fill="auto"/>
                  <w:noWrap/>
                  <w:vAlign w:val="bottom"/>
                  <w:hideMark/>
                </w:tcPr>
                <w:p w14:paraId="62D557AA" w14:textId="77777777" w:rsidR="00860237" w:rsidRPr="00860237" w:rsidRDefault="00860237" w:rsidP="00860237">
                  <w:pPr>
                    <w:jc w:val="left"/>
                    <w:rPr>
                      <w:rFonts w:ascii="Times New Roman" w:eastAsia="Times New Roman" w:hAnsi="Times New Roman"/>
                      <w:sz w:val="20"/>
                      <w:szCs w:val="20"/>
                      <w:lang w:eastAsia="es-CL"/>
                    </w:rPr>
                  </w:pPr>
                </w:p>
              </w:tc>
              <w:tc>
                <w:tcPr>
                  <w:tcW w:w="3902" w:type="dxa"/>
                  <w:gridSpan w:val="2"/>
                  <w:tcBorders>
                    <w:top w:val="single" w:sz="4" w:space="0" w:color="auto"/>
                    <w:left w:val="single" w:sz="8" w:space="0" w:color="auto"/>
                    <w:bottom w:val="single" w:sz="4" w:space="0" w:color="auto"/>
                    <w:right w:val="single" w:sz="8" w:space="0" w:color="000000"/>
                  </w:tcBorders>
                  <w:shd w:val="clear" w:color="000000" w:fill="D0CECE"/>
                  <w:vAlign w:val="center"/>
                  <w:hideMark/>
                </w:tcPr>
                <w:p w14:paraId="2D911244" w14:textId="30EEA344" w:rsidR="00860237" w:rsidRPr="00860237" w:rsidRDefault="00E76D20" w:rsidP="00860237">
                  <w:pPr>
                    <w:jc w:val="center"/>
                    <w:rPr>
                      <w:rFonts w:ascii="Calibri" w:eastAsia="Times New Roman" w:hAnsi="Calibri"/>
                      <w:b/>
                      <w:bCs/>
                      <w:color w:val="000000"/>
                      <w:sz w:val="20"/>
                      <w:szCs w:val="20"/>
                      <w:lang w:eastAsia="es-CL"/>
                    </w:rPr>
                  </w:pPr>
                  <w:r w:rsidRPr="00860237">
                    <w:rPr>
                      <w:rFonts w:ascii="Calibri" w:eastAsia="Times New Roman" w:hAnsi="Calibri"/>
                      <w:b/>
                      <w:bCs/>
                      <w:color w:val="000000"/>
                      <w:sz w:val="20"/>
                      <w:szCs w:val="20"/>
                      <w:lang w:eastAsia="es-CL"/>
                    </w:rPr>
                    <w:t>Dirección</w:t>
                  </w:r>
                  <w:r w:rsidR="00860237" w:rsidRPr="00860237">
                    <w:rPr>
                      <w:rFonts w:ascii="Calibri" w:eastAsia="Times New Roman" w:hAnsi="Calibri"/>
                      <w:b/>
                      <w:bCs/>
                      <w:color w:val="000000"/>
                      <w:sz w:val="20"/>
                      <w:szCs w:val="20"/>
                      <w:lang w:eastAsia="es-CL"/>
                    </w:rPr>
                    <w:t xml:space="preserve"> viento (°)                                                 (antes; durante; después) de tronadura</w:t>
                  </w:r>
                </w:p>
              </w:tc>
            </w:tr>
            <w:tr w:rsidR="00D23DED" w:rsidRPr="00860237" w14:paraId="73298015" w14:textId="77777777" w:rsidTr="00324DD3">
              <w:trPr>
                <w:trHeight w:val="282"/>
                <w:jc w:val="center"/>
              </w:trPr>
              <w:tc>
                <w:tcPr>
                  <w:tcW w:w="1201" w:type="dxa"/>
                  <w:tcBorders>
                    <w:top w:val="single" w:sz="8" w:space="0" w:color="auto"/>
                    <w:left w:val="single" w:sz="8" w:space="0" w:color="auto"/>
                    <w:bottom w:val="single" w:sz="8" w:space="0" w:color="auto"/>
                    <w:right w:val="single" w:sz="4" w:space="0" w:color="auto"/>
                  </w:tcBorders>
                  <w:shd w:val="clear" w:color="000000" w:fill="D0CECE"/>
                  <w:vAlign w:val="center"/>
                  <w:hideMark/>
                </w:tcPr>
                <w:p w14:paraId="28DABBF6" w14:textId="77777777" w:rsidR="00860237" w:rsidRPr="00860237" w:rsidRDefault="00860237" w:rsidP="00860237">
                  <w:pPr>
                    <w:jc w:val="center"/>
                    <w:rPr>
                      <w:rFonts w:ascii="Calibri" w:eastAsia="Times New Roman" w:hAnsi="Calibri"/>
                      <w:b/>
                      <w:bCs/>
                      <w:color w:val="000000"/>
                      <w:sz w:val="20"/>
                      <w:szCs w:val="20"/>
                      <w:lang w:eastAsia="es-CL"/>
                    </w:rPr>
                  </w:pPr>
                  <w:r w:rsidRPr="00860237">
                    <w:rPr>
                      <w:rFonts w:ascii="Calibri" w:eastAsia="Times New Roman" w:hAnsi="Calibri"/>
                      <w:b/>
                      <w:bCs/>
                      <w:color w:val="000000"/>
                      <w:sz w:val="20"/>
                      <w:szCs w:val="20"/>
                      <w:lang w:eastAsia="es-CL"/>
                    </w:rPr>
                    <w:t>Fecha</w:t>
                  </w:r>
                </w:p>
              </w:tc>
              <w:tc>
                <w:tcPr>
                  <w:tcW w:w="599" w:type="dxa"/>
                  <w:tcBorders>
                    <w:top w:val="single" w:sz="8" w:space="0" w:color="auto"/>
                    <w:left w:val="nil"/>
                    <w:bottom w:val="single" w:sz="8" w:space="0" w:color="auto"/>
                    <w:right w:val="single" w:sz="4" w:space="0" w:color="auto"/>
                  </w:tcBorders>
                  <w:shd w:val="clear" w:color="000000" w:fill="D0CECE"/>
                  <w:vAlign w:val="center"/>
                  <w:hideMark/>
                </w:tcPr>
                <w:p w14:paraId="6A698D1A" w14:textId="77777777" w:rsidR="00860237" w:rsidRPr="00860237" w:rsidRDefault="00860237" w:rsidP="00860237">
                  <w:pPr>
                    <w:jc w:val="center"/>
                    <w:rPr>
                      <w:rFonts w:ascii="Calibri" w:eastAsia="Times New Roman" w:hAnsi="Calibri"/>
                      <w:b/>
                      <w:bCs/>
                      <w:color w:val="000000"/>
                      <w:sz w:val="20"/>
                      <w:szCs w:val="20"/>
                      <w:lang w:eastAsia="es-CL"/>
                    </w:rPr>
                  </w:pPr>
                  <w:r w:rsidRPr="00860237">
                    <w:rPr>
                      <w:rFonts w:ascii="Calibri" w:eastAsia="Times New Roman" w:hAnsi="Calibri"/>
                      <w:b/>
                      <w:bCs/>
                      <w:color w:val="000000"/>
                      <w:sz w:val="20"/>
                      <w:szCs w:val="20"/>
                      <w:lang w:eastAsia="es-CL"/>
                    </w:rPr>
                    <w:t>Hora</w:t>
                  </w:r>
                </w:p>
              </w:tc>
              <w:tc>
                <w:tcPr>
                  <w:tcW w:w="1767" w:type="dxa"/>
                  <w:tcBorders>
                    <w:top w:val="single" w:sz="8" w:space="0" w:color="auto"/>
                    <w:left w:val="nil"/>
                    <w:bottom w:val="single" w:sz="8" w:space="0" w:color="auto"/>
                    <w:right w:val="single" w:sz="4" w:space="0" w:color="auto"/>
                  </w:tcBorders>
                  <w:shd w:val="clear" w:color="000000" w:fill="D0CECE"/>
                  <w:vAlign w:val="center"/>
                  <w:hideMark/>
                </w:tcPr>
                <w:p w14:paraId="6E571C3F" w14:textId="14104A6A" w:rsidR="00860237" w:rsidRPr="00860237" w:rsidRDefault="00E76D20" w:rsidP="00860237">
                  <w:pPr>
                    <w:jc w:val="center"/>
                    <w:rPr>
                      <w:rFonts w:ascii="Calibri" w:eastAsia="Times New Roman" w:hAnsi="Calibri"/>
                      <w:b/>
                      <w:bCs/>
                      <w:color w:val="000000"/>
                      <w:sz w:val="20"/>
                      <w:szCs w:val="20"/>
                      <w:lang w:eastAsia="es-CL"/>
                    </w:rPr>
                  </w:pPr>
                  <w:r w:rsidRPr="00860237">
                    <w:rPr>
                      <w:rFonts w:ascii="Calibri" w:eastAsia="Times New Roman" w:hAnsi="Calibri"/>
                      <w:b/>
                      <w:bCs/>
                      <w:color w:val="000000"/>
                      <w:sz w:val="20"/>
                      <w:szCs w:val="20"/>
                      <w:lang w:eastAsia="es-CL"/>
                    </w:rPr>
                    <w:t>Área</w:t>
                  </w:r>
                  <w:r w:rsidR="00860237" w:rsidRPr="00860237">
                    <w:rPr>
                      <w:rFonts w:ascii="Calibri" w:eastAsia="Times New Roman" w:hAnsi="Calibri"/>
                      <w:b/>
                      <w:bCs/>
                      <w:color w:val="000000"/>
                      <w:sz w:val="20"/>
                      <w:szCs w:val="20"/>
                      <w:lang w:eastAsia="es-CL"/>
                    </w:rPr>
                    <w:t xml:space="preserve"> tronadura (Fase)</w:t>
                  </w:r>
                </w:p>
              </w:tc>
              <w:tc>
                <w:tcPr>
                  <w:tcW w:w="2380" w:type="dxa"/>
                  <w:tcBorders>
                    <w:top w:val="single" w:sz="8" w:space="0" w:color="auto"/>
                    <w:left w:val="nil"/>
                    <w:bottom w:val="single" w:sz="8" w:space="0" w:color="auto"/>
                    <w:right w:val="single" w:sz="4" w:space="0" w:color="auto"/>
                  </w:tcBorders>
                  <w:shd w:val="clear" w:color="000000" w:fill="D0CECE"/>
                  <w:vAlign w:val="center"/>
                  <w:hideMark/>
                </w:tcPr>
                <w:p w14:paraId="1EE39C1E" w14:textId="77777777" w:rsidR="00860237" w:rsidRPr="00860237" w:rsidRDefault="00860237" w:rsidP="00860237">
                  <w:pPr>
                    <w:jc w:val="center"/>
                    <w:rPr>
                      <w:rFonts w:ascii="Calibri" w:eastAsia="Times New Roman" w:hAnsi="Calibri"/>
                      <w:b/>
                      <w:bCs/>
                      <w:color w:val="000000"/>
                      <w:sz w:val="20"/>
                      <w:szCs w:val="20"/>
                      <w:lang w:eastAsia="es-CL"/>
                    </w:rPr>
                  </w:pPr>
                  <w:r w:rsidRPr="00860237">
                    <w:rPr>
                      <w:rFonts w:ascii="Calibri" w:eastAsia="Times New Roman" w:hAnsi="Calibri"/>
                      <w:b/>
                      <w:bCs/>
                      <w:color w:val="000000"/>
                      <w:sz w:val="20"/>
                      <w:szCs w:val="20"/>
                      <w:lang w:eastAsia="es-CL"/>
                    </w:rPr>
                    <w:t>Sector Denunciado</w:t>
                  </w:r>
                </w:p>
              </w:tc>
              <w:tc>
                <w:tcPr>
                  <w:tcW w:w="4960" w:type="dxa"/>
                  <w:tcBorders>
                    <w:top w:val="single" w:sz="8" w:space="0" w:color="auto"/>
                    <w:left w:val="nil"/>
                    <w:bottom w:val="single" w:sz="8" w:space="0" w:color="auto"/>
                    <w:right w:val="nil"/>
                  </w:tcBorders>
                  <w:shd w:val="clear" w:color="000000" w:fill="D0CECE"/>
                  <w:vAlign w:val="center"/>
                  <w:hideMark/>
                </w:tcPr>
                <w:p w14:paraId="1CE8EEDC" w14:textId="32BD2444" w:rsidR="00860237" w:rsidRPr="00860237" w:rsidRDefault="00860237" w:rsidP="0037324A">
                  <w:pPr>
                    <w:jc w:val="center"/>
                    <w:rPr>
                      <w:rFonts w:ascii="Calibri" w:eastAsia="Times New Roman" w:hAnsi="Calibri"/>
                      <w:b/>
                      <w:bCs/>
                      <w:color w:val="000000"/>
                      <w:sz w:val="20"/>
                      <w:szCs w:val="20"/>
                      <w:lang w:eastAsia="es-CL"/>
                    </w:rPr>
                  </w:pPr>
                  <w:r w:rsidRPr="00860237">
                    <w:rPr>
                      <w:rFonts w:ascii="Calibri" w:eastAsia="Times New Roman" w:hAnsi="Calibri"/>
                      <w:b/>
                      <w:bCs/>
                      <w:color w:val="000000"/>
                      <w:sz w:val="20"/>
                      <w:szCs w:val="20"/>
                      <w:lang w:eastAsia="es-CL"/>
                    </w:rPr>
                    <w:t>Comentarios de</w:t>
                  </w:r>
                  <w:r w:rsidR="0037324A">
                    <w:rPr>
                      <w:rFonts w:ascii="Calibri" w:eastAsia="Times New Roman" w:hAnsi="Calibri"/>
                      <w:b/>
                      <w:bCs/>
                      <w:color w:val="000000"/>
                      <w:sz w:val="20"/>
                      <w:szCs w:val="20"/>
                      <w:lang w:eastAsia="es-CL"/>
                    </w:rPr>
                    <w:t xml:space="preserve">l </w:t>
                  </w:r>
                  <w:r w:rsidRPr="00860237">
                    <w:rPr>
                      <w:rFonts w:ascii="Calibri" w:eastAsia="Times New Roman" w:hAnsi="Calibri"/>
                      <w:b/>
                      <w:bCs/>
                      <w:color w:val="000000"/>
                      <w:sz w:val="20"/>
                      <w:szCs w:val="20"/>
                      <w:lang w:eastAsia="es-CL"/>
                    </w:rPr>
                    <w:t>denuncia</w:t>
                  </w:r>
                  <w:r w:rsidR="0037324A">
                    <w:rPr>
                      <w:rFonts w:ascii="Calibri" w:eastAsia="Times New Roman" w:hAnsi="Calibri"/>
                      <w:b/>
                      <w:bCs/>
                      <w:color w:val="000000"/>
                      <w:sz w:val="20"/>
                      <w:szCs w:val="20"/>
                      <w:lang w:eastAsia="es-CL"/>
                    </w:rPr>
                    <w:t>nte</w:t>
                  </w:r>
                </w:p>
              </w:tc>
              <w:tc>
                <w:tcPr>
                  <w:tcW w:w="1960" w:type="dxa"/>
                  <w:tcBorders>
                    <w:top w:val="nil"/>
                    <w:left w:val="single" w:sz="8" w:space="0" w:color="auto"/>
                    <w:bottom w:val="single" w:sz="8" w:space="0" w:color="auto"/>
                    <w:right w:val="single" w:sz="4" w:space="0" w:color="auto"/>
                  </w:tcBorders>
                  <w:shd w:val="clear" w:color="000000" w:fill="D0CECE"/>
                  <w:vAlign w:val="center"/>
                  <w:hideMark/>
                </w:tcPr>
                <w:p w14:paraId="2F203E19" w14:textId="30248FF6" w:rsidR="00860237" w:rsidRPr="00860237" w:rsidRDefault="00E76D20" w:rsidP="00860237">
                  <w:pPr>
                    <w:jc w:val="center"/>
                    <w:rPr>
                      <w:rFonts w:ascii="Calibri" w:eastAsia="Times New Roman" w:hAnsi="Calibri"/>
                      <w:b/>
                      <w:bCs/>
                      <w:color w:val="000000"/>
                      <w:sz w:val="20"/>
                      <w:szCs w:val="20"/>
                      <w:lang w:eastAsia="es-CL"/>
                    </w:rPr>
                  </w:pPr>
                  <w:r w:rsidRPr="00860237">
                    <w:rPr>
                      <w:rFonts w:ascii="Calibri" w:eastAsia="Times New Roman" w:hAnsi="Calibri"/>
                      <w:b/>
                      <w:bCs/>
                      <w:color w:val="000000"/>
                      <w:sz w:val="20"/>
                      <w:szCs w:val="20"/>
                      <w:lang w:eastAsia="es-CL"/>
                    </w:rPr>
                    <w:t>Estación</w:t>
                  </w:r>
                  <w:r w:rsidR="00860237" w:rsidRPr="00860237">
                    <w:rPr>
                      <w:rFonts w:ascii="Calibri" w:eastAsia="Times New Roman" w:hAnsi="Calibri"/>
                      <w:b/>
                      <w:bCs/>
                      <w:color w:val="000000"/>
                      <w:sz w:val="20"/>
                      <w:szCs w:val="20"/>
                      <w:lang w:eastAsia="es-CL"/>
                    </w:rPr>
                    <w:t xml:space="preserve"> Urmeneta </w:t>
                  </w:r>
                </w:p>
              </w:tc>
              <w:tc>
                <w:tcPr>
                  <w:tcW w:w="1942" w:type="dxa"/>
                  <w:tcBorders>
                    <w:top w:val="nil"/>
                    <w:left w:val="nil"/>
                    <w:bottom w:val="single" w:sz="8" w:space="0" w:color="auto"/>
                    <w:right w:val="single" w:sz="8" w:space="0" w:color="auto"/>
                  </w:tcBorders>
                  <w:shd w:val="clear" w:color="000000" w:fill="D0CECE"/>
                  <w:vAlign w:val="center"/>
                  <w:hideMark/>
                </w:tcPr>
                <w:p w14:paraId="02FB0633" w14:textId="77777777" w:rsidR="00860237" w:rsidRPr="00860237" w:rsidRDefault="00860237" w:rsidP="00860237">
                  <w:pPr>
                    <w:jc w:val="center"/>
                    <w:rPr>
                      <w:rFonts w:ascii="Calibri" w:eastAsia="Times New Roman" w:hAnsi="Calibri"/>
                      <w:b/>
                      <w:bCs/>
                      <w:color w:val="000000"/>
                      <w:sz w:val="20"/>
                      <w:szCs w:val="20"/>
                      <w:lang w:eastAsia="es-CL"/>
                    </w:rPr>
                  </w:pPr>
                  <w:r w:rsidRPr="00860237">
                    <w:rPr>
                      <w:rFonts w:ascii="Calibri" w:eastAsia="Times New Roman" w:hAnsi="Calibri"/>
                      <w:b/>
                      <w:bCs/>
                      <w:color w:val="000000"/>
                      <w:sz w:val="20"/>
                      <w:szCs w:val="20"/>
                      <w:lang w:eastAsia="es-CL"/>
                    </w:rPr>
                    <w:t>Estación Chepiquilla</w:t>
                  </w:r>
                </w:p>
              </w:tc>
            </w:tr>
            <w:tr w:rsidR="00324DD3" w:rsidRPr="00860237" w14:paraId="2ECC4851" w14:textId="77777777" w:rsidTr="00324DD3">
              <w:trPr>
                <w:trHeight w:val="687"/>
                <w:jc w:val="center"/>
              </w:trPr>
              <w:tc>
                <w:tcPr>
                  <w:tcW w:w="1201" w:type="dxa"/>
                  <w:tcBorders>
                    <w:top w:val="nil"/>
                    <w:left w:val="single" w:sz="8" w:space="0" w:color="auto"/>
                    <w:bottom w:val="single" w:sz="4" w:space="0" w:color="auto"/>
                    <w:right w:val="single" w:sz="4" w:space="0" w:color="auto"/>
                  </w:tcBorders>
                  <w:shd w:val="clear" w:color="auto" w:fill="auto"/>
                  <w:vAlign w:val="center"/>
                  <w:hideMark/>
                </w:tcPr>
                <w:p w14:paraId="1A239042" w14:textId="77777777" w:rsidR="00860237" w:rsidRPr="00860237" w:rsidRDefault="00860237" w:rsidP="00860237">
                  <w:pPr>
                    <w:jc w:val="center"/>
                    <w:rPr>
                      <w:rFonts w:ascii="Calibri" w:eastAsia="Times New Roman" w:hAnsi="Calibri"/>
                      <w:color w:val="000000"/>
                      <w:sz w:val="20"/>
                      <w:szCs w:val="20"/>
                      <w:lang w:eastAsia="es-CL"/>
                    </w:rPr>
                  </w:pPr>
                  <w:r w:rsidRPr="00860237">
                    <w:rPr>
                      <w:rFonts w:ascii="Calibri" w:eastAsia="Times New Roman" w:hAnsi="Calibri"/>
                      <w:color w:val="000000"/>
                      <w:sz w:val="20"/>
                      <w:szCs w:val="20"/>
                      <w:lang w:eastAsia="es-CL"/>
                    </w:rPr>
                    <w:t>06-08-2013</w:t>
                  </w:r>
                </w:p>
              </w:tc>
              <w:tc>
                <w:tcPr>
                  <w:tcW w:w="599" w:type="dxa"/>
                  <w:tcBorders>
                    <w:top w:val="nil"/>
                    <w:left w:val="nil"/>
                    <w:bottom w:val="single" w:sz="4" w:space="0" w:color="auto"/>
                    <w:right w:val="single" w:sz="4" w:space="0" w:color="auto"/>
                  </w:tcBorders>
                  <w:shd w:val="clear" w:color="auto" w:fill="auto"/>
                  <w:vAlign w:val="center"/>
                  <w:hideMark/>
                </w:tcPr>
                <w:p w14:paraId="6161EA4C" w14:textId="77777777" w:rsidR="00860237" w:rsidRPr="00860237" w:rsidRDefault="00860237" w:rsidP="00860237">
                  <w:pPr>
                    <w:jc w:val="center"/>
                    <w:rPr>
                      <w:rFonts w:ascii="Calibri" w:eastAsia="Times New Roman" w:hAnsi="Calibri"/>
                      <w:color w:val="000000"/>
                      <w:sz w:val="20"/>
                      <w:szCs w:val="20"/>
                      <w:lang w:eastAsia="es-CL"/>
                    </w:rPr>
                  </w:pPr>
                  <w:r w:rsidRPr="00860237">
                    <w:rPr>
                      <w:rFonts w:ascii="Calibri" w:eastAsia="Times New Roman" w:hAnsi="Calibri"/>
                      <w:color w:val="000000"/>
                      <w:sz w:val="20"/>
                      <w:szCs w:val="20"/>
                      <w:lang w:eastAsia="es-CL"/>
                    </w:rPr>
                    <w:t>10:00</w:t>
                  </w:r>
                </w:p>
              </w:tc>
              <w:tc>
                <w:tcPr>
                  <w:tcW w:w="1767" w:type="dxa"/>
                  <w:tcBorders>
                    <w:top w:val="nil"/>
                    <w:left w:val="nil"/>
                    <w:bottom w:val="single" w:sz="4" w:space="0" w:color="auto"/>
                    <w:right w:val="single" w:sz="4" w:space="0" w:color="auto"/>
                  </w:tcBorders>
                  <w:shd w:val="clear" w:color="auto" w:fill="auto"/>
                  <w:vAlign w:val="center"/>
                  <w:hideMark/>
                </w:tcPr>
                <w:p w14:paraId="046659E7" w14:textId="77777777" w:rsidR="00860237" w:rsidRPr="00860237" w:rsidRDefault="00860237" w:rsidP="00860237">
                  <w:pPr>
                    <w:jc w:val="center"/>
                    <w:rPr>
                      <w:rFonts w:ascii="Calibri" w:eastAsia="Times New Roman" w:hAnsi="Calibri"/>
                      <w:color w:val="000000"/>
                      <w:sz w:val="20"/>
                      <w:szCs w:val="20"/>
                      <w:lang w:eastAsia="es-CL"/>
                    </w:rPr>
                  </w:pPr>
                  <w:r w:rsidRPr="00860237">
                    <w:rPr>
                      <w:rFonts w:ascii="Calibri" w:eastAsia="Times New Roman" w:hAnsi="Calibri"/>
                      <w:color w:val="000000"/>
                      <w:sz w:val="20"/>
                      <w:szCs w:val="20"/>
                      <w:lang w:eastAsia="es-CL"/>
                    </w:rPr>
                    <w:t>03 Hyp; 02 Hyp</w:t>
                  </w:r>
                </w:p>
              </w:tc>
              <w:tc>
                <w:tcPr>
                  <w:tcW w:w="2380" w:type="dxa"/>
                  <w:tcBorders>
                    <w:top w:val="nil"/>
                    <w:left w:val="nil"/>
                    <w:bottom w:val="single" w:sz="4" w:space="0" w:color="auto"/>
                    <w:right w:val="single" w:sz="4" w:space="0" w:color="auto"/>
                  </w:tcBorders>
                  <w:shd w:val="clear" w:color="auto" w:fill="auto"/>
                  <w:vAlign w:val="center"/>
                  <w:hideMark/>
                </w:tcPr>
                <w:p w14:paraId="6593A2CC" w14:textId="05B3A185" w:rsidR="00860237" w:rsidRPr="00860237" w:rsidRDefault="00860237" w:rsidP="00860237">
                  <w:pPr>
                    <w:jc w:val="left"/>
                    <w:rPr>
                      <w:rFonts w:ascii="Calibri" w:eastAsia="Times New Roman" w:hAnsi="Calibri"/>
                      <w:color w:val="000000"/>
                      <w:sz w:val="20"/>
                      <w:szCs w:val="20"/>
                      <w:lang w:eastAsia="es-CL"/>
                    </w:rPr>
                  </w:pPr>
                  <w:r w:rsidRPr="00860237">
                    <w:rPr>
                      <w:rFonts w:ascii="Calibri" w:eastAsia="Times New Roman" w:hAnsi="Calibri"/>
                      <w:color w:val="000000"/>
                      <w:sz w:val="20"/>
                      <w:szCs w:val="20"/>
                      <w:lang w:eastAsia="es-CL"/>
                    </w:rPr>
                    <w:t>Chepiquilla; Andacollo zona urbana;</w:t>
                  </w:r>
                  <w:r w:rsidR="00E76D20">
                    <w:rPr>
                      <w:rFonts w:ascii="Calibri" w:eastAsia="Times New Roman" w:hAnsi="Calibri"/>
                      <w:color w:val="000000"/>
                      <w:sz w:val="20"/>
                      <w:szCs w:val="20"/>
                      <w:lang w:eastAsia="es-CL"/>
                    </w:rPr>
                    <w:t xml:space="preserve"> </w:t>
                  </w:r>
                  <w:r w:rsidRPr="00860237">
                    <w:rPr>
                      <w:rFonts w:ascii="Calibri" w:eastAsia="Times New Roman" w:hAnsi="Calibri"/>
                      <w:color w:val="000000"/>
                      <w:sz w:val="20"/>
                      <w:szCs w:val="20"/>
                      <w:lang w:eastAsia="es-CL"/>
                    </w:rPr>
                    <w:t>Andacollo centro</w:t>
                  </w:r>
                </w:p>
              </w:tc>
              <w:tc>
                <w:tcPr>
                  <w:tcW w:w="4960" w:type="dxa"/>
                  <w:tcBorders>
                    <w:top w:val="nil"/>
                    <w:left w:val="nil"/>
                    <w:bottom w:val="single" w:sz="4" w:space="0" w:color="auto"/>
                    <w:right w:val="nil"/>
                  </w:tcBorders>
                  <w:shd w:val="clear" w:color="auto" w:fill="auto"/>
                  <w:vAlign w:val="center"/>
                  <w:hideMark/>
                </w:tcPr>
                <w:p w14:paraId="6BD94892" w14:textId="77777777" w:rsidR="00860237" w:rsidRPr="00860237" w:rsidRDefault="00860237" w:rsidP="002702CF">
                  <w:pPr>
                    <w:rPr>
                      <w:rFonts w:ascii="Calibri" w:eastAsia="Times New Roman" w:hAnsi="Calibri"/>
                      <w:color w:val="000000"/>
                      <w:sz w:val="20"/>
                      <w:szCs w:val="20"/>
                      <w:lang w:eastAsia="es-CL"/>
                    </w:rPr>
                  </w:pPr>
                  <w:r w:rsidRPr="00860237">
                    <w:rPr>
                      <w:rFonts w:ascii="Calibri" w:eastAsia="Times New Roman" w:hAnsi="Calibri"/>
                      <w:color w:val="000000"/>
                      <w:sz w:val="20"/>
                      <w:szCs w:val="20"/>
                      <w:lang w:eastAsia="es-CL"/>
                    </w:rPr>
                    <w:t>Ocurrencia viento sur: afectación Andacollo</w:t>
                  </w:r>
                </w:p>
              </w:tc>
              <w:tc>
                <w:tcPr>
                  <w:tcW w:w="1960" w:type="dxa"/>
                  <w:tcBorders>
                    <w:top w:val="nil"/>
                    <w:left w:val="single" w:sz="8" w:space="0" w:color="auto"/>
                    <w:bottom w:val="single" w:sz="4" w:space="0" w:color="auto"/>
                    <w:right w:val="single" w:sz="4" w:space="0" w:color="auto"/>
                  </w:tcBorders>
                  <w:shd w:val="clear" w:color="auto" w:fill="auto"/>
                  <w:noWrap/>
                  <w:vAlign w:val="center"/>
                  <w:hideMark/>
                </w:tcPr>
                <w:p w14:paraId="09C1E86D" w14:textId="77777777" w:rsidR="00860237" w:rsidRPr="00072109" w:rsidRDefault="00860237" w:rsidP="00860237">
                  <w:pPr>
                    <w:jc w:val="center"/>
                    <w:rPr>
                      <w:rFonts w:ascii="Calibri" w:eastAsia="Times New Roman" w:hAnsi="Calibri"/>
                      <w:b/>
                      <w:bCs/>
                      <w:color w:val="FF0000"/>
                      <w:sz w:val="20"/>
                      <w:szCs w:val="20"/>
                      <w:lang w:eastAsia="es-CL"/>
                    </w:rPr>
                  </w:pPr>
                  <w:r w:rsidRPr="00072109">
                    <w:rPr>
                      <w:rFonts w:ascii="Calibri" w:eastAsia="Times New Roman" w:hAnsi="Calibri"/>
                      <w:color w:val="FF0000"/>
                      <w:sz w:val="20"/>
                      <w:szCs w:val="20"/>
                      <w:lang w:eastAsia="es-CL"/>
                    </w:rPr>
                    <w:t>203</w:t>
                  </w:r>
                  <w:r w:rsidRPr="00072109">
                    <w:rPr>
                      <w:rFonts w:ascii="Calibri" w:eastAsia="Times New Roman" w:hAnsi="Calibri"/>
                      <w:b/>
                      <w:bCs/>
                      <w:color w:val="FF0000"/>
                      <w:sz w:val="20"/>
                      <w:szCs w:val="20"/>
                      <w:lang w:eastAsia="es-CL"/>
                    </w:rPr>
                    <w:t>; 235;</w:t>
                  </w:r>
                  <w:r w:rsidRPr="00072109">
                    <w:rPr>
                      <w:rFonts w:ascii="Calibri" w:eastAsia="Times New Roman" w:hAnsi="Calibri"/>
                      <w:color w:val="FF0000"/>
                      <w:sz w:val="20"/>
                      <w:szCs w:val="20"/>
                      <w:lang w:eastAsia="es-CL"/>
                    </w:rPr>
                    <w:t xml:space="preserve"> 200</w:t>
                  </w:r>
                </w:p>
              </w:tc>
              <w:tc>
                <w:tcPr>
                  <w:tcW w:w="1942" w:type="dxa"/>
                  <w:tcBorders>
                    <w:top w:val="nil"/>
                    <w:left w:val="nil"/>
                    <w:bottom w:val="single" w:sz="4" w:space="0" w:color="auto"/>
                    <w:right w:val="single" w:sz="8" w:space="0" w:color="auto"/>
                  </w:tcBorders>
                  <w:shd w:val="clear" w:color="auto" w:fill="auto"/>
                  <w:noWrap/>
                  <w:vAlign w:val="center"/>
                  <w:hideMark/>
                </w:tcPr>
                <w:p w14:paraId="6EFE59EA" w14:textId="77777777" w:rsidR="00860237" w:rsidRPr="00072109" w:rsidRDefault="00860237" w:rsidP="00860237">
                  <w:pPr>
                    <w:jc w:val="center"/>
                    <w:rPr>
                      <w:rFonts w:ascii="Calibri" w:eastAsia="Times New Roman" w:hAnsi="Calibri"/>
                      <w:b/>
                      <w:bCs/>
                      <w:color w:val="FF0000"/>
                      <w:sz w:val="20"/>
                      <w:szCs w:val="20"/>
                      <w:lang w:eastAsia="es-CL"/>
                    </w:rPr>
                  </w:pPr>
                  <w:r w:rsidRPr="00072109">
                    <w:rPr>
                      <w:rFonts w:ascii="Calibri" w:eastAsia="Times New Roman" w:hAnsi="Calibri"/>
                      <w:color w:val="FF0000"/>
                      <w:sz w:val="20"/>
                      <w:szCs w:val="20"/>
                      <w:lang w:eastAsia="es-CL"/>
                    </w:rPr>
                    <w:t>143;</w:t>
                  </w:r>
                  <w:r w:rsidRPr="00072109">
                    <w:rPr>
                      <w:rFonts w:ascii="Calibri" w:eastAsia="Times New Roman" w:hAnsi="Calibri"/>
                      <w:b/>
                      <w:bCs/>
                      <w:color w:val="FF0000"/>
                      <w:sz w:val="20"/>
                      <w:szCs w:val="20"/>
                      <w:lang w:eastAsia="es-CL"/>
                    </w:rPr>
                    <w:t xml:space="preserve"> 161; </w:t>
                  </w:r>
                  <w:r w:rsidRPr="00072109">
                    <w:rPr>
                      <w:rFonts w:ascii="Calibri" w:eastAsia="Times New Roman" w:hAnsi="Calibri"/>
                      <w:color w:val="FF0000"/>
                      <w:sz w:val="20"/>
                      <w:szCs w:val="20"/>
                      <w:lang w:eastAsia="es-CL"/>
                    </w:rPr>
                    <w:t>160</w:t>
                  </w:r>
                </w:p>
              </w:tc>
            </w:tr>
            <w:tr w:rsidR="00324DD3" w:rsidRPr="00860237" w14:paraId="0440B01C" w14:textId="77777777" w:rsidTr="00324DD3">
              <w:trPr>
                <w:trHeight w:val="300"/>
                <w:jc w:val="center"/>
              </w:trPr>
              <w:tc>
                <w:tcPr>
                  <w:tcW w:w="1201" w:type="dxa"/>
                  <w:tcBorders>
                    <w:top w:val="nil"/>
                    <w:left w:val="single" w:sz="8" w:space="0" w:color="auto"/>
                    <w:bottom w:val="single" w:sz="4" w:space="0" w:color="auto"/>
                    <w:right w:val="single" w:sz="4" w:space="0" w:color="auto"/>
                  </w:tcBorders>
                  <w:shd w:val="clear" w:color="auto" w:fill="auto"/>
                  <w:vAlign w:val="center"/>
                  <w:hideMark/>
                </w:tcPr>
                <w:p w14:paraId="6DFF0AE3" w14:textId="77777777" w:rsidR="00860237" w:rsidRPr="00860237" w:rsidRDefault="00860237" w:rsidP="00860237">
                  <w:pPr>
                    <w:jc w:val="center"/>
                    <w:rPr>
                      <w:rFonts w:ascii="Calibri" w:eastAsia="Times New Roman" w:hAnsi="Calibri"/>
                      <w:color w:val="000000"/>
                      <w:sz w:val="20"/>
                      <w:szCs w:val="20"/>
                      <w:lang w:eastAsia="es-CL"/>
                    </w:rPr>
                  </w:pPr>
                  <w:r w:rsidRPr="00860237">
                    <w:rPr>
                      <w:rFonts w:ascii="Calibri" w:eastAsia="Times New Roman" w:hAnsi="Calibri"/>
                      <w:color w:val="000000"/>
                      <w:sz w:val="20"/>
                      <w:szCs w:val="20"/>
                      <w:lang w:eastAsia="es-CL"/>
                    </w:rPr>
                    <w:t>07-10-2013</w:t>
                  </w:r>
                </w:p>
              </w:tc>
              <w:tc>
                <w:tcPr>
                  <w:tcW w:w="599" w:type="dxa"/>
                  <w:tcBorders>
                    <w:top w:val="nil"/>
                    <w:left w:val="nil"/>
                    <w:bottom w:val="single" w:sz="4" w:space="0" w:color="auto"/>
                    <w:right w:val="single" w:sz="4" w:space="0" w:color="auto"/>
                  </w:tcBorders>
                  <w:shd w:val="clear" w:color="auto" w:fill="auto"/>
                  <w:vAlign w:val="center"/>
                  <w:hideMark/>
                </w:tcPr>
                <w:p w14:paraId="6C51A0E5" w14:textId="77777777" w:rsidR="00860237" w:rsidRPr="00860237" w:rsidRDefault="00860237" w:rsidP="00860237">
                  <w:pPr>
                    <w:jc w:val="center"/>
                    <w:rPr>
                      <w:rFonts w:ascii="Calibri" w:eastAsia="Times New Roman" w:hAnsi="Calibri"/>
                      <w:color w:val="000000"/>
                      <w:sz w:val="20"/>
                      <w:szCs w:val="20"/>
                      <w:lang w:eastAsia="es-CL"/>
                    </w:rPr>
                  </w:pPr>
                  <w:r w:rsidRPr="00860237">
                    <w:rPr>
                      <w:rFonts w:ascii="Calibri" w:eastAsia="Times New Roman" w:hAnsi="Calibri"/>
                      <w:color w:val="000000"/>
                      <w:sz w:val="20"/>
                      <w:szCs w:val="20"/>
                      <w:lang w:eastAsia="es-CL"/>
                    </w:rPr>
                    <w:t>16:50</w:t>
                  </w:r>
                </w:p>
              </w:tc>
              <w:tc>
                <w:tcPr>
                  <w:tcW w:w="1767" w:type="dxa"/>
                  <w:tcBorders>
                    <w:top w:val="nil"/>
                    <w:left w:val="nil"/>
                    <w:bottom w:val="single" w:sz="4" w:space="0" w:color="auto"/>
                    <w:right w:val="single" w:sz="4" w:space="0" w:color="auto"/>
                  </w:tcBorders>
                  <w:shd w:val="clear" w:color="auto" w:fill="auto"/>
                  <w:vAlign w:val="center"/>
                  <w:hideMark/>
                </w:tcPr>
                <w:p w14:paraId="129669E7" w14:textId="77777777" w:rsidR="00860237" w:rsidRPr="00860237" w:rsidRDefault="00860237" w:rsidP="00860237">
                  <w:pPr>
                    <w:jc w:val="center"/>
                    <w:rPr>
                      <w:rFonts w:ascii="Calibri" w:eastAsia="Times New Roman" w:hAnsi="Calibri"/>
                      <w:color w:val="000000"/>
                      <w:sz w:val="20"/>
                      <w:szCs w:val="20"/>
                      <w:lang w:eastAsia="es-CL"/>
                    </w:rPr>
                  </w:pPr>
                  <w:r w:rsidRPr="00860237">
                    <w:rPr>
                      <w:rFonts w:ascii="Calibri" w:eastAsia="Times New Roman" w:hAnsi="Calibri"/>
                      <w:color w:val="000000"/>
                      <w:sz w:val="20"/>
                      <w:szCs w:val="20"/>
                      <w:lang w:eastAsia="es-CL"/>
                    </w:rPr>
                    <w:t>01 Hyp; 03 Hyp</w:t>
                  </w:r>
                </w:p>
              </w:tc>
              <w:tc>
                <w:tcPr>
                  <w:tcW w:w="2380" w:type="dxa"/>
                  <w:tcBorders>
                    <w:top w:val="nil"/>
                    <w:left w:val="nil"/>
                    <w:bottom w:val="single" w:sz="4" w:space="0" w:color="auto"/>
                    <w:right w:val="single" w:sz="4" w:space="0" w:color="auto"/>
                  </w:tcBorders>
                  <w:shd w:val="clear" w:color="auto" w:fill="auto"/>
                  <w:vAlign w:val="center"/>
                  <w:hideMark/>
                </w:tcPr>
                <w:p w14:paraId="2F698E5F" w14:textId="77777777" w:rsidR="00860237" w:rsidRPr="00860237" w:rsidRDefault="00860237" w:rsidP="00860237">
                  <w:pPr>
                    <w:jc w:val="left"/>
                    <w:rPr>
                      <w:rFonts w:ascii="Calibri" w:eastAsia="Times New Roman" w:hAnsi="Calibri"/>
                      <w:color w:val="000000"/>
                      <w:sz w:val="20"/>
                      <w:szCs w:val="20"/>
                      <w:lang w:eastAsia="es-CL"/>
                    </w:rPr>
                  </w:pPr>
                  <w:r w:rsidRPr="00860237">
                    <w:rPr>
                      <w:rFonts w:ascii="Calibri" w:eastAsia="Times New Roman" w:hAnsi="Calibri"/>
                      <w:color w:val="000000"/>
                      <w:sz w:val="20"/>
                      <w:szCs w:val="20"/>
                      <w:lang w:eastAsia="es-CL"/>
                    </w:rPr>
                    <w:t>Chepiquilla</w:t>
                  </w:r>
                </w:p>
              </w:tc>
              <w:tc>
                <w:tcPr>
                  <w:tcW w:w="4960" w:type="dxa"/>
                  <w:tcBorders>
                    <w:top w:val="nil"/>
                    <w:left w:val="nil"/>
                    <w:bottom w:val="single" w:sz="4" w:space="0" w:color="auto"/>
                    <w:right w:val="nil"/>
                  </w:tcBorders>
                  <w:shd w:val="clear" w:color="auto" w:fill="auto"/>
                  <w:vAlign w:val="center"/>
                  <w:hideMark/>
                </w:tcPr>
                <w:p w14:paraId="7F87A8FA" w14:textId="77777777" w:rsidR="00860237" w:rsidRPr="00860237" w:rsidRDefault="00860237" w:rsidP="002702CF">
                  <w:pPr>
                    <w:rPr>
                      <w:rFonts w:ascii="Calibri" w:eastAsia="Times New Roman" w:hAnsi="Calibri"/>
                      <w:color w:val="000000"/>
                      <w:sz w:val="20"/>
                      <w:szCs w:val="20"/>
                      <w:lang w:eastAsia="es-CL"/>
                    </w:rPr>
                  </w:pPr>
                  <w:r w:rsidRPr="00860237">
                    <w:rPr>
                      <w:rFonts w:ascii="Calibri" w:eastAsia="Times New Roman" w:hAnsi="Calibri"/>
                      <w:color w:val="000000"/>
                      <w:sz w:val="20"/>
                      <w:szCs w:val="20"/>
                      <w:lang w:eastAsia="es-CL"/>
                    </w:rPr>
                    <w:t>Tronadura con viento desfavorable</w:t>
                  </w:r>
                </w:p>
              </w:tc>
              <w:tc>
                <w:tcPr>
                  <w:tcW w:w="1960" w:type="dxa"/>
                  <w:tcBorders>
                    <w:top w:val="nil"/>
                    <w:left w:val="single" w:sz="8" w:space="0" w:color="auto"/>
                    <w:bottom w:val="single" w:sz="4" w:space="0" w:color="auto"/>
                    <w:right w:val="single" w:sz="4" w:space="0" w:color="auto"/>
                  </w:tcBorders>
                  <w:shd w:val="clear" w:color="auto" w:fill="auto"/>
                  <w:noWrap/>
                  <w:vAlign w:val="center"/>
                  <w:hideMark/>
                </w:tcPr>
                <w:p w14:paraId="126A7031" w14:textId="77777777" w:rsidR="00860237" w:rsidRPr="00072109" w:rsidRDefault="00860237" w:rsidP="00860237">
                  <w:pPr>
                    <w:jc w:val="center"/>
                    <w:rPr>
                      <w:rFonts w:ascii="Calibri" w:eastAsia="Times New Roman" w:hAnsi="Calibri"/>
                      <w:color w:val="000000"/>
                      <w:sz w:val="20"/>
                      <w:szCs w:val="20"/>
                      <w:lang w:eastAsia="es-CL"/>
                    </w:rPr>
                  </w:pPr>
                  <w:r w:rsidRPr="00072109">
                    <w:rPr>
                      <w:rFonts w:ascii="Calibri" w:eastAsia="Times New Roman" w:hAnsi="Calibri"/>
                      <w:color w:val="000000"/>
                      <w:sz w:val="20"/>
                      <w:szCs w:val="20"/>
                      <w:lang w:eastAsia="es-CL"/>
                    </w:rPr>
                    <w:t>345; 345; 334</w:t>
                  </w:r>
                </w:p>
              </w:tc>
              <w:tc>
                <w:tcPr>
                  <w:tcW w:w="1942" w:type="dxa"/>
                  <w:tcBorders>
                    <w:top w:val="nil"/>
                    <w:left w:val="nil"/>
                    <w:bottom w:val="single" w:sz="4" w:space="0" w:color="auto"/>
                    <w:right w:val="single" w:sz="8" w:space="0" w:color="auto"/>
                  </w:tcBorders>
                  <w:shd w:val="clear" w:color="auto" w:fill="auto"/>
                  <w:noWrap/>
                  <w:vAlign w:val="center"/>
                  <w:hideMark/>
                </w:tcPr>
                <w:p w14:paraId="185EB489" w14:textId="46C764EA" w:rsidR="00860237" w:rsidRPr="00072109" w:rsidRDefault="00860237" w:rsidP="00860237">
                  <w:pPr>
                    <w:jc w:val="center"/>
                    <w:rPr>
                      <w:rFonts w:ascii="Calibri" w:eastAsia="Times New Roman" w:hAnsi="Calibri"/>
                      <w:color w:val="000000"/>
                      <w:sz w:val="20"/>
                      <w:szCs w:val="20"/>
                      <w:lang w:eastAsia="es-CL"/>
                    </w:rPr>
                  </w:pPr>
                  <w:r w:rsidRPr="00072109">
                    <w:rPr>
                      <w:rFonts w:ascii="Calibri" w:eastAsia="Times New Roman" w:hAnsi="Calibri"/>
                      <w:color w:val="000000"/>
                      <w:sz w:val="20"/>
                      <w:szCs w:val="20"/>
                      <w:lang w:eastAsia="es-CL"/>
                    </w:rPr>
                    <w:t>327</w:t>
                  </w:r>
                  <w:r w:rsidR="004A2DBC" w:rsidRPr="00072109">
                    <w:rPr>
                      <w:rFonts w:ascii="Calibri" w:eastAsia="Times New Roman" w:hAnsi="Calibri"/>
                      <w:color w:val="000000"/>
                      <w:sz w:val="20"/>
                      <w:szCs w:val="20"/>
                      <w:lang w:eastAsia="es-CL"/>
                    </w:rPr>
                    <w:t>*</w:t>
                  </w:r>
                  <w:r w:rsidRPr="00072109">
                    <w:rPr>
                      <w:rFonts w:ascii="Calibri" w:eastAsia="Times New Roman" w:hAnsi="Calibri"/>
                      <w:color w:val="000000"/>
                      <w:sz w:val="20"/>
                      <w:szCs w:val="20"/>
                      <w:lang w:eastAsia="es-CL"/>
                    </w:rPr>
                    <w:t xml:space="preserve">; </w:t>
                  </w:r>
                  <w:r w:rsidRPr="00072109">
                    <w:rPr>
                      <w:rFonts w:ascii="Calibri" w:eastAsia="Times New Roman" w:hAnsi="Calibri"/>
                      <w:b/>
                      <w:bCs/>
                      <w:color w:val="FF0000"/>
                      <w:sz w:val="20"/>
                      <w:szCs w:val="20"/>
                      <w:lang w:eastAsia="es-CL"/>
                    </w:rPr>
                    <w:t xml:space="preserve">290; </w:t>
                  </w:r>
                  <w:r w:rsidRPr="00072109">
                    <w:rPr>
                      <w:rFonts w:ascii="Calibri" w:eastAsia="Times New Roman" w:hAnsi="Calibri"/>
                      <w:color w:val="FF0000"/>
                      <w:sz w:val="20"/>
                      <w:szCs w:val="20"/>
                      <w:lang w:eastAsia="es-CL"/>
                    </w:rPr>
                    <w:t>249</w:t>
                  </w:r>
                </w:p>
              </w:tc>
            </w:tr>
            <w:tr w:rsidR="00324DD3" w:rsidRPr="00860237" w14:paraId="470A07FE" w14:textId="77777777" w:rsidTr="00324DD3">
              <w:trPr>
                <w:trHeight w:val="300"/>
                <w:jc w:val="center"/>
              </w:trPr>
              <w:tc>
                <w:tcPr>
                  <w:tcW w:w="1201" w:type="dxa"/>
                  <w:tcBorders>
                    <w:top w:val="nil"/>
                    <w:left w:val="single" w:sz="8" w:space="0" w:color="auto"/>
                    <w:bottom w:val="single" w:sz="4" w:space="0" w:color="auto"/>
                    <w:right w:val="single" w:sz="4" w:space="0" w:color="auto"/>
                  </w:tcBorders>
                  <w:shd w:val="clear" w:color="auto" w:fill="auto"/>
                  <w:vAlign w:val="center"/>
                  <w:hideMark/>
                </w:tcPr>
                <w:p w14:paraId="40B0C876" w14:textId="77777777" w:rsidR="00860237" w:rsidRPr="00860237" w:rsidRDefault="00860237" w:rsidP="00860237">
                  <w:pPr>
                    <w:jc w:val="center"/>
                    <w:rPr>
                      <w:rFonts w:ascii="Calibri" w:eastAsia="Times New Roman" w:hAnsi="Calibri"/>
                      <w:color w:val="000000"/>
                      <w:sz w:val="20"/>
                      <w:szCs w:val="20"/>
                      <w:lang w:eastAsia="es-CL"/>
                    </w:rPr>
                  </w:pPr>
                  <w:r w:rsidRPr="00860237">
                    <w:rPr>
                      <w:rFonts w:ascii="Calibri" w:eastAsia="Times New Roman" w:hAnsi="Calibri"/>
                      <w:color w:val="000000"/>
                      <w:sz w:val="20"/>
                      <w:szCs w:val="20"/>
                      <w:lang w:eastAsia="es-CL"/>
                    </w:rPr>
                    <w:t>21-11-2013</w:t>
                  </w:r>
                </w:p>
              </w:tc>
              <w:tc>
                <w:tcPr>
                  <w:tcW w:w="599" w:type="dxa"/>
                  <w:tcBorders>
                    <w:top w:val="nil"/>
                    <w:left w:val="nil"/>
                    <w:bottom w:val="single" w:sz="4" w:space="0" w:color="auto"/>
                    <w:right w:val="single" w:sz="4" w:space="0" w:color="auto"/>
                  </w:tcBorders>
                  <w:shd w:val="clear" w:color="auto" w:fill="auto"/>
                  <w:vAlign w:val="center"/>
                  <w:hideMark/>
                </w:tcPr>
                <w:p w14:paraId="590729BD" w14:textId="77777777" w:rsidR="00860237" w:rsidRPr="00860237" w:rsidRDefault="00860237" w:rsidP="00860237">
                  <w:pPr>
                    <w:jc w:val="center"/>
                    <w:rPr>
                      <w:rFonts w:ascii="Calibri" w:eastAsia="Times New Roman" w:hAnsi="Calibri"/>
                      <w:color w:val="000000"/>
                      <w:sz w:val="20"/>
                      <w:szCs w:val="20"/>
                      <w:lang w:eastAsia="es-CL"/>
                    </w:rPr>
                  </w:pPr>
                  <w:r w:rsidRPr="00860237">
                    <w:rPr>
                      <w:rFonts w:ascii="Calibri" w:eastAsia="Times New Roman" w:hAnsi="Calibri"/>
                      <w:color w:val="000000"/>
                      <w:sz w:val="20"/>
                      <w:szCs w:val="20"/>
                      <w:lang w:eastAsia="es-CL"/>
                    </w:rPr>
                    <w:t>11:00</w:t>
                  </w:r>
                </w:p>
              </w:tc>
              <w:tc>
                <w:tcPr>
                  <w:tcW w:w="1767" w:type="dxa"/>
                  <w:tcBorders>
                    <w:top w:val="nil"/>
                    <w:left w:val="nil"/>
                    <w:bottom w:val="single" w:sz="4" w:space="0" w:color="auto"/>
                    <w:right w:val="single" w:sz="4" w:space="0" w:color="auto"/>
                  </w:tcBorders>
                  <w:shd w:val="clear" w:color="auto" w:fill="auto"/>
                  <w:vAlign w:val="center"/>
                  <w:hideMark/>
                </w:tcPr>
                <w:p w14:paraId="02D90D75" w14:textId="77777777" w:rsidR="00860237" w:rsidRPr="00860237" w:rsidRDefault="00860237" w:rsidP="00860237">
                  <w:pPr>
                    <w:jc w:val="center"/>
                    <w:rPr>
                      <w:rFonts w:ascii="Calibri" w:eastAsia="Times New Roman" w:hAnsi="Calibri"/>
                      <w:color w:val="000000"/>
                      <w:sz w:val="20"/>
                      <w:szCs w:val="20"/>
                      <w:lang w:eastAsia="es-CL"/>
                    </w:rPr>
                  </w:pPr>
                  <w:r w:rsidRPr="00860237">
                    <w:rPr>
                      <w:rFonts w:ascii="Calibri" w:eastAsia="Times New Roman" w:hAnsi="Calibri"/>
                      <w:color w:val="000000"/>
                      <w:sz w:val="20"/>
                      <w:szCs w:val="20"/>
                      <w:lang w:eastAsia="es-CL"/>
                    </w:rPr>
                    <w:t>03 Hyp</w:t>
                  </w:r>
                </w:p>
              </w:tc>
              <w:tc>
                <w:tcPr>
                  <w:tcW w:w="2380" w:type="dxa"/>
                  <w:tcBorders>
                    <w:top w:val="nil"/>
                    <w:left w:val="nil"/>
                    <w:bottom w:val="single" w:sz="4" w:space="0" w:color="auto"/>
                    <w:right w:val="single" w:sz="4" w:space="0" w:color="auto"/>
                  </w:tcBorders>
                  <w:shd w:val="clear" w:color="auto" w:fill="auto"/>
                  <w:vAlign w:val="center"/>
                  <w:hideMark/>
                </w:tcPr>
                <w:p w14:paraId="5BE5F427" w14:textId="77777777" w:rsidR="00860237" w:rsidRPr="00860237" w:rsidRDefault="00860237" w:rsidP="00860237">
                  <w:pPr>
                    <w:jc w:val="left"/>
                    <w:rPr>
                      <w:rFonts w:ascii="Calibri" w:eastAsia="Times New Roman" w:hAnsi="Calibri"/>
                      <w:color w:val="000000"/>
                      <w:sz w:val="20"/>
                      <w:szCs w:val="20"/>
                      <w:lang w:eastAsia="es-CL"/>
                    </w:rPr>
                  </w:pPr>
                  <w:r w:rsidRPr="00860237">
                    <w:rPr>
                      <w:rFonts w:ascii="Calibri" w:eastAsia="Times New Roman" w:hAnsi="Calibri"/>
                      <w:color w:val="000000"/>
                      <w:sz w:val="20"/>
                      <w:szCs w:val="20"/>
                      <w:lang w:eastAsia="es-CL"/>
                    </w:rPr>
                    <w:t>Chepiquilla</w:t>
                  </w:r>
                </w:p>
              </w:tc>
              <w:tc>
                <w:tcPr>
                  <w:tcW w:w="4960" w:type="dxa"/>
                  <w:tcBorders>
                    <w:top w:val="nil"/>
                    <w:left w:val="nil"/>
                    <w:bottom w:val="single" w:sz="4" w:space="0" w:color="auto"/>
                    <w:right w:val="nil"/>
                  </w:tcBorders>
                  <w:shd w:val="clear" w:color="auto" w:fill="auto"/>
                  <w:vAlign w:val="center"/>
                  <w:hideMark/>
                </w:tcPr>
                <w:p w14:paraId="1FD47448" w14:textId="78602737" w:rsidR="00860237" w:rsidRPr="00860237" w:rsidRDefault="00860237" w:rsidP="00CF4C1A">
                  <w:pPr>
                    <w:rPr>
                      <w:rFonts w:ascii="Calibri" w:eastAsia="Times New Roman" w:hAnsi="Calibri"/>
                      <w:color w:val="000000"/>
                      <w:sz w:val="20"/>
                      <w:szCs w:val="20"/>
                      <w:lang w:eastAsia="es-CL"/>
                    </w:rPr>
                  </w:pPr>
                  <w:r w:rsidRPr="00860237">
                    <w:rPr>
                      <w:rFonts w:ascii="Calibri" w:eastAsia="Times New Roman" w:hAnsi="Calibri"/>
                      <w:color w:val="000000"/>
                      <w:sz w:val="20"/>
                      <w:szCs w:val="20"/>
                      <w:lang w:eastAsia="es-CL"/>
                    </w:rPr>
                    <w:t> </w:t>
                  </w:r>
                </w:p>
              </w:tc>
              <w:tc>
                <w:tcPr>
                  <w:tcW w:w="1960" w:type="dxa"/>
                  <w:tcBorders>
                    <w:top w:val="nil"/>
                    <w:left w:val="single" w:sz="8" w:space="0" w:color="auto"/>
                    <w:bottom w:val="single" w:sz="4" w:space="0" w:color="auto"/>
                    <w:right w:val="single" w:sz="4" w:space="0" w:color="auto"/>
                  </w:tcBorders>
                  <w:shd w:val="clear" w:color="auto" w:fill="auto"/>
                  <w:noWrap/>
                  <w:vAlign w:val="center"/>
                  <w:hideMark/>
                </w:tcPr>
                <w:p w14:paraId="347DBF28" w14:textId="77777777" w:rsidR="00860237" w:rsidRPr="00072109" w:rsidRDefault="00860237" w:rsidP="00860237">
                  <w:pPr>
                    <w:jc w:val="center"/>
                    <w:rPr>
                      <w:rFonts w:ascii="Calibri" w:eastAsia="Times New Roman" w:hAnsi="Calibri"/>
                      <w:color w:val="000000"/>
                      <w:sz w:val="20"/>
                      <w:szCs w:val="20"/>
                      <w:lang w:eastAsia="es-CL"/>
                    </w:rPr>
                  </w:pPr>
                  <w:r w:rsidRPr="00072109">
                    <w:rPr>
                      <w:rFonts w:ascii="Calibri" w:eastAsia="Times New Roman" w:hAnsi="Calibri"/>
                      <w:color w:val="000000"/>
                      <w:sz w:val="20"/>
                      <w:szCs w:val="20"/>
                      <w:lang w:eastAsia="es-CL"/>
                    </w:rPr>
                    <w:t>342; 0; 1</w:t>
                  </w:r>
                </w:p>
              </w:tc>
              <w:tc>
                <w:tcPr>
                  <w:tcW w:w="1942" w:type="dxa"/>
                  <w:tcBorders>
                    <w:top w:val="nil"/>
                    <w:left w:val="nil"/>
                    <w:bottom w:val="single" w:sz="4" w:space="0" w:color="auto"/>
                    <w:right w:val="single" w:sz="8" w:space="0" w:color="auto"/>
                  </w:tcBorders>
                  <w:shd w:val="clear" w:color="auto" w:fill="auto"/>
                  <w:noWrap/>
                  <w:vAlign w:val="center"/>
                  <w:hideMark/>
                </w:tcPr>
                <w:p w14:paraId="571B2291" w14:textId="77777777" w:rsidR="00860237" w:rsidRPr="00072109" w:rsidRDefault="00860237" w:rsidP="00860237">
                  <w:pPr>
                    <w:jc w:val="center"/>
                    <w:rPr>
                      <w:rFonts w:ascii="Calibri" w:eastAsia="Times New Roman" w:hAnsi="Calibri"/>
                      <w:b/>
                      <w:bCs/>
                      <w:color w:val="FF0000"/>
                      <w:sz w:val="20"/>
                      <w:szCs w:val="20"/>
                      <w:lang w:eastAsia="es-CL"/>
                    </w:rPr>
                  </w:pPr>
                  <w:r w:rsidRPr="00072109">
                    <w:rPr>
                      <w:rFonts w:ascii="Calibri" w:eastAsia="Times New Roman" w:hAnsi="Calibri"/>
                      <w:color w:val="FF0000"/>
                      <w:sz w:val="20"/>
                      <w:szCs w:val="20"/>
                      <w:lang w:eastAsia="es-CL"/>
                    </w:rPr>
                    <w:t>225;</w:t>
                  </w:r>
                  <w:r w:rsidRPr="00072109">
                    <w:rPr>
                      <w:rFonts w:ascii="Calibri" w:eastAsia="Times New Roman" w:hAnsi="Calibri"/>
                      <w:b/>
                      <w:bCs/>
                      <w:color w:val="FF0000"/>
                      <w:sz w:val="20"/>
                      <w:szCs w:val="20"/>
                      <w:lang w:eastAsia="es-CL"/>
                    </w:rPr>
                    <w:t xml:space="preserve"> 286;</w:t>
                  </w:r>
                  <w:r w:rsidRPr="00072109">
                    <w:rPr>
                      <w:rFonts w:ascii="Calibri" w:eastAsia="Times New Roman" w:hAnsi="Calibri"/>
                      <w:color w:val="FF0000"/>
                      <w:sz w:val="20"/>
                      <w:szCs w:val="20"/>
                      <w:lang w:eastAsia="es-CL"/>
                    </w:rPr>
                    <w:t xml:space="preserve"> 294</w:t>
                  </w:r>
                </w:p>
              </w:tc>
            </w:tr>
            <w:tr w:rsidR="00324DD3" w:rsidRPr="00860237" w14:paraId="3FCE58B4" w14:textId="77777777" w:rsidTr="00324DD3">
              <w:trPr>
                <w:trHeight w:val="363"/>
                <w:jc w:val="center"/>
              </w:trPr>
              <w:tc>
                <w:tcPr>
                  <w:tcW w:w="1201" w:type="dxa"/>
                  <w:tcBorders>
                    <w:top w:val="nil"/>
                    <w:left w:val="single" w:sz="8" w:space="0" w:color="auto"/>
                    <w:bottom w:val="single" w:sz="4" w:space="0" w:color="auto"/>
                    <w:right w:val="single" w:sz="4" w:space="0" w:color="auto"/>
                  </w:tcBorders>
                  <w:shd w:val="clear" w:color="auto" w:fill="auto"/>
                  <w:vAlign w:val="center"/>
                  <w:hideMark/>
                </w:tcPr>
                <w:p w14:paraId="66E163A7" w14:textId="77777777" w:rsidR="00860237" w:rsidRPr="00860237" w:rsidRDefault="00860237" w:rsidP="00860237">
                  <w:pPr>
                    <w:jc w:val="center"/>
                    <w:rPr>
                      <w:rFonts w:ascii="Calibri" w:eastAsia="Times New Roman" w:hAnsi="Calibri"/>
                      <w:color w:val="000000"/>
                      <w:sz w:val="20"/>
                      <w:szCs w:val="20"/>
                      <w:lang w:eastAsia="es-CL"/>
                    </w:rPr>
                  </w:pPr>
                  <w:r w:rsidRPr="00860237">
                    <w:rPr>
                      <w:rFonts w:ascii="Calibri" w:eastAsia="Times New Roman" w:hAnsi="Calibri"/>
                      <w:color w:val="000000"/>
                      <w:sz w:val="20"/>
                      <w:szCs w:val="20"/>
                      <w:lang w:eastAsia="es-CL"/>
                    </w:rPr>
                    <w:t>31-12-2013</w:t>
                  </w:r>
                </w:p>
              </w:tc>
              <w:tc>
                <w:tcPr>
                  <w:tcW w:w="599" w:type="dxa"/>
                  <w:tcBorders>
                    <w:top w:val="nil"/>
                    <w:left w:val="nil"/>
                    <w:bottom w:val="single" w:sz="4" w:space="0" w:color="auto"/>
                    <w:right w:val="single" w:sz="4" w:space="0" w:color="auto"/>
                  </w:tcBorders>
                  <w:shd w:val="clear" w:color="auto" w:fill="auto"/>
                  <w:vAlign w:val="center"/>
                  <w:hideMark/>
                </w:tcPr>
                <w:p w14:paraId="6FB8E956" w14:textId="77777777" w:rsidR="00860237" w:rsidRPr="00860237" w:rsidRDefault="00860237" w:rsidP="00860237">
                  <w:pPr>
                    <w:jc w:val="center"/>
                    <w:rPr>
                      <w:rFonts w:ascii="Calibri" w:eastAsia="Times New Roman" w:hAnsi="Calibri"/>
                      <w:color w:val="000000"/>
                      <w:sz w:val="20"/>
                      <w:szCs w:val="20"/>
                      <w:lang w:eastAsia="es-CL"/>
                    </w:rPr>
                  </w:pPr>
                  <w:r w:rsidRPr="00860237">
                    <w:rPr>
                      <w:rFonts w:ascii="Calibri" w:eastAsia="Times New Roman" w:hAnsi="Calibri"/>
                      <w:color w:val="000000"/>
                      <w:sz w:val="20"/>
                      <w:szCs w:val="20"/>
                      <w:lang w:eastAsia="es-CL"/>
                    </w:rPr>
                    <w:t>11:00</w:t>
                  </w:r>
                </w:p>
              </w:tc>
              <w:tc>
                <w:tcPr>
                  <w:tcW w:w="1767" w:type="dxa"/>
                  <w:tcBorders>
                    <w:top w:val="nil"/>
                    <w:left w:val="nil"/>
                    <w:bottom w:val="single" w:sz="4" w:space="0" w:color="auto"/>
                    <w:right w:val="single" w:sz="4" w:space="0" w:color="auto"/>
                  </w:tcBorders>
                  <w:shd w:val="clear" w:color="auto" w:fill="auto"/>
                  <w:vAlign w:val="center"/>
                  <w:hideMark/>
                </w:tcPr>
                <w:p w14:paraId="23DC891F" w14:textId="77777777" w:rsidR="00860237" w:rsidRPr="00860237" w:rsidRDefault="00860237" w:rsidP="00860237">
                  <w:pPr>
                    <w:jc w:val="center"/>
                    <w:rPr>
                      <w:rFonts w:ascii="Calibri" w:eastAsia="Times New Roman" w:hAnsi="Calibri"/>
                      <w:color w:val="000000"/>
                      <w:sz w:val="20"/>
                      <w:szCs w:val="20"/>
                      <w:lang w:eastAsia="es-CL"/>
                    </w:rPr>
                  </w:pPr>
                  <w:r w:rsidRPr="00860237">
                    <w:rPr>
                      <w:rFonts w:ascii="Calibri" w:eastAsia="Times New Roman" w:hAnsi="Calibri"/>
                      <w:color w:val="000000"/>
                      <w:sz w:val="20"/>
                      <w:szCs w:val="20"/>
                      <w:lang w:eastAsia="es-CL"/>
                    </w:rPr>
                    <w:t>03 Hyp; 02 Hyp</w:t>
                  </w:r>
                </w:p>
              </w:tc>
              <w:tc>
                <w:tcPr>
                  <w:tcW w:w="2380" w:type="dxa"/>
                  <w:tcBorders>
                    <w:top w:val="nil"/>
                    <w:left w:val="nil"/>
                    <w:bottom w:val="single" w:sz="4" w:space="0" w:color="auto"/>
                    <w:right w:val="single" w:sz="4" w:space="0" w:color="auto"/>
                  </w:tcBorders>
                  <w:shd w:val="clear" w:color="auto" w:fill="auto"/>
                  <w:vAlign w:val="center"/>
                  <w:hideMark/>
                </w:tcPr>
                <w:p w14:paraId="5E852DEC" w14:textId="77777777" w:rsidR="00860237" w:rsidRPr="00860237" w:rsidRDefault="00860237" w:rsidP="00860237">
                  <w:pPr>
                    <w:jc w:val="left"/>
                    <w:rPr>
                      <w:rFonts w:ascii="Calibri" w:eastAsia="Times New Roman" w:hAnsi="Calibri"/>
                      <w:color w:val="000000"/>
                      <w:sz w:val="20"/>
                      <w:szCs w:val="20"/>
                      <w:lang w:eastAsia="es-CL"/>
                    </w:rPr>
                  </w:pPr>
                  <w:r w:rsidRPr="00860237">
                    <w:rPr>
                      <w:rFonts w:ascii="Calibri" w:eastAsia="Times New Roman" w:hAnsi="Calibri"/>
                      <w:color w:val="000000"/>
                      <w:sz w:val="20"/>
                      <w:szCs w:val="20"/>
                      <w:lang w:eastAsia="es-CL"/>
                    </w:rPr>
                    <w:t>Chepiquilla; Andacollo zona urbana</w:t>
                  </w:r>
                </w:p>
              </w:tc>
              <w:tc>
                <w:tcPr>
                  <w:tcW w:w="4960" w:type="dxa"/>
                  <w:tcBorders>
                    <w:top w:val="nil"/>
                    <w:left w:val="nil"/>
                    <w:bottom w:val="single" w:sz="4" w:space="0" w:color="auto"/>
                    <w:right w:val="nil"/>
                  </w:tcBorders>
                  <w:shd w:val="clear" w:color="auto" w:fill="auto"/>
                  <w:vAlign w:val="center"/>
                  <w:hideMark/>
                </w:tcPr>
                <w:p w14:paraId="363F9166" w14:textId="77777777" w:rsidR="00860237" w:rsidRPr="00860237" w:rsidRDefault="00860237" w:rsidP="002702CF">
                  <w:pPr>
                    <w:rPr>
                      <w:rFonts w:ascii="Calibri" w:eastAsia="Times New Roman" w:hAnsi="Calibri"/>
                      <w:color w:val="000000"/>
                      <w:sz w:val="20"/>
                      <w:szCs w:val="20"/>
                      <w:lang w:eastAsia="es-CL"/>
                    </w:rPr>
                  </w:pPr>
                  <w:r w:rsidRPr="00860237">
                    <w:rPr>
                      <w:rFonts w:ascii="Calibri" w:eastAsia="Times New Roman" w:hAnsi="Calibri"/>
                      <w:color w:val="000000"/>
                      <w:sz w:val="20"/>
                      <w:szCs w:val="20"/>
                      <w:lang w:eastAsia="es-CL"/>
                    </w:rPr>
                    <w:t xml:space="preserve">Condiciones de viento eran desfavorables zona urbana de Andacollo. </w:t>
                  </w:r>
                </w:p>
              </w:tc>
              <w:tc>
                <w:tcPr>
                  <w:tcW w:w="1960" w:type="dxa"/>
                  <w:tcBorders>
                    <w:top w:val="nil"/>
                    <w:left w:val="single" w:sz="8" w:space="0" w:color="auto"/>
                    <w:bottom w:val="single" w:sz="4" w:space="0" w:color="auto"/>
                    <w:right w:val="single" w:sz="4" w:space="0" w:color="auto"/>
                  </w:tcBorders>
                  <w:shd w:val="clear" w:color="auto" w:fill="auto"/>
                  <w:noWrap/>
                  <w:vAlign w:val="center"/>
                  <w:hideMark/>
                </w:tcPr>
                <w:p w14:paraId="3FB9C7A7" w14:textId="77777777" w:rsidR="00860237" w:rsidRPr="00072109" w:rsidRDefault="00860237" w:rsidP="00860237">
                  <w:pPr>
                    <w:jc w:val="center"/>
                    <w:rPr>
                      <w:rFonts w:ascii="Calibri" w:eastAsia="Times New Roman" w:hAnsi="Calibri"/>
                      <w:color w:val="000000"/>
                      <w:sz w:val="20"/>
                      <w:szCs w:val="20"/>
                      <w:lang w:eastAsia="es-CL"/>
                    </w:rPr>
                  </w:pPr>
                  <w:r w:rsidRPr="00072109">
                    <w:rPr>
                      <w:rFonts w:ascii="Calibri" w:eastAsia="Times New Roman" w:hAnsi="Calibri"/>
                      <w:color w:val="000000"/>
                      <w:sz w:val="20"/>
                      <w:szCs w:val="20"/>
                      <w:lang w:eastAsia="es-CL"/>
                    </w:rPr>
                    <w:t>339; 345; 343</w:t>
                  </w:r>
                </w:p>
              </w:tc>
              <w:tc>
                <w:tcPr>
                  <w:tcW w:w="1942" w:type="dxa"/>
                  <w:tcBorders>
                    <w:top w:val="nil"/>
                    <w:left w:val="nil"/>
                    <w:bottom w:val="single" w:sz="4" w:space="0" w:color="auto"/>
                    <w:right w:val="single" w:sz="8" w:space="0" w:color="auto"/>
                  </w:tcBorders>
                  <w:shd w:val="clear" w:color="auto" w:fill="auto"/>
                  <w:noWrap/>
                  <w:vAlign w:val="center"/>
                  <w:hideMark/>
                </w:tcPr>
                <w:p w14:paraId="552D2417" w14:textId="77777777" w:rsidR="00860237" w:rsidRPr="00072109" w:rsidRDefault="00860237" w:rsidP="00860237">
                  <w:pPr>
                    <w:jc w:val="center"/>
                    <w:rPr>
                      <w:rFonts w:ascii="Calibri" w:eastAsia="Times New Roman" w:hAnsi="Calibri"/>
                      <w:b/>
                      <w:bCs/>
                      <w:color w:val="FF0000"/>
                      <w:sz w:val="20"/>
                      <w:szCs w:val="20"/>
                      <w:lang w:eastAsia="es-CL"/>
                    </w:rPr>
                  </w:pPr>
                  <w:r w:rsidRPr="00072109">
                    <w:rPr>
                      <w:rFonts w:ascii="Calibri" w:eastAsia="Times New Roman" w:hAnsi="Calibri"/>
                      <w:color w:val="FF0000"/>
                      <w:sz w:val="20"/>
                      <w:szCs w:val="20"/>
                      <w:lang w:eastAsia="es-CL"/>
                    </w:rPr>
                    <w:t xml:space="preserve">242; </w:t>
                  </w:r>
                  <w:r w:rsidRPr="00072109">
                    <w:rPr>
                      <w:rFonts w:ascii="Calibri" w:eastAsia="Times New Roman" w:hAnsi="Calibri"/>
                      <w:b/>
                      <w:bCs/>
                      <w:color w:val="FF0000"/>
                      <w:sz w:val="20"/>
                      <w:szCs w:val="20"/>
                      <w:lang w:eastAsia="es-CL"/>
                    </w:rPr>
                    <w:t>202;</w:t>
                  </w:r>
                  <w:r w:rsidRPr="00072109">
                    <w:rPr>
                      <w:rFonts w:ascii="Calibri" w:eastAsia="Times New Roman" w:hAnsi="Calibri"/>
                      <w:color w:val="FF0000"/>
                      <w:sz w:val="20"/>
                      <w:szCs w:val="20"/>
                      <w:lang w:eastAsia="es-CL"/>
                    </w:rPr>
                    <w:t xml:space="preserve"> 185</w:t>
                  </w:r>
                </w:p>
              </w:tc>
            </w:tr>
            <w:tr w:rsidR="00D23DED" w:rsidRPr="00860237" w14:paraId="07A483DF" w14:textId="77777777" w:rsidTr="00FE2566">
              <w:trPr>
                <w:trHeight w:val="752"/>
                <w:jc w:val="center"/>
              </w:trPr>
              <w:tc>
                <w:tcPr>
                  <w:tcW w:w="1201" w:type="dxa"/>
                  <w:tcBorders>
                    <w:top w:val="nil"/>
                    <w:left w:val="single" w:sz="4" w:space="0" w:color="auto"/>
                    <w:bottom w:val="single" w:sz="4" w:space="0" w:color="auto"/>
                    <w:right w:val="single" w:sz="4" w:space="0" w:color="auto"/>
                  </w:tcBorders>
                  <w:shd w:val="clear" w:color="auto" w:fill="auto"/>
                  <w:vAlign w:val="center"/>
                  <w:hideMark/>
                </w:tcPr>
                <w:p w14:paraId="6A2DBCC4" w14:textId="77777777" w:rsidR="00860237" w:rsidRPr="00860237" w:rsidRDefault="00860237" w:rsidP="00860237">
                  <w:pPr>
                    <w:jc w:val="center"/>
                    <w:rPr>
                      <w:rFonts w:ascii="Calibri" w:eastAsia="Times New Roman" w:hAnsi="Calibri"/>
                      <w:color w:val="000000"/>
                      <w:sz w:val="20"/>
                      <w:szCs w:val="20"/>
                      <w:lang w:eastAsia="es-CL"/>
                    </w:rPr>
                  </w:pPr>
                  <w:r w:rsidRPr="00860237">
                    <w:rPr>
                      <w:rFonts w:ascii="Calibri" w:eastAsia="Times New Roman" w:hAnsi="Calibri"/>
                      <w:color w:val="000000"/>
                      <w:sz w:val="20"/>
                      <w:szCs w:val="20"/>
                      <w:lang w:eastAsia="es-CL"/>
                    </w:rPr>
                    <w:t>26-05-2014</w:t>
                  </w:r>
                </w:p>
              </w:tc>
              <w:tc>
                <w:tcPr>
                  <w:tcW w:w="599" w:type="dxa"/>
                  <w:tcBorders>
                    <w:top w:val="nil"/>
                    <w:left w:val="nil"/>
                    <w:bottom w:val="single" w:sz="4" w:space="0" w:color="auto"/>
                    <w:right w:val="single" w:sz="4" w:space="0" w:color="auto"/>
                  </w:tcBorders>
                  <w:shd w:val="clear" w:color="auto" w:fill="auto"/>
                  <w:vAlign w:val="center"/>
                  <w:hideMark/>
                </w:tcPr>
                <w:p w14:paraId="77AFA110" w14:textId="77777777" w:rsidR="00860237" w:rsidRPr="00860237" w:rsidRDefault="00860237" w:rsidP="00860237">
                  <w:pPr>
                    <w:jc w:val="center"/>
                    <w:rPr>
                      <w:rFonts w:ascii="Calibri" w:eastAsia="Times New Roman" w:hAnsi="Calibri"/>
                      <w:color w:val="000000"/>
                      <w:sz w:val="20"/>
                      <w:szCs w:val="20"/>
                      <w:lang w:eastAsia="es-CL"/>
                    </w:rPr>
                  </w:pPr>
                  <w:r w:rsidRPr="00860237">
                    <w:rPr>
                      <w:rFonts w:ascii="Calibri" w:eastAsia="Times New Roman" w:hAnsi="Calibri"/>
                      <w:color w:val="000000"/>
                      <w:sz w:val="20"/>
                      <w:szCs w:val="20"/>
                      <w:lang w:eastAsia="es-CL"/>
                    </w:rPr>
                    <w:t>13:10</w:t>
                  </w:r>
                </w:p>
              </w:tc>
              <w:tc>
                <w:tcPr>
                  <w:tcW w:w="1767" w:type="dxa"/>
                  <w:tcBorders>
                    <w:top w:val="nil"/>
                    <w:left w:val="nil"/>
                    <w:bottom w:val="single" w:sz="4" w:space="0" w:color="auto"/>
                    <w:right w:val="single" w:sz="4" w:space="0" w:color="auto"/>
                  </w:tcBorders>
                  <w:shd w:val="clear" w:color="auto" w:fill="auto"/>
                  <w:vAlign w:val="center"/>
                  <w:hideMark/>
                </w:tcPr>
                <w:p w14:paraId="27C2D84D" w14:textId="77777777" w:rsidR="00860237" w:rsidRPr="00860237" w:rsidRDefault="00860237" w:rsidP="00860237">
                  <w:pPr>
                    <w:jc w:val="center"/>
                    <w:rPr>
                      <w:rFonts w:ascii="Calibri" w:eastAsia="Times New Roman" w:hAnsi="Calibri"/>
                      <w:color w:val="000000"/>
                      <w:sz w:val="20"/>
                      <w:szCs w:val="20"/>
                      <w:lang w:eastAsia="es-CL"/>
                    </w:rPr>
                  </w:pPr>
                  <w:r w:rsidRPr="00860237">
                    <w:rPr>
                      <w:rFonts w:ascii="Calibri" w:eastAsia="Times New Roman" w:hAnsi="Calibri"/>
                      <w:color w:val="000000"/>
                      <w:sz w:val="20"/>
                      <w:szCs w:val="20"/>
                      <w:lang w:eastAsia="es-CL"/>
                    </w:rPr>
                    <w:t>03 Hip</w:t>
                  </w:r>
                </w:p>
              </w:tc>
              <w:tc>
                <w:tcPr>
                  <w:tcW w:w="2380" w:type="dxa"/>
                  <w:tcBorders>
                    <w:top w:val="nil"/>
                    <w:left w:val="nil"/>
                    <w:bottom w:val="single" w:sz="4" w:space="0" w:color="auto"/>
                    <w:right w:val="single" w:sz="4" w:space="0" w:color="auto"/>
                  </w:tcBorders>
                  <w:shd w:val="clear" w:color="auto" w:fill="auto"/>
                  <w:vAlign w:val="center"/>
                  <w:hideMark/>
                </w:tcPr>
                <w:p w14:paraId="78F0D49E" w14:textId="77777777" w:rsidR="00860237" w:rsidRPr="00860237" w:rsidRDefault="00860237" w:rsidP="00860237">
                  <w:pPr>
                    <w:jc w:val="left"/>
                    <w:rPr>
                      <w:rFonts w:ascii="Calibri" w:eastAsia="Times New Roman" w:hAnsi="Calibri"/>
                      <w:color w:val="000000"/>
                      <w:sz w:val="20"/>
                      <w:szCs w:val="20"/>
                      <w:lang w:eastAsia="es-CL"/>
                    </w:rPr>
                  </w:pPr>
                  <w:r w:rsidRPr="00860237">
                    <w:rPr>
                      <w:rFonts w:ascii="Calibri" w:eastAsia="Times New Roman" w:hAnsi="Calibri"/>
                      <w:color w:val="000000"/>
                      <w:sz w:val="20"/>
                      <w:szCs w:val="20"/>
                      <w:lang w:eastAsia="es-CL"/>
                    </w:rPr>
                    <w:t>Chepiquilla y Churrumata.</w:t>
                  </w:r>
                </w:p>
              </w:tc>
              <w:tc>
                <w:tcPr>
                  <w:tcW w:w="4960" w:type="dxa"/>
                  <w:tcBorders>
                    <w:top w:val="nil"/>
                    <w:left w:val="nil"/>
                    <w:bottom w:val="single" w:sz="4" w:space="0" w:color="auto"/>
                    <w:right w:val="nil"/>
                  </w:tcBorders>
                  <w:shd w:val="clear" w:color="auto" w:fill="auto"/>
                  <w:vAlign w:val="center"/>
                  <w:hideMark/>
                </w:tcPr>
                <w:p w14:paraId="4A1998A6" w14:textId="69BC002A" w:rsidR="00860237" w:rsidRPr="00860237" w:rsidRDefault="00860237" w:rsidP="002702CF">
                  <w:pPr>
                    <w:rPr>
                      <w:rFonts w:ascii="Calibri" w:eastAsia="Times New Roman" w:hAnsi="Calibri"/>
                      <w:color w:val="000000"/>
                      <w:sz w:val="20"/>
                      <w:szCs w:val="20"/>
                      <w:lang w:eastAsia="es-CL"/>
                    </w:rPr>
                  </w:pPr>
                  <w:r w:rsidRPr="00860237">
                    <w:rPr>
                      <w:rFonts w:ascii="Calibri" w:eastAsia="Times New Roman" w:hAnsi="Calibri"/>
                      <w:color w:val="000000"/>
                      <w:sz w:val="20"/>
                      <w:szCs w:val="20"/>
                      <w:lang w:eastAsia="es-CL"/>
                    </w:rPr>
                    <w:t xml:space="preserve">Polvo sobre Chepiquilla </w:t>
                  </w:r>
                  <w:r w:rsidR="00E76D20" w:rsidRPr="00860237">
                    <w:rPr>
                      <w:rFonts w:ascii="Calibri" w:eastAsia="Times New Roman" w:hAnsi="Calibri"/>
                      <w:color w:val="000000"/>
                      <w:sz w:val="20"/>
                      <w:szCs w:val="20"/>
                      <w:lang w:eastAsia="es-CL"/>
                    </w:rPr>
                    <w:t>y fuerte</w:t>
                  </w:r>
                  <w:r w:rsidRPr="00860237">
                    <w:rPr>
                      <w:rFonts w:ascii="Calibri" w:eastAsia="Times New Roman" w:hAnsi="Calibri"/>
                      <w:color w:val="000000"/>
                      <w:sz w:val="20"/>
                      <w:szCs w:val="20"/>
                      <w:lang w:eastAsia="es-CL"/>
                    </w:rPr>
                    <w:t xml:space="preserve"> olor a nitrato (irritación ojos). Municipalidad informó: inestables condiciones </w:t>
                  </w:r>
                  <w:r w:rsidR="00E76D20" w:rsidRPr="00860237">
                    <w:rPr>
                      <w:rFonts w:ascii="Calibri" w:eastAsia="Times New Roman" w:hAnsi="Calibri"/>
                      <w:color w:val="000000"/>
                      <w:sz w:val="20"/>
                      <w:szCs w:val="20"/>
                      <w:lang w:eastAsia="es-CL"/>
                    </w:rPr>
                    <w:t>meteorológicas</w:t>
                  </w:r>
                  <w:r w:rsidRPr="00860237">
                    <w:rPr>
                      <w:rFonts w:ascii="Calibri" w:eastAsia="Times New Roman" w:hAnsi="Calibri"/>
                      <w:color w:val="000000"/>
                      <w:sz w:val="20"/>
                      <w:szCs w:val="20"/>
                      <w:lang w:eastAsia="es-CL"/>
                    </w:rPr>
                    <w:t xml:space="preserve">. </w:t>
                  </w:r>
                </w:p>
              </w:tc>
              <w:tc>
                <w:tcPr>
                  <w:tcW w:w="1960" w:type="dxa"/>
                  <w:tcBorders>
                    <w:top w:val="nil"/>
                    <w:left w:val="single" w:sz="8" w:space="0" w:color="auto"/>
                    <w:bottom w:val="single" w:sz="4" w:space="0" w:color="auto"/>
                    <w:right w:val="single" w:sz="4" w:space="0" w:color="auto"/>
                  </w:tcBorders>
                  <w:shd w:val="clear" w:color="auto" w:fill="auto"/>
                  <w:vAlign w:val="center"/>
                  <w:hideMark/>
                </w:tcPr>
                <w:p w14:paraId="5301FDD5" w14:textId="6A773375" w:rsidR="00860237" w:rsidRPr="00072109" w:rsidRDefault="00860237" w:rsidP="00860237">
                  <w:pPr>
                    <w:jc w:val="center"/>
                    <w:rPr>
                      <w:rFonts w:ascii="Calibri" w:eastAsia="Times New Roman" w:hAnsi="Calibri"/>
                      <w:color w:val="000000"/>
                      <w:sz w:val="20"/>
                      <w:szCs w:val="20"/>
                      <w:lang w:eastAsia="es-CL"/>
                    </w:rPr>
                  </w:pPr>
                  <w:r w:rsidRPr="00072109">
                    <w:rPr>
                      <w:rFonts w:ascii="Calibri" w:eastAsia="Times New Roman" w:hAnsi="Calibri"/>
                      <w:color w:val="000000"/>
                      <w:sz w:val="20"/>
                      <w:szCs w:val="20"/>
                      <w:lang w:eastAsia="es-CL"/>
                    </w:rPr>
                    <w:t>324</w:t>
                  </w:r>
                  <w:r w:rsidR="004A2DBC" w:rsidRPr="00072109">
                    <w:rPr>
                      <w:rFonts w:ascii="Calibri" w:eastAsia="Times New Roman" w:hAnsi="Calibri"/>
                      <w:color w:val="000000"/>
                      <w:sz w:val="20"/>
                      <w:szCs w:val="20"/>
                      <w:lang w:eastAsia="es-CL"/>
                    </w:rPr>
                    <w:t>*</w:t>
                  </w:r>
                  <w:r w:rsidRPr="00072109">
                    <w:rPr>
                      <w:rFonts w:ascii="Calibri" w:eastAsia="Times New Roman" w:hAnsi="Calibri"/>
                      <w:color w:val="000000"/>
                      <w:sz w:val="20"/>
                      <w:szCs w:val="20"/>
                      <w:lang w:eastAsia="es-CL"/>
                    </w:rPr>
                    <w:t>; 347; 349</w:t>
                  </w:r>
                </w:p>
              </w:tc>
              <w:tc>
                <w:tcPr>
                  <w:tcW w:w="1942" w:type="dxa"/>
                  <w:tcBorders>
                    <w:top w:val="nil"/>
                    <w:left w:val="nil"/>
                    <w:bottom w:val="single" w:sz="4" w:space="0" w:color="auto"/>
                    <w:right w:val="single" w:sz="8" w:space="0" w:color="auto"/>
                  </w:tcBorders>
                  <w:shd w:val="clear" w:color="auto" w:fill="auto"/>
                  <w:noWrap/>
                  <w:vAlign w:val="center"/>
                  <w:hideMark/>
                </w:tcPr>
                <w:p w14:paraId="0E73B2F1" w14:textId="34F21975" w:rsidR="00860237" w:rsidRPr="00072109" w:rsidRDefault="00860237" w:rsidP="004A2DBC">
                  <w:pPr>
                    <w:jc w:val="center"/>
                    <w:rPr>
                      <w:rFonts w:ascii="Calibri" w:eastAsia="Times New Roman" w:hAnsi="Calibri"/>
                      <w:color w:val="000000"/>
                      <w:sz w:val="20"/>
                      <w:szCs w:val="20"/>
                      <w:lang w:eastAsia="es-CL"/>
                    </w:rPr>
                  </w:pPr>
                  <w:r w:rsidRPr="00072109">
                    <w:rPr>
                      <w:rFonts w:ascii="Calibri" w:eastAsia="Times New Roman" w:hAnsi="Calibri"/>
                      <w:color w:val="000000"/>
                      <w:sz w:val="20"/>
                      <w:szCs w:val="20"/>
                      <w:lang w:eastAsia="es-CL"/>
                    </w:rPr>
                    <w:t>329</w:t>
                  </w:r>
                  <w:r w:rsidR="004A2DBC" w:rsidRPr="00072109">
                    <w:rPr>
                      <w:rFonts w:ascii="Calibri" w:eastAsia="Times New Roman" w:hAnsi="Calibri"/>
                      <w:color w:val="000000"/>
                      <w:sz w:val="20"/>
                      <w:szCs w:val="20"/>
                      <w:lang w:eastAsia="es-CL"/>
                    </w:rPr>
                    <w:t>*</w:t>
                  </w:r>
                  <w:r w:rsidRPr="00072109">
                    <w:rPr>
                      <w:rFonts w:ascii="Calibri" w:eastAsia="Times New Roman" w:hAnsi="Calibri"/>
                      <w:color w:val="000000"/>
                      <w:sz w:val="20"/>
                      <w:szCs w:val="20"/>
                      <w:lang w:eastAsia="es-CL"/>
                    </w:rPr>
                    <w:t>; 320</w:t>
                  </w:r>
                  <w:r w:rsidR="004A2DBC" w:rsidRPr="00072109">
                    <w:rPr>
                      <w:rFonts w:ascii="Calibri" w:eastAsia="Times New Roman" w:hAnsi="Calibri"/>
                      <w:color w:val="000000"/>
                      <w:sz w:val="20"/>
                      <w:szCs w:val="20"/>
                      <w:lang w:eastAsia="es-CL"/>
                    </w:rPr>
                    <w:t>*</w:t>
                  </w:r>
                  <w:r w:rsidRPr="00072109">
                    <w:rPr>
                      <w:rFonts w:ascii="Calibri" w:eastAsia="Times New Roman" w:hAnsi="Calibri"/>
                      <w:color w:val="000000"/>
                      <w:sz w:val="20"/>
                      <w:szCs w:val="20"/>
                      <w:lang w:eastAsia="es-CL"/>
                    </w:rPr>
                    <w:t>; 312</w:t>
                  </w:r>
                  <w:r w:rsidR="004A2DBC" w:rsidRPr="00072109">
                    <w:rPr>
                      <w:rFonts w:ascii="Calibri" w:eastAsia="Times New Roman" w:hAnsi="Calibri"/>
                      <w:color w:val="000000"/>
                      <w:sz w:val="20"/>
                      <w:szCs w:val="20"/>
                      <w:lang w:eastAsia="es-CL"/>
                    </w:rPr>
                    <w:t>*</w:t>
                  </w:r>
                </w:p>
              </w:tc>
            </w:tr>
            <w:tr w:rsidR="00FE2566" w:rsidRPr="00072109" w14:paraId="7049BFE6" w14:textId="77777777" w:rsidTr="00BE0DC0">
              <w:trPr>
                <w:trHeight w:val="609"/>
                <w:jc w:val="center"/>
              </w:trPr>
              <w:tc>
                <w:tcPr>
                  <w:tcW w:w="1201" w:type="dxa"/>
                  <w:tcBorders>
                    <w:top w:val="single" w:sz="4" w:space="0" w:color="auto"/>
                    <w:left w:val="single" w:sz="8" w:space="0" w:color="auto"/>
                    <w:bottom w:val="single" w:sz="4" w:space="0" w:color="auto"/>
                    <w:right w:val="single" w:sz="4" w:space="0" w:color="auto"/>
                  </w:tcBorders>
                  <w:shd w:val="clear" w:color="auto" w:fill="auto"/>
                  <w:vAlign w:val="center"/>
                </w:tcPr>
                <w:p w14:paraId="6D46E37C" w14:textId="3CE2D8A3" w:rsidR="00FE2566" w:rsidRPr="00072109" w:rsidRDefault="005943B2" w:rsidP="00860237">
                  <w:pPr>
                    <w:jc w:val="center"/>
                    <w:rPr>
                      <w:rFonts w:ascii="Calibri" w:eastAsia="Times New Roman" w:hAnsi="Calibri"/>
                      <w:color w:val="000000"/>
                      <w:sz w:val="20"/>
                      <w:szCs w:val="20"/>
                      <w:lang w:eastAsia="es-CL"/>
                    </w:rPr>
                  </w:pPr>
                  <w:r w:rsidRPr="00072109">
                    <w:rPr>
                      <w:rFonts w:ascii="Calibri" w:eastAsia="Times New Roman" w:hAnsi="Calibri"/>
                      <w:color w:val="000000"/>
                      <w:sz w:val="20"/>
                      <w:szCs w:val="20"/>
                      <w:lang w:eastAsia="es-CL"/>
                    </w:rPr>
                    <w:t>20-08-2014</w:t>
                  </w:r>
                </w:p>
              </w:tc>
              <w:tc>
                <w:tcPr>
                  <w:tcW w:w="599" w:type="dxa"/>
                  <w:tcBorders>
                    <w:top w:val="single" w:sz="4" w:space="0" w:color="auto"/>
                    <w:left w:val="nil"/>
                    <w:bottom w:val="single" w:sz="4" w:space="0" w:color="auto"/>
                    <w:right w:val="single" w:sz="4" w:space="0" w:color="auto"/>
                  </w:tcBorders>
                  <w:shd w:val="clear" w:color="auto" w:fill="auto"/>
                  <w:vAlign w:val="center"/>
                </w:tcPr>
                <w:p w14:paraId="5391ED01" w14:textId="659DAA5F" w:rsidR="00FE2566" w:rsidRPr="00072109" w:rsidRDefault="005943B2" w:rsidP="00860237">
                  <w:pPr>
                    <w:jc w:val="center"/>
                    <w:rPr>
                      <w:rFonts w:ascii="Calibri" w:eastAsia="Times New Roman" w:hAnsi="Calibri"/>
                      <w:color w:val="000000"/>
                      <w:sz w:val="20"/>
                      <w:szCs w:val="20"/>
                      <w:lang w:eastAsia="es-CL"/>
                    </w:rPr>
                  </w:pPr>
                  <w:r w:rsidRPr="00072109">
                    <w:rPr>
                      <w:rFonts w:ascii="Calibri" w:eastAsia="Times New Roman" w:hAnsi="Calibri"/>
                      <w:color w:val="000000"/>
                      <w:sz w:val="20"/>
                      <w:szCs w:val="20"/>
                      <w:lang w:eastAsia="es-CL"/>
                    </w:rPr>
                    <w:t>13:00</w:t>
                  </w:r>
                </w:p>
              </w:tc>
              <w:tc>
                <w:tcPr>
                  <w:tcW w:w="1767" w:type="dxa"/>
                  <w:tcBorders>
                    <w:top w:val="single" w:sz="4" w:space="0" w:color="auto"/>
                    <w:left w:val="nil"/>
                    <w:bottom w:val="single" w:sz="4" w:space="0" w:color="auto"/>
                    <w:right w:val="single" w:sz="4" w:space="0" w:color="auto"/>
                  </w:tcBorders>
                  <w:shd w:val="clear" w:color="auto" w:fill="auto"/>
                  <w:vAlign w:val="center"/>
                </w:tcPr>
                <w:p w14:paraId="203E1B01" w14:textId="06146D31" w:rsidR="00FE2566" w:rsidRPr="00072109" w:rsidRDefault="005943B2" w:rsidP="00860237">
                  <w:pPr>
                    <w:jc w:val="center"/>
                    <w:rPr>
                      <w:rFonts w:ascii="Calibri" w:eastAsia="Times New Roman" w:hAnsi="Calibri"/>
                      <w:color w:val="000000"/>
                      <w:sz w:val="20"/>
                      <w:szCs w:val="20"/>
                      <w:lang w:eastAsia="es-CL"/>
                    </w:rPr>
                  </w:pPr>
                  <w:r w:rsidRPr="00072109">
                    <w:rPr>
                      <w:rFonts w:ascii="Calibri" w:eastAsia="Times New Roman" w:hAnsi="Calibri"/>
                      <w:color w:val="000000"/>
                      <w:sz w:val="20"/>
                      <w:szCs w:val="20"/>
                      <w:lang w:eastAsia="es-CL"/>
                    </w:rPr>
                    <w:t>5 Hp</w:t>
                  </w:r>
                </w:p>
              </w:tc>
              <w:tc>
                <w:tcPr>
                  <w:tcW w:w="2380" w:type="dxa"/>
                  <w:tcBorders>
                    <w:top w:val="single" w:sz="4" w:space="0" w:color="auto"/>
                    <w:left w:val="nil"/>
                    <w:bottom w:val="single" w:sz="4" w:space="0" w:color="auto"/>
                    <w:right w:val="single" w:sz="4" w:space="0" w:color="auto"/>
                  </w:tcBorders>
                  <w:shd w:val="clear" w:color="auto" w:fill="auto"/>
                  <w:vAlign w:val="center"/>
                </w:tcPr>
                <w:p w14:paraId="099EAE76" w14:textId="58AD98BD" w:rsidR="00FE2566" w:rsidRPr="00072109" w:rsidRDefault="005943B2" w:rsidP="00860237">
                  <w:pPr>
                    <w:jc w:val="left"/>
                    <w:rPr>
                      <w:rFonts w:ascii="Calibri" w:eastAsia="Times New Roman" w:hAnsi="Calibri"/>
                      <w:color w:val="000000"/>
                      <w:sz w:val="20"/>
                      <w:szCs w:val="20"/>
                      <w:lang w:eastAsia="es-CL"/>
                    </w:rPr>
                  </w:pPr>
                  <w:r w:rsidRPr="00072109">
                    <w:rPr>
                      <w:rFonts w:ascii="Calibri" w:eastAsia="Times New Roman" w:hAnsi="Calibri"/>
                      <w:color w:val="000000"/>
                      <w:sz w:val="20"/>
                      <w:szCs w:val="20"/>
                      <w:lang w:eastAsia="es-CL"/>
                    </w:rPr>
                    <w:t>El Toro</w:t>
                  </w:r>
                </w:p>
              </w:tc>
              <w:tc>
                <w:tcPr>
                  <w:tcW w:w="4960" w:type="dxa"/>
                  <w:tcBorders>
                    <w:top w:val="single" w:sz="4" w:space="0" w:color="auto"/>
                    <w:left w:val="nil"/>
                    <w:bottom w:val="single" w:sz="4" w:space="0" w:color="auto"/>
                    <w:right w:val="nil"/>
                  </w:tcBorders>
                  <w:shd w:val="clear" w:color="auto" w:fill="auto"/>
                  <w:vAlign w:val="center"/>
                </w:tcPr>
                <w:p w14:paraId="2797A814" w14:textId="77F3C162" w:rsidR="00FE2566" w:rsidRPr="00072109" w:rsidRDefault="00BE0DC0" w:rsidP="002702CF">
                  <w:pPr>
                    <w:rPr>
                      <w:rFonts w:ascii="Calibri" w:eastAsia="Times New Roman" w:hAnsi="Calibri"/>
                      <w:color w:val="000000"/>
                      <w:sz w:val="20"/>
                      <w:szCs w:val="20"/>
                      <w:lang w:eastAsia="es-CL"/>
                    </w:rPr>
                  </w:pPr>
                  <w:r w:rsidRPr="00072109">
                    <w:rPr>
                      <w:rFonts w:ascii="Calibri" w:eastAsia="Times New Roman" w:hAnsi="Calibri"/>
                      <w:color w:val="000000"/>
                      <w:sz w:val="20"/>
                      <w:szCs w:val="20"/>
                      <w:lang w:eastAsia="es-CL"/>
                    </w:rPr>
                    <w:t>Personas con mareos y vómitos producto de los olores</w:t>
                  </w:r>
                </w:p>
              </w:tc>
              <w:tc>
                <w:tcPr>
                  <w:tcW w:w="1960" w:type="dxa"/>
                  <w:tcBorders>
                    <w:top w:val="single" w:sz="4" w:space="0" w:color="auto"/>
                    <w:left w:val="single" w:sz="8" w:space="0" w:color="auto"/>
                    <w:bottom w:val="single" w:sz="4" w:space="0" w:color="auto"/>
                    <w:right w:val="single" w:sz="4" w:space="0" w:color="auto"/>
                  </w:tcBorders>
                  <w:shd w:val="clear" w:color="auto" w:fill="auto"/>
                  <w:vAlign w:val="center"/>
                </w:tcPr>
                <w:p w14:paraId="0017DE7D" w14:textId="6CEB682D" w:rsidR="00FE2566" w:rsidRPr="00072109" w:rsidRDefault="005943B2" w:rsidP="005943B2">
                  <w:pPr>
                    <w:jc w:val="center"/>
                    <w:rPr>
                      <w:rFonts w:ascii="Calibri" w:eastAsia="Times New Roman" w:hAnsi="Calibri"/>
                      <w:color w:val="000000"/>
                      <w:sz w:val="20"/>
                      <w:szCs w:val="20"/>
                      <w:lang w:eastAsia="es-CL"/>
                    </w:rPr>
                  </w:pPr>
                  <w:r w:rsidRPr="00072109">
                    <w:rPr>
                      <w:rFonts w:ascii="Calibri" w:eastAsia="Times New Roman" w:hAnsi="Calibri"/>
                      <w:color w:val="000000"/>
                      <w:sz w:val="20"/>
                      <w:szCs w:val="20"/>
                      <w:lang w:eastAsia="es-CL"/>
                    </w:rPr>
                    <w:t>359; 351; 344</w:t>
                  </w:r>
                </w:p>
              </w:tc>
              <w:tc>
                <w:tcPr>
                  <w:tcW w:w="1942" w:type="dxa"/>
                  <w:tcBorders>
                    <w:top w:val="single" w:sz="4" w:space="0" w:color="auto"/>
                    <w:left w:val="nil"/>
                    <w:bottom w:val="single" w:sz="4" w:space="0" w:color="auto"/>
                    <w:right w:val="single" w:sz="8" w:space="0" w:color="auto"/>
                  </w:tcBorders>
                  <w:shd w:val="clear" w:color="auto" w:fill="auto"/>
                  <w:noWrap/>
                  <w:vAlign w:val="center"/>
                </w:tcPr>
                <w:p w14:paraId="2EBEFF02" w14:textId="1ED127C5" w:rsidR="00FE2566" w:rsidRPr="00072109" w:rsidRDefault="002E5B3E" w:rsidP="002E5B3E">
                  <w:pPr>
                    <w:jc w:val="center"/>
                    <w:rPr>
                      <w:rFonts w:ascii="Calibri" w:eastAsia="Times New Roman" w:hAnsi="Calibri"/>
                      <w:color w:val="000000"/>
                      <w:sz w:val="20"/>
                      <w:szCs w:val="20"/>
                      <w:lang w:eastAsia="es-CL"/>
                    </w:rPr>
                  </w:pPr>
                  <w:r w:rsidRPr="00072109">
                    <w:rPr>
                      <w:rFonts w:ascii="Calibri" w:eastAsia="Times New Roman" w:hAnsi="Calibri"/>
                      <w:color w:val="FF0000"/>
                      <w:sz w:val="20"/>
                      <w:szCs w:val="20"/>
                      <w:lang w:eastAsia="es-CL"/>
                    </w:rPr>
                    <w:t>292</w:t>
                  </w:r>
                  <w:r w:rsidRPr="00072109">
                    <w:rPr>
                      <w:rFonts w:ascii="Calibri" w:eastAsia="Times New Roman" w:hAnsi="Calibri"/>
                      <w:color w:val="000000"/>
                      <w:sz w:val="20"/>
                      <w:szCs w:val="20"/>
                      <w:lang w:eastAsia="es-CL"/>
                    </w:rPr>
                    <w:t>; 348; 347</w:t>
                  </w:r>
                </w:p>
              </w:tc>
            </w:tr>
            <w:tr w:rsidR="00BE0DC0" w:rsidRPr="00072109" w14:paraId="7BD7C2D0" w14:textId="77777777" w:rsidTr="00BE0DC0">
              <w:trPr>
                <w:trHeight w:val="647"/>
                <w:jc w:val="center"/>
              </w:trPr>
              <w:tc>
                <w:tcPr>
                  <w:tcW w:w="1201" w:type="dxa"/>
                  <w:tcBorders>
                    <w:top w:val="single" w:sz="4" w:space="0" w:color="auto"/>
                    <w:left w:val="single" w:sz="8" w:space="0" w:color="auto"/>
                    <w:bottom w:val="single" w:sz="4" w:space="0" w:color="auto"/>
                    <w:right w:val="single" w:sz="4" w:space="0" w:color="auto"/>
                  </w:tcBorders>
                  <w:shd w:val="clear" w:color="auto" w:fill="auto"/>
                  <w:vAlign w:val="center"/>
                </w:tcPr>
                <w:p w14:paraId="0B2CB3D9" w14:textId="772B885B" w:rsidR="00BE0DC0" w:rsidRPr="00072109" w:rsidRDefault="00BE0DC0" w:rsidP="00860237">
                  <w:pPr>
                    <w:jc w:val="center"/>
                    <w:rPr>
                      <w:rFonts w:ascii="Calibri" w:eastAsia="Times New Roman" w:hAnsi="Calibri"/>
                      <w:color w:val="000000"/>
                      <w:sz w:val="20"/>
                      <w:szCs w:val="20"/>
                      <w:lang w:eastAsia="es-CL"/>
                    </w:rPr>
                  </w:pPr>
                  <w:r w:rsidRPr="00072109">
                    <w:rPr>
                      <w:rFonts w:ascii="Calibri" w:eastAsia="Times New Roman" w:hAnsi="Calibri"/>
                      <w:color w:val="000000"/>
                      <w:sz w:val="20"/>
                      <w:szCs w:val="20"/>
                      <w:lang w:eastAsia="es-CL"/>
                    </w:rPr>
                    <w:t>27-10-2014</w:t>
                  </w:r>
                </w:p>
              </w:tc>
              <w:tc>
                <w:tcPr>
                  <w:tcW w:w="599" w:type="dxa"/>
                  <w:tcBorders>
                    <w:top w:val="single" w:sz="4" w:space="0" w:color="auto"/>
                    <w:left w:val="nil"/>
                    <w:bottom w:val="single" w:sz="4" w:space="0" w:color="auto"/>
                    <w:right w:val="single" w:sz="4" w:space="0" w:color="auto"/>
                  </w:tcBorders>
                  <w:shd w:val="clear" w:color="auto" w:fill="auto"/>
                  <w:vAlign w:val="center"/>
                </w:tcPr>
                <w:p w14:paraId="4CFC3D5C" w14:textId="0E904E38" w:rsidR="00BE0DC0" w:rsidRPr="00072109" w:rsidRDefault="00BE0DC0" w:rsidP="00860237">
                  <w:pPr>
                    <w:jc w:val="center"/>
                    <w:rPr>
                      <w:rFonts w:ascii="Calibri" w:eastAsia="Times New Roman" w:hAnsi="Calibri"/>
                      <w:color w:val="000000"/>
                      <w:sz w:val="20"/>
                      <w:szCs w:val="20"/>
                      <w:lang w:eastAsia="es-CL"/>
                    </w:rPr>
                  </w:pPr>
                  <w:r w:rsidRPr="00072109">
                    <w:rPr>
                      <w:rFonts w:ascii="Calibri" w:eastAsia="Times New Roman" w:hAnsi="Calibri"/>
                      <w:color w:val="000000"/>
                      <w:sz w:val="20"/>
                      <w:szCs w:val="20"/>
                      <w:lang w:eastAsia="es-CL"/>
                    </w:rPr>
                    <w:t>11:10</w:t>
                  </w:r>
                </w:p>
              </w:tc>
              <w:tc>
                <w:tcPr>
                  <w:tcW w:w="1767" w:type="dxa"/>
                  <w:tcBorders>
                    <w:top w:val="single" w:sz="4" w:space="0" w:color="auto"/>
                    <w:left w:val="nil"/>
                    <w:bottom w:val="single" w:sz="4" w:space="0" w:color="auto"/>
                    <w:right w:val="single" w:sz="4" w:space="0" w:color="auto"/>
                  </w:tcBorders>
                  <w:shd w:val="clear" w:color="auto" w:fill="auto"/>
                  <w:vAlign w:val="center"/>
                </w:tcPr>
                <w:p w14:paraId="03CACEBD" w14:textId="1CA0D773" w:rsidR="00BE0DC0" w:rsidRPr="00072109" w:rsidRDefault="00CF4C1A" w:rsidP="00860237">
                  <w:pPr>
                    <w:jc w:val="center"/>
                    <w:rPr>
                      <w:rFonts w:ascii="Calibri" w:eastAsia="Times New Roman" w:hAnsi="Calibri"/>
                      <w:color w:val="000000"/>
                      <w:sz w:val="20"/>
                      <w:szCs w:val="20"/>
                      <w:lang w:eastAsia="es-CL"/>
                    </w:rPr>
                  </w:pPr>
                  <w:r w:rsidRPr="00072109">
                    <w:rPr>
                      <w:rFonts w:ascii="Calibri" w:eastAsia="Times New Roman" w:hAnsi="Calibri"/>
                      <w:color w:val="000000"/>
                      <w:sz w:val="20"/>
                      <w:szCs w:val="20"/>
                      <w:lang w:eastAsia="es-CL"/>
                    </w:rPr>
                    <w:t>05 Hyp; 03 Hyp</w:t>
                  </w:r>
                </w:p>
              </w:tc>
              <w:tc>
                <w:tcPr>
                  <w:tcW w:w="2380" w:type="dxa"/>
                  <w:tcBorders>
                    <w:top w:val="single" w:sz="4" w:space="0" w:color="auto"/>
                    <w:left w:val="nil"/>
                    <w:bottom w:val="single" w:sz="4" w:space="0" w:color="auto"/>
                    <w:right w:val="single" w:sz="4" w:space="0" w:color="auto"/>
                  </w:tcBorders>
                  <w:shd w:val="clear" w:color="auto" w:fill="auto"/>
                  <w:vAlign w:val="center"/>
                </w:tcPr>
                <w:p w14:paraId="1669D3BF" w14:textId="1AAD89E8" w:rsidR="00BE0DC0" w:rsidRPr="00072109" w:rsidRDefault="00BE0DC0" w:rsidP="00860237">
                  <w:pPr>
                    <w:jc w:val="left"/>
                    <w:rPr>
                      <w:rFonts w:ascii="Calibri" w:eastAsia="Times New Roman" w:hAnsi="Calibri"/>
                      <w:color w:val="000000"/>
                      <w:sz w:val="20"/>
                      <w:szCs w:val="20"/>
                      <w:lang w:eastAsia="es-CL"/>
                    </w:rPr>
                  </w:pPr>
                  <w:r w:rsidRPr="00072109">
                    <w:rPr>
                      <w:rFonts w:ascii="Calibri" w:eastAsia="Times New Roman" w:hAnsi="Calibri"/>
                      <w:color w:val="000000"/>
                      <w:sz w:val="20"/>
                      <w:szCs w:val="20"/>
                      <w:lang w:eastAsia="es-CL"/>
                    </w:rPr>
                    <w:t>Chepiquilla</w:t>
                  </w:r>
                </w:p>
              </w:tc>
              <w:tc>
                <w:tcPr>
                  <w:tcW w:w="4960" w:type="dxa"/>
                  <w:tcBorders>
                    <w:top w:val="single" w:sz="4" w:space="0" w:color="auto"/>
                    <w:left w:val="nil"/>
                    <w:bottom w:val="single" w:sz="4" w:space="0" w:color="auto"/>
                    <w:right w:val="nil"/>
                  </w:tcBorders>
                  <w:shd w:val="clear" w:color="auto" w:fill="auto"/>
                  <w:vAlign w:val="center"/>
                </w:tcPr>
                <w:p w14:paraId="74ED0ADE" w14:textId="1CAAC8BB" w:rsidR="00BE0DC0" w:rsidRPr="00072109" w:rsidRDefault="00BE0DC0" w:rsidP="002702CF">
                  <w:pPr>
                    <w:rPr>
                      <w:rFonts w:ascii="Calibri" w:eastAsia="Times New Roman" w:hAnsi="Calibri"/>
                      <w:color w:val="000000"/>
                      <w:sz w:val="20"/>
                      <w:szCs w:val="20"/>
                      <w:lang w:eastAsia="es-CL"/>
                    </w:rPr>
                  </w:pPr>
                  <w:r w:rsidRPr="00072109">
                    <w:rPr>
                      <w:rFonts w:ascii="Calibri" w:eastAsia="Times New Roman" w:hAnsi="Calibri"/>
                      <w:color w:val="000000"/>
                      <w:sz w:val="20"/>
                      <w:szCs w:val="20"/>
                      <w:lang w:eastAsia="es-CL"/>
                    </w:rPr>
                    <w:t>Olor a explosivo que penetraba a las viviendas. Vientos desfavorables (velocidad y dirección) para la localidad de Chepiquilla</w:t>
                  </w:r>
                </w:p>
              </w:tc>
              <w:tc>
                <w:tcPr>
                  <w:tcW w:w="1960" w:type="dxa"/>
                  <w:tcBorders>
                    <w:top w:val="single" w:sz="4" w:space="0" w:color="auto"/>
                    <w:left w:val="single" w:sz="8" w:space="0" w:color="auto"/>
                    <w:bottom w:val="single" w:sz="4" w:space="0" w:color="auto"/>
                    <w:right w:val="single" w:sz="4" w:space="0" w:color="auto"/>
                  </w:tcBorders>
                  <w:shd w:val="clear" w:color="auto" w:fill="auto"/>
                  <w:vAlign w:val="center"/>
                </w:tcPr>
                <w:p w14:paraId="44C6E79A" w14:textId="71AA57A9" w:rsidR="00BE0DC0" w:rsidRPr="00072109" w:rsidRDefault="00BE0DC0" w:rsidP="00BE0DC0">
                  <w:pPr>
                    <w:jc w:val="center"/>
                    <w:rPr>
                      <w:rFonts w:ascii="Calibri" w:eastAsia="Times New Roman" w:hAnsi="Calibri"/>
                      <w:color w:val="000000"/>
                      <w:sz w:val="20"/>
                      <w:szCs w:val="20"/>
                      <w:lang w:eastAsia="es-CL"/>
                    </w:rPr>
                  </w:pPr>
                  <w:r w:rsidRPr="00072109">
                    <w:rPr>
                      <w:rFonts w:ascii="Calibri" w:eastAsia="Times New Roman" w:hAnsi="Calibri"/>
                      <w:color w:val="000000"/>
                      <w:sz w:val="20"/>
                      <w:szCs w:val="20"/>
                      <w:lang w:eastAsia="es-CL"/>
                    </w:rPr>
                    <w:t>344; 347; 349</w:t>
                  </w:r>
                </w:p>
              </w:tc>
              <w:tc>
                <w:tcPr>
                  <w:tcW w:w="1942" w:type="dxa"/>
                  <w:tcBorders>
                    <w:top w:val="single" w:sz="4" w:space="0" w:color="auto"/>
                    <w:left w:val="nil"/>
                    <w:bottom w:val="single" w:sz="4" w:space="0" w:color="auto"/>
                    <w:right w:val="single" w:sz="8" w:space="0" w:color="auto"/>
                  </w:tcBorders>
                  <w:shd w:val="clear" w:color="auto" w:fill="auto"/>
                  <w:noWrap/>
                  <w:vAlign w:val="center"/>
                </w:tcPr>
                <w:p w14:paraId="1DAFC9A7" w14:textId="310C1021" w:rsidR="00BE0DC0" w:rsidRPr="00072109" w:rsidRDefault="00BE0DC0" w:rsidP="00BE0DC0">
                  <w:pPr>
                    <w:jc w:val="center"/>
                    <w:rPr>
                      <w:rFonts w:ascii="Calibri" w:eastAsia="Times New Roman" w:hAnsi="Calibri"/>
                      <w:color w:val="FF0000"/>
                      <w:sz w:val="20"/>
                      <w:szCs w:val="20"/>
                      <w:lang w:eastAsia="es-CL"/>
                    </w:rPr>
                  </w:pPr>
                  <w:r w:rsidRPr="00072109">
                    <w:rPr>
                      <w:rFonts w:ascii="Calibri" w:eastAsia="Times New Roman" w:hAnsi="Calibri"/>
                      <w:sz w:val="20"/>
                      <w:szCs w:val="20"/>
                      <w:lang w:eastAsia="es-CL"/>
                    </w:rPr>
                    <w:t>341; 4; 2</w:t>
                  </w:r>
                </w:p>
              </w:tc>
            </w:tr>
            <w:tr w:rsidR="00BE0DC0" w:rsidRPr="00072109" w14:paraId="7E35A017" w14:textId="77777777" w:rsidTr="00CF4C1A">
              <w:trPr>
                <w:trHeight w:val="390"/>
                <w:jc w:val="center"/>
              </w:trPr>
              <w:tc>
                <w:tcPr>
                  <w:tcW w:w="1201" w:type="dxa"/>
                  <w:tcBorders>
                    <w:top w:val="single" w:sz="4" w:space="0" w:color="auto"/>
                    <w:left w:val="single" w:sz="8" w:space="0" w:color="auto"/>
                    <w:bottom w:val="single" w:sz="8" w:space="0" w:color="auto"/>
                    <w:right w:val="single" w:sz="4" w:space="0" w:color="auto"/>
                  </w:tcBorders>
                  <w:shd w:val="clear" w:color="auto" w:fill="auto"/>
                  <w:vAlign w:val="center"/>
                </w:tcPr>
                <w:p w14:paraId="6DBAEF17" w14:textId="5C1AFF45" w:rsidR="00BE0DC0" w:rsidRPr="00072109" w:rsidRDefault="00BE0DC0" w:rsidP="00860237">
                  <w:pPr>
                    <w:jc w:val="center"/>
                    <w:rPr>
                      <w:rFonts w:ascii="Calibri" w:eastAsia="Times New Roman" w:hAnsi="Calibri"/>
                      <w:color w:val="000000"/>
                      <w:sz w:val="20"/>
                      <w:szCs w:val="20"/>
                      <w:lang w:eastAsia="es-CL"/>
                    </w:rPr>
                  </w:pPr>
                  <w:r w:rsidRPr="00072109">
                    <w:rPr>
                      <w:rFonts w:ascii="Calibri" w:eastAsia="Times New Roman" w:hAnsi="Calibri"/>
                      <w:color w:val="000000"/>
                      <w:sz w:val="20"/>
                      <w:szCs w:val="20"/>
                      <w:lang w:eastAsia="es-CL"/>
                    </w:rPr>
                    <w:t>04-11-2014</w:t>
                  </w:r>
                </w:p>
              </w:tc>
              <w:tc>
                <w:tcPr>
                  <w:tcW w:w="599" w:type="dxa"/>
                  <w:tcBorders>
                    <w:top w:val="single" w:sz="4" w:space="0" w:color="auto"/>
                    <w:left w:val="nil"/>
                    <w:bottom w:val="single" w:sz="8" w:space="0" w:color="auto"/>
                    <w:right w:val="single" w:sz="4" w:space="0" w:color="auto"/>
                  </w:tcBorders>
                  <w:shd w:val="clear" w:color="auto" w:fill="auto"/>
                  <w:vAlign w:val="center"/>
                </w:tcPr>
                <w:p w14:paraId="377331B4" w14:textId="1403D167" w:rsidR="00BE0DC0" w:rsidRPr="00072109" w:rsidRDefault="00BE0DC0" w:rsidP="00860237">
                  <w:pPr>
                    <w:jc w:val="center"/>
                    <w:rPr>
                      <w:rFonts w:ascii="Calibri" w:eastAsia="Times New Roman" w:hAnsi="Calibri"/>
                      <w:color w:val="000000"/>
                      <w:sz w:val="20"/>
                      <w:szCs w:val="20"/>
                      <w:lang w:eastAsia="es-CL"/>
                    </w:rPr>
                  </w:pPr>
                  <w:r w:rsidRPr="00072109">
                    <w:rPr>
                      <w:rFonts w:ascii="Calibri" w:eastAsia="Times New Roman" w:hAnsi="Calibri"/>
                      <w:color w:val="000000"/>
                      <w:sz w:val="20"/>
                      <w:szCs w:val="20"/>
                      <w:lang w:eastAsia="es-CL"/>
                    </w:rPr>
                    <w:t>17:30</w:t>
                  </w:r>
                </w:p>
              </w:tc>
              <w:tc>
                <w:tcPr>
                  <w:tcW w:w="1767" w:type="dxa"/>
                  <w:tcBorders>
                    <w:top w:val="single" w:sz="4" w:space="0" w:color="auto"/>
                    <w:left w:val="nil"/>
                    <w:bottom w:val="single" w:sz="8" w:space="0" w:color="auto"/>
                    <w:right w:val="single" w:sz="4" w:space="0" w:color="auto"/>
                  </w:tcBorders>
                  <w:shd w:val="clear" w:color="auto" w:fill="auto"/>
                  <w:vAlign w:val="center"/>
                </w:tcPr>
                <w:p w14:paraId="5946930B" w14:textId="09EB5A5D" w:rsidR="00BE0DC0" w:rsidRPr="00072109" w:rsidRDefault="00CF4C1A" w:rsidP="00860237">
                  <w:pPr>
                    <w:jc w:val="center"/>
                    <w:rPr>
                      <w:rFonts w:ascii="Calibri" w:eastAsia="Times New Roman" w:hAnsi="Calibri"/>
                      <w:color w:val="000000"/>
                      <w:sz w:val="20"/>
                      <w:szCs w:val="20"/>
                      <w:lang w:eastAsia="es-CL"/>
                    </w:rPr>
                  </w:pPr>
                  <w:r w:rsidRPr="00072109">
                    <w:rPr>
                      <w:rFonts w:ascii="Calibri" w:eastAsia="Times New Roman" w:hAnsi="Calibri"/>
                      <w:color w:val="000000"/>
                      <w:sz w:val="20"/>
                      <w:szCs w:val="20"/>
                      <w:lang w:eastAsia="es-CL"/>
                    </w:rPr>
                    <w:t>5Hip; 3Hip</w:t>
                  </w:r>
                </w:p>
              </w:tc>
              <w:tc>
                <w:tcPr>
                  <w:tcW w:w="2380" w:type="dxa"/>
                  <w:tcBorders>
                    <w:top w:val="single" w:sz="4" w:space="0" w:color="auto"/>
                    <w:left w:val="nil"/>
                    <w:bottom w:val="single" w:sz="8" w:space="0" w:color="auto"/>
                    <w:right w:val="single" w:sz="4" w:space="0" w:color="auto"/>
                  </w:tcBorders>
                  <w:shd w:val="clear" w:color="auto" w:fill="auto"/>
                  <w:vAlign w:val="center"/>
                </w:tcPr>
                <w:p w14:paraId="0383DFDF" w14:textId="52C96A67" w:rsidR="00BE0DC0" w:rsidRPr="00072109" w:rsidRDefault="00BE0DC0" w:rsidP="00860237">
                  <w:pPr>
                    <w:jc w:val="left"/>
                    <w:rPr>
                      <w:rFonts w:ascii="Calibri" w:eastAsia="Times New Roman" w:hAnsi="Calibri"/>
                      <w:color w:val="000000"/>
                      <w:sz w:val="20"/>
                      <w:szCs w:val="20"/>
                      <w:lang w:eastAsia="es-CL"/>
                    </w:rPr>
                  </w:pPr>
                  <w:r w:rsidRPr="00072109">
                    <w:rPr>
                      <w:rFonts w:ascii="Calibri" w:eastAsia="Times New Roman" w:hAnsi="Calibri"/>
                      <w:color w:val="000000"/>
                      <w:sz w:val="20"/>
                      <w:szCs w:val="20"/>
                      <w:lang w:eastAsia="es-CL"/>
                    </w:rPr>
                    <w:t>Chepiquilla</w:t>
                  </w:r>
                </w:p>
              </w:tc>
              <w:tc>
                <w:tcPr>
                  <w:tcW w:w="4960" w:type="dxa"/>
                  <w:tcBorders>
                    <w:top w:val="single" w:sz="4" w:space="0" w:color="auto"/>
                    <w:left w:val="nil"/>
                    <w:bottom w:val="single" w:sz="8" w:space="0" w:color="auto"/>
                    <w:right w:val="nil"/>
                  </w:tcBorders>
                  <w:shd w:val="clear" w:color="auto" w:fill="auto"/>
                  <w:vAlign w:val="center"/>
                </w:tcPr>
                <w:p w14:paraId="75301D70" w14:textId="7A5A61A0" w:rsidR="00BE0DC0" w:rsidRPr="00072109" w:rsidRDefault="00BE0DC0" w:rsidP="00BE0DC0">
                  <w:pPr>
                    <w:jc w:val="left"/>
                    <w:rPr>
                      <w:rFonts w:ascii="Calibri" w:eastAsia="Times New Roman" w:hAnsi="Calibri"/>
                      <w:color w:val="000000"/>
                      <w:sz w:val="20"/>
                      <w:szCs w:val="20"/>
                      <w:lang w:eastAsia="es-CL"/>
                    </w:rPr>
                  </w:pPr>
                </w:p>
              </w:tc>
              <w:tc>
                <w:tcPr>
                  <w:tcW w:w="1960" w:type="dxa"/>
                  <w:tcBorders>
                    <w:top w:val="single" w:sz="4" w:space="0" w:color="auto"/>
                    <w:left w:val="single" w:sz="8" w:space="0" w:color="auto"/>
                    <w:bottom w:val="single" w:sz="8" w:space="0" w:color="auto"/>
                    <w:right w:val="single" w:sz="4" w:space="0" w:color="auto"/>
                  </w:tcBorders>
                  <w:shd w:val="clear" w:color="auto" w:fill="auto"/>
                  <w:vAlign w:val="center"/>
                </w:tcPr>
                <w:p w14:paraId="51E65111" w14:textId="7D2542E7" w:rsidR="00BE0DC0" w:rsidRPr="00072109" w:rsidRDefault="002702CF" w:rsidP="002702CF">
                  <w:pPr>
                    <w:jc w:val="center"/>
                    <w:rPr>
                      <w:rFonts w:ascii="Calibri" w:eastAsia="Times New Roman" w:hAnsi="Calibri"/>
                      <w:color w:val="000000"/>
                      <w:sz w:val="20"/>
                      <w:szCs w:val="20"/>
                      <w:lang w:eastAsia="es-CL"/>
                    </w:rPr>
                  </w:pPr>
                  <w:r w:rsidRPr="00072109">
                    <w:rPr>
                      <w:rFonts w:ascii="Calibri" w:eastAsia="Times New Roman" w:hAnsi="Calibri"/>
                      <w:color w:val="000000"/>
                      <w:sz w:val="20"/>
                      <w:szCs w:val="20"/>
                      <w:lang w:eastAsia="es-CL"/>
                    </w:rPr>
                    <w:t>5; 5; 4</w:t>
                  </w:r>
                </w:p>
              </w:tc>
              <w:tc>
                <w:tcPr>
                  <w:tcW w:w="1942" w:type="dxa"/>
                  <w:tcBorders>
                    <w:top w:val="single" w:sz="4" w:space="0" w:color="auto"/>
                    <w:left w:val="nil"/>
                    <w:bottom w:val="single" w:sz="8" w:space="0" w:color="auto"/>
                    <w:right w:val="single" w:sz="8" w:space="0" w:color="auto"/>
                  </w:tcBorders>
                  <w:shd w:val="clear" w:color="auto" w:fill="auto"/>
                  <w:noWrap/>
                  <w:vAlign w:val="center"/>
                </w:tcPr>
                <w:p w14:paraId="0BC0CAED" w14:textId="17265F18" w:rsidR="00BE0DC0" w:rsidRPr="00072109" w:rsidRDefault="002702CF" w:rsidP="002702CF">
                  <w:pPr>
                    <w:jc w:val="center"/>
                    <w:rPr>
                      <w:rFonts w:ascii="Calibri" w:eastAsia="Times New Roman" w:hAnsi="Calibri"/>
                      <w:color w:val="FF0000"/>
                      <w:sz w:val="20"/>
                      <w:szCs w:val="20"/>
                      <w:lang w:eastAsia="es-CL"/>
                    </w:rPr>
                  </w:pPr>
                  <w:r w:rsidRPr="00072109">
                    <w:rPr>
                      <w:rFonts w:ascii="Calibri" w:eastAsia="Times New Roman" w:hAnsi="Calibri"/>
                      <w:sz w:val="20"/>
                      <w:szCs w:val="20"/>
                      <w:lang w:eastAsia="es-CL"/>
                    </w:rPr>
                    <w:t>330</w:t>
                  </w:r>
                  <w:r w:rsidR="004A2DBC" w:rsidRPr="00072109">
                    <w:rPr>
                      <w:rFonts w:ascii="Calibri" w:eastAsia="Times New Roman" w:hAnsi="Calibri"/>
                      <w:sz w:val="20"/>
                      <w:szCs w:val="20"/>
                      <w:lang w:eastAsia="es-CL"/>
                    </w:rPr>
                    <w:t>*</w:t>
                  </w:r>
                  <w:r w:rsidRPr="00072109">
                    <w:rPr>
                      <w:rFonts w:ascii="Calibri" w:eastAsia="Times New Roman" w:hAnsi="Calibri"/>
                      <w:sz w:val="20"/>
                      <w:szCs w:val="20"/>
                      <w:lang w:eastAsia="es-CL"/>
                    </w:rPr>
                    <w:t>; 329</w:t>
                  </w:r>
                  <w:r w:rsidR="004A2DBC" w:rsidRPr="00072109">
                    <w:rPr>
                      <w:rFonts w:ascii="Calibri" w:eastAsia="Times New Roman" w:hAnsi="Calibri"/>
                      <w:sz w:val="20"/>
                      <w:szCs w:val="20"/>
                      <w:lang w:eastAsia="es-CL"/>
                    </w:rPr>
                    <w:t>*</w:t>
                  </w:r>
                  <w:r w:rsidRPr="00072109">
                    <w:rPr>
                      <w:rFonts w:ascii="Calibri" w:eastAsia="Times New Roman" w:hAnsi="Calibri"/>
                      <w:sz w:val="20"/>
                      <w:szCs w:val="20"/>
                      <w:lang w:eastAsia="es-CL"/>
                    </w:rPr>
                    <w:t>; 329</w:t>
                  </w:r>
                  <w:r w:rsidR="004A2DBC" w:rsidRPr="00072109">
                    <w:rPr>
                      <w:rFonts w:ascii="Calibri" w:eastAsia="Times New Roman" w:hAnsi="Calibri"/>
                      <w:sz w:val="20"/>
                      <w:szCs w:val="20"/>
                      <w:lang w:eastAsia="es-CL"/>
                    </w:rPr>
                    <w:t>*</w:t>
                  </w:r>
                </w:p>
              </w:tc>
            </w:tr>
          </w:tbl>
          <w:p w14:paraId="67F1E6B9" w14:textId="20912236" w:rsidR="004A0E2C" w:rsidRPr="001C3101" w:rsidRDefault="001C3101" w:rsidP="00A813A3">
            <w:pPr>
              <w:jc w:val="left"/>
              <w:rPr>
                <w:rFonts w:eastAsia="Times New Roman"/>
                <w:i/>
                <w:color w:val="000000"/>
                <w:sz w:val="16"/>
                <w:szCs w:val="16"/>
                <w:lang w:eastAsia="es-CL"/>
              </w:rPr>
            </w:pPr>
            <w:r w:rsidRPr="00072109">
              <w:rPr>
                <w:rFonts w:eastAsia="Times New Roman"/>
                <w:i/>
                <w:color w:val="000000"/>
                <w:sz w:val="16"/>
                <w:szCs w:val="16"/>
                <w:lang w:eastAsia="es-CL"/>
              </w:rPr>
              <w:t>* Direcciones de viento desde los rajos de la mina</w:t>
            </w:r>
            <w:r w:rsidR="00A813A3" w:rsidRPr="00072109">
              <w:rPr>
                <w:rFonts w:eastAsia="Times New Roman"/>
                <w:i/>
                <w:color w:val="000000"/>
                <w:sz w:val="16"/>
                <w:szCs w:val="16"/>
                <w:lang w:eastAsia="es-CL"/>
              </w:rPr>
              <w:t xml:space="preserve"> que podrían afectar a la localidad de </w:t>
            </w:r>
            <w:r w:rsidRPr="00072109">
              <w:rPr>
                <w:rFonts w:eastAsia="Times New Roman"/>
                <w:i/>
                <w:color w:val="000000"/>
                <w:sz w:val="16"/>
                <w:szCs w:val="16"/>
                <w:lang w:eastAsia="es-CL"/>
              </w:rPr>
              <w:t xml:space="preserve"> Chepiquilla,</w:t>
            </w:r>
            <w:r w:rsidR="00300B83" w:rsidRPr="00072109">
              <w:rPr>
                <w:rFonts w:eastAsia="Times New Roman"/>
                <w:i/>
                <w:color w:val="000000"/>
                <w:sz w:val="16"/>
                <w:szCs w:val="16"/>
                <w:lang w:eastAsia="es-CL"/>
              </w:rPr>
              <w:t xml:space="preserve"> ver punto IV Conclusión, Hecho Constatado N°1.</w:t>
            </w:r>
          </w:p>
        </w:tc>
      </w:tr>
      <w:tr w:rsidR="004A0E2C" w:rsidRPr="0025129B" w14:paraId="7586BA74" w14:textId="77777777" w:rsidTr="004A0E2C">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15021DE" w14:textId="24ABF37D" w:rsidR="004A0E2C" w:rsidRPr="0025129B" w:rsidRDefault="004A0E2C" w:rsidP="004C4EAD">
            <w:pPr>
              <w:pStyle w:val="Descripcin"/>
              <w:rPr>
                <w:rFonts w:eastAsia="Times New Roman"/>
                <w:color w:val="000000"/>
                <w:lang w:eastAsia="es-CL"/>
              </w:rPr>
            </w:pPr>
            <w:bookmarkStart w:id="77" w:name="_Toc416855835"/>
            <w:r>
              <w:t xml:space="preserve">Tabla </w:t>
            </w:r>
            <w:r w:rsidR="004C4EAD">
              <w:t>I</w:t>
            </w:r>
            <w:r>
              <w:t>I</w:t>
            </w:r>
            <w:r w:rsidR="0093525B">
              <w:t>I</w:t>
            </w:r>
            <w:r w:rsidRPr="0025129B">
              <w:t>.</w:t>
            </w:r>
            <w:bookmarkEnd w:id="77"/>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0A302EF9" w14:textId="77777777" w:rsidR="004A0E2C" w:rsidRPr="0025129B" w:rsidRDefault="004A0E2C" w:rsidP="004C4EAD">
            <w:pPr>
              <w:jc w:val="left"/>
              <w:rPr>
                <w:rFonts w:eastAsia="Times New Roman"/>
                <w:b/>
                <w:color w:val="000000"/>
                <w:sz w:val="18"/>
                <w:szCs w:val="18"/>
                <w:lang w:eastAsia="es-CL"/>
              </w:rPr>
            </w:pPr>
          </w:p>
        </w:tc>
      </w:tr>
      <w:tr w:rsidR="004A0E2C" w:rsidRPr="0025129B" w14:paraId="6E27A68E" w14:textId="77777777" w:rsidTr="004A0E2C">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7C1FE1D5" w14:textId="598F0F22" w:rsidR="004A0E2C" w:rsidRPr="0025129B" w:rsidRDefault="004A0E2C" w:rsidP="00A12826">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00D23DED" w:rsidRPr="0092419F">
              <w:rPr>
                <w:rFonts w:eastAsia="Times New Roman"/>
                <w:color w:val="000000"/>
                <w:sz w:val="20"/>
                <w:szCs w:val="20"/>
                <w:lang w:eastAsia="es-CL"/>
              </w:rPr>
              <w:t>Condiciones de dirección de vientos durante e</w:t>
            </w:r>
            <w:r w:rsidR="0093525B" w:rsidRPr="002C422B">
              <w:rPr>
                <w:rFonts w:eastAsia="Times New Roman"/>
                <w:color w:val="000000"/>
                <w:sz w:val="20"/>
                <w:szCs w:val="20"/>
                <w:lang w:eastAsia="es-CL"/>
              </w:rPr>
              <w:t xml:space="preserve">ventos de tronaduras </w:t>
            </w:r>
            <w:r w:rsidR="00D23DED">
              <w:rPr>
                <w:rFonts w:eastAsia="Times New Roman"/>
                <w:color w:val="000000"/>
                <w:sz w:val="20"/>
                <w:szCs w:val="20"/>
                <w:lang w:eastAsia="es-CL"/>
              </w:rPr>
              <w:t>denunciado</w:t>
            </w:r>
            <w:r w:rsidR="0093525B">
              <w:rPr>
                <w:rFonts w:eastAsia="Times New Roman"/>
                <w:color w:val="000000"/>
                <w:sz w:val="20"/>
                <w:szCs w:val="20"/>
                <w:lang w:eastAsia="es-CL"/>
              </w:rPr>
              <w:t>s</w:t>
            </w:r>
            <w:r w:rsidR="00D23DED">
              <w:rPr>
                <w:rFonts w:eastAsia="Times New Roman"/>
                <w:color w:val="000000"/>
                <w:sz w:val="20"/>
                <w:szCs w:val="20"/>
                <w:lang w:eastAsia="es-CL"/>
              </w:rPr>
              <w:t xml:space="preserve"> para el periodo 2013-2014,</w:t>
            </w:r>
            <w:r w:rsidR="00D23DED" w:rsidRPr="002C422B">
              <w:rPr>
                <w:rFonts w:eastAsia="Times New Roman"/>
                <w:color w:val="000000"/>
                <w:sz w:val="20"/>
                <w:szCs w:val="20"/>
                <w:lang w:eastAsia="es-CL"/>
              </w:rPr>
              <w:t xml:space="preserve"> en base a los registros de vientos integrados cada 15 minutos en las estaciones </w:t>
            </w:r>
            <w:r w:rsidR="00E76D20" w:rsidRPr="002C422B">
              <w:rPr>
                <w:rFonts w:eastAsia="Times New Roman"/>
                <w:color w:val="000000"/>
                <w:sz w:val="20"/>
                <w:szCs w:val="20"/>
                <w:lang w:eastAsia="es-CL"/>
              </w:rPr>
              <w:t>meteorológicas</w:t>
            </w:r>
            <w:r w:rsidR="00D23DED" w:rsidRPr="002C422B">
              <w:rPr>
                <w:rFonts w:eastAsia="Times New Roman"/>
                <w:color w:val="000000"/>
                <w:sz w:val="20"/>
                <w:szCs w:val="20"/>
                <w:lang w:eastAsia="es-CL"/>
              </w:rPr>
              <w:t xml:space="preserve"> </w:t>
            </w:r>
            <w:r w:rsidR="00A049AD">
              <w:rPr>
                <w:rFonts w:eastAsia="Times New Roman"/>
                <w:color w:val="000000"/>
                <w:sz w:val="20"/>
                <w:szCs w:val="20"/>
                <w:lang w:eastAsia="es-CL"/>
              </w:rPr>
              <w:t>“</w:t>
            </w:r>
            <w:r w:rsidR="00E76D20" w:rsidRPr="002C422B">
              <w:rPr>
                <w:rFonts w:eastAsia="Times New Roman"/>
                <w:color w:val="000000"/>
                <w:sz w:val="20"/>
                <w:szCs w:val="20"/>
                <w:lang w:eastAsia="es-CL"/>
              </w:rPr>
              <w:t>Urmeneta</w:t>
            </w:r>
            <w:r w:rsidR="00A049AD">
              <w:rPr>
                <w:rFonts w:eastAsia="Times New Roman"/>
                <w:color w:val="000000"/>
                <w:sz w:val="20"/>
                <w:szCs w:val="20"/>
                <w:lang w:eastAsia="es-CL"/>
              </w:rPr>
              <w:t>”</w:t>
            </w:r>
            <w:r w:rsidR="00D23DED" w:rsidRPr="002C422B">
              <w:rPr>
                <w:rFonts w:eastAsia="Times New Roman"/>
                <w:color w:val="000000"/>
                <w:sz w:val="20"/>
                <w:szCs w:val="20"/>
                <w:lang w:eastAsia="es-CL"/>
              </w:rPr>
              <w:t xml:space="preserve"> y </w:t>
            </w:r>
            <w:r w:rsidR="00A049AD">
              <w:rPr>
                <w:rFonts w:eastAsia="Times New Roman"/>
                <w:color w:val="000000"/>
                <w:sz w:val="20"/>
                <w:szCs w:val="20"/>
                <w:lang w:eastAsia="es-CL"/>
              </w:rPr>
              <w:t>“</w:t>
            </w:r>
            <w:r w:rsidR="00D23DED" w:rsidRPr="002C422B">
              <w:rPr>
                <w:rFonts w:eastAsia="Times New Roman"/>
                <w:color w:val="000000"/>
                <w:sz w:val="20"/>
                <w:szCs w:val="20"/>
                <w:lang w:eastAsia="es-CL"/>
              </w:rPr>
              <w:t>Chepiquilla</w:t>
            </w:r>
            <w:r w:rsidR="00A049AD">
              <w:rPr>
                <w:rFonts w:eastAsia="Times New Roman"/>
                <w:color w:val="000000"/>
                <w:sz w:val="20"/>
                <w:szCs w:val="20"/>
                <w:lang w:eastAsia="es-CL"/>
              </w:rPr>
              <w:t>”</w:t>
            </w:r>
            <w:r w:rsidR="00D23DED">
              <w:rPr>
                <w:rFonts w:eastAsia="Times New Roman"/>
                <w:color w:val="000000"/>
                <w:sz w:val="20"/>
                <w:szCs w:val="20"/>
                <w:lang w:eastAsia="es-CL"/>
              </w:rPr>
              <w:t xml:space="preserve">. En color rojo se destacan las direcciones de viento </w:t>
            </w:r>
            <w:r w:rsidR="00A12826">
              <w:rPr>
                <w:rFonts w:eastAsia="Times New Roman"/>
                <w:color w:val="000000"/>
                <w:sz w:val="20"/>
                <w:szCs w:val="20"/>
                <w:lang w:eastAsia="es-CL"/>
              </w:rPr>
              <w:t>“D</w:t>
            </w:r>
            <w:r w:rsidR="00D23DED">
              <w:rPr>
                <w:rFonts w:eastAsia="Times New Roman"/>
                <w:color w:val="000000"/>
                <w:sz w:val="20"/>
                <w:szCs w:val="20"/>
                <w:lang w:eastAsia="es-CL"/>
              </w:rPr>
              <w:t>esfavorables</w:t>
            </w:r>
            <w:r w:rsidR="00A12826">
              <w:rPr>
                <w:rFonts w:eastAsia="Times New Roman"/>
                <w:color w:val="000000"/>
                <w:sz w:val="20"/>
                <w:szCs w:val="20"/>
                <w:lang w:eastAsia="es-CL"/>
              </w:rPr>
              <w:t>”</w:t>
            </w:r>
            <w:r w:rsidR="00D23DED">
              <w:rPr>
                <w:rFonts w:eastAsia="Times New Roman"/>
                <w:color w:val="000000"/>
                <w:sz w:val="20"/>
                <w:szCs w:val="20"/>
                <w:lang w:eastAsia="es-CL"/>
              </w:rPr>
              <w:t xml:space="preserve"> para la realización de tronaduras</w:t>
            </w:r>
            <w:r w:rsidR="002702CF">
              <w:rPr>
                <w:rFonts w:eastAsia="Times New Roman"/>
                <w:color w:val="000000"/>
                <w:sz w:val="20"/>
                <w:szCs w:val="20"/>
                <w:lang w:eastAsia="es-CL"/>
              </w:rPr>
              <w:t>, de acuerdo a los criterios operacionales del titular</w:t>
            </w:r>
            <w:r w:rsidR="00D23DED">
              <w:rPr>
                <w:rFonts w:eastAsia="Times New Roman"/>
                <w:color w:val="000000"/>
                <w:sz w:val="20"/>
                <w:szCs w:val="20"/>
                <w:lang w:eastAsia="es-CL"/>
              </w:rPr>
              <w:t xml:space="preserve">. </w:t>
            </w:r>
            <w:r w:rsidR="0093525B">
              <w:rPr>
                <w:rFonts w:eastAsia="Times New Roman"/>
                <w:color w:val="000000"/>
                <w:sz w:val="20"/>
                <w:szCs w:val="20"/>
                <w:lang w:eastAsia="es-CL"/>
              </w:rPr>
              <w:t xml:space="preserve"> </w:t>
            </w:r>
            <w:r w:rsidR="00D23DED" w:rsidRPr="000845CA">
              <w:rPr>
                <w:rFonts w:eastAsia="Times New Roman"/>
                <w:i/>
                <w:color w:val="000000"/>
                <w:sz w:val="20"/>
                <w:szCs w:val="20"/>
                <w:lang w:eastAsia="es-CL"/>
              </w:rPr>
              <w:t>(Fuente: E</w:t>
            </w:r>
            <w:r w:rsidR="0093525B" w:rsidRPr="000845CA">
              <w:rPr>
                <w:rFonts w:eastAsia="Times New Roman"/>
                <w:i/>
                <w:color w:val="000000"/>
                <w:sz w:val="20"/>
                <w:szCs w:val="20"/>
                <w:lang w:eastAsia="es-CL"/>
              </w:rPr>
              <w:t>laboración propia</w:t>
            </w:r>
            <w:r w:rsidR="00A049AD" w:rsidRPr="000845CA">
              <w:rPr>
                <w:rFonts w:eastAsia="Times New Roman"/>
                <w:i/>
                <w:color w:val="000000"/>
                <w:sz w:val="20"/>
                <w:szCs w:val="20"/>
                <w:lang w:eastAsia="es-CL"/>
              </w:rPr>
              <w:t>,</w:t>
            </w:r>
            <w:r w:rsidR="0093525B" w:rsidRPr="000845CA">
              <w:rPr>
                <w:rFonts w:eastAsia="Times New Roman"/>
                <w:i/>
                <w:color w:val="000000"/>
                <w:sz w:val="20"/>
                <w:szCs w:val="20"/>
                <w:lang w:eastAsia="es-CL"/>
              </w:rPr>
              <w:t xml:space="preserve"> a partir de datos de TECK Carmen de Andacollo)</w:t>
            </w:r>
            <w:r w:rsidR="00D23DED" w:rsidRPr="000845CA">
              <w:rPr>
                <w:rFonts w:eastAsia="Times New Roman"/>
                <w:i/>
                <w:color w:val="000000"/>
                <w:sz w:val="20"/>
                <w:szCs w:val="20"/>
                <w:lang w:eastAsia="es-CL"/>
              </w:rPr>
              <w:t>.</w:t>
            </w:r>
          </w:p>
        </w:tc>
      </w:tr>
      <w:tr w:rsidR="004A0E2C" w:rsidRPr="0025129B" w14:paraId="292BBFE4" w14:textId="77777777" w:rsidTr="004A0E2C">
        <w:trPr>
          <w:trHeight w:val="344"/>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022D914C" w14:textId="77777777" w:rsidR="004A0E2C" w:rsidRPr="0025129B" w:rsidRDefault="004A0E2C" w:rsidP="004C4EAD">
            <w:pPr>
              <w:jc w:val="left"/>
              <w:rPr>
                <w:rFonts w:eastAsia="Times New Roman"/>
                <w:color w:val="000000"/>
                <w:lang w:eastAsia="es-CL"/>
              </w:rPr>
            </w:pPr>
          </w:p>
        </w:tc>
      </w:tr>
    </w:tbl>
    <w:p w14:paraId="48FCB77B" w14:textId="77777777" w:rsidR="006336E7" w:rsidRDefault="006336E7">
      <w:pPr>
        <w:jc w:val="left"/>
        <w:rPr>
          <w:rFonts w:cstheme="minorHAnsi"/>
          <w:b/>
          <w:sz w:val="14"/>
          <w:szCs w:val="24"/>
        </w:rPr>
      </w:pPr>
    </w:p>
    <w:p w14:paraId="2217C2ED" w14:textId="77777777" w:rsidR="006336E7" w:rsidRDefault="006336E7">
      <w:pPr>
        <w:jc w:val="left"/>
        <w:rPr>
          <w:rFonts w:cstheme="minorHAnsi"/>
          <w:b/>
          <w:sz w:val="14"/>
          <w:szCs w:val="24"/>
        </w:rPr>
      </w:pPr>
    </w:p>
    <w:p w14:paraId="049DBE64" w14:textId="77777777" w:rsidR="006336E7" w:rsidRDefault="006336E7">
      <w:pPr>
        <w:jc w:val="left"/>
        <w:rPr>
          <w:rFonts w:cstheme="minorHAnsi"/>
          <w:b/>
          <w:sz w:val="14"/>
          <w:szCs w:val="24"/>
        </w:rPr>
      </w:pPr>
    </w:p>
    <w:p w14:paraId="329DAFF6" w14:textId="77777777" w:rsidR="006336E7" w:rsidRDefault="006336E7">
      <w:pPr>
        <w:jc w:val="left"/>
        <w:rPr>
          <w:rFonts w:cstheme="minorHAnsi"/>
          <w:b/>
          <w:sz w:val="14"/>
          <w:szCs w:val="24"/>
        </w:rPr>
      </w:pPr>
    </w:p>
    <w:p w14:paraId="38DD5F8C" w14:textId="77777777" w:rsidR="008E212A" w:rsidRDefault="008E212A">
      <w:pPr>
        <w:jc w:val="left"/>
        <w:rPr>
          <w:rFonts w:cstheme="minorHAnsi"/>
          <w:b/>
          <w:sz w:val="14"/>
          <w:szCs w:val="24"/>
        </w:rPr>
      </w:pPr>
    </w:p>
    <w:p w14:paraId="1FA753D8" w14:textId="77777777" w:rsidR="008E212A" w:rsidRDefault="008E212A">
      <w:pPr>
        <w:jc w:val="left"/>
        <w:rPr>
          <w:rFonts w:cstheme="minorHAnsi"/>
          <w:b/>
          <w:sz w:val="14"/>
          <w:szCs w:val="24"/>
        </w:rPr>
      </w:pPr>
    </w:p>
    <w:p w14:paraId="71483652" w14:textId="77777777" w:rsidR="008E212A" w:rsidRDefault="008E212A">
      <w:pPr>
        <w:jc w:val="left"/>
        <w:rPr>
          <w:rFonts w:cstheme="minorHAnsi"/>
          <w:b/>
          <w:sz w:val="14"/>
          <w:szCs w:val="24"/>
        </w:rPr>
      </w:pPr>
    </w:p>
    <w:p w14:paraId="7A58D21C" w14:textId="77777777" w:rsidR="008E212A" w:rsidRDefault="008E212A">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101B26" w:rsidRPr="0025129B" w14:paraId="3177B44B" w14:textId="77777777" w:rsidTr="00557B02">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257148" w14:textId="77777777" w:rsidR="00101B26" w:rsidRPr="0025129B" w:rsidRDefault="00101B26" w:rsidP="00557B02">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101B26" w:rsidRPr="0025129B" w14:paraId="07D5FB48" w14:textId="77777777" w:rsidTr="00557B02">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584C729E" w14:textId="77777777" w:rsidR="00101B26" w:rsidRPr="0025129B" w:rsidRDefault="00101B26" w:rsidP="00557B02">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2E3D5F2B" wp14:editId="0378BAAF">
                  <wp:extent cx="5689819" cy="4320204"/>
                  <wp:effectExtent l="0" t="0" r="6350" b="4445"/>
                  <wp:docPr id="16"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9">
                            <a:extLst>
                              <a:ext uri="{28A0092B-C50C-407E-A947-70E740481C1C}">
                                <a14:useLocalDpi xmlns:a14="http://schemas.microsoft.com/office/drawing/2010/main" val="0"/>
                              </a:ext>
                            </a:extLst>
                          </a:blip>
                          <a:stretch>
                            <a:fillRect/>
                          </a:stretch>
                        </pic:blipFill>
                        <pic:spPr>
                          <a:xfrm>
                            <a:off x="0" y="0"/>
                            <a:ext cx="5689819" cy="4320204"/>
                          </a:xfrm>
                          <a:prstGeom prst="rect">
                            <a:avLst/>
                          </a:prstGeom>
                        </pic:spPr>
                      </pic:pic>
                    </a:graphicData>
                  </a:graphic>
                </wp:inline>
              </w:drawing>
            </w:r>
          </w:p>
        </w:tc>
      </w:tr>
      <w:tr w:rsidR="00101B26" w:rsidRPr="0025129B" w14:paraId="0D0B94F7" w14:textId="77777777" w:rsidTr="00557B02">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715B181" w14:textId="5F889263" w:rsidR="00101B26" w:rsidRPr="00072109" w:rsidRDefault="00101B26" w:rsidP="00557B02">
            <w:pPr>
              <w:pStyle w:val="Descripcin"/>
              <w:rPr>
                <w:rFonts w:eastAsia="Times New Roman"/>
                <w:color w:val="000000"/>
                <w:lang w:eastAsia="es-CL"/>
              </w:rPr>
            </w:pPr>
            <w:r w:rsidRPr="00072109">
              <w:t>Figura 4a.</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56476C1E" w14:textId="77777777" w:rsidR="00101B26" w:rsidRPr="00072109" w:rsidRDefault="00101B26" w:rsidP="00557B02">
            <w:pPr>
              <w:jc w:val="left"/>
              <w:rPr>
                <w:rFonts w:eastAsia="Times New Roman"/>
                <w:b/>
                <w:color w:val="000000"/>
                <w:sz w:val="18"/>
                <w:szCs w:val="18"/>
                <w:lang w:eastAsia="es-CL"/>
              </w:rPr>
            </w:pPr>
          </w:p>
        </w:tc>
      </w:tr>
      <w:tr w:rsidR="00101B26" w:rsidRPr="0025129B" w14:paraId="2146BBE7" w14:textId="77777777" w:rsidTr="00557B02">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05E87F2" w14:textId="2E2B9905" w:rsidR="00101B26" w:rsidRPr="00072109" w:rsidRDefault="00101B26" w:rsidP="00557B02">
            <w:pPr>
              <w:rPr>
                <w:rFonts w:eastAsia="Times New Roman"/>
                <w:i/>
                <w:color w:val="000000" w:themeColor="text1"/>
                <w:sz w:val="18"/>
                <w:szCs w:val="18"/>
                <w:lang w:eastAsia="es-CL"/>
              </w:rPr>
            </w:pPr>
            <w:r w:rsidRPr="00072109">
              <w:rPr>
                <w:rFonts w:eastAsia="Times New Roman"/>
                <w:b/>
                <w:color w:val="000000"/>
                <w:sz w:val="18"/>
                <w:szCs w:val="18"/>
                <w:lang w:eastAsia="es-CL"/>
              </w:rPr>
              <w:t>Descripción de medio de prueba:</w:t>
            </w:r>
            <w:r w:rsidRPr="00072109">
              <w:rPr>
                <w:rFonts w:eastAsia="Times New Roman"/>
                <w:color w:val="000000"/>
                <w:sz w:val="18"/>
                <w:szCs w:val="18"/>
                <w:lang w:eastAsia="es-CL"/>
              </w:rPr>
              <w:t xml:space="preserve"> Superposición de rosa de los vientos con rango de vientos “Favorable” (310° - 70°), de acuerdo a criterio operacional utilizado por el titular. Las flechas rojas representan la proyección de vientos entre 310° y 330° desde el área de </w:t>
            </w:r>
            <w:r w:rsidR="00CC4A7F" w:rsidRPr="00072109">
              <w:rPr>
                <w:rFonts w:eastAsia="Times New Roman"/>
                <w:color w:val="000000"/>
                <w:sz w:val="18"/>
                <w:szCs w:val="18"/>
                <w:lang w:eastAsia="es-CL"/>
              </w:rPr>
              <w:t>los rajos</w:t>
            </w:r>
            <w:r w:rsidRPr="00072109">
              <w:rPr>
                <w:rFonts w:eastAsia="Times New Roman"/>
                <w:color w:val="000000"/>
                <w:sz w:val="18"/>
                <w:szCs w:val="18"/>
                <w:lang w:eastAsia="es-CL"/>
              </w:rPr>
              <w:t xml:space="preserve"> hacia la localidad de </w:t>
            </w:r>
            <w:r w:rsidR="00CC4A7F" w:rsidRPr="00072109">
              <w:rPr>
                <w:rFonts w:eastAsia="Times New Roman"/>
                <w:color w:val="000000"/>
                <w:sz w:val="18"/>
                <w:szCs w:val="18"/>
                <w:lang w:eastAsia="es-CL"/>
              </w:rPr>
              <w:t xml:space="preserve">Chepiquilla </w:t>
            </w:r>
            <w:r w:rsidR="00CC4A7F" w:rsidRPr="00072109">
              <w:rPr>
                <w:rFonts w:eastAsia="Times New Roman"/>
                <w:i/>
                <w:color w:val="000000" w:themeColor="text1"/>
                <w:sz w:val="18"/>
                <w:szCs w:val="18"/>
                <w:lang w:eastAsia="es-CL"/>
              </w:rPr>
              <w:t>(</w:t>
            </w:r>
            <w:r w:rsidRPr="00072109">
              <w:rPr>
                <w:rFonts w:eastAsia="Times New Roman"/>
                <w:i/>
                <w:color w:val="000000" w:themeColor="text1"/>
                <w:sz w:val="18"/>
                <w:szCs w:val="18"/>
                <w:lang w:eastAsia="es-CL"/>
              </w:rPr>
              <w:t>Fuente: Elaboración propia).</w:t>
            </w:r>
          </w:p>
          <w:p w14:paraId="15921BF1" w14:textId="77777777" w:rsidR="00101B26" w:rsidRPr="00072109" w:rsidRDefault="00101B26" w:rsidP="00557B02">
            <w:pPr>
              <w:jc w:val="left"/>
              <w:rPr>
                <w:rFonts w:eastAsia="Times New Roman"/>
                <w:color w:val="000000"/>
                <w:sz w:val="18"/>
                <w:szCs w:val="18"/>
                <w:lang w:eastAsia="es-CL"/>
              </w:rPr>
            </w:pPr>
          </w:p>
        </w:tc>
      </w:tr>
      <w:tr w:rsidR="00101B26" w:rsidRPr="0025129B" w14:paraId="60F83CB2" w14:textId="77777777" w:rsidTr="00557B02">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31A34E1B" w14:textId="77777777" w:rsidR="00101B26" w:rsidRPr="0025129B" w:rsidRDefault="00101B26" w:rsidP="00557B02">
            <w:pPr>
              <w:jc w:val="left"/>
              <w:rPr>
                <w:rFonts w:eastAsia="Times New Roman"/>
                <w:color w:val="000000"/>
                <w:lang w:eastAsia="es-CL"/>
              </w:rPr>
            </w:pPr>
          </w:p>
        </w:tc>
      </w:tr>
    </w:tbl>
    <w:p w14:paraId="30ABBF56" w14:textId="77777777" w:rsidR="00101B26" w:rsidRDefault="00101B26">
      <w:pPr>
        <w:jc w:val="left"/>
        <w:rPr>
          <w:rFonts w:cstheme="minorHAnsi"/>
          <w:b/>
          <w:sz w:val="14"/>
          <w:szCs w:val="24"/>
        </w:rPr>
      </w:pPr>
    </w:p>
    <w:p w14:paraId="47D80183" w14:textId="77777777" w:rsidR="00101B26" w:rsidRDefault="00101B26">
      <w:pPr>
        <w:jc w:val="left"/>
        <w:rPr>
          <w:rFonts w:cstheme="minorHAnsi"/>
          <w:b/>
          <w:sz w:val="14"/>
          <w:szCs w:val="24"/>
        </w:rPr>
      </w:pPr>
    </w:p>
    <w:p w14:paraId="66743B98" w14:textId="77777777" w:rsidR="006336E7" w:rsidRDefault="006336E7">
      <w:pPr>
        <w:jc w:val="left"/>
        <w:rPr>
          <w:rFonts w:cstheme="minorHAnsi"/>
          <w:b/>
          <w:sz w:val="14"/>
          <w:szCs w:val="24"/>
        </w:rPr>
      </w:pPr>
    </w:p>
    <w:p w14:paraId="21D3DA24" w14:textId="77777777" w:rsidR="002C674E" w:rsidRDefault="002C674E">
      <w:pPr>
        <w:jc w:val="left"/>
        <w:rPr>
          <w:rFonts w:cstheme="minorHAnsi"/>
          <w:b/>
          <w:sz w:val="14"/>
          <w:szCs w:val="24"/>
        </w:rPr>
      </w:pPr>
    </w:p>
    <w:p w14:paraId="57645664" w14:textId="77777777" w:rsidR="002C674E" w:rsidRDefault="002C674E">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2C674E" w:rsidRPr="0025129B" w14:paraId="0985206A" w14:textId="77777777" w:rsidTr="00ED05AF">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054717" w14:textId="77777777" w:rsidR="002C674E" w:rsidRPr="0025129B" w:rsidRDefault="002C674E" w:rsidP="00ED05A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2C674E" w:rsidRPr="0025129B" w14:paraId="559C4D6C" w14:textId="77777777" w:rsidTr="00ED05AF">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53393B14" w14:textId="77777777" w:rsidR="002C674E" w:rsidRPr="0025129B" w:rsidRDefault="002C674E" w:rsidP="00ED05AF">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689C479D" wp14:editId="3BE5BE60">
                  <wp:extent cx="5505450" cy="4267200"/>
                  <wp:effectExtent l="0" t="0" r="0" b="0"/>
                  <wp:docPr id="6"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0">
                            <a:extLst>
                              <a:ext uri="{28A0092B-C50C-407E-A947-70E740481C1C}">
                                <a14:useLocalDpi xmlns:a14="http://schemas.microsoft.com/office/drawing/2010/main" val="0"/>
                              </a:ext>
                            </a:extLst>
                          </a:blip>
                          <a:stretch>
                            <a:fillRect/>
                          </a:stretch>
                        </pic:blipFill>
                        <pic:spPr>
                          <a:xfrm>
                            <a:off x="0" y="0"/>
                            <a:ext cx="5505837" cy="4267500"/>
                          </a:xfrm>
                          <a:prstGeom prst="rect">
                            <a:avLst/>
                          </a:prstGeom>
                        </pic:spPr>
                      </pic:pic>
                    </a:graphicData>
                  </a:graphic>
                </wp:inline>
              </w:drawing>
            </w:r>
          </w:p>
        </w:tc>
      </w:tr>
      <w:tr w:rsidR="002C674E" w:rsidRPr="0025129B" w14:paraId="36FAFA86" w14:textId="77777777" w:rsidTr="00ED05A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8531C4C" w14:textId="54E83D9E" w:rsidR="002C674E" w:rsidRPr="00072109" w:rsidRDefault="002C674E" w:rsidP="00ED05AF">
            <w:pPr>
              <w:pStyle w:val="Descripcin"/>
              <w:rPr>
                <w:rFonts w:eastAsia="Times New Roman"/>
                <w:color w:val="000000"/>
                <w:lang w:eastAsia="es-CL"/>
              </w:rPr>
            </w:pPr>
            <w:r w:rsidRPr="00072109">
              <w:t>Figura 4</w:t>
            </w:r>
            <w:r w:rsidR="00101B26" w:rsidRPr="00072109">
              <w:t>b</w:t>
            </w:r>
            <w:r w:rsidRPr="00072109">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5771774F" w14:textId="77777777" w:rsidR="002C674E" w:rsidRPr="00072109" w:rsidRDefault="002C674E" w:rsidP="00ED05AF">
            <w:pPr>
              <w:jc w:val="left"/>
              <w:rPr>
                <w:rFonts w:eastAsia="Times New Roman"/>
                <w:b/>
                <w:color w:val="000000"/>
                <w:sz w:val="18"/>
                <w:szCs w:val="18"/>
                <w:lang w:eastAsia="es-CL"/>
              </w:rPr>
            </w:pPr>
          </w:p>
        </w:tc>
      </w:tr>
      <w:tr w:rsidR="002C674E" w:rsidRPr="0025129B" w14:paraId="1F744DDA" w14:textId="77777777" w:rsidTr="00ED05AF">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45C2894B" w14:textId="0F24EDA8" w:rsidR="00620F3A" w:rsidRPr="00072109" w:rsidRDefault="00620F3A" w:rsidP="00620F3A">
            <w:pPr>
              <w:rPr>
                <w:rFonts w:eastAsia="Times New Roman"/>
                <w:i/>
                <w:color w:val="000000" w:themeColor="text1"/>
                <w:sz w:val="18"/>
                <w:szCs w:val="18"/>
                <w:lang w:eastAsia="es-CL"/>
              </w:rPr>
            </w:pPr>
            <w:r w:rsidRPr="00072109">
              <w:rPr>
                <w:rFonts w:eastAsia="Times New Roman"/>
                <w:b/>
                <w:color w:val="000000"/>
                <w:sz w:val="18"/>
                <w:szCs w:val="18"/>
                <w:lang w:eastAsia="es-CL"/>
              </w:rPr>
              <w:t>Descripción de medio de prueba:</w:t>
            </w:r>
            <w:r w:rsidRPr="00072109">
              <w:rPr>
                <w:rFonts w:eastAsia="Times New Roman"/>
                <w:color w:val="000000"/>
                <w:sz w:val="18"/>
                <w:szCs w:val="18"/>
                <w:lang w:eastAsia="es-CL"/>
              </w:rPr>
              <w:t xml:space="preserve"> Superposición de rosa de los vientos con rango de vientos “Favorable” (310° - 70°), de acuerdo a criterio operacional utilizado por el titular. Las flechas rojas representan la proyección de vientos entre 310° y 330° desde el área de </w:t>
            </w:r>
            <w:r w:rsidR="00CC4A7F" w:rsidRPr="00072109">
              <w:rPr>
                <w:rFonts w:eastAsia="Times New Roman"/>
                <w:color w:val="000000"/>
                <w:sz w:val="18"/>
                <w:szCs w:val="18"/>
                <w:lang w:eastAsia="es-CL"/>
              </w:rPr>
              <w:t>los rajos</w:t>
            </w:r>
            <w:r w:rsidRPr="00072109">
              <w:rPr>
                <w:rFonts w:eastAsia="Times New Roman"/>
                <w:color w:val="000000"/>
                <w:sz w:val="18"/>
                <w:szCs w:val="18"/>
                <w:lang w:eastAsia="es-CL"/>
              </w:rPr>
              <w:t xml:space="preserve"> hacia la localidad de </w:t>
            </w:r>
            <w:r w:rsidR="00CC4A7F" w:rsidRPr="00072109">
              <w:rPr>
                <w:rFonts w:eastAsia="Times New Roman"/>
                <w:color w:val="000000"/>
                <w:sz w:val="18"/>
                <w:szCs w:val="18"/>
                <w:lang w:eastAsia="es-CL"/>
              </w:rPr>
              <w:t xml:space="preserve">Chepiquilla </w:t>
            </w:r>
            <w:r w:rsidR="00CC4A7F" w:rsidRPr="00072109">
              <w:rPr>
                <w:rFonts w:eastAsia="Times New Roman"/>
                <w:i/>
                <w:color w:val="000000" w:themeColor="text1"/>
                <w:sz w:val="18"/>
                <w:szCs w:val="18"/>
                <w:lang w:eastAsia="es-CL"/>
              </w:rPr>
              <w:t>(</w:t>
            </w:r>
            <w:r w:rsidRPr="00072109">
              <w:rPr>
                <w:rFonts w:eastAsia="Times New Roman"/>
                <w:i/>
                <w:color w:val="000000" w:themeColor="text1"/>
                <w:sz w:val="18"/>
                <w:szCs w:val="18"/>
                <w:lang w:eastAsia="es-CL"/>
              </w:rPr>
              <w:t>Fuente: Elaboración propia).</w:t>
            </w:r>
          </w:p>
          <w:p w14:paraId="55B5185B" w14:textId="77777777" w:rsidR="002C674E" w:rsidRPr="00072109" w:rsidRDefault="002C674E" w:rsidP="00ED05AF">
            <w:pPr>
              <w:jc w:val="left"/>
              <w:rPr>
                <w:rFonts w:eastAsia="Times New Roman"/>
                <w:color w:val="000000"/>
                <w:sz w:val="18"/>
                <w:szCs w:val="18"/>
                <w:lang w:eastAsia="es-CL"/>
              </w:rPr>
            </w:pPr>
          </w:p>
        </w:tc>
      </w:tr>
      <w:tr w:rsidR="002C674E" w:rsidRPr="0025129B" w14:paraId="3A51A10D" w14:textId="77777777" w:rsidTr="00ED05AF">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4BDB6229" w14:textId="77777777" w:rsidR="002C674E" w:rsidRPr="0025129B" w:rsidRDefault="002C674E" w:rsidP="00ED05AF">
            <w:pPr>
              <w:jc w:val="left"/>
              <w:rPr>
                <w:rFonts w:eastAsia="Times New Roman"/>
                <w:color w:val="000000"/>
                <w:lang w:eastAsia="es-CL"/>
              </w:rPr>
            </w:pPr>
          </w:p>
        </w:tc>
      </w:tr>
    </w:tbl>
    <w:p w14:paraId="3F5326D3" w14:textId="77777777" w:rsidR="002C674E" w:rsidRDefault="002C674E">
      <w:pPr>
        <w:jc w:val="left"/>
        <w:rPr>
          <w:rFonts w:cstheme="minorHAnsi"/>
          <w:b/>
          <w:sz w:val="14"/>
          <w:szCs w:val="24"/>
        </w:rPr>
      </w:pPr>
    </w:p>
    <w:p w14:paraId="141F1E26" w14:textId="77777777" w:rsidR="006336E7" w:rsidRDefault="006336E7">
      <w:pPr>
        <w:jc w:val="left"/>
        <w:rPr>
          <w:rFonts w:cstheme="minorHAnsi"/>
          <w:b/>
          <w:sz w:val="14"/>
          <w:szCs w:val="24"/>
        </w:rPr>
      </w:pPr>
    </w:p>
    <w:p w14:paraId="44931199" w14:textId="77777777" w:rsidR="008E212A" w:rsidRDefault="008E212A">
      <w:pPr>
        <w:jc w:val="left"/>
        <w:rPr>
          <w:rFonts w:cstheme="minorHAnsi"/>
          <w:b/>
          <w:sz w:val="14"/>
          <w:szCs w:val="24"/>
        </w:rPr>
      </w:pPr>
    </w:p>
    <w:p w14:paraId="08D448D0" w14:textId="77777777" w:rsidR="006336E7" w:rsidRDefault="006336E7">
      <w:pPr>
        <w:jc w:val="left"/>
        <w:rPr>
          <w:rFonts w:cstheme="minorHAnsi"/>
          <w:b/>
          <w:sz w:val="14"/>
          <w:szCs w:val="24"/>
        </w:rPr>
      </w:pPr>
    </w:p>
    <w:p w14:paraId="5A22DDC7" w14:textId="77777777" w:rsidR="002C674E" w:rsidRDefault="002C674E">
      <w:pPr>
        <w:jc w:val="left"/>
        <w:rPr>
          <w:rFonts w:cstheme="minorHAnsi"/>
          <w:b/>
          <w:sz w:val="14"/>
          <w:szCs w:val="24"/>
        </w:rPr>
      </w:pPr>
    </w:p>
    <w:p w14:paraId="41ED4CDE" w14:textId="77777777" w:rsidR="008E212A" w:rsidRDefault="008E212A">
      <w:pPr>
        <w:jc w:val="left"/>
        <w:rPr>
          <w:rFonts w:cstheme="minorHAnsi"/>
          <w:b/>
          <w:sz w:val="14"/>
          <w:szCs w:val="24"/>
        </w:rPr>
      </w:pPr>
    </w:p>
    <w:p w14:paraId="0509EB79" w14:textId="77777777" w:rsidR="00101B26" w:rsidRDefault="00101B26">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101B26" w:rsidRPr="0025129B" w14:paraId="04BCFF22" w14:textId="77777777" w:rsidTr="00557B02">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A4A0E3" w14:textId="77777777" w:rsidR="00101B26" w:rsidRPr="0025129B" w:rsidRDefault="00101B26" w:rsidP="00557B02">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101B26" w:rsidRPr="0025129B" w14:paraId="15305AEB" w14:textId="77777777" w:rsidTr="00557B02">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61946695" w14:textId="77777777" w:rsidR="00101B26" w:rsidRPr="0025129B" w:rsidRDefault="00101B26" w:rsidP="00557B02">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3FB13D6C" wp14:editId="0D8E3CF1">
                  <wp:extent cx="5143504" cy="4291874"/>
                  <wp:effectExtent l="0" t="0" r="0" b="0"/>
                  <wp:docPr id="15"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1">
                            <a:extLst>
                              <a:ext uri="{28A0092B-C50C-407E-A947-70E740481C1C}">
                                <a14:useLocalDpi xmlns:a14="http://schemas.microsoft.com/office/drawing/2010/main" val="0"/>
                              </a:ext>
                            </a:extLst>
                          </a:blip>
                          <a:stretch>
                            <a:fillRect/>
                          </a:stretch>
                        </pic:blipFill>
                        <pic:spPr>
                          <a:xfrm>
                            <a:off x="0" y="0"/>
                            <a:ext cx="5143504" cy="4291874"/>
                          </a:xfrm>
                          <a:prstGeom prst="rect">
                            <a:avLst/>
                          </a:prstGeom>
                        </pic:spPr>
                      </pic:pic>
                    </a:graphicData>
                  </a:graphic>
                </wp:inline>
              </w:drawing>
            </w:r>
          </w:p>
        </w:tc>
      </w:tr>
      <w:tr w:rsidR="00101B26" w:rsidRPr="0025129B" w14:paraId="4E7D8B56" w14:textId="77777777" w:rsidTr="00557B02">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B1C955A" w14:textId="0846E8FF" w:rsidR="00101B26" w:rsidRPr="00072109" w:rsidRDefault="00101B26" w:rsidP="00101B26">
            <w:pPr>
              <w:pStyle w:val="Descripcin"/>
              <w:rPr>
                <w:rFonts w:eastAsia="Times New Roman"/>
                <w:color w:val="000000"/>
                <w:lang w:eastAsia="es-CL"/>
              </w:rPr>
            </w:pPr>
            <w:r w:rsidRPr="00072109">
              <w:t>Figura 4c.</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129A8F71" w14:textId="77777777" w:rsidR="00101B26" w:rsidRPr="00072109" w:rsidRDefault="00101B26" w:rsidP="00557B02">
            <w:pPr>
              <w:jc w:val="left"/>
              <w:rPr>
                <w:rFonts w:eastAsia="Times New Roman"/>
                <w:b/>
                <w:color w:val="000000"/>
                <w:sz w:val="18"/>
                <w:szCs w:val="18"/>
                <w:lang w:eastAsia="es-CL"/>
              </w:rPr>
            </w:pPr>
          </w:p>
        </w:tc>
      </w:tr>
      <w:tr w:rsidR="00101B26" w:rsidRPr="0025129B" w14:paraId="4D2D03A9" w14:textId="77777777" w:rsidTr="00557B02">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41573F4E" w14:textId="2C7F8774" w:rsidR="00101B26" w:rsidRPr="00072109" w:rsidRDefault="00101B26" w:rsidP="00557B02">
            <w:pPr>
              <w:rPr>
                <w:rFonts w:eastAsia="Times New Roman"/>
                <w:i/>
                <w:color w:val="000000" w:themeColor="text1"/>
                <w:sz w:val="18"/>
                <w:szCs w:val="18"/>
                <w:lang w:eastAsia="es-CL"/>
              </w:rPr>
            </w:pPr>
            <w:r w:rsidRPr="00072109">
              <w:rPr>
                <w:rFonts w:eastAsia="Times New Roman"/>
                <w:b/>
                <w:color w:val="000000"/>
                <w:sz w:val="18"/>
                <w:szCs w:val="18"/>
                <w:lang w:eastAsia="es-CL"/>
              </w:rPr>
              <w:t>Descripción de medio de prueba:</w:t>
            </w:r>
            <w:r w:rsidRPr="00072109">
              <w:rPr>
                <w:rFonts w:eastAsia="Times New Roman"/>
                <w:color w:val="000000"/>
                <w:sz w:val="18"/>
                <w:szCs w:val="18"/>
                <w:lang w:eastAsia="es-CL"/>
              </w:rPr>
              <w:t xml:space="preserve"> Superposición de rosa de los vientos con rango de vientos “Favorable” (310° - 70°), de acuerdo a criterio operacional utilizado por el titular. Las flechas rojas representan la proyección de vientos entre 40° y 70°</w:t>
            </w:r>
            <w:r w:rsidR="00620F3A" w:rsidRPr="00072109">
              <w:rPr>
                <w:rFonts w:eastAsia="Times New Roman"/>
                <w:color w:val="000000"/>
                <w:sz w:val="18"/>
                <w:szCs w:val="18"/>
                <w:lang w:eastAsia="es-CL"/>
              </w:rPr>
              <w:t xml:space="preserve">desde los rajos </w:t>
            </w:r>
            <w:r w:rsidRPr="00072109">
              <w:rPr>
                <w:rFonts w:eastAsia="Times New Roman"/>
                <w:color w:val="000000"/>
                <w:sz w:val="18"/>
                <w:szCs w:val="18"/>
                <w:lang w:eastAsia="es-CL"/>
              </w:rPr>
              <w:t xml:space="preserve">hacia la localidad El </w:t>
            </w:r>
            <w:r w:rsidR="00CC4A7F" w:rsidRPr="00072109">
              <w:rPr>
                <w:rFonts w:eastAsia="Times New Roman"/>
                <w:color w:val="000000"/>
                <w:sz w:val="18"/>
                <w:szCs w:val="18"/>
                <w:lang w:eastAsia="es-CL"/>
              </w:rPr>
              <w:t xml:space="preserve">Toro </w:t>
            </w:r>
            <w:r w:rsidR="00CC4A7F" w:rsidRPr="00072109">
              <w:rPr>
                <w:rFonts w:eastAsia="Times New Roman"/>
                <w:i/>
                <w:color w:val="000000" w:themeColor="text1"/>
                <w:sz w:val="18"/>
                <w:szCs w:val="18"/>
                <w:lang w:eastAsia="es-CL"/>
              </w:rPr>
              <w:t>(</w:t>
            </w:r>
            <w:r w:rsidRPr="00072109">
              <w:rPr>
                <w:rFonts w:eastAsia="Times New Roman"/>
                <w:i/>
                <w:color w:val="000000" w:themeColor="text1"/>
                <w:sz w:val="18"/>
                <w:szCs w:val="18"/>
                <w:lang w:eastAsia="es-CL"/>
              </w:rPr>
              <w:t>Fuente: Elaboración propia).</w:t>
            </w:r>
          </w:p>
          <w:p w14:paraId="4B245DBD" w14:textId="77777777" w:rsidR="00101B26" w:rsidRPr="00072109" w:rsidRDefault="00101B26" w:rsidP="00557B02">
            <w:pPr>
              <w:jc w:val="left"/>
              <w:rPr>
                <w:rFonts w:eastAsia="Times New Roman"/>
                <w:color w:val="000000"/>
                <w:sz w:val="18"/>
                <w:szCs w:val="18"/>
                <w:lang w:eastAsia="es-CL"/>
              </w:rPr>
            </w:pPr>
          </w:p>
        </w:tc>
      </w:tr>
      <w:tr w:rsidR="00101B26" w:rsidRPr="0025129B" w14:paraId="33DCFBB6" w14:textId="77777777" w:rsidTr="00557B02">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52F248BA" w14:textId="77777777" w:rsidR="00101B26" w:rsidRPr="0025129B" w:rsidRDefault="00101B26" w:rsidP="00557B02">
            <w:pPr>
              <w:jc w:val="left"/>
              <w:rPr>
                <w:rFonts w:eastAsia="Times New Roman"/>
                <w:color w:val="000000"/>
                <w:lang w:eastAsia="es-CL"/>
              </w:rPr>
            </w:pPr>
          </w:p>
        </w:tc>
      </w:tr>
    </w:tbl>
    <w:p w14:paraId="689B39FA" w14:textId="77777777" w:rsidR="00101B26" w:rsidRDefault="00101B26">
      <w:pPr>
        <w:jc w:val="left"/>
        <w:rPr>
          <w:rFonts w:cstheme="minorHAnsi"/>
          <w:b/>
          <w:sz w:val="14"/>
          <w:szCs w:val="24"/>
        </w:rPr>
      </w:pPr>
    </w:p>
    <w:p w14:paraId="260C0E6E" w14:textId="77777777" w:rsidR="00101B26" w:rsidRDefault="00101B26">
      <w:pPr>
        <w:jc w:val="left"/>
        <w:rPr>
          <w:rFonts w:cstheme="minorHAnsi"/>
          <w:b/>
          <w:sz w:val="14"/>
          <w:szCs w:val="24"/>
        </w:rPr>
      </w:pPr>
    </w:p>
    <w:p w14:paraId="379246F0" w14:textId="77777777" w:rsidR="00101B26" w:rsidRDefault="00101B26">
      <w:pPr>
        <w:jc w:val="left"/>
        <w:rPr>
          <w:rFonts w:cstheme="minorHAnsi"/>
          <w:b/>
          <w:sz w:val="14"/>
          <w:szCs w:val="24"/>
        </w:rPr>
      </w:pPr>
    </w:p>
    <w:p w14:paraId="01B828C7" w14:textId="77777777" w:rsidR="00101B26" w:rsidRDefault="00101B26">
      <w:pPr>
        <w:jc w:val="left"/>
        <w:rPr>
          <w:rFonts w:cstheme="minorHAnsi"/>
          <w:b/>
          <w:sz w:val="14"/>
          <w:szCs w:val="24"/>
        </w:rPr>
      </w:pPr>
    </w:p>
    <w:p w14:paraId="0EEFAD07" w14:textId="77777777" w:rsidR="00F35BE5" w:rsidRDefault="00F35BE5">
      <w:pPr>
        <w:jc w:val="left"/>
        <w:rPr>
          <w:rFonts w:cstheme="minorHAnsi"/>
          <w:b/>
          <w:sz w:val="14"/>
          <w:szCs w:val="24"/>
        </w:rPr>
      </w:pPr>
    </w:p>
    <w:p w14:paraId="1BCDA7B5" w14:textId="77777777" w:rsidR="00F35BE5" w:rsidRDefault="00F35BE5">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F35BE5" w:rsidRPr="0025129B" w14:paraId="3C9C914C" w14:textId="77777777" w:rsidTr="00B66D6E">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5128F1" w14:textId="77777777" w:rsidR="00F35BE5" w:rsidRPr="0025129B" w:rsidRDefault="00F35BE5" w:rsidP="00B66D6E">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F35BE5" w:rsidRPr="0025129B" w14:paraId="6A1A4241" w14:textId="77777777" w:rsidTr="00B66D6E">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5D7EF217" w14:textId="77777777" w:rsidR="00F35BE5" w:rsidRPr="0025129B" w:rsidRDefault="00F35BE5" w:rsidP="00B66D6E">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35FA13A2" wp14:editId="3C598C78">
                  <wp:extent cx="5214921" cy="4320204"/>
                  <wp:effectExtent l="0" t="0" r="5080" b="4445"/>
                  <wp:docPr id="9"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2">
                            <a:extLst>
                              <a:ext uri="{28A0092B-C50C-407E-A947-70E740481C1C}">
                                <a14:useLocalDpi xmlns:a14="http://schemas.microsoft.com/office/drawing/2010/main" val="0"/>
                              </a:ext>
                            </a:extLst>
                          </a:blip>
                          <a:stretch>
                            <a:fillRect/>
                          </a:stretch>
                        </pic:blipFill>
                        <pic:spPr>
                          <a:xfrm>
                            <a:off x="0" y="0"/>
                            <a:ext cx="5214921" cy="4320204"/>
                          </a:xfrm>
                          <a:prstGeom prst="rect">
                            <a:avLst/>
                          </a:prstGeom>
                        </pic:spPr>
                      </pic:pic>
                    </a:graphicData>
                  </a:graphic>
                </wp:inline>
              </w:drawing>
            </w:r>
          </w:p>
        </w:tc>
      </w:tr>
      <w:tr w:rsidR="00F35BE5" w:rsidRPr="0025129B" w14:paraId="793BCB38" w14:textId="77777777" w:rsidTr="00072109">
        <w:trPr>
          <w:trHeight w:val="300"/>
          <w:jc w:val="center"/>
        </w:trPr>
        <w:tc>
          <w:tcPr>
            <w:tcW w:w="2223" w:type="pc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0C6CB905" w14:textId="7C7411E0" w:rsidR="00F35BE5" w:rsidRPr="00072109" w:rsidRDefault="00F35BE5" w:rsidP="00101B26">
            <w:pPr>
              <w:pStyle w:val="Descripcin"/>
              <w:rPr>
                <w:rFonts w:eastAsia="Times New Roman"/>
                <w:color w:val="000000"/>
                <w:lang w:eastAsia="es-CL"/>
              </w:rPr>
            </w:pPr>
            <w:r w:rsidRPr="00072109">
              <w:t>Figura 4</w:t>
            </w:r>
            <w:r w:rsidR="00101B26" w:rsidRPr="00072109">
              <w:t>d</w:t>
            </w:r>
            <w:r w:rsidRPr="00072109">
              <w:t>.</w:t>
            </w:r>
          </w:p>
        </w:tc>
        <w:tc>
          <w:tcPr>
            <w:tcW w:w="2777" w:type="pc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42029C87" w14:textId="77777777" w:rsidR="00F35BE5" w:rsidRPr="00072109" w:rsidRDefault="00F35BE5" w:rsidP="00B66D6E">
            <w:pPr>
              <w:jc w:val="left"/>
              <w:rPr>
                <w:rFonts w:eastAsia="Times New Roman"/>
                <w:b/>
                <w:color w:val="000000"/>
                <w:sz w:val="18"/>
                <w:szCs w:val="18"/>
                <w:lang w:eastAsia="es-CL"/>
              </w:rPr>
            </w:pPr>
          </w:p>
        </w:tc>
      </w:tr>
      <w:tr w:rsidR="00F35BE5" w:rsidRPr="0025129B" w14:paraId="3C71CBFF" w14:textId="77777777" w:rsidTr="00B66D6E">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2BA67482" w14:textId="425E62C4" w:rsidR="00620F3A" w:rsidRPr="00072109" w:rsidRDefault="00620F3A" w:rsidP="00620F3A">
            <w:pPr>
              <w:rPr>
                <w:rFonts w:eastAsia="Times New Roman"/>
                <w:i/>
                <w:color w:val="000000" w:themeColor="text1"/>
                <w:sz w:val="18"/>
                <w:szCs w:val="18"/>
                <w:lang w:eastAsia="es-CL"/>
              </w:rPr>
            </w:pPr>
            <w:r w:rsidRPr="00072109">
              <w:rPr>
                <w:rFonts w:eastAsia="Times New Roman"/>
                <w:b/>
                <w:color w:val="000000"/>
                <w:sz w:val="18"/>
                <w:szCs w:val="18"/>
                <w:lang w:eastAsia="es-CL"/>
              </w:rPr>
              <w:t>Descripción de medio de prueba:</w:t>
            </w:r>
            <w:r w:rsidRPr="00072109">
              <w:rPr>
                <w:rFonts w:eastAsia="Times New Roman"/>
                <w:color w:val="000000"/>
                <w:sz w:val="18"/>
                <w:szCs w:val="18"/>
                <w:lang w:eastAsia="es-CL"/>
              </w:rPr>
              <w:t xml:space="preserve"> Superposición de rosa de los vientos con rango de vientos “Favorable” (310° - 70°), de acuerdo a criterio operacional utilizado por el titular. Las flechas rojas representan la proyección de vientos entre 40° y 70°desde los rajos hacia la localidad El </w:t>
            </w:r>
            <w:r w:rsidR="00CC4A7F" w:rsidRPr="00072109">
              <w:rPr>
                <w:rFonts w:eastAsia="Times New Roman"/>
                <w:color w:val="000000"/>
                <w:sz w:val="18"/>
                <w:szCs w:val="18"/>
                <w:lang w:eastAsia="es-CL"/>
              </w:rPr>
              <w:t xml:space="preserve">Toro </w:t>
            </w:r>
            <w:r w:rsidR="00CC4A7F" w:rsidRPr="00072109">
              <w:rPr>
                <w:rFonts w:eastAsia="Times New Roman"/>
                <w:i/>
                <w:color w:val="000000" w:themeColor="text1"/>
                <w:sz w:val="18"/>
                <w:szCs w:val="18"/>
                <w:lang w:eastAsia="es-CL"/>
              </w:rPr>
              <w:t>(</w:t>
            </w:r>
            <w:r w:rsidRPr="00072109">
              <w:rPr>
                <w:rFonts w:eastAsia="Times New Roman"/>
                <w:i/>
                <w:color w:val="000000" w:themeColor="text1"/>
                <w:sz w:val="18"/>
                <w:szCs w:val="18"/>
                <w:lang w:eastAsia="es-CL"/>
              </w:rPr>
              <w:t>Fuente: Elaboración propia).</w:t>
            </w:r>
          </w:p>
          <w:p w14:paraId="67B8ED3B" w14:textId="77777777" w:rsidR="00F35BE5" w:rsidRPr="00072109" w:rsidRDefault="00F35BE5" w:rsidP="00B66D6E">
            <w:pPr>
              <w:jc w:val="left"/>
              <w:rPr>
                <w:rFonts w:eastAsia="Times New Roman"/>
                <w:color w:val="000000"/>
                <w:sz w:val="18"/>
                <w:szCs w:val="18"/>
                <w:lang w:eastAsia="es-CL"/>
              </w:rPr>
            </w:pPr>
          </w:p>
        </w:tc>
      </w:tr>
      <w:tr w:rsidR="00F35BE5" w:rsidRPr="0025129B" w14:paraId="7E0F8F51" w14:textId="77777777" w:rsidTr="00072109">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shd w:val="clear" w:color="auto" w:fill="auto"/>
            <w:vAlign w:val="center"/>
          </w:tcPr>
          <w:p w14:paraId="74ABCE20" w14:textId="77777777" w:rsidR="00F35BE5" w:rsidRPr="0025129B" w:rsidRDefault="00F35BE5" w:rsidP="00B66D6E">
            <w:pPr>
              <w:jc w:val="left"/>
              <w:rPr>
                <w:rFonts w:eastAsia="Times New Roman"/>
                <w:color w:val="000000"/>
                <w:lang w:eastAsia="es-CL"/>
              </w:rPr>
            </w:pPr>
          </w:p>
        </w:tc>
      </w:tr>
    </w:tbl>
    <w:p w14:paraId="3BA78D24" w14:textId="77777777" w:rsidR="00F35BE5" w:rsidRDefault="00F35BE5">
      <w:pPr>
        <w:jc w:val="left"/>
        <w:rPr>
          <w:rFonts w:cstheme="minorHAnsi"/>
          <w:b/>
          <w:sz w:val="14"/>
          <w:szCs w:val="24"/>
        </w:rPr>
      </w:pPr>
    </w:p>
    <w:p w14:paraId="25DE755F" w14:textId="77777777" w:rsidR="00F35BE5" w:rsidRDefault="00F35BE5">
      <w:pPr>
        <w:jc w:val="left"/>
        <w:rPr>
          <w:rFonts w:cstheme="minorHAnsi"/>
          <w:b/>
          <w:sz w:val="14"/>
          <w:szCs w:val="24"/>
        </w:rPr>
      </w:pPr>
    </w:p>
    <w:p w14:paraId="62498870" w14:textId="77777777" w:rsidR="00F35BE5" w:rsidRDefault="00F35BE5">
      <w:pPr>
        <w:jc w:val="left"/>
        <w:rPr>
          <w:rFonts w:cstheme="minorHAnsi"/>
          <w:b/>
          <w:sz w:val="14"/>
          <w:szCs w:val="24"/>
        </w:rPr>
      </w:pPr>
    </w:p>
    <w:p w14:paraId="3A04231B" w14:textId="77777777" w:rsidR="00F35BE5" w:rsidRDefault="00F35BE5">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F35BE5" w:rsidRPr="0025129B" w14:paraId="6E8F4D4A" w14:textId="77777777" w:rsidTr="00B66D6E">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8DD0C8" w14:textId="77777777" w:rsidR="00F35BE5" w:rsidRPr="0025129B" w:rsidRDefault="00F35BE5" w:rsidP="00B66D6E">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F35BE5" w:rsidRPr="0025129B" w14:paraId="100A969C" w14:textId="77777777" w:rsidTr="00B66D6E">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0A94F869" w14:textId="77777777" w:rsidR="00F35BE5" w:rsidRPr="0025129B" w:rsidRDefault="00F35BE5" w:rsidP="00B66D6E">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6140AA6E" wp14:editId="134944D7">
                  <wp:extent cx="5219892" cy="4320204"/>
                  <wp:effectExtent l="0" t="0" r="0" b="4445"/>
                  <wp:docPr id="1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3">
                            <a:extLst>
                              <a:ext uri="{28A0092B-C50C-407E-A947-70E740481C1C}">
                                <a14:useLocalDpi xmlns:a14="http://schemas.microsoft.com/office/drawing/2010/main" val="0"/>
                              </a:ext>
                            </a:extLst>
                          </a:blip>
                          <a:stretch>
                            <a:fillRect/>
                          </a:stretch>
                        </pic:blipFill>
                        <pic:spPr>
                          <a:xfrm>
                            <a:off x="0" y="0"/>
                            <a:ext cx="5219892" cy="4320204"/>
                          </a:xfrm>
                          <a:prstGeom prst="rect">
                            <a:avLst/>
                          </a:prstGeom>
                        </pic:spPr>
                      </pic:pic>
                    </a:graphicData>
                  </a:graphic>
                </wp:inline>
              </w:drawing>
            </w:r>
          </w:p>
        </w:tc>
      </w:tr>
      <w:tr w:rsidR="00F35BE5" w:rsidRPr="0025129B" w14:paraId="3001C243" w14:textId="77777777" w:rsidTr="00B66D6E">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1409693" w14:textId="7B9281E3" w:rsidR="00F35BE5" w:rsidRPr="00072109" w:rsidRDefault="00F35BE5" w:rsidP="00101B26">
            <w:pPr>
              <w:pStyle w:val="Descripcin"/>
              <w:rPr>
                <w:rFonts w:eastAsia="Times New Roman"/>
                <w:color w:val="000000"/>
                <w:lang w:eastAsia="es-CL"/>
              </w:rPr>
            </w:pPr>
            <w:r w:rsidRPr="00072109">
              <w:t>Figura 4</w:t>
            </w:r>
            <w:r w:rsidR="00101B26" w:rsidRPr="00072109">
              <w:t>f</w:t>
            </w:r>
            <w:r w:rsidRPr="00072109">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25DD25D9" w14:textId="77777777" w:rsidR="00F35BE5" w:rsidRPr="00072109" w:rsidRDefault="00F35BE5" w:rsidP="00B66D6E">
            <w:pPr>
              <w:jc w:val="left"/>
              <w:rPr>
                <w:rFonts w:eastAsia="Times New Roman"/>
                <w:b/>
                <w:color w:val="000000"/>
                <w:sz w:val="18"/>
                <w:szCs w:val="18"/>
                <w:lang w:eastAsia="es-CL"/>
              </w:rPr>
            </w:pPr>
          </w:p>
        </w:tc>
      </w:tr>
      <w:tr w:rsidR="00F35BE5" w:rsidRPr="0025129B" w14:paraId="3C1513D8" w14:textId="77777777" w:rsidTr="00B66D6E">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2BD06E6D" w14:textId="2740C1F8" w:rsidR="00620F3A" w:rsidRPr="00072109" w:rsidRDefault="00620F3A" w:rsidP="00620F3A">
            <w:pPr>
              <w:rPr>
                <w:rFonts w:eastAsia="Times New Roman"/>
                <w:i/>
                <w:color w:val="000000" w:themeColor="text1"/>
                <w:sz w:val="18"/>
                <w:szCs w:val="18"/>
                <w:lang w:eastAsia="es-CL"/>
              </w:rPr>
            </w:pPr>
            <w:r w:rsidRPr="00072109">
              <w:rPr>
                <w:rFonts w:eastAsia="Times New Roman"/>
                <w:b/>
                <w:color w:val="000000"/>
                <w:sz w:val="18"/>
                <w:szCs w:val="18"/>
                <w:lang w:eastAsia="es-CL"/>
              </w:rPr>
              <w:t>Descripción de medio de prueba:</w:t>
            </w:r>
            <w:r w:rsidRPr="00072109">
              <w:rPr>
                <w:rFonts w:eastAsia="Times New Roman"/>
                <w:color w:val="000000"/>
                <w:sz w:val="18"/>
                <w:szCs w:val="18"/>
                <w:lang w:eastAsia="es-CL"/>
              </w:rPr>
              <w:t xml:space="preserve"> Superposición de rosa de los vientos con rango de vientos “Favorable” (310° - 70°), de acuerdo a criterio operacional utilizado por el titular. Las flechas rojas representan la proyección de vientos entre 40° y 70°desde los rajos hacia la localidad El </w:t>
            </w:r>
            <w:r w:rsidR="00CC4A7F" w:rsidRPr="00072109">
              <w:rPr>
                <w:rFonts w:eastAsia="Times New Roman"/>
                <w:color w:val="000000"/>
                <w:sz w:val="18"/>
                <w:szCs w:val="18"/>
                <w:lang w:eastAsia="es-CL"/>
              </w:rPr>
              <w:t xml:space="preserve">Toro </w:t>
            </w:r>
            <w:r w:rsidR="00CC4A7F" w:rsidRPr="00072109">
              <w:rPr>
                <w:rFonts w:eastAsia="Times New Roman"/>
                <w:i/>
                <w:color w:val="000000" w:themeColor="text1"/>
                <w:sz w:val="18"/>
                <w:szCs w:val="18"/>
                <w:lang w:eastAsia="es-CL"/>
              </w:rPr>
              <w:t>(</w:t>
            </w:r>
            <w:r w:rsidRPr="00072109">
              <w:rPr>
                <w:rFonts w:eastAsia="Times New Roman"/>
                <w:i/>
                <w:color w:val="000000" w:themeColor="text1"/>
                <w:sz w:val="18"/>
                <w:szCs w:val="18"/>
                <w:lang w:eastAsia="es-CL"/>
              </w:rPr>
              <w:t>Fuente: Elaboración propia).</w:t>
            </w:r>
          </w:p>
          <w:p w14:paraId="1163C8A5" w14:textId="77777777" w:rsidR="00F35BE5" w:rsidRPr="00072109" w:rsidRDefault="00F35BE5" w:rsidP="00B66D6E">
            <w:pPr>
              <w:jc w:val="left"/>
              <w:rPr>
                <w:rFonts w:eastAsia="Times New Roman"/>
                <w:color w:val="000000"/>
                <w:sz w:val="18"/>
                <w:szCs w:val="18"/>
                <w:lang w:eastAsia="es-CL"/>
              </w:rPr>
            </w:pPr>
          </w:p>
        </w:tc>
      </w:tr>
      <w:tr w:rsidR="00F35BE5" w:rsidRPr="0025129B" w14:paraId="1940AD2F" w14:textId="77777777" w:rsidTr="00B66D6E">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0FA71E43" w14:textId="77777777" w:rsidR="00F35BE5" w:rsidRPr="0025129B" w:rsidRDefault="00F35BE5" w:rsidP="00B66D6E">
            <w:pPr>
              <w:jc w:val="left"/>
              <w:rPr>
                <w:rFonts w:eastAsia="Times New Roman"/>
                <w:color w:val="000000"/>
                <w:lang w:eastAsia="es-CL"/>
              </w:rPr>
            </w:pPr>
          </w:p>
        </w:tc>
      </w:tr>
    </w:tbl>
    <w:p w14:paraId="4E9172FE" w14:textId="77777777" w:rsidR="00F35BE5" w:rsidRDefault="00F35BE5">
      <w:pPr>
        <w:jc w:val="left"/>
        <w:rPr>
          <w:rFonts w:cstheme="minorHAnsi"/>
          <w:b/>
          <w:sz w:val="14"/>
          <w:szCs w:val="24"/>
        </w:rPr>
      </w:pPr>
    </w:p>
    <w:p w14:paraId="24C4A1D3" w14:textId="77777777" w:rsidR="00101B26" w:rsidRDefault="00101B26">
      <w:pPr>
        <w:jc w:val="left"/>
        <w:rPr>
          <w:rFonts w:cstheme="minorHAnsi"/>
          <w:b/>
          <w:sz w:val="14"/>
          <w:szCs w:val="24"/>
        </w:rPr>
      </w:pPr>
    </w:p>
    <w:p w14:paraId="2680DEF1" w14:textId="77777777" w:rsidR="00101B26" w:rsidRDefault="00101B26">
      <w:pPr>
        <w:jc w:val="left"/>
        <w:rPr>
          <w:rFonts w:cstheme="minorHAnsi"/>
          <w:b/>
          <w:sz w:val="14"/>
          <w:szCs w:val="24"/>
        </w:rPr>
      </w:pPr>
    </w:p>
    <w:p w14:paraId="38F57B60" w14:textId="77777777" w:rsidR="00101B26" w:rsidRDefault="00101B26">
      <w:pPr>
        <w:jc w:val="left"/>
        <w:rPr>
          <w:rFonts w:cstheme="minorHAnsi"/>
          <w:b/>
          <w:sz w:val="14"/>
          <w:szCs w:val="24"/>
        </w:rPr>
      </w:pPr>
    </w:p>
    <w:p w14:paraId="3CF55C6E" w14:textId="77777777" w:rsidR="00F35BE5" w:rsidRDefault="00F35BE5">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F35BE5" w:rsidRPr="0025129B" w14:paraId="545D68E4" w14:textId="77777777" w:rsidTr="00B66D6E">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8D009C" w14:textId="77777777" w:rsidR="00F35BE5" w:rsidRPr="0025129B" w:rsidRDefault="00F35BE5" w:rsidP="00B66D6E">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F35BE5" w:rsidRPr="0025129B" w14:paraId="423EFECB" w14:textId="77777777" w:rsidTr="00B66D6E">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1E8DD55C" w14:textId="77777777" w:rsidR="00F35BE5" w:rsidRPr="0025129B" w:rsidRDefault="00F35BE5" w:rsidP="00B66D6E">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03DEE2B1" wp14:editId="31115481">
                  <wp:extent cx="5143504" cy="4320204"/>
                  <wp:effectExtent l="0" t="0" r="0" b="4445"/>
                  <wp:docPr id="12"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4">
                            <a:extLst>
                              <a:ext uri="{28A0092B-C50C-407E-A947-70E740481C1C}">
                                <a14:useLocalDpi xmlns:a14="http://schemas.microsoft.com/office/drawing/2010/main" val="0"/>
                              </a:ext>
                            </a:extLst>
                          </a:blip>
                          <a:stretch>
                            <a:fillRect/>
                          </a:stretch>
                        </pic:blipFill>
                        <pic:spPr>
                          <a:xfrm>
                            <a:off x="0" y="0"/>
                            <a:ext cx="5143504" cy="4320204"/>
                          </a:xfrm>
                          <a:prstGeom prst="rect">
                            <a:avLst/>
                          </a:prstGeom>
                        </pic:spPr>
                      </pic:pic>
                    </a:graphicData>
                  </a:graphic>
                </wp:inline>
              </w:drawing>
            </w:r>
          </w:p>
        </w:tc>
      </w:tr>
      <w:tr w:rsidR="00F35BE5" w:rsidRPr="0025129B" w14:paraId="1332CA1C" w14:textId="77777777" w:rsidTr="00B66D6E">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5C17975" w14:textId="6505C435" w:rsidR="00F35BE5" w:rsidRPr="00072109" w:rsidRDefault="00F35BE5" w:rsidP="00101B26">
            <w:pPr>
              <w:pStyle w:val="Descripcin"/>
              <w:rPr>
                <w:rFonts w:eastAsia="Times New Roman"/>
                <w:color w:val="000000"/>
                <w:lang w:eastAsia="es-CL"/>
              </w:rPr>
            </w:pPr>
            <w:r w:rsidRPr="00072109">
              <w:t>Figura 4</w:t>
            </w:r>
            <w:r w:rsidR="00101B26" w:rsidRPr="00072109">
              <w:t>g</w:t>
            </w:r>
            <w:r w:rsidRPr="00072109">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6A5D2A75" w14:textId="77777777" w:rsidR="00F35BE5" w:rsidRPr="00072109" w:rsidRDefault="00F35BE5" w:rsidP="00B66D6E">
            <w:pPr>
              <w:jc w:val="left"/>
              <w:rPr>
                <w:rFonts w:eastAsia="Times New Roman"/>
                <w:b/>
                <w:color w:val="000000"/>
                <w:sz w:val="18"/>
                <w:szCs w:val="18"/>
                <w:lang w:eastAsia="es-CL"/>
              </w:rPr>
            </w:pPr>
          </w:p>
        </w:tc>
      </w:tr>
      <w:tr w:rsidR="00F35BE5" w:rsidRPr="0025129B" w14:paraId="59551783" w14:textId="77777777" w:rsidTr="00B66D6E">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76292535" w14:textId="46173440" w:rsidR="00620F3A" w:rsidRPr="00072109" w:rsidRDefault="00620F3A" w:rsidP="00620F3A">
            <w:pPr>
              <w:rPr>
                <w:rFonts w:eastAsia="Times New Roman"/>
                <w:i/>
                <w:color w:val="000000" w:themeColor="text1"/>
                <w:sz w:val="18"/>
                <w:szCs w:val="18"/>
                <w:lang w:eastAsia="es-CL"/>
              </w:rPr>
            </w:pPr>
            <w:r w:rsidRPr="00072109">
              <w:rPr>
                <w:rFonts w:eastAsia="Times New Roman"/>
                <w:b/>
                <w:color w:val="000000"/>
                <w:sz w:val="18"/>
                <w:szCs w:val="18"/>
                <w:lang w:eastAsia="es-CL"/>
              </w:rPr>
              <w:t>Descripción de medio de prueba:</w:t>
            </w:r>
            <w:r w:rsidRPr="00072109">
              <w:rPr>
                <w:rFonts w:eastAsia="Times New Roman"/>
                <w:color w:val="000000"/>
                <w:sz w:val="18"/>
                <w:szCs w:val="18"/>
                <w:lang w:eastAsia="es-CL"/>
              </w:rPr>
              <w:t xml:space="preserve"> Superposición de rosa de los vientos con rango de vientos “Favorable” (310° - 70°), de acuerdo a criterio operacional utilizado por el titular. Las flechas rojas representan la proyección de vientos entre 40° y 70°desde los rajos hacia la localidad El </w:t>
            </w:r>
            <w:r w:rsidR="00CC4A7F" w:rsidRPr="00072109">
              <w:rPr>
                <w:rFonts w:eastAsia="Times New Roman"/>
                <w:color w:val="000000"/>
                <w:sz w:val="18"/>
                <w:szCs w:val="18"/>
                <w:lang w:eastAsia="es-CL"/>
              </w:rPr>
              <w:t xml:space="preserve">Toro </w:t>
            </w:r>
            <w:r w:rsidR="00CC4A7F" w:rsidRPr="00072109">
              <w:rPr>
                <w:rFonts w:eastAsia="Times New Roman"/>
                <w:i/>
                <w:color w:val="000000" w:themeColor="text1"/>
                <w:sz w:val="18"/>
                <w:szCs w:val="18"/>
                <w:lang w:eastAsia="es-CL"/>
              </w:rPr>
              <w:t>(</w:t>
            </w:r>
            <w:r w:rsidRPr="00072109">
              <w:rPr>
                <w:rFonts w:eastAsia="Times New Roman"/>
                <w:i/>
                <w:color w:val="000000" w:themeColor="text1"/>
                <w:sz w:val="18"/>
                <w:szCs w:val="18"/>
                <w:lang w:eastAsia="es-CL"/>
              </w:rPr>
              <w:t>Fuente: Elaboración propia).</w:t>
            </w:r>
          </w:p>
          <w:p w14:paraId="3C3506DD" w14:textId="77777777" w:rsidR="00F35BE5" w:rsidRPr="00072109" w:rsidRDefault="00F35BE5" w:rsidP="00B66D6E">
            <w:pPr>
              <w:jc w:val="left"/>
              <w:rPr>
                <w:rFonts w:eastAsia="Times New Roman"/>
                <w:color w:val="000000"/>
                <w:sz w:val="18"/>
                <w:szCs w:val="18"/>
                <w:lang w:eastAsia="es-CL"/>
              </w:rPr>
            </w:pPr>
          </w:p>
        </w:tc>
      </w:tr>
      <w:tr w:rsidR="00F35BE5" w:rsidRPr="0025129B" w14:paraId="69127351" w14:textId="77777777" w:rsidTr="00B66D6E">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3073E484" w14:textId="77777777" w:rsidR="00F35BE5" w:rsidRPr="0025129B" w:rsidRDefault="00F35BE5" w:rsidP="00B66D6E">
            <w:pPr>
              <w:jc w:val="left"/>
              <w:rPr>
                <w:rFonts w:eastAsia="Times New Roman"/>
                <w:color w:val="000000"/>
                <w:lang w:eastAsia="es-CL"/>
              </w:rPr>
            </w:pPr>
          </w:p>
        </w:tc>
      </w:tr>
    </w:tbl>
    <w:p w14:paraId="2BE7BFDA" w14:textId="77777777" w:rsidR="00F35BE5" w:rsidRDefault="00F35BE5">
      <w:pPr>
        <w:jc w:val="left"/>
        <w:rPr>
          <w:rFonts w:cstheme="minorHAnsi"/>
          <w:b/>
          <w:sz w:val="14"/>
          <w:szCs w:val="24"/>
        </w:rPr>
      </w:pPr>
    </w:p>
    <w:p w14:paraId="74B7EA81" w14:textId="77777777" w:rsidR="00F35BE5" w:rsidRDefault="00F35BE5">
      <w:pPr>
        <w:jc w:val="left"/>
        <w:rPr>
          <w:rFonts w:cstheme="minorHAnsi"/>
          <w:b/>
          <w:sz w:val="14"/>
          <w:szCs w:val="24"/>
        </w:rPr>
      </w:pPr>
    </w:p>
    <w:p w14:paraId="4EAC4EAC" w14:textId="77777777" w:rsidR="00F35BE5" w:rsidRDefault="00F35BE5">
      <w:pPr>
        <w:jc w:val="left"/>
        <w:rPr>
          <w:rFonts w:cstheme="minorHAnsi"/>
          <w:b/>
          <w:sz w:val="14"/>
          <w:szCs w:val="24"/>
        </w:rPr>
      </w:pPr>
    </w:p>
    <w:p w14:paraId="43530768" w14:textId="77777777" w:rsidR="00F35BE5" w:rsidRDefault="00F35BE5">
      <w:pPr>
        <w:jc w:val="left"/>
        <w:rPr>
          <w:rFonts w:cstheme="minorHAnsi"/>
          <w:b/>
          <w:sz w:val="14"/>
          <w:szCs w:val="24"/>
        </w:rPr>
      </w:pPr>
    </w:p>
    <w:p w14:paraId="63500256" w14:textId="77777777" w:rsidR="00F35BE5" w:rsidRDefault="00F35BE5">
      <w:pPr>
        <w:jc w:val="left"/>
        <w:rPr>
          <w:rFonts w:cstheme="minorHAnsi"/>
          <w:b/>
          <w:sz w:val="14"/>
          <w:szCs w:val="24"/>
        </w:rPr>
      </w:pPr>
    </w:p>
    <w:p w14:paraId="04F65061" w14:textId="77777777" w:rsidR="005E46AB" w:rsidRDefault="005E46AB">
      <w:pPr>
        <w:jc w:val="left"/>
        <w:rPr>
          <w:rFonts w:cstheme="minorHAnsi"/>
          <w:b/>
          <w:sz w:val="14"/>
          <w:szCs w:val="24"/>
        </w:rPr>
      </w:pPr>
    </w:p>
    <w:p w14:paraId="78765D6B" w14:textId="77777777" w:rsidR="005E46AB" w:rsidRDefault="005E46AB">
      <w:pPr>
        <w:jc w:val="left"/>
        <w:rPr>
          <w:rFonts w:cstheme="minorHAnsi"/>
          <w:b/>
          <w:sz w:val="14"/>
          <w:szCs w:val="24"/>
        </w:rPr>
      </w:pPr>
    </w:p>
    <w:p w14:paraId="0F768A1E" w14:textId="77777777" w:rsidR="00F35BE5" w:rsidRDefault="00F35BE5">
      <w:pPr>
        <w:jc w:val="left"/>
        <w:rPr>
          <w:rFonts w:cstheme="minorHAnsi"/>
          <w:b/>
          <w:sz w:val="14"/>
          <w:szCs w:val="24"/>
        </w:rPr>
      </w:pPr>
    </w:p>
    <w:p w14:paraId="73004888" w14:textId="77777777" w:rsidR="00FF2B79" w:rsidRDefault="00FF2B79">
      <w:pPr>
        <w:jc w:val="left"/>
        <w:rPr>
          <w:rFonts w:cstheme="minorHAnsi"/>
          <w:b/>
          <w:sz w:val="14"/>
          <w:szCs w:val="24"/>
        </w:rPr>
      </w:pPr>
    </w:p>
    <w:p w14:paraId="6CEB8A5B" w14:textId="77777777" w:rsidR="00FF2B79" w:rsidRDefault="00FF2B79">
      <w:pPr>
        <w:jc w:val="left"/>
        <w:rPr>
          <w:rFonts w:cstheme="minorHAnsi"/>
          <w:b/>
          <w:sz w:val="14"/>
          <w:szCs w:val="24"/>
        </w:rPr>
      </w:pPr>
    </w:p>
    <w:p w14:paraId="5B86AABE" w14:textId="77777777" w:rsidR="00F35BE5" w:rsidRDefault="00F35BE5">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A83D8B" w:rsidRPr="0025129B" w14:paraId="0E5DD681" w14:textId="77777777" w:rsidTr="00E349AF">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D20D87" w14:textId="5CE01F8B" w:rsidR="00A83D8B" w:rsidRPr="0025129B" w:rsidRDefault="00A83D8B" w:rsidP="00694B31">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A83D8B" w:rsidRPr="0025129B" w14:paraId="6DBA9EBE" w14:textId="77777777" w:rsidTr="00E349AF">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40FAB9E7" w14:textId="77777777" w:rsidR="00A83D8B" w:rsidRPr="0025129B" w:rsidRDefault="00A83D8B" w:rsidP="00A51E07">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1AD1C016" wp14:editId="638E159D">
                  <wp:extent cx="5833701" cy="4320000"/>
                  <wp:effectExtent l="0" t="0" r="0" b="4445"/>
                  <wp:docPr id="13"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5">
                            <a:extLst>
                              <a:ext uri="{28A0092B-C50C-407E-A947-70E740481C1C}">
                                <a14:useLocalDpi xmlns:a14="http://schemas.microsoft.com/office/drawing/2010/main" val="0"/>
                              </a:ext>
                            </a:extLst>
                          </a:blip>
                          <a:stretch>
                            <a:fillRect/>
                          </a:stretch>
                        </pic:blipFill>
                        <pic:spPr>
                          <a:xfrm>
                            <a:off x="0" y="0"/>
                            <a:ext cx="5833701" cy="4320000"/>
                          </a:xfrm>
                          <a:prstGeom prst="rect">
                            <a:avLst/>
                          </a:prstGeom>
                        </pic:spPr>
                      </pic:pic>
                    </a:graphicData>
                  </a:graphic>
                </wp:inline>
              </w:drawing>
            </w:r>
          </w:p>
        </w:tc>
      </w:tr>
      <w:tr w:rsidR="002A7933" w:rsidRPr="0025129B" w14:paraId="64F47557" w14:textId="77777777" w:rsidTr="00E349A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2B68D855" w14:textId="2007313F" w:rsidR="002A7933" w:rsidRPr="0025129B" w:rsidRDefault="002A7933" w:rsidP="002C674E">
            <w:pPr>
              <w:pStyle w:val="Descripcin"/>
              <w:rPr>
                <w:rFonts w:eastAsia="Times New Roman"/>
                <w:color w:val="000000"/>
                <w:lang w:eastAsia="es-CL"/>
              </w:rPr>
            </w:pPr>
            <w:bookmarkStart w:id="78" w:name="_Toc353998121"/>
            <w:bookmarkStart w:id="79" w:name="_Toc353998194"/>
            <w:bookmarkStart w:id="80" w:name="_Toc382383548"/>
            <w:bookmarkStart w:id="81" w:name="_Toc382472370"/>
            <w:bookmarkStart w:id="82" w:name="_Toc390184280"/>
            <w:bookmarkStart w:id="83" w:name="_Toc390360011"/>
            <w:bookmarkStart w:id="84" w:name="_Toc390777032"/>
            <w:bookmarkStart w:id="85" w:name="_Toc391311339"/>
            <w:bookmarkStart w:id="86" w:name="_Toc416855836"/>
            <w:r w:rsidRPr="0025129B">
              <w:t>F</w:t>
            </w:r>
            <w:r w:rsidR="0092419F">
              <w:t xml:space="preserve">igura </w:t>
            </w:r>
            <w:r w:rsidR="002C674E">
              <w:t>5</w:t>
            </w:r>
            <w:r w:rsidRPr="0025129B">
              <w:t>.</w:t>
            </w:r>
            <w:bookmarkEnd w:id="78"/>
            <w:bookmarkEnd w:id="79"/>
            <w:bookmarkEnd w:id="80"/>
            <w:bookmarkEnd w:id="81"/>
            <w:bookmarkEnd w:id="82"/>
            <w:bookmarkEnd w:id="83"/>
            <w:bookmarkEnd w:id="84"/>
            <w:bookmarkEnd w:id="85"/>
            <w:bookmarkEnd w:id="86"/>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04011B6" w14:textId="41AF5CA1" w:rsidR="002A7933" w:rsidRPr="0025129B" w:rsidRDefault="002A7933" w:rsidP="00A51E07">
            <w:pPr>
              <w:jc w:val="left"/>
              <w:rPr>
                <w:rFonts w:eastAsia="Times New Roman"/>
                <w:b/>
                <w:color w:val="000000"/>
                <w:sz w:val="18"/>
                <w:szCs w:val="18"/>
                <w:lang w:eastAsia="es-CL"/>
              </w:rPr>
            </w:pPr>
          </w:p>
        </w:tc>
      </w:tr>
      <w:tr w:rsidR="00A83D8B" w:rsidRPr="0025129B" w14:paraId="3D64AE5E" w14:textId="77777777" w:rsidTr="00E349AF">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3C21AD22" w14:textId="2326D0D0" w:rsidR="00A83D8B" w:rsidRPr="000845CA" w:rsidRDefault="00F64DF2" w:rsidP="00A51E07">
            <w:pPr>
              <w:jc w:val="left"/>
              <w:rPr>
                <w:rFonts w:eastAsia="Times New Roman"/>
                <w:i/>
                <w:color w:val="000000" w:themeColor="text1"/>
                <w:sz w:val="18"/>
                <w:szCs w:val="18"/>
                <w:lang w:eastAsia="es-CL"/>
              </w:rPr>
            </w:pPr>
            <w:r>
              <w:rPr>
                <w:rFonts w:eastAsia="Times New Roman"/>
                <w:b/>
                <w:color w:val="000000"/>
                <w:sz w:val="18"/>
                <w:szCs w:val="18"/>
                <w:lang w:eastAsia="es-CL"/>
              </w:rPr>
              <w:t>Descripción de medio de p</w:t>
            </w:r>
            <w:r w:rsidR="00A83D8B" w:rsidRPr="0025129B">
              <w:rPr>
                <w:rFonts w:eastAsia="Times New Roman"/>
                <w:b/>
                <w:color w:val="000000"/>
                <w:sz w:val="18"/>
                <w:szCs w:val="18"/>
                <w:lang w:eastAsia="es-CL"/>
              </w:rPr>
              <w:t>rueba</w:t>
            </w:r>
            <w:r w:rsidR="00E76D20" w:rsidRPr="0025129B">
              <w:rPr>
                <w:rFonts w:eastAsia="Times New Roman"/>
                <w:b/>
                <w:color w:val="000000"/>
                <w:sz w:val="18"/>
                <w:szCs w:val="18"/>
                <w:lang w:eastAsia="es-CL"/>
              </w:rPr>
              <w:t>:</w:t>
            </w:r>
            <w:r w:rsidR="00E76D20" w:rsidRPr="0025129B">
              <w:rPr>
                <w:rFonts w:eastAsia="Times New Roman"/>
                <w:color w:val="000000"/>
                <w:sz w:val="18"/>
                <w:szCs w:val="18"/>
                <w:lang w:eastAsia="es-CL"/>
              </w:rPr>
              <w:t xml:space="preserve"> </w:t>
            </w:r>
            <w:r w:rsidR="00E76D20">
              <w:rPr>
                <w:rFonts w:eastAsia="Times New Roman"/>
                <w:color w:val="000000"/>
                <w:sz w:val="18"/>
                <w:szCs w:val="18"/>
                <w:lang w:eastAsia="es-CL"/>
              </w:rPr>
              <w:t>Rosa</w:t>
            </w:r>
            <w:r w:rsidR="00FD5ED4" w:rsidRPr="00FD5ED4">
              <w:rPr>
                <w:rFonts w:eastAsia="Times New Roman"/>
                <w:color w:val="000000" w:themeColor="text1"/>
                <w:sz w:val="18"/>
                <w:szCs w:val="18"/>
                <w:lang w:eastAsia="es-CL"/>
              </w:rPr>
              <w:t xml:space="preserve"> de los vientos estación </w:t>
            </w:r>
            <w:r w:rsidR="00A049AD">
              <w:rPr>
                <w:rFonts w:eastAsia="Times New Roman"/>
                <w:color w:val="000000" w:themeColor="text1"/>
                <w:sz w:val="18"/>
                <w:szCs w:val="18"/>
                <w:lang w:eastAsia="es-CL"/>
              </w:rPr>
              <w:t>“</w:t>
            </w:r>
            <w:r w:rsidR="00FD5ED4" w:rsidRPr="00FD5ED4">
              <w:rPr>
                <w:rFonts w:eastAsia="Times New Roman"/>
                <w:color w:val="000000" w:themeColor="text1"/>
                <w:sz w:val="18"/>
                <w:szCs w:val="18"/>
                <w:lang w:eastAsia="es-CL"/>
              </w:rPr>
              <w:t>Urmeneta</w:t>
            </w:r>
            <w:r w:rsidR="00A049AD">
              <w:rPr>
                <w:rFonts w:eastAsia="Times New Roman"/>
                <w:color w:val="000000" w:themeColor="text1"/>
                <w:sz w:val="18"/>
                <w:szCs w:val="18"/>
                <w:lang w:eastAsia="es-CL"/>
              </w:rPr>
              <w:t>”</w:t>
            </w:r>
            <w:r w:rsidR="00FD5ED4" w:rsidRPr="00FD5ED4">
              <w:rPr>
                <w:rFonts w:eastAsia="Times New Roman"/>
                <w:color w:val="000000" w:themeColor="text1"/>
                <w:sz w:val="18"/>
                <w:szCs w:val="18"/>
                <w:lang w:eastAsia="es-CL"/>
              </w:rPr>
              <w:t xml:space="preserve">, año 2012 </w:t>
            </w:r>
            <w:r w:rsidR="00FD5ED4" w:rsidRPr="000845CA">
              <w:rPr>
                <w:rFonts w:eastAsia="Times New Roman"/>
                <w:i/>
                <w:color w:val="000000" w:themeColor="text1"/>
                <w:sz w:val="18"/>
                <w:szCs w:val="18"/>
                <w:lang w:eastAsia="es-CL"/>
              </w:rPr>
              <w:t xml:space="preserve">(Fuente: </w:t>
            </w:r>
            <w:r w:rsidR="00A049AD" w:rsidRPr="000845CA">
              <w:rPr>
                <w:rFonts w:eastAsia="Times New Roman"/>
                <w:i/>
                <w:color w:val="000000" w:themeColor="text1"/>
                <w:sz w:val="18"/>
                <w:szCs w:val="18"/>
                <w:lang w:eastAsia="es-CL"/>
              </w:rPr>
              <w:t>E</w:t>
            </w:r>
            <w:r w:rsidR="00FD5ED4" w:rsidRPr="000845CA">
              <w:rPr>
                <w:rFonts w:eastAsia="Times New Roman"/>
                <w:i/>
                <w:color w:val="000000" w:themeColor="text1"/>
                <w:sz w:val="18"/>
                <w:szCs w:val="18"/>
                <w:lang w:eastAsia="es-CL"/>
              </w:rPr>
              <w:t>laboración propia</w:t>
            </w:r>
            <w:r w:rsidR="00A049AD" w:rsidRPr="000845CA">
              <w:rPr>
                <w:rFonts w:eastAsia="Times New Roman"/>
                <w:i/>
                <w:color w:val="000000" w:themeColor="text1"/>
                <w:sz w:val="18"/>
                <w:szCs w:val="18"/>
                <w:lang w:eastAsia="es-CL"/>
              </w:rPr>
              <w:t>,</w:t>
            </w:r>
            <w:r w:rsidR="00FD5ED4" w:rsidRPr="000845CA">
              <w:rPr>
                <w:rFonts w:eastAsia="Times New Roman"/>
                <w:i/>
                <w:color w:val="000000" w:themeColor="text1"/>
                <w:sz w:val="18"/>
                <w:szCs w:val="18"/>
                <w:lang w:eastAsia="es-CL"/>
              </w:rPr>
              <w:t xml:space="preserve"> a partir de datos de las estaciones </w:t>
            </w:r>
            <w:r w:rsidR="00E76D20" w:rsidRPr="000845CA">
              <w:rPr>
                <w:rFonts w:eastAsia="Times New Roman"/>
                <w:i/>
                <w:color w:val="000000" w:themeColor="text1"/>
                <w:sz w:val="18"/>
                <w:szCs w:val="18"/>
                <w:lang w:eastAsia="es-CL"/>
              </w:rPr>
              <w:t>meteorológicas</w:t>
            </w:r>
            <w:r w:rsidR="00FD5ED4" w:rsidRPr="000845CA">
              <w:rPr>
                <w:rFonts w:eastAsia="Times New Roman"/>
                <w:i/>
                <w:color w:val="000000" w:themeColor="text1"/>
                <w:sz w:val="18"/>
                <w:szCs w:val="18"/>
                <w:lang w:eastAsia="es-CL"/>
              </w:rPr>
              <w:t>)</w:t>
            </w:r>
            <w:r w:rsidR="008D6661" w:rsidRPr="000845CA">
              <w:rPr>
                <w:rFonts w:eastAsia="Times New Roman"/>
                <w:i/>
                <w:color w:val="000000" w:themeColor="text1"/>
                <w:sz w:val="18"/>
                <w:szCs w:val="18"/>
                <w:lang w:eastAsia="es-CL"/>
              </w:rPr>
              <w:t>.</w:t>
            </w:r>
          </w:p>
          <w:p w14:paraId="72FBB53C" w14:textId="77777777" w:rsidR="002A7933" w:rsidRPr="0025129B" w:rsidRDefault="002A7933" w:rsidP="00A51E07">
            <w:pPr>
              <w:jc w:val="left"/>
              <w:rPr>
                <w:rFonts w:eastAsia="Times New Roman"/>
                <w:color w:val="000000"/>
                <w:sz w:val="18"/>
                <w:szCs w:val="18"/>
                <w:lang w:eastAsia="es-CL"/>
              </w:rPr>
            </w:pPr>
          </w:p>
        </w:tc>
      </w:tr>
      <w:tr w:rsidR="00A83D8B" w:rsidRPr="0025129B" w14:paraId="4AE49004" w14:textId="77777777" w:rsidTr="00CA401F">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5A821175" w14:textId="77777777" w:rsidR="00A83D8B" w:rsidRPr="0025129B" w:rsidRDefault="00A83D8B" w:rsidP="00A51E07">
            <w:pPr>
              <w:jc w:val="left"/>
              <w:rPr>
                <w:rFonts w:eastAsia="Times New Roman"/>
                <w:color w:val="000000"/>
                <w:lang w:eastAsia="es-CL"/>
              </w:rPr>
            </w:pPr>
          </w:p>
        </w:tc>
      </w:tr>
    </w:tbl>
    <w:p w14:paraId="3D75D37A" w14:textId="77777777" w:rsidR="00A83D8B" w:rsidRDefault="00A83D8B">
      <w:pPr>
        <w:jc w:val="left"/>
        <w:rPr>
          <w:rFonts w:cstheme="minorHAnsi"/>
          <w:b/>
          <w:sz w:val="14"/>
          <w:szCs w:val="24"/>
        </w:rPr>
      </w:pPr>
    </w:p>
    <w:p w14:paraId="6C71679C" w14:textId="77777777" w:rsidR="00FD5ED4" w:rsidRDefault="00FD5ED4">
      <w:pPr>
        <w:jc w:val="left"/>
        <w:rPr>
          <w:rFonts w:cstheme="minorHAnsi"/>
          <w:b/>
          <w:sz w:val="14"/>
          <w:szCs w:val="24"/>
        </w:rPr>
      </w:pPr>
    </w:p>
    <w:p w14:paraId="4F6E85B8" w14:textId="77777777" w:rsidR="00CA401F" w:rsidRDefault="00CA401F">
      <w:pPr>
        <w:jc w:val="left"/>
        <w:rPr>
          <w:rFonts w:cstheme="minorHAnsi"/>
          <w:b/>
          <w:sz w:val="14"/>
          <w:szCs w:val="24"/>
        </w:rPr>
      </w:pPr>
    </w:p>
    <w:p w14:paraId="5E0CD0F0" w14:textId="77777777" w:rsidR="00CA401F" w:rsidRDefault="00CA401F">
      <w:pPr>
        <w:jc w:val="left"/>
        <w:rPr>
          <w:rFonts w:cstheme="minorHAnsi"/>
          <w:b/>
          <w:sz w:val="14"/>
          <w:szCs w:val="24"/>
        </w:rPr>
      </w:pPr>
    </w:p>
    <w:p w14:paraId="2CB87303" w14:textId="77777777" w:rsidR="00CA401F" w:rsidRDefault="00CA401F">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CA401F" w:rsidRPr="0025129B" w14:paraId="25E4C967" w14:textId="77777777" w:rsidTr="00AD16A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772C20" w14:textId="77777777" w:rsidR="00CA401F" w:rsidRPr="0025129B" w:rsidRDefault="00CA401F" w:rsidP="00AD16A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CA401F" w:rsidRPr="0025129B" w14:paraId="44EFA608" w14:textId="77777777" w:rsidTr="00AD16AD">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550F3EF8" w14:textId="77777777" w:rsidR="00CA401F" w:rsidRPr="0025129B" w:rsidRDefault="00CA401F" w:rsidP="00AD16AD">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77DE5F8F" wp14:editId="65BCF9E4">
                  <wp:extent cx="5740389" cy="4320000"/>
                  <wp:effectExtent l="0" t="0" r="0" b="4445"/>
                  <wp:docPr id="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6">
                            <a:extLst>
                              <a:ext uri="{28A0092B-C50C-407E-A947-70E740481C1C}">
                                <a14:useLocalDpi xmlns:a14="http://schemas.microsoft.com/office/drawing/2010/main" val="0"/>
                              </a:ext>
                            </a:extLst>
                          </a:blip>
                          <a:stretch>
                            <a:fillRect/>
                          </a:stretch>
                        </pic:blipFill>
                        <pic:spPr>
                          <a:xfrm>
                            <a:off x="0" y="0"/>
                            <a:ext cx="5740389" cy="4320000"/>
                          </a:xfrm>
                          <a:prstGeom prst="rect">
                            <a:avLst/>
                          </a:prstGeom>
                        </pic:spPr>
                      </pic:pic>
                    </a:graphicData>
                  </a:graphic>
                </wp:inline>
              </w:drawing>
            </w:r>
          </w:p>
        </w:tc>
      </w:tr>
      <w:tr w:rsidR="00CA401F" w:rsidRPr="0025129B" w14:paraId="0B64214F" w14:textId="77777777" w:rsidTr="00AD16AD">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8C15700" w14:textId="40DA1CBD" w:rsidR="00CA401F" w:rsidRPr="0025129B" w:rsidRDefault="00CA401F" w:rsidP="00AD16AD">
            <w:pPr>
              <w:pStyle w:val="Descripcin"/>
              <w:rPr>
                <w:rFonts w:eastAsia="Times New Roman"/>
                <w:color w:val="000000"/>
                <w:lang w:eastAsia="es-CL"/>
              </w:rPr>
            </w:pPr>
            <w:bookmarkStart w:id="87" w:name="_Toc416855837"/>
            <w:r w:rsidRPr="0025129B">
              <w:t>F</w:t>
            </w:r>
            <w:r w:rsidR="002C674E">
              <w:t>igura 6</w:t>
            </w:r>
            <w:r w:rsidRPr="0025129B">
              <w:t>.</w:t>
            </w:r>
            <w:bookmarkEnd w:id="87"/>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6C336986" w14:textId="77777777" w:rsidR="00CA401F" w:rsidRPr="0025129B" w:rsidRDefault="00CA401F" w:rsidP="00AD16AD">
            <w:pPr>
              <w:jc w:val="left"/>
              <w:rPr>
                <w:rFonts w:eastAsia="Times New Roman"/>
                <w:b/>
                <w:color w:val="000000"/>
                <w:sz w:val="18"/>
                <w:szCs w:val="18"/>
                <w:lang w:eastAsia="es-CL"/>
              </w:rPr>
            </w:pPr>
          </w:p>
        </w:tc>
      </w:tr>
      <w:tr w:rsidR="00CA401F" w:rsidRPr="0025129B" w14:paraId="5E209465" w14:textId="77777777" w:rsidTr="00AD16AD">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B5E8F45" w14:textId="2325797E" w:rsidR="00CA401F" w:rsidRPr="000845CA" w:rsidRDefault="00CA401F" w:rsidP="00AD16AD">
            <w:pPr>
              <w:jc w:val="left"/>
              <w:rPr>
                <w:rFonts w:eastAsia="Times New Roman"/>
                <w:i/>
                <w:color w:val="000000" w:themeColor="text1"/>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00E76D20" w:rsidRPr="0025129B">
              <w:rPr>
                <w:rFonts w:eastAsia="Times New Roman"/>
                <w:b/>
                <w:color w:val="000000"/>
                <w:sz w:val="18"/>
                <w:szCs w:val="18"/>
                <w:lang w:eastAsia="es-CL"/>
              </w:rPr>
              <w:t>:</w:t>
            </w:r>
            <w:r w:rsidR="00E76D20" w:rsidRPr="0025129B">
              <w:rPr>
                <w:rFonts w:eastAsia="Times New Roman"/>
                <w:color w:val="000000"/>
                <w:sz w:val="18"/>
                <w:szCs w:val="18"/>
                <w:lang w:eastAsia="es-CL"/>
              </w:rPr>
              <w:t xml:space="preserve"> </w:t>
            </w:r>
            <w:r w:rsidR="00E76D20">
              <w:rPr>
                <w:rFonts w:eastAsia="Times New Roman"/>
                <w:color w:val="000000"/>
                <w:sz w:val="18"/>
                <w:szCs w:val="18"/>
                <w:lang w:eastAsia="es-CL"/>
              </w:rPr>
              <w:t>Rosa</w:t>
            </w:r>
            <w:r w:rsidRPr="00FD5ED4">
              <w:rPr>
                <w:rFonts w:eastAsia="Times New Roman"/>
                <w:color w:val="000000" w:themeColor="text1"/>
                <w:sz w:val="18"/>
                <w:szCs w:val="18"/>
                <w:lang w:eastAsia="es-CL"/>
              </w:rPr>
              <w:t xml:space="preserve"> de los vientos estación </w:t>
            </w:r>
            <w:r w:rsidR="00A049AD">
              <w:rPr>
                <w:rFonts w:eastAsia="Times New Roman"/>
                <w:color w:val="000000" w:themeColor="text1"/>
                <w:sz w:val="18"/>
                <w:szCs w:val="18"/>
                <w:lang w:eastAsia="es-CL"/>
              </w:rPr>
              <w:t>“</w:t>
            </w:r>
            <w:r>
              <w:rPr>
                <w:rFonts w:eastAsia="Times New Roman"/>
                <w:color w:val="000000" w:themeColor="text1"/>
                <w:sz w:val="18"/>
                <w:szCs w:val="18"/>
                <w:lang w:eastAsia="es-CL"/>
              </w:rPr>
              <w:t>Chepiquilla</w:t>
            </w:r>
            <w:r w:rsidR="00A049AD">
              <w:rPr>
                <w:rFonts w:eastAsia="Times New Roman"/>
                <w:color w:val="000000" w:themeColor="text1"/>
                <w:sz w:val="18"/>
                <w:szCs w:val="18"/>
                <w:lang w:eastAsia="es-CL"/>
              </w:rPr>
              <w:t>”</w:t>
            </w:r>
            <w:r w:rsidRPr="00FD5ED4">
              <w:rPr>
                <w:rFonts w:eastAsia="Times New Roman"/>
                <w:color w:val="000000" w:themeColor="text1"/>
                <w:sz w:val="18"/>
                <w:szCs w:val="18"/>
                <w:lang w:eastAsia="es-CL"/>
              </w:rPr>
              <w:t xml:space="preserve">, año 2012 </w:t>
            </w:r>
            <w:r w:rsidRPr="000845CA">
              <w:rPr>
                <w:rFonts w:eastAsia="Times New Roman"/>
                <w:i/>
                <w:color w:val="000000" w:themeColor="text1"/>
                <w:sz w:val="18"/>
                <w:szCs w:val="18"/>
                <w:lang w:eastAsia="es-CL"/>
              </w:rPr>
              <w:t xml:space="preserve">(Fuente: </w:t>
            </w:r>
            <w:r w:rsidR="00A049AD" w:rsidRPr="000845CA">
              <w:rPr>
                <w:rFonts w:eastAsia="Times New Roman"/>
                <w:i/>
                <w:color w:val="000000" w:themeColor="text1"/>
                <w:sz w:val="18"/>
                <w:szCs w:val="18"/>
                <w:lang w:eastAsia="es-CL"/>
              </w:rPr>
              <w:t>E</w:t>
            </w:r>
            <w:r w:rsidRPr="000845CA">
              <w:rPr>
                <w:rFonts w:eastAsia="Times New Roman"/>
                <w:i/>
                <w:color w:val="000000" w:themeColor="text1"/>
                <w:sz w:val="18"/>
                <w:szCs w:val="18"/>
                <w:lang w:eastAsia="es-CL"/>
              </w:rPr>
              <w:t>laboración propia</w:t>
            </w:r>
            <w:r w:rsidR="00A049AD" w:rsidRPr="000845CA">
              <w:rPr>
                <w:rFonts w:eastAsia="Times New Roman"/>
                <w:i/>
                <w:color w:val="000000" w:themeColor="text1"/>
                <w:sz w:val="18"/>
                <w:szCs w:val="18"/>
                <w:lang w:eastAsia="es-CL"/>
              </w:rPr>
              <w:t>,</w:t>
            </w:r>
            <w:r w:rsidRPr="000845CA">
              <w:rPr>
                <w:rFonts w:eastAsia="Times New Roman"/>
                <w:i/>
                <w:color w:val="000000" w:themeColor="text1"/>
                <w:sz w:val="18"/>
                <w:szCs w:val="18"/>
                <w:lang w:eastAsia="es-CL"/>
              </w:rPr>
              <w:t xml:space="preserve"> a partir de datos de las estaciones </w:t>
            </w:r>
            <w:r w:rsidR="00E76D20" w:rsidRPr="000845CA">
              <w:rPr>
                <w:rFonts w:eastAsia="Times New Roman"/>
                <w:i/>
                <w:color w:val="000000" w:themeColor="text1"/>
                <w:sz w:val="18"/>
                <w:szCs w:val="18"/>
                <w:lang w:eastAsia="es-CL"/>
              </w:rPr>
              <w:t>meteorológicas</w:t>
            </w:r>
            <w:r w:rsidRPr="000845CA">
              <w:rPr>
                <w:rFonts w:eastAsia="Times New Roman"/>
                <w:i/>
                <w:color w:val="000000" w:themeColor="text1"/>
                <w:sz w:val="18"/>
                <w:szCs w:val="18"/>
                <w:lang w:eastAsia="es-CL"/>
              </w:rPr>
              <w:t>).</w:t>
            </w:r>
          </w:p>
          <w:p w14:paraId="15AB0D0E" w14:textId="77777777" w:rsidR="00CA401F" w:rsidRPr="0025129B" w:rsidRDefault="00CA401F" w:rsidP="00AD16AD">
            <w:pPr>
              <w:jc w:val="left"/>
              <w:rPr>
                <w:rFonts w:eastAsia="Times New Roman"/>
                <w:color w:val="000000"/>
                <w:sz w:val="18"/>
                <w:szCs w:val="18"/>
                <w:lang w:eastAsia="es-CL"/>
              </w:rPr>
            </w:pPr>
          </w:p>
        </w:tc>
      </w:tr>
      <w:tr w:rsidR="00CA401F" w:rsidRPr="0025129B" w14:paraId="00DEA14B" w14:textId="77777777" w:rsidTr="00AD16AD">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2E9DD61" w14:textId="77777777" w:rsidR="00CA401F" w:rsidRPr="0025129B" w:rsidRDefault="00CA401F" w:rsidP="00AD16AD">
            <w:pPr>
              <w:jc w:val="left"/>
              <w:rPr>
                <w:rFonts w:eastAsia="Times New Roman"/>
                <w:color w:val="000000"/>
                <w:lang w:eastAsia="es-CL"/>
              </w:rPr>
            </w:pPr>
          </w:p>
        </w:tc>
      </w:tr>
    </w:tbl>
    <w:p w14:paraId="3B20FC2D" w14:textId="77777777" w:rsidR="00CA401F" w:rsidRDefault="00CA401F">
      <w:pPr>
        <w:jc w:val="left"/>
        <w:rPr>
          <w:rFonts w:cstheme="minorHAnsi"/>
          <w:b/>
          <w:sz w:val="14"/>
          <w:szCs w:val="24"/>
        </w:rPr>
      </w:pPr>
    </w:p>
    <w:p w14:paraId="55A0B492" w14:textId="77777777" w:rsidR="00FD5ED4" w:rsidRDefault="00FD5ED4">
      <w:pPr>
        <w:jc w:val="left"/>
        <w:rPr>
          <w:rFonts w:cstheme="minorHAnsi"/>
          <w:b/>
          <w:sz w:val="14"/>
          <w:szCs w:val="24"/>
        </w:rPr>
      </w:pPr>
    </w:p>
    <w:p w14:paraId="113C2A45" w14:textId="77777777" w:rsidR="00FD5ED4" w:rsidRDefault="00FD5ED4">
      <w:pPr>
        <w:jc w:val="left"/>
        <w:rPr>
          <w:rFonts w:cstheme="minorHAnsi"/>
          <w:b/>
          <w:sz w:val="14"/>
          <w:szCs w:val="24"/>
        </w:rPr>
      </w:pPr>
    </w:p>
    <w:p w14:paraId="28A238EE" w14:textId="77777777" w:rsidR="0069763E" w:rsidRDefault="0069763E">
      <w:pPr>
        <w:jc w:val="left"/>
        <w:rPr>
          <w:rFonts w:cstheme="minorHAnsi"/>
          <w:b/>
          <w:sz w:val="14"/>
          <w:szCs w:val="24"/>
        </w:rPr>
      </w:pPr>
    </w:p>
    <w:p w14:paraId="1CFBA1B7" w14:textId="77777777" w:rsidR="0069763E" w:rsidRDefault="0069763E">
      <w:pPr>
        <w:jc w:val="left"/>
        <w:rPr>
          <w:rFonts w:cstheme="minorHAnsi"/>
          <w:b/>
          <w:sz w:val="14"/>
          <w:szCs w:val="24"/>
        </w:rPr>
      </w:pPr>
    </w:p>
    <w:p w14:paraId="7C77A57F" w14:textId="77777777" w:rsidR="0069763E" w:rsidRDefault="0069763E">
      <w:pPr>
        <w:jc w:val="left"/>
        <w:rPr>
          <w:rFonts w:cstheme="minorHAnsi"/>
          <w:b/>
          <w:sz w:val="14"/>
          <w:szCs w:val="24"/>
        </w:rPr>
      </w:pPr>
    </w:p>
    <w:p w14:paraId="1514E5EF" w14:textId="77777777" w:rsidR="0069763E" w:rsidRDefault="0069763E">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5B6834" w:rsidRPr="0025129B" w14:paraId="5C19B9FF" w14:textId="77777777" w:rsidTr="00AD16A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2F493F" w14:textId="77777777" w:rsidR="005B6834" w:rsidRPr="0025129B" w:rsidRDefault="005B6834" w:rsidP="00AD16A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5B6834" w:rsidRPr="0025129B" w14:paraId="6677039E" w14:textId="77777777" w:rsidTr="00AD16AD">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620149BF" w14:textId="77777777" w:rsidR="005B6834" w:rsidRPr="0025129B" w:rsidRDefault="005B6834" w:rsidP="00AD16AD">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3F1643CE" wp14:editId="6859753D">
                  <wp:extent cx="5740389" cy="3994109"/>
                  <wp:effectExtent l="0" t="0" r="0" b="6985"/>
                  <wp:docPr id="8"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7">
                            <a:extLst>
                              <a:ext uri="{28A0092B-C50C-407E-A947-70E740481C1C}">
                                <a14:useLocalDpi xmlns:a14="http://schemas.microsoft.com/office/drawing/2010/main" val="0"/>
                              </a:ext>
                            </a:extLst>
                          </a:blip>
                          <a:stretch>
                            <a:fillRect/>
                          </a:stretch>
                        </pic:blipFill>
                        <pic:spPr>
                          <a:xfrm>
                            <a:off x="0" y="0"/>
                            <a:ext cx="5740389" cy="3994109"/>
                          </a:xfrm>
                          <a:prstGeom prst="rect">
                            <a:avLst/>
                          </a:prstGeom>
                        </pic:spPr>
                      </pic:pic>
                    </a:graphicData>
                  </a:graphic>
                </wp:inline>
              </w:drawing>
            </w:r>
          </w:p>
        </w:tc>
      </w:tr>
      <w:tr w:rsidR="005B6834" w:rsidRPr="0025129B" w14:paraId="7C621167" w14:textId="77777777" w:rsidTr="00AD16AD">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ED2BF6D" w14:textId="6D188631" w:rsidR="005B6834" w:rsidRPr="0025129B" w:rsidRDefault="005B6834" w:rsidP="00AD16AD">
            <w:pPr>
              <w:pStyle w:val="Descripcin"/>
              <w:rPr>
                <w:rFonts w:eastAsia="Times New Roman"/>
                <w:color w:val="000000"/>
                <w:lang w:eastAsia="es-CL"/>
              </w:rPr>
            </w:pPr>
            <w:bookmarkStart w:id="88" w:name="_Toc416855838"/>
            <w:r w:rsidRPr="0025129B">
              <w:t>F</w:t>
            </w:r>
            <w:r w:rsidR="002C674E">
              <w:t>igura 7</w:t>
            </w:r>
            <w:r w:rsidRPr="0025129B">
              <w:t>.</w:t>
            </w:r>
            <w:bookmarkEnd w:id="88"/>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606C28A" w14:textId="77777777" w:rsidR="005B6834" w:rsidRPr="0025129B" w:rsidRDefault="005B6834" w:rsidP="00AD16AD">
            <w:pPr>
              <w:jc w:val="left"/>
              <w:rPr>
                <w:rFonts w:eastAsia="Times New Roman"/>
                <w:b/>
                <w:color w:val="000000"/>
                <w:sz w:val="18"/>
                <w:szCs w:val="18"/>
                <w:lang w:eastAsia="es-CL"/>
              </w:rPr>
            </w:pPr>
          </w:p>
        </w:tc>
      </w:tr>
      <w:tr w:rsidR="005B6834" w:rsidRPr="0025129B" w14:paraId="378EA0FF" w14:textId="77777777" w:rsidTr="00AD16AD">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942A490" w14:textId="6FB2A243" w:rsidR="005B6834" w:rsidRPr="000845CA" w:rsidRDefault="005B6834" w:rsidP="0092419F">
            <w:pPr>
              <w:rPr>
                <w:rFonts w:eastAsia="Times New Roman"/>
                <w:i/>
                <w:color w:val="000000" w:themeColor="text1"/>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00E76D20" w:rsidRPr="0025129B">
              <w:rPr>
                <w:rFonts w:eastAsia="Times New Roman"/>
                <w:b/>
                <w:color w:val="000000"/>
                <w:sz w:val="18"/>
                <w:szCs w:val="18"/>
                <w:lang w:eastAsia="es-CL"/>
              </w:rPr>
              <w:t>:</w:t>
            </w:r>
            <w:r w:rsidR="00E76D20" w:rsidRPr="0025129B">
              <w:rPr>
                <w:rFonts w:eastAsia="Times New Roman"/>
                <w:color w:val="000000"/>
                <w:sz w:val="18"/>
                <w:szCs w:val="18"/>
                <w:lang w:eastAsia="es-CL"/>
              </w:rPr>
              <w:t xml:space="preserve"> </w:t>
            </w:r>
            <w:r w:rsidR="00E76D20">
              <w:rPr>
                <w:rFonts w:eastAsia="Times New Roman"/>
                <w:color w:val="000000"/>
                <w:sz w:val="18"/>
                <w:szCs w:val="18"/>
                <w:lang w:eastAsia="es-CL"/>
              </w:rPr>
              <w:t>Rosa</w:t>
            </w:r>
            <w:r w:rsidRPr="00FD5ED4">
              <w:rPr>
                <w:rFonts w:eastAsia="Times New Roman"/>
                <w:color w:val="000000" w:themeColor="text1"/>
                <w:sz w:val="18"/>
                <w:szCs w:val="18"/>
                <w:lang w:eastAsia="es-CL"/>
              </w:rPr>
              <w:t xml:space="preserve"> de los vientos estaci</w:t>
            </w:r>
            <w:r>
              <w:rPr>
                <w:rFonts w:eastAsia="Times New Roman"/>
                <w:color w:val="000000" w:themeColor="text1"/>
                <w:sz w:val="18"/>
                <w:szCs w:val="18"/>
                <w:lang w:eastAsia="es-CL"/>
              </w:rPr>
              <w:t xml:space="preserve">ones </w:t>
            </w:r>
            <w:r w:rsidR="00A049AD">
              <w:rPr>
                <w:rFonts w:eastAsia="Times New Roman"/>
                <w:color w:val="000000" w:themeColor="text1"/>
                <w:sz w:val="18"/>
                <w:szCs w:val="18"/>
                <w:lang w:eastAsia="es-CL"/>
              </w:rPr>
              <w:t>“</w:t>
            </w:r>
            <w:r>
              <w:rPr>
                <w:rFonts w:eastAsia="Times New Roman"/>
                <w:color w:val="000000" w:themeColor="text1"/>
                <w:sz w:val="18"/>
                <w:szCs w:val="18"/>
                <w:lang w:eastAsia="es-CL"/>
              </w:rPr>
              <w:t>Urmeneta</w:t>
            </w:r>
            <w:r w:rsidR="00A049AD">
              <w:rPr>
                <w:rFonts w:eastAsia="Times New Roman"/>
                <w:color w:val="000000" w:themeColor="text1"/>
                <w:sz w:val="18"/>
                <w:szCs w:val="18"/>
                <w:lang w:eastAsia="es-CL"/>
              </w:rPr>
              <w:t>”</w:t>
            </w:r>
            <w:r>
              <w:rPr>
                <w:rFonts w:eastAsia="Times New Roman"/>
                <w:color w:val="000000" w:themeColor="text1"/>
                <w:sz w:val="18"/>
                <w:szCs w:val="18"/>
                <w:lang w:eastAsia="es-CL"/>
              </w:rPr>
              <w:t xml:space="preserve"> (superior) </w:t>
            </w:r>
            <w:r w:rsidR="00E76D20">
              <w:rPr>
                <w:rFonts w:eastAsia="Times New Roman"/>
                <w:color w:val="000000" w:themeColor="text1"/>
                <w:sz w:val="18"/>
                <w:szCs w:val="18"/>
                <w:lang w:eastAsia="es-CL"/>
              </w:rPr>
              <w:t xml:space="preserve">y </w:t>
            </w:r>
            <w:r w:rsidR="00A049AD">
              <w:rPr>
                <w:rFonts w:eastAsia="Times New Roman"/>
                <w:color w:val="000000" w:themeColor="text1"/>
                <w:sz w:val="18"/>
                <w:szCs w:val="18"/>
                <w:lang w:eastAsia="es-CL"/>
              </w:rPr>
              <w:t>“</w:t>
            </w:r>
            <w:r w:rsidR="00E76D20" w:rsidRPr="00FD5ED4">
              <w:rPr>
                <w:rFonts w:eastAsia="Times New Roman"/>
                <w:color w:val="000000" w:themeColor="text1"/>
                <w:sz w:val="18"/>
                <w:szCs w:val="18"/>
                <w:lang w:eastAsia="es-CL"/>
              </w:rPr>
              <w:t>Chepiquilla</w:t>
            </w:r>
            <w:r w:rsidR="00A049AD">
              <w:rPr>
                <w:rFonts w:eastAsia="Times New Roman"/>
                <w:color w:val="000000" w:themeColor="text1"/>
                <w:sz w:val="18"/>
                <w:szCs w:val="18"/>
                <w:lang w:eastAsia="es-CL"/>
              </w:rPr>
              <w:t>”</w:t>
            </w:r>
            <w:r>
              <w:rPr>
                <w:rFonts w:eastAsia="Times New Roman"/>
                <w:color w:val="000000" w:themeColor="text1"/>
                <w:sz w:val="18"/>
                <w:szCs w:val="18"/>
                <w:lang w:eastAsia="es-CL"/>
              </w:rPr>
              <w:t xml:space="preserve"> (inferior)</w:t>
            </w:r>
            <w:r w:rsidRPr="00FD5ED4">
              <w:rPr>
                <w:rFonts w:eastAsia="Times New Roman"/>
                <w:color w:val="000000" w:themeColor="text1"/>
                <w:sz w:val="18"/>
                <w:szCs w:val="18"/>
                <w:lang w:eastAsia="es-CL"/>
              </w:rPr>
              <w:t xml:space="preserve">, año 2012 </w:t>
            </w:r>
            <w:r w:rsidRPr="000845CA">
              <w:rPr>
                <w:rFonts w:eastAsia="Times New Roman"/>
                <w:i/>
                <w:color w:val="000000" w:themeColor="text1"/>
                <w:sz w:val="18"/>
                <w:szCs w:val="18"/>
                <w:lang w:eastAsia="es-CL"/>
              </w:rPr>
              <w:t xml:space="preserve">(Fuente: </w:t>
            </w:r>
            <w:r w:rsidR="00A049AD" w:rsidRPr="000845CA">
              <w:rPr>
                <w:rFonts w:eastAsia="Times New Roman"/>
                <w:i/>
                <w:color w:val="000000" w:themeColor="text1"/>
                <w:sz w:val="18"/>
                <w:szCs w:val="18"/>
                <w:lang w:eastAsia="es-CL"/>
              </w:rPr>
              <w:t>E</w:t>
            </w:r>
            <w:r w:rsidRPr="000845CA">
              <w:rPr>
                <w:rFonts w:eastAsia="Times New Roman"/>
                <w:i/>
                <w:color w:val="000000" w:themeColor="text1"/>
                <w:sz w:val="18"/>
                <w:szCs w:val="18"/>
                <w:lang w:eastAsia="es-CL"/>
              </w:rPr>
              <w:t>laboración propia</w:t>
            </w:r>
            <w:r w:rsidR="00A049AD" w:rsidRPr="000845CA">
              <w:rPr>
                <w:rFonts w:eastAsia="Times New Roman"/>
                <w:i/>
                <w:color w:val="000000" w:themeColor="text1"/>
                <w:sz w:val="18"/>
                <w:szCs w:val="18"/>
                <w:lang w:eastAsia="es-CL"/>
              </w:rPr>
              <w:t>,</w:t>
            </w:r>
            <w:r w:rsidRPr="000845CA">
              <w:rPr>
                <w:rFonts w:eastAsia="Times New Roman"/>
                <w:i/>
                <w:color w:val="000000" w:themeColor="text1"/>
                <w:sz w:val="18"/>
                <w:szCs w:val="18"/>
                <w:lang w:eastAsia="es-CL"/>
              </w:rPr>
              <w:t xml:space="preserve"> a partir de datos de las estaciones </w:t>
            </w:r>
            <w:r w:rsidR="00E76D20" w:rsidRPr="000845CA">
              <w:rPr>
                <w:rFonts w:eastAsia="Times New Roman"/>
                <w:i/>
                <w:color w:val="000000" w:themeColor="text1"/>
                <w:sz w:val="18"/>
                <w:szCs w:val="18"/>
                <w:lang w:eastAsia="es-CL"/>
              </w:rPr>
              <w:t>meteorológicas</w:t>
            </w:r>
            <w:r w:rsidRPr="000845CA">
              <w:rPr>
                <w:rFonts w:eastAsia="Times New Roman"/>
                <w:i/>
                <w:color w:val="000000" w:themeColor="text1"/>
                <w:sz w:val="18"/>
                <w:szCs w:val="18"/>
                <w:lang w:eastAsia="es-CL"/>
              </w:rPr>
              <w:t>).</w:t>
            </w:r>
          </w:p>
          <w:p w14:paraId="6CB003CC" w14:textId="77777777" w:rsidR="005B6834" w:rsidRPr="0025129B" w:rsidRDefault="005B6834" w:rsidP="00AD16AD">
            <w:pPr>
              <w:jc w:val="left"/>
              <w:rPr>
                <w:rFonts w:eastAsia="Times New Roman"/>
                <w:color w:val="000000"/>
                <w:sz w:val="18"/>
                <w:szCs w:val="18"/>
                <w:lang w:eastAsia="es-CL"/>
              </w:rPr>
            </w:pPr>
          </w:p>
        </w:tc>
      </w:tr>
      <w:tr w:rsidR="005B6834" w:rsidRPr="0025129B" w14:paraId="59FFA2D2" w14:textId="77777777" w:rsidTr="00AD16AD">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75C32216" w14:textId="77777777" w:rsidR="005B6834" w:rsidRPr="0025129B" w:rsidRDefault="005B6834" w:rsidP="00AD16AD">
            <w:pPr>
              <w:jc w:val="left"/>
              <w:rPr>
                <w:rFonts w:eastAsia="Times New Roman"/>
                <w:color w:val="000000"/>
                <w:lang w:eastAsia="es-CL"/>
              </w:rPr>
            </w:pPr>
          </w:p>
        </w:tc>
      </w:tr>
    </w:tbl>
    <w:p w14:paraId="42F299E8" w14:textId="77777777" w:rsidR="0069763E" w:rsidRDefault="0069763E">
      <w:pPr>
        <w:jc w:val="left"/>
        <w:rPr>
          <w:rFonts w:cstheme="minorHAnsi"/>
          <w:b/>
          <w:sz w:val="14"/>
          <w:szCs w:val="24"/>
        </w:rPr>
      </w:pPr>
    </w:p>
    <w:p w14:paraId="70073404" w14:textId="77777777" w:rsidR="0069763E" w:rsidRPr="0025129B" w:rsidRDefault="0069763E">
      <w:pPr>
        <w:jc w:val="left"/>
        <w:rPr>
          <w:rFonts w:cstheme="minorHAnsi"/>
          <w:b/>
          <w:sz w:val="14"/>
          <w:szCs w:val="24"/>
        </w:rPr>
        <w:sectPr w:rsidR="0069763E" w:rsidRPr="0025129B" w:rsidSect="00A70F8F">
          <w:pgSz w:w="15840" w:h="12240" w:orient="landscape"/>
          <w:pgMar w:top="1134" w:right="1134" w:bottom="1134" w:left="1134" w:header="709" w:footer="709" w:gutter="0"/>
          <w:cols w:space="708"/>
          <w:docGrid w:linePitch="360"/>
        </w:sectPr>
      </w:pPr>
    </w:p>
    <w:p w14:paraId="6C3EC9FB" w14:textId="77777777" w:rsidR="00A83D8B" w:rsidRPr="0025129B" w:rsidRDefault="00A83D8B" w:rsidP="004E5529"/>
    <w:p w14:paraId="7D9233FE" w14:textId="77777777" w:rsidR="007015BE" w:rsidRPr="0025129B" w:rsidRDefault="007015BE" w:rsidP="00C958D0">
      <w:pPr>
        <w:pStyle w:val="Ttulo1"/>
      </w:pPr>
      <w:bookmarkStart w:id="89" w:name="_Toc352840404"/>
      <w:bookmarkStart w:id="90" w:name="_Toc352841464"/>
      <w:bookmarkStart w:id="91" w:name="_Toc416855839"/>
      <w:r w:rsidRPr="0025129B">
        <w:t>CONCLUSIONES.</w:t>
      </w:r>
      <w:bookmarkEnd w:id="89"/>
      <w:bookmarkEnd w:id="90"/>
      <w:bookmarkEnd w:id="91"/>
    </w:p>
    <w:p w14:paraId="6CE18D82" w14:textId="77777777" w:rsidR="00CE010E" w:rsidRPr="0025129B" w:rsidRDefault="00CE010E" w:rsidP="00893A4E">
      <w:pPr>
        <w:pStyle w:val="Prrafodelista"/>
        <w:ind w:left="0"/>
        <w:rPr>
          <w:rFonts w:cstheme="minorHAnsi"/>
          <w:b/>
          <w:sz w:val="14"/>
          <w:szCs w:val="24"/>
        </w:rPr>
      </w:pPr>
    </w:p>
    <w:p w14:paraId="23FEA658" w14:textId="77777777" w:rsidR="00F36F7C" w:rsidRDefault="00234BDD" w:rsidP="00F36F7C">
      <w:pPr>
        <w:rPr>
          <w:rFonts w:cstheme="minorHAnsi"/>
          <w:sz w:val="20"/>
          <w:szCs w:val="20"/>
        </w:rPr>
      </w:pPr>
      <w:r w:rsidRPr="00492FE7">
        <w:rPr>
          <w:rFonts w:cstheme="minorHAnsi"/>
          <w:sz w:val="20"/>
          <w:szCs w:val="20"/>
        </w:rPr>
        <w:t>De los resultados de</w:t>
      </w:r>
      <w:r>
        <w:rPr>
          <w:rFonts w:cstheme="minorHAnsi"/>
          <w:sz w:val="20"/>
          <w:szCs w:val="20"/>
        </w:rPr>
        <w:t>l examen de la información, asociado</w:t>
      </w:r>
      <w:r w:rsidRPr="00492FE7">
        <w:rPr>
          <w:rFonts w:cstheme="minorHAnsi"/>
          <w:sz w:val="20"/>
          <w:szCs w:val="20"/>
        </w:rPr>
        <w:t xml:space="preserve"> a los Instrumentos de Gestión Ambiental indicados en el punto 3, se puede indicar que los principales hallazgos detectados se presentan a continuación. </w:t>
      </w:r>
    </w:p>
    <w:p w14:paraId="7B404A05" w14:textId="77777777" w:rsidR="00234BDD" w:rsidRPr="0025129B" w:rsidRDefault="00234BDD" w:rsidP="00F36F7C">
      <w:pPr>
        <w:rPr>
          <w:rFonts w:cstheme="minorHAnsi"/>
        </w:rPr>
      </w:pPr>
    </w:p>
    <w:tbl>
      <w:tblPr>
        <w:tblStyle w:val="Tablaconcuadrcula"/>
        <w:tblW w:w="5000" w:type="pct"/>
        <w:jc w:val="center"/>
        <w:tblLook w:val="04A0" w:firstRow="1" w:lastRow="0" w:firstColumn="1" w:lastColumn="0" w:noHBand="0" w:noVBand="1"/>
      </w:tblPr>
      <w:tblGrid>
        <w:gridCol w:w="1147"/>
        <w:gridCol w:w="3296"/>
        <w:gridCol w:w="4315"/>
        <w:gridCol w:w="4804"/>
      </w:tblGrid>
      <w:tr w:rsidR="008D6661" w:rsidRPr="0025129B" w14:paraId="617A3727" w14:textId="77777777" w:rsidTr="00CA6BBB">
        <w:trPr>
          <w:trHeight w:val="395"/>
          <w:tblHeader/>
          <w:jc w:val="center"/>
        </w:trPr>
        <w:tc>
          <w:tcPr>
            <w:tcW w:w="423" w:type="pct"/>
            <w:shd w:val="clear" w:color="auto" w:fill="D9D9D9" w:themeFill="background1" w:themeFillShade="D9"/>
            <w:vAlign w:val="center"/>
          </w:tcPr>
          <w:p w14:paraId="6C6489AA" w14:textId="77777777" w:rsidR="008D6661" w:rsidRPr="0025129B" w:rsidRDefault="00F64DF2" w:rsidP="008D6661">
            <w:pPr>
              <w:jc w:val="center"/>
              <w:rPr>
                <w:rFonts w:cstheme="minorHAnsi"/>
                <w:b/>
              </w:rPr>
            </w:pPr>
            <w:r>
              <w:rPr>
                <w:rFonts w:cstheme="minorHAnsi"/>
                <w:b/>
              </w:rPr>
              <w:t>N° Hecho c</w:t>
            </w:r>
            <w:r w:rsidR="008D6661" w:rsidRPr="0025129B">
              <w:rPr>
                <w:rFonts w:cstheme="minorHAnsi"/>
                <w:b/>
              </w:rPr>
              <w:t>onstatado</w:t>
            </w:r>
          </w:p>
        </w:tc>
        <w:tc>
          <w:tcPr>
            <w:tcW w:w="1215" w:type="pct"/>
            <w:shd w:val="clear" w:color="auto" w:fill="D9D9D9" w:themeFill="background1" w:themeFillShade="D9"/>
            <w:vAlign w:val="center"/>
          </w:tcPr>
          <w:p w14:paraId="680235AB" w14:textId="77777777" w:rsidR="008D6661" w:rsidRPr="0025129B" w:rsidRDefault="00F64DF2" w:rsidP="008D6661">
            <w:pPr>
              <w:jc w:val="center"/>
              <w:rPr>
                <w:rFonts w:cstheme="minorHAnsi"/>
                <w:b/>
                <w:color w:val="A6A6A6" w:themeColor="background1" w:themeShade="A6"/>
              </w:rPr>
            </w:pPr>
            <w:r>
              <w:rPr>
                <w:rFonts w:cstheme="minorHAnsi"/>
                <w:b/>
              </w:rPr>
              <w:t>Materia específica objeto de la fiscalización a</w:t>
            </w:r>
            <w:r w:rsidR="008D6661" w:rsidRPr="0025129B">
              <w:rPr>
                <w:rFonts w:cstheme="minorHAnsi"/>
                <w:b/>
              </w:rPr>
              <w:t>mbiental.</w:t>
            </w:r>
          </w:p>
        </w:tc>
        <w:tc>
          <w:tcPr>
            <w:tcW w:w="1591" w:type="pct"/>
            <w:shd w:val="clear" w:color="auto" w:fill="D9D9D9" w:themeFill="background1" w:themeFillShade="D9"/>
            <w:vAlign w:val="center"/>
          </w:tcPr>
          <w:p w14:paraId="37D1C527" w14:textId="77777777" w:rsidR="008D6661" w:rsidRPr="0025129B" w:rsidRDefault="00F64DF2" w:rsidP="008D6661">
            <w:pPr>
              <w:jc w:val="center"/>
              <w:rPr>
                <w:rFonts w:cstheme="minorHAnsi"/>
                <w:b/>
              </w:rPr>
            </w:pPr>
            <w:r>
              <w:rPr>
                <w:rFonts w:cstheme="minorHAnsi"/>
                <w:b/>
              </w:rPr>
              <w:t>Exigencia a</w:t>
            </w:r>
            <w:r w:rsidR="008D6661" w:rsidRPr="0025129B">
              <w:rPr>
                <w:rFonts w:cstheme="minorHAnsi"/>
                <w:b/>
              </w:rPr>
              <w:t>sociada</w:t>
            </w:r>
          </w:p>
        </w:tc>
        <w:tc>
          <w:tcPr>
            <w:tcW w:w="1772" w:type="pct"/>
            <w:shd w:val="clear" w:color="auto" w:fill="D9D9D9" w:themeFill="background1" w:themeFillShade="D9"/>
            <w:vAlign w:val="center"/>
          </w:tcPr>
          <w:p w14:paraId="05852F74" w14:textId="77777777" w:rsidR="008D6661" w:rsidRPr="0025129B" w:rsidRDefault="00234BDD" w:rsidP="008D6661">
            <w:pPr>
              <w:jc w:val="center"/>
              <w:rPr>
                <w:rFonts w:cstheme="minorHAnsi"/>
                <w:b/>
              </w:rPr>
            </w:pPr>
            <w:r>
              <w:rPr>
                <w:rFonts w:cstheme="minorHAnsi"/>
                <w:b/>
                <w:szCs w:val="22"/>
              </w:rPr>
              <w:t>Hallazgos</w:t>
            </w:r>
          </w:p>
        </w:tc>
      </w:tr>
      <w:tr w:rsidR="008D6661" w:rsidRPr="0025129B" w14:paraId="682A4B20" w14:textId="77777777" w:rsidTr="00CA6BBB">
        <w:trPr>
          <w:jc w:val="center"/>
        </w:trPr>
        <w:tc>
          <w:tcPr>
            <w:tcW w:w="423" w:type="pct"/>
            <w:vAlign w:val="center"/>
          </w:tcPr>
          <w:p w14:paraId="28A2ADFC" w14:textId="165BA579" w:rsidR="008D6661" w:rsidRPr="00212866" w:rsidRDefault="00212866" w:rsidP="009F2BD4">
            <w:pPr>
              <w:widowControl w:val="0"/>
              <w:overflowPunct w:val="0"/>
              <w:autoSpaceDE w:val="0"/>
              <w:autoSpaceDN w:val="0"/>
              <w:adjustRightInd w:val="0"/>
              <w:spacing w:after="120" w:line="285" w:lineRule="auto"/>
              <w:jc w:val="center"/>
              <w:rPr>
                <w:rFonts w:cstheme="minorHAnsi"/>
                <w:iCs/>
              </w:rPr>
            </w:pPr>
            <w:r w:rsidRPr="00212866">
              <w:rPr>
                <w:rFonts w:cstheme="minorHAnsi"/>
                <w:iCs/>
              </w:rPr>
              <w:t>1</w:t>
            </w:r>
          </w:p>
        </w:tc>
        <w:tc>
          <w:tcPr>
            <w:tcW w:w="1215" w:type="pct"/>
            <w:vAlign w:val="center"/>
          </w:tcPr>
          <w:p w14:paraId="03F955B9" w14:textId="5A022A03" w:rsidR="008D6661" w:rsidRPr="00212866" w:rsidRDefault="00212866" w:rsidP="009F2BD4">
            <w:pPr>
              <w:widowControl w:val="0"/>
              <w:overflowPunct w:val="0"/>
              <w:autoSpaceDE w:val="0"/>
              <w:autoSpaceDN w:val="0"/>
              <w:adjustRightInd w:val="0"/>
              <w:spacing w:after="120" w:line="285" w:lineRule="auto"/>
              <w:jc w:val="center"/>
              <w:rPr>
                <w:rFonts w:cstheme="minorHAnsi"/>
                <w:iCs/>
              </w:rPr>
            </w:pPr>
            <w:r w:rsidRPr="00212866">
              <w:rPr>
                <w:rFonts w:cstheme="minorHAnsi"/>
                <w:iCs/>
              </w:rPr>
              <w:t>Manejo de emisiones atmosféricas</w:t>
            </w:r>
          </w:p>
        </w:tc>
        <w:tc>
          <w:tcPr>
            <w:tcW w:w="1591" w:type="pct"/>
            <w:vAlign w:val="center"/>
          </w:tcPr>
          <w:p w14:paraId="0F40D11A" w14:textId="2A34AE18" w:rsidR="008D6661" w:rsidRDefault="00212866" w:rsidP="00212866">
            <w:pPr>
              <w:widowControl w:val="0"/>
              <w:overflowPunct w:val="0"/>
              <w:autoSpaceDE w:val="0"/>
              <w:autoSpaceDN w:val="0"/>
              <w:adjustRightInd w:val="0"/>
              <w:spacing w:after="120"/>
              <w:rPr>
                <w:rFonts w:cstheme="minorHAnsi"/>
                <w:i/>
              </w:rPr>
            </w:pPr>
            <w:r w:rsidRPr="00212866">
              <w:rPr>
                <w:rFonts w:cstheme="minorHAnsi"/>
                <w:b/>
              </w:rPr>
              <w:t>RCA N° 104/2007. Considerando 7.1.2.5.4.</w:t>
            </w:r>
            <w:r w:rsidRPr="00212866">
              <w:rPr>
                <w:rFonts w:cstheme="minorHAnsi"/>
              </w:rPr>
              <w:t xml:space="preserve"> </w:t>
            </w:r>
            <w:r w:rsidRPr="00212866">
              <w:rPr>
                <w:rFonts w:cstheme="minorHAnsi"/>
                <w:i/>
              </w:rPr>
              <w:t xml:space="preserve">Con el objeto de minimizar o disminuir los efectos adversos asociados a las tronaduras, se contempla hacer extensivo al proyecto Hipógeno, los compromisos adquiridos en el pasado por CDA en lo que respecta a los horarios de </w:t>
            </w:r>
            <w:r w:rsidR="006E6E78">
              <w:rPr>
                <w:rFonts w:cstheme="minorHAnsi"/>
                <w:i/>
              </w:rPr>
              <w:t>é</w:t>
            </w:r>
            <w:r w:rsidRPr="00212866">
              <w:rPr>
                <w:rFonts w:cstheme="minorHAnsi"/>
                <w:i/>
              </w:rPr>
              <w:t>stas.</w:t>
            </w:r>
          </w:p>
          <w:p w14:paraId="40948FA5" w14:textId="11570E49" w:rsidR="00C0473D" w:rsidRPr="00C523EA" w:rsidRDefault="00C0473D" w:rsidP="00C0473D">
            <w:pPr>
              <w:spacing w:before="240" w:after="120"/>
              <w:rPr>
                <w:b/>
              </w:rPr>
            </w:pPr>
            <w:r w:rsidRPr="00C523EA">
              <w:rPr>
                <w:b/>
              </w:rPr>
              <w:t>EIA</w:t>
            </w:r>
            <w:r w:rsidR="00155FB0">
              <w:rPr>
                <w:b/>
              </w:rPr>
              <w:t xml:space="preserve"> </w:t>
            </w:r>
            <w:r w:rsidRPr="00C523EA">
              <w:rPr>
                <w:b/>
              </w:rPr>
              <w:t>“Proyecto Hipógeno”</w:t>
            </w:r>
            <w:r>
              <w:rPr>
                <w:b/>
              </w:rPr>
              <w:t xml:space="preserve"> (RCA N° 104/2007)</w:t>
            </w:r>
            <w:r w:rsidRPr="00C523EA">
              <w:rPr>
                <w:b/>
              </w:rPr>
              <w:t xml:space="preserve"> </w:t>
            </w:r>
          </w:p>
          <w:p w14:paraId="1E578E33" w14:textId="114FAD05" w:rsidR="00C0473D" w:rsidRPr="00BA0960" w:rsidRDefault="00C0473D" w:rsidP="00FB7D30">
            <w:pPr>
              <w:pStyle w:val="Prrafodelista"/>
              <w:numPr>
                <w:ilvl w:val="0"/>
                <w:numId w:val="43"/>
              </w:numPr>
              <w:spacing w:before="60" w:after="60"/>
              <w:ind w:left="261" w:hanging="357"/>
              <w:contextualSpacing w:val="0"/>
              <w:rPr>
                <w:i/>
                <w:color w:val="000000" w:themeColor="text1"/>
              </w:rPr>
            </w:pPr>
            <w:r w:rsidRPr="00BA0960">
              <w:rPr>
                <w:b/>
                <w:color w:val="000000" w:themeColor="text1"/>
              </w:rPr>
              <w:t>Anexo N° 1</w:t>
            </w:r>
            <w:r w:rsidRPr="00BA0960">
              <w:rPr>
                <w:i/>
                <w:color w:val="000000" w:themeColor="text1"/>
              </w:rPr>
              <w:t xml:space="preserve"> “Legislación Detallada Atingente al Proyecto” ..(…)… cumplimiento del D.S. N°132/2002 Reglamento de Seguridad Minera.</w:t>
            </w:r>
          </w:p>
          <w:p w14:paraId="6381FB14" w14:textId="28D76776" w:rsidR="00C0473D" w:rsidRPr="00BA0960" w:rsidRDefault="00C0473D" w:rsidP="00BA0960">
            <w:pPr>
              <w:pStyle w:val="Prrafodelista"/>
              <w:numPr>
                <w:ilvl w:val="0"/>
                <w:numId w:val="43"/>
              </w:numPr>
              <w:spacing w:before="60" w:after="60"/>
              <w:ind w:left="264" w:hanging="357"/>
              <w:contextualSpacing w:val="0"/>
              <w:rPr>
                <w:i/>
                <w:color w:val="000000" w:themeColor="text1"/>
              </w:rPr>
            </w:pPr>
            <w:r w:rsidRPr="00BA0960">
              <w:rPr>
                <w:b/>
                <w:color w:val="000000" w:themeColor="text1"/>
              </w:rPr>
              <w:t>Capítulo 1 del EIA, numeral 1.6.1.1.1</w:t>
            </w:r>
            <w:r w:rsidRPr="00BA0960">
              <w:rPr>
                <w:i/>
                <w:color w:val="000000" w:themeColor="text1"/>
              </w:rPr>
              <w:t xml:space="preserve">  …(…)…, en cuanto a la realización de las tronaduras, se debe dar cumplimiento al Plan Minero de CMTCDA…(…)… “Acciones y Obras Físicas Asociadas al Componente Mina”…(…)…Para la perforación, tronadura, extracción de estéril y mineral, se procederá según  lo definido en el Plan Minero del Proyecto Hipógeno</w:t>
            </w:r>
            <w:r w:rsidR="000845CA" w:rsidRPr="00BA0960">
              <w:rPr>
                <w:i/>
                <w:color w:val="000000" w:themeColor="text1"/>
              </w:rPr>
              <w:t xml:space="preserve"> </w:t>
            </w:r>
            <w:r w:rsidR="000845CA" w:rsidRPr="00BA0960">
              <w:rPr>
                <w:b/>
                <w:i/>
                <w:color w:val="000000" w:themeColor="text1"/>
              </w:rPr>
              <w:t>(**)</w:t>
            </w:r>
          </w:p>
          <w:p w14:paraId="1D65769C" w14:textId="77777777" w:rsidR="00BA0960" w:rsidRDefault="00BA0960" w:rsidP="00FB19D0">
            <w:pPr>
              <w:spacing w:before="120" w:after="120"/>
              <w:rPr>
                <w:b/>
                <w:color w:val="000000" w:themeColor="text1"/>
              </w:rPr>
            </w:pPr>
          </w:p>
          <w:p w14:paraId="1517466E" w14:textId="3BFF76C1" w:rsidR="00C0473D" w:rsidRDefault="00C0473D" w:rsidP="00FB19D0">
            <w:pPr>
              <w:spacing w:before="120" w:after="120"/>
              <w:rPr>
                <w:i/>
                <w:color w:val="000000" w:themeColor="text1"/>
              </w:rPr>
            </w:pPr>
            <w:r w:rsidRPr="001D6BE4">
              <w:rPr>
                <w:b/>
                <w:color w:val="000000" w:themeColor="text1"/>
              </w:rPr>
              <w:t>D.S. Nº132/2002. Reglamento de Seguridad Minera</w:t>
            </w:r>
            <w:r w:rsidRPr="000E2D48">
              <w:rPr>
                <w:color w:val="000000" w:themeColor="text1"/>
              </w:rPr>
              <w:t>.</w:t>
            </w:r>
            <w:r w:rsidRPr="000E2D48">
              <w:rPr>
                <w:i/>
                <w:color w:val="000000" w:themeColor="text1"/>
              </w:rPr>
              <w:t xml:space="preserve"> </w:t>
            </w:r>
            <w:r w:rsidR="00FB7D30">
              <w:rPr>
                <w:i/>
                <w:color w:val="000000" w:themeColor="text1"/>
              </w:rPr>
              <w:t xml:space="preserve"> </w:t>
            </w:r>
            <w:r w:rsidRPr="00C0473D">
              <w:rPr>
                <w:b/>
                <w:color w:val="000000" w:themeColor="text1"/>
              </w:rPr>
              <w:t>Título XI. Generalidades de Explosivos en la Minería.</w:t>
            </w:r>
            <w:r w:rsidRPr="00C0473D">
              <w:rPr>
                <w:i/>
                <w:color w:val="000000" w:themeColor="text1"/>
              </w:rPr>
              <w:t xml:space="preserve">  </w:t>
            </w:r>
            <w:r w:rsidRPr="000E2D48">
              <w:rPr>
                <w:i/>
                <w:color w:val="000000" w:themeColor="text1"/>
              </w:rPr>
              <w:t>Artículo 504. Toda Empresa Minera deberá presentar y someter a la aprobación del Servicio un Reglamento de Explosivos…(..)…</w:t>
            </w:r>
          </w:p>
          <w:p w14:paraId="204BF346" w14:textId="77777777" w:rsidR="00FB19D0" w:rsidRDefault="00FB19D0" w:rsidP="00FB19D0">
            <w:pPr>
              <w:spacing w:before="120" w:after="120"/>
              <w:rPr>
                <w:i/>
                <w:color w:val="000000" w:themeColor="text1"/>
              </w:rPr>
            </w:pPr>
          </w:p>
          <w:p w14:paraId="1CC094D5" w14:textId="77777777" w:rsidR="00FB19D0" w:rsidRDefault="00FB19D0" w:rsidP="00FB19D0">
            <w:pPr>
              <w:spacing w:before="120" w:after="120"/>
              <w:rPr>
                <w:rFonts w:cstheme="minorHAnsi"/>
                <w:i/>
              </w:rPr>
            </w:pPr>
          </w:p>
          <w:p w14:paraId="4436FABD" w14:textId="416080DD" w:rsidR="00212866" w:rsidRDefault="00C0473D" w:rsidP="00FB19D0">
            <w:pPr>
              <w:widowControl w:val="0"/>
              <w:overflowPunct w:val="0"/>
              <w:autoSpaceDE w:val="0"/>
              <w:autoSpaceDN w:val="0"/>
              <w:adjustRightInd w:val="0"/>
              <w:spacing w:before="120" w:after="120"/>
              <w:rPr>
                <w:rFonts w:cstheme="minorHAnsi"/>
              </w:rPr>
            </w:pPr>
            <w:r w:rsidRPr="00212866">
              <w:rPr>
                <w:rFonts w:cstheme="minorHAnsi"/>
                <w:b/>
              </w:rPr>
              <w:lastRenderedPageBreak/>
              <w:t>“</w:t>
            </w:r>
            <w:r w:rsidRPr="00C0473D">
              <w:rPr>
                <w:rFonts w:cstheme="minorHAnsi"/>
                <w:b/>
              </w:rPr>
              <w:t>Reglamento para la adquisición, Transporte, Almacenamiento y Uso de Explosivos</w:t>
            </w:r>
            <w:r>
              <w:rPr>
                <w:rFonts w:cstheme="minorHAnsi"/>
                <w:b/>
              </w:rPr>
              <w:t xml:space="preserve"> </w:t>
            </w:r>
            <w:r w:rsidR="00155FB0" w:rsidRPr="00C0473D">
              <w:rPr>
                <w:rFonts w:cstheme="minorHAnsi"/>
                <w:b/>
              </w:rPr>
              <w:t>Cía.</w:t>
            </w:r>
            <w:r w:rsidRPr="00C0473D">
              <w:rPr>
                <w:rFonts w:cstheme="minorHAnsi"/>
                <w:b/>
              </w:rPr>
              <w:t xml:space="preserve"> Minera Teck – Carmen de Andacollo</w:t>
            </w:r>
            <w:r w:rsidRPr="00212866">
              <w:rPr>
                <w:rFonts w:cstheme="minorHAnsi"/>
                <w:b/>
              </w:rPr>
              <w:t xml:space="preserve">” </w:t>
            </w:r>
            <w:r>
              <w:rPr>
                <w:rFonts w:cstheme="minorHAnsi"/>
                <w:b/>
              </w:rPr>
              <w:t xml:space="preserve">(Aprobado </w:t>
            </w:r>
            <w:r w:rsidR="00155FB0">
              <w:rPr>
                <w:rFonts w:cstheme="minorHAnsi"/>
                <w:b/>
              </w:rPr>
              <w:t xml:space="preserve">por </w:t>
            </w:r>
            <w:r w:rsidR="00155FB0" w:rsidRPr="00212866">
              <w:rPr>
                <w:rFonts w:cstheme="minorHAnsi"/>
                <w:b/>
              </w:rPr>
              <w:t>SERNAGEOMIN</w:t>
            </w:r>
            <w:r>
              <w:rPr>
                <w:rFonts w:cstheme="minorHAnsi"/>
                <w:b/>
              </w:rPr>
              <w:t xml:space="preserve">, </w:t>
            </w:r>
            <w:r w:rsidR="00212866" w:rsidRPr="00212866">
              <w:rPr>
                <w:rFonts w:cstheme="minorHAnsi"/>
                <w:b/>
              </w:rPr>
              <w:t>Res</w:t>
            </w:r>
            <w:r>
              <w:rPr>
                <w:rFonts w:cstheme="minorHAnsi"/>
                <w:b/>
              </w:rPr>
              <w:t>. Ex N° 802/2012)</w:t>
            </w:r>
            <w:r w:rsidR="00212866">
              <w:rPr>
                <w:rFonts w:cstheme="minorHAnsi"/>
              </w:rPr>
              <w:t xml:space="preserve">. </w:t>
            </w:r>
            <w:r w:rsidR="00212866" w:rsidRPr="00212866">
              <w:rPr>
                <w:rFonts w:cstheme="minorHAnsi"/>
                <w:b/>
                <w:i/>
              </w:rPr>
              <w:t>Numeral 79</w:t>
            </w:r>
            <w:r w:rsidR="00212866" w:rsidRPr="00212866">
              <w:rPr>
                <w:rFonts w:cstheme="minorHAnsi"/>
                <w:i/>
              </w:rPr>
              <w:t>. Si las condiciones de dirección del viento evidencian algún compromiso de afectación con polvo a ciertos sectores de la comunidad aledaña a la faena minera, se evaluará la conveniencia de realizar la tronadura en los horarios establecidos</w:t>
            </w:r>
            <w:r w:rsidR="00212866" w:rsidRPr="00212866">
              <w:rPr>
                <w:rFonts w:cstheme="minorHAnsi"/>
              </w:rPr>
              <w:t>.</w:t>
            </w:r>
          </w:p>
          <w:p w14:paraId="040031B0" w14:textId="77777777" w:rsidR="004C62D8" w:rsidRDefault="004C62D8" w:rsidP="004C62D8">
            <w:pPr>
              <w:widowControl w:val="0"/>
              <w:overflowPunct w:val="0"/>
              <w:autoSpaceDE w:val="0"/>
              <w:autoSpaceDN w:val="0"/>
              <w:adjustRightInd w:val="0"/>
              <w:spacing w:after="120"/>
              <w:rPr>
                <w:rFonts w:cstheme="minorHAnsi"/>
              </w:rPr>
            </w:pPr>
          </w:p>
          <w:p w14:paraId="167ED327" w14:textId="77777777" w:rsidR="000845CA" w:rsidRDefault="000845CA" w:rsidP="004C62D8">
            <w:pPr>
              <w:widowControl w:val="0"/>
              <w:overflowPunct w:val="0"/>
              <w:autoSpaceDE w:val="0"/>
              <w:autoSpaceDN w:val="0"/>
              <w:adjustRightInd w:val="0"/>
              <w:spacing w:after="120"/>
              <w:rPr>
                <w:rFonts w:cstheme="minorHAnsi"/>
              </w:rPr>
            </w:pPr>
          </w:p>
          <w:p w14:paraId="0F5A3E07" w14:textId="2ADCD63C" w:rsidR="000845CA" w:rsidRPr="000845CA" w:rsidRDefault="000845CA" w:rsidP="000845CA">
            <w:pPr>
              <w:widowControl w:val="0"/>
              <w:overflowPunct w:val="0"/>
              <w:autoSpaceDE w:val="0"/>
              <w:autoSpaceDN w:val="0"/>
              <w:adjustRightInd w:val="0"/>
              <w:spacing w:after="120"/>
              <w:rPr>
                <w:rFonts w:cstheme="minorHAnsi"/>
                <w:i/>
                <w:sz w:val="16"/>
                <w:szCs w:val="16"/>
              </w:rPr>
            </w:pPr>
            <w:r w:rsidRPr="000845CA">
              <w:rPr>
                <w:rFonts w:cstheme="minorHAnsi"/>
                <w:b/>
                <w:i/>
                <w:sz w:val="16"/>
                <w:szCs w:val="16"/>
              </w:rPr>
              <w:t>(**)</w:t>
            </w:r>
            <w:r w:rsidRPr="000845CA">
              <w:rPr>
                <w:rFonts w:cstheme="minorHAnsi"/>
                <w:i/>
                <w:sz w:val="16"/>
                <w:szCs w:val="16"/>
              </w:rPr>
              <w:t xml:space="preserve"> El plan minero considera el cumplimiento del Reglamento de Seguridad Minera para la ejecución de las tronaduras</w:t>
            </w:r>
          </w:p>
        </w:tc>
        <w:tc>
          <w:tcPr>
            <w:tcW w:w="1772" w:type="pct"/>
            <w:vAlign w:val="center"/>
          </w:tcPr>
          <w:p w14:paraId="7ECA3631" w14:textId="281CD7A6" w:rsidR="00030696" w:rsidRDefault="00FB19D0" w:rsidP="00030696">
            <w:pPr>
              <w:widowControl w:val="0"/>
              <w:overflowPunct w:val="0"/>
              <w:autoSpaceDE w:val="0"/>
              <w:autoSpaceDN w:val="0"/>
              <w:adjustRightInd w:val="0"/>
              <w:spacing w:after="120"/>
              <w:rPr>
                <w:rFonts w:cstheme="minorHAnsi"/>
              </w:rPr>
            </w:pPr>
            <w:r>
              <w:rPr>
                <w:rFonts w:cstheme="minorHAnsi"/>
              </w:rPr>
              <w:lastRenderedPageBreak/>
              <w:t>Del exa</w:t>
            </w:r>
            <w:r w:rsidR="00A5583B">
              <w:rPr>
                <w:rFonts w:cstheme="minorHAnsi"/>
              </w:rPr>
              <w:t>men de la información de los años 2013 y 2014, s</w:t>
            </w:r>
            <w:r w:rsidR="00CA6BBB">
              <w:rPr>
                <w:rFonts w:cstheme="minorHAnsi"/>
              </w:rPr>
              <w:t>e constató la ejecución de tronaduras en condiciones de viento</w:t>
            </w:r>
            <w:r w:rsidR="00A5583B">
              <w:rPr>
                <w:rFonts w:cstheme="minorHAnsi"/>
              </w:rPr>
              <w:t>s calificados como “D</w:t>
            </w:r>
            <w:r w:rsidR="00CA6BBB">
              <w:rPr>
                <w:rFonts w:cstheme="minorHAnsi"/>
              </w:rPr>
              <w:t>esfavorables</w:t>
            </w:r>
            <w:r w:rsidR="00A5583B">
              <w:rPr>
                <w:rFonts w:cstheme="minorHAnsi"/>
              </w:rPr>
              <w:t>”, de acuerdo a los criterios informados por el titular</w:t>
            </w:r>
            <w:r>
              <w:rPr>
                <w:rFonts w:cstheme="minorHAnsi"/>
              </w:rPr>
              <w:t>.</w:t>
            </w:r>
          </w:p>
          <w:p w14:paraId="140A3F47" w14:textId="636863B7" w:rsidR="006E6E78" w:rsidRPr="00212866" w:rsidRDefault="006E6E78" w:rsidP="00030696">
            <w:pPr>
              <w:widowControl w:val="0"/>
              <w:overflowPunct w:val="0"/>
              <w:autoSpaceDE w:val="0"/>
              <w:autoSpaceDN w:val="0"/>
              <w:adjustRightInd w:val="0"/>
              <w:spacing w:after="120"/>
              <w:rPr>
                <w:rFonts w:cstheme="minorHAnsi"/>
              </w:rPr>
            </w:pPr>
          </w:p>
        </w:tc>
      </w:tr>
    </w:tbl>
    <w:p w14:paraId="066ED7B8"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65565375" w14:textId="77777777" w:rsidR="003C0E2F" w:rsidRPr="007E37F2" w:rsidRDefault="007E37F2" w:rsidP="007E37F2">
      <w:pPr>
        <w:pStyle w:val="Ttulo1"/>
        <w:ind w:left="567" w:hanging="567"/>
      </w:pPr>
      <w:bookmarkStart w:id="92" w:name="_Toc352840407"/>
      <w:bookmarkStart w:id="93" w:name="_Toc352841467"/>
      <w:bookmarkStart w:id="94" w:name="_Toc353998137"/>
      <w:bookmarkStart w:id="95" w:name="_Toc353998211"/>
      <w:bookmarkStart w:id="96" w:name="_Toc382383563"/>
      <w:bookmarkStart w:id="97" w:name="_Toc382472384"/>
      <w:bookmarkStart w:id="98" w:name="_Toc390184291"/>
      <w:bookmarkStart w:id="99" w:name="_Toc416855840"/>
      <w:r w:rsidRPr="007E37F2">
        <w:lastRenderedPageBreak/>
        <w:t>DOCUMENTACIÓN SOLICITADA Y ENTREGADA.</w:t>
      </w:r>
      <w:bookmarkEnd w:id="92"/>
      <w:bookmarkEnd w:id="93"/>
      <w:bookmarkEnd w:id="94"/>
      <w:bookmarkEnd w:id="95"/>
      <w:bookmarkEnd w:id="96"/>
      <w:bookmarkEnd w:id="97"/>
      <w:bookmarkEnd w:id="98"/>
      <w:bookmarkEnd w:id="99"/>
    </w:p>
    <w:p w14:paraId="3BCC9063" w14:textId="77777777" w:rsidR="003C0E2F" w:rsidRPr="0025129B" w:rsidRDefault="003C0E2F" w:rsidP="00CE505A"/>
    <w:tbl>
      <w:tblPr>
        <w:tblStyle w:val="Tablaconcuadrcula"/>
        <w:tblW w:w="5000" w:type="pct"/>
        <w:tblLook w:val="04A0" w:firstRow="1" w:lastRow="0" w:firstColumn="1" w:lastColumn="0" w:noHBand="0" w:noVBand="1"/>
      </w:tblPr>
      <w:tblGrid>
        <w:gridCol w:w="420"/>
        <w:gridCol w:w="1215"/>
        <w:gridCol w:w="3997"/>
        <w:gridCol w:w="1166"/>
        <w:gridCol w:w="1419"/>
        <w:gridCol w:w="1745"/>
      </w:tblGrid>
      <w:tr w:rsidR="00483FB9" w:rsidRPr="0025129B" w14:paraId="3A73B8CD" w14:textId="77777777" w:rsidTr="00814625">
        <w:trPr>
          <w:trHeight w:val="395"/>
        </w:trPr>
        <w:tc>
          <w:tcPr>
            <w:tcW w:w="211" w:type="pct"/>
            <w:shd w:val="clear" w:color="auto" w:fill="D9D9D9" w:themeFill="background1" w:themeFillShade="D9"/>
            <w:vAlign w:val="center"/>
          </w:tcPr>
          <w:p w14:paraId="31CBFA7C" w14:textId="77777777"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610" w:type="pct"/>
            <w:shd w:val="clear" w:color="auto" w:fill="D9D9D9" w:themeFill="background1" w:themeFillShade="D9"/>
          </w:tcPr>
          <w:p w14:paraId="79553CB0" w14:textId="77777777" w:rsidR="00483FB9" w:rsidRPr="0025129B" w:rsidRDefault="00483FB9" w:rsidP="00D2315A">
            <w:pPr>
              <w:jc w:val="center"/>
              <w:rPr>
                <w:rFonts w:cstheme="minorHAnsi"/>
                <w:b/>
              </w:rPr>
            </w:pPr>
            <w:r>
              <w:rPr>
                <w:rFonts w:cstheme="minorHAnsi"/>
                <w:b/>
              </w:rPr>
              <w:t>N° de hecho asociado</w:t>
            </w:r>
          </w:p>
        </w:tc>
        <w:tc>
          <w:tcPr>
            <w:tcW w:w="2006" w:type="pct"/>
            <w:shd w:val="clear" w:color="auto" w:fill="D9D9D9" w:themeFill="background1" w:themeFillShade="D9"/>
            <w:vAlign w:val="center"/>
          </w:tcPr>
          <w:p w14:paraId="56061D61" w14:textId="77777777" w:rsidR="00483FB9" w:rsidRPr="0025129B" w:rsidRDefault="00483FB9" w:rsidP="00D2315A">
            <w:pPr>
              <w:jc w:val="center"/>
              <w:rPr>
                <w:rFonts w:cstheme="minorHAnsi"/>
                <w:b/>
              </w:rPr>
            </w:pPr>
            <w:r w:rsidRPr="0025129B">
              <w:rPr>
                <w:rFonts w:cstheme="minorHAnsi"/>
                <w:b/>
              </w:rPr>
              <w:t>Documento solicitado</w:t>
            </w:r>
          </w:p>
        </w:tc>
        <w:tc>
          <w:tcPr>
            <w:tcW w:w="585" w:type="pct"/>
            <w:shd w:val="clear" w:color="auto" w:fill="D9D9D9" w:themeFill="background1" w:themeFillShade="D9"/>
            <w:vAlign w:val="center"/>
          </w:tcPr>
          <w:p w14:paraId="43A1EC61" w14:textId="77777777" w:rsidR="00483FB9" w:rsidRPr="0025129B" w:rsidRDefault="00483FB9" w:rsidP="00D2315A">
            <w:pPr>
              <w:jc w:val="center"/>
              <w:rPr>
                <w:rFonts w:cstheme="minorHAnsi"/>
                <w:b/>
              </w:rPr>
            </w:pPr>
            <w:r w:rsidRPr="0025129B">
              <w:rPr>
                <w:rFonts w:cstheme="minorHAnsi"/>
                <w:b/>
              </w:rPr>
              <w:t>Plazo de entrega</w:t>
            </w:r>
          </w:p>
        </w:tc>
        <w:tc>
          <w:tcPr>
            <w:tcW w:w="712" w:type="pct"/>
            <w:shd w:val="clear" w:color="auto" w:fill="D9D9D9" w:themeFill="background1" w:themeFillShade="D9"/>
            <w:vAlign w:val="center"/>
          </w:tcPr>
          <w:p w14:paraId="35F60C6C" w14:textId="77777777" w:rsidR="00483FB9" w:rsidRPr="0025129B" w:rsidRDefault="00483FB9" w:rsidP="00D2315A">
            <w:pPr>
              <w:jc w:val="center"/>
              <w:rPr>
                <w:rFonts w:cstheme="minorHAnsi"/>
                <w:b/>
              </w:rPr>
            </w:pPr>
            <w:r w:rsidRPr="0025129B">
              <w:rPr>
                <w:rFonts w:cstheme="minorHAnsi"/>
                <w:b/>
              </w:rPr>
              <w:t>Fecha entrega</w:t>
            </w:r>
          </w:p>
        </w:tc>
        <w:tc>
          <w:tcPr>
            <w:tcW w:w="876" w:type="pct"/>
            <w:shd w:val="clear" w:color="auto" w:fill="D9D9D9" w:themeFill="background1" w:themeFillShade="D9"/>
            <w:vAlign w:val="center"/>
          </w:tcPr>
          <w:p w14:paraId="3B475424" w14:textId="77777777" w:rsidR="00483FB9" w:rsidRPr="0025129B" w:rsidRDefault="00483FB9" w:rsidP="00D2315A">
            <w:pPr>
              <w:jc w:val="center"/>
              <w:rPr>
                <w:rFonts w:cstheme="minorHAnsi"/>
                <w:b/>
              </w:rPr>
            </w:pPr>
            <w:r w:rsidRPr="0025129B">
              <w:rPr>
                <w:rFonts w:cstheme="minorHAnsi"/>
                <w:b/>
              </w:rPr>
              <w:t>Observaciones</w:t>
            </w:r>
          </w:p>
        </w:tc>
      </w:tr>
      <w:tr w:rsidR="00D830B0" w:rsidRPr="0025129B" w14:paraId="61D17F36" w14:textId="77777777" w:rsidTr="00F32874">
        <w:tc>
          <w:tcPr>
            <w:tcW w:w="211" w:type="pct"/>
            <w:vAlign w:val="center"/>
          </w:tcPr>
          <w:p w14:paraId="04857482" w14:textId="77777777" w:rsidR="00D830B0" w:rsidRPr="0025129B" w:rsidRDefault="00D830B0" w:rsidP="00D830B0">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10" w:type="pct"/>
            <w:vAlign w:val="center"/>
          </w:tcPr>
          <w:p w14:paraId="0ED33F26" w14:textId="7EA879D2" w:rsidR="00D830B0" w:rsidRPr="0025129B" w:rsidRDefault="00015A46" w:rsidP="00D830B0">
            <w:pPr>
              <w:widowControl w:val="0"/>
              <w:overflowPunct w:val="0"/>
              <w:autoSpaceDE w:val="0"/>
              <w:autoSpaceDN w:val="0"/>
              <w:adjustRightInd w:val="0"/>
              <w:jc w:val="center"/>
              <w:rPr>
                <w:rFonts w:eastAsia="Times New Roman" w:cs="Century Gothic"/>
                <w:b/>
                <w:iCs/>
                <w:kern w:val="28"/>
                <w:lang w:eastAsia="es-CL"/>
              </w:rPr>
            </w:pPr>
            <w:r>
              <w:rPr>
                <w:rFonts w:eastAsia="Times New Roman" w:cs="Century Gothic"/>
                <w:b/>
                <w:iCs/>
                <w:kern w:val="28"/>
                <w:lang w:eastAsia="es-CL"/>
              </w:rPr>
              <w:t>1</w:t>
            </w:r>
          </w:p>
        </w:tc>
        <w:tc>
          <w:tcPr>
            <w:tcW w:w="2006" w:type="pct"/>
          </w:tcPr>
          <w:p w14:paraId="592A56D1" w14:textId="77777777" w:rsidR="00D830B0" w:rsidRPr="0025129B" w:rsidRDefault="00D830B0" w:rsidP="00D830B0">
            <w:pPr>
              <w:widowControl w:val="0"/>
              <w:overflowPunct w:val="0"/>
              <w:autoSpaceDE w:val="0"/>
              <w:autoSpaceDN w:val="0"/>
              <w:adjustRightInd w:val="0"/>
              <w:rPr>
                <w:rFonts w:eastAsia="Times New Roman" w:cs="Century Gothic"/>
                <w:b/>
                <w:iCs/>
                <w:kern w:val="28"/>
                <w:lang w:eastAsia="es-CL"/>
              </w:rPr>
            </w:pPr>
            <w:r>
              <w:rPr>
                <w:rFonts w:eastAsia="Times New Roman" w:cs="Century Gothic"/>
                <w:iCs/>
                <w:kern w:val="28"/>
                <w:lang w:eastAsia="es-CL"/>
              </w:rPr>
              <w:t xml:space="preserve">Planilla Excel </w:t>
            </w:r>
            <w:r w:rsidRPr="00234BDD">
              <w:rPr>
                <w:rFonts w:eastAsia="Times New Roman" w:cs="Century Gothic"/>
                <w:iCs/>
                <w:kern w:val="28"/>
                <w:lang w:eastAsia="es-CL"/>
              </w:rPr>
              <w:t>que contenga y resuma información de tronaduras efectuadas en el año 2014, que considere fec</w:t>
            </w:r>
            <w:r>
              <w:rPr>
                <w:rFonts w:eastAsia="Times New Roman" w:cs="Century Gothic"/>
                <w:iCs/>
                <w:kern w:val="28"/>
                <w:lang w:eastAsia="es-CL"/>
              </w:rPr>
              <w:t>ha, horario, lugar de tronadura</w:t>
            </w:r>
            <w:r w:rsidRPr="00234BDD">
              <w:rPr>
                <w:rFonts w:eastAsia="Times New Roman" w:cs="Century Gothic"/>
                <w:iCs/>
                <w:kern w:val="28"/>
                <w:lang w:eastAsia="es-CL"/>
              </w:rPr>
              <w:t>, velocidad y dirección del viento  al momento de la tronadura.</w:t>
            </w:r>
          </w:p>
        </w:tc>
        <w:tc>
          <w:tcPr>
            <w:tcW w:w="585" w:type="pct"/>
            <w:vAlign w:val="center"/>
          </w:tcPr>
          <w:p w14:paraId="48516ABD" w14:textId="77777777" w:rsidR="00D830B0" w:rsidRPr="00234BDD" w:rsidRDefault="00D830B0" w:rsidP="00D830B0">
            <w:pPr>
              <w:jc w:val="center"/>
              <w:rPr>
                <w:rFonts w:cstheme="minorHAnsi"/>
                <w:color w:val="A6A6A6" w:themeColor="background1" w:themeShade="A6"/>
              </w:rPr>
            </w:pPr>
            <w:r w:rsidRPr="00234BDD">
              <w:rPr>
                <w:rFonts w:cstheme="minorHAnsi"/>
              </w:rPr>
              <w:t>26-12-2014</w:t>
            </w:r>
          </w:p>
        </w:tc>
        <w:tc>
          <w:tcPr>
            <w:tcW w:w="712" w:type="pct"/>
            <w:vAlign w:val="center"/>
          </w:tcPr>
          <w:p w14:paraId="7678B431" w14:textId="526B2C70" w:rsidR="00D830B0" w:rsidRPr="00143DC3" w:rsidRDefault="00D830B0" w:rsidP="00143DC3">
            <w:pPr>
              <w:jc w:val="center"/>
              <w:rPr>
                <w:rFonts w:cstheme="minorHAnsi"/>
              </w:rPr>
            </w:pPr>
            <w:r w:rsidRPr="00234BDD">
              <w:rPr>
                <w:rFonts w:cstheme="minorHAnsi"/>
              </w:rPr>
              <w:t>26-12-2014</w:t>
            </w:r>
          </w:p>
        </w:tc>
        <w:tc>
          <w:tcPr>
            <w:tcW w:w="876" w:type="pct"/>
          </w:tcPr>
          <w:p w14:paraId="0FA5AC59" w14:textId="385D8AC6" w:rsidR="00D830B0" w:rsidRPr="0025129B" w:rsidRDefault="00D830B0" w:rsidP="00814625">
            <w:pPr>
              <w:widowControl w:val="0"/>
              <w:overflowPunct w:val="0"/>
              <w:autoSpaceDE w:val="0"/>
              <w:autoSpaceDN w:val="0"/>
              <w:adjustRightInd w:val="0"/>
              <w:spacing w:after="120"/>
              <w:jc w:val="left"/>
              <w:rPr>
                <w:rFonts w:cstheme="minorHAnsi"/>
                <w:color w:val="A6A6A6" w:themeColor="background1" w:themeShade="A6"/>
              </w:rPr>
            </w:pPr>
          </w:p>
        </w:tc>
      </w:tr>
      <w:tr w:rsidR="00015A46" w:rsidRPr="0025129B" w14:paraId="49879727" w14:textId="77777777" w:rsidTr="00F32874">
        <w:tc>
          <w:tcPr>
            <w:tcW w:w="211" w:type="pct"/>
            <w:vAlign w:val="center"/>
          </w:tcPr>
          <w:p w14:paraId="3D0A3341" w14:textId="77777777" w:rsidR="00015A46" w:rsidRPr="0025129B" w:rsidRDefault="00015A46" w:rsidP="00015A46">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10" w:type="pct"/>
            <w:vAlign w:val="center"/>
          </w:tcPr>
          <w:p w14:paraId="4B5D0906" w14:textId="3E892454" w:rsidR="00015A46" w:rsidRPr="0025129B" w:rsidRDefault="00015A46" w:rsidP="00015A46">
            <w:pPr>
              <w:widowControl w:val="0"/>
              <w:overflowPunct w:val="0"/>
              <w:autoSpaceDE w:val="0"/>
              <w:autoSpaceDN w:val="0"/>
              <w:adjustRightInd w:val="0"/>
              <w:jc w:val="center"/>
              <w:rPr>
                <w:rFonts w:eastAsia="Times New Roman" w:cs="Century Gothic"/>
                <w:iCs/>
                <w:kern w:val="28"/>
                <w:lang w:eastAsia="es-CL"/>
              </w:rPr>
            </w:pPr>
            <w:r w:rsidRPr="00970DC1">
              <w:rPr>
                <w:rFonts w:eastAsia="Times New Roman" w:cs="Century Gothic"/>
                <w:b/>
                <w:iCs/>
                <w:kern w:val="28"/>
                <w:lang w:eastAsia="es-CL"/>
              </w:rPr>
              <w:t>1</w:t>
            </w:r>
          </w:p>
        </w:tc>
        <w:tc>
          <w:tcPr>
            <w:tcW w:w="2006" w:type="pct"/>
          </w:tcPr>
          <w:p w14:paraId="4B2FFECD" w14:textId="77777777" w:rsidR="00015A46" w:rsidRPr="0025129B" w:rsidRDefault="00015A46" w:rsidP="00015A46">
            <w:pPr>
              <w:widowControl w:val="0"/>
              <w:overflowPunct w:val="0"/>
              <w:autoSpaceDE w:val="0"/>
              <w:autoSpaceDN w:val="0"/>
              <w:adjustRightInd w:val="0"/>
              <w:rPr>
                <w:rFonts w:eastAsia="Times New Roman" w:cs="Century Gothic"/>
                <w:iCs/>
                <w:kern w:val="28"/>
                <w:lang w:eastAsia="es-CL"/>
              </w:rPr>
            </w:pPr>
            <w:r w:rsidRPr="00234BDD">
              <w:rPr>
                <w:rFonts w:eastAsia="Times New Roman" w:cs="Century Gothic"/>
                <w:iCs/>
                <w:kern w:val="28"/>
                <w:lang w:eastAsia="es-CL"/>
              </w:rPr>
              <w:t>Archivo Google Earth con la localización de las áre</w:t>
            </w:r>
            <w:r>
              <w:rPr>
                <w:rFonts w:eastAsia="Times New Roman" w:cs="Century Gothic"/>
                <w:iCs/>
                <w:kern w:val="28"/>
                <w:lang w:eastAsia="es-CL"/>
              </w:rPr>
              <w:t>as donde se realizan tronaduras.</w:t>
            </w:r>
          </w:p>
        </w:tc>
        <w:tc>
          <w:tcPr>
            <w:tcW w:w="585" w:type="pct"/>
            <w:vAlign w:val="center"/>
          </w:tcPr>
          <w:p w14:paraId="0B4ECD3A" w14:textId="77777777" w:rsidR="00015A46" w:rsidRDefault="00015A46" w:rsidP="00015A46">
            <w:pPr>
              <w:jc w:val="center"/>
            </w:pPr>
            <w:r w:rsidRPr="008221A8">
              <w:rPr>
                <w:rFonts w:cstheme="minorHAnsi"/>
              </w:rPr>
              <w:t>26-12-2014</w:t>
            </w:r>
          </w:p>
        </w:tc>
        <w:tc>
          <w:tcPr>
            <w:tcW w:w="712" w:type="pct"/>
            <w:vAlign w:val="center"/>
          </w:tcPr>
          <w:p w14:paraId="6923D9DF" w14:textId="7494959B" w:rsidR="00015A46" w:rsidRPr="0025129B" w:rsidRDefault="00015A46" w:rsidP="00015A46">
            <w:pPr>
              <w:jc w:val="center"/>
              <w:rPr>
                <w:rFonts w:cstheme="minorHAnsi"/>
              </w:rPr>
            </w:pPr>
            <w:r w:rsidRPr="008221A8">
              <w:rPr>
                <w:rFonts w:cstheme="minorHAnsi"/>
              </w:rPr>
              <w:t>26-12-2014</w:t>
            </w:r>
          </w:p>
        </w:tc>
        <w:tc>
          <w:tcPr>
            <w:tcW w:w="876" w:type="pct"/>
          </w:tcPr>
          <w:p w14:paraId="1F6A3BDF" w14:textId="77777777" w:rsidR="00015A46" w:rsidRPr="0025129B" w:rsidRDefault="00015A46" w:rsidP="00015A46">
            <w:pPr>
              <w:widowControl w:val="0"/>
              <w:overflowPunct w:val="0"/>
              <w:autoSpaceDE w:val="0"/>
              <w:autoSpaceDN w:val="0"/>
              <w:adjustRightInd w:val="0"/>
              <w:spacing w:after="120"/>
              <w:jc w:val="center"/>
              <w:rPr>
                <w:rFonts w:cstheme="minorHAnsi"/>
                <w:color w:val="A6A6A6" w:themeColor="background1" w:themeShade="A6"/>
              </w:rPr>
            </w:pPr>
          </w:p>
        </w:tc>
      </w:tr>
      <w:tr w:rsidR="00015A46" w:rsidRPr="0025129B" w14:paraId="5A602D7A" w14:textId="77777777" w:rsidTr="00F32874">
        <w:tc>
          <w:tcPr>
            <w:tcW w:w="211" w:type="pct"/>
            <w:vAlign w:val="center"/>
          </w:tcPr>
          <w:p w14:paraId="71BE9565" w14:textId="77777777" w:rsidR="00015A46" w:rsidRPr="0025129B" w:rsidRDefault="00015A46" w:rsidP="00015A46">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610" w:type="pct"/>
            <w:vAlign w:val="center"/>
          </w:tcPr>
          <w:p w14:paraId="377648EA" w14:textId="2E4379B7" w:rsidR="00015A46" w:rsidRPr="0025129B" w:rsidRDefault="00015A46" w:rsidP="00015A46">
            <w:pPr>
              <w:widowControl w:val="0"/>
              <w:overflowPunct w:val="0"/>
              <w:autoSpaceDE w:val="0"/>
              <w:autoSpaceDN w:val="0"/>
              <w:adjustRightInd w:val="0"/>
              <w:jc w:val="center"/>
              <w:rPr>
                <w:rFonts w:eastAsia="Times New Roman" w:cs="Century Gothic"/>
                <w:b/>
                <w:iCs/>
                <w:kern w:val="28"/>
                <w:lang w:eastAsia="es-CL"/>
              </w:rPr>
            </w:pPr>
            <w:r w:rsidRPr="00970DC1">
              <w:rPr>
                <w:rFonts w:eastAsia="Times New Roman" w:cs="Century Gothic"/>
                <w:b/>
                <w:iCs/>
                <w:kern w:val="28"/>
                <w:lang w:eastAsia="es-CL"/>
              </w:rPr>
              <w:t>1</w:t>
            </w:r>
          </w:p>
        </w:tc>
        <w:tc>
          <w:tcPr>
            <w:tcW w:w="2006" w:type="pct"/>
          </w:tcPr>
          <w:p w14:paraId="4FD81159" w14:textId="77777777" w:rsidR="00015A46" w:rsidRPr="0025129B" w:rsidRDefault="00015A46" w:rsidP="00015A46">
            <w:pPr>
              <w:widowControl w:val="0"/>
              <w:overflowPunct w:val="0"/>
              <w:autoSpaceDE w:val="0"/>
              <w:autoSpaceDN w:val="0"/>
              <w:adjustRightInd w:val="0"/>
              <w:rPr>
                <w:rFonts w:eastAsia="Times New Roman" w:cs="Century Gothic"/>
                <w:b/>
                <w:iCs/>
                <w:kern w:val="28"/>
                <w:lang w:eastAsia="es-CL"/>
              </w:rPr>
            </w:pPr>
            <w:r w:rsidRPr="00234BDD">
              <w:rPr>
                <w:rFonts w:eastAsia="Times New Roman" w:cs="Century Gothic"/>
                <w:iCs/>
                <w:kern w:val="28"/>
                <w:lang w:eastAsia="es-CL"/>
              </w:rPr>
              <w:t>Registros de datos horarios de dirección y velocidad de viento de estaciones meteorológicas Chepiquilla y Urmeneta, correspondiente a los días que se efectuaron tronaduras en el año 2014.</w:t>
            </w:r>
          </w:p>
        </w:tc>
        <w:tc>
          <w:tcPr>
            <w:tcW w:w="585" w:type="pct"/>
            <w:vAlign w:val="center"/>
          </w:tcPr>
          <w:p w14:paraId="2F1E6317" w14:textId="77777777" w:rsidR="00015A46" w:rsidRDefault="00015A46" w:rsidP="00015A46">
            <w:pPr>
              <w:jc w:val="center"/>
            </w:pPr>
            <w:r w:rsidRPr="008221A8">
              <w:rPr>
                <w:rFonts w:cstheme="minorHAnsi"/>
              </w:rPr>
              <w:t>26-12-2014</w:t>
            </w:r>
          </w:p>
        </w:tc>
        <w:tc>
          <w:tcPr>
            <w:tcW w:w="712" w:type="pct"/>
            <w:vAlign w:val="center"/>
          </w:tcPr>
          <w:p w14:paraId="3BCC4871" w14:textId="033C621C" w:rsidR="00015A46" w:rsidRPr="0025129B" w:rsidRDefault="00015A46" w:rsidP="00015A46">
            <w:pPr>
              <w:jc w:val="center"/>
              <w:rPr>
                <w:rFonts w:cstheme="minorHAnsi"/>
              </w:rPr>
            </w:pPr>
            <w:r w:rsidRPr="008221A8">
              <w:rPr>
                <w:rFonts w:cstheme="minorHAnsi"/>
              </w:rPr>
              <w:t>26-12-2014</w:t>
            </w:r>
          </w:p>
        </w:tc>
        <w:tc>
          <w:tcPr>
            <w:tcW w:w="876" w:type="pct"/>
          </w:tcPr>
          <w:p w14:paraId="2703DDC9" w14:textId="77777777" w:rsidR="00015A46" w:rsidRPr="0025129B" w:rsidRDefault="00015A46" w:rsidP="00015A46">
            <w:pPr>
              <w:widowControl w:val="0"/>
              <w:overflowPunct w:val="0"/>
              <w:autoSpaceDE w:val="0"/>
              <w:autoSpaceDN w:val="0"/>
              <w:adjustRightInd w:val="0"/>
              <w:spacing w:after="120"/>
              <w:jc w:val="center"/>
              <w:rPr>
                <w:rFonts w:cstheme="minorHAnsi"/>
                <w:color w:val="A6A6A6" w:themeColor="background1" w:themeShade="A6"/>
              </w:rPr>
            </w:pPr>
          </w:p>
        </w:tc>
      </w:tr>
      <w:tr w:rsidR="00015A46" w:rsidRPr="0025129B" w14:paraId="6180BD71" w14:textId="77777777" w:rsidTr="00F32874">
        <w:tc>
          <w:tcPr>
            <w:tcW w:w="211" w:type="pct"/>
            <w:vAlign w:val="center"/>
          </w:tcPr>
          <w:p w14:paraId="36BD89C5" w14:textId="77777777" w:rsidR="00015A46" w:rsidRPr="0025129B" w:rsidRDefault="00015A46" w:rsidP="00015A46">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610" w:type="pct"/>
            <w:vAlign w:val="center"/>
          </w:tcPr>
          <w:p w14:paraId="205B2C5A" w14:textId="6DA13B18" w:rsidR="00015A46" w:rsidRPr="0025129B" w:rsidRDefault="00015A46" w:rsidP="00015A46">
            <w:pPr>
              <w:widowControl w:val="0"/>
              <w:overflowPunct w:val="0"/>
              <w:autoSpaceDE w:val="0"/>
              <w:autoSpaceDN w:val="0"/>
              <w:adjustRightInd w:val="0"/>
              <w:jc w:val="center"/>
              <w:rPr>
                <w:rFonts w:eastAsia="Times New Roman" w:cs="Century Gothic"/>
                <w:b/>
                <w:iCs/>
                <w:kern w:val="28"/>
                <w:lang w:eastAsia="es-CL"/>
              </w:rPr>
            </w:pPr>
            <w:r w:rsidRPr="00970DC1">
              <w:rPr>
                <w:rFonts w:eastAsia="Times New Roman" w:cs="Century Gothic"/>
                <w:b/>
                <w:iCs/>
                <w:kern w:val="28"/>
                <w:lang w:eastAsia="es-CL"/>
              </w:rPr>
              <w:t>1</w:t>
            </w:r>
          </w:p>
        </w:tc>
        <w:tc>
          <w:tcPr>
            <w:tcW w:w="2006" w:type="pct"/>
          </w:tcPr>
          <w:p w14:paraId="64C12DBE" w14:textId="77777777" w:rsidR="00015A46" w:rsidRPr="0025129B" w:rsidRDefault="00015A46" w:rsidP="00015A46">
            <w:pPr>
              <w:widowControl w:val="0"/>
              <w:overflowPunct w:val="0"/>
              <w:autoSpaceDE w:val="0"/>
              <w:autoSpaceDN w:val="0"/>
              <w:adjustRightInd w:val="0"/>
              <w:rPr>
                <w:rFonts w:eastAsia="Times New Roman" w:cs="Century Gothic"/>
                <w:b/>
                <w:iCs/>
                <w:kern w:val="28"/>
                <w:lang w:eastAsia="es-CL"/>
              </w:rPr>
            </w:pPr>
            <w:r w:rsidRPr="00234BDD">
              <w:rPr>
                <w:rFonts w:eastAsia="Times New Roman" w:cs="Century Gothic"/>
                <w:iCs/>
                <w:kern w:val="28"/>
                <w:lang w:eastAsia="es-CL"/>
              </w:rPr>
              <w:t xml:space="preserve">Criterio utilizado </w:t>
            </w:r>
            <w:r>
              <w:rPr>
                <w:rFonts w:eastAsia="Times New Roman" w:cs="Century Gothic"/>
                <w:iCs/>
                <w:kern w:val="28"/>
                <w:lang w:eastAsia="es-CL"/>
              </w:rPr>
              <w:t>por el titular</w:t>
            </w:r>
            <w:r w:rsidRPr="00234BDD">
              <w:rPr>
                <w:rFonts w:eastAsia="Times New Roman" w:cs="Century Gothic"/>
                <w:iCs/>
                <w:kern w:val="28"/>
                <w:lang w:eastAsia="es-CL"/>
              </w:rPr>
              <w:t xml:space="preserve"> de la condición de vientos desfavorables, objeto decidir la ejecución efectiva de las tronaduras programadas.</w:t>
            </w:r>
          </w:p>
        </w:tc>
        <w:tc>
          <w:tcPr>
            <w:tcW w:w="585" w:type="pct"/>
            <w:vAlign w:val="center"/>
          </w:tcPr>
          <w:p w14:paraId="6204C2F0" w14:textId="77777777" w:rsidR="00015A46" w:rsidRDefault="00015A46" w:rsidP="00015A46">
            <w:pPr>
              <w:jc w:val="center"/>
            </w:pPr>
            <w:r w:rsidRPr="008221A8">
              <w:rPr>
                <w:rFonts w:cstheme="minorHAnsi"/>
              </w:rPr>
              <w:t>26-12-2014</w:t>
            </w:r>
          </w:p>
        </w:tc>
        <w:tc>
          <w:tcPr>
            <w:tcW w:w="712" w:type="pct"/>
            <w:vAlign w:val="center"/>
          </w:tcPr>
          <w:p w14:paraId="6BB7671F" w14:textId="3E8C76F5" w:rsidR="00015A46" w:rsidRPr="0025129B" w:rsidRDefault="00015A46" w:rsidP="00015A46">
            <w:pPr>
              <w:jc w:val="center"/>
              <w:rPr>
                <w:rFonts w:cstheme="minorHAnsi"/>
              </w:rPr>
            </w:pPr>
            <w:r w:rsidRPr="008221A8">
              <w:rPr>
                <w:rFonts w:cstheme="minorHAnsi"/>
              </w:rPr>
              <w:t>26-12-2014</w:t>
            </w:r>
          </w:p>
        </w:tc>
        <w:tc>
          <w:tcPr>
            <w:tcW w:w="876" w:type="pct"/>
          </w:tcPr>
          <w:p w14:paraId="75FC0CB7" w14:textId="77777777" w:rsidR="00015A46" w:rsidRPr="0025129B" w:rsidRDefault="00015A46" w:rsidP="00015A46">
            <w:pPr>
              <w:widowControl w:val="0"/>
              <w:overflowPunct w:val="0"/>
              <w:autoSpaceDE w:val="0"/>
              <w:autoSpaceDN w:val="0"/>
              <w:adjustRightInd w:val="0"/>
              <w:spacing w:after="120"/>
              <w:jc w:val="center"/>
              <w:rPr>
                <w:rFonts w:cstheme="minorHAnsi"/>
                <w:color w:val="A6A6A6" w:themeColor="background1" w:themeShade="A6"/>
              </w:rPr>
            </w:pPr>
          </w:p>
        </w:tc>
      </w:tr>
      <w:tr w:rsidR="00015A46" w:rsidRPr="0025129B" w14:paraId="4C2FD11D" w14:textId="77777777" w:rsidTr="00F32874">
        <w:tc>
          <w:tcPr>
            <w:tcW w:w="211" w:type="pct"/>
            <w:vAlign w:val="center"/>
          </w:tcPr>
          <w:p w14:paraId="22F086B9" w14:textId="77777777" w:rsidR="00015A46" w:rsidRPr="0025129B" w:rsidRDefault="00015A46" w:rsidP="00015A46">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610" w:type="pct"/>
            <w:vAlign w:val="center"/>
          </w:tcPr>
          <w:p w14:paraId="006D258D" w14:textId="5D64EAD9" w:rsidR="00015A46" w:rsidRPr="0025129B" w:rsidRDefault="00015A46" w:rsidP="00015A46">
            <w:pPr>
              <w:widowControl w:val="0"/>
              <w:overflowPunct w:val="0"/>
              <w:autoSpaceDE w:val="0"/>
              <w:autoSpaceDN w:val="0"/>
              <w:adjustRightInd w:val="0"/>
              <w:jc w:val="center"/>
              <w:rPr>
                <w:rFonts w:eastAsia="Times New Roman" w:cs="Century Gothic"/>
                <w:b/>
                <w:iCs/>
                <w:kern w:val="28"/>
                <w:lang w:eastAsia="es-CL"/>
              </w:rPr>
            </w:pPr>
            <w:r w:rsidRPr="00970DC1">
              <w:rPr>
                <w:rFonts w:eastAsia="Times New Roman" w:cs="Century Gothic"/>
                <w:b/>
                <w:iCs/>
                <w:kern w:val="28"/>
                <w:lang w:eastAsia="es-CL"/>
              </w:rPr>
              <w:t>1</w:t>
            </w:r>
          </w:p>
        </w:tc>
        <w:tc>
          <w:tcPr>
            <w:tcW w:w="2006" w:type="pct"/>
          </w:tcPr>
          <w:p w14:paraId="76464A7E" w14:textId="77777777" w:rsidR="00015A46" w:rsidRPr="00234BDD" w:rsidRDefault="00015A46" w:rsidP="00015A46">
            <w:pPr>
              <w:widowControl w:val="0"/>
              <w:overflowPunct w:val="0"/>
              <w:autoSpaceDE w:val="0"/>
              <w:autoSpaceDN w:val="0"/>
              <w:adjustRightInd w:val="0"/>
              <w:rPr>
                <w:rFonts w:eastAsia="Times New Roman" w:cs="Century Gothic"/>
                <w:iCs/>
                <w:kern w:val="28"/>
                <w:lang w:eastAsia="es-CL"/>
              </w:rPr>
            </w:pPr>
            <w:r w:rsidRPr="00234BDD">
              <w:rPr>
                <w:rFonts w:eastAsia="Times New Roman" w:cs="Century Gothic"/>
                <w:iCs/>
                <w:kern w:val="28"/>
                <w:lang w:eastAsia="es-CL"/>
              </w:rPr>
              <w:t>Eventos de suspensión de tronaduras con motivo de condiciones de viento desfavorables y cuales eran esas condiciones, en el año 2014.</w:t>
            </w:r>
          </w:p>
        </w:tc>
        <w:tc>
          <w:tcPr>
            <w:tcW w:w="585" w:type="pct"/>
            <w:vAlign w:val="center"/>
          </w:tcPr>
          <w:p w14:paraId="01A4AD6D" w14:textId="77777777" w:rsidR="00015A46" w:rsidRDefault="00015A46" w:rsidP="00015A46">
            <w:pPr>
              <w:jc w:val="center"/>
            </w:pPr>
            <w:r w:rsidRPr="008221A8">
              <w:rPr>
                <w:rFonts w:cstheme="minorHAnsi"/>
              </w:rPr>
              <w:t>26-12-2014</w:t>
            </w:r>
          </w:p>
        </w:tc>
        <w:tc>
          <w:tcPr>
            <w:tcW w:w="712" w:type="pct"/>
            <w:vAlign w:val="center"/>
          </w:tcPr>
          <w:p w14:paraId="259DF1F6" w14:textId="2DBC63FB" w:rsidR="00015A46" w:rsidRPr="0025129B" w:rsidRDefault="00015A46" w:rsidP="00015A46">
            <w:pPr>
              <w:jc w:val="center"/>
              <w:rPr>
                <w:rFonts w:cstheme="minorHAnsi"/>
              </w:rPr>
            </w:pPr>
            <w:r w:rsidRPr="008221A8">
              <w:rPr>
                <w:rFonts w:cstheme="minorHAnsi"/>
              </w:rPr>
              <w:t>26-12-2014</w:t>
            </w:r>
          </w:p>
        </w:tc>
        <w:tc>
          <w:tcPr>
            <w:tcW w:w="876" w:type="pct"/>
          </w:tcPr>
          <w:p w14:paraId="37582929" w14:textId="77777777" w:rsidR="00015A46" w:rsidRPr="0025129B" w:rsidRDefault="00015A46" w:rsidP="00015A46">
            <w:pPr>
              <w:widowControl w:val="0"/>
              <w:overflowPunct w:val="0"/>
              <w:autoSpaceDE w:val="0"/>
              <w:autoSpaceDN w:val="0"/>
              <w:adjustRightInd w:val="0"/>
              <w:spacing w:after="120"/>
              <w:jc w:val="center"/>
              <w:rPr>
                <w:rFonts w:cstheme="minorHAnsi"/>
                <w:color w:val="A6A6A6" w:themeColor="background1" w:themeShade="A6"/>
              </w:rPr>
            </w:pPr>
          </w:p>
        </w:tc>
      </w:tr>
      <w:tr w:rsidR="00015A46" w:rsidRPr="0025129B" w14:paraId="7BF7E483" w14:textId="77777777" w:rsidTr="00F32874">
        <w:tc>
          <w:tcPr>
            <w:tcW w:w="211" w:type="pct"/>
            <w:vAlign w:val="center"/>
          </w:tcPr>
          <w:p w14:paraId="61762524" w14:textId="77777777" w:rsidR="00015A46" w:rsidRPr="0025129B" w:rsidRDefault="00015A46" w:rsidP="00015A46">
            <w:pPr>
              <w:widowControl w:val="0"/>
              <w:overflowPunct w:val="0"/>
              <w:autoSpaceDE w:val="0"/>
              <w:autoSpaceDN w:val="0"/>
              <w:adjustRightInd w:val="0"/>
              <w:spacing w:after="120" w:line="285" w:lineRule="auto"/>
              <w:jc w:val="center"/>
              <w:rPr>
                <w:rFonts w:cstheme="minorHAnsi"/>
                <w:iCs/>
              </w:rPr>
            </w:pPr>
            <w:r>
              <w:rPr>
                <w:rFonts w:cstheme="minorHAnsi"/>
                <w:iCs/>
              </w:rPr>
              <w:t>6</w:t>
            </w:r>
          </w:p>
        </w:tc>
        <w:tc>
          <w:tcPr>
            <w:tcW w:w="610" w:type="pct"/>
            <w:vAlign w:val="center"/>
          </w:tcPr>
          <w:p w14:paraId="0C7BCD98" w14:textId="03926CAA" w:rsidR="00015A46" w:rsidRPr="0025129B" w:rsidRDefault="00015A46" w:rsidP="00015A46">
            <w:pPr>
              <w:widowControl w:val="0"/>
              <w:overflowPunct w:val="0"/>
              <w:autoSpaceDE w:val="0"/>
              <w:autoSpaceDN w:val="0"/>
              <w:adjustRightInd w:val="0"/>
              <w:jc w:val="center"/>
              <w:rPr>
                <w:rFonts w:eastAsia="Times New Roman" w:cs="Century Gothic"/>
                <w:b/>
                <w:iCs/>
                <w:kern w:val="28"/>
                <w:lang w:eastAsia="es-CL"/>
              </w:rPr>
            </w:pPr>
            <w:r w:rsidRPr="00970DC1">
              <w:rPr>
                <w:rFonts w:eastAsia="Times New Roman" w:cs="Century Gothic"/>
                <w:b/>
                <w:iCs/>
                <w:kern w:val="28"/>
                <w:lang w:eastAsia="es-CL"/>
              </w:rPr>
              <w:t>1</w:t>
            </w:r>
          </w:p>
        </w:tc>
        <w:tc>
          <w:tcPr>
            <w:tcW w:w="2006" w:type="pct"/>
          </w:tcPr>
          <w:p w14:paraId="048AE8D5" w14:textId="283806E2" w:rsidR="00015A46" w:rsidRPr="0025129B" w:rsidRDefault="00015A46" w:rsidP="00015A46">
            <w:pPr>
              <w:widowControl w:val="0"/>
              <w:overflowPunct w:val="0"/>
              <w:autoSpaceDE w:val="0"/>
              <w:autoSpaceDN w:val="0"/>
              <w:adjustRightInd w:val="0"/>
              <w:rPr>
                <w:rFonts w:eastAsia="Times New Roman" w:cs="Century Gothic"/>
                <w:b/>
                <w:iCs/>
                <w:kern w:val="28"/>
                <w:lang w:eastAsia="es-CL"/>
              </w:rPr>
            </w:pPr>
            <w:r w:rsidRPr="00234BDD">
              <w:rPr>
                <w:rFonts w:eastAsia="Times New Roman" w:cs="Century Gothic"/>
                <w:iCs/>
                <w:kern w:val="28"/>
                <w:lang w:eastAsia="es-CL"/>
              </w:rPr>
              <w:t xml:space="preserve">Registros de terreno que avalen la información </w:t>
            </w:r>
            <w:r>
              <w:rPr>
                <w:rFonts w:eastAsia="Times New Roman" w:cs="Century Gothic"/>
                <w:iCs/>
                <w:kern w:val="28"/>
                <w:lang w:eastAsia="es-CL"/>
              </w:rPr>
              <w:t>solicitada</w:t>
            </w:r>
            <w:r w:rsidRPr="00234BDD">
              <w:rPr>
                <w:rFonts w:eastAsia="Times New Roman" w:cs="Century Gothic"/>
                <w:iCs/>
                <w:kern w:val="28"/>
                <w:lang w:eastAsia="es-CL"/>
              </w:rPr>
              <w:t xml:space="preserve"> en </w:t>
            </w:r>
            <w:r>
              <w:rPr>
                <w:rFonts w:eastAsia="Times New Roman" w:cs="Century Gothic"/>
                <w:iCs/>
                <w:kern w:val="28"/>
                <w:lang w:eastAsia="es-CL"/>
              </w:rPr>
              <w:t>N°1 y N° 5 de la presente tabla.</w:t>
            </w:r>
          </w:p>
        </w:tc>
        <w:tc>
          <w:tcPr>
            <w:tcW w:w="585" w:type="pct"/>
            <w:vAlign w:val="center"/>
          </w:tcPr>
          <w:p w14:paraId="6012F816" w14:textId="77777777" w:rsidR="00015A46" w:rsidRDefault="00015A46" w:rsidP="00015A46">
            <w:pPr>
              <w:jc w:val="center"/>
            </w:pPr>
            <w:r w:rsidRPr="008221A8">
              <w:rPr>
                <w:rFonts w:cstheme="minorHAnsi"/>
              </w:rPr>
              <w:t>26-12-2014</w:t>
            </w:r>
          </w:p>
        </w:tc>
        <w:tc>
          <w:tcPr>
            <w:tcW w:w="712" w:type="pct"/>
            <w:vAlign w:val="center"/>
          </w:tcPr>
          <w:p w14:paraId="52C4537C" w14:textId="2F546FE6" w:rsidR="00015A46" w:rsidRPr="0025129B" w:rsidRDefault="00015A46" w:rsidP="00015A46">
            <w:pPr>
              <w:jc w:val="center"/>
              <w:rPr>
                <w:rFonts w:cstheme="minorHAnsi"/>
              </w:rPr>
            </w:pPr>
            <w:r w:rsidRPr="008221A8">
              <w:rPr>
                <w:rFonts w:cstheme="minorHAnsi"/>
              </w:rPr>
              <w:t>26-12-2014</w:t>
            </w:r>
          </w:p>
        </w:tc>
        <w:tc>
          <w:tcPr>
            <w:tcW w:w="876" w:type="pct"/>
          </w:tcPr>
          <w:p w14:paraId="50C3A0AD" w14:textId="77777777" w:rsidR="00015A46" w:rsidRPr="0025129B" w:rsidRDefault="00015A46" w:rsidP="00015A46">
            <w:pPr>
              <w:widowControl w:val="0"/>
              <w:overflowPunct w:val="0"/>
              <w:autoSpaceDE w:val="0"/>
              <w:autoSpaceDN w:val="0"/>
              <w:adjustRightInd w:val="0"/>
              <w:spacing w:after="120"/>
              <w:jc w:val="center"/>
              <w:rPr>
                <w:rFonts w:cstheme="minorHAnsi"/>
                <w:color w:val="A6A6A6" w:themeColor="background1" w:themeShade="A6"/>
              </w:rPr>
            </w:pPr>
          </w:p>
        </w:tc>
      </w:tr>
      <w:tr w:rsidR="00015A46" w:rsidRPr="0025129B" w14:paraId="47DB27D6" w14:textId="77777777" w:rsidTr="00F32874">
        <w:tc>
          <w:tcPr>
            <w:tcW w:w="211" w:type="pct"/>
            <w:vAlign w:val="center"/>
          </w:tcPr>
          <w:p w14:paraId="7C11C5A0" w14:textId="3B524734" w:rsidR="00015A46" w:rsidRDefault="00015A46" w:rsidP="00015A46">
            <w:pPr>
              <w:widowControl w:val="0"/>
              <w:overflowPunct w:val="0"/>
              <w:autoSpaceDE w:val="0"/>
              <w:autoSpaceDN w:val="0"/>
              <w:adjustRightInd w:val="0"/>
              <w:spacing w:after="120" w:line="285" w:lineRule="auto"/>
              <w:jc w:val="center"/>
              <w:rPr>
                <w:rFonts w:cstheme="minorHAnsi"/>
                <w:iCs/>
              </w:rPr>
            </w:pPr>
            <w:r>
              <w:rPr>
                <w:rFonts w:cstheme="minorHAnsi"/>
                <w:iCs/>
              </w:rPr>
              <w:t>7</w:t>
            </w:r>
          </w:p>
        </w:tc>
        <w:tc>
          <w:tcPr>
            <w:tcW w:w="610" w:type="pct"/>
            <w:vAlign w:val="center"/>
          </w:tcPr>
          <w:p w14:paraId="50D77945" w14:textId="235F6377" w:rsidR="00015A46" w:rsidRPr="0025129B" w:rsidRDefault="00015A46" w:rsidP="00015A46">
            <w:pPr>
              <w:widowControl w:val="0"/>
              <w:overflowPunct w:val="0"/>
              <w:autoSpaceDE w:val="0"/>
              <w:autoSpaceDN w:val="0"/>
              <w:adjustRightInd w:val="0"/>
              <w:jc w:val="center"/>
              <w:rPr>
                <w:rFonts w:eastAsia="Times New Roman" w:cs="Century Gothic"/>
                <w:b/>
                <w:iCs/>
                <w:kern w:val="28"/>
                <w:lang w:eastAsia="es-CL"/>
              </w:rPr>
            </w:pPr>
            <w:r w:rsidRPr="00970DC1">
              <w:rPr>
                <w:rFonts w:eastAsia="Times New Roman" w:cs="Century Gothic"/>
                <w:b/>
                <w:iCs/>
                <w:kern w:val="28"/>
                <w:lang w:eastAsia="es-CL"/>
              </w:rPr>
              <w:t>1</w:t>
            </w:r>
          </w:p>
        </w:tc>
        <w:tc>
          <w:tcPr>
            <w:tcW w:w="2006" w:type="pct"/>
          </w:tcPr>
          <w:p w14:paraId="75542680" w14:textId="2CE8AEE5" w:rsidR="00015A46" w:rsidRPr="00234BDD" w:rsidRDefault="00015A46" w:rsidP="00015A46">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 xml:space="preserve">Planilla Excel </w:t>
            </w:r>
            <w:r w:rsidRPr="00614C9F">
              <w:rPr>
                <w:rFonts w:eastAsia="Times New Roman" w:cs="Century Gothic"/>
                <w:iCs/>
                <w:kern w:val="28"/>
                <w:lang w:eastAsia="es-CL"/>
              </w:rPr>
              <w:t>que contenga y resuma información de tronaduras efectuadas en el año 2013, que considere fecha, horario, lugar de tronadura, velocidad y dirección del viento al momento de la tronadura</w:t>
            </w:r>
          </w:p>
        </w:tc>
        <w:tc>
          <w:tcPr>
            <w:tcW w:w="585" w:type="pct"/>
            <w:vAlign w:val="center"/>
          </w:tcPr>
          <w:p w14:paraId="385605EB" w14:textId="714A2CDA" w:rsidR="00015A46" w:rsidRPr="008221A8" w:rsidRDefault="00015A46" w:rsidP="00015A46">
            <w:pPr>
              <w:rPr>
                <w:rFonts w:cstheme="minorHAnsi"/>
              </w:rPr>
            </w:pPr>
            <w:r>
              <w:rPr>
                <w:rFonts w:cstheme="minorHAnsi"/>
              </w:rPr>
              <w:t>19-02-2014</w:t>
            </w:r>
          </w:p>
        </w:tc>
        <w:tc>
          <w:tcPr>
            <w:tcW w:w="712" w:type="pct"/>
            <w:vAlign w:val="center"/>
          </w:tcPr>
          <w:p w14:paraId="572DE74E" w14:textId="35F38F70" w:rsidR="00015A46" w:rsidRPr="008221A8" w:rsidRDefault="00015A46" w:rsidP="00015A46">
            <w:pPr>
              <w:jc w:val="center"/>
              <w:rPr>
                <w:rFonts w:cstheme="minorHAnsi"/>
              </w:rPr>
            </w:pPr>
            <w:r>
              <w:rPr>
                <w:rFonts w:cstheme="minorHAnsi"/>
              </w:rPr>
              <w:t>19-02-2014</w:t>
            </w:r>
          </w:p>
        </w:tc>
        <w:tc>
          <w:tcPr>
            <w:tcW w:w="876" w:type="pct"/>
          </w:tcPr>
          <w:p w14:paraId="170F7A7F" w14:textId="77777777" w:rsidR="00015A46" w:rsidRPr="0025129B" w:rsidRDefault="00015A46" w:rsidP="00015A46">
            <w:pPr>
              <w:widowControl w:val="0"/>
              <w:overflowPunct w:val="0"/>
              <w:autoSpaceDE w:val="0"/>
              <w:autoSpaceDN w:val="0"/>
              <w:adjustRightInd w:val="0"/>
              <w:spacing w:after="120"/>
              <w:jc w:val="center"/>
              <w:rPr>
                <w:rFonts w:cstheme="minorHAnsi"/>
                <w:color w:val="A6A6A6" w:themeColor="background1" w:themeShade="A6"/>
              </w:rPr>
            </w:pPr>
          </w:p>
        </w:tc>
      </w:tr>
      <w:tr w:rsidR="00015A46" w:rsidRPr="0025129B" w14:paraId="356BB56A" w14:textId="77777777" w:rsidTr="00F32874">
        <w:tc>
          <w:tcPr>
            <w:tcW w:w="211" w:type="pct"/>
            <w:vAlign w:val="center"/>
          </w:tcPr>
          <w:p w14:paraId="5FE933AA" w14:textId="5E8277D2" w:rsidR="00015A46" w:rsidRDefault="00015A46" w:rsidP="00015A46">
            <w:pPr>
              <w:widowControl w:val="0"/>
              <w:overflowPunct w:val="0"/>
              <w:autoSpaceDE w:val="0"/>
              <w:autoSpaceDN w:val="0"/>
              <w:adjustRightInd w:val="0"/>
              <w:spacing w:after="120" w:line="285" w:lineRule="auto"/>
              <w:jc w:val="center"/>
              <w:rPr>
                <w:rFonts w:cstheme="minorHAnsi"/>
                <w:iCs/>
              </w:rPr>
            </w:pPr>
            <w:r>
              <w:rPr>
                <w:rFonts w:cstheme="minorHAnsi"/>
                <w:iCs/>
              </w:rPr>
              <w:t>8</w:t>
            </w:r>
          </w:p>
        </w:tc>
        <w:tc>
          <w:tcPr>
            <w:tcW w:w="610" w:type="pct"/>
            <w:vAlign w:val="center"/>
          </w:tcPr>
          <w:p w14:paraId="106FF86C" w14:textId="1D779E6E" w:rsidR="00015A46" w:rsidRPr="0025129B" w:rsidRDefault="00015A46" w:rsidP="00015A46">
            <w:pPr>
              <w:widowControl w:val="0"/>
              <w:overflowPunct w:val="0"/>
              <w:autoSpaceDE w:val="0"/>
              <w:autoSpaceDN w:val="0"/>
              <w:adjustRightInd w:val="0"/>
              <w:jc w:val="center"/>
              <w:rPr>
                <w:rFonts w:eastAsia="Times New Roman" w:cs="Century Gothic"/>
                <w:b/>
                <w:iCs/>
                <w:kern w:val="28"/>
                <w:lang w:eastAsia="es-CL"/>
              </w:rPr>
            </w:pPr>
            <w:r w:rsidRPr="00970DC1">
              <w:rPr>
                <w:rFonts w:eastAsia="Times New Roman" w:cs="Century Gothic"/>
                <w:b/>
                <w:iCs/>
                <w:kern w:val="28"/>
                <w:lang w:eastAsia="es-CL"/>
              </w:rPr>
              <w:t>1</w:t>
            </w:r>
          </w:p>
        </w:tc>
        <w:tc>
          <w:tcPr>
            <w:tcW w:w="2006" w:type="pct"/>
          </w:tcPr>
          <w:p w14:paraId="3299FDC9" w14:textId="683C3D47" w:rsidR="00015A46" w:rsidRPr="00234BDD" w:rsidRDefault="00015A46" w:rsidP="00015A46">
            <w:pPr>
              <w:widowControl w:val="0"/>
              <w:overflowPunct w:val="0"/>
              <w:autoSpaceDE w:val="0"/>
              <w:autoSpaceDN w:val="0"/>
              <w:adjustRightInd w:val="0"/>
              <w:rPr>
                <w:rFonts w:eastAsia="Times New Roman" w:cs="Century Gothic"/>
                <w:iCs/>
                <w:kern w:val="28"/>
                <w:lang w:eastAsia="es-CL"/>
              </w:rPr>
            </w:pPr>
            <w:r w:rsidRPr="002E0817">
              <w:rPr>
                <w:rFonts w:eastAsia="Times New Roman" w:cs="Century Gothic"/>
                <w:iCs/>
                <w:kern w:val="28"/>
                <w:lang w:eastAsia="es-CL"/>
              </w:rPr>
              <w:t>Registros de datos cada 15 minutos de dirección y velocidad de viento de estaciones meteorológicas Chepiquilla y Urmeneta</w:t>
            </w:r>
            <w:r>
              <w:rPr>
                <w:rFonts w:eastAsia="Times New Roman" w:cs="Century Gothic"/>
                <w:iCs/>
                <w:kern w:val="28"/>
                <w:lang w:eastAsia="es-CL"/>
              </w:rPr>
              <w:t>,</w:t>
            </w:r>
            <w:r w:rsidRPr="002E0817">
              <w:rPr>
                <w:rFonts w:eastAsia="Times New Roman" w:cs="Century Gothic"/>
                <w:iCs/>
                <w:kern w:val="28"/>
                <w:lang w:eastAsia="es-CL"/>
              </w:rPr>
              <w:t xml:space="preserve"> correspondientes a los días que se efectuaron tronaduras en el año 2013 y en el 2014.</w:t>
            </w:r>
          </w:p>
        </w:tc>
        <w:tc>
          <w:tcPr>
            <w:tcW w:w="585" w:type="pct"/>
            <w:vAlign w:val="center"/>
          </w:tcPr>
          <w:p w14:paraId="58A9C47C" w14:textId="6EF9F05E" w:rsidR="00015A46" w:rsidRPr="008221A8" w:rsidRDefault="00015A46" w:rsidP="00015A46">
            <w:pPr>
              <w:jc w:val="center"/>
              <w:rPr>
                <w:rFonts w:cstheme="minorHAnsi"/>
              </w:rPr>
            </w:pPr>
            <w:r w:rsidRPr="00574DD0">
              <w:rPr>
                <w:rFonts w:cstheme="minorHAnsi"/>
              </w:rPr>
              <w:t>19-02-2014</w:t>
            </w:r>
          </w:p>
        </w:tc>
        <w:tc>
          <w:tcPr>
            <w:tcW w:w="712" w:type="pct"/>
            <w:vAlign w:val="center"/>
          </w:tcPr>
          <w:p w14:paraId="03E3B94B" w14:textId="5BD27B4D" w:rsidR="00015A46" w:rsidRPr="008221A8" w:rsidRDefault="00015A46" w:rsidP="00015A46">
            <w:pPr>
              <w:jc w:val="center"/>
              <w:rPr>
                <w:rFonts w:cstheme="minorHAnsi"/>
              </w:rPr>
            </w:pPr>
            <w:r w:rsidRPr="00574DD0">
              <w:rPr>
                <w:rFonts w:cstheme="minorHAnsi"/>
              </w:rPr>
              <w:t>19-02-2014</w:t>
            </w:r>
          </w:p>
        </w:tc>
        <w:tc>
          <w:tcPr>
            <w:tcW w:w="876" w:type="pct"/>
          </w:tcPr>
          <w:p w14:paraId="52482978" w14:textId="77777777" w:rsidR="00015A46" w:rsidRPr="0025129B" w:rsidRDefault="00015A46" w:rsidP="00015A46">
            <w:pPr>
              <w:widowControl w:val="0"/>
              <w:overflowPunct w:val="0"/>
              <w:autoSpaceDE w:val="0"/>
              <w:autoSpaceDN w:val="0"/>
              <w:adjustRightInd w:val="0"/>
              <w:spacing w:after="120"/>
              <w:jc w:val="center"/>
              <w:rPr>
                <w:rFonts w:cstheme="minorHAnsi"/>
                <w:color w:val="A6A6A6" w:themeColor="background1" w:themeShade="A6"/>
              </w:rPr>
            </w:pPr>
          </w:p>
        </w:tc>
      </w:tr>
      <w:tr w:rsidR="00015A46" w:rsidRPr="0025129B" w14:paraId="1908E772" w14:textId="77777777" w:rsidTr="00F32874">
        <w:tc>
          <w:tcPr>
            <w:tcW w:w="211" w:type="pct"/>
            <w:vAlign w:val="center"/>
          </w:tcPr>
          <w:p w14:paraId="4CF09E98" w14:textId="4E3B9CA3" w:rsidR="00015A46" w:rsidRDefault="00015A46" w:rsidP="00015A46">
            <w:pPr>
              <w:widowControl w:val="0"/>
              <w:overflowPunct w:val="0"/>
              <w:autoSpaceDE w:val="0"/>
              <w:autoSpaceDN w:val="0"/>
              <w:adjustRightInd w:val="0"/>
              <w:spacing w:after="120" w:line="285" w:lineRule="auto"/>
              <w:jc w:val="center"/>
              <w:rPr>
                <w:rFonts w:cstheme="minorHAnsi"/>
                <w:iCs/>
              </w:rPr>
            </w:pPr>
            <w:r>
              <w:rPr>
                <w:rFonts w:cstheme="minorHAnsi"/>
                <w:iCs/>
              </w:rPr>
              <w:t>9</w:t>
            </w:r>
          </w:p>
        </w:tc>
        <w:tc>
          <w:tcPr>
            <w:tcW w:w="610" w:type="pct"/>
            <w:vAlign w:val="center"/>
          </w:tcPr>
          <w:p w14:paraId="46010EA0" w14:textId="11059F68" w:rsidR="00015A46" w:rsidRPr="0025129B" w:rsidRDefault="00015A46" w:rsidP="00015A46">
            <w:pPr>
              <w:widowControl w:val="0"/>
              <w:overflowPunct w:val="0"/>
              <w:autoSpaceDE w:val="0"/>
              <w:autoSpaceDN w:val="0"/>
              <w:adjustRightInd w:val="0"/>
              <w:jc w:val="center"/>
              <w:rPr>
                <w:rFonts w:eastAsia="Times New Roman" w:cs="Century Gothic"/>
                <w:b/>
                <w:iCs/>
                <w:kern w:val="28"/>
                <w:lang w:eastAsia="es-CL"/>
              </w:rPr>
            </w:pPr>
            <w:r w:rsidRPr="00970DC1">
              <w:rPr>
                <w:rFonts w:eastAsia="Times New Roman" w:cs="Century Gothic"/>
                <w:b/>
                <w:iCs/>
                <w:kern w:val="28"/>
                <w:lang w:eastAsia="es-CL"/>
              </w:rPr>
              <w:t>1</w:t>
            </w:r>
          </w:p>
        </w:tc>
        <w:tc>
          <w:tcPr>
            <w:tcW w:w="2006" w:type="pct"/>
          </w:tcPr>
          <w:p w14:paraId="319AEF0F" w14:textId="257A288C" w:rsidR="00015A46" w:rsidRPr="00234BDD" w:rsidRDefault="00015A46" w:rsidP="00015A46">
            <w:pPr>
              <w:widowControl w:val="0"/>
              <w:overflowPunct w:val="0"/>
              <w:autoSpaceDE w:val="0"/>
              <w:autoSpaceDN w:val="0"/>
              <w:adjustRightInd w:val="0"/>
              <w:rPr>
                <w:rFonts w:eastAsia="Times New Roman" w:cs="Century Gothic"/>
                <w:iCs/>
                <w:kern w:val="28"/>
                <w:lang w:eastAsia="es-CL"/>
              </w:rPr>
            </w:pPr>
            <w:r w:rsidRPr="002E0817">
              <w:rPr>
                <w:rFonts w:eastAsia="Times New Roman" w:cs="Century Gothic"/>
                <w:iCs/>
                <w:kern w:val="28"/>
                <w:lang w:eastAsia="es-CL"/>
              </w:rPr>
              <w:t>Eventos de suspensión de tronaduras con motivo de condiciones de viento desfavorables, en el año 2013.</w:t>
            </w:r>
          </w:p>
        </w:tc>
        <w:tc>
          <w:tcPr>
            <w:tcW w:w="585" w:type="pct"/>
            <w:vAlign w:val="center"/>
          </w:tcPr>
          <w:p w14:paraId="1FD1F19C" w14:textId="05873785" w:rsidR="00015A46" w:rsidRPr="008221A8" w:rsidRDefault="00015A46" w:rsidP="00015A46">
            <w:pPr>
              <w:jc w:val="center"/>
              <w:rPr>
                <w:rFonts w:cstheme="minorHAnsi"/>
              </w:rPr>
            </w:pPr>
            <w:r w:rsidRPr="00574DD0">
              <w:rPr>
                <w:rFonts w:cstheme="minorHAnsi"/>
              </w:rPr>
              <w:t>19-02-2014</w:t>
            </w:r>
          </w:p>
        </w:tc>
        <w:tc>
          <w:tcPr>
            <w:tcW w:w="712" w:type="pct"/>
            <w:vAlign w:val="center"/>
          </w:tcPr>
          <w:p w14:paraId="542EBB5F" w14:textId="34D11AFB" w:rsidR="00015A46" w:rsidRPr="008221A8" w:rsidRDefault="00015A46" w:rsidP="00015A46">
            <w:pPr>
              <w:jc w:val="center"/>
              <w:rPr>
                <w:rFonts w:cstheme="minorHAnsi"/>
              </w:rPr>
            </w:pPr>
            <w:r w:rsidRPr="00574DD0">
              <w:rPr>
                <w:rFonts w:cstheme="minorHAnsi"/>
              </w:rPr>
              <w:t>19-02-2014</w:t>
            </w:r>
          </w:p>
        </w:tc>
        <w:tc>
          <w:tcPr>
            <w:tcW w:w="876" w:type="pct"/>
          </w:tcPr>
          <w:p w14:paraId="1FD71337" w14:textId="77777777" w:rsidR="00015A46" w:rsidRPr="0025129B" w:rsidRDefault="00015A46" w:rsidP="00015A46">
            <w:pPr>
              <w:widowControl w:val="0"/>
              <w:overflowPunct w:val="0"/>
              <w:autoSpaceDE w:val="0"/>
              <w:autoSpaceDN w:val="0"/>
              <w:adjustRightInd w:val="0"/>
              <w:spacing w:after="120"/>
              <w:jc w:val="center"/>
              <w:rPr>
                <w:rFonts w:cstheme="minorHAnsi"/>
                <w:color w:val="A6A6A6" w:themeColor="background1" w:themeShade="A6"/>
              </w:rPr>
            </w:pPr>
          </w:p>
        </w:tc>
      </w:tr>
      <w:tr w:rsidR="00015A46" w:rsidRPr="0025129B" w14:paraId="0A27614F" w14:textId="77777777" w:rsidTr="00F32874">
        <w:tc>
          <w:tcPr>
            <w:tcW w:w="211" w:type="pct"/>
            <w:vAlign w:val="center"/>
          </w:tcPr>
          <w:p w14:paraId="3E3522B3" w14:textId="5FF501E3" w:rsidR="00015A46" w:rsidRDefault="00015A46" w:rsidP="00015A46">
            <w:pPr>
              <w:widowControl w:val="0"/>
              <w:overflowPunct w:val="0"/>
              <w:autoSpaceDE w:val="0"/>
              <w:autoSpaceDN w:val="0"/>
              <w:adjustRightInd w:val="0"/>
              <w:spacing w:after="120" w:line="285" w:lineRule="auto"/>
              <w:jc w:val="center"/>
              <w:rPr>
                <w:rFonts w:cstheme="minorHAnsi"/>
                <w:iCs/>
              </w:rPr>
            </w:pPr>
            <w:r>
              <w:rPr>
                <w:rFonts w:cstheme="minorHAnsi"/>
                <w:iCs/>
              </w:rPr>
              <w:t>10</w:t>
            </w:r>
          </w:p>
        </w:tc>
        <w:tc>
          <w:tcPr>
            <w:tcW w:w="610" w:type="pct"/>
            <w:vAlign w:val="center"/>
          </w:tcPr>
          <w:p w14:paraId="17810572" w14:textId="1FC10A29" w:rsidR="00015A46" w:rsidRPr="0025129B" w:rsidRDefault="00015A46" w:rsidP="00015A46">
            <w:pPr>
              <w:widowControl w:val="0"/>
              <w:overflowPunct w:val="0"/>
              <w:autoSpaceDE w:val="0"/>
              <w:autoSpaceDN w:val="0"/>
              <w:adjustRightInd w:val="0"/>
              <w:jc w:val="center"/>
              <w:rPr>
                <w:rFonts w:eastAsia="Times New Roman" w:cs="Century Gothic"/>
                <w:b/>
                <w:iCs/>
                <w:kern w:val="28"/>
                <w:lang w:eastAsia="es-CL"/>
              </w:rPr>
            </w:pPr>
            <w:r w:rsidRPr="00970DC1">
              <w:rPr>
                <w:rFonts w:eastAsia="Times New Roman" w:cs="Century Gothic"/>
                <w:b/>
                <w:iCs/>
                <w:kern w:val="28"/>
                <w:lang w:eastAsia="es-CL"/>
              </w:rPr>
              <w:t>1</w:t>
            </w:r>
          </w:p>
        </w:tc>
        <w:tc>
          <w:tcPr>
            <w:tcW w:w="2006" w:type="pct"/>
          </w:tcPr>
          <w:p w14:paraId="4BBAA6C7" w14:textId="11D15F0C" w:rsidR="00015A46" w:rsidRPr="00234BDD" w:rsidRDefault="00015A46" w:rsidP="00015A46">
            <w:pPr>
              <w:widowControl w:val="0"/>
              <w:overflowPunct w:val="0"/>
              <w:autoSpaceDE w:val="0"/>
              <w:autoSpaceDN w:val="0"/>
              <w:adjustRightInd w:val="0"/>
              <w:rPr>
                <w:rFonts w:eastAsia="Times New Roman" w:cs="Century Gothic"/>
                <w:iCs/>
                <w:kern w:val="28"/>
                <w:lang w:eastAsia="es-CL"/>
              </w:rPr>
            </w:pPr>
            <w:r w:rsidRPr="002E0817">
              <w:rPr>
                <w:rFonts w:eastAsia="Times New Roman" w:cs="Century Gothic"/>
                <w:iCs/>
                <w:kern w:val="28"/>
                <w:lang w:eastAsia="es-CL"/>
              </w:rPr>
              <w:t xml:space="preserve">Registros de terreno que avalen la información </w:t>
            </w:r>
            <w:r>
              <w:rPr>
                <w:rFonts w:eastAsia="Times New Roman" w:cs="Century Gothic"/>
                <w:iCs/>
                <w:kern w:val="28"/>
                <w:lang w:eastAsia="es-CL"/>
              </w:rPr>
              <w:t xml:space="preserve">solicitada en N° 7 </w:t>
            </w:r>
            <w:r w:rsidRPr="002E0817">
              <w:rPr>
                <w:rFonts w:eastAsia="Times New Roman" w:cs="Century Gothic"/>
                <w:iCs/>
                <w:kern w:val="28"/>
                <w:lang w:eastAsia="es-CL"/>
              </w:rPr>
              <w:t>de la presente tabla.</w:t>
            </w:r>
          </w:p>
        </w:tc>
        <w:tc>
          <w:tcPr>
            <w:tcW w:w="585" w:type="pct"/>
            <w:vAlign w:val="center"/>
          </w:tcPr>
          <w:p w14:paraId="529CFB41" w14:textId="2F69960D" w:rsidR="00015A46" w:rsidRPr="008221A8" w:rsidRDefault="00015A46" w:rsidP="00015A46">
            <w:pPr>
              <w:jc w:val="center"/>
              <w:rPr>
                <w:rFonts w:cstheme="minorHAnsi"/>
              </w:rPr>
            </w:pPr>
            <w:r w:rsidRPr="00574DD0">
              <w:rPr>
                <w:rFonts w:cstheme="minorHAnsi"/>
              </w:rPr>
              <w:t>19-02-2014</w:t>
            </w:r>
          </w:p>
        </w:tc>
        <w:tc>
          <w:tcPr>
            <w:tcW w:w="712" w:type="pct"/>
            <w:vAlign w:val="center"/>
          </w:tcPr>
          <w:p w14:paraId="6B5FDA15" w14:textId="5504D923" w:rsidR="00015A46" w:rsidRPr="008221A8" w:rsidRDefault="00015A46" w:rsidP="00015A46">
            <w:pPr>
              <w:jc w:val="center"/>
              <w:rPr>
                <w:rFonts w:cstheme="minorHAnsi"/>
              </w:rPr>
            </w:pPr>
            <w:r w:rsidRPr="00574DD0">
              <w:rPr>
                <w:rFonts w:cstheme="minorHAnsi"/>
              </w:rPr>
              <w:t>19-02-2014</w:t>
            </w:r>
          </w:p>
        </w:tc>
        <w:tc>
          <w:tcPr>
            <w:tcW w:w="876" w:type="pct"/>
          </w:tcPr>
          <w:p w14:paraId="573E3FEE" w14:textId="77777777" w:rsidR="00015A46" w:rsidRPr="0025129B" w:rsidRDefault="00015A46" w:rsidP="00015A46">
            <w:pPr>
              <w:widowControl w:val="0"/>
              <w:overflowPunct w:val="0"/>
              <w:autoSpaceDE w:val="0"/>
              <w:autoSpaceDN w:val="0"/>
              <w:adjustRightInd w:val="0"/>
              <w:spacing w:after="120"/>
              <w:jc w:val="center"/>
              <w:rPr>
                <w:rFonts w:cstheme="minorHAnsi"/>
                <w:color w:val="A6A6A6" w:themeColor="background1" w:themeShade="A6"/>
              </w:rPr>
            </w:pPr>
          </w:p>
        </w:tc>
      </w:tr>
    </w:tbl>
    <w:p w14:paraId="7006635B" w14:textId="0400C593" w:rsidR="006D781B" w:rsidRDefault="006D781B">
      <w:pPr>
        <w:jc w:val="left"/>
        <w:rPr>
          <w:sz w:val="20"/>
          <w:szCs w:val="20"/>
        </w:rPr>
      </w:pPr>
    </w:p>
    <w:p w14:paraId="2CA84356" w14:textId="77777777" w:rsidR="006D781B" w:rsidRDefault="006D781B">
      <w:pPr>
        <w:jc w:val="left"/>
        <w:rPr>
          <w:sz w:val="20"/>
          <w:szCs w:val="20"/>
        </w:rPr>
      </w:pPr>
      <w:r>
        <w:rPr>
          <w:sz w:val="20"/>
          <w:szCs w:val="20"/>
        </w:rPr>
        <w:br w:type="page"/>
      </w:r>
    </w:p>
    <w:p w14:paraId="247A544D" w14:textId="77777777" w:rsidR="005B38F1" w:rsidRDefault="005B38F1">
      <w:pPr>
        <w:jc w:val="left"/>
        <w:rPr>
          <w:sz w:val="20"/>
          <w:szCs w:val="20"/>
        </w:rPr>
      </w:pPr>
    </w:p>
    <w:p w14:paraId="401E9E4F" w14:textId="77777777" w:rsidR="005B38F1" w:rsidRPr="0025129B" w:rsidRDefault="005B38F1" w:rsidP="005B38F1">
      <w:pPr>
        <w:pStyle w:val="Ttulo1"/>
      </w:pPr>
      <w:bookmarkStart w:id="100" w:name="_Toc352840405"/>
      <w:bookmarkStart w:id="101" w:name="_Toc352841465"/>
      <w:bookmarkStart w:id="102" w:name="_Toc416855841"/>
      <w:r w:rsidRPr="0025129B">
        <w:t>ANEXOS.</w:t>
      </w:r>
      <w:bookmarkEnd w:id="100"/>
      <w:bookmarkEnd w:id="101"/>
      <w:bookmarkEnd w:id="102"/>
    </w:p>
    <w:p w14:paraId="71AC071A" w14:textId="77777777" w:rsidR="005B38F1"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EE30AE" w:rsidRPr="0025129B" w14:paraId="67D257A2" w14:textId="77777777" w:rsidTr="00294B8C">
        <w:trPr>
          <w:trHeight w:val="286"/>
          <w:jc w:val="center"/>
        </w:trPr>
        <w:tc>
          <w:tcPr>
            <w:tcW w:w="1038" w:type="pct"/>
            <w:shd w:val="clear" w:color="auto" w:fill="D9D9D9" w:themeFill="background1" w:themeFillShade="D9"/>
          </w:tcPr>
          <w:p w14:paraId="7512FA74" w14:textId="77777777" w:rsidR="00EE30AE" w:rsidRPr="0025129B" w:rsidRDefault="00EE30AE" w:rsidP="00294B8C">
            <w:pPr>
              <w:jc w:val="center"/>
              <w:rPr>
                <w:rFonts w:cstheme="minorHAnsi"/>
                <w:b/>
              </w:rPr>
            </w:pPr>
            <w:r w:rsidRPr="0025129B">
              <w:rPr>
                <w:rFonts w:cstheme="minorHAnsi"/>
                <w:b/>
              </w:rPr>
              <w:t>N° Anexo</w:t>
            </w:r>
          </w:p>
        </w:tc>
        <w:tc>
          <w:tcPr>
            <w:tcW w:w="3962" w:type="pct"/>
            <w:shd w:val="clear" w:color="auto" w:fill="D9D9D9" w:themeFill="background1" w:themeFillShade="D9"/>
          </w:tcPr>
          <w:p w14:paraId="741F176B" w14:textId="77777777" w:rsidR="00EE30AE" w:rsidRPr="0025129B" w:rsidRDefault="00EE30AE" w:rsidP="00294B8C">
            <w:pPr>
              <w:jc w:val="center"/>
              <w:rPr>
                <w:rFonts w:cstheme="minorHAnsi"/>
                <w:b/>
              </w:rPr>
            </w:pPr>
            <w:r w:rsidRPr="0025129B">
              <w:rPr>
                <w:rFonts w:cstheme="minorHAnsi"/>
                <w:b/>
              </w:rPr>
              <w:t>Nombre Anexo</w:t>
            </w:r>
          </w:p>
        </w:tc>
      </w:tr>
      <w:tr w:rsidR="00EE30AE" w:rsidRPr="0025129B" w14:paraId="65EB7033" w14:textId="77777777" w:rsidTr="00294B8C">
        <w:trPr>
          <w:trHeight w:val="286"/>
          <w:jc w:val="center"/>
        </w:trPr>
        <w:tc>
          <w:tcPr>
            <w:tcW w:w="1038" w:type="pct"/>
            <w:vAlign w:val="center"/>
          </w:tcPr>
          <w:p w14:paraId="0B78D41F" w14:textId="77777777" w:rsidR="00EE30AE" w:rsidRPr="0025129B" w:rsidRDefault="00EE30AE" w:rsidP="00294B8C">
            <w:pPr>
              <w:jc w:val="center"/>
              <w:rPr>
                <w:rFonts w:cstheme="minorHAnsi"/>
              </w:rPr>
            </w:pPr>
            <w:r w:rsidRPr="0025129B">
              <w:rPr>
                <w:rFonts w:cstheme="minorHAnsi"/>
              </w:rPr>
              <w:t>1</w:t>
            </w:r>
          </w:p>
        </w:tc>
        <w:tc>
          <w:tcPr>
            <w:tcW w:w="3962" w:type="pct"/>
            <w:vAlign w:val="center"/>
          </w:tcPr>
          <w:p w14:paraId="356E5CD0" w14:textId="77777777" w:rsidR="00EE30AE" w:rsidRPr="0025129B" w:rsidRDefault="00EE30AE" w:rsidP="00294B8C">
            <w:pPr>
              <w:rPr>
                <w:rFonts w:cstheme="minorHAnsi"/>
              </w:rPr>
            </w:pPr>
            <w:r w:rsidRPr="009D342B">
              <w:rPr>
                <w:rFonts w:cstheme="minorHAnsi"/>
              </w:rPr>
              <w:t>Formulario Solicitud de Actividades de Fiscalización Ambiental (FSAFA) N° 60</w:t>
            </w:r>
          </w:p>
        </w:tc>
      </w:tr>
      <w:tr w:rsidR="00EE30AE" w:rsidRPr="0025129B" w14:paraId="5B7EE75E" w14:textId="77777777" w:rsidTr="00294B8C">
        <w:trPr>
          <w:trHeight w:val="264"/>
          <w:jc w:val="center"/>
        </w:trPr>
        <w:tc>
          <w:tcPr>
            <w:tcW w:w="1038" w:type="pct"/>
            <w:vMerge w:val="restart"/>
            <w:vAlign w:val="center"/>
          </w:tcPr>
          <w:p w14:paraId="143C5029" w14:textId="77777777" w:rsidR="00EE30AE" w:rsidRPr="0025129B" w:rsidRDefault="00EE30AE" w:rsidP="00294B8C">
            <w:pPr>
              <w:jc w:val="center"/>
              <w:rPr>
                <w:rFonts w:cstheme="minorHAnsi"/>
              </w:rPr>
            </w:pPr>
            <w:r>
              <w:rPr>
                <w:rFonts w:cstheme="minorHAnsi"/>
              </w:rPr>
              <w:t>2</w:t>
            </w:r>
          </w:p>
        </w:tc>
        <w:tc>
          <w:tcPr>
            <w:tcW w:w="3962" w:type="pct"/>
            <w:vAlign w:val="center"/>
          </w:tcPr>
          <w:p w14:paraId="68DC037E" w14:textId="77777777" w:rsidR="00EE30AE" w:rsidRPr="00CB3386" w:rsidRDefault="00EE30AE" w:rsidP="00294B8C">
            <w:pPr>
              <w:rPr>
                <w:rFonts w:ascii="Calibri" w:hAnsi="Calibri" w:cstheme="minorHAnsi"/>
                <w:lang w:val="es-ES" w:eastAsia="es-ES"/>
              </w:rPr>
            </w:pPr>
            <w:r>
              <w:rPr>
                <w:rFonts w:cstheme="minorHAnsi"/>
              </w:rPr>
              <w:t>a.</w:t>
            </w:r>
            <w:r w:rsidRPr="00CB3386">
              <w:rPr>
                <w:rFonts w:cstheme="minorHAnsi"/>
              </w:rPr>
              <w:t xml:space="preserve"> Resumen</w:t>
            </w:r>
            <w:r w:rsidRPr="00CB3386">
              <w:rPr>
                <w:rFonts w:ascii="Calibri" w:hAnsi="Calibri" w:cstheme="minorHAnsi"/>
                <w:lang w:val="es-ES" w:eastAsia="es-ES"/>
              </w:rPr>
              <w:t xml:space="preserve"> ejecución tronaduras año 2013</w:t>
            </w:r>
          </w:p>
        </w:tc>
      </w:tr>
      <w:tr w:rsidR="00EE30AE" w:rsidRPr="0025129B" w14:paraId="392BC8D5" w14:textId="77777777" w:rsidTr="00294B8C">
        <w:trPr>
          <w:trHeight w:val="286"/>
          <w:jc w:val="center"/>
        </w:trPr>
        <w:tc>
          <w:tcPr>
            <w:tcW w:w="1038" w:type="pct"/>
            <w:vMerge/>
            <w:vAlign w:val="center"/>
          </w:tcPr>
          <w:p w14:paraId="2E7EDEE3" w14:textId="77777777" w:rsidR="00EE30AE" w:rsidRPr="0025129B" w:rsidRDefault="00EE30AE" w:rsidP="00294B8C">
            <w:pPr>
              <w:jc w:val="center"/>
              <w:rPr>
                <w:rFonts w:cstheme="minorHAnsi"/>
              </w:rPr>
            </w:pPr>
          </w:p>
        </w:tc>
        <w:tc>
          <w:tcPr>
            <w:tcW w:w="3962" w:type="pct"/>
            <w:vAlign w:val="center"/>
          </w:tcPr>
          <w:p w14:paraId="543966DB" w14:textId="77777777" w:rsidR="00EE30AE" w:rsidRPr="0025129B" w:rsidRDefault="00EE30AE" w:rsidP="00294B8C">
            <w:pPr>
              <w:rPr>
                <w:rFonts w:cstheme="minorHAnsi"/>
              </w:rPr>
            </w:pPr>
            <w:r>
              <w:rPr>
                <w:rFonts w:cstheme="minorHAnsi"/>
              </w:rPr>
              <w:t>b. Resumen ejecución tronaduras año 2014</w:t>
            </w:r>
          </w:p>
        </w:tc>
      </w:tr>
      <w:tr w:rsidR="00EE30AE" w:rsidRPr="0025129B" w14:paraId="5B5A145C" w14:textId="77777777" w:rsidTr="00294B8C">
        <w:trPr>
          <w:trHeight w:val="286"/>
          <w:jc w:val="center"/>
        </w:trPr>
        <w:tc>
          <w:tcPr>
            <w:tcW w:w="1038" w:type="pct"/>
            <w:vAlign w:val="center"/>
          </w:tcPr>
          <w:p w14:paraId="5FC47515" w14:textId="77777777" w:rsidR="00EE30AE" w:rsidRPr="0025129B" w:rsidRDefault="00EE30AE" w:rsidP="00294B8C">
            <w:pPr>
              <w:jc w:val="center"/>
              <w:rPr>
                <w:rFonts w:cstheme="minorHAnsi"/>
              </w:rPr>
            </w:pPr>
            <w:r>
              <w:rPr>
                <w:rFonts w:cstheme="minorHAnsi"/>
              </w:rPr>
              <w:t>3</w:t>
            </w:r>
          </w:p>
        </w:tc>
        <w:tc>
          <w:tcPr>
            <w:tcW w:w="3962" w:type="pct"/>
            <w:vAlign w:val="center"/>
          </w:tcPr>
          <w:p w14:paraId="0ECCA171" w14:textId="77777777" w:rsidR="00EE30AE" w:rsidRPr="0025129B" w:rsidRDefault="00EE30AE" w:rsidP="00294B8C">
            <w:pPr>
              <w:rPr>
                <w:rFonts w:cstheme="minorHAnsi"/>
              </w:rPr>
            </w:pPr>
            <w:r>
              <w:rPr>
                <w:rFonts w:cstheme="minorHAnsi"/>
              </w:rPr>
              <w:t>Informe respuestas TECK, diciembre 2014</w:t>
            </w:r>
          </w:p>
        </w:tc>
      </w:tr>
      <w:tr w:rsidR="00EE30AE" w:rsidRPr="0025129B" w14:paraId="6C6BA306" w14:textId="77777777" w:rsidTr="00294B8C">
        <w:trPr>
          <w:trHeight w:val="286"/>
          <w:jc w:val="center"/>
        </w:trPr>
        <w:tc>
          <w:tcPr>
            <w:tcW w:w="1038" w:type="pct"/>
            <w:vMerge w:val="restart"/>
            <w:vAlign w:val="center"/>
          </w:tcPr>
          <w:p w14:paraId="29CC02FC" w14:textId="77777777" w:rsidR="00EE30AE" w:rsidRPr="0025129B" w:rsidRDefault="00EE30AE" w:rsidP="00294B8C">
            <w:pPr>
              <w:jc w:val="center"/>
              <w:rPr>
                <w:rFonts w:cstheme="minorHAnsi"/>
              </w:rPr>
            </w:pPr>
            <w:r>
              <w:rPr>
                <w:rFonts w:cstheme="minorHAnsi"/>
              </w:rPr>
              <w:t>4</w:t>
            </w:r>
          </w:p>
        </w:tc>
        <w:tc>
          <w:tcPr>
            <w:tcW w:w="3962" w:type="pct"/>
            <w:vAlign w:val="center"/>
          </w:tcPr>
          <w:p w14:paraId="129B572A" w14:textId="77777777" w:rsidR="00EE30AE" w:rsidRPr="0025129B" w:rsidRDefault="00EE30AE" w:rsidP="00294B8C">
            <w:pPr>
              <w:rPr>
                <w:rFonts w:cstheme="minorHAnsi"/>
              </w:rPr>
            </w:pPr>
            <w:r>
              <w:rPr>
                <w:rFonts w:cstheme="minorHAnsi"/>
              </w:rPr>
              <w:t>a. Datos vientos estación meteorológica “Urmeneta” 2013 y 2014</w:t>
            </w:r>
          </w:p>
        </w:tc>
      </w:tr>
      <w:tr w:rsidR="00EE30AE" w:rsidRPr="0025129B" w14:paraId="2352B53C" w14:textId="77777777" w:rsidTr="00294B8C">
        <w:trPr>
          <w:trHeight w:val="286"/>
          <w:jc w:val="center"/>
        </w:trPr>
        <w:tc>
          <w:tcPr>
            <w:tcW w:w="1038" w:type="pct"/>
            <w:vMerge/>
            <w:vAlign w:val="center"/>
          </w:tcPr>
          <w:p w14:paraId="785A02EE" w14:textId="77777777" w:rsidR="00EE30AE" w:rsidRPr="0025129B" w:rsidRDefault="00EE30AE" w:rsidP="00294B8C">
            <w:pPr>
              <w:jc w:val="center"/>
              <w:rPr>
                <w:rFonts w:cstheme="minorHAnsi"/>
              </w:rPr>
            </w:pPr>
          </w:p>
        </w:tc>
        <w:tc>
          <w:tcPr>
            <w:tcW w:w="3962" w:type="pct"/>
            <w:vAlign w:val="center"/>
          </w:tcPr>
          <w:p w14:paraId="302F5814" w14:textId="77777777" w:rsidR="00EE30AE" w:rsidRPr="0025129B" w:rsidRDefault="00EE30AE" w:rsidP="00294B8C">
            <w:pPr>
              <w:rPr>
                <w:rFonts w:cstheme="minorHAnsi"/>
              </w:rPr>
            </w:pPr>
            <w:r>
              <w:rPr>
                <w:rFonts w:cstheme="minorHAnsi"/>
              </w:rPr>
              <w:t>b. Datos vientos estación meteorológica “Chepiquilla” 2013 y 2014</w:t>
            </w:r>
          </w:p>
        </w:tc>
      </w:tr>
      <w:tr w:rsidR="00EE30AE" w:rsidRPr="0025129B" w14:paraId="0C84DDB4" w14:textId="77777777" w:rsidTr="00294B8C">
        <w:trPr>
          <w:trHeight w:val="286"/>
          <w:jc w:val="center"/>
        </w:trPr>
        <w:tc>
          <w:tcPr>
            <w:tcW w:w="1038" w:type="pct"/>
            <w:vAlign w:val="center"/>
          </w:tcPr>
          <w:p w14:paraId="36FF7A97" w14:textId="77777777" w:rsidR="00EE30AE" w:rsidRPr="0025129B" w:rsidRDefault="00EE30AE" w:rsidP="00294B8C">
            <w:pPr>
              <w:jc w:val="center"/>
              <w:rPr>
                <w:rFonts w:cstheme="minorHAnsi"/>
              </w:rPr>
            </w:pPr>
            <w:r>
              <w:rPr>
                <w:rFonts w:cstheme="minorHAnsi"/>
              </w:rPr>
              <w:t>5</w:t>
            </w:r>
          </w:p>
        </w:tc>
        <w:tc>
          <w:tcPr>
            <w:tcW w:w="3962" w:type="pct"/>
            <w:vAlign w:val="center"/>
          </w:tcPr>
          <w:p w14:paraId="020ECAC0" w14:textId="77777777" w:rsidR="00EE30AE" w:rsidRPr="0025129B" w:rsidRDefault="00EE30AE" w:rsidP="00294B8C">
            <w:pPr>
              <w:rPr>
                <w:rFonts w:cstheme="minorHAnsi"/>
              </w:rPr>
            </w:pPr>
            <w:r>
              <w:rPr>
                <w:rFonts w:cstheme="minorHAnsi"/>
              </w:rPr>
              <w:t>Informe respuestas TECK,  febrero 2015</w:t>
            </w:r>
          </w:p>
        </w:tc>
      </w:tr>
      <w:tr w:rsidR="00EE30AE" w:rsidRPr="0025129B" w14:paraId="392146B6" w14:textId="77777777" w:rsidTr="00294B8C">
        <w:trPr>
          <w:trHeight w:val="286"/>
          <w:jc w:val="center"/>
        </w:trPr>
        <w:tc>
          <w:tcPr>
            <w:tcW w:w="1038" w:type="pct"/>
            <w:vAlign w:val="center"/>
          </w:tcPr>
          <w:p w14:paraId="6039ED7A" w14:textId="77777777" w:rsidR="00EE30AE" w:rsidRPr="0025129B" w:rsidRDefault="00EE30AE" w:rsidP="00294B8C">
            <w:pPr>
              <w:jc w:val="center"/>
              <w:rPr>
                <w:rFonts w:cstheme="minorHAnsi"/>
              </w:rPr>
            </w:pPr>
            <w:r>
              <w:rPr>
                <w:rFonts w:cstheme="minorHAnsi"/>
              </w:rPr>
              <w:t>6</w:t>
            </w:r>
          </w:p>
        </w:tc>
        <w:tc>
          <w:tcPr>
            <w:tcW w:w="3962" w:type="pct"/>
            <w:vAlign w:val="center"/>
          </w:tcPr>
          <w:p w14:paraId="29583CCD" w14:textId="77777777" w:rsidR="00EE30AE" w:rsidRPr="0025129B" w:rsidRDefault="00EE30AE" w:rsidP="00294B8C">
            <w:pPr>
              <w:rPr>
                <w:rFonts w:cstheme="minorHAnsi"/>
              </w:rPr>
            </w:pPr>
            <w:r>
              <w:rPr>
                <w:rFonts w:cstheme="minorHAnsi"/>
              </w:rPr>
              <w:t>Reglamento Explosivos TECK</w:t>
            </w:r>
          </w:p>
        </w:tc>
      </w:tr>
      <w:tr w:rsidR="00EE30AE" w:rsidRPr="0025129B" w14:paraId="728BE34A" w14:textId="77777777" w:rsidTr="00294B8C">
        <w:trPr>
          <w:trHeight w:val="286"/>
          <w:jc w:val="center"/>
        </w:trPr>
        <w:tc>
          <w:tcPr>
            <w:tcW w:w="1038" w:type="pct"/>
            <w:vMerge w:val="restart"/>
            <w:vAlign w:val="center"/>
          </w:tcPr>
          <w:p w14:paraId="4CA27D79" w14:textId="77777777" w:rsidR="00EE30AE" w:rsidRPr="0025129B" w:rsidRDefault="00EE30AE" w:rsidP="00294B8C">
            <w:pPr>
              <w:jc w:val="center"/>
              <w:rPr>
                <w:rFonts w:cstheme="minorHAnsi"/>
              </w:rPr>
            </w:pPr>
            <w:r>
              <w:rPr>
                <w:rFonts w:cstheme="minorHAnsi"/>
              </w:rPr>
              <w:t>7</w:t>
            </w:r>
          </w:p>
        </w:tc>
        <w:tc>
          <w:tcPr>
            <w:tcW w:w="3962" w:type="pct"/>
            <w:vAlign w:val="center"/>
          </w:tcPr>
          <w:p w14:paraId="10B45E21" w14:textId="77777777" w:rsidR="00EE30AE" w:rsidRPr="0025129B" w:rsidRDefault="00EE30AE" w:rsidP="00294B8C">
            <w:pPr>
              <w:rPr>
                <w:rFonts w:cstheme="minorHAnsi"/>
              </w:rPr>
            </w:pPr>
            <w:r>
              <w:rPr>
                <w:rFonts w:cstheme="minorHAnsi"/>
              </w:rPr>
              <w:t>Ord. MZC N° 478/2014</w:t>
            </w:r>
          </w:p>
        </w:tc>
      </w:tr>
      <w:tr w:rsidR="00EE30AE" w:rsidRPr="0025129B" w14:paraId="29BDCD7B" w14:textId="77777777" w:rsidTr="00294B8C">
        <w:trPr>
          <w:trHeight w:val="286"/>
          <w:jc w:val="center"/>
        </w:trPr>
        <w:tc>
          <w:tcPr>
            <w:tcW w:w="1038" w:type="pct"/>
            <w:vMerge/>
            <w:vAlign w:val="center"/>
          </w:tcPr>
          <w:p w14:paraId="7B9B7CC6" w14:textId="77777777" w:rsidR="00EE30AE" w:rsidRPr="0025129B" w:rsidRDefault="00EE30AE" w:rsidP="00294B8C">
            <w:pPr>
              <w:jc w:val="center"/>
              <w:rPr>
                <w:rFonts w:cstheme="minorHAnsi"/>
              </w:rPr>
            </w:pPr>
          </w:p>
        </w:tc>
        <w:tc>
          <w:tcPr>
            <w:tcW w:w="3962" w:type="pct"/>
            <w:vAlign w:val="center"/>
          </w:tcPr>
          <w:p w14:paraId="170EB18B" w14:textId="77777777" w:rsidR="00EE30AE" w:rsidRPr="0025129B" w:rsidRDefault="00EE30AE" w:rsidP="00294B8C">
            <w:pPr>
              <w:rPr>
                <w:rFonts w:cstheme="minorHAnsi"/>
              </w:rPr>
            </w:pPr>
            <w:r>
              <w:rPr>
                <w:rFonts w:cstheme="minorHAnsi"/>
              </w:rPr>
              <w:t>Ord. MZC N° 16/2015</w:t>
            </w:r>
          </w:p>
        </w:tc>
      </w:tr>
      <w:tr w:rsidR="00EE30AE" w:rsidRPr="0025129B" w14:paraId="60B09843" w14:textId="77777777" w:rsidTr="00294B8C">
        <w:trPr>
          <w:trHeight w:val="286"/>
          <w:jc w:val="center"/>
        </w:trPr>
        <w:tc>
          <w:tcPr>
            <w:tcW w:w="1038" w:type="pct"/>
            <w:vAlign w:val="center"/>
          </w:tcPr>
          <w:p w14:paraId="7180B30F" w14:textId="77777777" w:rsidR="00EE30AE" w:rsidRPr="0025129B" w:rsidRDefault="00EE30AE" w:rsidP="00294B8C">
            <w:pPr>
              <w:jc w:val="center"/>
              <w:rPr>
                <w:rFonts w:cstheme="minorHAnsi"/>
              </w:rPr>
            </w:pPr>
            <w:r>
              <w:rPr>
                <w:rFonts w:cstheme="minorHAnsi"/>
              </w:rPr>
              <w:t>8</w:t>
            </w:r>
          </w:p>
        </w:tc>
        <w:tc>
          <w:tcPr>
            <w:tcW w:w="3962" w:type="pct"/>
            <w:vAlign w:val="center"/>
          </w:tcPr>
          <w:p w14:paraId="71623C4F" w14:textId="77777777" w:rsidR="00EE30AE" w:rsidRPr="0025129B" w:rsidRDefault="00EE30AE" w:rsidP="00294B8C">
            <w:pPr>
              <w:rPr>
                <w:rFonts w:cstheme="minorHAnsi"/>
              </w:rPr>
            </w:pPr>
            <w:r>
              <w:rPr>
                <w:rFonts w:cstheme="minorHAnsi"/>
              </w:rPr>
              <w:t>Planillas semáforo 2014</w:t>
            </w:r>
          </w:p>
        </w:tc>
      </w:tr>
    </w:tbl>
    <w:p w14:paraId="132C2FEE" w14:textId="77777777" w:rsidR="00EE30AE" w:rsidRDefault="00EE30AE" w:rsidP="005B38F1">
      <w:pPr>
        <w:rPr>
          <w:sz w:val="20"/>
          <w:szCs w:val="20"/>
        </w:rPr>
      </w:pPr>
    </w:p>
    <w:p w14:paraId="213774C3" w14:textId="77777777" w:rsidR="00EE30AE" w:rsidRDefault="00EE30AE" w:rsidP="005B38F1">
      <w:pPr>
        <w:rPr>
          <w:sz w:val="20"/>
          <w:szCs w:val="20"/>
        </w:rPr>
      </w:pPr>
    </w:p>
    <w:p w14:paraId="67871243" w14:textId="77777777" w:rsidR="00EE30AE" w:rsidRPr="0025129B" w:rsidRDefault="00EE30AE" w:rsidP="005B38F1">
      <w:pPr>
        <w:rPr>
          <w:sz w:val="20"/>
          <w:szCs w:val="20"/>
        </w:rPr>
      </w:pPr>
    </w:p>
    <w:p w14:paraId="687E5A2A" w14:textId="77777777" w:rsidR="005B38F1" w:rsidRPr="005B38F1" w:rsidRDefault="005B38F1" w:rsidP="00295486"/>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701ADA7" w14:textId="77777777" w:rsidR="00F72067" w:rsidRDefault="00F72067" w:rsidP="00870FF2">
      <w:r>
        <w:separator/>
      </w:r>
    </w:p>
    <w:p w14:paraId="266FCAF8" w14:textId="77777777" w:rsidR="00F72067" w:rsidRDefault="00F72067" w:rsidP="00870FF2"/>
    <w:p w14:paraId="29CA51A1" w14:textId="77777777" w:rsidR="00F72067" w:rsidRDefault="00F72067"/>
  </w:endnote>
  <w:endnote w:type="continuationSeparator" w:id="0">
    <w:p w14:paraId="0EC6F029" w14:textId="77777777" w:rsidR="00F72067" w:rsidRDefault="00F72067" w:rsidP="00870FF2">
      <w:r>
        <w:continuationSeparator/>
      </w:r>
    </w:p>
    <w:p w14:paraId="00F80A53" w14:textId="77777777" w:rsidR="00F72067" w:rsidRDefault="00F72067" w:rsidP="00870FF2"/>
    <w:p w14:paraId="46B0B2D2" w14:textId="77777777" w:rsidR="00F72067" w:rsidRDefault="00F72067"/>
  </w:endnote>
  <w:endnote w:type="continuationNotice" w:id="1">
    <w:p w14:paraId="519CCE31" w14:textId="77777777" w:rsidR="00F72067" w:rsidRDefault="00F72067"/>
    <w:p w14:paraId="079F0911" w14:textId="77777777" w:rsidR="00F72067" w:rsidRDefault="00F7206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1015D075" w14:textId="77777777" w:rsidR="00B66D6E" w:rsidRDefault="00B66D6E">
        <w:pPr>
          <w:pStyle w:val="Piedepgina"/>
          <w:jc w:val="right"/>
        </w:pPr>
        <w:r w:rsidRPr="004E5529">
          <w:fldChar w:fldCharType="begin"/>
        </w:r>
        <w:r w:rsidRPr="004E5529">
          <w:instrText>PAGE   \* MERGEFORMAT</w:instrText>
        </w:r>
        <w:r w:rsidRPr="004E5529">
          <w:fldChar w:fldCharType="separate"/>
        </w:r>
        <w:r w:rsidR="00CC4A7F" w:rsidRPr="00CC4A7F">
          <w:rPr>
            <w:noProof/>
            <w:lang w:val="es-ES"/>
          </w:rPr>
          <w:t>21</w:t>
        </w:r>
        <w:r w:rsidRPr="004E5529">
          <w:fldChar w:fldCharType="end"/>
        </w:r>
      </w:p>
    </w:sdtContent>
  </w:sdt>
  <w:p w14:paraId="2FEACC35" w14:textId="77777777" w:rsidR="00B66D6E" w:rsidRPr="00411E4F" w:rsidRDefault="00B66D6E"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5DA8CD77" w14:textId="77777777" w:rsidR="00B66D6E" w:rsidRPr="00411E4F" w:rsidRDefault="00B66D6E"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2FDF419F" w14:textId="77777777" w:rsidR="00B66D6E" w:rsidRDefault="00B66D6E">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222439" w14:textId="77777777" w:rsidR="00B66D6E" w:rsidRDefault="00B66D6E" w:rsidP="00870FF2">
    <w:pPr>
      <w:pStyle w:val="Piedepgina"/>
    </w:pPr>
  </w:p>
  <w:p w14:paraId="4ED464C4" w14:textId="77777777" w:rsidR="00B66D6E" w:rsidRDefault="00B66D6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11CB38" w14:textId="77777777" w:rsidR="00F72067" w:rsidRDefault="00F72067" w:rsidP="00870FF2">
      <w:r>
        <w:separator/>
      </w:r>
    </w:p>
    <w:p w14:paraId="1AADF83D" w14:textId="77777777" w:rsidR="00F72067" w:rsidRDefault="00F72067" w:rsidP="00870FF2"/>
    <w:p w14:paraId="1F190E49" w14:textId="77777777" w:rsidR="00F72067" w:rsidRDefault="00F72067"/>
  </w:footnote>
  <w:footnote w:type="continuationSeparator" w:id="0">
    <w:p w14:paraId="51703823" w14:textId="77777777" w:rsidR="00F72067" w:rsidRDefault="00F72067" w:rsidP="00870FF2">
      <w:r>
        <w:continuationSeparator/>
      </w:r>
    </w:p>
    <w:p w14:paraId="592664B7" w14:textId="77777777" w:rsidR="00F72067" w:rsidRDefault="00F72067" w:rsidP="00870FF2"/>
    <w:p w14:paraId="30F29DB1" w14:textId="77777777" w:rsidR="00F72067" w:rsidRDefault="00F72067"/>
  </w:footnote>
  <w:footnote w:type="continuationNotice" w:id="1">
    <w:p w14:paraId="7FCCDE55" w14:textId="77777777" w:rsidR="00F72067" w:rsidRDefault="00F72067"/>
    <w:p w14:paraId="717A6853" w14:textId="77777777" w:rsidR="00F72067" w:rsidRDefault="00F7206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D959B9" w14:textId="77777777" w:rsidR="00B66D6E" w:rsidRDefault="00B66D6E" w:rsidP="00870FF2">
    <w:pPr>
      <w:pStyle w:val="Encabezado"/>
    </w:pPr>
    <w:r>
      <w:rPr>
        <w:noProof/>
        <w:lang w:eastAsia="es-CL"/>
      </w:rPr>
      <w:drawing>
        <wp:anchor distT="0" distB="0" distL="114300" distR="114300" simplePos="0" relativeHeight="251659264" behindDoc="0" locked="0" layoutInCell="1" allowOverlap="1" wp14:anchorId="633240CD" wp14:editId="19ECF395">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1D5B42"/>
    <w:multiLevelType w:val="hybridMultilevel"/>
    <w:tmpl w:val="8E469FC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D5E7298"/>
    <w:multiLevelType w:val="hybridMultilevel"/>
    <w:tmpl w:val="097C1552"/>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FED3667"/>
    <w:multiLevelType w:val="hybridMultilevel"/>
    <w:tmpl w:val="05E6A1A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38E7572"/>
    <w:multiLevelType w:val="hybridMultilevel"/>
    <w:tmpl w:val="ED403C6E"/>
    <w:lvl w:ilvl="0" w:tplc="AFC0FA74">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6">
    <w:nsid w:val="15883202"/>
    <w:multiLevelType w:val="hybridMultilevel"/>
    <w:tmpl w:val="7A5A30D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1D0D226B"/>
    <w:multiLevelType w:val="hybridMultilevel"/>
    <w:tmpl w:val="3A065654"/>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87F5017"/>
    <w:multiLevelType w:val="hybridMultilevel"/>
    <w:tmpl w:val="0EC060B6"/>
    <w:lvl w:ilvl="0" w:tplc="35405548">
      <w:start w:val="1"/>
      <w:numFmt w:val="lowerLetter"/>
      <w:lvlText w:val="%1)"/>
      <w:lvlJc w:val="left"/>
      <w:pPr>
        <w:ind w:left="1174" w:hanging="360"/>
      </w:pPr>
    </w:lvl>
    <w:lvl w:ilvl="1" w:tplc="340A0019" w:tentative="1">
      <w:start w:val="1"/>
      <w:numFmt w:val="lowerLetter"/>
      <w:lvlText w:val="%2."/>
      <w:lvlJc w:val="left"/>
      <w:pPr>
        <w:ind w:left="1894" w:hanging="360"/>
      </w:pPr>
    </w:lvl>
    <w:lvl w:ilvl="2" w:tplc="340A001B" w:tentative="1">
      <w:start w:val="1"/>
      <w:numFmt w:val="lowerRoman"/>
      <w:lvlText w:val="%3."/>
      <w:lvlJc w:val="right"/>
      <w:pPr>
        <w:ind w:left="2614" w:hanging="180"/>
      </w:pPr>
    </w:lvl>
    <w:lvl w:ilvl="3" w:tplc="340A000F" w:tentative="1">
      <w:start w:val="1"/>
      <w:numFmt w:val="decimal"/>
      <w:lvlText w:val="%4."/>
      <w:lvlJc w:val="left"/>
      <w:pPr>
        <w:ind w:left="3334" w:hanging="360"/>
      </w:pPr>
    </w:lvl>
    <w:lvl w:ilvl="4" w:tplc="340A0019" w:tentative="1">
      <w:start w:val="1"/>
      <w:numFmt w:val="lowerLetter"/>
      <w:lvlText w:val="%5."/>
      <w:lvlJc w:val="left"/>
      <w:pPr>
        <w:ind w:left="4054" w:hanging="360"/>
      </w:pPr>
    </w:lvl>
    <w:lvl w:ilvl="5" w:tplc="340A001B" w:tentative="1">
      <w:start w:val="1"/>
      <w:numFmt w:val="lowerRoman"/>
      <w:lvlText w:val="%6."/>
      <w:lvlJc w:val="right"/>
      <w:pPr>
        <w:ind w:left="4774" w:hanging="180"/>
      </w:pPr>
    </w:lvl>
    <w:lvl w:ilvl="6" w:tplc="340A000F" w:tentative="1">
      <w:start w:val="1"/>
      <w:numFmt w:val="decimal"/>
      <w:lvlText w:val="%7."/>
      <w:lvlJc w:val="left"/>
      <w:pPr>
        <w:ind w:left="5494" w:hanging="360"/>
      </w:pPr>
    </w:lvl>
    <w:lvl w:ilvl="7" w:tplc="340A0019" w:tentative="1">
      <w:start w:val="1"/>
      <w:numFmt w:val="lowerLetter"/>
      <w:lvlText w:val="%8."/>
      <w:lvlJc w:val="left"/>
      <w:pPr>
        <w:ind w:left="6214" w:hanging="360"/>
      </w:pPr>
    </w:lvl>
    <w:lvl w:ilvl="8" w:tplc="340A001B" w:tentative="1">
      <w:start w:val="1"/>
      <w:numFmt w:val="lowerRoman"/>
      <w:lvlText w:val="%9."/>
      <w:lvlJc w:val="right"/>
      <w:pPr>
        <w:ind w:left="6934" w:hanging="180"/>
      </w:pPr>
    </w:lvl>
  </w:abstractNum>
  <w:abstractNum w:abstractNumId="13">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4">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3E963BFE"/>
    <w:multiLevelType w:val="hybridMultilevel"/>
    <w:tmpl w:val="61B6097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7">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523A3DB6"/>
    <w:multiLevelType w:val="hybridMultilevel"/>
    <w:tmpl w:val="443C1D6E"/>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52F140D0"/>
    <w:multiLevelType w:val="hybridMultilevel"/>
    <w:tmpl w:val="7BDAF3DA"/>
    <w:lvl w:ilvl="0" w:tplc="340A0001">
      <w:start w:val="1"/>
      <w:numFmt w:val="bullet"/>
      <w:lvlText w:val=""/>
      <w:lvlJc w:val="left"/>
      <w:pPr>
        <w:ind w:left="1174" w:hanging="360"/>
      </w:pPr>
      <w:rPr>
        <w:rFonts w:ascii="Symbol" w:hAnsi="Symbol" w:hint="default"/>
      </w:rPr>
    </w:lvl>
    <w:lvl w:ilvl="1" w:tplc="340A0003" w:tentative="1">
      <w:start w:val="1"/>
      <w:numFmt w:val="bullet"/>
      <w:lvlText w:val="o"/>
      <w:lvlJc w:val="left"/>
      <w:pPr>
        <w:ind w:left="1894" w:hanging="360"/>
      </w:pPr>
      <w:rPr>
        <w:rFonts w:ascii="Courier New" w:hAnsi="Courier New" w:cs="Courier New" w:hint="default"/>
      </w:rPr>
    </w:lvl>
    <w:lvl w:ilvl="2" w:tplc="340A0005" w:tentative="1">
      <w:start w:val="1"/>
      <w:numFmt w:val="bullet"/>
      <w:lvlText w:val=""/>
      <w:lvlJc w:val="left"/>
      <w:pPr>
        <w:ind w:left="2614" w:hanging="360"/>
      </w:pPr>
      <w:rPr>
        <w:rFonts w:ascii="Wingdings" w:hAnsi="Wingdings" w:hint="default"/>
      </w:rPr>
    </w:lvl>
    <w:lvl w:ilvl="3" w:tplc="340A0001" w:tentative="1">
      <w:start w:val="1"/>
      <w:numFmt w:val="bullet"/>
      <w:lvlText w:val=""/>
      <w:lvlJc w:val="left"/>
      <w:pPr>
        <w:ind w:left="3334" w:hanging="360"/>
      </w:pPr>
      <w:rPr>
        <w:rFonts w:ascii="Symbol" w:hAnsi="Symbol" w:hint="default"/>
      </w:rPr>
    </w:lvl>
    <w:lvl w:ilvl="4" w:tplc="340A0003" w:tentative="1">
      <w:start w:val="1"/>
      <w:numFmt w:val="bullet"/>
      <w:lvlText w:val="o"/>
      <w:lvlJc w:val="left"/>
      <w:pPr>
        <w:ind w:left="4054" w:hanging="360"/>
      </w:pPr>
      <w:rPr>
        <w:rFonts w:ascii="Courier New" w:hAnsi="Courier New" w:cs="Courier New" w:hint="default"/>
      </w:rPr>
    </w:lvl>
    <w:lvl w:ilvl="5" w:tplc="340A0005" w:tentative="1">
      <w:start w:val="1"/>
      <w:numFmt w:val="bullet"/>
      <w:lvlText w:val=""/>
      <w:lvlJc w:val="left"/>
      <w:pPr>
        <w:ind w:left="4774" w:hanging="360"/>
      </w:pPr>
      <w:rPr>
        <w:rFonts w:ascii="Wingdings" w:hAnsi="Wingdings" w:hint="default"/>
      </w:rPr>
    </w:lvl>
    <w:lvl w:ilvl="6" w:tplc="340A0001" w:tentative="1">
      <w:start w:val="1"/>
      <w:numFmt w:val="bullet"/>
      <w:lvlText w:val=""/>
      <w:lvlJc w:val="left"/>
      <w:pPr>
        <w:ind w:left="5494" w:hanging="360"/>
      </w:pPr>
      <w:rPr>
        <w:rFonts w:ascii="Symbol" w:hAnsi="Symbol" w:hint="default"/>
      </w:rPr>
    </w:lvl>
    <w:lvl w:ilvl="7" w:tplc="340A0003" w:tentative="1">
      <w:start w:val="1"/>
      <w:numFmt w:val="bullet"/>
      <w:lvlText w:val="o"/>
      <w:lvlJc w:val="left"/>
      <w:pPr>
        <w:ind w:left="6214" w:hanging="360"/>
      </w:pPr>
      <w:rPr>
        <w:rFonts w:ascii="Courier New" w:hAnsi="Courier New" w:cs="Courier New" w:hint="default"/>
      </w:rPr>
    </w:lvl>
    <w:lvl w:ilvl="8" w:tplc="340A0005" w:tentative="1">
      <w:start w:val="1"/>
      <w:numFmt w:val="bullet"/>
      <w:lvlText w:val=""/>
      <w:lvlJc w:val="left"/>
      <w:pPr>
        <w:ind w:left="6934" w:hanging="360"/>
      </w:pPr>
      <w:rPr>
        <w:rFonts w:ascii="Wingdings" w:hAnsi="Wingdings" w:hint="default"/>
      </w:rPr>
    </w:lvl>
  </w:abstractNum>
  <w:abstractNum w:abstractNumId="24">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5">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5CE1742A"/>
    <w:multiLevelType w:val="hybridMultilevel"/>
    <w:tmpl w:val="5E2C17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5E385532"/>
    <w:multiLevelType w:val="hybridMultilevel"/>
    <w:tmpl w:val="51CEBC0E"/>
    <w:lvl w:ilvl="0" w:tplc="340A0017">
      <w:start w:val="1"/>
      <w:numFmt w:val="lowerLetter"/>
      <w:lvlText w:val="%1)"/>
      <w:lvlJc w:val="left"/>
      <w:pPr>
        <w:ind w:left="1174" w:hanging="360"/>
      </w:pPr>
    </w:lvl>
    <w:lvl w:ilvl="1" w:tplc="340A0019" w:tentative="1">
      <w:start w:val="1"/>
      <w:numFmt w:val="lowerLetter"/>
      <w:lvlText w:val="%2."/>
      <w:lvlJc w:val="left"/>
      <w:pPr>
        <w:ind w:left="1894" w:hanging="360"/>
      </w:pPr>
    </w:lvl>
    <w:lvl w:ilvl="2" w:tplc="340A001B" w:tentative="1">
      <w:start w:val="1"/>
      <w:numFmt w:val="lowerRoman"/>
      <w:lvlText w:val="%3."/>
      <w:lvlJc w:val="right"/>
      <w:pPr>
        <w:ind w:left="2614" w:hanging="180"/>
      </w:pPr>
    </w:lvl>
    <w:lvl w:ilvl="3" w:tplc="340A000F" w:tentative="1">
      <w:start w:val="1"/>
      <w:numFmt w:val="decimal"/>
      <w:lvlText w:val="%4."/>
      <w:lvlJc w:val="left"/>
      <w:pPr>
        <w:ind w:left="3334" w:hanging="360"/>
      </w:pPr>
    </w:lvl>
    <w:lvl w:ilvl="4" w:tplc="340A0019" w:tentative="1">
      <w:start w:val="1"/>
      <w:numFmt w:val="lowerLetter"/>
      <w:lvlText w:val="%5."/>
      <w:lvlJc w:val="left"/>
      <w:pPr>
        <w:ind w:left="4054" w:hanging="360"/>
      </w:pPr>
    </w:lvl>
    <w:lvl w:ilvl="5" w:tplc="340A001B" w:tentative="1">
      <w:start w:val="1"/>
      <w:numFmt w:val="lowerRoman"/>
      <w:lvlText w:val="%6."/>
      <w:lvlJc w:val="right"/>
      <w:pPr>
        <w:ind w:left="4774" w:hanging="180"/>
      </w:pPr>
    </w:lvl>
    <w:lvl w:ilvl="6" w:tplc="340A000F" w:tentative="1">
      <w:start w:val="1"/>
      <w:numFmt w:val="decimal"/>
      <w:lvlText w:val="%7."/>
      <w:lvlJc w:val="left"/>
      <w:pPr>
        <w:ind w:left="5494" w:hanging="360"/>
      </w:pPr>
    </w:lvl>
    <w:lvl w:ilvl="7" w:tplc="340A0019" w:tentative="1">
      <w:start w:val="1"/>
      <w:numFmt w:val="lowerLetter"/>
      <w:lvlText w:val="%8."/>
      <w:lvlJc w:val="left"/>
      <w:pPr>
        <w:ind w:left="6214" w:hanging="360"/>
      </w:pPr>
    </w:lvl>
    <w:lvl w:ilvl="8" w:tplc="340A001B" w:tentative="1">
      <w:start w:val="1"/>
      <w:numFmt w:val="lowerRoman"/>
      <w:lvlText w:val="%9."/>
      <w:lvlJc w:val="right"/>
      <w:pPr>
        <w:ind w:left="6934" w:hanging="180"/>
      </w:pPr>
    </w:lvl>
  </w:abstractNum>
  <w:abstractNum w:abstractNumId="28">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65DA2D45"/>
    <w:multiLevelType w:val="hybridMultilevel"/>
    <w:tmpl w:val="D6065DB0"/>
    <w:lvl w:ilvl="0" w:tplc="4FF4BEDE">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3">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4">
    <w:nsid w:val="74763114"/>
    <w:multiLevelType w:val="hybridMultilevel"/>
    <w:tmpl w:val="23FCE2F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nsid w:val="74D42CD2"/>
    <w:multiLevelType w:val="hybridMultilevel"/>
    <w:tmpl w:val="A336C0C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8">
    <w:nsid w:val="7C726FD7"/>
    <w:multiLevelType w:val="hybridMultilevel"/>
    <w:tmpl w:val="99CCD66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9">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1"/>
  </w:num>
  <w:num w:numId="2">
    <w:abstractNumId w:val="19"/>
  </w:num>
  <w:num w:numId="3">
    <w:abstractNumId w:val="24"/>
  </w:num>
  <w:num w:numId="4">
    <w:abstractNumId w:val="39"/>
  </w:num>
  <w:num w:numId="5">
    <w:abstractNumId w:val="29"/>
  </w:num>
  <w:num w:numId="6">
    <w:abstractNumId w:val="37"/>
  </w:num>
  <w:num w:numId="7">
    <w:abstractNumId w:val="25"/>
  </w:num>
  <w:num w:numId="8">
    <w:abstractNumId w:val="9"/>
  </w:num>
  <w:num w:numId="9">
    <w:abstractNumId w:val="19"/>
  </w:num>
  <w:num w:numId="10">
    <w:abstractNumId w:val="19"/>
  </w:num>
  <w:num w:numId="11">
    <w:abstractNumId w:val="19"/>
  </w:num>
  <w:num w:numId="12">
    <w:abstractNumId w:val="17"/>
  </w:num>
  <w:num w:numId="13">
    <w:abstractNumId w:val="11"/>
  </w:num>
  <w:num w:numId="14">
    <w:abstractNumId w:val="5"/>
  </w:num>
  <w:num w:numId="15">
    <w:abstractNumId w:val="36"/>
  </w:num>
  <w:num w:numId="16">
    <w:abstractNumId w:val="18"/>
  </w:num>
  <w:num w:numId="17">
    <w:abstractNumId w:val="31"/>
  </w:num>
  <w:num w:numId="18">
    <w:abstractNumId w:val="28"/>
  </w:num>
  <w:num w:numId="19">
    <w:abstractNumId w:val="8"/>
  </w:num>
  <w:num w:numId="20">
    <w:abstractNumId w:val="3"/>
  </w:num>
  <w:num w:numId="21">
    <w:abstractNumId w:val="14"/>
  </w:num>
  <w:num w:numId="22">
    <w:abstractNumId w:val="13"/>
  </w:num>
  <w:num w:numId="23">
    <w:abstractNumId w:val="33"/>
  </w:num>
  <w:num w:numId="24">
    <w:abstractNumId w:val="16"/>
  </w:num>
  <w:num w:numId="25">
    <w:abstractNumId w:val="32"/>
  </w:num>
  <w:num w:numId="26">
    <w:abstractNumId w:val="19"/>
  </w:num>
  <w:num w:numId="27">
    <w:abstractNumId w:val="20"/>
  </w:num>
  <w:num w:numId="28">
    <w:abstractNumId w:val="7"/>
  </w:num>
  <w:num w:numId="29">
    <w:abstractNumId w:val="35"/>
  </w:num>
  <w:num w:numId="30">
    <w:abstractNumId w:val="15"/>
  </w:num>
  <w:num w:numId="31">
    <w:abstractNumId w:val="2"/>
  </w:num>
  <w:num w:numId="32">
    <w:abstractNumId w:val="34"/>
  </w:num>
  <w:num w:numId="33">
    <w:abstractNumId w:val="26"/>
  </w:num>
  <w:num w:numId="34">
    <w:abstractNumId w:val="6"/>
  </w:num>
  <w:num w:numId="35">
    <w:abstractNumId w:val="4"/>
  </w:num>
  <w:num w:numId="36">
    <w:abstractNumId w:val="22"/>
  </w:num>
  <w:num w:numId="37">
    <w:abstractNumId w:val="30"/>
  </w:num>
  <w:num w:numId="38">
    <w:abstractNumId w:val="23"/>
  </w:num>
  <w:num w:numId="39">
    <w:abstractNumId w:val="12"/>
  </w:num>
  <w:num w:numId="40">
    <w:abstractNumId w:val="27"/>
  </w:num>
  <w:num w:numId="41">
    <w:abstractNumId w:val="10"/>
  </w:num>
  <w:num w:numId="42">
    <w:abstractNumId w:val="38"/>
  </w:num>
  <w:num w:numId="43">
    <w:abstractNumId w:val="0"/>
  </w:num>
  <w:num w:numId="44">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7E6"/>
    <w:rsid w:val="00002A64"/>
    <w:rsid w:val="00003103"/>
    <w:rsid w:val="00004C82"/>
    <w:rsid w:val="00004D1D"/>
    <w:rsid w:val="00004DA9"/>
    <w:rsid w:val="0000504B"/>
    <w:rsid w:val="000050B6"/>
    <w:rsid w:val="00005B7C"/>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5A46"/>
    <w:rsid w:val="000165D1"/>
    <w:rsid w:val="00016950"/>
    <w:rsid w:val="00017147"/>
    <w:rsid w:val="0001739B"/>
    <w:rsid w:val="0001781A"/>
    <w:rsid w:val="000179CE"/>
    <w:rsid w:val="0002008E"/>
    <w:rsid w:val="0002019C"/>
    <w:rsid w:val="000201D0"/>
    <w:rsid w:val="000201ED"/>
    <w:rsid w:val="000209B6"/>
    <w:rsid w:val="00021B10"/>
    <w:rsid w:val="00022D91"/>
    <w:rsid w:val="0002475B"/>
    <w:rsid w:val="00024A72"/>
    <w:rsid w:val="00024ECF"/>
    <w:rsid w:val="000254B9"/>
    <w:rsid w:val="00025B2E"/>
    <w:rsid w:val="00025CB5"/>
    <w:rsid w:val="00025D19"/>
    <w:rsid w:val="000261BD"/>
    <w:rsid w:val="00026898"/>
    <w:rsid w:val="00026918"/>
    <w:rsid w:val="00030696"/>
    <w:rsid w:val="0003074D"/>
    <w:rsid w:val="00030FFA"/>
    <w:rsid w:val="000314CF"/>
    <w:rsid w:val="00031CDC"/>
    <w:rsid w:val="00032BC7"/>
    <w:rsid w:val="00032CEC"/>
    <w:rsid w:val="00032D4D"/>
    <w:rsid w:val="00032DB0"/>
    <w:rsid w:val="0003408B"/>
    <w:rsid w:val="00035709"/>
    <w:rsid w:val="0003599B"/>
    <w:rsid w:val="00035C10"/>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109"/>
    <w:rsid w:val="0007229B"/>
    <w:rsid w:val="000728A8"/>
    <w:rsid w:val="000730EC"/>
    <w:rsid w:val="00073EAE"/>
    <w:rsid w:val="000745F3"/>
    <w:rsid w:val="0007466F"/>
    <w:rsid w:val="000747F0"/>
    <w:rsid w:val="00074F6F"/>
    <w:rsid w:val="00075A70"/>
    <w:rsid w:val="000766E6"/>
    <w:rsid w:val="00082230"/>
    <w:rsid w:val="0008249D"/>
    <w:rsid w:val="00082C6F"/>
    <w:rsid w:val="00083084"/>
    <w:rsid w:val="000830DD"/>
    <w:rsid w:val="00083378"/>
    <w:rsid w:val="00083A21"/>
    <w:rsid w:val="00083B96"/>
    <w:rsid w:val="00084320"/>
    <w:rsid w:val="000845CA"/>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5A11"/>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37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07B"/>
    <w:rsid w:val="000E22EF"/>
    <w:rsid w:val="000E257A"/>
    <w:rsid w:val="000E2D48"/>
    <w:rsid w:val="000E3A3D"/>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B26"/>
    <w:rsid w:val="00101E24"/>
    <w:rsid w:val="00101E3C"/>
    <w:rsid w:val="00102D9E"/>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427"/>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1252"/>
    <w:rsid w:val="00142515"/>
    <w:rsid w:val="001427F8"/>
    <w:rsid w:val="00143D2D"/>
    <w:rsid w:val="00143DC3"/>
    <w:rsid w:val="00145033"/>
    <w:rsid w:val="00145CEB"/>
    <w:rsid w:val="001462E0"/>
    <w:rsid w:val="00146483"/>
    <w:rsid w:val="0015012C"/>
    <w:rsid w:val="001502FD"/>
    <w:rsid w:val="001516D4"/>
    <w:rsid w:val="00152606"/>
    <w:rsid w:val="001528A4"/>
    <w:rsid w:val="00152BEC"/>
    <w:rsid w:val="00153445"/>
    <w:rsid w:val="00154606"/>
    <w:rsid w:val="00154906"/>
    <w:rsid w:val="00155ECF"/>
    <w:rsid w:val="00155FB0"/>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0AE"/>
    <w:rsid w:val="001762A9"/>
    <w:rsid w:val="001779AA"/>
    <w:rsid w:val="00180229"/>
    <w:rsid w:val="0018023D"/>
    <w:rsid w:val="001806E7"/>
    <w:rsid w:val="00182D38"/>
    <w:rsid w:val="001830F6"/>
    <w:rsid w:val="00184755"/>
    <w:rsid w:val="00186447"/>
    <w:rsid w:val="001879F6"/>
    <w:rsid w:val="0019037C"/>
    <w:rsid w:val="001905F9"/>
    <w:rsid w:val="001913B4"/>
    <w:rsid w:val="00191BC7"/>
    <w:rsid w:val="00193576"/>
    <w:rsid w:val="00193926"/>
    <w:rsid w:val="00193A5A"/>
    <w:rsid w:val="001941E2"/>
    <w:rsid w:val="0019441D"/>
    <w:rsid w:val="00194AA0"/>
    <w:rsid w:val="00194EC6"/>
    <w:rsid w:val="00195342"/>
    <w:rsid w:val="001955C8"/>
    <w:rsid w:val="001956AD"/>
    <w:rsid w:val="001958DF"/>
    <w:rsid w:val="001965AA"/>
    <w:rsid w:val="001966A1"/>
    <w:rsid w:val="0019673D"/>
    <w:rsid w:val="001967A4"/>
    <w:rsid w:val="00196DD8"/>
    <w:rsid w:val="00197322"/>
    <w:rsid w:val="001A0A7C"/>
    <w:rsid w:val="001A0E06"/>
    <w:rsid w:val="001A13BC"/>
    <w:rsid w:val="001A145E"/>
    <w:rsid w:val="001A1CD5"/>
    <w:rsid w:val="001A1E8F"/>
    <w:rsid w:val="001A20BA"/>
    <w:rsid w:val="001A21C5"/>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AEF"/>
    <w:rsid w:val="001C0C19"/>
    <w:rsid w:val="001C21EB"/>
    <w:rsid w:val="001C249A"/>
    <w:rsid w:val="001C3101"/>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6BE4"/>
    <w:rsid w:val="001D7091"/>
    <w:rsid w:val="001D778B"/>
    <w:rsid w:val="001D7BF0"/>
    <w:rsid w:val="001D7DC5"/>
    <w:rsid w:val="001E034C"/>
    <w:rsid w:val="001E0C0B"/>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1F01"/>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05A1"/>
    <w:rsid w:val="00201037"/>
    <w:rsid w:val="00201F5E"/>
    <w:rsid w:val="002023A9"/>
    <w:rsid w:val="00202A97"/>
    <w:rsid w:val="00202C10"/>
    <w:rsid w:val="00203904"/>
    <w:rsid w:val="0020394B"/>
    <w:rsid w:val="002041E0"/>
    <w:rsid w:val="00204F4A"/>
    <w:rsid w:val="00205F3E"/>
    <w:rsid w:val="00206810"/>
    <w:rsid w:val="002070D7"/>
    <w:rsid w:val="0020745E"/>
    <w:rsid w:val="002075BD"/>
    <w:rsid w:val="002101DD"/>
    <w:rsid w:val="00210DC6"/>
    <w:rsid w:val="00210FB9"/>
    <w:rsid w:val="00211110"/>
    <w:rsid w:val="00211207"/>
    <w:rsid w:val="00212866"/>
    <w:rsid w:val="00213626"/>
    <w:rsid w:val="00213FEE"/>
    <w:rsid w:val="002142CA"/>
    <w:rsid w:val="002149B6"/>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BDD"/>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0F57"/>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6FA"/>
    <w:rsid w:val="00262705"/>
    <w:rsid w:val="002628E3"/>
    <w:rsid w:val="00265340"/>
    <w:rsid w:val="002663EA"/>
    <w:rsid w:val="002667BF"/>
    <w:rsid w:val="002702CF"/>
    <w:rsid w:val="00270321"/>
    <w:rsid w:val="002706FF"/>
    <w:rsid w:val="00270C25"/>
    <w:rsid w:val="00272050"/>
    <w:rsid w:val="002728A3"/>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6CC"/>
    <w:rsid w:val="00285DFE"/>
    <w:rsid w:val="00285EBE"/>
    <w:rsid w:val="00286E65"/>
    <w:rsid w:val="00290008"/>
    <w:rsid w:val="002906BC"/>
    <w:rsid w:val="00290C4F"/>
    <w:rsid w:val="002911A5"/>
    <w:rsid w:val="00291C23"/>
    <w:rsid w:val="00293341"/>
    <w:rsid w:val="0029336A"/>
    <w:rsid w:val="002941AB"/>
    <w:rsid w:val="0029468E"/>
    <w:rsid w:val="00294A5D"/>
    <w:rsid w:val="00294B8C"/>
    <w:rsid w:val="00295486"/>
    <w:rsid w:val="002962EE"/>
    <w:rsid w:val="00296AAD"/>
    <w:rsid w:val="00296EB1"/>
    <w:rsid w:val="002A0631"/>
    <w:rsid w:val="002A08E2"/>
    <w:rsid w:val="002A0EC1"/>
    <w:rsid w:val="002A145D"/>
    <w:rsid w:val="002A234E"/>
    <w:rsid w:val="002A2426"/>
    <w:rsid w:val="002A2DDC"/>
    <w:rsid w:val="002A2E40"/>
    <w:rsid w:val="002A35CA"/>
    <w:rsid w:val="002A3F87"/>
    <w:rsid w:val="002A5978"/>
    <w:rsid w:val="002A71DD"/>
    <w:rsid w:val="002A7530"/>
    <w:rsid w:val="002A767C"/>
    <w:rsid w:val="002A7933"/>
    <w:rsid w:val="002A7BB9"/>
    <w:rsid w:val="002A7CCA"/>
    <w:rsid w:val="002A7F02"/>
    <w:rsid w:val="002B0541"/>
    <w:rsid w:val="002B0A57"/>
    <w:rsid w:val="002B0EE4"/>
    <w:rsid w:val="002B15D6"/>
    <w:rsid w:val="002B1940"/>
    <w:rsid w:val="002B1ACE"/>
    <w:rsid w:val="002B237A"/>
    <w:rsid w:val="002B38EB"/>
    <w:rsid w:val="002B39D3"/>
    <w:rsid w:val="002B3D93"/>
    <w:rsid w:val="002B43F8"/>
    <w:rsid w:val="002B4962"/>
    <w:rsid w:val="002B6084"/>
    <w:rsid w:val="002B6725"/>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22B"/>
    <w:rsid w:val="002C445A"/>
    <w:rsid w:val="002C4F99"/>
    <w:rsid w:val="002C5BB7"/>
    <w:rsid w:val="002C674E"/>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0817"/>
    <w:rsid w:val="002E1A50"/>
    <w:rsid w:val="002E28D3"/>
    <w:rsid w:val="002E356D"/>
    <w:rsid w:val="002E37B0"/>
    <w:rsid w:val="002E49EE"/>
    <w:rsid w:val="002E56AC"/>
    <w:rsid w:val="002E5B3E"/>
    <w:rsid w:val="002E606C"/>
    <w:rsid w:val="002E6CF9"/>
    <w:rsid w:val="002E7609"/>
    <w:rsid w:val="002E7B8B"/>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03D2"/>
    <w:rsid w:val="00300B83"/>
    <w:rsid w:val="003015AF"/>
    <w:rsid w:val="00301A56"/>
    <w:rsid w:val="00301D14"/>
    <w:rsid w:val="00301DCD"/>
    <w:rsid w:val="00302A6A"/>
    <w:rsid w:val="003031C0"/>
    <w:rsid w:val="00303666"/>
    <w:rsid w:val="003037FD"/>
    <w:rsid w:val="00304586"/>
    <w:rsid w:val="00304B84"/>
    <w:rsid w:val="00304EE3"/>
    <w:rsid w:val="00305BFA"/>
    <w:rsid w:val="0030651D"/>
    <w:rsid w:val="003078D8"/>
    <w:rsid w:val="00310D72"/>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4DD3"/>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334"/>
    <w:rsid w:val="0034592D"/>
    <w:rsid w:val="00345CB7"/>
    <w:rsid w:val="00345DA7"/>
    <w:rsid w:val="003469F6"/>
    <w:rsid w:val="00347146"/>
    <w:rsid w:val="0035002F"/>
    <w:rsid w:val="003506F5"/>
    <w:rsid w:val="00350C31"/>
    <w:rsid w:val="00351985"/>
    <w:rsid w:val="00351E9C"/>
    <w:rsid w:val="0035202D"/>
    <w:rsid w:val="003528FA"/>
    <w:rsid w:val="003530BD"/>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24A"/>
    <w:rsid w:val="00373C3B"/>
    <w:rsid w:val="00373F0F"/>
    <w:rsid w:val="00374A12"/>
    <w:rsid w:val="00374A78"/>
    <w:rsid w:val="00374B8B"/>
    <w:rsid w:val="003753AB"/>
    <w:rsid w:val="003755FC"/>
    <w:rsid w:val="00375CDF"/>
    <w:rsid w:val="00375F52"/>
    <w:rsid w:val="00376413"/>
    <w:rsid w:val="00376A49"/>
    <w:rsid w:val="00377234"/>
    <w:rsid w:val="00377549"/>
    <w:rsid w:val="00380BC0"/>
    <w:rsid w:val="00382CA0"/>
    <w:rsid w:val="00382E82"/>
    <w:rsid w:val="0038320F"/>
    <w:rsid w:val="00383341"/>
    <w:rsid w:val="0038378C"/>
    <w:rsid w:val="003846D5"/>
    <w:rsid w:val="00384E8E"/>
    <w:rsid w:val="00385A04"/>
    <w:rsid w:val="00386140"/>
    <w:rsid w:val="00386180"/>
    <w:rsid w:val="00386324"/>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3CC7"/>
    <w:rsid w:val="003A4583"/>
    <w:rsid w:val="003A4FF4"/>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1A"/>
    <w:rsid w:val="003D64E2"/>
    <w:rsid w:val="003D6833"/>
    <w:rsid w:val="003D69F3"/>
    <w:rsid w:val="003D70F8"/>
    <w:rsid w:val="003D75A1"/>
    <w:rsid w:val="003D7E31"/>
    <w:rsid w:val="003E087A"/>
    <w:rsid w:val="003E14C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678A"/>
    <w:rsid w:val="003E6795"/>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3F7C9C"/>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4DA5"/>
    <w:rsid w:val="004155AC"/>
    <w:rsid w:val="004155C8"/>
    <w:rsid w:val="00417062"/>
    <w:rsid w:val="0041718E"/>
    <w:rsid w:val="00420DDA"/>
    <w:rsid w:val="004210EA"/>
    <w:rsid w:val="00421A54"/>
    <w:rsid w:val="00421B7F"/>
    <w:rsid w:val="00421FA9"/>
    <w:rsid w:val="004227AB"/>
    <w:rsid w:val="00423337"/>
    <w:rsid w:val="0042374D"/>
    <w:rsid w:val="00423A56"/>
    <w:rsid w:val="00423AEA"/>
    <w:rsid w:val="00425361"/>
    <w:rsid w:val="00425D58"/>
    <w:rsid w:val="00426252"/>
    <w:rsid w:val="00426952"/>
    <w:rsid w:val="0042727C"/>
    <w:rsid w:val="00427A0C"/>
    <w:rsid w:val="00430040"/>
    <w:rsid w:val="00430271"/>
    <w:rsid w:val="00430772"/>
    <w:rsid w:val="00430B42"/>
    <w:rsid w:val="00430BF8"/>
    <w:rsid w:val="00431A59"/>
    <w:rsid w:val="00431E10"/>
    <w:rsid w:val="004322D7"/>
    <w:rsid w:val="004343C5"/>
    <w:rsid w:val="00434883"/>
    <w:rsid w:val="004349E8"/>
    <w:rsid w:val="00434BB5"/>
    <w:rsid w:val="00434D01"/>
    <w:rsid w:val="00435985"/>
    <w:rsid w:val="00435A2A"/>
    <w:rsid w:val="00435D7F"/>
    <w:rsid w:val="00435F87"/>
    <w:rsid w:val="00436FC3"/>
    <w:rsid w:val="004379EE"/>
    <w:rsid w:val="00437A64"/>
    <w:rsid w:val="004404C2"/>
    <w:rsid w:val="00440575"/>
    <w:rsid w:val="00440A62"/>
    <w:rsid w:val="00440C6B"/>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4CEF"/>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3F18"/>
    <w:rsid w:val="00494E75"/>
    <w:rsid w:val="0049548E"/>
    <w:rsid w:val="00495F0A"/>
    <w:rsid w:val="0049640A"/>
    <w:rsid w:val="00496D5F"/>
    <w:rsid w:val="00497242"/>
    <w:rsid w:val="0049726D"/>
    <w:rsid w:val="0049765A"/>
    <w:rsid w:val="00497690"/>
    <w:rsid w:val="004A034C"/>
    <w:rsid w:val="004A0B4B"/>
    <w:rsid w:val="004A0BCE"/>
    <w:rsid w:val="004A0E2C"/>
    <w:rsid w:val="004A17B4"/>
    <w:rsid w:val="004A18FC"/>
    <w:rsid w:val="004A26F7"/>
    <w:rsid w:val="004A2DBC"/>
    <w:rsid w:val="004A33DC"/>
    <w:rsid w:val="004A3B87"/>
    <w:rsid w:val="004A3E38"/>
    <w:rsid w:val="004A462A"/>
    <w:rsid w:val="004A636C"/>
    <w:rsid w:val="004A643E"/>
    <w:rsid w:val="004A6995"/>
    <w:rsid w:val="004A6FAF"/>
    <w:rsid w:val="004A7056"/>
    <w:rsid w:val="004A7FC1"/>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0C99"/>
    <w:rsid w:val="004C19B4"/>
    <w:rsid w:val="004C2673"/>
    <w:rsid w:val="004C2838"/>
    <w:rsid w:val="004C3272"/>
    <w:rsid w:val="004C3542"/>
    <w:rsid w:val="004C4105"/>
    <w:rsid w:val="004C4432"/>
    <w:rsid w:val="004C4C3D"/>
    <w:rsid w:val="004C4EAD"/>
    <w:rsid w:val="004C4F88"/>
    <w:rsid w:val="004C5519"/>
    <w:rsid w:val="004C62D8"/>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4736"/>
    <w:rsid w:val="004F545B"/>
    <w:rsid w:val="004F68EA"/>
    <w:rsid w:val="004F75A5"/>
    <w:rsid w:val="004F789B"/>
    <w:rsid w:val="004F7F2A"/>
    <w:rsid w:val="00500090"/>
    <w:rsid w:val="00500749"/>
    <w:rsid w:val="005007A3"/>
    <w:rsid w:val="00501997"/>
    <w:rsid w:val="00502B80"/>
    <w:rsid w:val="00503112"/>
    <w:rsid w:val="00503CEE"/>
    <w:rsid w:val="00505AE9"/>
    <w:rsid w:val="00506253"/>
    <w:rsid w:val="005065F1"/>
    <w:rsid w:val="00506F88"/>
    <w:rsid w:val="00507892"/>
    <w:rsid w:val="005078DE"/>
    <w:rsid w:val="00510002"/>
    <w:rsid w:val="00511A96"/>
    <w:rsid w:val="00511AE3"/>
    <w:rsid w:val="00511B92"/>
    <w:rsid w:val="00511D2A"/>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3C6"/>
    <w:rsid w:val="005366A4"/>
    <w:rsid w:val="00536DFB"/>
    <w:rsid w:val="00537821"/>
    <w:rsid w:val="00537885"/>
    <w:rsid w:val="00540978"/>
    <w:rsid w:val="00542757"/>
    <w:rsid w:val="005430E2"/>
    <w:rsid w:val="00544322"/>
    <w:rsid w:val="00544A49"/>
    <w:rsid w:val="005456D6"/>
    <w:rsid w:val="00545BA6"/>
    <w:rsid w:val="005461B1"/>
    <w:rsid w:val="00546DBA"/>
    <w:rsid w:val="00546E2F"/>
    <w:rsid w:val="00547189"/>
    <w:rsid w:val="0054739D"/>
    <w:rsid w:val="0054784C"/>
    <w:rsid w:val="0055048E"/>
    <w:rsid w:val="00551662"/>
    <w:rsid w:val="005516CC"/>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44B4"/>
    <w:rsid w:val="0056524C"/>
    <w:rsid w:val="00566134"/>
    <w:rsid w:val="0056791E"/>
    <w:rsid w:val="00567BDF"/>
    <w:rsid w:val="00570699"/>
    <w:rsid w:val="00570964"/>
    <w:rsid w:val="00570BD0"/>
    <w:rsid w:val="00570BEE"/>
    <w:rsid w:val="00570CBA"/>
    <w:rsid w:val="00570CF4"/>
    <w:rsid w:val="0057110E"/>
    <w:rsid w:val="00571A79"/>
    <w:rsid w:val="00571CB4"/>
    <w:rsid w:val="00571F24"/>
    <w:rsid w:val="005730AA"/>
    <w:rsid w:val="00573427"/>
    <w:rsid w:val="0057395B"/>
    <w:rsid w:val="00574144"/>
    <w:rsid w:val="0057433F"/>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90B"/>
    <w:rsid w:val="00585F85"/>
    <w:rsid w:val="00586943"/>
    <w:rsid w:val="00586F88"/>
    <w:rsid w:val="005902C5"/>
    <w:rsid w:val="00590501"/>
    <w:rsid w:val="00590961"/>
    <w:rsid w:val="00590B9E"/>
    <w:rsid w:val="0059159E"/>
    <w:rsid w:val="0059185C"/>
    <w:rsid w:val="00591882"/>
    <w:rsid w:val="005920F3"/>
    <w:rsid w:val="005932E9"/>
    <w:rsid w:val="005941AE"/>
    <w:rsid w:val="005943B2"/>
    <w:rsid w:val="00594628"/>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43"/>
    <w:rsid w:val="005B38F1"/>
    <w:rsid w:val="005B39A7"/>
    <w:rsid w:val="005B3DC4"/>
    <w:rsid w:val="005B5515"/>
    <w:rsid w:val="005B5632"/>
    <w:rsid w:val="005B6834"/>
    <w:rsid w:val="005B6839"/>
    <w:rsid w:val="005B6CC1"/>
    <w:rsid w:val="005B72EA"/>
    <w:rsid w:val="005B73BA"/>
    <w:rsid w:val="005B76B0"/>
    <w:rsid w:val="005B7D61"/>
    <w:rsid w:val="005C0DC7"/>
    <w:rsid w:val="005C1196"/>
    <w:rsid w:val="005C14D3"/>
    <w:rsid w:val="005C1760"/>
    <w:rsid w:val="005C1D35"/>
    <w:rsid w:val="005C20AF"/>
    <w:rsid w:val="005C2A02"/>
    <w:rsid w:val="005C2EB3"/>
    <w:rsid w:val="005C3396"/>
    <w:rsid w:val="005C3CB5"/>
    <w:rsid w:val="005C3CEF"/>
    <w:rsid w:val="005C4BF1"/>
    <w:rsid w:val="005C5573"/>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6AB"/>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4C9F"/>
    <w:rsid w:val="006156B8"/>
    <w:rsid w:val="00615757"/>
    <w:rsid w:val="00616A6B"/>
    <w:rsid w:val="006173F1"/>
    <w:rsid w:val="00620382"/>
    <w:rsid w:val="00620768"/>
    <w:rsid w:val="00620857"/>
    <w:rsid w:val="00620DCD"/>
    <w:rsid w:val="00620F3A"/>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36E7"/>
    <w:rsid w:val="006347A4"/>
    <w:rsid w:val="00634A6D"/>
    <w:rsid w:val="00634CAA"/>
    <w:rsid w:val="00635D23"/>
    <w:rsid w:val="00636E65"/>
    <w:rsid w:val="00637CDF"/>
    <w:rsid w:val="0064007E"/>
    <w:rsid w:val="006401B3"/>
    <w:rsid w:val="00641A31"/>
    <w:rsid w:val="00641B98"/>
    <w:rsid w:val="00641CF4"/>
    <w:rsid w:val="00641DA9"/>
    <w:rsid w:val="00641DE9"/>
    <w:rsid w:val="00641F01"/>
    <w:rsid w:val="00642529"/>
    <w:rsid w:val="00642600"/>
    <w:rsid w:val="0064325B"/>
    <w:rsid w:val="0064367E"/>
    <w:rsid w:val="006451DA"/>
    <w:rsid w:val="00645824"/>
    <w:rsid w:val="00646222"/>
    <w:rsid w:val="0064749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2B39"/>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5DE9"/>
    <w:rsid w:val="006875CB"/>
    <w:rsid w:val="00690718"/>
    <w:rsid w:val="00690EE4"/>
    <w:rsid w:val="00691394"/>
    <w:rsid w:val="0069152D"/>
    <w:rsid w:val="00692519"/>
    <w:rsid w:val="006925CE"/>
    <w:rsid w:val="006931B2"/>
    <w:rsid w:val="006931D8"/>
    <w:rsid w:val="00693DBD"/>
    <w:rsid w:val="00693DC6"/>
    <w:rsid w:val="00693DED"/>
    <w:rsid w:val="0069426F"/>
    <w:rsid w:val="006946B5"/>
    <w:rsid w:val="00694B31"/>
    <w:rsid w:val="00694F27"/>
    <w:rsid w:val="00695403"/>
    <w:rsid w:val="00695DCE"/>
    <w:rsid w:val="00696095"/>
    <w:rsid w:val="00696921"/>
    <w:rsid w:val="00696EB7"/>
    <w:rsid w:val="00697171"/>
    <w:rsid w:val="0069763E"/>
    <w:rsid w:val="00697654"/>
    <w:rsid w:val="00697B17"/>
    <w:rsid w:val="006A0C26"/>
    <w:rsid w:val="006A0D3B"/>
    <w:rsid w:val="006A2724"/>
    <w:rsid w:val="006A344E"/>
    <w:rsid w:val="006A3702"/>
    <w:rsid w:val="006A3740"/>
    <w:rsid w:val="006A3D75"/>
    <w:rsid w:val="006A3DF9"/>
    <w:rsid w:val="006A53BB"/>
    <w:rsid w:val="006A6500"/>
    <w:rsid w:val="006A6E5F"/>
    <w:rsid w:val="006A7B3F"/>
    <w:rsid w:val="006B0F73"/>
    <w:rsid w:val="006B1328"/>
    <w:rsid w:val="006B1B2C"/>
    <w:rsid w:val="006B1CFF"/>
    <w:rsid w:val="006B2783"/>
    <w:rsid w:val="006B27B8"/>
    <w:rsid w:val="006B2A2F"/>
    <w:rsid w:val="006B2B45"/>
    <w:rsid w:val="006B32DE"/>
    <w:rsid w:val="006B35F4"/>
    <w:rsid w:val="006B367A"/>
    <w:rsid w:val="006B4FA6"/>
    <w:rsid w:val="006B4FB2"/>
    <w:rsid w:val="006B56DA"/>
    <w:rsid w:val="006B63F1"/>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580"/>
    <w:rsid w:val="006D3D70"/>
    <w:rsid w:val="006D4238"/>
    <w:rsid w:val="006D5B98"/>
    <w:rsid w:val="006D5CC9"/>
    <w:rsid w:val="006D673F"/>
    <w:rsid w:val="006D7104"/>
    <w:rsid w:val="006D781B"/>
    <w:rsid w:val="006E02D5"/>
    <w:rsid w:val="006E145A"/>
    <w:rsid w:val="006E1660"/>
    <w:rsid w:val="006E16B8"/>
    <w:rsid w:val="006E2AF7"/>
    <w:rsid w:val="006E6E78"/>
    <w:rsid w:val="006E7463"/>
    <w:rsid w:val="006E76D9"/>
    <w:rsid w:val="006F19B0"/>
    <w:rsid w:val="006F2916"/>
    <w:rsid w:val="006F4936"/>
    <w:rsid w:val="006F4974"/>
    <w:rsid w:val="006F6CAC"/>
    <w:rsid w:val="00700554"/>
    <w:rsid w:val="00700BEE"/>
    <w:rsid w:val="00700FFA"/>
    <w:rsid w:val="00701066"/>
    <w:rsid w:val="00701338"/>
    <w:rsid w:val="007015BE"/>
    <w:rsid w:val="00701801"/>
    <w:rsid w:val="00701906"/>
    <w:rsid w:val="00701A88"/>
    <w:rsid w:val="007027DC"/>
    <w:rsid w:val="007027E8"/>
    <w:rsid w:val="00703ACB"/>
    <w:rsid w:val="0070405D"/>
    <w:rsid w:val="00705869"/>
    <w:rsid w:val="00705BBA"/>
    <w:rsid w:val="00706101"/>
    <w:rsid w:val="007064B8"/>
    <w:rsid w:val="00707679"/>
    <w:rsid w:val="00707B84"/>
    <w:rsid w:val="00710073"/>
    <w:rsid w:val="007103CE"/>
    <w:rsid w:val="00710781"/>
    <w:rsid w:val="00710D1E"/>
    <w:rsid w:val="00711340"/>
    <w:rsid w:val="007114D8"/>
    <w:rsid w:val="00711A3E"/>
    <w:rsid w:val="00712330"/>
    <w:rsid w:val="0071270C"/>
    <w:rsid w:val="007127D2"/>
    <w:rsid w:val="0071289F"/>
    <w:rsid w:val="0071371F"/>
    <w:rsid w:val="0071379D"/>
    <w:rsid w:val="00713C22"/>
    <w:rsid w:val="0071438E"/>
    <w:rsid w:val="00714B77"/>
    <w:rsid w:val="00714C4E"/>
    <w:rsid w:val="007153B3"/>
    <w:rsid w:val="00715D6A"/>
    <w:rsid w:val="007177D0"/>
    <w:rsid w:val="00720178"/>
    <w:rsid w:val="0072045B"/>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5D8"/>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2B"/>
    <w:rsid w:val="00750DE2"/>
    <w:rsid w:val="0075157F"/>
    <w:rsid w:val="00751648"/>
    <w:rsid w:val="00751F36"/>
    <w:rsid w:val="007526E8"/>
    <w:rsid w:val="007533F9"/>
    <w:rsid w:val="00754962"/>
    <w:rsid w:val="00754E46"/>
    <w:rsid w:val="0075527A"/>
    <w:rsid w:val="00755E8F"/>
    <w:rsid w:val="007570CB"/>
    <w:rsid w:val="0075729F"/>
    <w:rsid w:val="00760457"/>
    <w:rsid w:val="00760531"/>
    <w:rsid w:val="0076097D"/>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A26"/>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39D"/>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5B9A"/>
    <w:rsid w:val="007966D5"/>
    <w:rsid w:val="007968A4"/>
    <w:rsid w:val="00796AD5"/>
    <w:rsid w:val="00797330"/>
    <w:rsid w:val="007976AE"/>
    <w:rsid w:val="007977E1"/>
    <w:rsid w:val="00797832"/>
    <w:rsid w:val="007A067A"/>
    <w:rsid w:val="007A0DF0"/>
    <w:rsid w:val="007A1DEE"/>
    <w:rsid w:val="007A1F83"/>
    <w:rsid w:val="007A399E"/>
    <w:rsid w:val="007A3A01"/>
    <w:rsid w:val="007A3B50"/>
    <w:rsid w:val="007A3C01"/>
    <w:rsid w:val="007A3DE8"/>
    <w:rsid w:val="007A4189"/>
    <w:rsid w:val="007A434E"/>
    <w:rsid w:val="007A4354"/>
    <w:rsid w:val="007A43F4"/>
    <w:rsid w:val="007A552D"/>
    <w:rsid w:val="007A58F5"/>
    <w:rsid w:val="007A771C"/>
    <w:rsid w:val="007A7FAC"/>
    <w:rsid w:val="007B01D0"/>
    <w:rsid w:val="007B28B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BD5"/>
    <w:rsid w:val="007D6D8A"/>
    <w:rsid w:val="007D703D"/>
    <w:rsid w:val="007D77D5"/>
    <w:rsid w:val="007D7CB5"/>
    <w:rsid w:val="007E252B"/>
    <w:rsid w:val="007E2D5C"/>
    <w:rsid w:val="007E37BA"/>
    <w:rsid w:val="007E37F2"/>
    <w:rsid w:val="007E4EAB"/>
    <w:rsid w:val="007E6664"/>
    <w:rsid w:val="007E698F"/>
    <w:rsid w:val="007E6EBD"/>
    <w:rsid w:val="007E7A95"/>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4625"/>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237"/>
    <w:rsid w:val="008604BE"/>
    <w:rsid w:val="00860731"/>
    <w:rsid w:val="00860FB3"/>
    <w:rsid w:val="008612EB"/>
    <w:rsid w:val="00862596"/>
    <w:rsid w:val="0086377C"/>
    <w:rsid w:val="0086381C"/>
    <w:rsid w:val="00863F0B"/>
    <w:rsid w:val="008642C8"/>
    <w:rsid w:val="00865023"/>
    <w:rsid w:val="0086595E"/>
    <w:rsid w:val="00865CB8"/>
    <w:rsid w:val="0086631B"/>
    <w:rsid w:val="008700A3"/>
    <w:rsid w:val="0087071B"/>
    <w:rsid w:val="00870FF2"/>
    <w:rsid w:val="00871225"/>
    <w:rsid w:val="00871FEC"/>
    <w:rsid w:val="008723E2"/>
    <w:rsid w:val="00872CF9"/>
    <w:rsid w:val="00873408"/>
    <w:rsid w:val="00874115"/>
    <w:rsid w:val="008744BF"/>
    <w:rsid w:val="00874E6F"/>
    <w:rsid w:val="00875FEB"/>
    <w:rsid w:val="00876233"/>
    <w:rsid w:val="00876696"/>
    <w:rsid w:val="008768B5"/>
    <w:rsid w:val="0087691F"/>
    <w:rsid w:val="00876A69"/>
    <w:rsid w:val="008816F2"/>
    <w:rsid w:val="00881C00"/>
    <w:rsid w:val="00882292"/>
    <w:rsid w:val="0088303A"/>
    <w:rsid w:val="0088305A"/>
    <w:rsid w:val="008836D2"/>
    <w:rsid w:val="00883778"/>
    <w:rsid w:val="008837DB"/>
    <w:rsid w:val="00884157"/>
    <w:rsid w:val="0088480B"/>
    <w:rsid w:val="00884A4F"/>
    <w:rsid w:val="0088597A"/>
    <w:rsid w:val="00885B91"/>
    <w:rsid w:val="00886702"/>
    <w:rsid w:val="00886D47"/>
    <w:rsid w:val="0088752C"/>
    <w:rsid w:val="00890A91"/>
    <w:rsid w:val="00891AD8"/>
    <w:rsid w:val="00892186"/>
    <w:rsid w:val="008921EB"/>
    <w:rsid w:val="00892629"/>
    <w:rsid w:val="00893393"/>
    <w:rsid w:val="008934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72A"/>
    <w:rsid w:val="008B0D81"/>
    <w:rsid w:val="008B1371"/>
    <w:rsid w:val="008B16FD"/>
    <w:rsid w:val="008B178D"/>
    <w:rsid w:val="008B2604"/>
    <w:rsid w:val="008B3CF7"/>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A18"/>
    <w:rsid w:val="008C1E10"/>
    <w:rsid w:val="008C2A6A"/>
    <w:rsid w:val="008C3190"/>
    <w:rsid w:val="008C329A"/>
    <w:rsid w:val="008C436C"/>
    <w:rsid w:val="008C4867"/>
    <w:rsid w:val="008C495D"/>
    <w:rsid w:val="008C55D7"/>
    <w:rsid w:val="008C5F66"/>
    <w:rsid w:val="008C6419"/>
    <w:rsid w:val="008C6764"/>
    <w:rsid w:val="008C69E5"/>
    <w:rsid w:val="008C73F3"/>
    <w:rsid w:val="008C7A84"/>
    <w:rsid w:val="008D004D"/>
    <w:rsid w:val="008D0465"/>
    <w:rsid w:val="008D12A1"/>
    <w:rsid w:val="008D14E8"/>
    <w:rsid w:val="008D188D"/>
    <w:rsid w:val="008D2091"/>
    <w:rsid w:val="008D5521"/>
    <w:rsid w:val="008D5A2A"/>
    <w:rsid w:val="008D6661"/>
    <w:rsid w:val="008D7DE9"/>
    <w:rsid w:val="008E05D7"/>
    <w:rsid w:val="008E1670"/>
    <w:rsid w:val="008E1747"/>
    <w:rsid w:val="008E212A"/>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3EA"/>
    <w:rsid w:val="00901F47"/>
    <w:rsid w:val="0090252F"/>
    <w:rsid w:val="00902969"/>
    <w:rsid w:val="00902C9A"/>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38D"/>
    <w:rsid w:val="00910CB2"/>
    <w:rsid w:val="00910E39"/>
    <w:rsid w:val="00910E8A"/>
    <w:rsid w:val="0091154E"/>
    <w:rsid w:val="0091285E"/>
    <w:rsid w:val="00912F49"/>
    <w:rsid w:val="00914251"/>
    <w:rsid w:val="00914C65"/>
    <w:rsid w:val="0091502F"/>
    <w:rsid w:val="00915097"/>
    <w:rsid w:val="00916722"/>
    <w:rsid w:val="00916B4A"/>
    <w:rsid w:val="00917121"/>
    <w:rsid w:val="00917358"/>
    <w:rsid w:val="00917CED"/>
    <w:rsid w:val="0092018F"/>
    <w:rsid w:val="00921E40"/>
    <w:rsid w:val="0092210C"/>
    <w:rsid w:val="00922269"/>
    <w:rsid w:val="0092340E"/>
    <w:rsid w:val="00923D11"/>
    <w:rsid w:val="00923DB2"/>
    <w:rsid w:val="00923F12"/>
    <w:rsid w:val="0092419F"/>
    <w:rsid w:val="00924D2B"/>
    <w:rsid w:val="00925503"/>
    <w:rsid w:val="00925F4F"/>
    <w:rsid w:val="009270FB"/>
    <w:rsid w:val="00930583"/>
    <w:rsid w:val="009310C3"/>
    <w:rsid w:val="00931423"/>
    <w:rsid w:val="00933771"/>
    <w:rsid w:val="00934F54"/>
    <w:rsid w:val="0093525B"/>
    <w:rsid w:val="00935865"/>
    <w:rsid w:val="009358F8"/>
    <w:rsid w:val="00937C17"/>
    <w:rsid w:val="0094023B"/>
    <w:rsid w:val="009402F2"/>
    <w:rsid w:val="00940342"/>
    <w:rsid w:val="00940B6A"/>
    <w:rsid w:val="00941238"/>
    <w:rsid w:val="009415AA"/>
    <w:rsid w:val="009419DE"/>
    <w:rsid w:val="00942AF8"/>
    <w:rsid w:val="00943525"/>
    <w:rsid w:val="009443AA"/>
    <w:rsid w:val="00944662"/>
    <w:rsid w:val="00944ACE"/>
    <w:rsid w:val="00945550"/>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531"/>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CCB"/>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BC4"/>
    <w:rsid w:val="009B0D07"/>
    <w:rsid w:val="009B0F6F"/>
    <w:rsid w:val="009B139A"/>
    <w:rsid w:val="009B2928"/>
    <w:rsid w:val="009B2E8F"/>
    <w:rsid w:val="009B5943"/>
    <w:rsid w:val="009B65ED"/>
    <w:rsid w:val="009B68F1"/>
    <w:rsid w:val="009B6BC9"/>
    <w:rsid w:val="009B7463"/>
    <w:rsid w:val="009B76C6"/>
    <w:rsid w:val="009B76F0"/>
    <w:rsid w:val="009C016D"/>
    <w:rsid w:val="009C0300"/>
    <w:rsid w:val="009C0A27"/>
    <w:rsid w:val="009C0C29"/>
    <w:rsid w:val="009C176A"/>
    <w:rsid w:val="009C2389"/>
    <w:rsid w:val="009C28C7"/>
    <w:rsid w:val="009C2B42"/>
    <w:rsid w:val="009C2D43"/>
    <w:rsid w:val="009C43C9"/>
    <w:rsid w:val="009C4537"/>
    <w:rsid w:val="009C4E09"/>
    <w:rsid w:val="009C5488"/>
    <w:rsid w:val="009C60CE"/>
    <w:rsid w:val="009C6AAE"/>
    <w:rsid w:val="009C74D5"/>
    <w:rsid w:val="009C7B04"/>
    <w:rsid w:val="009D08D8"/>
    <w:rsid w:val="009D1727"/>
    <w:rsid w:val="009D2491"/>
    <w:rsid w:val="009D2610"/>
    <w:rsid w:val="009D2AE5"/>
    <w:rsid w:val="009D2C75"/>
    <w:rsid w:val="009D341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0A7"/>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6E94"/>
    <w:rsid w:val="009F7A6E"/>
    <w:rsid w:val="009F7B8C"/>
    <w:rsid w:val="009F7E49"/>
    <w:rsid w:val="00A00D33"/>
    <w:rsid w:val="00A02130"/>
    <w:rsid w:val="00A021FF"/>
    <w:rsid w:val="00A02EFF"/>
    <w:rsid w:val="00A03266"/>
    <w:rsid w:val="00A0340E"/>
    <w:rsid w:val="00A03532"/>
    <w:rsid w:val="00A03AD6"/>
    <w:rsid w:val="00A03D28"/>
    <w:rsid w:val="00A03E27"/>
    <w:rsid w:val="00A049AD"/>
    <w:rsid w:val="00A04B1E"/>
    <w:rsid w:val="00A0533C"/>
    <w:rsid w:val="00A058BC"/>
    <w:rsid w:val="00A05A96"/>
    <w:rsid w:val="00A062E1"/>
    <w:rsid w:val="00A063F8"/>
    <w:rsid w:val="00A0659A"/>
    <w:rsid w:val="00A10812"/>
    <w:rsid w:val="00A11393"/>
    <w:rsid w:val="00A123AA"/>
    <w:rsid w:val="00A126FA"/>
    <w:rsid w:val="00A12826"/>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270B4"/>
    <w:rsid w:val="00A27EDA"/>
    <w:rsid w:val="00A30059"/>
    <w:rsid w:val="00A30716"/>
    <w:rsid w:val="00A3099D"/>
    <w:rsid w:val="00A3196E"/>
    <w:rsid w:val="00A32423"/>
    <w:rsid w:val="00A32C6F"/>
    <w:rsid w:val="00A33057"/>
    <w:rsid w:val="00A336AB"/>
    <w:rsid w:val="00A34796"/>
    <w:rsid w:val="00A3497F"/>
    <w:rsid w:val="00A34FCF"/>
    <w:rsid w:val="00A35185"/>
    <w:rsid w:val="00A3538B"/>
    <w:rsid w:val="00A35783"/>
    <w:rsid w:val="00A35D21"/>
    <w:rsid w:val="00A36377"/>
    <w:rsid w:val="00A366CA"/>
    <w:rsid w:val="00A37A87"/>
    <w:rsid w:val="00A37C59"/>
    <w:rsid w:val="00A4026E"/>
    <w:rsid w:val="00A40839"/>
    <w:rsid w:val="00A40FB0"/>
    <w:rsid w:val="00A41177"/>
    <w:rsid w:val="00A415D5"/>
    <w:rsid w:val="00A43C65"/>
    <w:rsid w:val="00A443AE"/>
    <w:rsid w:val="00A45ECD"/>
    <w:rsid w:val="00A46A36"/>
    <w:rsid w:val="00A46C2F"/>
    <w:rsid w:val="00A4794E"/>
    <w:rsid w:val="00A47EF9"/>
    <w:rsid w:val="00A50454"/>
    <w:rsid w:val="00A511B5"/>
    <w:rsid w:val="00A51DC2"/>
    <w:rsid w:val="00A51E07"/>
    <w:rsid w:val="00A5317D"/>
    <w:rsid w:val="00A53B3C"/>
    <w:rsid w:val="00A54983"/>
    <w:rsid w:val="00A552BC"/>
    <w:rsid w:val="00A5583B"/>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06C7"/>
    <w:rsid w:val="00A813A3"/>
    <w:rsid w:val="00A8192B"/>
    <w:rsid w:val="00A823C2"/>
    <w:rsid w:val="00A82F70"/>
    <w:rsid w:val="00A830EB"/>
    <w:rsid w:val="00A8353A"/>
    <w:rsid w:val="00A83BB7"/>
    <w:rsid w:val="00A83D8B"/>
    <w:rsid w:val="00A84B82"/>
    <w:rsid w:val="00A86792"/>
    <w:rsid w:val="00A8710E"/>
    <w:rsid w:val="00A87C51"/>
    <w:rsid w:val="00A90028"/>
    <w:rsid w:val="00A911D3"/>
    <w:rsid w:val="00A91326"/>
    <w:rsid w:val="00A91606"/>
    <w:rsid w:val="00A91D40"/>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6355"/>
    <w:rsid w:val="00AA7464"/>
    <w:rsid w:val="00AA7528"/>
    <w:rsid w:val="00AA7E5C"/>
    <w:rsid w:val="00AB04F5"/>
    <w:rsid w:val="00AB0996"/>
    <w:rsid w:val="00AB0E28"/>
    <w:rsid w:val="00AB212F"/>
    <w:rsid w:val="00AB23E0"/>
    <w:rsid w:val="00AB2FCC"/>
    <w:rsid w:val="00AB3D28"/>
    <w:rsid w:val="00AB51EC"/>
    <w:rsid w:val="00AB5E6C"/>
    <w:rsid w:val="00AB60F4"/>
    <w:rsid w:val="00AB630C"/>
    <w:rsid w:val="00AB711F"/>
    <w:rsid w:val="00AB77BD"/>
    <w:rsid w:val="00AB7C65"/>
    <w:rsid w:val="00AB7D21"/>
    <w:rsid w:val="00AC0243"/>
    <w:rsid w:val="00AC061F"/>
    <w:rsid w:val="00AC1004"/>
    <w:rsid w:val="00AC1CFA"/>
    <w:rsid w:val="00AC2103"/>
    <w:rsid w:val="00AC28DD"/>
    <w:rsid w:val="00AC3602"/>
    <w:rsid w:val="00AC3887"/>
    <w:rsid w:val="00AC3D3C"/>
    <w:rsid w:val="00AC48B5"/>
    <w:rsid w:val="00AC4B53"/>
    <w:rsid w:val="00AC5F18"/>
    <w:rsid w:val="00AC67FF"/>
    <w:rsid w:val="00AC74E8"/>
    <w:rsid w:val="00AD0173"/>
    <w:rsid w:val="00AD02E0"/>
    <w:rsid w:val="00AD0C36"/>
    <w:rsid w:val="00AD1552"/>
    <w:rsid w:val="00AD16AD"/>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118"/>
    <w:rsid w:val="00AE6B78"/>
    <w:rsid w:val="00AE6F5B"/>
    <w:rsid w:val="00AE7590"/>
    <w:rsid w:val="00AF158A"/>
    <w:rsid w:val="00AF1A13"/>
    <w:rsid w:val="00AF1E07"/>
    <w:rsid w:val="00AF2309"/>
    <w:rsid w:val="00AF28FD"/>
    <w:rsid w:val="00AF2AEC"/>
    <w:rsid w:val="00AF37A3"/>
    <w:rsid w:val="00AF3FDB"/>
    <w:rsid w:val="00AF4041"/>
    <w:rsid w:val="00AF46DF"/>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5AA"/>
    <w:rsid w:val="00B136BF"/>
    <w:rsid w:val="00B13BF4"/>
    <w:rsid w:val="00B15795"/>
    <w:rsid w:val="00B15D50"/>
    <w:rsid w:val="00B1722C"/>
    <w:rsid w:val="00B172D9"/>
    <w:rsid w:val="00B173F7"/>
    <w:rsid w:val="00B175A0"/>
    <w:rsid w:val="00B17E47"/>
    <w:rsid w:val="00B20B75"/>
    <w:rsid w:val="00B213A4"/>
    <w:rsid w:val="00B21618"/>
    <w:rsid w:val="00B21D89"/>
    <w:rsid w:val="00B21DB3"/>
    <w:rsid w:val="00B22939"/>
    <w:rsid w:val="00B239A7"/>
    <w:rsid w:val="00B23A82"/>
    <w:rsid w:val="00B23D61"/>
    <w:rsid w:val="00B23D9D"/>
    <w:rsid w:val="00B23F58"/>
    <w:rsid w:val="00B245DB"/>
    <w:rsid w:val="00B24B40"/>
    <w:rsid w:val="00B25211"/>
    <w:rsid w:val="00B25995"/>
    <w:rsid w:val="00B25ACB"/>
    <w:rsid w:val="00B261DA"/>
    <w:rsid w:val="00B31219"/>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6E"/>
    <w:rsid w:val="00B55DD0"/>
    <w:rsid w:val="00B560F1"/>
    <w:rsid w:val="00B56F0A"/>
    <w:rsid w:val="00B5753B"/>
    <w:rsid w:val="00B61F3C"/>
    <w:rsid w:val="00B61FA1"/>
    <w:rsid w:val="00B627F5"/>
    <w:rsid w:val="00B6360B"/>
    <w:rsid w:val="00B63D7B"/>
    <w:rsid w:val="00B63F3D"/>
    <w:rsid w:val="00B63FD3"/>
    <w:rsid w:val="00B64407"/>
    <w:rsid w:val="00B646DA"/>
    <w:rsid w:val="00B64910"/>
    <w:rsid w:val="00B6557E"/>
    <w:rsid w:val="00B65D57"/>
    <w:rsid w:val="00B668BA"/>
    <w:rsid w:val="00B66D6E"/>
    <w:rsid w:val="00B67463"/>
    <w:rsid w:val="00B702B7"/>
    <w:rsid w:val="00B70540"/>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6B4B"/>
    <w:rsid w:val="00B8713C"/>
    <w:rsid w:val="00B87A80"/>
    <w:rsid w:val="00B9068B"/>
    <w:rsid w:val="00B907C8"/>
    <w:rsid w:val="00B90EC4"/>
    <w:rsid w:val="00B91847"/>
    <w:rsid w:val="00B919EC"/>
    <w:rsid w:val="00B929EC"/>
    <w:rsid w:val="00B94C7A"/>
    <w:rsid w:val="00B950E2"/>
    <w:rsid w:val="00B9732F"/>
    <w:rsid w:val="00BA0960"/>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1708"/>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4F5"/>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0DC0"/>
    <w:rsid w:val="00BE188F"/>
    <w:rsid w:val="00BE19E9"/>
    <w:rsid w:val="00BE1DA3"/>
    <w:rsid w:val="00BE2227"/>
    <w:rsid w:val="00BE2CAB"/>
    <w:rsid w:val="00BE3421"/>
    <w:rsid w:val="00BE35C5"/>
    <w:rsid w:val="00BE36C3"/>
    <w:rsid w:val="00BE3B9A"/>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2BD9"/>
    <w:rsid w:val="00C03B80"/>
    <w:rsid w:val="00C03CEF"/>
    <w:rsid w:val="00C03E48"/>
    <w:rsid w:val="00C041CC"/>
    <w:rsid w:val="00C046FC"/>
    <w:rsid w:val="00C0473D"/>
    <w:rsid w:val="00C04AA1"/>
    <w:rsid w:val="00C04C0A"/>
    <w:rsid w:val="00C05167"/>
    <w:rsid w:val="00C0541B"/>
    <w:rsid w:val="00C0631E"/>
    <w:rsid w:val="00C06C92"/>
    <w:rsid w:val="00C07655"/>
    <w:rsid w:val="00C076D8"/>
    <w:rsid w:val="00C07EBA"/>
    <w:rsid w:val="00C11035"/>
    <w:rsid w:val="00C11668"/>
    <w:rsid w:val="00C11CA9"/>
    <w:rsid w:val="00C11E1E"/>
    <w:rsid w:val="00C12775"/>
    <w:rsid w:val="00C12ADF"/>
    <w:rsid w:val="00C12E77"/>
    <w:rsid w:val="00C134DE"/>
    <w:rsid w:val="00C148DE"/>
    <w:rsid w:val="00C1538E"/>
    <w:rsid w:val="00C1542B"/>
    <w:rsid w:val="00C1544B"/>
    <w:rsid w:val="00C17BC0"/>
    <w:rsid w:val="00C17DEC"/>
    <w:rsid w:val="00C203CA"/>
    <w:rsid w:val="00C2061C"/>
    <w:rsid w:val="00C20F9D"/>
    <w:rsid w:val="00C21754"/>
    <w:rsid w:val="00C21F50"/>
    <w:rsid w:val="00C220A1"/>
    <w:rsid w:val="00C22876"/>
    <w:rsid w:val="00C228D0"/>
    <w:rsid w:val="00C22EAD"/>
    <w:rsid w:val="00C23BB5"/>
    <w:rsid w:val="00C241CE"/>
    <w:rsid w:val="00C25E42"/>
    <w:rsid w:val="00C25F27"/>
    <w:rsid w:val="00C2799E"/>
    <w:rsid w:val="00C30833"/>
    <w:rsid w:val="00C30F00"/>
    <w:rsid w:val="00C31811"/>
    <w:rsid w:val="00C320CD"/>
    <w:rsid w:val="00C3257A"/>
    <w:rsid w:val="00C32C7E"/>
    <w:rsid w:val="00C33030"/>
    <w:rsid w:val="00C333F3"/>
    <w:rsid w:val="00C33A46"/>
    <w:rsid w:val="00C33ACA"/>
    <w:rsid w:val="00C344A1"/>
    <w:rsid w:val="00C34669"/>
    <w:rsid w:val="00C3500F"/>
    <w:rsid w:val="00C36AD4"/>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3EA"/>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3"/>
    <w:rsid w:val="00C678F7"/>
    <w:rsid w:val="00C67F64"/>
    <w:rsid w:val="00C71210"/>
    <w:rsid w:val="00C71838"/>
    <w:rsid w:val="00C71F0D"/>
    <w:rsid w:val="00C72709"/>
    <w:rsid w:val="00C728DE"/>
    <w:rsid w:val="00C75104"/>
    <w:rsid w:val="00C76DBD"/>
    <w:rsid w:val="00C77247"/>
    <w:rsid w:val="00C773EA"/>
    <w:rsid w:val="00C77D93"/>
    <w:rsid w:val="00C81090"/>
    <w:rsid w:val="00C81456"/>
    <w:rsid w:val="00C8180B"/>
    <w:rsid w:val="00C82327"/>
    <w:rsid w:val="00C84055"/>
    <w:rsid w:val="00C847E7"/>
    <w:rsid w:val="00C84C69"/>
    <w:rsid w:val="00C854E4"/>
    <w:rsid w:val="00C85545"/>
    <w:rsid w:val="00C85728"/>
    <w:rsid w:val="00C8580D"/>
    <w:rsid w:val="00C85A2B"/>
    <w:rsid w:val="00C85B56"/>
    <w:rsid w:val="00C86752"/>
    <w:rsid w:val="00C867E7"/>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97F19"/>
    <w:rsid w:val="00CA0510"/>
    <w:rsid w:val="00CA07CD"/>
    <w:rsid w:val="00CA0FB0"/>
    <w:rsid w:val="00CA11D5"/>
    <w:rsid w:val="00CA279C"/>
    <w:rsid w:val="00CA3F78"/>
    <w:rsid w:val="00CA401F"/>
    <w:rsid w:val="00CA4268"/>
    <w:rsid w:val="00CA44D2"/>
    <w:rsid w:val="00CA525A"/>
    <w:rsid w:val="00CA53FD"/>
    <w:rsid w:val="00CA61DB"/>
    <w:rsid w:val="00CA6620"/>
    <w:rsid w:val="00CA6BBB"/>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A7F"/>
    <w:rsid w:val="00CC4D97"/>
    <w:rsid w:val="00CC5E4B"/>
    <w:rsid w:val="00CC5E66"/>
    <w:rsid w:val="00CC5F5F"/>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60C"/>
    <w:rsid w:val="00CE3BBB"/>
    <w:rsid w:val="00CE4A93"/>
    <w:rsid w:val="00CE4AD5"/>
    <w:rsid w:val="00CE505A"/>
    <w:rsid w:val="00CE5380"/>
    <w:rsid w:val="00CE5E8F"/>
    <w:rsid w:val="00CE6369"/>
    <w:rsid w:val="00CE63CD"/>
    <w:rsid w:val="00CE7C7A"/>
    <w:rsid w:val="00CF0863"/>
    <w:rsid w:val="00CF1B87"/>
    <w:rsid w:val="00CF2320"/>
    <w:rsid w:val="00CF2530"/>
    <w:rsid w:val="00CF2EA6"/>
    <w:rsid w:val="00CF4394"/>
    <w:rsid w:val="00CF4C1A"/>
    <w:rsid w:val="00CF687F"/>
    <w:rsid w:val="00CF68E5"/>
    <w:rsid w:val="00CF6EE7"/>
    <w:rsid w:val="00CF7C2F"/>
    <w:rsid w:val="00D0095D"/>
    <w:rsid w:val="00D00F57"/>
    <w:rsid w:val="00D0121B"/>
    <w:rsid w:val="00D0182D"/>
    <w:rsid w:val="00D023B2"/>
    <w:rsid w:val="00D03779"/>
    <w:rsid w:val="00D03836"/>
    <w:rsid w:val="00D03E8A"/>
    <w:rsid w:val="00D03F37"/>
    <w:rsid w:val="00D04A32"/>
    <w:rsid w:val="00D04DB5"/>
    <w:rsid w:val="00D059BB"/>
    <w:rsid w:val="00D05C25"/>
    <w:rsid w:val="00D064D5"/>
    <w:rsid w:val="00D0655F"/>
    <w:rsid w:val="00D11000"/>
    <w:rsid w:val="00D110D4"/>
    <w:rsid w:val="00D112A1"/>
    <w:rsid w:val="00D128CB"/>
    <w:rsid w:val="00D14819"/>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395C"/>
    <w:rsid w:val="00D23DED"/>
    <w:rsid w:val="00D240DC"/>
    <w:rsid w:val="00D24A4F"/>
    <w:rsid w:val="00D25326"/>
    <w:rsid w:val="00D25333"/>
    <w:rsid w:val="00D26767"/>
    <w:rsid w:val="00D27080"/>
    <w:rsid w:val="00D279C6"/>
    <w:rsid w:val="00D27F7A"/>
    <w:rsid w:val="00D30623"/>
    <w:rsid w:val="00D31243"/>
    <w:rsid w:val="00D31B4E"/>
    <w:rsid w:val="00D33105"/>
    <w:rsid w:val="00D33859"/>
    <w:rsid w:val="00D34F14"/>
    <w:rsid w:val="00D35A1A"/>
    <w:rsid w:val="00D37352"/>
    <w:rsid w:val="00D377D7"/>
    <w:rsid w:val="00D41074"/>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548"/>
    <w:rsid w:val="00D578E2"/>
    <w:rsid w:val="00D60C9C"/>
    <w:rsid w:val="00D6150F"/>
    <w:rsid w:val="00D63CD6"/>
    <w:rsid w:val="00D63E36"/>
    <w:rsid w:val="00D64262"/>
    <w:rsid w:val="00D646BC"/>
    <w:rsid w:val="00D65EE0"/>
    <w:rsid w:val="00D65F23"/>
    <w:rsid w:val="00D66FF1"/>
    <w:rsid w:val="00D6772E"/>
    <w:rsid w:val="00D701C7"/>
    <w:rsid w:val="00D70312"/>
    <w:rsid w:val="00D70AB8"/>
    <w:rsid w:val="00D70CF5"/>
    <w:rsid w:val="00D719AD"/>
    <w:rsid w:val="00D71B77"/>
    <w:rsid w:val="00D72441"/>
    <w:rsid w:val="00D72663"/>
    <w:rsid w:val="00D72C06"/>
    <w:rsid w:val="00D735AF"/>
    <w:rsid w:val="00D76376"/>
    <w:rsid w:val="00D81229"/>
    <w:rsid w:val="00D81C34"/>
    <w:rsid w:val="00D830B0"/>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182"/>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2F3"/>
    <w:rsid w:val="00DA28C7"/>
    <w:rsid w:val="00DA2A3B"/>
    <w:rsid w:val="00DA316F"/>
    <w:rsid w:val="00DA4C90"/>
    <w:rsid w:val="00DA4EEC"/>
    <w:rsid w:val="00DA6040"/>
    <w:rsid w:val="00DA662B"/>
    <w:rsid w:val="00DA6A16"/>
    <w:rsid w:val="00DA6CCD"/>
    <w:rsid w:val="00DA77EB"/>
    <w:rsid w:val="00DA7841"/>
    <w:rsid w:val="00DB0281"/>
    <w:rsid w:val="00DB0CA1"/>
    <w:rsid w:val="00DB13D1"/>
    <w:rsid w:val="00DB1ADB"/>
    <w:rsid w:val="00DB2101"/>
    <w:rsid w:val="00DB25C3"/>
    <w:rsid w:val="00DB3707"/>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52"/>
    <w:rsid w:val="00DC3DF6"/>
    <w:rsid w:val="00DC44B8"/>
    <w:rsid w:val="00DC46C3"/>
    <w:rsid w:val="00DC4984"/>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E77EF"/>
    <w:rsid w:val="00DF077D"/>
    <w:rsid w:val="00DF0E0A"/>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5ED"/>
    <w:rsid w:val="00E05A5B"/>
    <w:rsid w:val="00E05B5C"/>
    <w:rsid w:val="00E05F00"/>
    <w:rsid w:val="00E0684E"/>
    <w:rsid w:val="00E1053D"/>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626C"/>
    <w:rsid w:val="00E37071"/>
    <w:rsid w:val="00E3738A"/>
    <w:rsid w:val="00E406CE"/>
    <w:rsid w:val="00E411A1"/>
    <w:rsid w:val="00E41326"/>
    <w:rsid w:val="00E414DA"/>
    <w:rsid w:val="00E418BA"/>
    <w:rsid w:val="00E41B8D"/>
    <w:rsid w:val="00E41DBA"/>
    <w:rsid w:val="00E438D7"/>
    <w:rsid w:val="00E43D02"/>
    <w:rsid w:val="00E43D53"/>
    <w:rsid w:val="00E44A04"/>
    <w:rsid w:val="00E45009"/>
    <w:rsid w:val="00E45419"/>
    <w:rsid w:val="00E47677"/>
    <w:rsid w:val="00E50AC3"/>
    <w:rsid w:val="00E511DC"/>
    <w:rsid w:val="00E52281"/>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5DE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76D20"/>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794"/>
    <w:rsid w:val="00E92831"/>
    <w:rsid w:val="00E92DBB"/>
    <w:rsid w:val="00E936EE"/>
    <w:rsid w:val="00E951D5"/>
    <w:rsid w:val="00E95663"/>
    <w:rsid w:val="00E95BBB"/>
    <w:rsid w:val="00E96B20"/>
    <w:rsid w:val="00E96C1E"/>
    <w:rsid w:val="00E97B4B"/>
    <w:rsid w:val="00E97D3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0BE6"/>
    <w:rsid w:val="00EB1084"/>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5AF"/>
    <w:rsid w:val="00ED0874"/>
    <w:rsid w:val="00ED0C41"/>
    <w:rsid w:val="00ED2098"/>
    <w:rsid w:val="00ED274A"/>
    <w:rsid w:val="00ED2B1C"/>
    <w:rsid w:val="00ED2F45"/>
    <w:rsid w:val="00ED33D1"/>
    <w:rsid w:val="00ED4112"/>
    <w:rsid w:val="00ED42C6"/>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0AE"/>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5D27"/>
    <w:rsid w:val="00EF6342"/>
    <w:rsid w:val="00EF6437"/>
    <w:rsid w:val="00EF6BFE"/>
    <w:rsid w:val="00EF6CDD"/>
    <w:rsid w:val="00EF6CE4"/>
    <w:rsid w:val="00EF7532"/>
    <w:rsid w:val="00F000B3"/>
    <w:rsid w:val="00F00390"/>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124"/>
    <w:rsid w:val="00F1257D"/>
    <w:rsid w:val="00F12971"/>
    <w:rsid w:val="00F12F4B"/>
    <w:rsid w:val="00F1430E"/>
    <w:rsid w:val="00F14594"/>
    <w:rsid w:val="00F1516D"/>
    <w:rsid w:val="00F156B6"/>
    <w:rsid w:val="00F15F8C"/>
    <w:rsid w:val="00F162F9"/>
    <w:rsid w:val="00F16F8F"/>
    <w:rsid w:val="00F17B46"/>
    <w:rsid w:val="00F21B27"/>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1"/>
    <w:rsid w:val="00F27BB3"/>
    <w:rsid w:val="00F30200"/>
    <w:rsid w:val="00F30209"/>
    <w:rsid w:val="00F32874"/>
    <w:rsid w:val="00F345A3"/>
    <w:rsid w:val="00F34FE9"/>
    <w:rsid w:val="00F35BE5"/>
    <w:rsid w:val="00F36F7C"/>
    <w:rsid w:val="00F4024F"/>
    <w:rsid w:val="00F4078E"/>
    <w:rsid w:val="00F40832"/>
    <w:rsid w:val="00F415B3"/>
    <w:rsid w:val="00F417FC"/>
    <w:rsid w:val="00F41D2C"/>
    <w:rsid w:val="00F42417"/>
    <w:rsid w:val="00F43294"/>
    <w:rsid w:val="00F44919"/>
    <w:rsid w:val="00F45118"/>
    <w:rsid w:val="00F46B7A"/>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067"/>
    <w:rsid w:val="00F7216E"/>
    <w:rsid w:val="00F740FC"/>
    <w:rsid w:val="00F74319"/>
    <w:rsid w:val="00F747E9"/>
    <w:rsid w:val="00F74EBC"/>
    <w:rsid w:val="00F7553B"/>
    <w:rsid w:val="00F75576"/>
    <w:rsid w:val="00F75E9E"/>
    <w:rsid w:val="00F75F10"/>
    <w:rsid w:val="00F8001F"/>
    <w:rsid w:val="00F80CA6"/>
    <w:rsid w:val="00F8104A"/>
    <w:rsid w:val="00F814D0"/>
    <w:rsid w:val="00F81A5C"/>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4E78"/>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863"/>
    <w:rsid w:val="00FA3D06"/>
    <w:rsid w:val="00FA4FC4"/>
    <w:rsid w:val="00FA509D"/>
    <w:rsid w:val="00FA569C"/>
    <w:rsid w:val="00FA5F2C"/>
    <w:rsid w:val="00FA6607"/>
    <w:rsid w:val="00FA706C"/>
    <w:rsid w:val="00FA72A6"/>
    <w:rsid w:val="00FA76FB"/>
    <w:rsid w:val="00FA7A17"/>
    <w:rsid w:val="00FB03EE"/>
    <w:rsid w:val="00FB0F57"/>
    <w:rsid w:val="00FB0FED"/>
    <w:rsid w:val="00FB19D0"/>
    <w:rsid w:val="00FB29E6"/>
    <w:rsid w:val="00FB3342"/>
    <w:rsid w:val="00FB3562"/>
    <w:rsid w:val="00FB36CA"/>
    <w:rsid w:val="00FB451B"/>
    <w:rsid w:val="00FB4539"/>
    <w:rsid w:val="00FB486D"/>
    <w:rsid w:val="00FB4BA9"/>
    <w:rsid w:val="00FB4E1A"/>
    <w:rsid w:val="00FB54D8"/>
    <w:rsid w:val="00FB6A42"/>
    <w:rsid w:val="00FB7842"/>
    <w:rsid w:val="00FB7C56"/>
    <w:rsid w:val="00FB7D30"/>
    <w:rsid w:val="00FB7F26"/>
    <w:rsid w:val="00FC0918"/>
    <w:rsid w:val="00FC27BF"/>
    <w:rsid w:val="00FC2953"/>
    <w:rsid w:val="00FC3316"/>
    <w:rsid w:val="00FC340D"/>
    <w:rsid w:val="00FC3995"/>
    <w:rsid w:val="00FC405E"/>
    <w:rsid w:val="00FC423B"/>
    <w:rsid w:val="00FC4DAF"/>
    <w:rsid w:val="00FC5499"/>
    <w:rsid w:val="00FC5C24"/>
    <w:rsid w:val="00FC69D0"/>
    <w:rsid w:val="00FC7262"/>
    <w:rsid w:val="00FC743A"/>
    <w:rsid w:val="00FC7832"/>
    <w:rsid w:val="00FD0F0E"/>
    <w:rsid w:val="00FD1CAD"/>
    <w:rsid w:val="00FD2F8E"/>
    <w:rsid w:val="00FD3209"/>
    <w:rsid w:val="00FD4665"/>
    <w:rsid w:val="00FD49C2"/>
    <w:rsid w:val="00FD4D8C"/>
    <w:rsid w:val="00FD5551"/>
    <w:rsid w:val="00FD5ED4"/>
    <w:rsid w:val="00FD6098"/>
    <w:rsid w:val="00FD6FC0"/>
    <w:rsid w:val="00FD7F19"/>
    <w:rsid w:val="00FE05AE"/>
    <w:rsid w:val="00FE0A2E"/>
    <w:rsid w:val="00FE0CFC"/>
    <w:rsid w:val="00FE0F46"/>
    <w:rsid w:val="00FE0F63"/>
    <w:rsid w:val="00FE113F"/>
    <w:rsid w:val="00FE12D2"/>
    <w:rsid w:val="00FE1DD3"/>
    <w:rsid w:val="00FE2566"/>
    <w:rsid w:val="00FE363A"/>
    <w:rsid w:val="00FE473A"/>
    <w:rsid w:val="00FE54B5"/>
    <w:rsid w:val="00FE6393"/>
    <w:rsid w:val="00FE6841"/>
    <w:rsid w:val="00FE7758"/>
    <w:rsid w:val="00FF058E"/>
    <w:rsid w:val="00FF08D8"/>
    <w:rsid w:val="00FF10A4"/>
    <w:rsid w:val="00FF2B79"/>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43DA6524"/>
  <w15:docId w15:val="{0A9405A5-B504-4175-92C4-6033C25F8F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760382">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19345741">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10656953">
      <w:bodyDiv w:val="1"/>
      <w:marLeft w:val="0"/>
      <w:marRight w:val="0"/>
      <w:marTop w:val="0"/>
      <w:marBottom w:val="0"/>
      <w:divBdr>
        <w:top w:val="none" w:sz="0" w:space="0" w:color="auto"/>
        <w:left w:val="none" w:sz="0" w:space="0" w:color="auto"/>
        <w:bottom w:val="none" w:sz="0" w:space="0" w:color="auto"/>
        <w:right w:val="none" w:sz="0" w:space="0" w:color="auto"/>
      </w:divBdr>
    </w:div>
    <w:div w:id="241988874">
      <w:bodyDiv w:val="1"/>
      <w:marLeft w:val="0"/>
      <w:marRight w:val="0"/>
      <w:marTop w:val="0"/>
      <w:marBottom w:val="0"/>
      <w:divBdr>
        <w:top w:val="none" w:sz="0" w:space="0" w:color="auto"/>
        <w:left w:val="none" w:sz="0" w:space="0" w:color="auto"/>
        <w:bottom w:val="none" w:sz="0" w:space="0" w:color="auto"/>
        <w:right w:val="none" w:sz="0" w:space="0" w:color="auto"/>
      </w:divBdr>
    </w:div>
    <w:div w:id="244462265">
      <w:bodyDiv w:val="1"/>
      <w:marLeft w:val="0"/>
      <w:marRight w:val="0"/>
      <w:marTop w:val="0"/>
      <w:marBottom w:val="0"/>
      <w:divBdr>
        <w:top w:val="none" w:sz="0" w:space="0" w:color="auto"/>
        <w:left w:val="none" w:sz="0" w:space="0" w:color="auto"/>
        <w:bottom w:val="none" w:sz="0" w:space="0" w:color="auto"/>
        <w:right w:val="none" w:sz="0" w:space="0" w:color="auto"/>
      </w:divBdr>
    </w:div>
    <w:div w:id="248659287">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63696789">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14016951">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9496527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19208706">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28145211">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81166931">
      <w:bodyDiv w:val="1"/>
      <w:marLeft w:val="0"/>
      <w:marRight w:val="0"/>
      <w:marTop w:val="0"/>
      <w:marBottom w:val="0"/>
      <w:divBdr>
        <w:top w:val="none" w:sz="0" w:space="0" w:color="auto"/>
        <w:left w:val="none" w:sz="0" w:space="0" w:color="auto"/>
        <w:bottom w:val="none" w:sz="0" w:space="0" w:color="auto"/>
        <w:right w:val="none" w:sz="0" w:space="0" w:color="auto"/>
      </w:divBdr>
    </w:div>
    <w:div w:id="1197737671">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396857053">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3639496">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1920862">
      <w:bodyDiv w:val="1"/>
      <w:marLeft w:val="0"/>
      <w:marRight w:val="0"/>
      <w:marTop w:val="0"/>
      <w:marBottom w:val="0"/>
      <w:divBdr>
        <w:top w:val="none" w:sz="0" w:space="0" w:color="auto"/>
        <w:left w:val="none" w:sz="0" w:space="0" w:color="auto"/>
        <w:bottom w:val="none" w:sz="0" w:space="0" w:color="auto"/>
        <w:right w:val="none" w:sz="0" w:space="0" w:color="auto"/>
      </w:divBdr>
    </w:div>
    <w:div w:id="1811437004">
      <w:bodyDiv w:val="1"/>
      <w:marLeft w:val="0"/>
      <w:marRight w:val="0"/>
      <w:marTop w:val="0"/>
      <w:marBottom w:val="0"/>
      <w:divBdr>
        <w:top w:val="none" w:sz="0" w:space="0" w:color="auto"/>
        <w:left w:val="none" w:sz="0" w:space="0" w:color="auto"/>
        <w:bottom w:val="none" w:sz="0" w:space="0" w:color="auto"/>
        <w:right w:val="none" w:sz="0" w:space="0" w:color="auto"/>
      </w:divBdr>
    </w:div>
    <w:div w:id="1826895024">
      <w:bodyDiv w:val="1"/>
      <w:marLeft w:val="0"/>
      <w:marRight w:val="0"/>
      <w:marTop w:val="0"/>
      <w:marBottom w:val="0"/>
      <w:divBdr>
        <w:top w:val="none" w:sz="0" w:space="0" w:color="auto"/>
        <w:left w:val="none" w:sz="0" w:space="0" w:color="auto"/>
        <w:bottom w:val="none" w:sz="0" w:space="0" w:color="auto"/>
        <w:right w:val="none" w:sz="0" w:space="0" w:color="auto"/>
      </w:divBdr>
    </w:div>
    <w:div w:id="1828201360">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4.png"/><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34" Type="http://schemas.openxmlformats.org/officeDocument/2006/relationships/image" Target="media/image12.pn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hugo.herrera@teck.com" TargetMode="External"/><Relationship Id="rId33" Type="http://schemas.openxmlformats.org/officeDocument/2006/relationships/image" Target="media/image11.png"/><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mailto:hugo.herrera@teck.com" TargetMode="External"/><Relationship Id="rId32" Type="http://schemas.openxmlformats.org/officeDocument/2006/relationships/image" Target="media/image10.png"/><Relationship Id="rId37" Type="http://schemas.openxmlformats.org/officeDocument/2006/relationships/image" Target="media/image15.jp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6.png"/><Relationship Id="rId36" Type="http://schemas.openxmlformats.org/officeDocument/2006/relationships/image" Target="media/image14.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5.png"/><Relationship Id="rId30" Type="http://schemas.openxmlformats.org/officeDocument/2006/relationships/image" Target="media/image8.png"/><Relationship Id="rId35" Type="http://schemas.openxmlformats.org/officeDocument/2006/relationships/image" Target="media/image13.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0eHI/Od7QuCibH+83H0s02WfObE=</DigestValue>
    </Reference>
    <Reference Type="http://www.w3.org/2000/09/xmldsig#Object" URI="#idOfficeObject">
      <DigestMethod Algorithm="http://www.w3.org/2000/09/xmldsig#sha1"/>
      <DigestValue>J2oneFFIqIPaYhyPELza5FrJxzY=</DigestValue>
    </Reference>
    <Reference Type="http://uri.etsi.org/01903#SignedProperties" URI="#idSignedProperties">
      <Transforms>
        <Transform Algorithm="http://www.w3.org/TR/2001/REC-xml-c14n-20010315"/>
      </Transforms>
      <DigestMethod Algorithm="http://www.w3.org/2000/09/xmldsig#sha1"/>
      <DigestValue>utuhWOCB3/EC893/oI5YOncUbns=</DigestValue>
    </Reference>
    <Reference Type="http://www.w3.org/2000/09/xmldsig#Object" URI="#idValidSigLnImg">
      <DigestMethod Algorithm="http://www.w3.org/2000/09/xmldsig#sha1"/>
      <DigestValue>qBSDjB5ad5ie1aMeghkn6iVfD2E=</DigestValue>
    </Reference>
    <Reference Type="http://www.w3.org/2000/09/xmldsig#Object" URI="#idInvalidSigLnImg">
      <DigestMethod Algorithm="http://www.w3.org/2000/09/xmldsig#sha1"/>
      <DigestValue>1lKgN3hcuSgEAPh/uU+a7yfbwPU=</DigestValue>
    </Reference>
  </SignedInfo>
  <SignatureValue>oepoKWLFOjaOkNKfj1N0Vwsrm2Lt32wzJ3jlHZYUnYcBi2oASelyLefau0WVFQrDoKKr7t9GC/Kx
QqFnh0xXlDBRZu4JCwUHWlwAvQOXm9xXbgUmJL1v/nasEno1mpSacko+ZJjqoJdcdk02TC/STvTW
VHJgRRhogqCDhO9kkCIqsUzvixNSEU69LS3wQz493yGsedzoElpDV59/wk04wFMG25b5pgoLCJDd
nm1mZJTZsfgD+ShKlCcb3KUZrOVyQS3cj/12z8boxdwuvkndcuG9TykrLX4YqYZFaP66LVF/f9iO
ihEVWZOl/dAIvAOmXqBL1C2oORYDGkA3eT90GA==</SignatureValue>
  <KeyInfo>
    <X509Data>
      <X509Certificate>MIIHNzCCBh+gAwIBAgIQStWY5Hv9GjWAdGxCnx4dy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BQUAA4IBAQBrx/+SsTAS57wVY4VWstkMS6VBEiRfYyrBNOuvhHqMfDuMzSRQ46rpt5MIpPPZNnheK8vabf7mUNkTElkvysUOKIDy+C6mZUW8Etnxp2oH26WAWfQlBGBHpQg123k6OuQ46tJBnGi47+Jqr0ns7O8A4R/9qS7wf59LyLYuTHhIKCO0fCNS3sP4XEGeBhNPlKexT8OrWFcDCkYZiaNEVwPAt5Ggzkqnr7/LKr0fJ/X5V98Mpj69tHiebBoB9cZxTvPAgwg2o177mFCIWmr0xV8XjF7u/0OaAwkc/JzP8WolnMIURaHXrwhu8+tSDs0ajVtWmr6n7Tvxb1BtW0JIY5t0</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0/09/xmldsig#sha1"/>
        <DigestValue>K+YtAipib71e3gBsougjO4TYlpw=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document.xml?ContentType=application/vnd.openxmlformats-officedocument.wordprocessingml.document.main+xml">
        <DigestMethod Algorithm="http://www.w3.org/2000/09/xmldsig#sha1"/>
        <DigestValue>B2Fy2IzkKkRK3vk/VuCPXryw1vQ=</DigestValue>
      </Reference>
      <Reference URI="/word/endnotes.xml?ContentType=application/vnd.openxmlformats-officedocument.wordprocessingml.endnotes+xml">
        <DigestMethod Algorithm="http://www.w3.org/2000/09/xmldsig#sha1"/>
        <DigestValue>suDLWOP1S/fIoVvH05SVqlqWXgo=</DigestValue>
      </Reference>
      <Reference URI="/word/fontTable.xml?ContentType=application/vnd.openxmlformats-officedocument.wordprocessingml.fontTable+xml">
        <DigestMethod Algorithm="http://www.w3.org/2000/09/xmldsig#sha1"/>
        <DigestValue>sB/6Ug3iLaiYJB2lLLdMDZg8Z4Y=</DigestValue>
      </Reference>
      <Reference URI="/word/footer1.xml?ContentType=application/vnd.openxmlformats-officedocument.wordprocessingml.footer+xml">
        <DigestMethod Algorithm="http://www.w3.org/2000/09/xmldsig#sha1"/>
        <DigestValue>sb/Xa7QmaDSFo8MCYgk7ByC07wY=</DigestValue>
      </Reference>
      <Reference URI="/word/footer2.xml?ContentType=application/vnd.openxmlformats-officedocument.wordprocessingml.footer+xml">
        <DigestMethod Algorithm="http://www.w3.org/2000/09/xmldsig#sha1"/>
        <DigestValue>sM7FPbzkvOahBvWPuuDbJhs/gec=</DigestValue>
      </Reference>
      <Reference URI="/word/footnotes.xml?ContentType=application/vnd.openxmlformats-officedocument.wordprocessingml.footnotes+xml">
        <DigestMethod Algorithm="http://www.w3.org/2000/09/xmldsig#sha1"/>
        <DigestValue>2AHyMObyqps1b9LsixpTf4wUOo0=</DigestValue>
      </Reference>
      <Reference URI="/word/header1.xml?ContentType=application/vnd.openxmlformats-officedocument.wordprocessingml.header+xml">
        <DigestMethod Algorithm="http://www.w3.org/2000/09/xmldsig#sha1"/>
        <DigestValue>7tRn+Sod7WXPxGPurHWQDDA8QG8=</DigestValue>
      </Reference>
      <Reference URI="/word/media/image1.emf?ContentType=image/x-emf">
        <DigestMethod Algorithm="http://www.w3.org/2000/09/xmldsig#sha1"/>
        <DigestValue>cvS78Efe5ONTSYeKn8bjZtnYoes=</DigestValue>
      </Reference>
      <Reference URI="/word/media/image10.png?ContentType=image/png">
        <DigestMethod Algorithm="http://www.w3.org/2000/09/xmldsig#sha1"/>
        <DigestValue>wNYXq0PshmH34gUwrGtVOOmIWRg=</DigestValue>
      </Reference>
      <Reference URI="/word/media/image11.png?ContentType=image/png">
        <DigestMethod Algorithm="http://www.w3.org/2000/09/xmldsig#sha1"/>
        <DigestValue>Lyr5A4xOXS+g99mWXyfvk1eM0xM=</DigestValue>
      </Reference>
      <Reference URI="/word/media/image12.png?ContentType=image/png">
        <DigestMethod Algorithm="http://www.w3.org/2000/09/xmldsig#sha1"/>
        <DigestValue>4bto0nPj2ivgxuYDUn026fIx590=</DigestValue>
      </Reference>
      <Reference URI="/word/media/image13.png?ContentType=image/png">
        <DigestMethod Algorithm="http://www.w3.org/2000/09/xmldsig#sha1"/>
        <DigestValue>ezo1GPaauyK7yFh2OgMGP806T8w=</DigestValue>
      </Reference>
      <Reference URI="/word/media/image14.png?ContentType=image/png">
        <DigestMethod Algorithm="http://www.w3.org/2000/09/xmldsig#sha1"/>
        <DigestValue>+lC1fMndCgvMaD+Hy/n39jXPy7I=</DigestValue>
      </Reference>
      <Reference URI="/word/media/image15.jpg?ContentType=image/jpeg">
        <DigestMethod Algorithm="http://www.w3.org/2000/09/xmldsig#sha1"/>
        <DigestValue>/cElUNGUGZk4mVYVw9gaUaknpP0=</DigestValue>
      </Reference>
      <Reference URI="/word/media/image2.emf?ContentType=image/x-emf">
        <DigestMethod Algorithm="http://www.w3.org/2000/09/xmldsig#sha1"/>
        <DigestValue>9s45HZQJVSgLLh01t5VNUlac7eU=</DigestValue>
      </Reference>
      <Reference URI="/word/media/image3.png?ContentType=image/png">
        <DigestMethod Algorithm="http://www.w3.org/2000/09/xmldsig#sha1"/>
        <DigestValue>gDxdZRcGH7kAh72hSVKw2AKg6y4=</DigestValue>
      </Reference>
      <Reference URI="/word/media/image4.png?ContentType=image/png">
        <DigestMethod Algorithm="http://www.w3.org/2000/09/xmldsig#sha1"/>
        <DigestValue>xYWFyx9/R9zRwaOZ1KKu/aNVTOg=</DigestValue>
      </Reference>
      <Reference URI="/word/media/image5.png?ContentType=image/png">
        <DigestMethod Algorithm="http://www.w3.org/2000/09/xmldsig#sha1"/>
        <DigestValue>qdLJJ225ySn33tQRaq+4w7acb38=</DigestValue>
      </Reference>
      <Reference URI="/word/media/image6.png?ContentType=image/png">
        <DigestMethod Algorithm="http://www.w3.org/2000/09/xmldsig#sha1"/>
        <DigestValue>KoAnh8cV6oYP4nttUSF4T0Hx9j4=</DigestValue>
      </Reference>
      <Reference URI="/word/media/image7.png?ContentType=image/png">
        <DigestMethod Algorithm="http://www.w3.org/2000/09/xmldsig#sha1"/>
        <DigestValue>OshuurcY8MthgZOB6ml3cAhGbQE=</DigestValue>
      </Reference>
      <Reference URI="/word/media/image8.png?ContentType=image/png">
        <DigestMethod Algorithm="http://www.w3.org/2000/09/xmldsig#sha1"/>
        <DigestValue>HOVxPADNcs1sqTB7q9mrcdrYOQc=</DigestValue>
      </Reference>
      <Reference URI="/word/media/image9.png?ContentType=image/png">
        <DigestMethod Algorithm="http://www.w3.org/2000/09/xmldsig#sha1"/>
        <DigestValue>QrnJPwzIpSvgWHJLGE8f4bUCnPg=</DigestValue>
      </Reference>
      <Reference URI="/word/numbering.xml?ContentType=application/vnd.openxmlformats-officedocument.wordprocessingml.numbering+xml">
        <DigestMethod Algorithm="http://www.w3.org/2000/09/xmldsig#sha1"/>
        <DigestValue>wXS6fsnZeShGGIrd2zTz+KcdUzE=</DigestValue>
      </Reference>
      <Reference URI="/word/settings.xml?ContentType=application/vnd.openxmlformats-officedocument.wordprocessingml.settings+xml">
        <DigestMethod Algorithm="http://www.w3.org/2000/09/xmldsig#sha1"/>
        <DigestValue>XfAoMmyweO15TjUb8X19ATiG0Cc=</DigestValue>
      </Reference>
      <Reference URI="/word/styles.xml?ContentType=application/vnd.openxmlformats-officedocument.wordprocessingml.styles+xml">
        <DigestMethod Algorithm="http://www.w3.org/2000/09/xmldsig#sha1"/>
        <DigestValue>CiDGt70Gi89e2DywuXy6q8gSWjU=</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/i42BYmdqyXCKLqY9GF1KffxRuI=</DigestValue>
      </Reference>
    </Manifest>
    <SignatureProperties>
      <SignatureProperty Id="idSignatureTime" Target="#idPackageSignature">
        <mdssi:SignatureTime xmlns:mdssi="http://schemas.openxmlformats.org/package/2006/digital-signature">
          <mdssi:Format>YYYY-MM-DDThh:mm:ssTZD</mdssi:Format>
          <mdssi:Value>2015-04-29T13:01:03Z</mdssi:Value>
        </mdssi:SignatureTime>
      </SignatureProperty>
    </SignatureProperties>
  </Object>
  <Object Id="idOfficeObject">
    <SignatureProperties>
      <SignatureProperty Id="idOfficeV1Details" Target="#idPackageSignature">
        <SignatureInfoV1 xmlns="http://schemas.microsoft.com/office/2006/digsig">
          <SetupID>{E31F2A4A-3272-4D86-9414-9A1B4F6D0909}</SetupID>
          <SignatureText/>
          <SignatureImage>AQAAAGwAAAAAAAAAAAAAAO8AAABQAAAAAAAAAAAAAAAUIQAAKQsAACBFTUYAAAEASBQBAAwAAAABAAAAAAAAAAAAAAAAAAAAVgUAAAADAADiAQAADwEAAAAAAAAAAAAAAAAAAGZaBwBVIgQARgAAACwAAAAgAAAARU1GKwFAAQAcAAAAEAAAAAIQwNsBAAAAYAAAAGAAAABGAAAAjHoAAIB6AABFTUYrIkAEAAwAAAAAAAAAHkAJAAwAAAAAAAAAJEABAAwAAAAAAAAAMEACABAAAAAEAAAAAACAPyFABwAMAAAAAAAAAAhAAAXYeQAAzHkAAAIQwNsBAAAAAAAAAAAAAAAAAAAAAAAAAAEAAAD/2P/gABBKRklGAAEBAQBgAGAAAP/hIB5FeGlmAABNTQAqAAAACAAEARIAAwAAAAEAAQAAATIAAgAAABQAAAhKh2kABAAAAAEAAAhe6hwABwAACAwAAAA+AAAQfh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MzowNyAxNzowMToxMgAAAeocAAcAAAgMAAAIcAAAAAAc6gAAAAg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e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fe75znnP/f/9//3/+f/9//3//f/9//3//f/9//3//f/9//3//f/9//3//f/9//3//f/9//3//f/9//3//f/9//3//f/9//3//f/9//3//f/9//3//f/9//3//f/9//3//f/9//3//f/9//3//f/9//3//f/9//3//f/9//3//f/9//3//f/9//3//f/9//3//f/9//3//f/9//3//f/9//3//f/9//3//f/9//3//f/9//3//f/9//3//f/9//3//f/9//3//f/9//3//f/9//3//f/9//3//f/9//3//f/9//3//f/9//3//f/9//3//f/9//3//f/9//3//f/9//3//f/9//3//f/9//3//f/9//3//f/9//3//f/9//3//f/9//3//f/9//3//f/9//3//f/9//3//f/9//3//f/9//3//f/9//3//f/9//3//f/9//3//f/9//3//f/9//3//f/9//3//f/9//3//f/9//3//f/9//3//f/9//3//f/9//3//f/9//3//f/9//3//f/9//3//f/9//3//f/9//3//f/9//3//f/9//3//f/9//3//f/9//3//f/9//3//f/9//3//f/9//3//f/9//3//f/9//3//f/9//3/aVjU+l06da/9//3//f/9//3//f/9//3//f/9//3//f/9//3//f/9//3//f/9//3//f/9//3//f/9//3//f/9//3//f/9//3//f/9//3//f/9//3//f/9//3//f/9//3//f/9//3//f/9//3//f/9//3//f/9//3//f/9//3//f/9//3//f/9//3//f/9//3//f/9//3//f/9//3//f/9//3//f/9//3//f/9//3//f/9//3//f/9//3//f/9//3//f/9//3//f/9//3//f/9//3//f/9//3//f/9//3//f/9//3//f/9//3//f/9//3//f/9//3//f/9//3//f/9//3//f/9//3//f/9//3//f/9//3//f/9//3//f/9//3//f/9//3//f/9//3//f/9//3//f/9//3//f/9//3//f/9//3//f/9//3//f/9//3//f/9//3//f/9//3//f/9//3//f/9//3//f/9//3//f/9//3//f/9//3//f/9//3//f/9//3//f/9//3//f/9//3//f/9//3//f/9//3//f/9//3//f/9//3//f/9//3//f/9//3//f/9//3//f/9//3//f/9//3//f/9/33vfe953/3//f/9//3//f/9//39XQlAhsS08X993/3//f/9//3//f/9//3//f/9//3//f/9//3//f/9//3//f/9//3//f/9//3//f/9//3//f/9//3//f/9//3//f/9//3//f/9//3//f/9//3//f/9//3//f/9//3//f/9//3//f/9//3//f/9//3//f/9//3//f/9//3//f/9//3//f/9//3//f/9//3//f/9//3//f/9//3//f/9//3//f/9//3//f/9//3//f/9//3//f/9//3//f/9//3//f/9//3//f/9//3//f/9//3//f/9//3//f/9//3//f/9//3//f/9//3//f/9//3//f/9//3//f/9//3//f/9//3//f/9//3//f/9//3//f/9//3//f/9//3//f/9//3//f/9//3//f/9//3//f/9//3//f/9//3//f/9//3//f/9//3//f/9//3//f/9//3//f/9//3//f/9//3//f/9//3//f/9//3//f/9//3//f/9//3//f/9//3//f/9//3//f/9//3//f/9//3//f/9//3//f/9//3//f/9//3//f/9//3//f/9//3//f/9//3//f/9//3//f/9//3//f/9//3//f/9/33eec993/3v/f/9//3//f/9/33d5QjAZkSUbV/97/3//f/9//3//f/9//3//f/9//3//f/9//3//f/9//3//f/9//3//f/9//3//f/9//3//f/9//3//f/9//3//f/9//3//f/9//3//f/9//3//f/9//3//f/9//3//f/9//3//f/9//3//f/9//3//f/9//3//f/9//3//f/9//3//f/9//3//f/9//3//f/9//3//f/9//3//f/9//3//f/9//3//f/9//3//f/9//3//f/9//3//f/9//3//f/9//3//f/9//3//f/9//3//f/9//3//f/9//3//f/9//3//f/9//3//f/9//3//f/9//3//f/9//3//f/9//3//f/9//3//f/9//3//f/9//3//f/9//3//f/9//3//f/9//3//f/9//3//f/9//3//f/9//3//f/9//3//f/9//3//f/9//3//f/9//3//f/9//3//f/9//3//f/9//3//f/9//3//f/9//3//f/9//3//f/9//3//f/9//3//f/9//3//f/9//3//f/9//3//f/9//3//f/9//3//f/9//3//f/9//3//f/9//3//f/9//3//f/9//3//f/9//3//f75zd0pWQthWvnf/f/9/3nv/f/9/XGf1MZQlcSH7Ur9z/3//f/9//3//f/9//3//f/9//n/+f/9//3//f/9//3//f/97/3//f/9//3//f/9//3//f/9//3//f/9//3//f/9//3//f/9//3//f/9//nv/f/9//3/ee/9//3//f/9//3//f/9//3//f/9//3//f/9//3v/f/9//3/+f/9//3//f/9//3//f/9//3//f/97/3//f/9//3//f/9//3//f/9//3//f/9//3//f/9//3//f/9//3//f/9//3//f/9//3//f/9//3//f/9//3//f/9//3//f/9//3//f/9//3//f/9//3//f/9//3//f/9//3//f/9//3//f/9//3//f/9//3//f/9//3//f/9//3//f/9//3//f/9//3//f/9//3//f/9//3//f/9//3//f/9//3//f/9//3//f/9//3//f/9//3//f/9//3//f/9//3//f/9//3//f/9//3//f/9//3//f/9//3//f/9//3//f/9//3//f/9//3//f/9//3//f/9//3//f/9//3//f/9//3//f/9//3//f/9//3//f/9//3//f/9//3//f/9//3//f/9//3//f/9//3//ezxjtC1yJVZCfWv/f/9//3//e/9/+lrVLXQhkiXaUt93/3//f/9//3//f/9//3//f/9//3//f/9//3//f95//n/+f/97/3//f/9//3//f/9//3//f/9//3//f/9//3//f/9//3//f/9//3//f/9//3//e/9//3//f/9//n/ee/9//3//f/9//3//f/9//3//f/9//3//f/9//3//f/9//3//f/9//3v/f/9//3/fe993/3f/f/9//3//f/9//3//f/9//3//f/9//3//f/9//3//f/9//3//f/9//3//f/9//3//f/9//3//f/9//3//f/9//3//f/9//3//f/9//3//f/9//3//f/9//3//f/9//3//f/9//3//f/9//3//f/9//3//f/9//3//f/9//3//f/9//3//f/9//3//f/9//3//f/9//3//f/9//3//f/9//3//f/9//3//f/9//3//f/9//3//f/9//3//f/9//3//f/9//3//f/9//3//f/9//3//f/9//3//f/9//3//f/9//3//f/9//3//f/9//3//f/9//3//f/9//3//f/9//3//f/9//3//f/9//3//f/9//3//f/9//3//f/9//3//f/9//3//f/9//3++c9pScyFSHRU6fWv/e/9//3//f/97+lbWLVMdkiX8Vt9333fed/97/3//f/9//3//f/9//3//f95333v/f/9//3//e71v/3v/f/9//3//f/9//3//f/9//3//f/9//3//f/9//3//f/9//3//f/9/vm9cY1tn33v/f/9//n/+f/9//3//f/9//3//f/9//3/fe/9//3//f/9//3/+f/5//3//f/9//3v/f/9/33t9a3dG2ladb/9//3//f/9//3//f/9//3//f/9//3//f/9//3//f/9//3//f/9//3//f/9//3//f/9//3//f/9//3//f/9//3//f/9//3//f/9//3//f/9//3//f/9//3//f/9//3//f/9//3//f/9//3//f/9//3//f/9//3//f/9//3//f/9//3//f/9//3//f/9//3//f/9//3//f/9//3//f/9//3//f/9//3//f/9//3//f/9//3//f/9//3//f/9//3//f/9//3//f/9//3//f/9//3//f/9//3//f/9//3//f/9//3//f/9//3//f/9//3//f/9//3//f/9//3//f/9//3//f/9//3//f/9//3//f/9//3//f/9//3//f/9//3//f/9//3//f/9//3++b5hKUh1zIXdGnm//f/9//3//f/97G1cYNlMZkykdV59r2VL5Vp1r/3//f/9//3//f/9//3++cxpf2FZ8a997/387Z7dSGVved/9//3//f/9//3//f/9//3//f/9//3//f/9//3//f/9//3//f993PF8UOlRGW2f/f/9//3//f/9//3v/f/9//3//f/9//3//f/9//3/+f/9//3//f/9//3//f/9//3//f/93fWeYSrMt9TVdZ/9//3//f/9//3//f/9//3//f/9//3//f/9//3//f/9//3//f/9//3//f/9//3//f/9//3//f/9//3//f/9//3//f/9//3//f/9//3//f/9//3//f/9//3//f/9//3//f/9//3//f/9//3//f/9//3//f/9//3//f/9//3//f/9//3//f/9//3//f/9//3//f/9//3//f/9//3//f/9//3//f/9//3//f/9//3//f/9//3//f/9//3//f/9//3//f/9//3//f/9//3//f/9//3//f/9//3//f/9//3//f/9//3//f/9//3//f/9//3//f/9//3//f/9//3//f/9//3//f/9//3//f/9//3//f/9//3//f/9//3//f/9//3//f/9//3//f/9//3+da1ZCMRVzIZhK33f/f/9/33v/e/93PFsYMjMZUSEdW9tOsinRMTtf/3v/f/9//3//f/9//3t9azQ+8jXYVt97/3s7YxQ6dkJ9Z/9//3//f/9//3//f/9//3//f/9//3//f/9//3//f/9//3//f993uk6RKdExW2f/f/9//3//f/97/3v/e/9//3//f/9//3/+e/9//3//f/97/3//e/97/3//f/97/3//e31ruE6zLZMp9TVdZ/9/33v/f/9//n//f/9//3//f/9//3//f/9//3//f/9//3//f/9//3//f/9//3//f/9//3//f/9//3//f/9//3//f/9//3//f/9//3//f/9//3//f/9//3//f/9//3//f/9//3//f/9//3//f/9//3//f/9//3//f/9//3//f/9//3//f/9//3//f/9//3//f/9//3//f/9//3//f/9//3//f/9//3//f/9//3//f/9//3//f/9//3//f/9//3//f/9//3//f/9//3//f/9//3//f/9//3//f/9//3//f/9//3//f/9//3//f/9//3//f/9//3//f/9//3//f/9//3//f/9//3//f/9//3//f/9//3//f/9//3//f/9//3//f/9//3//f/9//3+eaxU6Ux1zIbhS33f/f957/3//e/93PVtaOjIVUSEeW7tGcR3TLTxf/3//f/9//3//f/9//388X/MxkSn6Wt93/39dazY+0y3bUl5n33f/f/9//3//f/9//3//f/9//3//f/9//3//f/9//3//f79vmkZxIRM2fGf/f/9//3//e55rXWOea75z/3//f/9//3//f/5//3//f/9/33d9Z1xjv3Pfe/9//3/fdzxjmEqSKXMpFzqfb/9//3//f/9//n//f/9//3//f/9//3//f/9//3//f/9//3//f/9//3//f/9//3//f/9//3//f/9//3//f/9//3//f/9//3//f/9//3//f/9//3//f/9//3//f/9//3//f/9//3//f/9//3//f/9//3//f/9//3//f/9//3//f/9//3//f/9//3//f/9//3//f/9//3//f/9//3//f/9//3//f/9//3//f/9//3//f/9//3//f/9//3//f/9//3//f/9//3//f/9//3//f/9//3//f/9//3//f/9//3//f/9//3//f/9//3//f/9//3//f/9//3//f/9//3//f/9//3//f/9//3//f/9//3//f/9//3//f/9//3//f/9//3//f/9/3nv/f/9//3+eazY+cx10IZdK33v/f/9//3//e79zPl8YMjIVUCEeW1k+ch31MV5n/3v/f/9//3//f/9/33cbW7Mt0y37Wv97/3u/c3hGkyWzKVdCG1//f/57/3//f/9//3//f/9//3//f/9//3//f/9//3//f59rWT5yIfQ1fWv/f/9/33tdZ1ZCFTo2PrlSfWv/f/97/3/+f/9//3//f/97fWd3RjU++lrfd/97/3/fd59r/FbVMXMpeUrfd/9/33v/f957/3//f/9//3//f/9//3//f/9//3//f/9//3//f/9//3//f/9//3//f/9//3//f/9//3//f/9//3//f/9//3//f/9//3//f/9//3//f/9//3//f/9//3/fe/9//3//f/9//3//f/9//3//f/9//3//f/9//3//f/9//3//f/9//3//f/9//3//f/9//3//f/9//3//f/9//3//f/9//3//f/9//3//f/9//3//f/9//3//f/9//3//f/9//3//f/9//3//f/9//3//f/9//3//f/9//3//f/9//3//f/9//3//f/9//3//f/9//3//f/9//3//f/9//3//f/9//3//f/9//3//f/9//3//f/9//3//f/9//3//f/9//3//f/9//3+eazY6lCFzIZhO33f/f957/3//e79zPVv3LREVszH8Vlk6ch14Qp9r/3//f/9//3//f/9/33O5TrMp1DFdZ/9//3//dz1f1C1RHZIl+Vb/e/9//3//f/9//3//f/9//3//f/9//3//f/9//3//f11nOT5zJTY+fWv/f/9/n282QpEpciWTKZMt2lbfd/9//3//f/9//3//f/9/HF/0NXAhuU6/c/9//3//f993Pl+TLZMt21b/f/9//3//f/9//3//f/9//3//f/9//3//f/9//3//f/9//3//f/9//3//f/9//3//f/9//3//f/9//3//f/9//3//f/9//3//f/9//3//f/9//3//f/9//3//f/9//3//e997/3//f/9//3//f/9//3//f/9//3//f/9//3//f/9//3//f/9//3//f/9//3//f/9//3//f/9//3//f/9//3//f/9//3//f/9//3//f/9//3//f/9//3//f/9//3//f/97/3//f/9//3//f/9//3//f/9//3//f/9//3//f/9//3//f/97/3//f/9//3//f/9//3//f/9//3//f/9//3//f/9//3//f/9//3//f/9//3//f/9//3//f/9//3//f/9//3//f/9//3+eaxU2MhlzIZdK33v/f/9//3vfd55rXl+1JREV9TkdWxg6UR25St9z/3v/f/9//3//f/9/n2t4QpIlFjpda/9//nv/e59rVz4QFVEd2Vb/f/9//3//f/9//3//f/9//3+eb31vvnP/f/9//3/fe11n9zWTJXdG33f/f997ulJxJXElWEJ6RpIp9DWfb/9//3//f/9//3//f997PWPTLVAdV0K/c/97/3//f79zmUaTKXEpHGP/f/9//3//f957/3//f/9//3//f/9//3//f/9//3//f/9//3//f/9//3//f/9//3/ff/9//3//f/9//3//f/9//3//f997/3//f/9//3v/f997/3v/f/9//3v/f/9/33c8Y/paO2Pfe/9//3//f/9//3//f/5//3//f/9/33v/e/9//3//f/9//3//f/9//3//f/9//3//f/9//3//f/9//3//f/9//3//f/9//3//f/9//3//f/9//3//f51vGVsZW75z/3//f/9//3//f/9//3//f/9//3vfe/9//3v/e997/3+ec99333e/c79vv3O/c/9733f/e/9//3/+f/9//3//f/9//3//f/9//3//f/9//3//f/9//3//f/9//3//f/9//3//f/9//3+/bxU6MRlSIdlW33v/f/9//3++d79vXmOUJREZN0I9X1lCMB3ZUt93/3//f/9//3//f/9/fmcVNrMpWEafc/9//3//e99zeEIwGVAd+lr/f/9//3//f/9//3//f/9/v3P7VndGOl/ed/9//3//ezxf9zWTJdlO/3f/e31r9jUxHRU6Xme/bxU6kSldZ/9//3//f/9//3//f/97XWP1NTAdWEKfb/9//3//fz1f9S3VLdMxn2//f/9//3//f/5//3//f/9//3//f/9//3//f/9//3//f/9//3//f/9//3//f/9//3+dc55z/3//e/9//3//f/9//3//e51vvnP/f/9//3+caxpbPGPfd/9//3//f/9/XWc3PpEpdkaeb/9//3//f/9//3//f/9//3//e993v3Ofb99733v/f/9//3//f/9//3//f/5//3//f/9//3//f957/3//f/9//3//f/9//3//f/9//3//f/9//3//ezxf0THyNTtj/3//f/9//3//f/9//3//f/9/v3N+a99z/3vfcztfG1scWz1bPVuZSnhCd0KZRvtSG1t9Z/9//3//f/5//3//f/9//3//f/9//3//f/9//3//f/9//3//f/9//3//f/9//3//f/57/3+fbzY+MBlyIfpa/3v/f/9//3vfd99zG1tyIREZmUp/a1lCcSW5Uv93/3v/f/9//3//f/9/PFvTLZIluk6+c/9//3//f59rV0IQFVEh2Vb/f/9//3//f/9//3//f/9/nm9XQtMtdUa9b/9//3/fdxxf9TGTKbhO/3f/dzxflClRIZdK/3u/c7hO8zWea/97/3//f/9//3//f/97Xmf1MVAZNz6fa/9//3+/b7lOkyG0JXdG33f/f/9//3//f957/3//f/9//3//f/9//3//f/9//3//f/9//3//f/9//3//f/9/v3OXTrdSnm//f/97/3//f/9/33dcZ7hS+lqdc/9//3fXTrEpNT5bY/97/3//f99z+1qTJVEdVkK+c/97/3//f/9/3nv/f/9733c8Y/tWmU65TtpWfmvfe/9//3//f/9//3//f/9/33v/e993/3/ee957/3//f/9//3//e997v3e/d793/3v/f/9//3/fextb0y2xKfpW33f/f/97/3//f/9//3//f79v+lI1OtpOXV/6UvIx0y2aRjc2sykvGQ8VUB1QGbIlsimYSn1r/3v/f/9//3//f/9//3//f/9//3//f/9//3//f/9//3//f/9//3//f/9//3//f/9//3vfc1dCUh1RITxj/3//f/9//3/fd/97mEpyITEdHFufazg+ciXaVt93/3//f/9//3//f993HFeyKbMp21L/e/9//3//f59rFjoxGVIdeUafb/9//3//f/9//3//f/9/XWc3OpIpdkadb/9//3//extb9jWTKdpS/3ffd7pOUR2SKTxj/3//fzxnt1K/c/9//3//f/9//3//f/9/fmcWNlAdNz5/a/9/33tdYxU2kyHVKV1j/3//f/9//3//f/9//3//f/9//3//f/9//3//f/9//3//f/9//3//f/9//3//f/9/PWOxLZApPGP/e/9/3nv/f/9/v3OYSvQ18zVcZ/9733NWQnAd0y07X993/3//e99zuUqTJZIl2lbfd/9//3//f/9//3//f75z2VLUNVElkylyIbMtV0JdZ997/3//f/9//3//f993fWvZVvpafWv/f/9//3/ff/9//3vfdz1juVJ3RvpWXWf/f/9//3/fdxxb0y2SKZlK33f/f/9//3//f/9//3//e15fsykPFZMh9S2RIXhCNzoYNlMdcx1RGfUtFjIWMtQpkyWzKZhKfmv/f/9//3//f/9//3//f/9//3//f/9//3//f/9//3//f/9//3//f/9//3//f/9//3+/b1dCUR1yITtf/3/+f/9//3v/e/97NT4xHXIhPV+fa9UxUSHZUt93/3//f/9//3//f79zuUqzKdMtPV//e/9//3//f11j9jURFVMd9jE+Y/97/3//f/9//3v/f/9/fWsWNrMpdka+c/9//3/fdzxf9jW0KdlS/3ufa1hCDhX0NZ5v/3//f75zXGf/e/9//3//f/9//3//f/97f2cWNlEd1DE+Y/9/v3PaTrMlkyFYOt9z/3//f/9//3//f/9//3//f/9//3//f/9//3//f/9//3//f/9//3//f/9//3//f9932lJPHU8d+1r/f/9//3//f/9/v3NXPnElsi08Y/97fmdWPnId9i0bW993/3v/e31nNT6SJRY2PF//e/9//3//e/9//3//f/pa0zEvHVEh9jU4OpMlkilXRn5r/3//f/57/3/fdzxfFTpwJXEpmE6eb/9/3nvfe993fmu6UhU2Lh0vHZEld0a9c/9//3/fd/xW1C1xJZlKn3P/f/9//3//f/9//3u/b3lCMBXwDDEVcR02Nn9jFzYRFTIZ9jGaRhxXf2NeX/xSFzZRHbItPF//e/9//3//f/9//3//f/9//3//f/9//3//f/9//3//f/9//3//f/9//3//f/9//3+/bzY+UR2TJVxn/3v/f/9//3//e99v0y1QHbQtn2efZ/YxMR3aUt93/3//f/9//3//f35rWEKSJTY+fmf/f/9//3//fz1j1C1zHbUl9i3bUv93/3//f/9//3//f/9/XWP3NXMld0aeb/9//3//fzxjFzqTKdpS/3d/Z/U1Lx1WQv9/33//f997/3//f/9//3//f/97/3//f/9/fmc3OlEdtC38Wv9/n2+ZRnIdtSmaSv9//3//f957/3//f/9//3//f/9//3//f/9//3//f/9//3//f/9//3//f/9//3//f99zeEJxHZIlPWP/e/9//3//f/9//3c1OpIlFjaeZ/97n2sVNlIdtSkcW99z/3v/ezxbsimTJVc+nmv/e/9//3//f/9//39cZxQ6cCX0NZlKXmOfZ7tKsyn0Nfpa33v/f/9//3+/b3lGdCURGVIdFjp9a/9//3//f993/FbVLTAZkSH0LdQtFDZ8b/5//3/fex1b1C2TJXlGv3P/f/9//3//f/9//39dY/UxEBF0He8QFja/a39nLxlRHRY2XmPfc/97/3v/f99z/FaSJZMp21L/e/9//3//f/9//n//f/9//3//f/9//3//f/9//3//f/9//3//f/9//3//f/9//399ZxU6MRm0LX1n/3v/f/9//3//fxxbcSEPFVc+n2ufaxc2ciGYSr9z/3//f/9//3//ezxj1DGSJXdCv2//f/9//3//f9tWkiWUIVo6FzJ4Qn5r/3//f/9//3//f/97PF/WMbQpeEqeb/9//3//e35nFzqTKblS33f9VpMpUCG5Tv9/33//f/9//3//f95//3//f/97/3v/f/97f2s3NlIdkiX8Vv97f2s3OrMl1TE9X/9//3//f/9//3//f/9//3//f/9//3//f/9//3//f/9//3//f/9//3//f/9//3//f79vNjZQGdQtPWP/f/9//3/+f/9/v2/1MZMhu0afZ/93v283PjIZtS3aVt9z/3v/d9pOsyWSIZlGn2//f997/3//f/9//3t2Su0YUCWZTp9r33f/dz5bNzqyLZhOnW//f/9//3v7VtUtMxlVHTIdsy36Wv9//3/fd15jNzrvEDAVmUJ/Y9tOVkJ8a/5//3//exxX1C1xIXlGv3P/f/9//3//f/9/33ccW3Ed8AzwEBAVukr/c3hCDhVyJbtSv3P/f/57/nv/f/9/XmP0NXIlmUqfb/9//3//f/9//n//f/9//3//f/9//3//f/9//3//f/9//3//f/9//3//f/9//39+a9MxUR32MZ9v/3v/f/5//3//f7pOcR1QHbpK/3N+Z1k+ciGYSp5z/3//f/9//3//e/pWsymSJdpSv2//f/9//3/fd5hOUCH2Mf5OeT7zMTtf/3v/f/9//3//f/93G1v2MdUt+1bfd/9//3//e11nOD6TKdpW33O9TlEdsin7Vv9/3n//f/9//3//f/9//n//f/97/3//f/9/fmdYOlIdkyW7Tv97G1v1MbQpNz6/c/9//3//f/9//3//f/9//3//f/9//3//f/9//3//f/9//3//f/9//3//f/9//3//f79v9DFQHdMtXmf/f/9//X/+f/9/v2/VMZQl/lJ/Z35nv29ZQnMllC3aVt93/3+/c7pKtCXVLdtO33f/f/9//3//f/9//3vyNaoMDh2YTr9z/3//ez9f9jGyLZhOvnP/f/9/fmd3QpIhtSX4LbUlcSG5Tt93/3+fb9tOkyUxGRc6n2v/e79zO2e+e/9//3/fdzxb0ylxIXhGv3P/f/9//3//f/9//3f7UjAZzwjwEJMlf2Ofa5ElLxlwIX9n/3//f/9//3//f/9//3d3QpIlVz6ea/9//3//f/9//3//f/9//3//f/9//3//f/9//3//f/9//3//f/9//3//f/9//388X9MtMRk4Op9v33v/f/5//3//f1g+kyFwIRxb/3d+Zzg6ciFXRp5v/3//f/9//3/fd7lOcSGzLRtb/3f/f/9//3+/c1ZCUCEWNn9fuUawJZhK33f/e/9//3//f993+la0KdUt+1b/e/9//3//d35nFzaTKdpO3297QjAZ0y1dY/9//3/+f/9//nv/f/5//3//f/9//3v/e993XmMXNnMdUR15Qp9rmUpyIdUtd0b/f99733v/f/9//3/ff/9//3//f/9//3//f/9//3//f/9//3//f/9//3//f/9//3//f59r9DEvGdMxXWf/f/9//3//f/9/f2vULTEZ3k77UtlSuk72NVIhcim4Ut93/3+fb3lCtCXULfxW33f/f957/3//f/9//3fzOaoQyxSxMTxj33vfd5pOcSGRKdpW33f/f993G1vTKZIdNzK8RvYxUB01Pp9v/39+ZxU2UR2zKT5f33f/e/97/3//f/9//3//exxX0ylQHXhGnm//f/9//3//f997v3O6Tu4QEBEyGZMlXl+fZw4VUB0VOv97/3v/f/9//3/de/97/3faTrQpWDp9Z/9//3//f/9//3//f/9//3//f/9//3//f/9//3//f/9//3//f/9//3//f/9//3scW9Qpcx04Ot9z/3//f/9//3//excy9zH0NX5r/399Yzk+1jGZSp5v/3//f/9//39+azY+UCGzLV1n/3//f/9//3+eazY6Tx1XQr9rHFuxLRY6X2P/f/57/3//f/97+lbVMfUxPGP/e/9//3//dxtX9S2TIbtKX19ZOg8RNjq/c/9//3/+e/57/3//f/9//3//f/9//3s8Z/taukoYMlIVEBX2Mf5SWUKUKfY1fmf/e/9/33//f/9//3//f/9/3nv/f/9//3//f/9//3//f/9//3//f/9//3//f/9//3//f19jsylyJbMt33P/f/9//3//f/9/XWOzLXMlH1u/b9lS0zEvGfAUUSF4Sn5n/3ufa3pGtCkVNl1j/3v/e/9//3//f/9//3t2Sk0h6xTrGDVCn2/bVvUxMB02Pn5n/3//f79zmUaTJbQp205eW3g+cSE2On9n/3e5TpMlch1WQt93/3/fe/9//3//f/97/3/fdxxXkSEvGVdCv3P/f/9//3//f/97v294QhAV8BAxGZMpX2PcTi8ZTx25Tv9//3//f/9//3//f/9//3u6TtUpFzZ+Z/9//3//f/9//nv/f/9//3//f/9//3//f/9//3//f/9//3//f/9//3//f/9//3v7VrQpMRk4Or9z/3//f/9//3vfc9Up9y02Qp5z/3eea1pC9zF4Rn5v33v/f/9//3v7VrMtLx31OV1n/3//f/9//39+axU2cCGXSt9zXWcUOrQt/Vbfd/9//3//f9932VKTKfY1PGP/f/9//3+ea3Y+UBUwFZMhWTr3LTAV9DW/c/97/3/ed/97/3//f/9//3/ee/9/33uebz1f/FIXMlIdzgiuCBEVUh2UJVlCXmP/e99333v/e/9/3nv/f/9//3//f/9//3//f/9//3//f/9//3//f/9//3//f/9//3//f19j1S0wHbIt33P/f957/3//f/9/PF+yLVEhP2Pfd55rHFsWOhAV7hAuHRM6d0aZSvYxkyUVOn5n/3v/f/97/3//f/9//3/5Xq8tCxnLEPQ1mkoWOlEh1C3aUr9z/3v/f39reEJyJdQtPFvfb9pK0y0VNj5ff2d3QnEdtCnZUv9//3//f/97/3//f/9//3+/c5lKkiVRIbpOv3f/f99//3//f/9/XWP1Mc4M0AwQFZQpH1ubRg8RcSU9Y/9//3//f/9//3//f/9/fms2PpMlWDo8X/9//3//f/9//3//f/9//3//f/9//3//f/9//3//f/9//3//f/9//3//f/9//3scV7QlUx04Ot93/3//f/9//39dY9Up1Sn6Vt93/ne+b5tGtS2ZSp9v/3//f953Gl/1Oe8YMB03Qr9z/3//f/9//389Y9QxcSUaW/97/3d4SnMlWUa/c/9//3//f993mE6SKfU1fmv/f/9//3+faxU2MBkxFQ8RDxFzHRAVsy37Wp9z/3v/e/97/3/ee/9//3//f/9//3//f/97n2v8UvYxUhnwDPAM8RASFVMdtC2ZRt9zv2//e/97/3//e/9/vHf/f/9//3//f/9//3//f/9//3//f/9//3//f/9//3//f19ntClRHfQ1/3f/f/97/3//f/97G1eRJZIpP2P/f/97/3/bUpQl7wwuFVAdkiVyIXQdcyEWOhxf33ffe/9//3//f913/3+9c5ZKTh3MDDAdcyUwGVAheEa/c/97/3//e39nNzrTKVc+n2vfb/tONjaaRl9ff2PTMe0Q0zF9Z/9//3/fe/9//3v/f/9//3/fd9tSsylxIXhGv3f/f/9/3nvfe993XmOUKfEMEhEzGZUl/045Ns4McSG/c/9//3//f/9//3//f/97O1/zMdUtmkJ+Z/97/3//f/9//3//f/9//3//f/9//3//f/9//3//f/9//3//f/9//3//f/9//3v8VtQplCGaRt93/3//f/9//3v7VrQl1SlcY/973Xe/b1lClCWZSr9v/3dcY1RCkCkPGc4QMB2ZSp5z/3//f/9/33v8WnElki0bY/9//3vaUlIhOUKeb/9//n//f51vdkZQIfY5fm//f99//39/YzY6UR32MfYxciEQFe8UDhlPJU8psjV3Sn5r33f/e/9//3/ee/9//3//f/97/3deXxY2ERV0HbYhdB3wEHMdUR2RJU4h8jXZUr9v33f/f/9//3//f/9//3//f/9//3//f/9//3//f/9//3//f/9//3//fz9fcyVRIXdC33P+e/9//3/fe/97+lKyKZMtX2f/f/9//3/8WpIhcx1XOh5T3E7WLREVMRlQIfQ5d04aY55z/3//e/9//3//f35nNj4PGc4QrQgwGRU6XWPfe/9//3v/e15fFjazKdtS33N9ZzU61C0XNrxOm0qSKTAdmUb/e/9//3//f/9//3//f9973nvfd/tWsylyIbpOn3P/f/9//3//f993uk4QFfEMVBUzGXQdfD74Ma0IUCG/c/9//3//f997/3//f/9/O181OvUtmkJdY/9//3//f997/3//f/9//3//f/9//3//f/9//3//f/9//3//f/9//3//f/9//3scV7Qpti27Tt97/3//f/97/3+YSpMl9S19a/9/3neeb3lCtSm6Rl9fmkZxIS8ZUB2UIVIdsynaTt93/3//f/9/33u6UlEl0zVca/9//3/7WpQpGD6/b/9//3//f55rNDpRIRY6n2//f/9/33f8VpIlUB15Rr9r205yIQ8VcSXTMZEtUCVxJZIpNT4bW/97/3//f/9//3/fe/97v3NeYzg6Ux2VITo2GDJYPp9jv2v6UvI1jyVvKfI1l059a/9/3nv/f/9//3//f/9//3//f/9//3//f/9//3//f/9//3//fz9fUSFyJbpO/3v/f/9//3/ff/9/G1vSLfU1X2v/f/9//39dZ9QtLxlXPp9nn2tZPpQltS14RjU+8jWwMdE18jmXSlxn33f/e99zuU6TLe8YrQyTKT1f33f/f/9//3//ez1b0y2zKftW/3d9Z1c+MBnwDDIZUx3PEBAV9TFeY31nv3P/e/9//3//f/97/3/fc9pOkiWSJdtS/3v/f/9//3//f11n1C2tCHQdVBkyGREVGTL4LTEZcSXfd/9//3//f/9//3//f/97nmuYStQtFjp9Z/9//3//f/9//3//f/9//3//f/9//3//f/9//3//f/9//3//f/9//3//f/9//3fbTrMptCn9Vt97/3//f/9//3t3RnIhNzqeb/9/nXN+a1lC9jH2MRYyUR1RHfY1m0Y5NpUl9TEcW953/3/+f/9/v3d4Si8hNkKec/9//388X5Qp9jVdY/9333f/dzxb8zFxIVhCfm//f/9/v3NXPjAZkSn7Vv9zG1NxIdQt21Kfb59rX2eZRpIl7BSwKbdO/3v/f/9//3//f/97v3NeXzc6EhVUGZUh1Sl3Qv9z/3e+b99z33N+Z5dOjy0SPltr/3//f/9//3//f/9//3//f/9//3//f/9//3//f/9//3//e/xWsylRIbpO33f/f/9/3nv/f/9/2VKRKdQ1f2u+e/5//3+/cxU6Lxn1MT5b/VL1MbQt206fa79zv3O/cz1juVJ2RrhOPGN/a7lOsi0OHQ8d7hTUMV5j/3vfe/9//3+/c7lOkimzKfxa33vfd/tS1SkSFTQZ8RDPDO8QMB2QKfIxmEZdX35nn2/fd/9733McW5Ih7gxyIbtKn2v/e/9//3/fdzxfsynvEHQhGTZzHfAMlR0ZMrQlsim/c/9//3//f/9//3+dc793n2/7VhY2eEKea/9/3nv/f/9//3//f/9//3//f/9//3//f/9//3//f/9//3//f/9//3//f/9/33PaTpIh1S0dW/9//3//f/9/33c2PpIlmkbfd99733t+a1g+lCVzHXId9THbTr9vf2dZQnMlFj5+a/9//n//f/9/v3NXRnElmUr/e/9//39eY/Yxsyk8X75rPV89W7lGkSWzKbtO33f/f/9/XGMVMlAdVkJ+a/9z+k7TLTY633P/f/9733ffczxbVj6xLTNCvnP/f/9//3//f/97nm9eXzc2UxlVGbYlFzZdY/9//3//f/9//3v/e99333ffe/9/vnf/f/9//3//f/9//3//f/9//3//f/9//3//f/9//3+/c9pSkiVyJVhC21a/d/9/3nv/f/9/uE5vIfU1f2v/f/5//3+/b3c+kiF6Qj9bvEqzKRUyPV//d/9//3//f99733ffd79z3FYXNnAdLhWyKfY11S20LdpSn2//e/9//399a1dCkikWPl5j/3//e35jeD56PpxCtiXwEFEdkiVwIU8dcR1yHbQltCkWOrpOP1/+UvctMhURFZMlNz77Vr9v33f/dzxf1C0QFZQlP1sXNu8QUxkZMjg20y2/c/9//3/ee/9/3nu+d793v3P7VppGHVf/e/9//3//f/9//3//f/9//3//f/9//3//f/9//3//f/9//3//f/9//n//f/9/33eaSpMl1jFfY997/3/+e/9/n2v1MVAd+1Lfd75zv3NfZ9YxMhkQFdQt21Lfc/97XWP1NXElN0K/c/97/n/+f/9/fms2PlAh+1b/f/9//3u/bxY2sykcV55nmUZYPvUtUBm0KT5b33f/f79z+lazKZIhuU7/e99zfmNXPjU+nm//f953/3v/e99z+lo7X55v/3//f/9//3//f993n2s9WxYy8RASEfAQNzq/c/9/3nv/f/57/n//f/9/3nv/f/9//3//f/9//3//f/9//3//f/9//3//f/9//3//f/9//3++b3hGLxlyIbQtMCG6Ut97/3//f/9/dkZOIfQ1n3P/f/9//3vfc5hCkiH2MZtCFzKSITU6n2v/e/9//3//f/9//3+eb5hKtCkxFcwI8y0cW59ru0qzKfU1XWPfd/97/3tcZxU6sil4Rp9v/3v/e11fVj56Pv9O1ikwFRU2X2N+Y15fNzqTIVIZlCFyIXIhkym1KVMZMxW2JVo+FzbULRU22k4cV3hCDhVyIXhCv29ZQg8V8BA5NnpCFTrfd/9/33u9d9173nved/9/v3OZSplGn2f/e/9//3//f/9//3//f/9//3//f/9//3//f/9//3//f/9//3//f/9//3//f/9/v2+aRpMh1S0dW997/3//f993P18XNrIpPV//e51rn295RpQpzxBxJdpW/3v/f/972lZxKVElula/d/9/3nv/f/93PFvTLbMpHV//e/9//39/axc6syn7Ur9rn2fbTrQlEBW1KZtGf2Pfb15jNjq0KRc2Pl//d993XmOZSndG33f/f/9//3//f997/3//e/9//3//f/9//3//f/97n2v9VtUtEhnxFDIheEr/f/9//3//f/9//3//f/9//3//f/9//3//f/9//3//f/9//3//f/9//3//e/9//3//f/9//3+/czc+7xQPFdUtlCVyJT1f/3v/e/97ND5PIVdGv3P/f/5//3/fd7lKciX3MTo6tSWSJblO33P/f/9/33vfe997Xms2PjAd7gxxHZhGfmf/e/97f2dXPtMpNz5+Z/97/39cZxU2sinaTt9z/3//e31n2UoeU/1O9i2zKfpW/3v/f/9733N/Zz5bVz6yJXEdkiFzHTIVMhG2JRg2Wjo6Ojg21CXVJZMhURn1MX5j33P9VlIdzghzHRY6uE7/e/9/3nu+e/9//n//f/97XmM1PtpS33P/f/9//3//f/9//3//f/9//3//f/9//3//f/9//3//f/9//3//f/9//3//f/97n2t4PpMh1S1fY/97/3//f/93/lbVKZElf2ffd35nP1/VLe8UUSFWRp5v/3//f79zulKSLdQ12lq/d997/3//f79zmEaRJfQxXmf/f/9//388X9QtkiVWPjxbf2ceV9YtMhVzHRc2Vzo2NrIpcCFxITc6mEqXSrlOHVt4RlY+n2v/f/9//3//f/9/33vff/9//3/ff/9//3//f/97n2uaSpQp8RQyGZMt/Fr/f/9/3nv/f/9//3//f/9//3//f/9//3//f/9//3//f/9//3//f/9//3//f99//3//f/9//3t+Z7MtMR1xHbpGWT5RHdUxPV//d/930jFPIXdG33f/f/9//3/fd5hGciW3Lfk1lCH1MRtb/3v/f/9//3/fd3dKkSkvHTAdsynaSp9r/3vfe/9/33MbVxY29S2ZTr9z/3c8X9Mt0y3aUt9z/3v/f79rPVseV7tGkyH1MX1n/3//f/9/33vfd79vXV89Wz5b3E72LRERMhk4NtxKWToYMhguGC5aNlk6Fjb7Vv93/3c+W/YxMRUPEQ0ZVUb/f/9//3//f/9//3//e/97PVs1OtlS/3v/f/9//3//f/9//3//f/9//3//f/9//3//f/9//3//f/9//3//f/9//3//f993PV84NnMdFjJfY997/nv/e99z3E60JVc+v29/Z9xSmkYOFQ4ZFTp+a/97/3//f35nFTZxJTY+fm//f/9//3//e35rd0LSKblOn2v/f/9//3u4TpEl9TG6SttSu0rVLXMhdCEXMjgyFzIWMjY2d0IcW55rGlsSNtIt1C1yIZIlulI9Y59v33ffe997/3//f/9//3//f/9//3//e/97XWM4PjEZ8BAxGTc+f2f/f/9//3//f/9//3//f/9//3//f/9//3//f/9//3//f/9//3//f/9//3//f/9//3//f/9//3scW1EhzQzTLV5ff2P0MVAdFjrfc39nkikOGdpS33f/f/9//3/fd7pKcyW2KbYltCV4Pp5v/3//f/93PV9XPrMpcSGRKZhKXWO/c/9//3v/e/97/3/fc/xS9C31NfxWn2/bTrMpsykcW99z/3v/e79v/FLdSlo61il6Qt9z/3//f/9//3//e/9/33ffd/93f2fULTEVcyH8Up9nHFNYOhguOTL+Tp9nv2++c/9//3+/c9xS9zHvEKsMFUL/f95//3//f/9//3//f79vuUoUNhtb/3v/f/9//3//f/9//3//f/9//3//f/9//3//f/9//3//f/9//3//f/9//3u/dzxjeUaUJVIZ9jE+X/97/3//e99vmkLWLbtOn2u9TvY1USHNELEtG1vfd/9/3nv/ezxf8zGRJZlKv3P/f99//3//e35rdkJWPl1j/3f/e/9/nmsUOlAdeUJ/Y19jWD5yIZQpm0r8Tnk+FzKaPh1Tn2ffc/9733N9Z/tSNjpQHVEh0zFXRjU+VkK4Un5r/3v/f993/3/fe/9//3//f/93HFu0KREVzwxRGXhG33f/f/9/3nv/f/9//3//f/9//3//f/9//3//f/9//3//f/9//3//f/9//3//f/9//3//f/9/33e6Ug8ZDhl2Qv9z/3f7VnIlciW7Sh5XUSEvHRxf/3v/f/9//3/fd7pOlClTHXMd1Cn7Ut93/3//e55rVz6zJbQlm0YdW35r33f/f/97/3//f/9//nv/f59neEKSKRc6vE56QnIh1C3ZUhpf+VY7XxtXmUYXNrYplCF6Ql5jnm+db/9333f/e/9/33c8Y15ju05yIfAQ1S0+X/97329eW3o+1i32MdxWv3P/f99//3//e15jNzYPEawM1DUbY/9//3/ee953/3+/cxtb9DE1Ojxj/3//f/9//3//f/9//3//f/9//3//f/9//3//f/9//3//f/9//3//f/9//3+eb9pWtC0xGTIZti2bSp9vv3Pfc39jWjq2KZxKeka1Le8U7hBxJfpW33P/f/9//3+/cz1bNjo2Oh1b33f/f/9//3//extbNTp3Qp5r/3v/f79zuU6RJbIpuk7fc59rPl/8Vj1jv2/fbxtTmkJYOrtKXmP/e/9//3v/d99zPF/6Vhtb2VI0PtEtjyXzNTU+V0J3RvtWn2+/c79z33e/c79v/FLXLREVMRWSJRtX/3v/f/9//3//f/9//3//f/9//3//f/9//3//f/9//3//f/9//3//f/9//3//f/9//3//f/9/33NXQjAdsi08Y/97/3+/b5pKtC32MZxKcSVwJX5r33f/f/9//3//e/xWtClTHVMdVz5dY/9//3//f35reUaTJZQhekKfa997/3//f/9//3//f/9//3//e/93PFsVOpMp+DHWLXMhFTZdY1xj+Va3SpdG9DGSIVEZlCH2LfY1Fjo3QrpOHVsdX19nP2O7TllC1i0QEREVlSW7Tl9jv2/fc39neUJyJVEheEqfa/9//3v/e75rmUJxGe8QMB3RNX1v/3//e/9/33c9X1lC1TGZSr9z/3//f/9//3//f/9//3//f/9//3//f/9//3//f/9//3//f/9//3//f/9//3/fe/tW1TEyFTIVERm0LRU6NT43Plg+lCFTGbQtUiUPGTAdsim5Tr9v/3v/f/9//3+ea5hGNTaYSn9nnm+ec55z/3u/b7lOFTr7Ur9r/3efb5lOUCFwJZhGfmd+a/pa2lJeY59r33f/d99zXl+aShY2eEY9Z/9//3v/e/97/3vfd/97vm9cYxpX+lLZThU6cSWyLRQ2NT4VPjVCNEI1QjU+9TExGRARURkVNltf/3//f/9//3//f/9//3//f/9//3//f/9//3//f/9//3//f/9//3//f/9//3//f/9//3//f/9/f2f1NS8dFTZ+a/9//3//f59ru072MfcxMB3TNZ5v/3//f/9//3//f/xW1C0RFbQlmUrfc/9//3/fe997HFsWOnIhkyU2Pn9r/3v/f/9//3//f/9//3//f/9733PaUtUxcyFTHVEdeEKeb993nmudZ1xf+lJWPhUy9S0WMrQpkylRIZMptDHUMdQx9jW0KZMlMBkxGTEVUhlyJRU2d0b6Vl5fHlf3MTEZcSF4Qjxj/3//e/93XV94OjAZ7gwNGTQ+nmv/e99zPV84Phc6Fzo9X993/3/+f/9//3//f/9//3//f/9//3//f/9//3//f/9//3//f/9//3//f/9//3//f59reULWJTIVMRVyJbMtcSWzKXMhEBEQEXIlUCXTMXdGG1ufb/9//3//f/9//3sbVxMyFDY8X79zfWu3UnZGmEq6SvU19jGbSj5b21JYQpMtTyE1Pp5r/3u/c5dOFDo1OphKHF+fb993/3ddY1dCsilWQlxj/3v/e/9//3//f/9//3v/e/97/3ffc11nHF+4TlU+sCmwKZApkCmQKbEtsilyIVId1C2YSr5v/3//f/9//3//f/9//3//f/9//3//f/9//3//f/9//3//f/9//3//f/9//3//f/9//n//f/97Pl+SKXEheEb/e/9//3//f/97PWN5QtQpkimYSt93/3//f/9//3//fzxf9DFRHfYxPWPfd/9//3//f/9/33d+Y3dCkiWSIfQx+1afb/97/3//f/9//3//f/9//3u/b7lO9jFyHdQt2lLfe/9//3//e/9733Oea11jPV9dY11j2lZ3RvM58zWQKXAlcCWSIZIh0y30MTc6tClxIXIl1C3VLRc2ODYYMnMdMhlyIVZCnmv/f/9//3ddXxU2MBVSGVAZ/E5/Yx5XWT7WMTg+/Fafb/9//3//f/9//3//f/9//nv/f/9//3//f/9//3//f/9//3//f/9//3//f/9//3//f79v20r3KZUh1Sm7SttSukqaRtUtURX2LZlG+1Y7Y75zv3f/f/9//3//f/9/nmt2RtEtl0qeb/9/nnP5VhM2sS2SJZIlUSG0KRU21DFxJdQ1eEpdZ/93/3/fe31rl0rSMZEp8zVWQtlSfWe/b/1WFjaSJfQ1G1//e/9//3/ee/9/3nv/f/9//3/fe/9//3u/c1xjGlvZUtlSuVK5TrhO+1b8UnlGd0ZdZ/97/3//f/9//3//f/9//3//f/9//3//f/9//3//f/9//3//f/9//3//f/9//3//f/9//3//f/97/FZxIZIlHFv/e/9/3n//f/9/33c9X5lGmEqea/97/3/ee/9//3//f1xjNTqRIXhGnm//f/9//3/+f/9//3v/e35n2k70LXEdsil3Rjxf33f/f/9//3//f/9//3//e59v2k42OnhGfmv/f/9//3//f/97/3/fe/97/3v/e993/3eeb31nO1/ZUphOuU6YRvtSG1s8X15jHV+6TnhGFja0KVEdUh1zHZMhUhlRHZEll06/d/9//3v/d11fNjbVJbQhNzZYOhc29jEXNvxWn2v/e/9//3/+f/9//3//f/9//3v/f/9//3//f/9//3//f/9//3//f/9//3//f/9//3//f99zHVdaOrYleTp/Y/93v3OfZ3g+1CmaSr9z/3v/f/9//3//f/9//3//f/9/33caXxlbfGv/f/9//3++cztjt05WRhQ20zHTMVZCl0q5Uhxjv3P/f/9//3v/f/9/v3MbW3dG0zGyKbMtVz6aRrxKe0LWLXIhVkJcY/97/3//f/9//3//f/9//3//f/9//3//f/9//3v/e99333vfd99333f/e55vnm//e/9//3//f/9//3//f/9//3//f/9//3//f/9//3//f/9//3//f/9//3//f/9//3//f/9//3//f993ukpxIfQxn2v/f/9//3//f/9//3//e55v33P/e/9//3//f/9//3//f75z2FJ2Rhpb/3v/f/9//3//f/9//3//e/9/33MbW3hC0ymSJRY6+1a/c/97/3//f/9//3//f/9733NdZ55v33v/f/9//3//f/9//3//f/9//3//f/9//3//f/9//3/fd99333ffc993/3vfd/9//3vfd79vXmf7VrlONj4VNtQtkyVQIXApNEa+c/9//3//f/97XWPbTlg+Vzr0MfU1V0L7Vp5r/3v/f/9//3//f/9//3//f/9//3//f/9//3//f/9//3//f/9//3//f/9//3//f/9//3//f79rPVtaPtcpWDqfZ/93/39/Y7pG9DEdW/93/3v/f/9//3//f/9//3//f/9//3v/f/97/3//f/9//3//f/9/33d9azxjG1s8X31n33Pfd/9//3//f/9//3//f/9//3//e55rHFuYRhY6simSJbMpFzbVKXIhkSV3Sn1v/3//f/9//3//f/9//3//f/9//3//f/9//3//f/9//3//f/9//3//f/9//3//f/9//3//f/9//3//f/9//3//f/9//3//f/9//3//f/9//3//f/9//3//f/9//3//f/9//3//f79zd0KyKTU+/3ffe/9//3//f/9//3//f/9//3//f/9//3//f/9//3//f953fGtbZ75z/3v/f/9//3//f/9//3//f/9//3/fc79v204WNnEl0zG4Tr9z/3//f/9//3//f/9//3v/f/9//3//f/9//3//f/9//3//f/9//3//f/9//3//f/9//3//f/9//3//f/9//3//f/9//3//f/9//3v/e79zn2s8X/tWuU6YSndOGl+/d/9//n//f/97/3ufb11jG1faTtpWXWe/c/97/3//f/9//3//f/9//3//f/9//3//f/9//3//f/9//3//f/9//3//f/9//3//f/9//3//e55r+1J6PtcteT5/Y/97/3seVzc6FTafa/9//3//f/9//3//f/9//3//f/9//3//f/9//3//f/9//3//f/9//3//f/97/3v/e/9//3v/f/9//3//f/9//3//f/9//3//f/9//3vfdzxfuU53RlZC9DGzKXAhcCUTPltn/3//f/9//3//f/9//3//f/9//3//f/9//3//f/9//3//f/9//3//f/9//3//f/9//3//f/9//3//f/9//3//f/9//3//f/9//3//f/9//3//f/9//3//f/9//3//f/9//3//f993G1+4Thtf/3v/f/9//3//f/9//3//f/9//3//f/9//3//f/9//3//f/9//nf/e/9//3//f/9//3//f/9//3//f/9//3//f/97/3c9X1ZCsS1VQlxn/3//f/9//3//f/9//3//f/9//3//f/9//3//f/9//3//f/9//3//f/9//3//f/9//3//f/9//3//f/9//3//f/9//3//f/9//3//f/9//3v/e/97/3ffc99333v/f/9//3/+e/9//3v/f/97/3ffc993/3v/f/9//3//f/9//3//f/9//3//f/9//3//f/9//3//f/9//3//f/9//3//f/9//3//f/9//3//e51rHFd6QvctODZ/X/9333M4PpMlFDq/c/97/3//f/9//3//f/9//3//f/9//3//f/9//3//f/9//3//f/9//3//f/9//3v/f/97/3//f/9//3//f/9//3//f/9//3//f/9//3//e/9733ffd35rG1+5SndGVkbYVnxr/3//f/9//3//f/9//3//f/9//3//f/9//3//f/9//3//f/9//3//f/9//3//f/9//3//f/9//3//f/9//3//f/9//3//f/9//3//f/9//3//f/9//3//f/9//3v/f/9//3//f/9/33e/c/93/3//f/9//3//f/9//3//f/9//3//f/9//3//f/9//3//f/9//3//f/9//3//f/9//3//f/9//3//f/9//3//e/9//3v/e11n+lr5Wp1v/3v/f/9//3//f/9//3//f/9//3//f/9//3//f/9//3//f/9//3//f/9//3//f/9//3//f/9//3//f/9//3//f/9//3//f/9//3//f/9//3//f/9//3v/f/97/3//e/9//3//f/97/3//f/9//3v/f/97/3//f/9//3v/f/9//3//f/9//3//f/9//3//f/9//3//f/9//3//f/9//3//f/9//3//f/9//3//e993nmv9UvYtGDIeV/93XmPWLVId2lLfd/9//3//f/9//3//f/9//3//f/9//3//f/9//3//f/9//3//f/9//3//f/9//3//e/9//3//f/9//3//f/9//3//f/9//3//f/9//3//f/9//3//e/9//3v/e99z33ffd/97/3//f/9//3//f/9//3//f/9//3//f/9//3//f/9//3//f/9//3//f/9//3//f/9//3//f/9//3//f/9//3//f/9//3//f/9//3//f/9//3//f/9//3//f/9//3//f/9//3//f/9//3//e/9//3//f/9//3//f/9//3//f/9//3//f/9//3//f/9//3//f/9//3v/f/9//3//f/9//3//f/9//3//f/9//3//f/9//3//f/9//3v/e/9//3//f/9//3//f/9//3//f/9//3//f/9//3//f/9//3//f/9//3//f/9//3//f/9//3//f/9//3//f/9//3//f/9//3//f/9//3//f/9//3//f/9//3//f/9//3//f/9//3//f/9//3//f/9//3//f/9//3//f/9//3//f/9//3//f/9//3//f/9//3//f/9//3//f/9//3//f/9//3//f/9//3//f/9//3//e99333c9WxYytSX9Tt9z+1K1JbUpf2v/f957/3//f/9//3//f/9//3//f/9//3//f/9//3//f/9//3//f/9//3//f/9//3//f/9//3//f/9//3//f/9//3//f/9//3//f/9//3//f/9//nvee997/3//e/9//3v/f/97/nv+e/9/33//f/9//3//f/9//3//f/9//3//f/9//3//f/9//3//f/9//3//f/9//3//f/9//3//f/9//3//f/9//3//f/9//3//f/9//3//f/9//3//f/9//3//f/9//3/+f/9//n//f/9//3//f/9//3//f/9//3//f/9//3//f/9//3//f/9//3//f/9//3//f/9//3//f/9//3//f/9//3//f/9//3//f/9//n/+f/9//3//f/9//3//f/9//3//f/9//3//f/9//3//f/9//3//f/9//3//f/9//3//f/9//3//f/9//3//f/9//3//f/9//3//f/9//3//f/9//3//f/9//3//f/9//3//f/9//3//f/9//3//f/9//3//f/9//3//f99//3//f/9//3//f/9//3//f/9//3//f/9//3//f/9//3//f/9//3//f/9//3//f/9//3//f/9//3//f/9//3+fa1c+1imbQp9nWD7VLTc633P/e/9//3//f/9//3//f/9//3//f/9//3//f/9//3//f/9//3//f/9//3//f/9//3//f/9//3//f/9//3//f/9//3//f/9//3//f/9//3//f/9//3//f/9//3//f/9//3//f/9//3//f/9//3//f/9//3//f/9//3//f/9//3//f/9//3//f/9//3//f/9//3//f/9//3//f/9//3//f/9//3//f/9//3//f/9//3//f/9//3//f/9//3//f/9//3//f/9//3//f/9//3//f/9//3//f/9//3//f/9//3//f/9//3//f/9//3//f/9//3//f/9//3//f/9//3//f/9//3//f/9//3//f/9//3//f/9//3/+f/9//3//f/5//3//f/9//3//f/9//3//f/9//3//f/9//3//f/9//3//f/9//3//f/9//3//f/9//3//f/9//3//f/9//3//f/9//3//f/9//3//f/9//3//f/9//3//f/9//3//f/9//3//f/9//3//f/9//3//f/9//3//f/9//3//f/9//3//f/9//3//f/9//3//f/9//3//f/9//3//f/9//3//f/9//3//f/9//3//f/9//3+/b5lG1SU6NpxCtCnULftS33f/f/9//3//f/9//3//f/9//3//f/9//3//f/9//3//f/9//3//f/9//3//f/9//n//f/9//3//f/9//3//f/9//3//f/9//3//f/57/3//f/9//3//f/9//3//f/9//3//f/9//3//f/9//3//f/9//3//f/9//3//f/9//3//f/9//3//f/9//3//f/9//3//f/9//3//f/9//3//f/9//3//f/9//3//f/9//3//f/9//3//f/9//3//f/9//3//f/9//3//f/9//3//f/5//3//f/9//3//f/9//3//f/9//3//f/9//3//f/9//3//f/9//3//f/9//3//f/9//3//f/9//3v/f/9//3//f/9//3//f/9//3//f/9//3//f/9//3//f/9//3//f/9//3//f/9//3//f/9//3//f/9//3//f/9//3//f/9//3//f/9//3//f/9//3//f/9//3//f/9//3//f/9//3//f/9//3//f/9//n/+f/9//3//f/9//3//f/9//3//f/9//3//f/9//3//f/9//3//f/9//3//f/9//3//f/9//3//f/9//3//f/9//3//f/9//3//f/9//3//f/9//3/fd/tS9y22IdcpUhkWNp9n/3//f/9//3//f/9//3//f/9//3//f/9//3//f/9//3//f/9//3//f/9//3//f/9//3//f/9//3//f/9//3//f/9//3//f/9//3//f/9//n//f/9//3//f/9//3//f/9//3//f/9//3//f/9//3//f/9//3//f/9//3//f/9//3//f/9//3//f/9//3//f/9//3//f/9//3//f/9//3//f/9//3//f/9//3//f/9//3//f/9//3//f/9//3//f/9//3//f/9//3//f/9//3//f/9//3//f/9//3//f/9//3//f/9//3//f/9//3//f/9//3//f/9//3//f/9//3//f/9//3//f/9//3//f/9//3//f/9//3//f/9//3//f/9//3//f/9//3//f/9//3//f/9//3//f/9//3//f/9//3//f/9//3//f/9//3//f/9//3//f/9//3//f/9//3//f/9//3//f/9//3//f/9//3//f/9//3//f/9//3//f/9//3//f/9//3//f/9//3//f/9//3//f/9//3//f/9//3//f/9//3//f/9//3//f/9//3//f/9//3//f/9//3//f/9//3//f/9//3//f95//3//e35jWTaUGXQZcx13Qt9z/3//f/9//3//f/9//3//f/9//3//f/9//3//f/9//3//f/9//3//f/9//3//f/9//3//f/9//3//f/9//3//f/9//3//f/9//3//f/9//3//f/9//3//f/9//3//f/9//3//f/9//3//f/9//3//f/9//3//f/9//3//f/9//3//f/9//3//f/9//3//f/9//3//f/9//3//f/9//3//f/9//3//f/9//3//f/9//3//f/9//3//f/9//3//f/9//3//f/9//3//f/9//3//f/9//3//f/9//3//f/9//3//f/9//3//f/9//3//f/9//3//f/9//3//f/9//3//f/9//3//f/9//3//f/9//3//f/9//3//f/9//3//f/9//3//f/9//3//f/9//3//f/9//3//f/9//3//f/9//3//f/9//3//f/9//3//f/9//3//f/9//3//f/9//3//f/9//3//f/9//3//f/9//3//f/9//3//f/9//3//f/9//3//f/9//3//f/9//3//f/9//3//f/9//3//f/9//3//f/9//3//f/9//3//f/9//3//f/9//3//f/9//3//f/9//3//f/9//3//f/9//3//f59rukaTHVIZ1Sk9W/93/3/ef/9//3//f/9//3//f/9//3//f/9//3//f/9//3//f/9//3//f/9//3//f/9//3//f/9//3//f/9//3//f/9//3//f/9//3//f/9//3//f/9//3//f/9//3//f/9//3//f/9//3//f/9//3//f/9//3//f/9//3//f/9//3//f/9//3//f/9//3//f/9//3//f/9//3//f/9//3//f/9//3//f/9//3//f/9//3//f/9//3//f/9//3//f/9//3//f/9//3//f/9//3//f/9//3//f/9//3//f/9//3//f/9//3//f/9//3//f/9//3//f/9//3//f/9//3//f/9//3//f/9//3//f/9//3//f/9//3//f/9//3//f/9//3//f/9//3//f/9//3//f/9//3//f/9//3//f/9//3//f/9//3//f/9//3//f/9//3//f/9//3//f/9//3//f/9//3//f/9//3//f/9//3//f/9//3//f/9//3//f/9//3//f/9//3//f/9//3//f/9//3//f/9//3//f/9//3//f/9//3//f/9//3//f/9//3//f/9//3//f/9//3//f/9//3//f/9//3v/f/9//3//f/93PFt3PtQpmUa/b/9/3nv+f/9//3//f/9//3//f/9//3//f/9//3//f/9//3//f/9//3//f/9//3//f/9//3//f/9//3//f/9//3//f/9//3//f/9//3//f/9//3//f/9//3//f/9//3//f/9//3//f/9//3//f/9//3//f/9//3//f/9//3//f/9//3//f/9//3//f/9//3//f/9//3//f/9//3//f/9//3//f/9//3//f/9//3//f/9//3//f/9//3//f/9//3//f/9//3//f/9//3//f/9//3//f/9//3//f/9//3//f/9//3//f/9//3//f/9//3//f/9//3//f/9//3//f/9//3//f/9//3//f/9//3//f/9//3//f/9//3//f/9//3//f/9//3//f/9//3//f/9//3//f/9//3//f/9//3//f/9//3//f/9//3//f/9//3//f/9//3//f/9//3//f/9//3//f/9//3//f/9//3//f/9//3//f/9//3//f/9//3//f/9//3//f/9//3//f/9//3//f/9//3//f/9//3//f/9//3//f/9//3//f/9//3//f/9//3//f/9//3//f/9//3//f/9//3//f/9//3//f/9//3//f/97/3dcYzxbfWf/e/9//3//f/9//3//f/9//3//f/9//3//f/9//3//f/9//3//f/9//3//f/9//3//f/9//3//f/9//3//f/9//3//f/9//3//f/9//3//f/9//3//f/9//3//f/9//3//f/9//3//f/9//3//f/9//3//f/9//3//f/9//3//f/9//3//f/9//3//f/9//3//f/9//3//f/9//3//f/9//3//f/9//3//f/9//3//f/9//3//f/9//3//f/9//3//f/9//3//f/9//3//f/9//3//f/9//3//f/9//3//f/9//3//f/9//3//f/9//3//f/9//3//f/9//3//f/9//3//f/9//3//f/9//3//f/9//3//f/9//3//f/9//3//f/9//3//f/9//3//f/9//3//f/9//3//f/9//3//f/9//3//f/9//3//f/9//3//f/9//3//f/9//3//f/9//3//f/9//3//f/9//3//f/9//3//f/9//3//f/9//3//f/9//3//f/9//3//f/9//3//f/9//3//f/9//3//f/9//3//f/9//3//f/9//3//f/9//3//f/9//3//f/9//3//f/9//3//f/9//3//f/9//3//f/9//3v/f/97/3v/e/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n//f/9//3//f/9//3//f957/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7wAAAFAAAAAAAAAAAAAAAPAAAABR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2015-04-29T13:01:03Z</xd:SigningTime>
          <xd:SigningCertificate>
            <xd:Cert>
              <xd:CertDigest>
                <DigestMethod Algorithm="http://www.w3.org/2000/09/xmldsig#sha1"/>
                <DigestValue>PokwuvU6K1hsqFgC59Ta+5beB8o=</DigestValue>
              </xd:CertDigest>
              <xd:IssuerSerial>
                <X509IssuerName>E=e-sign@e-sign.cl, CN=E-Sign Firma Electronica Avanzada para Estado de Chile CA, OU=Class 2 Managed PKI Individual Subscriber CA, OU=Symantec Trust Network, O=E-Sign S.A., C=CL</X509IssuerName>
                <X509SerialNumber>99471931947605139394782206808362458569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ILM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9573nv/f/9//3//f/9//3//f/9//3//f/9//3//f/9//3//f/9//3//f/9//3//f/9//3//f/9//3//f/9//3//f/9//3//f/9//3//f/9//3//f/9//3//f/9//3//f/9//3//f/9//3//f/9//3//f/9//3//f/9//3//f/9//3//f/9//3//f/9//3//f/9//3//f/9//3//f/9//3//f/9//3//f/9//3//f/9//3//f/9//3//f/9//3//f/9//3//f/9//3//f/9//3//f/9//3//f/9//3//f/9//3//f/9//3//f/9//3//f/9//3//f/9//3//f/9//3//f/9//3//f/9//3//f/9//3//f/9//3//f/9//3//f/9//3//f/9//3//f/9//3//f/9//3//f/9//3//f/9//3//f/9//3//f/9//3//f/9//3//f/9//3//f/9//3//f/9//3//f/9//3//f/9//3//f/9//3//f/9//3//f/9//3//f/9//3//f/9//3//f/9//38AAP9//3//f/9//3//f/9//3//f/9//3//f/9//3//f/9//3//f/9//3//f/9//3//f/9//3//f/9//3//f/9/3nv/f/9//3//f/9//3//f/9//3//f/9//3//f/9//3//f/9//3//f/9//3//f/9//3//f/9//3//f/9//3//f/9//3//f/9//3//f/9//3//f/9//3//f/9//3//f/9//3//f/9//3//f/9//3//f/9//3//f/9//3//f/9//3//f/9//3//f/9//3//f/9//3//f/9//3//f/9//3//f/9//3//f/9//3//f/9//3//f/9//3//f/9//3//f/9//3//f/9//3//f/9//3//f/9//3//f/9//3//f/9//3//f/9//3//f/9//3//f/9//3//f/9//3//f/9//3//f/9//3//f/9//3//f/9//3//f/9//3//f/9//3//f/9//3//f/9//3//f/9//3//f/9//3//f/9//3//f/9//3//f/9//3//f/9//3//f/9//3//f/9//3//f/9//3//f/9//3//f/9//3//f/9//3//f/9//3//f/9//3//f/9//3//f/9//3//f/9//3//f/9//3//f/9//3//f/9//38AAP9//3//f/9//3//f/9//3//f/9//3//f/9//3//f/9//3//f/9//3//f/9//3//f/9//3//f/9//3//f/9//3//f/9/33//f/9//3//f/9//3//f/9//3//f/9//3//f/9//3//f/9//3//f/9//3//f/9//3//f/9//3//f/9//3//f/9//3//f/9//3//f/9//3//f/9//3//f/9//3//f/9//3//f/9//3//f/9//3//f/9//3//f/9//3//f/9//3//f/9//3//f/9//3//f/9//3//f/9//3//f/9//3//f/9//3//f/9//3//f/9//3//f/9//3//f/9//3//f/9//3//f/9//3//f/9//3//f/9//3//f/9//3//f/9//3//f/9//3//f/9//3//f/9//3//f/9//3//f/9//3//f/9//3//f/9//3//f/9//3//f/9//3//f/9//3//f/9//3//f/9//3//f/9//3//f/9//3//f/9//3//f/9//3//f/9//3//f/9//3//f/9//3//f/9//3//f/9//3//f/9//3//f/9//3//f/9//3//f/9//3//f/9//3//f/9//3//f/9//3//f/9//3//f/9//3//f/9//38AAP9//3//f/9//3//f/9//3//f/9//3//f/9//3//f/9//3//f/9//3//f/9//3//f/9//3//f/9//3//f/9/nnO+c/97/3//f/9//3//f/9//3//f/9//3//f/9//3//f/9//3//f/9//3//f/9//3//f/9//3//f/9//3//f/9//3//f/9//3//f/9//3//f/9//3//f/9//3//f/9//3//f/9//3//f/9//3//f/9//3//f/9//3//f/9//3//f/9//3//f/9//3//f/9//3//f/9//3//f/9//3//f/9//3//f/9//3//f/9//3//f/9//3//f/9//3//f/9//3//f/9//3//f/9//3//f/9//3//f/9//3//f/9//3//f/9//3//f/9//3//f/9//3//f/9//3//f/9//3//f/9//3//f/9//3//f/9//3//f/9//3//f/9//3//f/9//3//f/9//3//f/9//3//f/9//3//f/9//3//f/9//3//f/9//3//f/9//3//f/9//3//f/9//3//f/9//3//f/9//3//f/9//3//f/9//3//f/9//3//f/9//3//f/9//3//f/9//3//f/9//3//f/9//3//f/9//3//f/9//38AAP9//3//f/9//3//f/9//3//f/9//3//f/9//3//f/9//3//f/9//3//f/9//3//f/9//3//f/9//3//f9lWNUKXSp5v/3v/f/9//3//f/9//3//f/9//3//f/9//3//f/9//3//f/9//3//f/9//3//f/9//3//f/9//3//f/9//3//f/9//3//f/9//3//f/9//3//f/9//3//f/9//3//f/9//3//f/9//3//f/9//3//f/9//3//f/9//3//f/9//3//f/9//3//f/9//3//f/9//3//f/9//3//f/9//3//f/9//3//f/9//3//f/9//3//f/9//3//f/9//3//f/9//3//f/9//3//f/9//3//f/9//3//f/9//3//f/9//3//f/9//3//f/9//3//f/9//3//f/9//3//f/9//3//f/9//3//f/9//3//f/9//3//f/9//3//f/9//3//f/9//3//f/9//3//f/9//3//f/9//3//f/9//3//f/9//3//f/9//3//f/9//3//f/9//3//f/9//3//f/9//3//f/9//3//f/9//3//f/9//3//f/9//3//f/9//3//f/9//3//f/9//3//f/9//3//f/9//3//f/9//38AAP9//3//f/9//3//f/9//3//f/9//3//f/9//3//f/9//3//f/9//3//f997/3v/f/9//3//f/9//3//f1dGUCHSMTxf/3v/f/9//3//f/9//3//f/9//3//f/9//3//f/9//3//f/9//3//f/9//3//f/9//3//f/9//3//f/9//3//f/9//3//f/9//3//f/9//3//f/9//3//f/9//3//f/9//3//f/9//3//f/9//3//f/9//3//f/9//3//f/9//3//f/9//3//f/9//3//f/9//3//f/9//3//f/9//3//f/9//3//f/9//3//f/9//3//f/9//3//f/9//3//f/9//3//f/9//3//f/9//3//f/9//3//f/9//3//f/9//3//f/9//3//f/9//3//f/9//3//f/9//3//f/9//3//f/9//3//f/9//3//f/9//3//f/9//3//f/9//3//f/9//3//f/9//3//f/9//3//f/9//3//f/9//3//f/9//3//f/9//3//f/9//3//f/9//3//f/9//3//f/9//3//f/9//3//f/9//3//f/9//3//f/9//3//f/9//3//f/9//3//f/9//3//f/9//3//f/9//3//f/9//38AAP9//3//f/9//3//f/9//3//f/9//3//f/9//3//f/9//3//f/9//3+/d75zvnP/e/9//3//f/9/3nvfd1hCMBlwIRtb33f/f/9//3//f/9//3//f/9//3//f/9//3//f/9//3//f/9//3//f/9//3//f/9//3//f/9//3//f/9//3//f/9//3//f/9//3//f/9//3//f/9//3//f/9//3//f/9//3//f/9//3//f/9//3//f/9//3//f/9//3//f/9//3//f/9//3//f/9//3//f/9//3//f/9//3//f/9//3//f/9//3//f/9//3//f/9//3//f/9//3//f/9//3//f/9//3//f/9//3//f/9//3//f/9//3//f/9//3//f/9//3//f/9//3//f/9//3//f/9//3//f/9//3//f/9//3//f/9//3//f/9//3//f/9//3//f/9//3//f/9//3//f/9//3//f/9//3//f/9//3//f/9//3//f/9//3//f/9//3//f/9//3//f/9//3//f/9//3//f/9//3//f/9//3//f/9//3//f/9//3//f/9//3//f/9//3//f/9//3//f/9//3//f/9//3//f/9//3//f/9//3//f/9//38AAP9//3//f/9//3//f/9//3//f/9//3//f/9//3//f/9//3//f/9/vnN3SjVC2Va+c/9//3//f/9//39cZxY2lCWSJfpS33f/f/9//3//f/9//3//f/9//3//f957/3//f/9//3//f/9//3//f/9//3//f/9//3//f/9//3//f/9//3//f/9//3//f/9//3//f/9//n//f/9//3/ee/9//3//f/9//3//f/9//3//f/9//3//f/9//3//f/97/3//f/9//3//f/9//3//f/9//3//f/9//3//f/9/3nv/f/9//3//f/9//3//f/9//3//f/9//3//f/9//3//f/9//3//f/9//3//f/9//3//f/9//3//f/9//3//f/9//3//f/9//3//f/9//3//f/9//3//f/9//3//f/9//3//f/9//3//f/9//3//f/9//3//f/9//3//f/9//3//f/9//3//f/9//3//f/9//3//f/9//3//f/9//3//f/9//3//f/9//3//f/9//3//f/9//3//f/9//3//f/9//3//f/9//3//f/9//3//f/9//3//f/9//3//f/9//3//f/9//3//f/9//3//f/9//3//f/9//3//f/9//3//f/9//38AAP9//3//f/9//3//f/9//3//f/9//3//f/9//3//f/9//3//f993PGOzLZMlNT6ea/97/3/ee/9//38aW7QtdCFxIfpSv3P/f/9//3//f/9//3//f/9//3//f/9//3//f/9//n/ee/9//3v/f/9//3//f/9//3//f/9//3//f/9//3//f/9//3//f/9//3//f/9//3//e/9//3//f/9//3/ee/57/3//f/9//3//f/9//3//f/9//3//f/9//3//f/5//3//f/9//3//f957/3/ff/97v3P/d/9//3//f/9/3nv/f/9//3//f/9//3//f/9//3//f/9//3//f/9//3//f/9//3//f/9//3//f/9//3//f/9//3//f/9//3//f/9//3//f/9//3//f/9//3//f/9//3//f/9//3//f/9//3//f/9//3//f/9//3//f/9//3//f/9//3//f/9//3//f/9//3//f/9//3//f/9//3//f/9//3//f/9//3//f/9//3//f/9//3//f/9//3//f/9//3//f/9//3//f/9//3//f/9//3//f/9//3//f/9//3//f/9//3//f/9//3//f/9//3//f/9//3//f/9//3//f/9//3//f/9//38AAP9//3//f/9//3//f/9//3//f/9//3//f/9//3//f/9//3//e99z2lJ0JVIdFTp9Z/9//3//f/9//3/6VvcxUx2zKftW/3ffd/97/3v/f/9//3//f/9//3//f/9/33vfe/9//3//f9573nP/e/9//3//f/9//3//f/9//3//f/9//3//f/9//3//f/9//3//f/9//3+/cztjfGved/9//3//f/5//3//f/9//3//f/9//3//f/9//3//f/9//3//f/9//n//f/9//3//e/9//3//e31rl0rZUr5z/3//f/9//3//f/9//3//f/9//3//f/9//3//f/9//3//f/9//3//f/9//3//f/9//3//f/9//3//f/9//3//f/9//3//f/9//3//f/9//3//f/9//3//f/9//3//f/9//3//f/9//3//f/9//3//f/9//3//f/9//3//f/9//3//f/9//3//f/9//3//f/9//3//f/9//3//f/9//3//f/9//3//f/9//3//f/9//3//f/9//3//f/9//3//f/9//3//f/9//3//f/9//3//f/9//3//f/9//3//f/9//3//f/9//3//f/9//3//f/9//3//f/9//3//f/9//3//f/9//38AAP9//3//f/9//3//f/9//3//f/9//3//f/9//3//f/9//3//f55vmEpSHXMhVkK/c/97/3//f/9//3sbV/cxUxmSJR1bf2fZUthSnW//e/9//3//f/9//3//f75z+VrYVltn/3/fe1tnt04aW75z/3//f/9//3//f/9//3//f/9//3//f/9//3//f/9//3//f/9//3sbWzQ+M0JbZ/9//3//f/9//3//e/57/3//f/9//3//f/9//3//f/9//n//f/9//3//f/9/3nv/f/9//3tdZ5hOkikVOlxn/3//f/9//3//f/9//3//f/9//3//f/9//3//f/9//3//f/9//3//f/9//3//f/9//3//f/9//3//f/9//3//f/9//3//f/9//3//f/9//3//f/9//3//f/9//3//f/9//3//f/9//3//f/9//3//f/9//3//f/9//3//f/9//3//f/9//3//f/9//3//f/9//3//f/9//3//f/9//3//f/9//3//f/9//3//f/9//3//f/9//3//f/9//3//f/9//3//f/9//3//f/9//3//f/9//3//f/9//3//f/9//3//f/9//3//f/9//3//f/9//3//f/9//3//f/9//3//f/9//38AAP9//3//f/9//3//f/9//3//f/9//3//f/9//3//f/9//3//f55vVkJRGVIdmE7fd/9//3//f/97/3s8Wzk2MhlyIR1X/FKyKfIxO1//f/9//3//f/9//3//f1xnVULyNfla33v/fxpjND5VQp5r/3v/f/9//3//f/9//3//f/9//3//f/9//3//f/9//3//f/9/33PbUpEl8jU7Y/9//3//f/9//3//e/9//3//f/9//3//f/9//3//f/5//3//f/9//3v/f/9//3//f/9/fWu5TrItlCn1NX5r/3//f/9//3/ee/9//3//f/9//3//f/9//3//f/9//3//f/9//3//f/9//3//f/9//3//f/9//3//f/9//3//f/9//3//f/9//3//f/9//3//f/9//3//f/9//3//f/9//3//f/9//3//f/9//3//f/9//3//f/9//3//f/9//3//f/9//3//f/9//3//f/9//3//f/9//3//f/9//3//f/9//3//f/9//3//f/9//3//f/9//3//f/9//3//f/9//3//f/9//3//f/9//3//f/9//3//f/9//3//f/9//3//f/9//3//f/9//3//f/9//3//f/9//3//f/9//3//f/9//38AAP9//3//f/9//3//f/9//3//f/9//3//f/9//3//f/9//3//f31rNTpSGXMhmE7fe/9//nv/f/9733M9Xzk2MxkwHR5bmkJxHbIpPF//e/9//3//f/9//3//ezxf0jGxLdlW33v/f31rFTrTLbpOfme/c/9//3v/f/9//3/ff/9//3//f/9//3//f/9//3//f/9/v3N6RnIh8zV9a/9//3//f/97fWt9Z31rv3P/e/9//3//f/57/3//f/9//3vfd31nXGOeb/97/3//f993PGN3RpIpciUXPp9v/3/fe/9//3//f/9//3//f/9//3//f/9//3//f/9//3//f/9//3//f/9//3//f/9//3//f/9//3//f/9//3//f/9//3//f/9//3//f/9//3//f/9//3//f/9//3//f/9//3//f/9//3//f/9//3//f/9//3//f/9//3//f/9//3//f/9//3//f/9//3//f/9//3//f/9//3//f/9//3//f/9//3//f/9//3//f/9//3//f/9//3//f/9//3//f/9//3//f/9//3//f/9//3//f/9//3//f/9//3//f/9//3//f/9//3//f/9//3//f/9//3//f/9//3//f/9//3//f/9//38AAP9//3//f/9//3//f/9//3//f/9//3//f/9//3//f/9//3//f55vNjqUIXQhmE7ee/9//3//f/9733c9Xxk2ERVxJR1bej5yHRU2XWP/f/9//3//f/9//3//extX0y2yLRtf/3v/f59vmUqSJbQtVz48Y/9//3/+e/9//3//f/9//3//f/9//3//f/9//3//f/9/n2taQlIdFDp9a/9//3//e1xnd0YUOldCuU5+a/9//3//f/9//3//f/9//3tcZ5dKNT4bW793/3//f/97fmsdW9Uxkyl5Sv97/3//f/9//3//f/9//3//f/9//3//f/9//3//f/9//3//f/9//3//f/9//3//f/9//3//f/9//3//f/9//3//f/9//3//f/9//3//f/9//3//f/9//3//f/9//3//f/9//3//f/9//3//f/9//3//f/9//3//f/9//3//f/9//3//f/9//3//f/9//3//f/9//3//f/9//3//f/9//3//f/9//3//f/9//3//f/9//3//f/9//3//f/9//3//f/9//3//f/9//3//f/9//3//f/9//3//f/9//3//f/9//3//f/9//3//f/9//3//f/9//3//f/9//3//f/9//3//f/9//38AAP9//3//f/9//3//f/9//3//f/9//3//f/9//3//f/9//3//f31nNjpzHXMhl0rfe/9//nv/f/97v289W9YpERWzLf1WODpyIXdCn2//e/9//3//f/5//3+/c7pOkiX0MVxn/3//e/93HVvULTAZkiXYUv97/3v/f/9//3//f/9//3//f/9//3//f/9//3//f/97fWc4OnMlNTqda/9//39+azZCcSVyJXIlsy26Ut97/3v/f/9//3//f/9/33s8X9MxcCWYSt9z/3v/f/9733cdW7MtcinbWv9//3//f/9/3nv/f/9//3//f/9//3//f/9//3//f/9//3//f/9//3//f/9//3//f/9//3//f/9//3//f/9//3//f/9//3//f/9//3//f/9//3//f/9//3//f/9//3//f997/3v/e/9//3//f/9//3//f/9//3//f/9//3//f/9//3//f/9//3//f/9//3//f/9//3//f/9//3//f/9//3//f/9//3//f/9//3//f/9//3//f/9//3//f/9//3//f997/3//f/9//3//f/9//3//f/9//3//f/9//3//f/9//3//f/9//3/fe/9//3//f/97/3//f/9//3//f/9//3//f/9//38AAP9//3//f/9//3//f/9//3//f/9//3//f/9//3//f/9//3//e55rFTZSGVIduE7fe/9//3//f993v289X7UpERUVOhxbOT5RHblO33P/f/9//3//f/9//3+/b3dCsykVOn1r/3//f/97v283OjEZUB36Wv9//3//f/9//3//f/9//3//e79zfWved/9//3//f/9/XGMYOpMlmErfc/9/v3vaVnElkilYQptKciUVOp9v/3//f/9//3//f/9//389Y9QxLx14Rr9v/3//f/9/v2+aSpMpki0cY/9//3//f/9//3//f/9//3//f/9//3//f/9//3//f/9//3//f/9//3//f/9//3//f/9//3//f/9//3//f/9//3//f/9//3//f/9//3//f/97/3vfe/9//3//f/9//3/fd1xj+VZcZ993/3//f/9//3//f/9//3//f/9//3//f997/3//f/9//3//f/9//3//f/9//3//f/9//3//f/9//3//f/9//3//f/9//3//f/9//3//f/9//3//f/9/vnMZWxpfvnP/f/9//3//f/9//3//f/9//3//e/9//3//f/97/3v/e79z33f/e79zv3O/c993/3f/e/97/3//f/9//3//f/9//38AAP9//3//f/9//3//f/9//3//f/9//3//f/9//3//f/9//3//f55rFTowGXIhuFLfe/9//3//e993nm9eY3MhERk2Pj5fOD5QIblO/3f/e/9//3//f/9//39dYzU6kyl4Rp5v/3//f/97v294Rg8VUB35Wv9/3nv/f/9//3//f/9//3+/d9pSd0YaW993/3//f997PF/2MZMluEr/d/97fmv1NTEd9Dl+Z59rFTpwKV1n/3//f/9//3//f/9/33tdY9QxUB1XPr9v/3v/f/97PWPULfYtsjGfc/9//3//f/9/3nv/f/9//3//f/9//3//f/9//3//f/9//3//f/9//3//f/9//3//f31vvnP/e/9//3//f95//3/fe/97fWu/d/9//3//e51rGltcY75z/3//e/9/33teZxY6kilVRr5z/3//f/9//3/ff/9//n//f99733ueb79zv3f/e/9//3//f/9//3//f/9//3/+f/9/33v/f/57/n/+f/9/33v/f/9//3//f/9//3//f/9//3//f/9/G1/SMdExPGP/f/9//3v/f/9//3//f/9//3u/c31n33f/d99zGlsbW/tWPl8cW7lKV0J4QphG+1L7Vn1r/3v/f/5//n//f/9//n8AAP9//3//f/9//3//f/9//3//f/9//3//f/9//3//f/9//3//f79vNj5RHXIh+17fe/9//3//f753/3f7WnMlEBW6Tn9nWUZRJdpW33f/f/9//3//f/9//3tdX9MtkymZSr93/3//f/97v29XQjAZUR36Wv9//3//f/9//3//f/9//3+eb3hC0y2WSr1v/3//f/97G1v2NZMl2VL/d/97PF+0LVEdmE7fd993uE4TOn5r/3//f/9//3//f/9//3tdYxY2UBk3Pp9r/3//f79zuUq0JbQlmEq/d/9//3//f/9//3//f/9//3//f/9//3//f/9//3//f/9//3//f/9//3//f/9//3+ec5dSl06+c/9//3//f/9//3//e1xn2VL5Wr5z/3//e7dO0i01Plxn/3v/f/9733f7VrQpUR12Rp5v/3//f/9//3//f/9//3/ed11n21a6UplO+1pda997/3//f/9//3//f/9//3v/f997/3v/e/973Xv/f/9//3//e/9/33ffd79z33v/e/9//3//f997HFvSLbIt+lb/e/9//3//f/9//3//f/9733PaUlY+2k5+Y9lO8zHTLZpGFzbULS8VLxlQGXAdkiWzLZhKnm//e/9//3//f/9//38AAP9//3//f/9//3//f/9//3//f/9//3//f/9//3//f/9//3v/f79vV0IxGXIhG1//f/9//3//e993/3eYSlIhMR37Vp9rFzpyJdlS33f/f/9//3//f/9//3v7UrMpkiX7Vt93/3//f/9/fmcWOhAVUh1YRp9z/3//f/9//3//f/9//399axY6silVRp1z/3//f993G1/2MbQp2VL/d99zulIwHZIpG1//f/97XGeXTr93/3//f/9//3//f/9//3t+Z/U1UR0WOn9r/3//ez1jFTZyHdUpXGP/f/9//3//f/9//n//f/9//3//f/9//3//f/9//3//f/9//3//f/9//3//f/9//3tdY5EpkSk7X/9//3/+f/9//3+/c5hK0zH0OTxj/3u/b3ZCUB3ULRtb/3f/e/9/v2+5SnIhkyW5Ut93/3//f/9//3/+e/9/nW/ZVtMxcSVzJXIlkilXRjxj/3v/f/9//n//f/9733dcZ/la2VZ+a/97/3/ee/9//3//e79zXWO4TndK2lJ9Z997/3//f993/FbULXElmU6/c/9//3//f/9//3//f/97PVvUKe4QkyH0KZEhVz43OvcxUx1SGVEd1Ck2NvUt1C1yIbMpd0aeb/9//3//e/9//38AAP9//3//f/9//3//f/9//3//f/9//3//f/9//3//f/9//3//e99zV0JSHXEhXGP/f/9//3//f/97/3s1PlEhciFeY59r9jVRIdpW33f/f/9//3//f/9/v3O6TrIp9DE9X/9//3//f/9/Xmf1MTIZUx32NT1j/3//f/9//3//f/9//39dZxc6symXSr5z/3//f/97G18WOpQp2lL/d79vV0IvGfQ1v3P/f/9/nnN8a/97/3//f/9//3//f/9//39+Zzc6UR31NT5j/3+/c/tSkyWUITc6/3f/f/9/3n//f/9//3//f/9//3//f/9//3//f/9//3//f/9//3//f/9//3//f/9//3faUlAdTx0cX/9//3/+f/9//3/fczY+kimyLV1j/3efa1Y+ciHVLTxb33P/e/97nms1OrMl9TFdY/97/3//f/9//3//f/9/G1/SMS8dUSEXOhg6tCmSKXhGfmv/f/9//3//f997G181PnAlkSmYSr9z/3/ee957/3t+a9tS9DVPIS4Zkil3Rt53/3//f993HVvULZIleUa/c/9//3//f/9//3//f79vmkYwFRERERWSIRY2f2MXNjIZMRkXNplCPVt/Y19f3E44OlEdsy0cX/9//3//f/9//38AAP9//3//f/9//3//f/9//3//f/9//3//f/9//3//f/9//3//f59vNj4xGZMlPGP/e/5//3//f/97v2/TLTAZ1C1+Z59r1S1RHblO33f/f/9//3//f/9/nm83QpIpFTp+Z/9//3//f/9/PV/VMVIZtiXVLdtS33f/f/9//3//f/9//39dZ/Y1kylXRp5v/3//f/97XWP2NZMpuVL/d19j9TUuGVZC33v/f/9/33vfe/9//3//f/9//3v/f/9//3t/axY2UR2zKRxb/3ufb3hCciGUJbpK/3v/f/9//n//f/9//3//f/9//3//f/9//3//f/9//3//f/9//3//f/9//3//f/9/v294QlAZkiUcX/9//3//f/5//3/fczY6cSE2Nn1n/3t+ZxU6MRnVLRxb33f/e/97G1uyKZIhWD5+Z/9//3//f/9//3//f31n8zlwJdQxmUpeX59nmkazKdMx+1q+d/9//n//f59reUZzIRIZMR0WOl1n/3//f/9/v3P8VtQtMBlwHfQtsykUOnxr/n//f/97HFfULXIheUqfc/9/33v/f/9//3//e15j1C0RFVMZ7xD1Mb9rX2MvGTAZFzo+X99z33f/e/9733f8UpIlkiXbVt93/3//f/9//38AAP9//3//f/9//3//f/9//3//f/9//3//f/9//3//f/9//3//f55rFDZSHbQtnmv/e/9//3//f/97PV9xIS8ZNjq/b59rFzpSIblOv3P/f/9//3//f/9/HGP1NZIlmEafa/9//3//f/9/+1qSJZUlOjo4NndCnmv/f/9//3//f/9//3s8X/Y1lCmZSp5v/3//f/9/fWcXOpMp2lLfdx5bkyVxIbhO/3/ef/9//3//f/9//3//f/9//3v/f/9//39+Zzg6UR2zKfxW/39+a1g+kyH2NR1f/3/+f/9//3//f/9//3//f/9//3//f/9//3//f/9//3//f/9//3//f/9//3//f/9/33MVNnEd1C1eZ/9//3/+f/9//3/fc/QxtCWaQr9r/3ffczc+Ux21KftWv3P/f/93+1KSJbMlmUa/c/9//3//f/9//3//f3ZKDh1QIbpOn2v/d/93X183OrMtl06+c/9//3/fdxxb1S1TGVQdUx2zKfta/3v/f993X2M3OhAVEBW6Rn9j+1JWQnxv3nv/f/93PFvTKZIleUa/c/9//3//f/9//3//exxbciHvDBERDxXbTt9zmUYOFZMpuk7fd/9//3/ee/9//39+Z/QxkyWZSr9z/3//f/9//38AAP9//3//f/9//3//f/9//3//f/9//3//f/9//3//f/9//3//f11n0zEwGfYxn2v/e/9//3//f/9/uUpxHS8Zukrfb55nODpyIXdGvnP/f/9//3//f993+1qSKZMp2k7fc/97/3//f997mEpxIdYt/k54OvMxG1v/e/9//3//f/9/33cbW9Ut1S3aUt93/3//f/97fWcXOpQpulLfc5xKUiGSJRtb/3//f/9//3//f/9/3n//f/9//3//e/9//3t/azc2ch2SJbtO33cbW9Qt1CkWPr9z/3//f/9//3//f/9//3//f/9//3//f/9//3//f/9//3//f/9//3//f/9//3//f/9/v2v0MS8Z1C09Y/9//n/+f/1//3+fa/UxdCH+Un5jn2ufa3lGcyG0LblW33f/e79zmka0JbQp206/c/9/33v/f/9//3/fd/I1iQgOHXhKv3P/f/9/Plv2NZEpmE6ec/9//3t+a1Y+kyG1IRgulCVxIZhK33f/e79zuk6TJRAVNzqfa/9/n29cZ753/3//f/93G1fTKVEheEa/b/9//3//f/9//3/fd/tWDxXPCM8MkyVeX59rcCEvGU8hf2f/e/9//3//f/9//3/fc3dCkiFYPn5r/3//f/9//38AAP9//3//f/9//3//f/9//3//f/9//3//f/9//3//f/9//3//f11j0y1SHRc2v3Pfe/9/3n//f/9/eUJyIXElHFv/d31nWT5SIXdGnm//f/9//3//f993uU6SJbMpPFvfd/9//3//f79zV0JQHTc6X1+6SpAluU6/d/9//3//f/9//3f6VtUt1S0bW993/3//f/97XWM3OpMp21K/b5xGEBX0MV1j/3//f/9//n//f/9//3//f/9//3//f997/3deYzg2UhlyIXlCn2uZSpMl1C14Sv9//3/fe/9//3//f99//3//f/9//3//f/9//3//f/9//3//f/9//3//f/9//3//f/9/v2/UMVAd0y1+a/9//3/+f/9//3+fa7QtUh3dTvxWuE7bUvU1UiFyJdlW33f/f59vmkaUJdUx+1bfe/9//3//f/9//3//e/I1yxTLFNI1O2P/f993u05RIZIt2lbfe/9//3sbV/QtcR04NrxGFzIvGTZCn2//f35nNjpRHbQtPl//e997/3//f/9//3//f/93PFvTKXEheEa/c/9//3//f/9/33vfc7lODxEQEVIdciFfY59nLhlPHTY+/3f/f997/3//f957/3v/e9lO1Ck3Op5r/3//f/9//38AAP9//3//f/9//3//f/9//3//f/9//3//f/9//3//f/9//3//extX1C1SHTg+v3P/f997/3//f/979jH3MdM1nm//e31nGDrXMXhGnm//f/9//3//f15nNj4wHdMtXGP/f/9//3//f55rFTpPHTY+v28bV7Et9TVfZ/97/3/ee/9/33f6VrQt9jU8X/97/3//f99zG1fUKZMhmkZfXzk2DxEVNt9z/3//f913/nv/f/9//3//f/9//3/fe1xn+1a7ShcyUhnvEPcx3U5ZQpMlFjpdZ/97/3//f/9//3//f/9//3//e/9//3//f/9//3//f/9//3//f/9//3//f/9//3//f/9/Pl+zKXEh0zG/c/9//3//f/9//389X9MtciEfW59r2VKyLS8Z7xBRIXdGfmvfd59reUK0LfQ1XWPfe/97/3//f957/3/fd5ZOLB3rGOsUNkJ/a/tW1TFQHRU6fmvfe/9/n2+ZSnIhtCnaSl5bVzqRIRU6f2ffc9pOkiFyITY+/3ffe/97/3v/f/9//3/fe/97+1KSJQ8ZWEafc/9//3//f/9//3+fa3hG7xDwEBAVlClfX9xODhVPHZlO/3//f/9//3//f997/3//d9pOtCk3Nl1j/3//f/9//38AAP9//3//f/9//3//f/9//3//f/9//3//f/9//3//f/9//3//exxXtCVSGTg6v3P/f/9//3//f79z9i3WLVZCnW//e51nekbXMZlKfmvfe957/3//e/xasy1QIfU1fWv/f/9//3//f35nNjpwIZhK33N+ZxQ61TH9Vv97/3//f/9//3vZUrMt9TVdZ/9//3//f75vVj5QGTARtCVZOhcuEBUVNr9z/3//f/97/3v/f/9//3//f/9//3//f55vXmPcUjg2UhnPDK4IMRlSHZUpWUJ/Z/9733ffe/9//3//f/9//3//f/9//3//f/9//3//f/9//3//f/9//3//f/9//3//f/97X2O0LVEdsi3fd/9//3//f/9//39dX7IpciU/X/97nmsdWxY2MRnuEE8h8zWYSplK9zWTJTY+fmf/f/9//3//f/9//3//f/le0DHrFOsU1DW7TvY1ciXULfpWv3P/f/9/n2tYQpMl1C09X99v+07TKRY2Plufa3dCciGzKfpW/3//f/9//3//f/9//3//f79zuUpxIXEhuk7fd/9//3//f/9//3t+Z/UxzwzPDBEZlCU/W5tCLxVxIV5n/3//f/9//3//f/9//3+fazU6tCk4Ol1j/3v/f/9//38AAP9//3//f/9//3//f/9//3//f/9//3//f/9//3//f/9//3//e/tStClSGTg+v3P/f/9//3//f15jtCXWKdpS/3vdc79vekbVLXhGn2//e/9/vnMaX/Q1DxkPGTdCnm//f99//3//fz1jsy2RJflW/3vfd5hKUyVaRp5z/3/+f/9/vnO4TnIl9jVdZ/9//3//f35nNTYvFVEZ7gwQFVIZEBWSKftaf2//f997/3vfe/97/3v/f/5//3//f/9//3e/a9tO9jEyGfAM8AwREfEQUx2TKZlK33O/b/93/3//e/97/nu9d/9//3//f/9//3//f/9//3//f/9//3//f/9//3//e/9/P2O0LTAZFDbfc/9/3nv/f/9//3v7VpEpcSVfZ/97/3//e/xSkyHvEA4RcCFxIXMhUx10IRU2HF+/d99733//f9573nv/f75zdkZOHasMMB1SITAZMB2YSr9z/3v/e/9/XmNXPrMld0Kea99z2k42NnlCX2NfY9MxzAzzMVxn/3/fe99//3//f997/3//f9932k6zKVEdmUa/c/9//3/ee753/3s+X5Qp0AwSETIVlSXfTjo6rQhxJZ9v/3//f/9/3nv/f/9//38aW/Mx1CmaRl1j/3v/f/9/3nsAAP9//3//f/9//3//f/9//3//f/9//3//f/9//3//f/9//3//ex1X1CmUJXpG33v/f/9//3//f/tWtSnVKX1n/3v+d75vekaUJZpKv2//e1xjVUaQKTAdzhBRIXhKv3f/f/9//3//f/xakimSKTxj/3//f7lScyU5Qr9z/3//f/9/vm9WQnEl9jmfb/9//3//e39nFjZyIfYxFjZRHTEZ7xQvHU8lcC2yNXdKfmf/d/97/3//e/9//3//f/9//3//d19j9jEyFVQZtiV0HRERcx1xIXAlbyXyNfpWnm//e/9//3//f/9//3//f/9//3//f/9//3//f/9//3//f/9//3//f/97X2NzJXIhV0L/d957/3//f/9//3v7VpEptDFfZ/9//3//f/tWkyVyHVg+HlPdTtYtMhkxFXEl8zmXThpjvnPfe/9//3//f/9/nms2PjAdzhDODDAZNjo9Y/9//3//f/97fmMVNtQt2k7/d31nVj7UKTg6vEq7SpIlUSF4Rv97/3//f/9//3//f/9/33vfe993HFezKZIlukq/c/9//3//f/9/33e7Tu8Q8hA0FVMZdB2dQvgxzghQId93/3v/f/9//3//f/9//3tcYzU6FjJ5Qn5n/3//f/5//38AAP9//3//f/9//3//f/9//3//f/9//3//f/9//3//f/9//3//e/tS1C21KbxOv3f/f/9//3//e5lOciH1LX1n/3+9c55vWD7VLZpGX195QnEhDhVRHXMdUh2TJdpSvnP/f/5//3/fd7pSUCHTNVtn/3//exxbcyU4Pp5v/3//f/9/fWc0PlAhFj5+b/9//3/fd/xSkiUvHZlKn2vbTlEdEBVQIdMxcSlQJVAhkikUOhtb/3f/f/97/3/ff/9/33e/cz5fODpSGZYhGTIYMlc6n2efZ/pW8jGPKW4l8jmWTn1v/3/fe/9//3//f/9//3//f/9//3//f/9//3//f/9//3//f/9/Hl9yIVEhuk7fd/9//3//f957/3/6VtIt1DV/a997/3//f15nsy0wGTc6n2efZ1k+cyXVLVdCVULRMbAxsDETOnZGfWe+c/9/v3O5TnIp7xisDJMpHFvfd/9//3//f/97HFvTLZIp/Fbfd31rNjowGc8MMxkyGe8Q7xT1MT1ffWe/c/97/3//f/9//3//e99zukqSJXIh21Lfd/9/33v/f/97fWezKa4IVBlVGTIVMhX5LfgtEBWRJb93/3//f/9//3//f997/3t9Z5hK1Ck2Ol1j/3//f/9//38AAP9//3//f/9//3//f/9//3//f/9//3//f/9//3//f/9//3/fd9tSkyW1Ld1W/3v/f/9//3//f1dGkyU2Or9v/3u+d35reUbWLRcyFjJyIVAdFzabRjo6lCX1MRxb/3v+f/9//3/fd3hKUCU2Qp5z/3//fzxftC32MX5n/3ffd993XF/zMXIlV0Kfc/9//3+fb1hCMBmSKdtW/3f7UpIhsyn8Vp9rv29fY5pKkSUNFZAp2FL/e/9//3//f/9//3+/b39jNzoyFVQZtiXVKZhG/3P/e71v/3O/b59rl06vMfE9fG//f/9//3//f/9//3//f/9//3//f/9//3//f/9//3//f/97HVuTKXIluk7/e/9//3/ee/9//3/6VpEp9TVfa99//n//f79zNjoOFfUxPlseV/Ux1S27Tr9vv2/fd79zXWe5UpdKmE5dZ39ruU6xKS8hDx0PGdQxf2f/e/97/3//f79z2k6RJbMt/Fr/e99z/FLVKTIZMxkSFa8M8BQwHbEp0jGYSj1fn2ufb/93/3v/dxxbsiXtDJMhu0qfa/97/3//f/97PF/ULe8QlSEZMnQh8AyWIRkutSmyKb93/3//f/9//3//f753v3O/c/tWNzpYQp5v/3//f/9//38AAP9//3//f/9//3//f/9//3//f/9//3//f/9//3//f/9//3/fd7pKkyW1LR1b33v/f/9//3/fdzY+ciG6Sr9z33u+d35rOD6VJVIZch3ULdtOn2t/Z1k+kyX1OX5r/3/+f/5//3+fb1dGUCGZTt93/3//e35n1TG0KTxbv2s8Wz1bmEKxJZMl21K/c/9//39cY/UtUR01Qn5r32/6UrIpVj6/c/9//3v/d99vPFs1PrEtEj7fd997/3//f/9/33u/bz1bNzoyFXUdlSE3Nj1f/3//f/9//3v/e99333u+d/97/3/ed/9//3//f/9//3//f/9//3//e/9//3//f/9//3//f99zuk6SJVEhWEK6Ut9333vfe/9//3+XSm8h1DF/b997/3//f79vVz6SIVk+X1ubRrMp9TFeX/93/3//f/9/v3ffe79333PcUhc6UBkvFZElFja0KbQtuk6/b993/3//f35rVkKSKRU6Xmf/e/97Xl94Plk6nUKVIfAQMBmSKW8dTx1RGXMdkyHUKfU1u04+X/5W1ikyFRAVkyU2OvxWn2vfd99zXF+zKTAVkyE/W/Y17xAyFRkyFzLTLb9z/3//f957/n/+f51z33e/c/tWmUYdV993/3/+f/9//38AAP9//3//f/9//3//f/9//3//f/9//3//f/9//3//f/9//3/fc7tKkyX2MT9f/3//f/5//3u/b9QxcSHbUv93nnO/d19n9jUyGTAZ1C38Vr9z/3s9YxY6cSVXRp9z/3/+f/9//3ufazY+cSXbUv9//3//f59rNzqzKTxbfmO5Slg+FTJQGdUtHlv/e/9/33faVtQpciG5Uv97/3d+Y3hCNT6+b/9//3v/e/9/v3MbXxtfvnP/f/9//3//f/9//3ufa15f9jERFfIQERUXOt93/3/ff/9//3/+e/9//3//f/9//3//e/9//3//f/9//3//f/9//3//f/9//3//f/9//3//f55vmUoPGXIltClQJbpS33v/f/9//3uWRk4d9Tmfb/9//3//f79zmUZxHRcye0IXNpIhVj6fa/97/nv/f99//3//f79zmEq1LRAV7QzzLT1bn2fcTrMpFTo9X/97/3v/f1xnNT6yKXlKn2v/f/97fWNWOptC/07WKRAVNjpeY59nXl9YPnMhcx2TIZIlciG0KbUpVBkzFbYpOjo4OtQtNjraTj1beEIPFXIhmUa/a3lG7xARFTkymkIUNt97/3//f713/n/ee957/3vfd5hKukqfZ/97/3//f/9//38AAP9//3//f/9//3//f/9//3//f/9//3//f/9//3/+f/9//3+/b5lCkyHVKR1b33f/f/9//3ceWxc2kSVdX/93nW+fa3pKcyXPEFAh2lbfd/9/33faVlAlcSW5Ut9333vee/97/3scV9Mtkik9X997/3//e59rFja0KfpSv2t/Z9tOlCURFZUlm0peX99vPl83OpQlFzY9X/9733NfZ3hGd0bfd/9//3//f997/3vfe/9//3//f95//3//f/9/33efa9xS1THxFBEVMR15Sv97/3/ff/9//3//f/9//3//f/9//3//f/9//3//f/9//3//f/9//3//f/9/3nv/f/9//3//f99zFjoPFe4Q1S1zIXIlHV//e/97/3sTOm8hVkK/c/9//3//e993mEqSJdcxOjqUIbMlmErfd/97/3/ee997v3d+axU+MB3NDHEdd0J+Z/93/3teY1c+sylXPl1n/3//e1xn9DWyKblK33P/f/97XGPaTv1O/k7VKbQp2VL/e/97/3+/b39nHVdXPpIlcSFyIXMhEREyFbUlOTY5Nlo6GDLVJbQhsyEwGRU2XWPfc91SUh2tBHMhFTa4Tt93/3++d957/3//f/57/39dYzU+uU7/d/97/3//f/9//38AAP9//3//f/9//3//f/9//3//f/9//3//f/9//3//f/9//39/Z3k+kyH2MV9j/3//f/9//3cfV9Upsil/Z/93fmdfY9UtEBkxIXdGnm//f/9/33e5TrMt0zH7Xr9z/3//e/9/v2+4RpEhFTZeZ/9//3//fzxf1TFyJXdCPFufax5X9y0xFXQhFzJYPjU2sylQHZIlNzq4SpdK2lIdW5lGNj6/b/9//3//f/9//3//f957/3//f/9/33//f/9//3t+Z5tKlCURGREZtDH8Wv9//3//f/9//3//f/9//3//f/9//3//f/9//3//f/9//3//f/9//3//f/9//3//f/9//3//f35ntC0wGXIhmkZ6PlEd9TU9X/97/3fzNU8deEq/d/9//3//f993uUpyJdcx+TG1JfUxO1/fd/9//3//f79zmEqRKS8dLxnULbpKn2/fd/9//3/fcxtXNzr1LblOv3P/exxf9DHTKftW33P/e/97v289Wz9Xm0K0JfUxfWv/f/9//3//e99333M9X11fPlf9TtYtMhUyFTg63Ep6PhgyOTIYLlo2WTY3OvtW/3vfdz5f9jExFQ8RLhlVRv9/3nv/f/9//3/+f/9//3s9XxU2+lb/d/9//3//f/9//38AAP9//3//f/9//3//f/9//3//f/9//3//f/9//3//f/9/33c+Xxc2cx32MX9n33f/f/53/3PbSrQpNjq/b19n3FZ6Rg4V7RQVOl1n/3v/f/9/XWMVOnAhNj59a/9//3//f997nmtWPtIpmEqfb/97/3//d7lOcSH1MZlG21KaRtUtUh10IfYtODIXLjcyFTJ3QhtXn2saVxM2sSnULVEdkyW5Tj1jn2/fd79333vff/9//3//f/9//3/+f/9//3deYzc6MhnPDDEZFjp/a/9//3/ee/9//3//f/9//3//f/9//3//f/9//3//f/9//3//f/9//3//f/9//3//f/9//3/fdxxfMB3NELItf2N/Y/U1MB0XOt9zf2eRJS4ZuVLfd/9//3//f993mUqTJZUltimTIXhCfmv/f/97/3scW1c+kylxIXAlmEo8X79z/3v/f997/3v/e99z+071MdQx/Fafa9tSkiXTLftW33Pfd/97n2sdV7xKWj61JZpCv3P/f/57/3//f/9//3vfd79z/3d/Y9UtEBWTJdtSn2v8Ulg69yk5Mt1On2efb79z/3//f59v/FL2LfAQiwgVQv9/33//f/9//3//f/97v2+YShQ2+lb/e/9//3//f/9//38AAP9//3//f/9//3//f/9//3//f/9//3//f/9//3//f79zXWN4QrUlUhn3NT5f/3//f/9/v2+7RtUt206fa91S9jVyIcwQ0jEbW/97/3//f/97XV/TLbIpmUq/c/9//3//f/9/fWd3RlY+XmPfd/9//3+faxQ2cCF5Qn9nX2N5QnIhtC2bRv1SeT44Mno+PlefZ993/3f/d31nG1c2NnEhUSH0NVZCVkJVQtlWfmv/f/9733v/e/9//3//f/9//3scW9UtEBHwEFEZmUrfc/9//3//f/9//3//f/9//3//f/9//3//f/9//3//f/9//3//f/9//3//f/9//3//f/9//3//d7lOLx0OGXdG33P/e/tWkilSIdxO/VZxIS4dPF//e/9//3//f993u1KTJXQhUx3VKftS/3v/f/9/fmt4QrMltSWbQj5ffmffd/97/3//f/9//3//f/97v2t4QrMtFjrdTllCkyXTLdpWGlsaWxpbHFuZRjg6tSmVIXo+f2eeb75z33f/e997/3+/d11nXmPcTlEdEBXVLT5j/3f/cz1bmkLVKRc221K/c/9//3//f/97XWNYOg8RrQzUNTtn/3//f95733v/f99zG1cVNjU6XGP/e/9//3//f/9//38AAP9//3//f/9//3//f/9//3//f/9//3//f/9//3//e55z2lLULREVMhm1KbtOn2u/c79vf2M5NtYpm0p6SpUt7xTNEJEl2VLfd/9//3//e79zHFtWOjY6PVvfd/9//3//f/97G18UOndCfmf/e/97v3OZSpElkSXbTr9vn2sdW/xWHV+/c79rHFd5Qlg6mkZfY997/3/fd/9733NcX9pWG1/ZTlU+sCmPJfIxNj42PnhG2lKfb59vv3e/c99zv2/8UtYtMhUQEbIl+lb/f/97/3/+f/9//3//f/9//3//f/9//3//f/9//3//f/9//3//f/9//3//f/9//3//f/9//3+/c3hGLxmzLRtf/3v/e79vmUrVLdYxvEpRIZApXWffd/97/3//f/9721K0KTIZcx02On5n/3v/f/9/nm9YQpMlcx2bQn9n33v/f/9/33v/f/9//3/ee/9//3c8W/U1kynXLdctUiEWOjxfXGfYUrhOdkIUMnEdURmTHfct1TEWOjY+u1L9Wh5fX2c/Y5tOWULVKRAVERG1JZtKf2e/b99zf2N5RnIhUSF4Rp9v33v/e/97v2uYPnIZ7gxQHbExfW//f/9//3//ex1feUa0LZlKnm//f/9//3//f/9//38AAP9//3//f/9//3//f/9//3//f/9//3//f/9//3//f993HFvVLVIZEREyGbQtFTo1PldCWD6VJTIZ1S1RJQ8ZLx3TLblOv3P/e/9//3//f55ruUo1NrlKfmefc55zv3Pfd99zuU42OttS32//d59vmE5xJXAlmEp+Z59v+lr7Ul5fv2/fd/97329/Y5pKFjpYRl5r/3//f/97/3//e/97/3vfc1xfG1f6UtpSFDqRKZIpFTo1PjU+NT5VQjVCVkL0MVIdEBFRHfQxfGP/f/9//3//f/9//3//f/9//3//f/9//3//f/9//3//f/9//3//f/9//3//f/9//3//f/9//3+fa/U1UB30NZ5v/3//f/9/n2+7Tvc19jFQIdMxv3P/e/9//3//f/97HFu0LTEZlCW6Tr9z/3//f/9/33cdWxY2kyGTJTY+fmv/f/9//3//f/9//3//f/9//3/fc9pS1DGUJVMdciFXQr9z33e+b31jfWP6Unc+9TEWMvYxtC2TKXIlkinUMbQx9TX2NbUtcyVRGTEZMhkyGZMl9TV3RtpSf2MeVxc2EBVyJXhCXWP/f/9//3N+X1c6URntDC4ZFDq/b/97/3cdX1hCFzo4Ph1b/3v/f/9//3//f/9//38AAP9//3//f/9//3//f/9//3//f/9//3//f/9//3//f/9/f2eZQrUhUxUQFZIlkimRJZIlkyHvDBARUiFwJdIxl0r6Wr9z/3//f/9//3//dxtX8y00Nhtbv3NcZ7hSVUKYSplGFjbVLbtKHVf8Ujc+sy0vHTU+fWf/e55vt1LzNTY+eEYcX55r33ffd15jNz6zLTU+XWffd/97/3v/f997/3//e/97/3f/d79vfWf7WrhOND6wKZApkClvJZApkCmyKXIdch2zKZlKnW//f/9//3//f/9//3//f/9//3//f/9//3//f/9//3//f/9//3//f/9//3//f/9//3//f/9//38dX5IpUB14Rt93/3//f/9/33tdY1hC1C2RJbhK33P/f/9//3//f/9/PFv0MVEZFjI8X997/3//f/5//3/fc35nVz6SJXEh9TH7Ur9v33f/f957/3//f/9//3v/f55ruU71LXIhsynaUr93/3//e/97/3ffc35nXWM8X11jPF/6VlZGFDrSMZApTyFwJXEhkiXSKRQyFja0LVEhkiWzKfUx9jE4NvctdB0xFXIhNj6ea/97/3/fc11fFTJQFVEVURnbSn9jHVdZPrUtWT7bUr9v/3//f/5//3//f/9//38AAP9//3//f/9//3//f/9//3//f/9//3//f/9//3//f/9/33PbShgulR32LbpG/Fa6SppG1SlyGfYtmkraVlxnvnPfd/9//3//f/9//3+/b3ZC0S2XRr9z/3+/c9lWEzqxKbIpciFyIbMpFjrTMZIp1DWYSlxj/3v/f/9/fWu4TtIxkSnTMVZG2VJ+Z79vHVcWNpIp9DU8Y/97/3/fe/9//3//f/9//3//f/97/3v/f79zfGf6VvpW2VLaUrhO2VL7VvxSeEKYRl1n/3//f/9//3//f/9//3//f/9//3//f/9//3//f/9//3//f/9//3//f/9//3//f/9//3//f/9//3scW1EhsikcW/97/3//f/9//3/fd15jmUa4Sp5r/3//f/9//3//f/9/fWc0OrIleEK/b/97/3//f/9//n//f/97n2u6ShUycR3TKXdCXWPfd/9//3//f/9//3//f/9/n2/7UjY6mEp+Z/9//3//f/9//3//f/97/3v/f/97/3v/d79zfWc8Y9lSuVK5TrlK+k48Wztbf2cdX9pOeEI3OrQpch1RGZQhkx1SGTEZkSmXTt93/3//f/93Xl82NvYplCFYOlg6ODr2MRc63FK/b/97/3//f/9//3//f/9//38AAP9//3//f/9//3//f/9//3//f/9//3//f/9//3//f/9/3289Vzk21yVYOn9j33O/c39jeUKzJbpKv2//e/97/3//f/9//3//f/9//3++czpf+Vp8a997/3//e79zOl+4UlVCFDrSLfMxVUKXSphOPGOfc/9//3v/f/9//3++bxtfdkbzNZEp0y02OppGm0abQtUpkiU1Pl1n33v/f997/3//f/9//3//f/9//3//f/9//3v/e99333ffd99333P/d993nm99a/97/3//f/9//3//f/9//3//f/9//3//f/9//3//f/9//3//f/9//3//f/9//3//f/9//3//f/9/33eZSnEh0zGfa/9//3/ef/9//3//f/93nm++b/9//3//f99//3//f/9/nW/YUlVCG1vfd/9//3//f/5//3//f/97/3vfc/pWmEayKZIl9TX8Vp9v/3v/e/9//3//f/9//3+/b31nfWv/e/9//3//f/9//3//f/9//3//f/9/33v/f/9//3//e997v3ffd79v/3f/d/97/3//e99zv29dY/tWmUo3PvU11C2SJVEhbyVVRp5v/3/+e/9//3d+Y7pKeD42OvQx9DFXQtpSn2v/e/9//3//f/5//3//f/9//38AAP9//3//f/9//3//f/9//3//f/9//3//f/9//3//f/973289V3s+1il5Pp9n/3v/e59nmUb0MRxb/3v/e/9//3//f/9//3//f/9//3//f/97/3//f/9//3//f/9//3/fd55vO18bWztfnmu/c997/3v/f/9//3//f/9//3//f/97v28bW5lKFTbTLZIh1C0WMvYtciGSKXZGnnP/f/9//3//f/9//3//f/9//3//f/9//3//f/9//3//f/9//3//f/9//3//f/9//3//f/9//3//f/9//3//f/9//3//f/9//3//f/9//3//f/9//3//f/9//3//f/9//3//f/9/n294RrIpVkLfd/9//3//f/9//3//f/9//3//f/9//3//f/9//3//f/9//3t8a3xnvm//f/9//3//f/9//3//f/9//3//f993n2v7UhY2kiWzLdlSvnP/f/9//3//f/9//3//f/9//3//f/9//3//f/9//3//f/9//3//f/9//3//f/9//3//f/9//3//f/9//3//f/9//3//f/9//3//f/9733efaz1j+1baTphKmE4aX997/3//f/57/3//e79vXV8cW9pO+1Y9Y993/3v/f/9//3//f/9//3//f/9//38AAP9//3//f/9//3//f/9//3//f/9//3//f/9//3//f/97fWf7Ulo69y1YOp9j/3f/f/1WODr0NZ9r/3//f/9//3//f/9//3//f/9//3//f/9//3//f/9//3//f/9//3//f/97/3v/d/97/3v/f/9//3//f/9//3//f/9//3//f/9//3v/e79zPF+4TndGNT70NZIlcSFPITQ+OmP/f/9//3//f/9//3//f/9//3//f/9//3//f/9//3//f/9//3//f/9//3//f/9//3//f/9//3//f/9//3//f/9//3//f/9//3//f/9//3//f/9//3//f/9//3//f/9//3//f/9/33cbW7hOGlv/e/9//3//f/9//3//f/9//3//f/9//3//f/9//3//f/9//3v/e/97/3//e/9//3//f/9//3//f/9//3//f/9//3vfc11fNj6yLTRCXGf/e/9//3//f/9//3//f/9//3//f/9//3//f/9//3//f/9//3//f/9//3//f/9//3//f/9//3//f/9//3//f/9//3//f/9//3//f/9//3v/e/97/3vfd993v3Pfe/9//3//f/57/3v/f/97/3vfc99z33f/e/9//3//f/9//3//f/9//3//f/9//38AAP9//3//f/9//3//f/9//3//f/9//3//f/9//3//f/97nmscV5tG9y1ZOl9f/3vfc1k+cyE1Pr9z/3//f/9//3//f/9//3//f/9//3//f/9//3//f/9//3//f/9//3//f/9//3//f/97/3//f/9//3//f/9//3//f/9//3//f/9//3//f/9//3f/d993n28bW7lOd0J3SthWfWv/e/9//3//f/9//3//f/9//3//f/9//3//f/9//3//f/9//3//f/9//3//f/9//3//f/9//3//f/9//3//f/9//3//f/9//3//f/9//3//f/9//3//f/9//3//f/9//3//f/9//3//e79z/3v/f/9//3//f/9//3//f/9//3//f/9//3//f/9//3//f/9//3//f/9//3//f/97/3//f/9//3//f/9//3//f/9//3//f/93fmv6VvpanW//f/9//3//f/9//3//f/9//3//f/9//3//f/9//3//f/9//3//f/9//3//f/9//3//f/9//3//f/9//3//f/9//3//f/9//3//f/9//3//f/9//3//f/97/3//f/9//3//f/9//3//f/9//3//f/9//3//f/9//3//f/9//3//f/9//3//f/9//38AAP9//3//f/9//3//f/9//3//f/9//3//f/9//3//f/97vnOfa9xO9jH3LT9X/3NeY7YpUh25Tv933nv/f/9//3//f/9//3//f/9//3//f/9//3//f/9//3//f/9//3//f/9//3//f/9//3v/f/9//3//f/9//3//f/9//3//f/9/33v/f/9//3//e/97/3v/e99333ffd993/3v/f/9//3//f/9//3//f/9//3//f/9//3//f/9//3//f/9//3//f/9//3//f/9//3//f/9//3//f/9//3//f/9//3//f/9//3//f/9//3//f/9//3//f/9//3//f/9//3//f/5//3//f/9//3//f/9//3//f/9//3//f/9//3//f/9//3//f/9//3//f/9//3//f997/3//f/9//3//f/9//3//f/9//3//f/9//3/+e/9//3//e993/3//f/9//3//f/9//3//f/9//3//f/9//3//f/9//3//f/9//3//f/9//3//f/9//3//f/9//3//f/9//3//f/9//3//f/9//3//f/9//3//f/9//3//f/9//3//f/57/3//f/9//3//f/9//3//f/9//3//f/9//3//f/9//3//f/9//3//f/9//38AAP9//3//f/9//3//f/9//3//f/9//3//f/9//3//f957/3vfdz5f9jHWKd1O/3PbUrYptSmfa/9//3//f/9//3//f/9//3//f/9//3//f/9//3//f/9//3//f/9//3//f/9//3//f/9//3//f/9//3//f/9//3//f/9//3//f/9//3//f/9//3//f957/3//f/9//3v/f/9//3/+e/9//3//f/9//3//f/9//3//f/9//3//f/9//3//f/9//3//f/9//3//f/9//3//f/9//3//f/9//3//f/9//3//f/9//3//f/9//3//f/9//3//f/9//3//f/9//3//f/9//3//f/9//3//f/9//3//f/9//3//f/9//3//f/9//3//f/9//3//f/9//3//f/9//3//f/9//3//f/9//3//f/9//3//f/9//3//f/5//3//f/9//3//f/9//3//f/9//3//f/9//3//f/9//3//f/9//3//f/9//3//f/9//3//f/9//3//f/9//3//f/9//3//f/9//3//f/9//3//f/9//3//f/9//3//f/9//3//f/9//3//f/9//3//f/9//3//f/9//3//f/9//3//f/9//3//f/9//3//f/9//38AAP9//3//f/9//3//f/9//3//f/9//3//f/9//3//f/9//3//f35nVz61JZxCf2NYPtUpNzq/b/97/n//f/9//3//f/9//3//f/9//3//f/9//3//f/9//3//f/9//3//f/9//3/+f/9//3//f/9//3//f/9//3//f/9//3//f/9//3//f/5//3//f/9//3//f957/3//f/9//3//f/9//3//f/9//3//f/9//3//f/9//3//f/9//3//f/9//3//f/9//3//f/9//3//f/9//3//f/9//3//f/9//3//f/9//3//f/9//3//f/9//3//f/9//3//f/9//3//f/9//3//f/9//3//f/9//3//f/9//3//f/9//3//f/9//3//f/9//3//f/9//3//f/9//3//f/9//3//f/9//3//e/9//3//f/9//3//f/9//nv/f/9//3//f/9//3//f/9//3//f/9//3//f/9//3//f/9//3//f/9//3//f/9//3//f/9//3//f/9//3//f/9//3//f/9//3//f/9//3//f/9//3//f/9//3/ee/9//3//f/9//3//f/9//3//f/9//3//f/9//3//f/9//3/ee/9//3//f/9//3//f/9//38AAP9//3//f/9//3//f/9//3//f/9//3//f/9//3//f/9//3//f99zmUb2KTkynEa0KfUt207fe/9//3//f/9//3//f/9//3//f/9//3//f/9//3//f/9//3//f/9//3//f/9//3//f/9//3//f/9//3//f/9//3//f/9//3//f/9//n/+f/9//3//f/9//3//f/9//3//f/9//3//f/9//3//f/9//3//f/9//3//f/9//3//f/9//3//f/9//3//f/9//3//f/9//3//f/9//3//f/9//3//f/9//3//f/9//3//f/9//3//f/9//3//f/9//3//f/9//3//f/9//3//f/5//3//f/9//3//f/9//3//f/9//3//f/9//3//f/9//3//f/9//3//f/9//3//f/9//3//f/9//3//f/9//3//f/9//3//f/9//3//f/9//n//f/9//3//f/9//3//f/9//3//f/9//3//f/9//3//f/9//3//f/9//3//f/9//3//f/9//3//f/9//3//f/9//3//f/9//3//f/9//3//f/9//3//f/9//3/+f/9//3//f/9//3//f/9//3//f/9//3//f/9//3//f/9//3//f/9//3//f/9//38AAP9//3//f/9//3//f/9//3//f/9//3//f/9//3/+f/9/33//f99z+1L2KbYhtiVSGRUyn2f/e/9//3//f/9//3//f/9//3//f/9//3//f/9//3//f/9//3//f/9//3//f/9//3//f/9//3//f/9//3//f/9//3//f/9//3//f/9//nv/f/5//3//f/9//3v/f/9//3//f/9//3//f/9//3//f/9//3//f/9//3//f/9//3//f/9//3//f/9//3//f/9//3//f/9//3//f/9//3//f/9//3//f/9//3//f/9//3//f/9//3//f/9//3//f/9//3//f/9//3//f/9//3//f/9//3//f/9//3//f/9//3//f/9//3//f/9//3//f/9//3//f/9//3//f/9//3//f/9//3//f/9//3//f/9//3//f/9//3//f/9//3//f/9//3//f/9//3//f/9//3//f/9//3//f/9//3//f/9//3//f/9//3//f/9//3//f/9//3//f/9//3//f/9//3//f/9//3//f/9//3//f/9//3//f/9//3//f/9//3//f/9//3//f/9//3//f/9//3//f/9//3//f/9//3//f/9//3//f/9//3//f/9//38AAP9//3//f/9//3//f/9//3//f/9//3//f/9//3//f/9//3//f/9/Xl96OpQZdR1zHZhC33P/f/9//3//f/9//3//f/9//3//f/9//3//f/9//3//f/9//3//f/9//3//f/9//3//f/9//3//f/9//3//f/9//3//f/9//3//f/9//3//f/9//3//f/9//3//f/9//3//f/9//3//f/9//3//f/9//3//f/9//3//f/9//3//f/9//3//f/9//3//f/9//3//f/9//3//f/9//3//f/9//3//f/9//3//f/9//3//f/9//3//f/9//3//f/9//3//f/9//3//f/9//3//f/9//3//f/9//3//f/9//3//f/9//3//f/9//3//f/9//3//f/9//3//f/9//3//f/9//3//f/9//3//f/9//3//f/9//3//f/9//3//f/9//3//f/9//3//f/9//3//f/9//3//f/9//3//f/9//3//f/9//3//f/9//3//f/9//3//f/9//3//f/9//3//f/9//3//f/9//3//f/9//3//f/9//3//f/9//3//f/9//3//f/9//3//f/9//3//f/9//3//f/9//3//f/9//3//f/9//3//f/9//38AAP9//3//f/9//3//f/9//3//f/9//3//f/9//3//f/9//3//f/9/v2uZQrQhURX1LRxX/3v/f/5//3//f/9//3//f/9//3//f/9//3//f/9//3//f/9//3//f/9//3//f/9//3//f/9//3//f/9//3//f/9//3//f/9//3//f/9//3//f/9//3//f/9//3//f/9//3//f/9//3//f/9//3//f/9//3//f/9//3//f/9//3//f/9//3//f/9//3//f/9//3//f/9//3//f/9//3//f/9//3//f/9//3//f/9//3//f/9//3//f/9//3//f/9//3//f/9//3//f/9//3//f/9//3//f/9//3//f/9//3//f/9//3//f/9//3//f/9//3//f/9//3//f/9//3//f/9//3//f/9//3//f/9//3//f/9//3//f/9//3//f/9//3//f/9//3//f/9//3//f/9//3//f/9//3//f/9//3//f/9//3//f/9//3//f/9//3//f/9//3//f/9//3//f/9//3//f/9//3//f/9//3//f/9//3//f/9//3//f/9//3//f/9//3//f/9//3//f/9//3//f/9//3//f/9//3//f/9//3//f/9//38AAP9//3//f/9//3//f/9//3//f/9//3//f/9//3//f/9//3//f/9//3c9W1c69S2ZRt9v/3//f/5//3//f/9//3//f/9//3//f/9//3//f/9//3//f/9//3//f/9//3//f/9//3//f/9//3//f/9//3//f/9//3//f/9//3//f/9//3//f/9//3//f/9//3//f/9//3//f/9//3//f/9//3//f/9//3//f/9//3//f/9//3//f/9//3//f/9//3//f/9//3//f/9//3//f/9//3//f/9//3//f/9//3//f/9//3//f/9//3//f/9//3//f/9//3//f/9//3//f/9//3//f/9//3//f/9//3//f/9//3//f/9//3//f/9//3//f/9//3//f/9//3//f/9//3//f/9//3//f/9//3//f/9//3//f/9//3//f/9//3//f/9//3//f/9//3//f/9//3//f/9//3//f/9//3//f/9//3//f/9//3//f/9//3//f/9//3//f/9//3//f/9//3//f/9//3//f/9//3//f/9//3//f/9//3//f/9//3//f/9//3//f/9//3//f/9//3//f/9//3//f/9//3//f/9//3//f/9//3//f/9//38AAP9//3//f/9//3//f/9//3//f/9//3//f/9//3//f/9//3//f/9//3/fc31jG1d+Z/93/3/+e/9//3//f/9//3//f/9//3//f/9//3//f/9//3//f/9//3//f/9//3//f/9//3//f/9//3//f/9//3//f/9//3//f/9//3//f/9//3//f/9//3//f/9//3//f/9//3//f/9//3//f/9//3//f/9//3//f/9//3//f/9//3//f/9//3//f/9//3//f/9//3//f/9//3//f/9//3//f/9//3//f/9//3//f/9//3//f/9//3//f/9//3//f/9//3//f/9//3//f/9//3//f/9//3//f/9//3//f/9//3//f/9//3//f/9//3//f/9//3//f/9//3//f/9//3//f/9//3//f/9//3//f/9//3//f/9//3//f/9//3//f/9//3//f/9//3//f/9//3//f/9//3//f/9//3//f/9//3//f/9//3//f/9//3//f/9//3//f/9//3//f/9//3//f/9//3//f/9//3//f/9//3//f/9//3//f/9//3//f/9//3//f/9//3//f/9//3//f/9//3//f/9//3//f/9//3//f/9//3//f/9//38AAP9//3//f/9//3//f/9//3//f/9//3//f/9//3//f/9//3//f/9//3//f/9//3v/d/9//3//f/9//3//f/9//3//f/9//3//f/9//3//f/9//3//f/9//3//f/9//3//f/9//3//f/9//3//f/9//3//f/9//3//f/9//3//f/9//3//f/9//3//f/9//3//f/9//3//f/9//3//f/9//3//f/9//3//f/9//3//f/9//3//f/9//3//f/9//3//f/9//3//f/9//3//f/9//3//f/9//3//f/9//3//f/9//3//f/9//3//f/9//3//f/9//3//f/9//3//f/9//3//f/9//3//f/9//3//f/9//3//f/9//3//f/9//3//f/9//3//f/9//3//f/9//3//f/9//3//f/9//3//f/9//3//f/9//3//f/9//3//f/9//3//f/9//3//f/9//3//f/9//3//f/9//3//f/9//3//f/9//3//f/9//3//f/9//3//f/9//3//f/9//3//f/9//3//f/9//3//f/9//3//f/9//3//f/9//3//f/9//3//f/9//3//f/9//3//f/9//3//f/9//3//f/9//3//f/9//3//f/9//38AAP9//3//f/9//3//f/9//3//f/9//3//f/9//3//f/9//3//f/5//n/+e/9//3//f/9//3//f/9/3nv/f/9//3//f/9//3//f/9//3//f/9//3//f/9//3//f/9//3//f/9//3//f/9//3//f/9//3//f/9//3//f/9//3//f/9//3//f/9//3//f/9//3//f/9//3//f/9//3//f/9//3//f/9//3//f/9//3//f/9//3//f/9//3//f/9//3//f/9//3//f/9//3//f/9//3//f/9//3//f/9//3//f/9//3//f/9//3//f/9//3//f/9//3//f/9//3//f/9//3//f/9//3//f/9//3//f/9//3//f/9//3//f/9//3//f/9//3//f/9//3//f/9//3//f/9//3//f/9//3//f/9//3//f/9//3//f/9//3//f/9//3//f/9//3//f/9//3//f/9//3//f/9//3//f/9//3//f/9//3//f/9//3//f/9//3//f/9//3//f/9//3//f/9//3//f/9//3//f/9//3//f/9//3//f/9//3//f/9//3//f/9//3//f/9//3//f/9//3//f/9//3//f/9//3//f/9//3//f/9//38AAP9//3//f/9//3//f/9//3//f/9//3//f/9//3//f/9//3//f/9//n//f/9//3//f/9//3//f/9//3//f/9//3//f/9//3//f/9//3//f/9//3//f/9//3//f/9//3//f/9//3//f/9//3//f/9//3//f/9//3//f/9//3//f/9//3//f/9//3//f/9//3//f/9//3//f/9//3//f/9//3//f/9//3//f/9//3//f/9//3//f/9//3//f/9//3//f/9//3//f/9//3//f/9//3//f/9//3//f/9//3//f/9//3//f/9//3//f/9//3//f/9//3//f/9//3//f/9//3//f/9//3//f/9//3//f/9//3//f/9//3//f/9//3//f/9//3//f/9//3//f/9//3//f/9//3//f/9//3//f/9//3//f/9//3//f/9//3//f/9//3//f/9//3//f/9//3//f/9//3//f/9//3//f/9//3//f/9//3//f/9//3//f/9//3//f/9//3//f/9//3//f/9//3//f/9//3//f/9//3//f/9//3//f/9//3//f/9//3//f/9//3//f/9//3//f/9//3//f/9//3//f/9//3//f/9//3//f/9//38AAP9//3//f/9//3//f/9//3//f/9//3//f/9//3//f/9//3//f/9//3//f/9/3n//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tAAAAAoAAABQAAAAawAAAFwAAAABAAAAWyQNQlUlDUIKAAAAUAAAABEAAABMAAAAAAAAAAAAAAAAAAAA//////////9wAAAAQQBuAGQAcgBlAGEAIABNAGEAcwB1AGUAcgBvACAAQwAuAP9/BwAAAAcAAAAHAAAABAAAAAYAAAAGAAAAAwAAAAoAAAAGAAAABQAAAAcAAAAGAAAABAAAAAc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</Object>
  <Object Id="idInvalidSigLnImg">AQAAAGwAAAAAAAAAAAAAAP8AAAB/AAAAAAAAAAAAAABKIwAApREAACBFTUYAAAEAvLY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od6vqSXdYiIFjKCyBY///AAAAAPB1floAACiWPgAHAAAAAAAAAPCSRgB8lT4AUPPxdQAAAAAAAENoYXJVcHBlclcAkUQAUJJEAPjtpQzgmUQA1JU+AIAB4nYOXN124FvddtSVPgBkAQAAjWJHdo1iR3ZwiUwDAAgAAAACAAAAAAAA9JU+ACJqR3YAAAAAAAAAAC6XPgAJAAAAHJc+AAkAAAAAAAAAAAAAAByXPgAslj4A7upGdgAAAAAAAgAAAAA+AAkAAAAclz4ACQAAAEwSSHYAAAAAAAAAAByXPgAJAAAAAAAAAFiWPgCVLkZ2AAAAAAACAAAclz4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BvhA4D4//8IAFh++/b//wAAAAAAAAAA4BvhA4D4/////wAAAAA+APVxLHcwXD4A9XEsdwutUAD+////jOMnd/LgJ3cMq2cPCMJGAFCpZw/AVT4AImpHdgAAAAAAAAAA9FY+AAYAAADoVj4ABgAAAAAAAAAAAAAAZKlnD3jwfg9kqWcPAAAAAHjwfg8QVj4AjWJHdo1iR3YAAAAAAAgAAAACAAAAAAAAGFY+ACJqR3YAAAAAAAAAAE5XPgAHAAAAQFc+AAcAAAAAAAAAAAAAAEBXPgBQVj4A7upGdgAAAAAAAgAAAAA+AAcAAABAVz4ABwAAAEwSSHYAAAAAAAAAAEBXPgAHAAAAAAAAAHxWPgCVLkZ2AAAAAAACAABAVz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h3hypJdwAAAABAY4EP6FNEAAEAAABgDGYPAAAAAKAVfw8DAAAA6FNEAPAcfw8AAAAAoBV/D5UeKGIDAAAAnB4oYgEAAACouYAPCIJeYsBaJWKgVT4AgAHidg5c3XbgW912oFU+AGQBAACNYkd2jWJHdiibaA8ACAAAAAIAAAAAAADAVT4AImpHdgAAAAAAAAAA9FY+AAYAAADoVj4ABgAAAAAAAAAAAAAA6FY+APhVPgDu6kZ2AAAAAAACAAAAAD4ABgAAAOhWPgAGAAAATBJIdgAAAAAAAAAA6FY+AAYAAAAAAAAAJFY+AJUuRnYAAAAAAAIAAOhWP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9573nv/f/9//3//f/9//3//f/9//3//f/9//3//f/9//3//f/9//3//f/9//3//f/9//3//f/9//3//f/9//3//f/9//3//f/9//3//f/9//3//f/9//3//f/9//3//f/9//3//f/9//3//f/9//3//f/9//3//f/9//3//f/9//3//f/9//3//f/9//3//f/9//3//f/9//3//f/9//3//f/9//3//f/9//3//f/9//3//f/9//3//f/9//3//f/9//3//f/9//3//f/9//3//f/9//3//f/9//3//f/9//3//f/9//3//f/9//3//f/9//3//f/9//3//f/9//3//f/9//3//f/9//3//f/9//3//f/9//3//f/9//3//f/9//3//f/9//3//f/9//3//f/9//3//f/9//3//f/9//3//f/9//3//f/9//3//f/9//3//f/9//3//f/9//3//f/9//3//f/9//3//f/9//3//f/9//3//f/9//3//f/9//3//f/9//3//f/9//3//f/9//38AAP9//3//f/9//3//f/9//3//f/9//3//f/9//3//f/9//3//f/9//3//f/9//3//f/9//3//f/9//3//f/9/3nv/f/9//3//f/9//3//f/9//3//f/9//3//f/9//3//f/9//3//f/9//3//f/9//3//f/9//3//f/9//3//f/9//3//f/9//3//f/9//3//f/9//3//f/9//3//f/9//3//f/9//3//f/9//3//f/9//3//f/9//3//f/9//3//f/9//3//f/9//3//f/9//3//f/9//3//f/9//3//f/9//3//f/9//3//f/9//3//f/9//3//f/9//3//f/9//3//f/9//3//f/9//3//f/9//3//f/9//3//f/9//3//f/9//3//f/9//3//f/9//3//f/9//3//f/9//3//f/9//3//f/9//3//f/9//3//f/9//3//f/9//3//f/9//3//f/9//3//f/9//3//f/9//3//f/9//3//f/9//3//f/9//3//f/9//3//f/9//3//f/9//3//f/9//3//f/9//3//f/9//3//f/9//3//f/9//3//f/9//3//f/9//3//f/9//3//f/9//3//f/9//3//f/9//3//f/9//38AAP9//3//f/9//3//f/9//3//f/9//3//f/9//3//f/9//3//f/9//3//f/9//3//f/9//3//f/9//3//f/9//3//f/9/33//f/9//3//f/9//3//f/9//3//f/9//3//f/9//3//f/9//3//f/9//3//f/9//3//f/9//3//f/9//3//f/9//3//f/9//3//f/9//3//f/9//3//f/9//3//f/9//3//f/9//3//f/9//3//f/9//3//f/9//3//f/9//3//f/9//3//f/9//3//f/9//3//f/9//3//f/9//3//f/9//3//f/9//3//f/9//3//f/9//3//f/9//3//f/9//3//f/9//3//f/9//3//f/9//3//f/9//3//f/9//3//f/9//3//f/9//3//f/9//3//f/9//3//f/9//3//f/9//3//f/9//3//f/9//3//f/9//3//f/9//3//f/9//3//f/9//3//f/9//3//f/9//3//f/9//3//f/9//3//f/9//3//f/9//3//f/9//3//f/9//3//f/9//3//f/9//3//f/9//3//f/9//3//f/9//3//f/9//3//f/9//3//f/9//3//f/9//3//f/9//3//f/9//38AAP9//3//f/9//3//f/9//3//f/9//3//f/9//3//f/9//3//f/9//3//f/9//3//f/9//3//f/9//3//f/9/nnO+c/97/3//f/9//3//f/9//3//f/9//3//f/9//3//f/9//3//f/9//3//f/9//3//f/9//3//f/9//3//f/9//3//f/9//3//f/9//3//f/9//3//f/9//3//f/9//3//f/9//3//f/9//3//f/9//3//f/9//3//f/9//3//f/9//3//f/9//3//f/9//3//f/9//3//f/9//3//f/9//3//f/9//3//f/9//3//f/9//3//f/9//3//f/9//3//f/9//3//f/9//3//f/9//3//f/9//3//f/9//3//f/9//3//f/9//3//f/9//3//f/9//3//f/9//3//f/9//3//f/9//3//f/9//3//f/9//3//f/9//3//f/9//3//f/9//3//f/9//3//f/9//3//f/9//3//f/9//3//f/9//3//f/9//3//f/9//3//f/9//3//f/9//3//f/9//3//f/9//3//f/9//3//f/9//3//f/9//3//f/9//3//f/9//3//f/9//3//f/9//3//f/9//3//f/9//38AAP9//3//f/9//3//f/9//3//f/9//3//f/9//3//f/9//3//f/9//3//f/9//3//f/9//3//f/9//3//f9lWNUKXSp5v/3v/f/9//3//f/9//3//f/9//3//f/9//3//f/9//3//f/9//3//f/9//3//f/9//3//f/9//3//f/9//3//f/9//3//f/9//3//f/9//3//f/9//3//f/9//3//f/9//3//f/9//3//f/9//3//f/9//3//f/9//3//f/9//3//f/9//3//f/9//3//f/9//3//f/9//3//f/9//3//f/9//3//f/9//3//f/9//3//f/9//3//f/9//3//f/9//3//f/9//3//f/9//3//f/9//3//f/9//3//f/9//3//f/9//3//f/9//3//f/9//3//f/9//3//f/9//3//f/9//3//f/9//3//f/9//3//f/9//3//f/9//3//f/9//3//f/9//3//f/9//3//f/9//3//f/9//3//f/9//3//f/9//3//f/9//3//f/9//3//f/9//3//f/9//3//f/9//3//f/9//3//f/9//3//f/9//3//f/9//3//f/9//3//f/9//3//f/9//3//f/9//3//f/9//38AAP9//3//f/9//3//f/9//3//f/9//3//f/9//3//f/9//3//f/9//3//f997/3v/f/9//3//f/9//3//f1dGUCHSMTxf/3v/f/9//3//f/9//3//f/9//3//f/9//3//f/9//3//f/9//3//f/9//3//f/9//3//f/9//3//f/9//3//f/9//3//f/9//3//f/9//3//f/9//3//f/9//3//f/9//3//f/9//3//f/9//3//f/9//3//f/9//3//f/9//3//f/9//3//f/9//3//f/9//3//f/9//3//f/9//3//f/9//3//f/9//3//f/9//3//f/9//3//f/9//3//f/9//3//f/9//3//f/9//3//f/9//3//f/9//3//f/9//3//f/9//3//f/9//3//f/9//3//f/9//3//f/9//3//f/9//3//f/9//3//f/9//3//f/9//3//f/9//3//f/9//3//f/9//3//f/9//3//f/9//3//f/9//3//f/9//3//f/9//3//f/9//3//f/9//3//f/9//3//f/9//3//f/9//3//f/9//3//f/9//3//f/9//3//f/9//3//f/9//3//f/9//3//f/9//3//f/9//3//f/9//38AAP9//3//f/9//3//f/9//3//f/9//3//f/9//3//f/9//3//f/9//3+/d75zvnP/e/9//3//f/9/3nvfd1hCMBlwIRtb33f/f/9//3//f/9//3//f/9//3//f/9//3//f/9//3//f/9//3//f/9//3//f/9//3//f/9//3//f/9//3//f/9//3//f/9//3//f/9//3//f/9//3//f/9//3//f/9//3//f/9//3//f/9//3//f/9//3//f/9//3//f/9//3//f/9//3//f/9//3//f/9//3//f/9//3//f/9//3//f/9//3//f/9//3//f/9//3//f/9//3//f/9//3//f/9//3//f/9//3//f/9//3//f/9//3//f/9//3//f/9//3//f/9//3//f/9//3//f/9//3//f/9//3//f/9//3//f/9//3//f/9//3//f/9//3//f/9//3//f/9//3//f/9//3//f/9//3//f/9//3//f/9//3//f/9//3//f/9//3//f/9//3//f/9//3//f/9//3//f/9//3//f/9//3//f/9//3//f/9//3//f/9//3//f/9//3//f/9//3//f/9//3//f/9//3//f/9//3//f/9//3//f/9//38AAP9//3//f/9//3//f/9//3//f/9//3//f/9//3//f/9//3//f/9/vnN3SjVC2Va+c/9//3//f/9//39cZxY2lCWSJfpS33f/f/9//3//f/9//3//f/9//3//f957/3//f/9//3//f/9//3//f/9//3//f/9//3//f/9//3//f/9//3//f/9//3//f/9//3//f/9//n//f/9//3/ee/9//3//f/9//3//f/9//3//f/9//3//f/9//3//f/97/3//f/9//3//f/9//3//f/9//3//f/9//3//f/9/3nv/f/9//3//f/9//3//f/9//3//f/9//3//f/9//3//f/9//3//f/9//3//f/9//3//f/9//3//f/9//3//f/9//3//f/9//3//f/9//3//f/9//3//f/9//3//f/9//3//f/9//3//f/9//3//f/9//3//f/9//3//f/9//3//f/9//3//f/9//3//f/9//3//f/9//3//f/9//3//f/9//3//f/9//3//f/9//3//f/9//3//f/9//3//f/9//3//f/9//3//f/9//3//f/9//3//f/9//3//f/9//3//f/9//3//f/9//3//f/9//3//f/9//3//f/9//3//f/9//38AAP9//3//f/9//3//f/9//3//f/9//3//f/9//3//f/9//3//f993PGOzLZMlNT6ea/97/3/ee/9//38aW7QtdCFxIfpSv3P/f/9//3//f/9//3//f/9//3//f/9//3//f/9//n/ee/9//3v/f/9//3//f/9//3//f/9//3//f/9//3//f/9//3//f/9//3//f/9//3//e/9//3//f/9//3/ee/57/3//f/9//3//f/9//3//f/9//3//f/9//3//f/5//3//f/9//3//f957/3/ff/97v3P/d/9//3//f/9/3nv/f/9//3//f/9//3//f/9//3//f/9//3//f/9//3//f/9//3//f/9//3//f/9//3//f/9//3//f/9//3//f/9//3//f/9//3//f/9//3//f/9//3//f/9//3//f/9//3//f/9//3//f/9//3//f/9//3//f/9//3//f/9//3//f/9//3//f/9//3//f/9//3//f/9//3//f/9//3//f/9//3//f/9//3//f/9//3//f/9//3//f/9//3//f/9//3//f/9//3//f/9//3//f/9//3//f/9//3//f/9//3//f/9//3//f/9//3//f/9//3//f/9//3//f/9//38AAP9//3//f/9//3//f/9//3//f/9//3//f/9//3//f/9//3//e99z2lJ0JVIdFTp9Z/9//3//f/9//3/6VvcxUx2zKftW/3ffd/97/3v/f/9//3//f/9//3//f/9/33vfe/9//3//f9573nP/e/9//3//f/9//3//f/9//3//f/9//3//f/9//3//f/9//3//f/9//3+/cztjfGved/9//3//f/5//3//f/9//3//f/9//3//f/9//3//f/9//3//f/9//n//f/9//3//e/9//3//e31rl0rZUr5z/3//f/9//3//f/9//3//f/9//3//f/9//3//f/9//3//f/9//3//f/9//3//f/9//3//f/9//3//f/9//3//f/9//3//f/9//3//f/9//3//f/9//3//f/9//3//f/9//3//f/9//3//f/9//3//f/9//3//f/9//3//f/9//3//f/9//3//f/9//3//f/9//3//f/9//3//f/9//3//f/9//3//f/9//3//f/9//3//f/9//3//f/9//3//f/9//3//f/9//3//f/9//3//f/9//3//f/9//3//f/9//3//f/9//3//f/9//3//f/9//3//f/9//3//f/9//3//f/9//38AAP9//3//f/9//3//f/9//3//f/9//3//f/9//3//f/9//3//f55vmEpSHXMhVkK/c/97/3//f/9//3sbV/cxUxmSJR1bf2fZUthSnW//e/9//3//f/9//3//f75z+VrYVltn/3/fe1tnt04aW75z/3//f/9//3//f/9//3//f/9//3//f/9//3//f/9//3//f/9//3sbWzQ+M0JbZ/9//3//f/9//3//e/57/3//f/9//3//f/9//3//f/9//n//f/9//3//f/9/3nv/f/9//3tdZ5hOkikVOlxn/3//f/9//3//f/9//3//f/9//3//f/9//3//f/9//3//f/9//3//f/9//3//f/9//3//f/9//3//f/9//3//f/9//3//f/9//3//f/9//3//f/9//3//f/9//3//f/9//3//f/9//3//f/9//3//f/9//3//f/9//3//f/9//3//f/9//3//f/9//3//f/9//3//f/9//3//f/9//3//f/9//3//f/9//3//f/9//3//f/9//3//f/9//3//f/9//3//f/9//3//f/9//3//f/9//3//f/9//3//f/9//3//f/9//3//f/9//3//f/9//3//f/9//3//f/9//3//f/9//38AAP9//3//f/9//3//f/9//3//f/9//3//f/9//3//f/9//3//f55vVkJRGVIdmE7fd/9//3//f/97/3s8Wzk2MhlyIR1X/FKyKfIxO1//f/9//3//f/9//3//f1xnVULyNfla33v/fxpjND5VQp5r/3v/f/9//3//f/9//3//f/9//3//f/9//3//f/9//3//f/9/33PbUpEl8jU7Y/9//3//f/9//3//e/9//3//f/9//3//f/9//3//f/5//3//f/9//3v/f/9//3//f/9/fWu5TrItlCn1NX5r/3//f/9//3/ee/9//3//f/9//3//f/9//3//f/9//3//f/9//3//f/9//3//f/9//3//f/9//3//f/9//3//f/9//3//f/9//3//f/9//3//f/9//3//f/9//3//f/9//3//f/9//3//f/9//3//f/9//3//f/9//3//f/9//3//f/9//3//f/9//3//f/9//3//f/9//3//f/9//3//f/9//3//f/9//3//f/9//3//f/9//3//f/9//3//f/9//3//f/9//3//f/9//3//f/9//3//f/9//3//f/9//3//f/9//3//f/9//3//f/9//3//f/9//3//f/9//3//f/9//38AAP9//3//f/9//3//f/9//3//f/9//3//f/9//3//f/9//3//f31rNTpSGXMhmE7fe/9//nv/f/9733M9Xzk2MxkwHR5bmkJxHbIpPF//e/9//3//f/9//3//ezxf0jGxLdlW33v/f31rFTrTLbpOfme/c/9//3v/f/9//3/ff/9//3//f/9//3//f/9//3//f/9/v3N6RnIh8zV9a/9//3//f/97fWt9Z31rv3P/e/9//3//f/57/3//f/9//3vfd31nXGOeb/97/3//f993PGN3RpIpciUXPp9v/3/fe/9//3//f/9//3//f/9//3//f/9//3//f/9//3//f/9//3//f/9//3//f/9//3//f/9//3//f/9//3//f/9//3//f/9//3//f/9//3//f/9//3//f/9//3//f/9//3//f/9//3//f/9//3//f/9//3//f/9//3//f/9//3//f/9//3//f/9//3//f/9//3//f/9//3//f/9//3//f/9//3//f/9//3//f/9//3//f/9//3//f/9//3//f/9//3//f/9//3//f/9//3//f/9//3//f/9//3//f/9//3//f/9//3//f/9//3//f/9//3//f/9//3//f/9//3//f/9//38AAP9//3//f/9//3//f/9//3//f/9//3//f/9//3//f/9//3//f55vNjqUIXQhmE7ee/9//3//f/9733c9Xxk2ERVxJR1bej5yHRU2XWP/f/9//3//f/9//3//extX0y2yLRtf/3v/f59vmUqSJbQtVz48Y/9//3/+e/9//3//f/9//3//f/9//3//f/9//3//f/9/n2taQlIdFDp9a/9//3//e1xnd0YUOldCuU5+a/9//3//f/9//3//f/9//3tcZ5dKNT4bW793/3//f/97fmsdW9Uxkyl5Sv97/3//f/9//3//f/9//3//f/9//3//f/9//3//f/9//3//f/9//3//f/9//3//f/9//3//f/9//3//f/9//3//f/9//3//f/9//3//f/9//3//f/9//3//f/9//3//f/9//3//f/9//3//f/9//3//f/9//3//f/9//3//f/9//3//f/9//3//f/9//3//f/9//3//f/9//3//f/9//3//f/9//3//f/9//3//f/9//3//f/9//3//f/9//3//f/9//3//f/9//3//f/9//3//f/9//3//f/9//3//f/9//3//f/9//3//f/9//3//f/9//3//f/9//3//f/9//3//f/9//38AAP9//3//f/9//3//f/9//3//f/9//3//f/9//3//f/9//3//f31nNjpzHXMhl0rfe/9//nv/f/97v289W9YpERWzLf1WODpyIXdCn2//e/9//3//f/5//3+/c7pOkiX0MVxn/3//e/93HVvULTAZkiXYUv97/3v/f/9//3//f/9//3//f/9//3//f/9//3//f/97fWc4OnMlNTqda/9//39+azZCcSVyJXIlsy26Ut97/3v/f/9//3//f/9/33s8X9MxcCWYSt9z/3v/f/9733cdW7MtcinbWv9//3//f/9/3nv/f/9//3//f/9//3//f/9//3//f/9//3//f/9//3//f/9//3//f/9//3//f/9//3//f/9//3//f/9//3//f/9//3//f/9//3//f/9//3//f/9//3//f997/3v/e/9//3//f/9//3//f/9//3//f/9//3//f/9//3//f/9//3//f/9//3//f/9//3//f/9//3//f/9//3//f/9//3//f/9//3//f/9//3//f/9//3//f/9//3//f997/3//f/9//3//f/9//3//f/9//3//f/9//3//f/9//3//f/9//3/fe/9//3//f/97/3//f/9//3//f/9//3//f/9//38AAP9//3//f/9//3//f/9//3//f/9//3//f/9//3//f/9//3//e55rFTZSGVIduE7fe/9//3//f993v289X7UpERUVOhxbOT5RHblO33P/f/9//3//f/9//3+/b3dCsykVOn1r/3//f/97v283OjEZUB36Wv9//3//f/9//3//f/9//3//e79zfWved/9//3//f/9/XGMYOpMlmErfc/9/v3vaVnElkilYQptKciUVOp9v/3//f/9//3//f/9//389Y9QxLx14Rr9v/3//f/9/v2+aSpMpki0cY/9//3//f/9//3//f/9//3//f/9//3//f/9//3//f/9//3//f/9//3//f/9//3//f/9//3//f/9//3//f/9//3//f/9//3//f/9//3//f/97/3vfe/9//3//f/9//3/fd1xj+VZcZ993/3//f/9//3//f/9//3//f/9//3//f997/3//f/9//3//f/9//3//f/9//3//f/9//3//f/9//3//f/9//3//f/9//3//f/9//3//f/9//3//f/9/vnMZWxpfvnP/f/9//3//f/9//3//f/9//3//e/9//3//f/97/3v/e79z33f/e79zv3O/c993/3f/e/97/3//f/9//3//f/9//38AAP9//3//f/9//3//f/9//3//f/9//3//f/9//3//f/9//3//f55rFTowGXIhuFLfe/9//3//e993nm9eY3MhERk2Pj5fOD5QIblO/3f/e/9//3//f/9//39dYzU6kyl4Rp5v/3//f/97v294Rg8VUB35Wv9/3nv/f/9//3//f/9//3+/d9pSd0YaW993/3//f997PF/2MZMluEr/d/97fmv1NTEd9Dl+Z59rFTpwKV1n/3//f/9//3//f/9/33tdY9QxUB1XPr9v/3v/f/97PWPULfYtsjGfc/9//3//f/9/3nv/f/9//3//f/9//3//f/9//3//f/9//3//f/9//3//f/9//3//f31vvnP/e/9//3//f95//3/fe/97fWu/d/9//3//e51rGltcY75z/3//e/9/33teZxY6kilVRr5z/3//f/9//3/ff/9//n//f99733ueb79zv3f/e/9//3//f/9//3//f/9//3/+f/9/33v/f/57/n/+f/9/33v/f/9//3//f/9//3//f/9//3//f/9/G1/SMdExPGP/f/9//3v/f/9//3//f/9//3u/c31n33f/d99zGlsbW/tWPl8cW7lKV0J4QphG+1L7Vn1r/3v/f/5//n//f/9//n8AAP9//3//f/9//3//f/9//3//f/9//3//f/9//3//f/9//3//f79vNj5RHXIh+17fe/9//3//f753/3f7WnMlEBW6Tn9nWUZRJdpW33f/f/9//3//f/9//3tdX9MtkymZSr93/3//f/97v29XQjAZUR36Wv9//3//f/9//3//f/9//3+eb3hC0y2WSr1v/3//f/97G1v2NZMl2VL/d/97PF+0LVEdmE7fd993uE4TOn5r/3//f/9//3//f/9//3tdYxY2UBk3Pp9r/3//f79zuUq0JbQlmEq/d/9//3//f/9//3//f/9//3//f/9//3//f/9//3//f/9//3//f/9//3//f/9//3+ec5dSl06+c/9//3//f/9//3//e1xn2VL5Wr5z/3//e7dO0i01Plxn/3v/f/9733f7VrQpUR12Rp5v/3//f/9//3//f/9//3/ed11n21a6UplO+1pda997/3//f/9//3//f/9//3v/f997/3v/e/973Xv/f/9//3//e/9/33ffd79z33v/e/9//3//f997HFvSLbIt+lb/e/9//3//f/9//3//f/9733PaUlY+2k5+Y9lO8zHTLZpGFzbULS8VLxlQGXAdkiWzLZhKnm//e/9//3//f/9//38AAP9//3//f/9//3//f/9//3//f/9//3//f/9//3//f/9//3v/f79vV0IxGXIhG1//f/9//3//e993/3eYSlIhMR37Vp9rFzpyJdlS33f/f/9//3//f/9//3v7UrMpkiX7Vt93/3//f/9/fmcWOhAVUh1YRp9z/3//f/9//3//f/9//399axY6silVRp1z/3//f993G1/2MbQp2VL/d99zulIwHZIpG1//f/97XGeXTr93/3//f/9//3//f/9//3t+Z/U1UR0WOn9r/3//ez1jFTZyHdUpXGP/f/9//3//f/9//n//f/9//3//f/9//3//f/9//3//f/9//3//f/9//3//f/9//3tdY5EpkSk7X/9//3/+f/9//3+/c5hK0zH0OTxj/3u/b3ZCUB3ULRtb/3f/e/9/v2+5SnIhkyW5Ut93/3//f/9//3/+e/9/nW/ZVtMxcSVzJXIlkilXRjxj/3v/f/9//n//f/9733dcZ/la2VZ+a/97/3/ee/9//3//e79zXWO4TndK2lJ9Z997/3//f993/FbULXElmU6/c/9//3//f/9//3//f/97PVvUKe4QkyH0KZEhVz43OvcxUx1SGVEd1Ck2NvUt1C1yIbMpd0aeb/9//3//e/9//38AAP9//3//f/9//3//f/9//3//f/9//3//f/9//3//f/9//3//e99zV0JSHXEhXGP/f/9//3//f/97/3s1PlEhciFeY59r9jVRIdpW33f/f/9//3//f/9/v3O6TrIp9DE9X/9//3//f/9/Xmf1MTIZUx32NT1j/3//f/9//3//f/9//39dZxc6symXSr5z/3//f/97G18WOpQp2lL/d79vV0IvGfQ1v3P/f/9/nnN8a/97/3//f/9//3//f/9//39+Zzc6UR31NT5j/3+/c/tSkyWUITc6/3f/f/9/3n//f/9//3//f/9//3//f/9//3//f/9//3//f/9//3//f/9//3//f/9//3faUlAdTx0cX/9//3/+f/9//3/fczY+kimyLV1j/3efa1Y+ciHVLTxb33P/e/97nms1OrMl9TFdY/97/3//f/9//3//f/9/G1/SMS8dUSEXOhg6tCmSKXhGfmv/f/9//3//f997G181PnAlkSmYSr9z/3/ee957/3t+a9tS9DVPIS4Zkil3Rt53/3//f993HVvULZIleUa/c/9//3//f/9//3//f79vmkYwFRERERWSIRY2f2MXNjIZMRkXNplCPVt/Y19f3E44OlEdsy0cX/9//3//f/9//38AAP9//3//f/9//3//f/9//3//f/9//3//f/9//3//f/9//3//f59vNj4xGZMlPGP/e/5//3//f/97v2/TLTAZ1C1+Z59r1S1RHblO33f/f/9//3//f/9/nm83QpIpFTp+Z/9//3//f/9/PV/VMVIZtiXVLdtS33f/f/9//3//f/9//39dZ/Y1kylXRp5v/3//f/97XWP2NZMpuVL/d19j9TUuGVZC33v/f/9/33vfe/9//3//f/9//3v/f/9//3t/axY2UR2zKRxb/3ufb3hCciGUJbpK/3v/f/9//n//f/9//3//f/9//3//f/9//3//f/9//3//f/9//3//f/9//3//f/9/v294QlAZkiUcX/9//3//f/5//3/fczY6cSE2Nn1n/3t+ZxU6MRnVLRxb33f/e/97G1uyKZIhWD5+Z/9//3//f/9//3//f31n8zlwJdQxmUpeX59nmkazKdMx+1q+d/9//n//f59reUZzIRIZMR0WOl1n/3//f/9/v3P8VtQtMBlwHfQtsykUOnxr/n//f/97HFfULXIheUqfc/9/33v/f/9//3//e15j1C0RFVMZ7xD1Mb9rX2MvGTAZFzo+X99z33f/e/9733f8UpIlkiXbVt93/3//f/9//38AAP9//3//f/9//3//f/9//3//f/9//3//f/9//3//f/9//3//f55rFDZSHbQtnmv/e/9//3//f/97PV9xIS8ZNjq/b59rFzpSIblOv3P/f/9//3//f/9/HGP1NZIlmEafa/9//3//f/9/+1qSJZUlOjo4NndCnmv/f/9//3//f/9//3s8X/Y1lCmZSp5v/3//f/9/fWcXOpMp2lLfdx5bkyVxIbhO/3/ef/9//3//f/9//3//f/9//3v/f/9//39+Zzg6UR2zKfxW/39+a1g+kyH2NR1f/3/+f/9//3//f/9//3//f/9//3//f/9//3//f/9//3//f/9//3//f/9//3//f/9/33MVNnEd1C1eZ/9//3/+f/9//3/fc/QxtCWaQr9r/3ffczc+Ux21KftWv3P/f/93+1KSJbMlmUa/c/9//3//f/9//3//f3ZKDh1QIbpOn2v/d/93X183OrMtl06+c/9//3/fdxxb1S1TGVQdUx2zKfta/3v/f993X2M3OhAVEBW6Rn9j+1JWQnxv3nv/f/93PFvTKZIleUa/c/9//3//f/9//3//exxbciHvDBERDxXbTt9zmUYOFZMpuk7fd/9//3/ee/9//39+Z/QxkyWZSr9z/3//f/9//38AAP9//3//f/9//3//f/9//3//f/9//3//f/9//3//f/9//3//f11n0zEwGfYxn2v/e/9//3//f/9/uUpxHS8Zukrfb55nODpyIXdGvnP/f/9//3//f993+1qSKZMp2k7fc/97/3//f997mEpxIdYt/k54OvMxG1v/e/9//3//f/9/33cbW9Ut1S3aUt93/3//f/97fWcXOpQpulLfc5xKUiGSJRtb/3//f/9//3//f/9/3n//f/9//3//e/9//3t/azc2ch2SJbtO33cbW9Qt1CkWPr9z/3//f/9//3//f/9//3//f/9//3//f/9//3//f/9//3//f/9//3//f/9//3//f/9/v2v0MS8Z1C09Y/9//n/+f/1//3+fa/UxdCH+Un5jn2ufa3lGcyG0LblW33f/e79zmka0JbQp206/c/9/33v/f/9//3/fd/I1iQgOHXhKv3P/f/9/Plv2NZEpmE6ec/9//3t+a1Y+kyG1IRgulCVxIZhK33f/e79zuk6TJRAVNzqfa/9/n29cZ753/3//f/93G1fTKVEheEa/b/9//3//f/9//3/fd/tWDxXPCM8MkyVeX59rcCEvGU8hf2f/e/9//3//f/9//3/fc3dCkiFYPn5r/3//f/9//38AAP9//3//f/9//3//f/9//3//f/9//3//f/9//3//f/9//3//f11j0y1SHRc2v3Pfe/9/3n//f/9/eUJyIXElHFv/d31nWT5SIXdGnm//f/9//3//f993uU6SJbMpPFvfd/9//3//f79zV0JQHTc6X1+6SpAluU6/d/9//3//f/9//3f6VtUt1S0bW993/3//f/97XWM3OpMp21K/b5xGEBX0MV1j/3//f/9//n//f/9//3//f/9//3//f997/3deYzg2UhlyIXlCn2uZSpMl1C14Sv9//3/fe/9//3//f99//3//f/9//3//f/9//3//f/9//3//f/9//3//f/9//3//f/9/v2/UMVAd0y1+a/9//3/+f/9//3+fa7QtUh3dTvxWuE7bUvU1UiFyJdlW33f/f59vmkaUJdUx+1bfe/9//3//f/9//3//e/I1yxTLFNI1O2P/f993u05RIZIt2lbfe/9//3sbV/QtcR04NrxGFzIvGTZCn2//f35nNjpRHbQtPl//e997/3//f/9//3//f/93PFvTKXEheEa/c/9//3//f/9/33vfc7lODxEQEVIdciFfY59nLhlPHTY+/3f/f997/3//f957/3v/e9lO1Ck3Op5r/3//f/9//38AAP9//3//f/9//3//f/9//3//f/9//3//f/9//3//f/9//3//extX1C1SHTg+v3P/f997/3//f/979jH3MdM1nm//e31nGDrXMXhGnm//f/9//3//f15nNj4wHdMtXGP/f/9//3//f55rFTpPHTY+v28bV7Et9TVfZ/97/3/ee/9/33f6VrQt9jU8X/97/3//f99zG1fUKZMhmkZfXzk2DxEVNt9z/3//f913/nv/f/9//3//f/9//3/fe1xn+1a7ShcyUhnvEPcx3U5ZQpMlFjpdZ/97/3//f/9//3//f/9//3//e/9//3//f/9//3//f/9//3//f/9//3//f/9//3//f/9/Pl+zKXEh0zG/c/9//3//f/9//389X9MtciEfW59r2VKyLS8Z7xBRIXdGfmvfd59reUK0LfQ1XWPfe/97/3//f957/3/fd5ZOLB3rGOsUNkJ/a/tW1TFQHRU6fmvfe/9/n2+ZSnIhtCnaSl5bVzqRIRU6f2ffc9pOkiFyITY+/3ffe/97/3v/f/9//3/fe/97+1KSJQ8ZWEafc/9//3//f/9//3+fa3hG7xDwEBAVlClfX9xODhVPHZlO/3//f/9//3//f997/3//d9pOtCk3Nl1j/3//f/9//38AAP9//3//f/9//3//f/9//3//f/9//3//f/9//3//f/9//3//exxXtCVSGTg6v3P/f/9//3//f79z9i3WLVZCnW//e51nekbXMZlKfmvfe957/3//e/xasy1QIfU1fWv/f/9//3//f35nNjpwIZhK33N+ZxQ61TH9Vv97/3//f/9//3vZUrMt9TVdZ/9//3//f75vVj5QGTARtCVZOhcuEBUVNr9z/3//f/97/3v/f/9//3//f/9//3//f55vXmPcUjg2UhnPDK4IMRlSHZUpWUJ/Z/9733ffe/9//3//f/9//3//f/9//3//f/9//3//f/9//3//f/9//3//f/9//3//f/97X2O0LVEdsi3fd/9//3//f/9//39dX7IpciU/X/97nmsdWxY2MRnuEE8h8zWYSplK9zWTJTY+fmf/f/9//3//f/9//3//f/le0DHrFOsU1DW7TvY1ciXULfpWv3P/f/9/n2tYQpMl1C09X99v+07TKRY2Plufa3dCciGzKfpW/3//f/9//3//f/9//3//f79zuUpxIXEhuk7fd/9//3//f/9//3t+Z/UxzwzPDBEZlCU/W5tCLxVxIV5n/3//f/9//3//f/9//3+fazU6tCk4Ol1j/3v/f/9//38AAP9//3//f/9//3//f/9//3//f/9//3//f/9//3//f/9//3//e/tStClSGTg+v3P/f/9//3//f15jtCXWKdpS/3vdc79vekbVLXhGn2//e/9/vnMaX/Q1DxkPGTdCnm//f99//3//fz1jsy2RJflW/3vfd5hKUyVaRp5z/3/+f/9/vnO4TnIl9jVdZ/9//3//f35nNTYvFVEZ7gwQFVIZEBWSKftaf2//f997/3vfe/97/3v/f/5//3//f/9//3e/a9tO9jEyGfAM8AwREfEQUx2TKZlK33O/b/93/3//e/97/nu9d/9//3//f/9//3//f/9//3//f/9//3//f/9//3//e/9/P2O0LTAZFDbfc/9/3nv/f/9//3v7VpEpcSVfZ/97/3//e/xSkyHvEA4RcCFxIXMhUx10IRU2HF+/d99733//f9573nv/f75zdkZOHasMMB1SITAZMB2YSr9z/3v/e/9/XmNXPrMld0Kea99z2k42NnlCX2NfY9MxzAzzMVxn/3/fe99//3//f997/3//f9932k6zKVEdmUa/c/9//3/ee753/3s+X5Qp0AwSETIVlSXfTjo6rQhxJZ9v/3//f/9/3nv/f/9//38aW/Mx1CmaRl1j/3v/f/9/3nsAAP9//3//f/9//3//f/9//3//f/9//3//f/9//3//f/9//3//ex1X1CmUJXpG33v/f/9//3//f/tWtSnVKX1n/3v+d75vekaUJZpKv2//e1xjVUaQKTAdzhBRIXhKv3f/f/9//3//f/xakimSKTxj/3//f7lScyU5Qr9z/3//f/9/vm9WQnEl9jmfb/9//3//e39nFjZyIfYxFjZRHTEZ7xQvHU8lcC2yNXdKfmf/d/97/3//e/9//3//f/9//3//d19j9jEyFVQZtiV0HRERcx1xIXAlbyXyNfpWnm//e/9//3//f/9//3//f/9//3//f/9//3//f/9//3//f/9//3//f/97X2NzJXIhV0L/d957/3//f/9//3v7VpEptDFfZ/9//3//f/tWkyVyHVg+HlPdTtYtMhkxFXEl8zmXThpjvnPfe/9//3//f/9/nms2PjAdzhDODDAZNjo9Y/9//3//f/97fmMVNtQt2k7/d31nVj7UKTg6vEq7SpIlUSF4Rv97/3//f/9//3//f/9/33vfe993HFezKZIlukq/c/9//3//f/9/33e7Tu8Q8hA0FVMZdB2dQvgxzghQId93/3v/f/9//3//f/9//3tcYzU6FjJ5Qn5n/3//f/5//38AAP9//3//f/9//3//f/9//3//f/9//3//f/9//3//f/9//3//e/tS1C21KbxOv3f/f/9//3//e5lOciH1LX1n/3+9c55vWD7VLZpGX195QnEhDhVRHXMdUh2TJdpSvnP/f/5//3/fd7pSUCHTNVtn/3//exxbcyU4Pp5v/3//f/9/fWc0PlAhFj5+b/9//3/fd/xSkiUvHZlKn2vbTlEdEBVQIdMxcSlQJVAhkikUOhtb/3f/f/97/3/ff/9/33e/cz5fODpSGZYhGTIYMlc6n2efZ/pW8jGPKW4l8jmWTn1v/3/fe/9//3//f/9//3//f/9//3//f/9//3//f/9//3//f/9/Hl9yIVEhuk7fd/9//3//f957/3/6VtIt1DV/a997/3//f15nsy0wGTc6n2efZ1k+cyXVLVdCVULRMbAxsDETOnZGfWe+c/9/v3O5TnIp7xisDJMpHFvfd/9//3//f/97HFvTLZIp/Fbfd31rNjowGc8MMxkyGe8Q7xT1MT1ffWe/c/97/3//f/9//3//e99zukqSJXIh21Lfd/9/33v/f/97fWezKa4IVBlVGTIVMhX5LfgtEBWRJb93/3//f/9//3//f997/3t9Z5hK1Ck2Ol1j/3//f/9//38AAP9//3//f/9//3//f/9//3//f/9//3//f/9//3//f/9//3/fd9tSkyW1Ld1W/3v/f/9//3//f1dGkyU2Or9v/3u+d35reUbWLRcyFjJyIVAdFzabRjo6lCX1MRxb/3v+f/9//3/fd3hKUCU2Qp5z/3//fzxftC32MX5n/3ffd993XF/zMXIlV0Kfc/9//3+fb1hCMBmSKdtW/3f7UpIhsyn8Vp9rv29fY5pKkSUNFZAp2FL/e/9//3//f/9//3+/b39jNzoyFVQZtiXVKZhG/3P/e71v/3O/b59rl06vMfE9fG//f/9//3//f/9//3//f/9//3//f/9//3//f/9//3//f/97HVuTKXIluk7/e/9//3/ee/9//3/6VpEp9TVfa99//n//f79zNjoOFfUxPlseV/Ux1S27Tr9vv2/fd79zXWe5UpdKmE5dZ39ruU6xKS8hDx0PGdQxf2f/e/97/3//f79z2k6RJbMt/Fr/e99z/FLVKTIZMxkSFa8M8BQwHbEp0jGYSj1fn2ufb/93/3v/dxxbsiXtDJMhu0qfa/97/3//f/97PF/ULe8QlSEZMnQh8AyWIRkutSmyKb93/3//f/9//3//f753v3O/c/tWNzpYQp5v/3//f/9//38AAP9//3//f/9//3//f/9//3//f/9//3//f/9//3//f/9//3/fd7pKkyW1LR1b33v/f/9//3/fdzY+ciG6Sr9z33u+d35rOD6VJVIZch3ULdtOn2t/Z1k+kyX1OX5r/3/+f/5//3+fb1dGUCGZTt93/3//e35n1TG0KTxbv2s8Wz1bmEKxJZMl21K/c/9//39cY/UtUR01Qn5r32/6UrIpVj6/c/9//3v/d99vPFs1PrEtEj7fd997/3//f/9/33u/bz1bNzoyFXUdlSE3Nj1f/3//f/9//3v/e99333u+d/97/3/ed/9//3//f/9//3//f/9//3//e/9//3//f/9//3//f99zuk6SJVEhWEK6Ut9333vfe/9//3+XSm8h1DF/b997/3//f79vVz6SIVk+X1ubRrMp9TFeX/93/3//f/9/v3ffe79333PcUhc6UBkvFZElFja0KbQtuk6/b993/3//f35rVkKSKRU6Xmf/e/97Xl94Plk6nUKVIfAQMBmSKW8dTx1RGXMdkyHUKfU1u04+X/5W1ikyFRAVkyU2OvxWn2vfd99zXF+zKTAVkyE/W/Y17xAyFRkyFzLTLb9z/3//f957/n/+f51z33e/c/tWmUYdV993/3/+f/9//38AAP9//3//f/9//3//f/9//3//f/9//3//f/9//3//f/9//3/fc7tKkyX2MT9f/3//f/5//3u/b9QxcSHbUv93nnO/d19n9jUyGTAZ1C38Vr9z/3s9YxY6cSVXRp9z/3/+f/9//3ufazY+cSXbUv9//3//f59rNzqzKTxbfmO5Slg+FTJQGdUtHlv/e/9/33faVtQpciG5Uv97/3d+Y3hCNT6+b/9//3v/e/9/v3MbXxtfvnP/f/9//3//f/9//3ufa15f9jERFfIQERUXOt93/3/ff/9//3/+e/9//3//f/9//3//e/9//3//f/9//3//f/9//3//f/9//3//f/9//3//f55vmUoPGXIltClQJbpS33v/f/9//3uWRk4d9Tmfb/9//3//f79zmUZxHRcye0IXNpIhVj6fa/97/nv/f99//3//f79zmEq1LRAV7QzzLT1bn2fcTrMpFTo9X/97/3v/f1xnNT6yKXlKn2v/f/97fWNWOptC/07WKRAVNjpeY59nXl9YPnMhcx2TIZIlciG0KbUpVBkzFbYpOjo4OtQtNjraTj1beEIPFXIhmUa/a3lG7xARFTkymkIUNt97/3//f713/n/ee957/3vfd5hKukqfZ/97/3//f/9//38AAP9//3//f/9//3//f/9//3//f/9//3//f/9//3/+f/9//3+/b5lCkyHVKR1b33f/f/9//3ceWxc2kSVdX/93nW+fa3pKcyXPEFAh2lbfd/9/33faVlAlcSW5Ut9333vee/97/3scV9Mtkik9X997/3//e59rFja0KfpSv2t/Z9tOlCURFZUlm0peX99vPl83OpQlFzY9X/9733NfZ3hGd0bfd/9//3//f997/3vfe/9//3//f95//3//f/9/33efa9xS1THxFBEVMR15Sv97/3/ff/9//3//f/9//3//f/9//3//f/9//3//f/9//3//f/9//3//f/9/3nv/f/9//3//f99zFjoPFe4Q1S1zIXIlHV//e/97/3sTOm8hVkK/c/9//3//e993mEqSJdcxOjqUIbMlmErfd/97/3/ee997v3d+axU+MB3NDHEdd0J+Z/93/3teY1c+sylXPl1n/3//e1xn9DWyKblK33P/f/97XGPaTv1O/k7VKbQp2VL/e/97/3+/b39nHVdXPpIlcSFyIXMhEREyFbUlOTY5Nlo6GDLVJbQhsyEwGRU2XWPfc91SUh2tBHMhFTa4Tt93/3++d957/3//f/57/39dYzU+uU7/d/97/3//f/9//38AAP9//3//f/9//3//f/9//3//f/9//3//f/9//3//f/9//39/Z3k+kyH2MV9j/3//f/9//3cfV9Upsil/Z/93fmdfY9UtEBkxIXdGnm//f/9/33e5TrMt0zH7Xr9z/3//e/9/v2+4RpEhFTZeZ/9//3//fzxf1TFyJXdCPFufax5X9y0xFXQhFzJYPjU2sylQHZIlNzq4SpdK2lIdW5lGNj6/b/9//3//f/9//3//f957/3//f/9/33//f/9//3t+Z5tKlCURGREZtDH8Wv9//3//f/9//3//f/9//3//f/9//3//f/9//3//f/9//3//f/9//3//f/9//3//f/9//3//f35ntC0wGXIhmkZ6PlEd9TU9X/97/3fzNU8deEq/d/9//3//f993uUpyJdcx+TG1JfUxO1/fd/9//3//f79zmEqRKS8dLxnULbpKn2/fd/9//3/fcxtXNzr1LblOv3P/exxf9DHTKftW33P/e/97v289Wz9Xm0K0JfUxfWv/f/9//3//e99333M9X11fPlf9TtYtMhUyFTg63Ep6PhgyOTIYLlo2WTY3OvtW/3vfdz5f9jExFQ8RLhlVRv9/3nv/f/9//3/+f/9//3s9XxU2+lb/d/9//3//f/9//38AAP9//3//f/9//3//f/9//3//f/9//3//f/9//3//f/9/33c+Xxc2cx32MX9n33f/f/53/3PbSrQpNjq/b19n3FZ6Rg4V7RQVOl1n/3v/f/9/XWMVOnAhNj59a/9//3//f997nmtWPtIpmEqfb/97/3//d7lOcSH1MZlG21KaRtUtUh10IfYtODIXLjcyFTJ3QhtXn2saVxM2sSnULVEdkyW5Tj1jn2/fd79333vff/9//3//f/9//3/+f/9//3deYzc6MhnPDDEZFjp/a/9//3/ee/9//3//f/9//3//f/9//3//f/9//3//f/9//3//f/9//3//f/9//3//f/9//3/fdxxfMB3NELItf2N/Y/U1MB0XOt9zf2eRJS4ZuVLfd/9//3//f993mUqTJZUltimTIXhCfmv/f/97/3scW1c+kylxIXAlmEo8X79z/3v/f997/3v/e99z+071MdQx/Fafa9tSkiXTLftW33Pfd/97n2sdV7xKWj61JZpCv3P/f/57/3//f/9//3vfd79z/3d/Y9UtEBWTJdtSn2v8Ulg69yk5Mt1On2efb79z/3//f59v/FL2LfAQiwgVQv9/33//f/9//3//f/97v2+YShQ2+lb/e/9//3//f/9//38AAP9//3//f/9//3//f/9//3//f/9//3//f/9//3//f79zXWN4QrUlUhn3NT5f/3//f/9/v2+7RtUt206fa91S9jVyIcwQ0jEbW/97/3//f/97XV/TLbIpmUq/c/9//3//f/9/fWd3RlY+XmPfd/9//3+faxQ2cCF5Qn9nX2N5QnIhtC2bRv1SeT44Mno+PlefZ993/3f/d31nG1c2NnEhUSH0NVZCVkJVQtlWfmv/f/9733v/e/9//3//f/9//3scW9UtEBHwEFEZmUrfc/9//3//f/9//3//f/9//3//f/9//3//f/9//3//f/9//3//f/9//3//f/9//3//f/9//3//d7lOLx0OGXdG33P/e/tWkilSIdxO/VZxIS4dPF//e/9//3//f993u1KTJXQhUx3VKftS/3v/f/9/fmt4QrMltSWbQj5ffmffd/97/3//f/9//3//f/97v2t4QrMtFjrdTllCkyXTLdpWGlsaWxpbHFuZRjg6tSmVIXo+f2eeb75z33f/e997/3+/d11nXmPcTlEdEBXVLT5j/3f/cz1bmkLVKRc221K/c/9//3//f/97XWNYOg8RrQzUNTtn/3//f95733v/f99zG1cVNjU6XGP/e/9//3//f/9//38AAP9//3//f/9//3//f/9//3//f/9//3//f/9//3//e55z2lLULREVMhm1KbtOn2u/c79vf2M5NtYpm0p6SpUt7xTNEJEl2VLfd/9//3//e79zHFtWOjY6PVvfd/9//3//f/97G18UOndCfmf/e/97v3OZSpElkSXbTr9vn2sdW/xWHV+/c79rHFd5Qlg6mkZfY997/3/fd/9733NcX9pWG1/ZTlU+sCmPJfIxNj42PnhG2lKfb59vv3e/c99zv2/8UtYtMhUQEbIl+lb/f/97/3/+f/9//3//f/9//3//f/9//3//f/9//3//f/9//3//f/9//3//f/9//3//f/9//3+/c3hGLxmzLRtf/3v/e79vmUrVLdYxvEpRIZApXWffd/97/3//f/9721K0KTIZcx02On5n/3v/f/9/nm9YQpMlcx2bQn9n33v/f/9/33v/f/9//3/ee/9//3c8W/U1kynXLdctUiEWOjxfXGfYUrhOdkIUMnEdURmTHfct1TEWOjY+u1L9Wh5fX2c/Y5tOWULVKRAVERG1JZtKf2e/b99zf2N5RnIhUSF4Rp9v33v/e/97v2uYPnIZ7gxQHbExfW//f/9//3//ex1feUa0LZlKnm//f/9//3//f/9//38AAP9//3//f/9//3//f/9//3//f/9//3//f/9//3//f993HFvVLVIZEREyGbQtFTo1PldCWD6VJTIZ1S1RJQ8ZLx3TLblOv3P/e/9//3//f55ruUo1NrlKfmefc55zv3Pfd99zuU42OttS32//d59vmE5xJXAlmEp+Z59v+lr7Ul5fv2/fd/97329/Y5pKFjpYRl5r/3//f/97/3//e/97/3vfc1xfG1f6UtpSFDqRKZIpFTo1PjU+NT5VQjVCVkL0MVIdEBFRHfQxfGP/f/9//3//f/9//3//f/9//3//f/9//3//f/9//3//f/9//3//f/9//3//f/9//3//f/9//3+fa/U1UB30NZ5v/3//f/9/n2+7Tvc19jFQIdMxv3P/e/9//3//f/97HFu0LTEZlCW6Tr9z/3//f/9/33cdWxY2kyGTJTY+fmv/f/9//3//f/9//3//f/9//3/fc9pS1DGUJVMdciFXQr9z33e+b31jfWP6Unc+9TEWMvYxtC2TKXIlkinUMbQx9TX2NbUtcyVRGTEZMhkyGZMl9TV3RtpSf2MeVxc2EBVyJXhCXWP/f/9//3N+X1c6URntDC4ZFDq/b/97/3cdX1hCFzo4Ph1b/3v/f/9//3//f/9//38AAP9//3//f/9//3//f/9//3//f/9//3//f/9//3//f/9/f2eZQrUhUxUQFZIlkimRJZIlkyHvDBARUiFwJdIxl0r6Wr9z/3//f/9//3//dxtX8y00Nhtbv3NcZ7hSVUKYSplGFjbVLbtKHVf8Ujc+sy0vHTU+fWf/e55vt1LzNTY+eEYcX55r33ffd15jNz6zLTU+XWffd/97/3v/f997/3//e/97/3f/d79vfWf7WrhOND6wKZApkClvJZApkCmyKXIdch2zKZlKnW//f/9//3//f/9//3//f/9//3//f/9//3//f/9//3//f/9//3//f/9//3//f/9//3//f/9//38dX5IpUB14Rt93/3//f/9/33tdY1hC1C2RJbhK33P/f/9//3//f/9/PFv0MVEZFjI8X997/3//f/5//3/fc35nVz6SJXEh9TH7Ur9v33f/f957/3//f/9//3v/f55ruU71LXIhsynaUr93/3//e/97/3ffc35nXWM8X11jPF/6VlZGFDrSMZApTyFwJXEhkiXSKRQyFja0LVEhkiWzKfUx9jE4NvctdB0xFXIhNj6ea/97/3/fc11fFTJQFVEVURnbSn9jHVdZPrUtWT7bUr9v/3//f/5//3//f/9//38AAP9//3//f/9//3//f/9//3//f/9//3//f/9//3//f/9/33PbShgulR32LbpG/Fa6SppG1SlyGfYtmkraVlxnvnPfd/9//3//f/9//3+/b3ZC0S2XRr9z/3+/c9lWEzqxKbIpciFyIbMpFjrTMZIp1DWYSlxj/3v/f/9/fWu4TtIxkSnTMVZG2VJ+Z79vHVcWNpIp9DU8Y/97/3/fe/9//3//f/9//3//f/97/3v/f79zfGf6VvpW2VLaUrhO2VL7VvxSeEKYRl1n/3//f/9//3//f/9//3//f/9//3//f/9//3//f/9//3//f/9//3//f/9//3//f/9//3//f/9//3scW1EhsikcW/97/3//f/9//3/fd15jmUa4Sp5r/3//f/9//3//f/9/fWc0OrIleEK/b/97/3//f/9//n//f/97n2u6ShUycR3TKXdCXWPfd/9//3//f/9//3//f/9/n2/7UjY6mEp+Z/9//3//f/9//3//f/97/3v/f/97/3v/d79zfWc8Y9lSuVK5TrlK+k48Wztbf2cdX9pOeEI3OrQpch1RGZQhkx1SGTEZkSmXTt93/3//f/93Xl82NvYplCFYOlg6ODr2MRc63FK/b/97/3//f/9//3//f/9//38AAP9//3//f/9//3//f/9//3//f/9//3//f/9//3//f/9/3289Vzk21yVYOn9j33O/c39jeUKzJbpKv2//e/97/3//f/9//3//f/9//3++czpf+Vp8a997/3//e79zOl+4UlVCFDrSLfMxVUKXSphOPGOfc/9//3v/f/9//3++bxtfdkbzNZEp0y02OppGm0abQtUpkiU1Pl1n33v/f997/3//f/9//3//f/9//3//f/9//3v/e99333ffd99333P/d993nm99a/97/3//f/9//3//f/9//3//f/9//3//f/9//3//f/9//3//f/9//3//f/9//3//f/9//3//f/9/33eZSnEh0zGfa/9//3/ef/9//3//f/93nm++b/9//3//f99//3//f/9/nW/YUlVCG1vfd/9//3//f/5//3//f/97/3vfc/pWmEayKZIl9TX8Vp9v/3v/e/9//3//f/9//3+/b31nfWv/e/9//3//f/9//3//f/9//3//f/9/33v/f/9//3//e997v3ffd79v/3f/d/97/3//e99zv29dY/tWmUo3PvU11C2SJVEhbyVVRp5v/3/+e/9//3d+Y7pKeD42OvQx9DFXQtpSn2v/e/9//3//f/5//3//f/9//38AAP9//3//f/9//3//f/9//3//f/9//3//f/9//3//f/973289V3s+1il5Pp9n/3v/e59nmUb0MRxb/3v/e/9//3//f/9//3//f/9//3//f/97/3//f/9//3//f/9//3/fd55vO18bWztfnmu/c997/3v/f/9//3//f/9//3//f/97v28bW5lKFTbTLZIh1C0WMvYtciGSKXZGnnP/f/9//3//f/9//3//f/9//3//f/9//3//f/9//3//f/9//3//f/9//3//f/9//3//f/9//3//f/9//3//f/9//3//f/9//3//f/9//3//f/9//3//f/9//3//f/9//3//f/9/n294RrIpVkLfd/9//3//f/9//3//f/9//3//f/9//3//f/9//3//f/9//3t8a3xnvm//f/9//3//f/9//3//f/9//3//f993n2v7UhY2kiWzLdlSvnP/f/9//3//f/9//3//f/9//3//f/9//3//f/9//3//f/9//3//f/9//3//f/9//3//f/9//3//f/9//3//f/9//3//f/9//3//f/9733efaz1j+1baTphKmE4aX997/3//f/57/3//e79vXV8cW9pO+1Y9Y993/3v/f/9//3//f/9//3//f/9//38AAP9//3//f/9//3//f/9//3//f/9//3//f/9//3//f/97fWf7Ulo69y1YOp9j/3f/f/1WODr0NZ9r/3//f/9//3//f/9//3//f/9//3//f/9//3//f/9//3//f/9//3//f/97/3v/d/97/3v/f/9//3//f/9//3//f/9//3//f/9//3v/e79zPF+4TndGNT70NZIlcSFPITQ+OmP/f/9//3//f/9//3//f/9//3//f/9//3//f/9//3//f/9//3//f/9//3//f/9//3//f/9//3//f/9//3//f/9//3//f/9//3//f/9//3//f/9//3//f/9//3//f/9//3//f/9/33cbW7hOGlv/e/9//3//f/9//3//f/9//3//f/9//3//f/9//3//f/9//3v/e/97/3//e/9//3//f/9//3//f/9//3//f/9//3vfc11fNj6yLTRCXGf/e/9//3//f/9//3//f/9//3//f/9//3//f/9//3//f/9//3//f/9//3//f/9//3//f/9//3//f/9//3//f/9//3//f/9//3//f/9//3v/e/97/3vfd993v3Pfe/9//3//f/57/3v/f/97/3vfc99z33f/e/9//3//f/9//3//f/9//3//f/9//38AAP9//3//f/9//3//f/9//3//f/9//3//f/9//3//f/97nmscV5tG9y1ZOl9f/3vfc1k+cyE1Pr9z/3//f/9//3//f/9//3//f/9//3//f/9//3//f/9//3//f/9//3//f/9//3//f/97/3//f/9//3//f/9//3//f/9//3//f/9//3//f/9//3f/d993n28bW7lOd0J3SthWfWv/e/9//3//f/9//3//f/9//3//f/9//3//f/9//3//f/9//3//f/9//3//f/9//3//f/9//3//f/9//3//f/9//3//f/9//3//f/9//3//f/9//3//f/9//3//f/9//3//f/9//3//e79z/3v/f/9//3//f/9//3//f/9//3//f/9//3//f/9//3//f/9//3//f/9//3//f/97/3//f/9//3//f/9//3//f/9//3//f/93fmv6VvpanW//f/9//3//f/9//3//f/9//3//f/9//3//f/9//3//f/9//3//f/9//3//f/9//3//f/9//3//f/9//3//f/9//3//f/9//3//f/9//3//f/9//3//f/97/3//f/9//3//f/9//3//f/9//3//f/9//3//f/9//3//f/9//3//f/9//3//f/9//38AAP9//3//f/9//3//f/9//3//f/9//3//f/9//3//f/97vnOfa9xO9jH3LT9X/3NeY7YpUh25Tv933nv/f/9//3//f/9//3//f/9//3//f/9//3//f/9//3//f/9//3//f/9//3//f/9//3v/f/9//3//f/9//3//f/9//3//f/9/33v/f/9//3//e/97/3v/e99333ffd993/3v/f/9//3//f/9//3//f/9//3//f/9//3//f/9//3//f/9//3//f/9//3//f/9//3//f/9//3//f/9//3//f/9//3//f/9//3//f/9//3//f/9//3//f/9//3//f/9//3//f/5//3//f/9//3//f/9//3//f/9//3//f/9//3//f/9//3//f/9//3//f/9//3//f997/3//f/9//3//f/9//3//f/9//3//f/9//3/+e/9//3//e993/3//f/9//3//f/9//3//f/9//3//f/9//3//f/9//3//f/9//3//f/9//3//f/9//3//f/9//3//f/9//3//f/9//3//f/9//3//f/9//3//f/9//3//f/9//3//f/57/3//f/9//3//f/9//3//f/9//3//f/9//3//f/9//3//f/9//3//f/9//38AAP9//3//f/9//3//f/9//3//f/9//3//f/9//3//f957/3vfdz5f9jHWKd1O/3PbUrYptSmfa/9//3//f/9//3//f/9//3//f/9//3//f/9//3//f/9//3//f/9//3//f/9//3//f/9//3//f/9//3//f/9//3//f/9//3//f/9//3//f/9//3//f957/3//f/9//3v/f/9//3/+e/9//3//f/9//3//f/9//3//f/9//3//f/9//3//f/9//3//f/9//3//f/9//3//f/9//3//f/9//3//f/9//3//f/9//3//f/9//3//f/9//3//f/9//3//f/9//3//f/9//3//f/9//3//f/9//3//f/9//3//f/9//3//f/9//3//f/9//3//f/9//3//f/9//3//f/9//3//f/9//3//f/9//3//f/9//3//f/5//3//f/9//3//f/9//3//f/9//3//f/9//3//f/9//3//f/9//3//f/9//3//f/9//3//f/9//3//f/9//3//f/9//3//f/9//3//f/9//3//f/9//3//f/9//3//f/9//3//f/9//3//f/9//3//f/9//3//f/9//3//f/9//3//f/9//3//f/9//3//f/9//38AAP9//3//f/9//3//f/9//3//f/9//3//f/9//3//f/9//3//f35nVz61JZxCf2NYPtUpNzq/b/97/n//f/9//3//f/9//3//f/9//3//f/9//3//f/9//3//f/9//3//f/9//3/+f/9//3//f/9//3//f/9//3//f/9//3//f/9//3//f/5//3//f/9//3//f957/3//f/9//3//f/9//3//f/9//3//f/9//3//f/9//3//f/9//3//f/9//3//f/9//3//f/9//3//f/9//3//f/9//3//f/9//3//f/9//3//f/9//3//f/9//3//f/9//3//f/9//3//f/9//3//f/9//3//f/9//3//f/9//3//f/9//3//f/9//3//f/9//3//f/9//3//f/9//3//f/9//3//f/9//3//e/9//3//f/9//3//f/9//nv/f/9//3//f/9//3//f/9//3//f/9//3//f/9//3//f/9//3//f/9//3//f/9//3//f/9//3//f/9//3//f/9//3//f/9//3//f/9//3//f/9//3//f/9//3/ee/9//3//f/9//3//f/9//3//f/9//3//f/9//3//f/9//3/ee/9//3//f/9//3//f/9//38AAP9//3//f/9//3//f/9//3//f/9//3//f/9//3//f/9//3//f99zmUb2KTkynEa0KfUt207fe/9//3//f/9//3//f/9//3//f/9//3//f/9//3//f/9//3//f/9//3//f/9//3//f/9//3//f/9//3//f/9//3//f/9//3//f/9//n/+f/9//3//f/9//3//f/9//3//f/9//3//f/9//3//f/9//3//f/9//3//f/9//3//f/9//3//f/9//3//f/9//3//f/9//3//f/9//3//f/9//3//f/9//3//f/9//3//f/9//3//f/9//3//f/9//3//f/9//3//f/9//3//f/5//3//f/9//3//f/9//3//f/9//3//f/9//3//f/9//3//f/9//3//f/9//3//f/9//3//f/9//3//f/9//3//f/9//3//f/9//3//f/9//n//f/9//3//f/9//3//f/9//3//f/9//3//f/9//3//f/9//3//f/9//3//f/9//3//f/9//3//f/9//3//f/9//3//f/9//3//f/9//3//f/9//3//f/9//3/+f/9//3//f/9//3//f/9//3//f/9//3//f/9//3//f/9//3//f/9//3//f/9//38AAP9//3//f/9//3//f/9//3//f/9//3//f/9//3/+f/9/33//f99z+1L2KbYhtiVSGRUyn2f/e/9//3//f/9//3//f/9//3//f/9//3//f/9//3//f/9//3//f/9//3//f/9//3//f/9//3//f/9//3//f/9//3//f/9//3//f/9//nv/f/5//3//f/9//3v/f/9//3//f/9//3//f/9//3//f/9//3//f/9//3//f/9//3//f/9//3//f/9//3//f/9//3//f/9//3//f/9//3//f/9//3//f/9//3//f/9//3//f/9//3//f/9//3//f/9//3//f/9//3//f/9//3//f/9//3//f/9//3//f/9//3//f/9//3//f/9//3//f/9//3//f/9//3//f/9//3//f/9//3//f/9//3//f/9//3//f/9//3//f/9//3//f/9//3//f/9//3//f/9//3//f/9//3//f/9//3//f/9//3//f/9//3//f/9//3//f/9//3//f/9//3//f/9//3//f/9//3//f/9//3//f/9//3//f/9//3//f/9//3//f/9//3//f/9//3//f/9//3//f/9//3//f/9//3//f/9//3//f/9//3//f/9//38AAP9//3//f/9//3//f/9//3//f/9//3//f/9//3//f/9//3//f/9/Xl96OpQZdR1zHZhC33P/f/9//3//f/9//3//f/9//3//f/9//3//f/9//3//f/9//3//f/9//3//f/9//3//f/9//3//f/9//3//f/9//3//f/9//3//f/9//3//f/9//3//f/9//3//f/9//3//f/9//3//f/9//3//f/9//3//f/9//3//f/9//3//f/9//3//f/9//3//f/9//3//f/9//3//f/9//3//f/9//3//f/9//3//f/9//3//f/9//3//f/9//3//f/9//3//f/9//3//f/9//3//f/9//3//f/9//3//f/9//3//f/9//3//f/9//3//f/9//3//f/9//3//f/9//3//f/9//3//f/9//3//f/9//3//f/9//3//f/9//3//f/9//3//f/9//3//f/9//3//f/9//3//f/9//3//f/9//3//f/9//3//f/9//3//f/9//3//f/9//3//f/9//3//f/9//3//f/9//3//f/9//3//f/9//3//f/9//3//f/9//3//f/9//3//f/9//3//f/9//3//f/9//3//f/9//3//f/9//3//f/9//38AAP9//3//f/9//3//f/9//3//f/9//3//f/9//3//f/9//3//f/9/v2uZQrQhURX1LRxX/3v/f/5//3//f/9//3//f/9//3//f/9//3//f/9//3//f/9//3//f/9//3//f/9//3//f/9//3//f/9//3//f/9//3//f/9//3//f/9//3//f/9//3//f/9//3//f/9//3//f/9//3//f/9//3//f/9//3//f/9//3//f/9//3//f/9//3//f/9//3//f/9//3//f/9//3//f/9//3//f/9//3//f/9//3//f/9//3//f/9//3//f/9//3//f/9//3//f/9//3//f/9//3//f/9//3//f/9//3//f/9//3//f/9//3//f/9//3//f/9//3//f/9//3//f/9//3//f/9//3//f/9//3//f/9//3//f/9//3//f/9//3//f/9//3//f/9//3//f/9//3//f/9//3//f/9//3//f/9//3//f/9//3//f/9//3//f/9//3//f/9//3//f/9//3//f/9//3//f/9//3//f/9//3//f/9//3//f/9//3//f/9//3//f/9//3//f/9//3//f/9//3//f/9//3//f/9//3//f/9//3//f/9//38AAP9//3//f/9//3//f/9//3//f/9//3//f/9//3//f/9//3//f/9//3c9W1c69S2ZRt9v/3//f/5//3//f/9//3//f/9//3//f/9//3//f/9//3//f/9//3//f/9//3//f/9//3//f/9//3//f/9//3//f/9//3//f/9//3//f/9//3//f/9//3//f/9//3//f/9//3//f/9//3//f/9//3//f/9//3//f/9//3//f/9//3//f/9//3//f/9//3//f/9//3//f/9//3//f/9//3//f/9//3//f/9//3//f/9//3//f/9//3//f/9//3//f/9//3//f/9//3//f/9//3//f/9//3//f/9//3//f/9//3//f/9//3//f/9//3//f/9//3//f/9//3//f/9//3//f/9//3//f/9//3//f/9//3//f/9//3//f/9//3//f/9//3//f/9//3//f/9//3//f/9//3//f/9//3//f/9//3//f/9//3//f/9//3//f/9//3//f/9//3//f/9//3//f/9//3//f/9//3//f/9//3//f/9//3//f/9//3//f/9//3//f/9//3//f/9//3//f/9//3//f/9//3//f/9//3//f/9//3//f/9//38AAP9//3//f/9//3//f/9//3//f/9//3//f/9//3//f/9//3//f/9//3/fc31jG1d+Z/93/3/+e/9//3//f/9//3//f/9//3//f/9//3//f/9//3//f/9//3//f/9//3//f/9//3//f/9//3//f/9//3//f/9//3//f/9//3//f/9//3//f/9//3//f/9//3//f/9//3//f/9//3//f/9//3//f/9//3//f/9//3//f/9//3//f/9//3//f/9//3//f/9//3//f/9//3//f/9//3//f/9//3//f/9//3//f/9//3//f/9//3//f/9//3//f/9//3//f/9//3//f/9//3//f/9//3//f/9//3//f/9//3//f/9//3//f/9//3//f/9//3//f/9//3//f/9//3//f/9//3//f/9//3//f/9//3//f/9//3//f/9//3//f/9//3//f/9//3//f/9//3//f/9//3//f/9//3//f/9//3//f/9//3//f/9//3//f/9//3//f/9//3//f/9//3//f/9//3//f/9//3//f/9//3//f/9//3//f/9//3//f/9//3//f/9//3//f/9//3//f/9//3//f/9//3//f/9//3//f/9//3//f/9//38AAP9//3//f/9//3//f/9//3//f/9//3//f/9//3//f/9//3//f/9//3//f/9//3v/d/9//3//f/9//3//f/9//3//f/9//3//f/9//3//f/9//3//f/9//3//f/9//3//f/9//3//f/9//3//f/9//3//f/9//3//f/9//3//f/9//3//f/9//3//f/9//3//f/9//3//f/9//3//f/9//3//f/9//3//f/9//3//f/9//3//f/9//3//f/9//3//f/9//3//f/9//3//f/9//3//f/9//3//f/9//3//f/9//3//f/9//3//f/9//3//f/9//3//f/9//3//f/9//3//f/9//3//f/9//3//f/9//3//f/9//3//f/9//3//f/9//3//f/9//3//f/9//3//f/9//3//f/9//3//f/9//3//f/9//3//f/9//3//f/9//3//f/9//3//f/9//3//f/9//3//f/9//3//f/9//3//f/9//3//f/9//3//f/9//3//f/9//3//f/9//3//f/9//3//f/9//3//f/9//3//f/9//3//f/9//3//f/9//3//f/9//3//f/9//3//f/9//3//f/9//3//f/9//3//f/9//3//f/9//38AAP9//3//f/9//3//f/9//3//f/9//3//f/9//3//f/9//3//f/5//n/+e/9//3//f/9//3//f/9/3nv/f/9//3//f/9//3//f/9//3//f/9//3//f/9//3//f/9//3//f/9//3//f/9//3//f/9//3//f/9//3//f/9//3//f/9//3//f/9//3//f/9//3//f/9//3//f/9//3//f/9//3//f/9//3//f/9//3//f/9//3//f/9//3//f/9//3//f/9//3//f/9//3//f/9//3//f/9//3//f/9//3//f/9//3//f/9//3//f/9//3//f/9//3//f/9//3//f/9//3//f/9//3//f/9//3//f/9//3//f/9//3//f/9//3//f/9//3//f/9//3//f/9//3//f/9//3//f/9//3//f/9//3//f/9//3//f/9//3//f/9//3//f/9//3//f/9//3//f/9//3//f/9//3//f/9//3//f/9//3//f/9//3//f/9//3//f/9//3//f/9//3//f/9//3//f/9//3//f/9//3//f/9//3//f/9//3//f/9//3//f/9//3//f/9//3//f/9//3//f/9//3//f/9//3//f/9//3//f/9//38AAP9//3//f/9//3//f/9//3//f/9//3//f/9//3//f/9//3//f/9//n//f/9//3//f/9//3//f/9//3//f/9//3//f/9//3//f/9//3//f/9//3//f/9//3//f/9//3//f/9//3//f/9//3//f/9//3//f/9//3//f/9//3//f/9//3//f/9//3//f/9//3//f/9//3//f/9//3//f/9//3//f/9//3//f/9//3//f/9//3//f/9//3//f/9//3//f/9//3//f/9//3//f/9//3//f/9//3//f/9//3//f/9//3//f/9//3//f/9//3//f/9//3//f/9//3//f/9//3//f/9//3//f/9//3//f/9//3//f/9//3//f/9//3//f/9//3//f/9//3//f/9//3//f/9//3//f/9//3//f/9//3//f/9//3//f/9//3//f/9//3//f/9//3//f/9//3//f/9//3//f/9//3//f/9//3//f/9//3//f/9//3//f/9//3//f/9//3//f/9//3//f/9//3//f/9//3//f/9//3//f/9//3//f/9//3//f/9//3//f/9//3//f/9//3//f/9//3//f/9//3//f/9//3//f/9//3//f/9//38AAP9//3//f/9//3//f/9//3//f/9//3//f/9//3//f/9//3//f/9//3//f/9/3n//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tAAAAAoAAABQAAAAawAAAFwAAAABAAAAWyQNQlUlDUIKAAAAUAAAABEAAABMAAAAAAAAAAAAAAAAAAAA//////////9wAAAAQQBuAGQAcgBlAGEAIABNAGEAcwB1AGUAcgBvACAAQwAuACAABwAAAAcAAAAHAAAABAAAAAYAAAAGAAAAAwAAAAoAAAAGAAAABQAAAAcAAAAGAAAABAAAAAc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dGfKwCfaaKwBzG4hlrzcCrNe5A4=</DigestValue>
    </Reference>
    <Reference Type="http://www.w3.org/2000/09/xmldsig#Object" URI="#idOfficeObject">
      <DigestMethod Algorithm="http://www.w3.org/2000/09/xmldsig#sha1"/>
      <DigestValue>RP81LhJ9dq04GsTzezKIcgyC8xQ=</DigestValue>
    </Reference>
    <Reference Type="http://uri.etsi.org/01903#SignedProperties" URI="#idSignedProperties">
      <Transforms>
        <Transform Algorithm="http://www.w3.org/TR/2001/REC-xml-c14n-20010315"/>
      </Transforms>
      <DigestMethod Algorithm="http://www.w3.org/2000/09/xmldsig#sha1"/>
      <DigestValue>ge96GvpPAyBL954Wt3p05nwimFM=</DigestValue>
    </Reference>
    <Reference Type="http://www.w3.org/2000/09/xmldsig#Object" URI="#idValidSigLnImg">
      <DigestMethod Algorithm="http://www.w3.org/2000/09/xmldsig#sha1"/>
      <DigestValue>Dx4ml5dmEB1dKh+lp6Tzt480C2w=</DigestValue>
    </Reference>
    <Reference Type="http://www.w3.org/2000/09/xmldsig#Object" URI="#idInvalidSigLnImg">
      <DigestMethod Algorithm="http://www.w3.org/2000/09/xmldsig#sha1"/>
      <DigestValue>ZJFGhEhbWM1k1Abo4Km+xUZmVu4=</DigestValue>
    </Reference>
  </SignedInfo>
  <SignatureValue>fql2212fiZDWNFstLXe6FdxO1Dryai/6Cz8UtBPAMxcCOdX2+4l1dTWkhaOfSiZFCmrZDnMgib/r
2QKDzH9mnG4khf04t5VTUcmLkMLbtua/ggIiZD76NJ95JGJoCbSzEivPgbLOSMqleRDsK+BZpthJ
31K2lPtsDMqbfdnropY6TcPnVB6Nz1B2qpEDGn0mX7HSZ/QJM76mDmH5CMYcGkYHEQ7b3eDB7+pO
QH+jQcvbZs/qO9Xn8RZCMNl0OO7BGYRnGyYbVSdjpMNFEkxhKZ3KawQy6PvN7bcy676F3Un1ZvqV
o5hvXHzm/HQBACjvI3C6Yfwyt77sJqm3PM60dg==</SignatureValue>
  <KeyInfo>
    <X509Data>
      <X509Certificate>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</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Transform>
          <Transform Algorithm="http://www.w3.org/TR/2001/REC-xml-c14n-20010315"/>
        </Transforms>
        <DigestMethod Algorithm="http://www.w3.org/2000/09/xmldsig#sha1"/>
        <DigestValue>K+YtAipib71e3gBsougjO4TYlpw=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document.xml?ContentType=application/vnd.openxmlformats-officedocument.wordprocessingml.document.main+xml">
        <DigestMethod Algorithm="http://www.w3.org/2000/09/xmldsig#sha1"/>
        <DigestValue>B2Fy2IzkKkRK3vk/VuCPXryw1vQ=</DigestValue>
      </Reference>
      <Reference URI="/word/endnotes.xml?ContentType=application/vnd.openxmlformats-officedocument.wordprocessingml.endnotes+xml">
        <DigestMethod Algorithm="http://www.w3.org/2000/09/xmldsig#sha1"/>
        <DigestValue>suDLWOP1S/fIoVvH05SVqlqWXgo=</DigestValue>
      </Reference>
      <Reference URI="/word/fontTable.xml?ContentType=application/vnd.openxmlformats-officedocument.wordprocessingml.fontTable+xml">
        <DigestMethod Algorithm="http://www.w3.org/2000/09/xmldsig#sha1"/>
        <DigestValue>sB/6Ug3iLaiYJB2lLLdMDZg8Z4Y=</DigestValue>
      </Reference>
      <Reference URI="/word/footer1.xml?ContentType=application/vnd.openxmlformats-officedocument.wordprocessingml.footer+xml">
        <DigestMethod Algorithm="http://www.w3.org/2000/09/xmldsig#sha1"/>
        <DigestValue>sb/Xa7QmaDSFo8MCYgk7ByC07wY=</DigestValue>
      </Reference>
      <Reference URI="/word/footer2.xml?ContentType=application/vnd.openxmlformats-officedocument.wordprocessingml.footer+xml">
        <DigestMethod Algorithm="http://www.w3.org/2000/09/xmldsig#sha1"/>
        <DigestValue>sM7FPbzkvOahBvWPuuDbJhs/gec=</DigestValue>
      </Reference>
      <Reference URI="/word/footnotes.xml?ContentType=application/vnd.openxmlformats-officedocument.wordprocessingml.footnotes+xml">
        <DigestMethod Algorithm="http://www.w3.org/2000/09/xmldsig#sha1"/>
        <DigestValue>2AHyMObyqps1b9LsixpTf4wUOo0=</DigestValue>
      </Reference>
      <Reference URI="/word/header1.xml?ContentType=application/vnd.openxmlformats-officedocument.wordprocessingml.header+xml">
        <DigestMethod Algorithm="http://www.w3.org/2000/09/xmldsig#sha1"/>
        <DigestValue>7tRn+Sod7WXPxGPurHWQDDA8QG8=</DigestValue>
      </Reference>
      <Reference URI="/word/media/image1.emf?ContentType=image/x-emf">
        <DigestMethod Algorithm="http://www.w3.org/2000/09/xmldsig#sha1"/>
        <DigestValue>cvS78Efe5ONTSYeKn8bjZtnYoes=</DigestValue>
      </Reference>
      <Reference URI="/word/media/image10.png?ContentType=image/png">
        <DigestMethod Algorithm="http://www.w3.org/2000/09/xmldsig#sha1"/>
        <DigestValue>wNYXq0PshmH34gUwrGtVOOmIWRg=</DigestValue>
      </Reference>
      <Reference URI="/word/media/image11.png?ContentType=image/png">
        <DigestMethod Algorithm="http://www.w3.org/2000/09/xmldsig#sha1"/>
        <DigestValue>Lyr5A4xOXS+g99mWXyfvk1eM0xM=</DigestValue>
      </Reference>
      <Reference URI="/word/media/image12.png?ContentType=image/png">
        <DigestMethod Algorithm="http://www.w3.org/2000/09/xmldsig#sha1"/>
        <DigestValue>4bto0nPj2ivgxuYDUn026fIx590=</DigestValue>
      </Reference>
      <Reference URI="/word/media/image13.png?ContentType=image/png">
        <DigestMethod Algorithm="http://www.w3.org/2000/09/xmldsig#sha1"/>
        <DigestValue>ezo1GPaauyK7yFh2OgMGP806T8w=</DigestValue>
      </Reference>
      <Reference URI="/word/media/image14.png?ContentType=image/png">
        <DigestMethod Algorithm="http://www.w3.org/2000/09/xmldsig#sha1"/>
        <DigestValue>+lC1fMndCgvMaD+Hy/n39jXPy7I=</DigestValue>
      </Reference>
      <Reference URI="/word/media/image15.jpg?ContentType=image/jpeg">
        <DigestMethod Algorithm="http://www.w3.org/2000/09/xmldsig#sha1"/>
        <DigestValue>/cElUNGUGZk4mVYVw9gaUaknpP0=</DigestValue>
      </Reference>
      <Reference URI="/word/media/image2.emf?ContentType=image/x-emf">
        <DigestMethod Algorithm="http://www.w3.org/2000/09/xmldsig#sha1"/>
        <DigestValue>9s45HZQJVSgLLh01t5VNUlac7eU=</DigestValue>
      </Reference>
      <Reference URI="/word/media/image3.png?ContentType=image/png">
        <DigestMethod Algorithm="http://www.w3.org/2000/09/xmldsig#sha1"/>
        <DigestValue>gDxdZRcGH7kAh72hSVKw2AKg6y4=</DigestValue>
      </Reference>
      <Reference URI="/word/media/image4.png?ContentType=image/png">
        <DigestMethod Algorithm="http://www.w3.org/2000/09/xmldsig#sha1"/>
        <DigestValue>xYWFyx9/R9zRwaOZ1KKu/aNVTOg=</DigestValue>
      </Reference>
      <Reference URI="/word/media/image5.png?ContentType=image/png">
        <DigestMethod Algorithm="http://www.w3.org/2000/09/xmldsig#sha1"/>
        <DigestValue>qdLJJ225ySn33tQRaq+4w7acb38=</DigestValue>
      </Reference>
      <Reference URI="/word/media/image6.png?ContentType=image/png">
        <DigestMethod Algorithm="http://www.w3.org/2000/09/xmldsig#sha1"/>
        <DigestValue>KoAnh8cV6oYP4nttUSF4T0Hx9j4=</DigestValue>
      </Reference>
      <Reference URI="/word/media/image7.png?ContentType=image/png">
        <DigestMethod Algorithm="http://www.w3.org/2000/09/xmldsig#sha1"/>
        <DigestValue>OshuurcY8MthgZOB6ml3cAhGbQE=</DigestValue>
      </Reference>
      <Reference URI="/word/media/image8.png?ContentType=image/png">
        <DigestMethod Algorithm="http://www.w3.org/2000/09/xmldsig#sha1"/>
        <DigestValue>HOVxPADNcs1sqTB7q9mrcdrYOQc=</DigestValue>
      </Reference>
      <Reference URI="/word/media/image9.png?ContentType=image/png">
        <DigestMethod Algorithm="http://www.w3.org/2000/09/xmldsig#sha1"/>
        <DigestValue>QrnJPwzIpSvgWHJLGE8f4bUCnPg=</DigestValue>
      </Reference>
      <Reference URI="/word/numbering.xml?ContentType=application/vnd.openxmlformats-officedocument.wordprocessingml.numbering+xml">
        <DigestMethod Algorithm="http://www.w3.org/2000/09/xmldsig#sha1"/>
        <DigestValue>wXS6fsnZeShGGIrd2zTz+KcdUzE=</DigestValue>
      </Reference>
      <Reference URI="/word/settings.xml?ContentType=application/vnd.openxmlformats-officedocument.wordprocessingml.settings+xml">
        <DigestMethod Algorithm="http://www.w3.org/2000/09/xmldsig#sha1"/>
        <DigestValue>XfAoMmyweO15TjUb8X19ATiG0Cc=</DigestValue>
      </Reference>
      <Reference URI="/word/styles.xml?ContentType=application/vnd.openxmlformats-officedocument.wordprocessingml.styles+xml">
        <DigestMethod Algorithm="http://www.w3.org/2000/09/xmldsig#sha1"/>
        <DigestValue>CiDGt70Gi89e2DywuXy6q8gSWjU=</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/i42BYmdqyXCKLqY9GF1KffxRuI=</DigestValue>
      </Reference>
    </Manifest>
    <SignatureProperties>
      <SignatureProperty Id="idSignatureTime" Target="#idPackageSignature">
        <mdssi:SignatureTime xmlns:mdssi="http://schemas.openxmlformats.org/package/2006/digital-signature">
          <mdssi:Format>YYYY-MM-DDThh:mm:ssTZD</mdssi:Format>
          <mdssi:Value>2015-04-29T13:21:32Z</mdssi:Value>
        </mdssi:SignatureTime>
      </SignatureProperty>
    </SignatureProperties>
  </Object>
  <Object Id="idOfficeObject">
    <SignatureProperties>
      <SignatureProperty Id="idOfficeV1Details" Target="#idPackageSignature">
        <SignatureInfoV1 xmlns="http://schemas.microsoft.com/office/2006/digsig">
          <SetupID>{12E4532D-4C24-4752-B43C-ED3D9AD3CE20}</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2015-04-29T13:21:32Z</xd:SigningTime>
          <xd:SigningCertificate>
            <xd:Cert>
              <xd:CertDigest>
                <DigestMethod Algorithm="http://www.w3.org/2000/09/xmldsig#sha1"/>
                <DigestValue>PhtFZPzucER7NBnVIeV+f7/wlqk=</DigestValue>
              </xd:CertDigest>
              <xd:IssuerSerial>
                <X509IssuerName>CN=Communications Server</X509IssuerName>
                <X509SerialNumber>563938492561887175819082</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BDIwAApBEAACBFTUYAAAEA+L8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LAJAOxgwCAAAABQAAAAEAAACAN4UMAAAAALDkxQwDAAAAjAR3YwDsxQwAAAAAsOTFDJUeQGMDAAAAnB5AYwEAAACQypMMCIJ2Y8BaPWNYWT0AgAFJdw5cRHfgW0R3WFk9AGQBAACNYm12jWJtdhiRYAwACAAAAAIAAAAAAAB4WT0AImptdgAAAAAAAAAArFo9AAYAAACgWj0ABgAAAAAAAAAAAAAAoFo9ALBZPQDu6mx2AAAAAAACAAAAAD0ABgAAAKBaPQAGAAAATBJudgAAAAAAAAAAoFo9AAYAAAAAAAAA3Fk9AJUubHYAAAAAAAIAAKBaP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yLHwaA+P//CABYfvv2//8AAAAAAAAAAOCLHwaA+P////8AAAAAAAABAAAAkc3hsU3M4bHi4E1jCNLmBnh1YgxUTpMMNRgheCIAigGUcD0AaHA9AMDpxQwgDQCELHM9ALHhTWMgDQCEAAAAAAjS5gb4kxcBGHI9ANCxdmNWTpMMAAAAANCxdmMgDQAAVE6TDAEAAAAAAAAABwAAAFROkwwAAAAAAAAAAJxwPQBkzj9jIAAAAP////8AAAAAAAAAABUAAAAAAAAAcAAAAAEAAAABAAAAJAAAACQAAAAQAAAAAAAAAAAA5gb4kxcBARoBAAAAAAD7FQoIXHE9AFxxPQB6sU1jAAAAAAAAAADIRD0WAAAAAAEAAAAAAAAAHHE9AC8wRXd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kAAABcAAAAAQAAAKsKDUJyHA1CCgAAAFAAAAAPAAAATAAAAAAAAAAAAAAAAAAAAP//////////bAAAAEMAbABhAHUAZABpAGEAIABQAGEAcwB0AG8AcgBlAAAABwAAAAMAAAAGAAAABwAAAAcAAAADAAAABgAAAAMAAAAGAAAABgAAAAUAAAAE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</Object>
  <Object Id="idInvalidSigLnImg">AQAAAGwAAAAAAAAAAAAAAP8AAAB/AAAAAAAAAAAAAABDIwAApBEAACBFTUYAAAEAl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gJsAAABpj7ZnjrZqj7Zqj7ZnjrZtkbdukrdtkbdnjrZqj7ZojrZ3rdUCAwQpEg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yLHwaA+P//CABYfvv2//8AAAAAAAAAAOCLHwaA+P////8AAAAA5gYYi9kV/p1Ed2+JnmMpFAFKAAAAAHh1YgwAcj0AMhYhpyIAigFJjJ5jwHA9AAAAAAAI0uYGAHI9ACSIgBIIcT0A2YueY1MAZQBnAG8AZQAgAFUASQAAAAAA9YueY9hxPQDhAAAAgHA9AEvkTmNAXg8I4QAAAAEAAAA2i9kVAAA9AOrjTmMEAAAABQAAAAAAAAAAAAAAAAAAADaL2RWMcj0AJYueY+j02wYEAAAACNLmBgAAAABJi55jAAAAAAAAZQBnAG8AZQAgAFUASQAAAAr8XHE9AFxxPQDhAAAA+HA9AAAAAAAYi9kVAAAAAAEAAAAAAAAAHHE9AC8wRXd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kAAABcAAAAAQAAAKsKDUJyHA1CCgAAAFAAAAAPAAAATAAAAAAAAAAAAAAAAAAAAP//////////bAAAAEMAbABhAHUAZABpAGEAIABQAGEAcwB0AG8AcgBlAAAABwAAAAMAAAAGAAAABwAAAAcAAAADAAAABgAAAAMAAAAGAAAABgAAAAUAAAAE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636UEWMD4YA6-16-79</_dlc_DocId>
    <_dlc_DocIdUrl xmlns="21c3207e-4ad9-41ce-b187-b126d6257ffb">
      <Url>http://sharepoint2/dfz/_layouts/DocIdRedir.aspx?ID=636UEWMD4YA6-16-79</Url>
      <Description>636UEWMD4YA6-16-79</Description>
    </_dlc_DocIdUrl>
  </documentManagement>
</p:propertie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36C1CFBF-F40A-4205-BB81-D4DC68153202}">
  <ds:schemaRefs>
    <ds:schemaRef ds:uri="http://schemas.openxmlformats.org/officeDocument/2006/bibliography"/>
  </ds:schemaRefs>
</ds:datastoreItem>
</file>

<file path=customXml/itemProps11.xml><?xml version="1.0" encoding="utf-8"?>
<ds:datastoreItem xmlns:ds="http://schemas.openxmlformats.org/officeDocument/2006/customXml" ds:itemID="{C61680FC-909C-4FCC-95E1-74C0FB21D108}">
  <ds:schemaRefs>
    <ds:schemaRef ds:uri="http://schemas.openxmlformats.org/officeDocument/2006/bibliography"/>
  </ds:schemaRefs>
</ds:datastoreItem>
</file>

<file path=customXml/itemProps12.xml><?xml version="1.0" encoding="utf-8"?>
<ds:datastoreItem xmlns:ds="http://schemas.openxmlformats.org/officeDocument/2006/customXml" ds:itemID="{C1BA73CF-4920-4EB7-9452-9CC80605AB31}">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FC480513-252D-4221-A26A-505B6C3DB683}">
  <ds:schemaRefs>
    <ds:schemaRef ds:uri="http://schemas.openxmlformats.org/officeDocument/2006/bibliography"/>
  </ds:schemaRefs>
</ds:datastoreItem>
</file>

<file path=customXml/itemProps4.xml><?xml version="1.0" encoding="utf-8"?>
<ds:datastoreItem xmlns:ds="http://schemas.openxmlformats.org/officeDocument/2006/customXml" ds:itemID="{50C4C763-4178-400F-9229-6C07D04E09A8}">
  <ds:schemaRefs>
    <ds:schemaRef ds:uri="http://schemas.openxmlformats.org/officeDocument/2006/bibliography"/>
  </ds:schemaRefs>
</ds:datastoreItem>
</file>

<file path=customXml/itemProps5.xml><?xml version="1.0" encoding="utf-8"?>
<ds:datastoreItem xmlns:ds="http://schemas.openxmlformats.org/officeDocument/2006/customXml" ds:itemID="{C5362A99-0228-47D2-B16B-BBD9AF1F45ED}">
  <ds:schemaRefs>
    <ds:schemaRef ds:uri="http://schemas.openxmlformats.org/officeDocument/2006/bibliography"/>
  </ds:schemaRefs>
</ds:datastoreItem>
</file>

<file path=customXml/itemProps6.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7.xml><?xml version="1.0" encoding="utf-8"?>
<ds:datastoreItem xmlns:ds="http://schemas.openxmlformats.org/officeDocument/2006/customXml" ds:itemID="{AAF8FC55-89CD-4527-BCC3-480AB756AC0D}">
  <ds:schemaRefs>
    <ds:schemaRef ds:uri="http://schemas.openxmlformats.org/officeDocument/2006/bibliography"/>
  </ds:schemaRefs>
</ds:datastoreItem>
</file>

<file path=customXml/itemProps8.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9.xml><?xml version="1.0" encoding="utf-8"?>
<ds:datastoreItem xmlns:ds="http://schemas.openxmlformats.org/officeDocument/2006/customXml" ds:itemID="{D39DF4A5-5C30-4675-A2F1-F0FCCA2261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32</Pages>
  <Words>6382</Words>
  <Characters>35918</Characters>
  <Application>Microsoft Office Word</Application>
  <DocSecurity>0</DocSecurity>
  <Lines>299</Lines>
  <Paragraphs>84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42216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Andrea Masuero Cortés</cp:lastModifiedBy>
  <cp:revision>5</cp:revision>
  <cp:lastPrinted>2013-04-08T12:43:00Z</cp:lastPrinted>
  <dcterms:created xsi:type="dcterms:W3CDTF">2015-04-29T12:53:00Z</dcterms:created>
  <dcterms:modified xsi:type="dcterms:W3CDTF">2015-04-29T13:00:00Z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f7d653d4-08a9-4f0f-a875-f0b919c702f0</vt:lpwstr>
  </property>
</Properties>
</file>