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251B2" w14:textId="77777777" w:rsidR="00C07655" w:rsidRPr="0025129B" w:rsidRDefault="00C07655" w:rsidP="00D90A71">
      <w:pPr>
        <w:pStyle w:val="FigurasTablasyotros"/>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F334A5" w:rsidRDefault="009604F6" w:rsidP="0066261F">
      <w:pPr>
        <w:jc w:val="center"/>
        <w:rPr>
          <w:b/>
        </w:rPr>
      </w:pPr>
      <w:bookmarkStart w:id="0" w:name="_Toc350847214"/>
      <w:bookmarkStart w:id="1" w:name="_Toc350928658"/>
      <w:bookmarkStart w:id="2" w:name="_Toc350937995"/>
      <w:bookmarkStart w:id="3" w:name="_Toc351623557"/>
      <w:r w:rsidRPr="00F334A5">
        <w:rPr>
          <w:b/>
        </w:rPr>
        <w:t>INFORME DE FISCALIZACIÓN AMBIENTAL</w:t>
      </w:r>
      <w:bookmarkEnd w:id="0"/>
      <w:bookmarkEnd w:id="1"/>
      <w:bookmarkEnd w:id="2"/>
      <w:bookmarkEnd w:id="3"/>
    </w:p>
    <w:p w14:paraId="3EE251C1" w14:textId="77777777" w:rsidR="00697654" w:rsidRPr="00F334A5" w:rsidRDefault="00697654" w:rsidP="006B4FA6">
      <w:pPr>
        <w:spacing w:line="276" w:lineRule="auto"/>
        <w:jc w:val="center"/>
        <w:rPr>
          <w:rFonts w:cstheme="minorHAnsi"/>
          <w:b/>
        </w:rPr>
      </w:pPr>
    </w:p>
    <w:p w14:paraId="3EE251C2" w14:textId="77777777" w:rsidR="009604F6" w:rsidRPr="00F334A5" w:rsidRDefault="009604F6" w:rsidP="006B4FA6">
      <w:pPr>
        <w:spacing w:line="276" w:lineRule="auto"/>
        <w:jc w:val="center"/>
        <w:rPr>
          <w:rFonts w:cstheme="minorHAnsi"/>
          <w:b/>
        </w:rPr>
      </w:pPr>
    </w:p>
    <w:p w14:paraId="3EE251C4" w14:textId="6638A297" w:rsidR="0066261F" w:rsidRPr="00F334A5" w:rsidRDefault="00031A1E" w:rsidP="006B4FA6">
      <w:pPr>
        <w:spacing w:line="276" w:lineRule="auto"/>
        <w:jc w:val="center"/>
        <w:rPr>
          <w:rFonts w:cstheme="minorHAnsi"/>
          <w:b/>
        </w:rPr>
      </w:pPr>
      <w:r w:rsidRPr="00F334A5">
        <w:rPr>
          <w:b/>
        </w:rPr>
        <w:t>EXAMEN DE INFORMACIÓN</w:t>
      </w:r>
    </w:p>
    <w:p w14:paraId="3EE251C5" w14:textId="77777777" w:rsidR="006B4FA6" w:rsidRPr="00F334A5" w:rsidRDefault="006B4FA6" w:rsidP="006B4FA6">
      <w:pPr>
        <w:spacing w:line="276" w:lineRule="auto"/>
        <w:jc w:val="center"/>
        <w:rPr>
          <w:rFonts w:cstheme="minorHAnsi"/>
          <w:b/>
        </w:rPr>
      </w:pPr>
    </w:p>
    <w:p w14:paraId="3EE251C6" w14:textId="77777777" w:rsidR="006B4FA6" w:rsidRPr="00F334A5" w:rsidRDefault="006B4FA6" w:rsidP="006B4FA6">
      <w:pPr>
        <w:spacing w:line="276" w:lineRule="auto"/>
        <w:jc w:val="center"/>
        <w:rPr>
          <w:rFonts w:cstheme="minorHAnsi"/>
          <w:b/>
        </w:rPr>
      </w:pPr>
    </w:p>
    <w:p w14:paraId="3EE251C8" w14:textId="62EC1183" w:rsidR="0066261F" w:rsidRPr="00F334A5" w:rsidRDefault="00031A1E" w:rsidP="006B4FA6">
      <w:pPr>
        <w:spacing w:line="276" w:lineRule="auto"/>
        <w:jc w:val="center"/>
        <w:rPr>
          <w:rFonts w:cstheme="minorHAnsi"/>
          <w:b/>
          <w:color w:val="000000" w:themeColor="text1"/>
          <w:sz w:val="32"/>
          <w:szCs w:val="32"/>
        </w:rPr>
      </w:pPr>
      <w:r w:rsidRPr="00F334A5">
        <w:rPr>
          <w:b/>
          <w:color w:val="000000" w:themeColor="text1"/>
        </w:rPr>
        <w:t>CENTRAL TERMOELÉCTRICA</w:t>
      </w:r>
      <w:r w:rsidR="00F334A5" w:rsidRPr="00F334A5">
        <w:rPr>
          <w:b/>
          <w:color w:val="000000" w:themeColor="text1"/>
        </w:rPr>
        <w:t xml:space="preserve"> </w:t>
      </w:r>
      <w:r w:rsidR="00525CB1">
        <w:rPr>
          <w:b/>
          <w:color w:val="000000" w:themeColor="text1"/>
        </w:rPr>
        <w:t>HORCONES</w:t>
      </w:r>
    </w:p>
    <w:p w14:paraId="3EE251C9" w14:textId="77777777" w:rsidR="006B4FA6" w:rsidRDefault="006B4FA6" w:rsidP="006B4FA6">
      <w:pPr>
        <w:spacing w:line="276" w:lineRule="auto"/>
        <w:jc w:val="center"/>
        <w:rPr>
          <w:rFonts w:cstheme="minorHAnsi"/>
          <w:b/>
          <w:sz w:val="32"/>
          <w:szCs w:val="32"/>
          <w:highlight w:val="yellow"/>
        </w:rPr>
      </w:pPr>
    </w:p>
    <w:p w14:paraId="3EE251CA" w14:textId="4E98AF87" w:rsidR="00697654" w:rsidRPr="003A3344" w:rsidRDefault="00525CB1" w:rsidP="007F5AFE">
      <w:pPr>
        <w:jc w:val="center"/>
        <w:rPr>
          <w:b/>
          <w:sz w:val="24"/>
          <w:szCs w:val="24"/>
        </w:rPr>
      </w:pPr>
      <w:r w:rsidRPr="00525CB1">
        <w:rPr>
          <w:b/>
          <w:sz w:val="24"/>
          <w:szCs w:val="24"/>
        </w:rPr>
        <w:t>DFZ-2015-332-VIII-NE-EI</w:t>
      </w:r>
    </w:p>
    <w:p w14:paraId="3EE251CB" w14:textId="77777777" w:rsidR="00697654" w:rsidRDefault="00697654" w:rsidP="006B4FA6">
      <w:pPr>
        <w:spacing w:line="276" w:lineRule="auto"/>
        <w:jc w:val="center"/>
        <w:rPr>
          <w:rFonts w:cstheme="minorHAnsi"/>
          <w:b/>
          <w:sz w:val="28"/>
          <w:szCs w:val="32"/>
          <w:highlight w:val="yellow"/>
        </w:rPr>
      </w:pPr>
    </w:p>
    <w:p w14:paraId="6EDD49B9" w14:textId="1363198A" w:rsidR="006E6575" w:rsidRPr="007F5AFE" w:rsidRDefault="006E6575" w:rsidP="006E6575">
      <w:pPr>
        <w:spacing w:line="276" w:lineRule="auto"/>
        <w:rPr>
          <w:rFonts w:cstheme="minorHAnsi"/>
          <w:b/>
          <w:sz w:val="28"/>
          <w:szCs w:val="32"/>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B6432" w:rsidRPr="0062498D" w14:paraId="6372B287"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1EC30" w14:textId="77777777" w:rsidR="00FB6432" w:rsidRPr="0062498D" w:rsidRDefault="00FB6432" w:rsidP="005C2A87">
            <w:pPr>
              <w:spacing w:line="276" w:lineRule="auto"/>
              <w:jc w:val="center"/>
              <w:rPr>
                <w:rFonts w:cstheme="minorHAnsi"/>
                <w:b/>
                <w:sz w:val="18"/>
                <w:szCs w:val="18"/>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ED237"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636DA8" w14:textId="77777777" w:rsidR="00FB6432" w:rsidRPr="0062498D" w:rsidRDefault="00FB6432" w:rsidP="005C2A87">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FB6432" w:rsidRPr="0062498D" w14:paraId="350D07B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237BF7B"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FB9B4BC" w14:textId="7E9991B9" w:rsidR="00FB6432" w:rsidRPr="0062498D" w:rsidRDefault="00FB6432" w:rsidP="005C2A87">
            <w:pPr>
              <w:spacing w:line="276" w:lineRule="auto"/>
              <w:jc w:val="center"/>
              <w:rPr>
                <w:rFonts w:cstheme="minorHAnsi"/>
                <w:sz w:val="18"/>
                <w:szCs w:val="18"/>
                <w:lang w:val="es-ES_tradnl"/>
              </w:rPr>
            </w:pPr>
            <w:r>
              <w:rPr>
                <w:rFonts w:cstheme="minorHAnsi"/>
                <w:sz w:val="18"/>
                <w:szCs w:val="18"/>
                <w:lang w:val="es-ES_tradnl"/>
              </w:rPr>
              <w:t>Claudia Pastore</w:t>
            </w:r>
            <w:r w:rsidR="009A695C">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42579572" w14:textId="77777777" w:rsidR="00FB6432" w:rsidRPr="0062498D" w:rsidRDefault="00D90A71" w:rsidP="005C2A87">
            <w:pPr>
              <w:spacing w:line="276" w:lineRule="auto"/>
              <w:jc w:val="center"/>
              <w:rPr>
                <w:rFonts w:ascii="Calibri" w:hAnsi="Calibri" w:cs="Calibri"/>
                <w:color w:val="FF0000"/>
                <w:sz w:val="18"/>
                <w:szCs w:val="18"/>
                <w:lang w:val="es-ES_tradnl"/>
              </w:rPr>
            </w:pPr>
            <w:r>
              <w:rPr>
                <w:rFonts w:cs="Calibri"/>
                <w:sz w:val="18"/>
                <w:szCs w:val="18"/>
                <w:lang w:val="es-ES"/>
              </w:rPr>
              <w:pict w14:anchorId="1B7D2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7.6pt">
                  <v:imagedata r:id="rId20" o:title=""/>
                  <o:lock v:ext="edit" ungrouping="t" rotation="t" aspectratio="f" cropping="t" verticies="t" grouping="t"/>
                  <o:signatureline v:ext="edit" id="{FD7E6012-0689-406D-8DFB-E1160DE6372A}" provid="{00000000-0000-0000-0000-000000000000}" o:suggestedsigner="Claudia Pastore." o:suggestedsigner2="Jefe Unidad Operativa DFZ." issignatureline="t"/>
                </v:shape>
              </w:pict>
            </w:r>
          </w:p>
        </w:tc>
      </w:tr>
      <w:tr w:rsidR="00622B8F" w:rsidRPr="0062498D" w14:paraId="54C48C66"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4411AA9" w14:textId="134B0B2F" w:rsidR="00622B8F" w:rsidRPr="0062498D" w:rsidRDefault="00622B8F" w:rsidP="005C2A87">
            <w:pPr>
              <w:spacing w:line="276" w:lineRule="auto"/>
              <w:jc w:val="center"/>
              <w:rPr>
                <w:rFonts w:cstheme="minorHAnsi"/>
                <w:sz w:val="18"/>
                <w:szCs w:val="18"/>
                <w:lang w:val="es-ES_tradnl"/>
              </w:rPr>
            </w:pPr>
            <w:r>
              <w:rPr>
                <w:rFonts w:cstheme="minorHAnsi"/>
                <w:sz w:val="18"/>
                <w:szCs w:val="18"/>
                <w:lang w:val="es-ES_tradnl"/>
              </w:rPr>
              <w:t>Revisor</w:t>
            </w:r>
          </w:p>
        </w:tc>
        <w:tc>
          <w:tcPr>
            <w:tcW w:w="2116" w:type="dxa"/>
            <w:tcBorders>
              <w:top w:val="single" w:sz="4" w:space="0" w:color="auto"/>
              <w:left w:val="single" w:sz="4" w:space="0" w:color="auto"/>
              <w:bottom w:val="single" w:sz="4" w:space="0" w:color="auto"/>
              <w:right w:val="single" w:sz="4" w:space="0" w:color="auto"/>
            </w:tcBorders>
            <w:vAlign w:val="center"/>
          </w:tcPr>
          <w:p w14:paraId="40A894AB" w14:textId="5A3000BF" w:rsidR="00622B8F" w:rsidRDefault="00CF51DA" w:rsidP="009A695C">
            <w:pPr>
              <w:spacing w:line="276" w:lineRule="auto"/>
              <w:jc w:val="center"/>
              <w:rPr>
                <w:rFonts w:cstheme="minorHAnsi"/>
                <w:sz w:val="18"/>
                <w:szCs w:val="18"/>
                <w:lang w:val="es-ES_tradnl"/>
              </w:rPr>
            </w:pPr>
            <w:r>
              <w:rPr>
                <w:rFonts w:cstheme="minorHAnsi"/>
                <w:sz w:val="18"/>
                <w:szCs w:val="18"/>
                <w:lang w:val="es-ES_tradnl"/>
              </w:rPr>
              <w:t>Francisco Alegre D</w:t>
            </w:r>
            <w:r w:rsidR="009A695C">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E5C44B5" w14:textId="59C6C96B" w:rsidR="00622B8F" w:rsidRDefault="00D90A71" w:rsidP="005C2A87">
            <w:pPr>
              <w:spacing w:line="276" w:lineRule="auto"/>
              <w:jc w:val="center"/>
              <w:rPr>
                <w:rFonts w:cs="Calibri"/>
                <w:sz w:val="18"/>
                <w:szCs w:val="18"/>
                <w:lang w:val="es-ES"/>
              </w:rPr>
            </w:pPr>
            <w:bookmarkStart w:id="5" w:name="_GoBack"/>
            <w:r>
              <w:rPr>
                <w:rFonts w:cs="Calibri"/>
                <w:sz w:val="18"/>
                <w:szCs w:val="18"/>
                <w:lang w:val="es-ES"/>
              </w:rPr>
              <w:pict w14:anchorId="4B035453">
                <v:shape id="_x0000_i1026" type="#_x0000_t75" alt="Línea de firma de Microsoft Office..." style="width:115.8pt;height:57.6pt">
                  <v:imagedata r:id="rId21" o:title=""/>
                  <o:lock v:ext="edit" ungrouping="t" rotation="t" aspectratio="f" cropping="t" verticies="t" grouping="t"/>
                  <o:signatureline v:ext="edit" id="{ABF67262-E24C-4137-8AD3-4EFEA71CAF57}" provid="{00000000-0000-0000-0000-000000000000}" o:suggestedsigner="Francisco Alegre D." o:suggestedsigner2="División de Fiscalización" issignatureline="t"/>
                </v:shape>
              </w:pict>
            </w:r>
            <w:bookmarkEnd w:id="5"/>
          </w:p>
        </w:tc>
      </w:tr>
      <w:tr w:rsidR="00FB6432" w:rsidRPr="0062498D" w14:paraId="7E88D2D8" w14:textId="77777777" w:rsidTr="005C2A87">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FEDAE07" w14:textId="77777777" w:rsidR="00FB6432" w:rsidRPr="0062498D" w:rsidRDefault="00FB6432" w:rsidP="005C2A87">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6C3A255F" w14:textId="63CF8E4F" w:rsidR="00FB6432" w:rsidRPr="0062498D" w:rsidRDefault="00EB3286" w:rsidP="009A695C">
            <w:pPr>
              <w:spacing w:line="276" w:lineRule="auto"/>
              <w:jc w:val="center"/>
              <w:rPr>
                <w:rFonts w:cstheme="minorHAnsi"/>
                <w:sz w:val="18"/>
                <w:szCs w:val="18"/>
                <w:lang w:val="es-ES_tradnl"/>
              </w:rPr>
            </w:pPr>
            <w:r>
              <w:rPr>
                <w:rFonts w:cstheme="minorHAnsi"/>
                <w:sz w:val="18"/>
                <w:szCs w:val="18"/>
                <w:lang w:val="es-ES_tradnl"/>
              </w:rPr>
              <w:t>Evelyn Fuentes D</w:t>
            </w:r>
            <w:r w:rsidR="009A695C">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14:paraId="0DB89DC2" w14:textId="77777777" w:rsidR="00FB6432" w:rsidRPr="0062498D" w:rsidRDefault="00D90A71" w:rsidP="005C2A87">
            <w:pPr>
              <w:spacing w:line="276" w:lineRule="auto"/>
              <w:jc w:val="center"/>
              <w:rPr>
                <w:rFonts w:ascii="Calibri" w:hAnsi="Calibri" w:cs="Calibri"/>
                <w:sz w:val="18"/>
                <w:szCs w:val="18"/>
                <w:lang w:val="es-ES"/>
              </w:rPr>
            </w:pPr>
            <w:r>
              <w:rPr>
                <w:rFonts w:cs="Calibri"/>
                <w:sz w:val="18"/>
                <w:szCs w:val="18"/>
                <w:lang w:val="es-ES"/>
              </w:rPr>
              <w:pict w14:anchorId="2A616239">
                <v:shape id="_x0000_i1027" type="#_x0000_t75" alt="Línea de firma de Microsoft Office..." style="width:115.8pt;height:57.6pt">
                  <v:imagedata r:id="rId22" o:title=""/>
                  <o:lock v:ext="edit" ungrouping="t" rotation="t" aspectratio="f" cropping="t" verticies="t" grouping="t"/>
                  <o:signatureline v:ext="edit" id="{F2FB7514-F517-4C78-A498-A8C31E90DD4F}" provid="{00000000-0000-0000-0000-000000000000}" o:suggestedsigner="Evelyn Fuentes Diaz" o:suggestedsigner2="Profesional División Fiscalización" allowcomments="t" issignatureline="t"/>
                </v:shape>
              </w:pict>
            </w:r>
          </w:p>
        </w:tc>
      </w:tr>
    </w:tbl>
    <w:p w14:paraId="3EE251DC" w14:textId="77777777" w:rsidR="001A4615" w:rsidRPr="00962BD4" w:rsidRDefault="000F672C">
      <w:pPr>
        <w:jc w:val="left"/>
        <w:rPr>
          <w:highlight w:val="yellow"/>
        </w:rPr>
      </w:pPr>
      <w:r w:rsidRPr="00962BD4">
        <w:rPr>
          <w:highlight w:val="yellow"/>
        </w:rPr>
        <w:br w:type="page"/>
      </w:r>
    </w:p>
    <w:p w14:paraId="3EE251DD" w14:textId="77777777" w:rsidR="00F55D44" w:rsidRPr="006E32B7" w:rsidRDefault="00655D0C" w:rsidP="00694B31">
      <w:pPr>
        <w:pStyle w:val="Ttulo1"/>
        <w:numPr>
          <w:ilvl w:val="0"/>
          <w:numId w:val="0"/>
        </w:numPr>
        <w:jc w:val="center"/>
        <w:rPr>
          <w:sz w:val="20"/>
        </w:rPr>
      </w:pPr>
      <w:bookmarkStart w:id="6" w:name="_Toc352940725"/>
      <w:bookmarkStart w:id="7" w:name="_Toc353998174"/>
      <w:bookmarkStart w:id="8" w:name="_Toc422212261"/>
      <w:bookmarkEnd w:id="4"/>
      <w:r w:rsidRPr="006E32B7">
        <w:rPr>
          <w:sz w:val="20"/>
        </w:rPr>
        <w:lastRenderedPageBreak/>
        <w:t>Tabla de Contenidos</w:t>
      </w:r>
      <w:bookmarkEnd w:id="6"/>
      <w:bookmarkEnd w:id="7"/>
      <w:bookmarkEnd w:id="8"/>
    </w:p>
    <w:p w14:paraId="5D4C1E0D" w14:textId="1918EA3A" w:rsidR="00CF51DA" w:rsidRDefault="003753AB" w:rsidP="00CF51DA">
      <w:pPr>
        <w:pStyle w:val="TDC1"/>
        <w:mirrorIndents/>
        <w:rPr>
          <w:rFonts w:eastAsiaTheme="minorEastAsia" w:cstheme="minorBidi"/>
          <w:b w:val="0"/>
          <w:bCs w:val="0"/>
          <w:caps w:val="0"/>
          <w:noProof/>
          <w:sz w:val="22"/>
          <w:szCs w:val="22"/>
          <w:lang w:eastAsia="es-CL"/>
        </w:rPr>
      </w:pPr>
      <w:r w:rsidRPr="006E32B7">
        <w:fldChar w:fldCharType="begin"/>
      </w:r>
      <w:r w:rsidRPr="006E32B7">
        <w:instrText xml:space="preserve"> TOC \o "1-3" \h \z \u </w:instrText>
      </w:r>
      <w:r w:rsidRPr="006E32B7">
        <w:fldChar w:fldCharType="separate"/>
      </w:r>
      <w:hyperlink w:anchor="_Toc422212261" w:history="1">
        <w:r w:rsidR="00CF51DA" w:rsidRPr="00170F4F">
          <w:rPr>
            <w:rStyle w:val="Hipervnculo"/>
            <w:noProof/>
          </w:rPr>
          <w:t>Tabla de Contenidos</w:t>
        </w:r>
        <w:r w:rsidR="00CF51DA">
          <w:rPr>
            <w:noProof/>
            <w:webHidden/>
          </w:rPr>
          <w:t>………………………………………………………………………………………………………………………………………………….</w:t>
        </w:r>
        <w:r w:rsidR="00CF51DA">
          <w:rPr>
            <w:noProof/>
            <w:webHidden/>
          </w:rPr>
          <w:fldChar w:fldCharType="begin"/>
        </w:r>
        <w:r w:rsidR="00CF51DA">
          <w:rPr>
            <w:noProof/>
            <w:webHidden/>
          </w:rPr>
          <w:instrText xml:space="preserve"> PAGEREF _Toc422212261 \h </w:instrText>
        </w:r>
        <w:r w:rsidR="00CF51DA">
          <w:rPr>
            <w:noProof/>
            <w:webHidden/>
          </w:rPr>
        </w:r>
        <w:r w:rsidR="00CF51DA">
          <w:rPr>
            <w:noProof/>
            <w:webHidden/>
          </w:rPr>
          <w:fldChar w:fldCharType="separate"/>
        </w:r>
        <w:r w:rsidR="008A6527">
          <w:rPr>
            <w:noProof/>
            <w:webHidden/>
          </w:rPr>
          <w:t>2</w:t>
        </w:r>
        <w:r w:rsidR="00CF51DA">
          <w:rPr>
            <w:noProof/>
            <w:webHidden/>
          </w:rPr>
          <w:fldChar w:fldCharType="end"/>
        </w:r>
      </w:hyperlink>
    </w:p>
    <w:p w14:paraId="4C29C0A6" w14:textId="2B1A13B8" w:rsidR="00CF51DA" w:rsidRDefault="00D90A71" w:rsidP="00CF51DA">
      <w:pPr>
        <w:pStyle w:val="TDC1"/>
        <w:mirrorIndents/>
        <w:rPr>
          <w:rFonts w:eastAsiaTheme="minorEastAsia" w:cstheme="minorBidi"/>
          <w:b w:val="0"/>
          <w:bCs w:val="0"/>
          <w:caps w:val="0"/>
          <w:noProof/>
          <w:sz w:val="22"/>
          <w:szCs w:val="22"/>
          <w:lang w:eastAsia="es-CL"/>
        </w:rPr>
      </w:pPr>
      <w:hyperlink w:anchor="_Toc422212262" w:history="1">
        <w:r w:rsidR="00CF51DA" w:rsidRPr="00170F4F">
          <w:rPr>
            <w:rStyle w:val="Hipervnculo"/>
            <w:noProof/>
          </w:rPr>
          <w:t>1.</w:t>
        </w:r>
        <w:r w:rsidR="00CF51DA">
          <w:rPr>
            <w:rFonts w:eastAsiaTheme="minorEastAsia" w:cstheme="minorBidi"/>
            <w:b w:val="0"/>
            <w:bCs w:val="0"/>
            <w:caps w:val="0"/>
            <w:noProof/>
            <w:sz w:val="22"/>
            <w:szCs w:val="22"/>
            <w:lang w:eastAsia="es-CL"/>
          </w:rPr>
          <w:tab/>
        </w:r>
        <w:r w:rsidR="00CF51DA" w:rsidRPr="00170F4F">
          <w:rPr>
            <w:rStyle w:val="Hipervnculo"/>
            <w:noProof/>
          </w:rPr>
          <w:t>RESUMEN.</w:t>
        </w:r>
        <w:r w:rsidR="00CF51DA" w:rsidRPr="00CF51DA">
          <w:rPr>
            <w:noProof/>
            <w:webHidden/>
          </w:rPr>
          <w:t xml:space="preserve"> ………………………………………………………………………………………………………………………………………………</w:t>
        </w:r>
        <w:r w:rsidR="00CF51DA">
          <w:rPr>
            <w:noProof/>
            <w:webHidden/>
          </w:rPr>
          <w:t>…………….</w:t>
        </w:r>
        <w:r w:rsidR="00CF51DA">
          <w:rPr>
            <w:noProof/>
            <w:webHidden/>
          </w:rPr>
          <w:fldChar w:fldCharType="begin"/>
        </w:r>
        <w:r w:rsidR="00CF51DA">
          <w:rPr>
            <w:noProof/>
            <w:webHidden/>
          </w:rPr>
          <w:instrText xml:space="preserve"> PAGEREF _Toc422212262 \h </w:instrText>
        </w:r>
        <w:r w:rsidR="00CF51DA">
          <w:rPr>
            <w:noProof/>
            <w:webHidden/>
          </w:rPr>
        </w:r>
        <w:r w:rsidR="00CF51DA">
          <w:rPr>
            <w:noProof/>
            <w:webHidden/>
          </w:rPr>
          <w:fldChar w:fldCharType="separate"/>
        </w:r>
        <w:r w:rsidR="008A6527">
          <w:rPr>
            <w:noProof/>
            <w:webHidden/>
          </w:rPr>
          <w:t>3</w:t>
        </w:r>
        <w:r w:rsidR="00CF51DA">
          <w:rPr>
            <w:noProof/>
            <w:webHidden/>
          </w:rPr>
          <w:fldChar w:fldCharType="end"/>
        </w:r>
      </w:hyperlink>
    </w:p>
    <w:p w14:paraId="78D077AB" w14:textId="30183966" w:rsidR="00CF51DA" w:rsidRDefault="00D90A71" w:rsidP="00CF51DA">
      <w:pPr>
        <w:pStyle w:val="TDC1"/>
        <w:mirrorIndents/>
        <w:rPr>
          <w:rFonts w:eastAsiaTheme="minorEastAsia" w:cstheme="minorBidi"/>
          <w:b w:val="0"/>
          <w:bCs w:val="0"/>
          <w:caps w:val="0"/>
          <w:noProof/>
          <w:sz w:val="22"/>
          <w:szCs w:val="22"/>
          <w:lang w:eastAsia="es-CL"/>
        </w:rPr>
      </w:pPr>
      <w:hyperlink w:anchor="_Toc422212263" w:history="1">
        <w:r w:rsidR="00CF51DA" w:rsidRPr="00170F4F">
          <w:rPr>
            <w:rStyle w:val="Hipervnculo"/>
            <w:noProof/>
          </w:rPr>
          <w:t>2.</w:t>
        </w:r>
        <w:r w:rsidR="00CF51DA">
          <w:rPr>
            <w:rFonts w:eastAsiaTheme="minorEastAsia" w:cstheme="minorBidi"/>
            <w:b w:val="0"/>
            <w:bCs w:val="0"/>
            <w:caps w:val="0"/>
            <w:noProof/>
            <w:sz w:val="22"/>
            <w:szCs w:val="22"/>
            <w:lang w:eastAsia="es-CL"/>
          </w:rPr>
          <w:tab/>
        </w:r>
        <w:r w:rsidR="00CF51DA" w:rsidRPr="00170F4F">
          <w:rPr>
            <w:rStyle w:val="Hipervnculo"/>
            <w:noProof/>
          </w:rPr>
          <w:t>IDENTIFICACIÓN DEL PROYECTO, INSTALACIÓN, ACTIVIDAD O FUENTE FISCALIZADA</w:t>
        </w:r>
        <w:r w:rsidR="00CF51DA" w:rsidRPr="00CF51DA">
          <w:rPr>
            <w:noProof/>
            <w:webHidden/>
          </w:rPr>
          <w:t>………………………………………</w:t>
        </w:r>
        <w:r w:rsidR="00CF51DA">
          <w:rPr>
            <w:noProof/>
            <w:webHidden/>
          </w:rPr>
          <w:t>……..</w:t>
        </w:r>
        <w:r w:rsidR="00CF51DA">
          <w:rPr>
            <w:noProof/>
            <w:webHidden/>
          </w:rPr>
          <w:fldChar w:fldCharType="begin"/>
        </w:r>
        <w:r w:rsidR="00CF51DA">
          <w:rPr>
            <w:noProof/>
            <w:webHidden/>
          </w:rPr>
          <w:instrText xml:space="preserve"> PAGEREF _Toc422212263 \h </w:instrText>
        </w:r>
        <w:r w:rsidR="00CF51DA">
          <w:rPr>
            <w:noProof/>
            <w:webHidden/>
          </w:rPr>
        </w:r>
        <w:r w:rsidR="00CF51DA">
          <w:rPr>
            <w:noProof/>
            <w:webHidden/>
          </w:rPr>
          <w:fldChar w:fldCharType="separate"/>
        </w:r>
        <w:r w:rsidR="008A6527">
          <w:rPr>
            <w:noProof/>
            <w:webHidden/>
          </w:rPr>
          <w:t>4</w:t>
        </w:r>
        <w:r w:rsidR="00CF51DA">
          <w:rPr>
            <w:noProof/>
            <w:webHidden/>
          </w:rPr>
          <w:fldChar w:fldCharType="end"/>
        </w:r>
      </w:hyperlink>
    </w:p>
    <w:p w14:paraId="708BD361"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64" w:history="1">
        <w:r w:rsidR="00CF51DA" w:rsidRPr="00170F4F">
          <w:rPr>
            <w:rStyle w:val="Hipervnculo"/>
            <w:noProof/>
          </w:rPr>
          <w:t>2.1.</w:t>
        </w:r>
        <w:r w:rsidR="00CF51DA">
          <w:rPr>
            <w:rFonts w:eastAsiaTheme="minorEastAsia" w:cstheme="minorBidi"/>
            <w:smallCaps w:val="0"/>
            <w:noProof/>
            <w:sz w:val="22"/>
            <w:szCs w:val="22"/>
            <w:lang w:eastAsia="es-CL"/>
          </w:rPr>
          <w:tab/>
        </w:r>
        <w:r w:rsidR="00CF51DA" w:rsidRPr="00170F4F">
          <w:rPr>
            <w:rStyle w:val="Hipervnculo"/>
            <w:noProof/>
          </w:rPr>
          <w:t>Antecedentes Generales</w:t>
        </w:r>
        <w:r w:rsidR="00CF51DA">
          <w:rPr>
            <w:noProof/>
            <w:webHidden/>
          </w:rPr>
          <w:tab/>
        </w:r>
        <w:r w:rsidR="00CF51DA">
          <w:rPr>
            <w:noProof/>
            <w:webHidden/>
          </w:rPr>
          <w:fldChar w:fldCharType="begin"/>
        </w:r>
        <w:r w:rsidR="00CF51DA">
          <w:rPr>
            <w:noProof/>
            <w:webHidden/>
          </w:rPr>
          <w:instrText xml:space="preserve"> PAGEREF _Toc422212264 \h </w:instrText>
        </w:r>
        <w:r w:rsidR="00CF51DA">
          <w:rPr>
            <w:noProof/>
            <w:webHidden/>
          </w:rPr>
        </w:r>
        <w:r w:rsidR="00CF51DA">
          <w:rPr>
            <w:noProof/>
            <w:webHidden/>
          </w:rPr>
          <w:fldChar w:fldCharType="separate"/>
        </w:r>
        <w:r w:rsidR="008A6527">
          <w:rPr>
            <w:noProof/>
            <w:webHidden/>
          </w:rPr>
          <w:t>4</w:t>
        </w:r>
        <w:r w:rsidR="00CF51DA">
          <w:rPr>
            <w:noProof/>
            <w:webHidden/>
          </w:rPr>
          <w:fldChar w:fldCharType="end"/>
        </w:r>
      </w:hyperlink>
    </w:p>
    <w:p w14:paraId="3F391E9C" w14:textId="16740335" w:rsidR="00CF51DA" w:rsidRDefault="00D90A71" w:rsidP="00CF51DA">
      <w:pPr>
        <w:pStyle w:val="TDC1"/>
        <w:mirrorIndents/>
        <w:rPr>
          <w:rFonts w:eastAsiaTheme="minorEastAsia" w:cstheme="minorBidi"/>
          <w:b w:val="0"/>
          <w:bCs w:val="0"/>
          <w:caps w:val="0"/>
          <w:noProof/>
          <w:sz w:val="22"/>
          <w:szCs w:val="22"/>
          <w:lang w:eastAsia="es-CL"/>
        </w:rPr>
      </w:pPr>
      <w:hyperlink w:anchor="_Toc422212265" w:history="1">
        <w:r w:rsidR="00CF51DA" w:rsidRPr="00170F4F">
          <w:rPr>
            <w:rStyle w:val="Hipervnculo"/>
            <w:noProof/>
          </w:rPr>
          <w:t>3.</w:t>
        </w:r>
        <w:r w:rsidR="00CF51DA">
          <w:rPr>
            <w:rFonts w:eastAsiaTheme="minorEastAsia" w:cstheme="minorBidi"/>
            <w:b w:val="0"/>
            <w:bCs w:val="0"/>
            <w:caps w:val="0"/>
            <w:noProof/>
            <w:sz w:val="22"/>
            <w:szCs w:val="22"/>
            <w:lang w:eastAsia="es-CL"/>
          </w:rPr>
          <w:tab/>
        </w:r>
        <w:r w:rsidR="00CF51DA" w:rsidRPr="00170F4F">
          <w:rPr>
            <w:rStyle w:val="Hipervnculo"/>
            <w:noProof/>
          </w:rPr>
          <w:t>INSTRUMENTOS DE GESTIÓN AMBIENTAL QUE REGULAN LA ACTIVIDAD FISCALIZADA.</w:t>
        </w:r>
        <w:r w:rsidR="00CF51DA" w:rsidRPr="00CF51DA">
          <w:rPr>
            <w:noProof/>
            <w:webHidden/>
          </w:rPr>
          <w:t xml:space="preserve"> …………………………………………</w:t>
        </w:r>
        <w:r w:rsidR="00CF51DA">
          <w:rPr>
            <w:noProof/>
            <w:webHidden/>
          </w:rPr>
          <w:fldChar w:fldCharType="begin"/>
        </w:r>
        <w:r w:rsidR="00CF51DA">
          <w:rPr>
            <w:noProof/>
            <w:webHidden/>
          </w:rPr>
          <w:instrText xml:space="preserve"> PAGEREF _Toc422212265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0D580F95" w14:textId="39A40A7E" w:rsidR="00CF51DA" w:rsidRDefault="00D90A71" w:rsidP="00CF51DA">
      <w:pPr>
        <w:pStyle w:val="TDC1"/>
        <w:mirrorIndents/>
        <w:rPr>
          <w:rFonts w:eastAsiaTheme="minorEastAsia" w:cstheme="minorBidi"/>
          <w:b w:val="0"/>
          <w:bCs w:val="0"/>
          <w:caps w:val="0"/>
          <w:noProof/>
          <w:sz w:val="22"/>
          <w:szCs w:val="22"/>
          <w:lang w:eastAsia="es-CL"/>
        </w:rPr>
      </w:pPr>
      <w:hyperlink w:anchor="_Toc422212266" w:history="1">
        <w:r w:rsidR="00CF51DA" w:rsidRPr="00170F4F">
          <w:rPr>
            <w:rStyle w:val="Hipervnculo"/>
            <w:noProof/>
          </w:rPr>
          <w:t>4.</w:t>
        </w:r>
        <w:r w:rsidR="00CF51DA">
          <w:rPr>
            <w:rFonts w:eastAsiaTheme="minorEastAsia" w:cstheme="minorBidi"/>
            <w:b w:val="0"/>
            <w:bCs w:val="0"/>
            <w:caps w:val="0"/>
            <w:noProof/>
            <w:sz w:val="22"/>
            <w:szCs w:val="22"/>
            <w:lang w:eastAsia="es-CL"/>
          </w:rPr>
          <w:tab/>
        </w:r>
        <w:r w:rsidR="00CF51DA" w:rsidRPr="00170F4F">
          <w:rPr>
            <w:rStyle w:val="Hipervnculo"/>
            <w:noProof/>
          </w:rPr>
          <w:t>DESCRIPCIÓN DE LA FUENTE.</w:t>
        </w:r>
        <w:r w:rsidR="00CF51DA" w:rsidRPr="00CF51DA">
          <w:rPr>
            <w:noProof/>
            <w:webHidden/>
          </w:rPr>
          <w:t xml:space="preserve"> …………………………………………………………………………………………………………………………………</w:t>
        </w:r>
        <w:r w:rsidR="00CF51DA">
          <w:rPr>
            <w:noProof/>
            <w:webHidden/>
          </w:rPr>
          <w:fldChar w:fldCharType="begin"/>
        </w:r>
        <w:r w:rsidR="00CF51DA">
          <w:rPr>
            <w:noProof/>
            <w:webHidden/>
          </w:rPr>
          <w:instrText xml:space="preserve"> PAGEREF _Toc422212266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065A707E"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67" w:history="1">
        <w:r w:rsidR="00CF51DA" w:rsidRPr="00170F4F">
          <w:rPr>
            <w:rStyle w:val="Hipervnculo"/>
            <w:noProof/>
          </w:rPr>
          <w:t>4.1.</w:t>
        </w:r>
        <w:r w:rsidR="00CF51DA">
          <w:rPr>
            <w:rFonts w:eastAsiaTheme="minorEastAsia" w:cstheme="minorBidi"/>
            <w:smallCaps w:val="0"/>
            <w:noProof/>
            <w:sz w:val="22"/>
            <w:szCs w:val="22"/>
            <w:lang w:eastAsia="es-CL"/>
          </w:rPr>
          <w:tab/>
        </w:r>
        <w:r w:rsidR="00CF51DA" w:rsidRPr="00170F4F">
          <w:rPr>
            <w:rStyle w:val="Hipervnculo"/>
            <w:noProof/>
          </w:rPr>
          <w:t>Motivo de la Actividad de Fiscalización.</w:t>
        </w:r>
        <w:r w:rsidR="00CF51DA">
          <w:rPr>
            <w:noProof/>
            <w:webHidden/>
          </w:rPr>
          <w:tab/>
        </w:r>
        <w:r w:rsidR="00CF51DA">
          <w:rPr>
            <w:noProof/>
            <w:webHidden/>
          </w:rPr>
          <w:fldChar w:fldCharType="begin"/>
        </w:r>
        <w:r w:rsidR="00CF51DA">
          <w:rPr>
            <w:noProof/>
            <w:webHidden/>
          </w:rPr>
          <w:instrText xml:space="preserve"> PAGEREF _Toc422212267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569A4F70"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68" w:history="1">
        <w:r w:rsidR="00CF51DA" w:rsidRPr="00170F4F">
          <w:rPr>
            <w:rStyle w:val="Hipervnculo"/>
            <w:noProof/>
          </w:rPr>
          <w:t>4.2.</w:t>
        </w:r>
        <w:r w:rsidR="00CF51DA">
          <w:rPr>
            <w:rFonts w:eastAsiaTheme="minorEastAsia" w:cstheme="minorBidi"/>
            <w:smallCaps w:val="0"/>
            <w:noProof/>
            <w:sz w:val="22"/>
            <w:szCs w:val="22"/>
            <w:lang w:eastAsia="es-CL"/>
          </w:rPr>
          <w:tab/>
        </w:r>
        <w:r w:rsidR="00CF51DA" w:rsidRPr="00170F4F">
          <w:rPr>
            <w:rStyle w:val="Hipervnculo"/>
            <w:noProof/>
          </w:rPr>
          <w:t>Descripción de la Unidad de Generación Eléctrica (UGE).</w:t>
        </w:r>
        <w:r w:rsidR="00CF51DA">
          <w:rPr>
            <w:noProof/>
            <w:webHidden/>
          </w:rPr>
          <w:tab/>
        </w:r>
        <w:r w:rsidR="00CF51DA">
          <w:rPr>
            <w:noProof/>
            <w:webHidden/>
          </w:rPr>
          <w:fldChar w:fldCharType="begin"/>
        </w:r>
        <w:r w:rsidR="00CF51DA">
          <w:rPr>
            <w:noProof/>
            <w:webHidden/>
          </w:rPr>
          <w:instrText xml:space="preserve"> PAGEREF _Toc422212268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78E66855"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69" w:history="1">
        <w:r w:rsidR="00CF51DA" w:rsidRPr="00170F4F">
          <w:rPr>
            <w:rStyle w:val="Hipervnculo"/>
            <w:noProof/>
          </w:rPr>
          <w:t>4.3.</w:t>
        </w:r>
        <w:r w:rsidR="00CF51DA">
          <w:rPr>
            <w:rFonts w:eastAsiaTheme="minorEastAsia" w:cstheme="minorBidi"/>
            <w:smallCaps w:val="0"/>
            <w:noProof/>
            <w:sz w:val="22"/>
            <w:szCs w:val="22"/>
            <w:lang w:eastAsia="es-CL"/>
          </w:rPr>
          <w:tab/>
        </w:r>
        <w:r w:rsidR="00CF51DA" w:rsidRPr="00170F4F">
          <w:rPr>
            <w:rStyle w:val="Hipervnculo"/>
            <w:noProof/>
          </w:rPr>
          <w:t>Identificación de la chimenea.</w:t>
        </w:r>
        <w:r w:rsidR="00CF51DA">
          <w:rPr>
            <w:noProof/>
            <w:webHidden/>
          </w:rPr>
          <w:tab/>
        </w:r>
        <w:r w:rsidR="00CF51DA">
          <w:rPr>
            <w:noProof/>
            <w:webHidden/>
          </w:rPr>
          <w:fldChar w:fldCharType="begin"/>
        </w:r>
        <w:r w:rsidR="00CF51DA">
          <w:rPr>
            <w:noProof/>
            <w:webHidden/>
          </w:rPr>
          <w:instrText xml:space="preserve"> PAGEREF _Toc422212269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3A3D6D41"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70" w:history="1">
        <w:r w:rsidR="00CF51DA" w:rsidRPr="00170F4F">
          <w:rPr>
            <w:rStyle w:val="Hipervnculo"/>
            <w:noProof/>
          </w:rPr>
          <w:t>4.4.</w:t>
        </w:r>
        <w:r w:rsidR="00CF51DA">
          <w:rPr>
            <w:rFonts w:eastAsiaTheme="minorEastAsia" w:cstheme="minorBidi"/>
            <w:smallCaps w:val="0"/>
            <w:noProof/>
            <w:sz w:val="22"/>
            <w:szCs w:val="22"/>
            <w:lang w:eastAsia="es-CL"/>
          </w:rPr>
          <w:tab/>
        </w:r>
        <w:r w:rsidR="00CF51DA" w:rsidRPr="00170F4F">
          <w:rPr>
            <w:rStyle w:val="Hipervnculo"/>
            <w:noProof/>
          </w:rPr>
          <w:t>Metodologías de medición de emisiones utilizado: CEMS / Método Alternativo.</w:t>
        </w:r>
        <w:r w:rsidR="00CF51DA">
          <w:rPr>
            <w:noProof/>
            <w:webHidden/>
          </w:rPr>
          <w:tab/>
        </w:r>
        <w:r w:rsidR="00CF51DA">
          <w:rPr>
            <w:noProof/>
            <w:webHidden/>
          </w:rPr>
          <w:fldChar w:fldCharType="begin"/>
        </w:r>
        <w:r w:rsidR="00CF51DA">
          <w:rPr>
            <w:noProof/>
            <w:webHidden/>
          </w:rPr>
          <w:instrText xml:space="preserve"> PAGEREF _Toc422212270 \h </w:instrText>
        </w:r>
        <w:r w:rsidR="00CF51DA">
          <w:rPr>
            <w:noProof/>
            <w:webHidden/>
          </w:rPr>
        </w:r>
        <w:r w:rsidR="00CF51DA">
          <w:rPr>
            <w:noProof/>
            <w:webHidden/>
          </w:rPr>
          <w:fldChar w:fldCharType="separate"/>
        </w:r>
        <w:r w:rsidR="008A6527">
          <w:rPr>
            <w:noProof/>
            <w:webHidden/>
          </w:rPr>
          <w:t>5</w:t>
        </w:r>
        <w:r w:rsidR="00CF51DA">
          <w:rPr>
            <w:noProof/>
            <w:webHidden/>
          </w:rPr>
          <w:fldChar w:fldCharType="end"/>
        </w:r>
      </w:hyperlink>
    </w:p>
    <w:p w14:paraId="61953180"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71" w:history="1">
        <w:r w:rsidR="00CF51DA" w:rsidRPr="00170F4F">
          <w:rPr>
            <w:rStyle w:val="Hipervnculo"/>
            <w:bCs/>
            <w:noProof/>
          </w:rPr>
          <w:t>4.5.</w:t>
        </w:r>
        <w:r w:rsidR="00CF51DA">
          <w:rPr>
            <w:rFonts w:eastAsiaTheme="minorEastAsia" w:cstheme="minorBidi"/>
            <w:smallCaps w:val="0"/>
            <w:noProof/>
            <w:sz w:val="22"/>
            <w:szCs w:val="22"/>
            <w:lang w:eastAsia="es-CL"/>
          </w:rPr>
          <w:tab/>
        </w:r>
        <w:r w:rsidR="00CF51DA" w:rsidRPr="00170F4F">
          <w:rPr>
            <w:rStyle w:val="Hipervnculo"/>
            <w:bCs/>
            <w:noProof/>
          </w:rPr>
          <w:t>Aspectos relativos al Seguimiento Ambiental</w:t>
        </w:r>
        <w:r w:rsidR="00CF51DA">
          <w:rPr>
            <w:noProof/>
            <w:webHidden/>
          </w:rPr>
          <w:tab/>
        </w:r>
        <w:r w:rsidR="00CF51DA">
          <w:rPr>
            <w:noProof/>
            <w:webHidden/>
          </w:rPr>
          <w:fldChar w:fldCharType="begin"/>
        </w:r>
        <w:r w:rsidR="00CF51DA">
          <w:rPr>
            <w:noProof/>
            <w:webHidden/>
          </w:rPr>
          <w:instrText xml:space="preserve"> PAGEREF _Toc422212271 \h </w:instrText>
        </w:r>
        <w:r w:rsidR="00CF51DA">
          <w:rPr>
            <w:noProof/>
            <w:webHidden/>
          </w:rPr>
        </w:r>
        <w:r w:rsidR="00CF51DA">
          <w:rPr>
            <w:noProof/>
            <w:webHidden/>
          </w:rPr>
          <w:fldChar w:fldCharType="separate"/>
        </w:r>
        <w:r w:rsidR="008A6527">
          <w:rPr>
            <w:noProof/>
            <w:webHidden/>
          </w:rPr>
          <w:t>6</w:t>
        </w:r>
        <w:r w:rsidR="00CF51DA">
          <w:rPr>
            <w:noProof/>
            <w:webHidden/>
          </w:rPr>
          <w:fldChar w:fldCharType="end"/>
        </w:r>
      </w:hyperlink>
    </w:p>
    <w:p w14:paraId="3398E201" w14:textId="77777777" w:rsidR="00CF51DA" w:rsidRDefault="00D90A71" w:rsidP="00CF51DA">
      <w:pPr>
        <w:pStyle w:val="TDC3"/>
        <w:tabs>
          <w:tab w:val="left" w:pos="1320"/>
          <w:tab w:val="right" w:leader="dot" w:pos="9962"/>
        </w:tabs>
        <w:ind w:left="0"/>
        <w:mirrorIndents/>
        <w:rPr>
          <w:rFonts w:eastAsiaTheme="minorEastAsia" w:cstheme="minorBidi"/>
          <w:i w:val="0"/>
          <w:iCs w:val="0"/>
          <w:noProof/>
          <w:sz w:val="22"/>
          <w:szCs w:val="22"/>
          <w:lang w:eastAsia="es-CL"/>
        </w:rPr>
      </w:pPr>
      <w:hyperlink w:anchor="_Toc422212272" w:history="1">
        <w:r w:rsidR="00CF51DA" w:rsidRPr="00170F4F">
          <w:rPr>
            <w:rStyle w:val="Hipervnculo"/>
            <w:bCs/>
            <w:noProof/>
          </w:rPr>
          <w:t>4.5.1.</w:t>
        </w:r>
        <w:r w:rsidR="00CF51DA">
          <w:rPr>
            <w:rFonts w:eastAsiaTheme="minorEastAsia" w:cstheme="minorBidi"/>
            <w:i w:val="0"/>
            <w:iCs w:val="0"/>
            <w:noProof/>
            <w:sz w:val="22"/>
            <w:szCs w:val="22"/>
            <w:lang w:eastAsia="es-CL"/>
          </w:rPr>
          <w:tab/>
        </w:r>
        <w:r w:rsidR="00CF51DA" w:rsidRPr="00170F4F">
          <w:rPr>
            <w:rStyle w:val="Hipervnculo"/>
            <w:bCs/>
            <w:noProof/>
          </w:rPr>
          <w:t>Documentos Revisados</w:t>
        </w:r>
        <w:r w:rsidR="00CF51DA">
          <w:rPr>
            <w:noProof/>
            <w:webHidden/>
          </w:rPr>
          <w:tab/>
        </w:r>
        <w:r w:rsidR="00CF51DA">
          <w:rPr>
            <w:noProof/>
            <w:webHidden/>
          </w:rPr>
          <w:fldChar w:fldCharType="begin"/>
        </w:r>
        <w:r w:rsidR="00CF51DA">
          <w:rPr>
            <w:noProof/>
            <w:webHidden/>
          </w:rPr>
          <w:instrText xml:space="preserve"> PAGEREF _Toc422212272 \h </w:instrText>
        </w:r>
        <w:r w:rsidR="00CF51DA">
          <w:rPr>
            <w:noProof/>
            <w:webHidden/>
          </w:rPr>
        </w:r>
        <w:r w:rsidR="00CF51DA">
          <w:rPr>
            <w:noProof/>
            <w:webHidden/>
          </w:rPr>
          <w:fldChar w:fldCharType="separate"/>
        </w:r>
        <w:r w:rsidR="008A6527">
          <w:rPr>
            <w:noProof/>
            <w:webHidden/>
          </w:rPr>
          <w:t>6</w:t>
        </w:r>
        <w:r w:rsidR="00CF51DA">
          <w:rPr>
            <w:noProof/>
            <w:webHidden/>
          </w:rPr>
          <w:fldChar w:fldCharType="end"/>
        </w:r>
      </w:hyperlink>
    </w:p>
    <w:p w14:paraId="0B23066D"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73" w:history="1">
        <w:r w:rsidR="00CF51DA" w:rsidRPr="00170F4F">
          <w:rPr>
            <w:rStyle w:val="Hipervnculo"/>
            <w:bCs/>
            <w:noProof/>
          </w:rPr>
          <w:t>4.6.</w:t>
        </w:r>
        <w:r w:rsidR="00CF51DA">
          <w:rPr>
            <w:rFonts w:eastAsiaTheme="minorEastAsia" w:cstheme="minorBidi"/>
            <w:smallCaps w:val="0"/>
            <w:noProof/>
            <w:sz w:val="22"/>
            <w:szCs w:val="22"/>
            <w:lang w:eastAsia="es-CL"/>
          </w:rPr>
          <w:tab/>
        </w:r>
        <w:r w:rsidR="00CF51DA" w:rsidRPr="00170F4F">
          <w:rPr>
            <w:rStyle w:val="Hipervnculo"/>
            <w:bCs/>
            <w:noProof/>
          </w:rPr>
          <w:t>Metodología de Evaluación</w:t>
        </w:r>
        <w:r w:rsidR="00CF51DA">
          <w:rPr>
            <w:noProof/>
            <w:webHidden/>
          </w:rPr>
          <w:tab/>
        </w:r>
        <w:r w:rsidR="00CF51DA">
          <w:rPr>
            <w:noProof/>
            <w:webHidden/>
          </w:rPr>
          <w:fldChar w:fldCharType="begin"/>
        </w:r>
        <w:r w:rsidR="00CF51DA">
          <w:rPr>
            <w:noProof/>
            <w:webHidden/>
          </w:rPr>
          <w:instrText xml:space="preserve"> PAGEREF _Toc422212273 \h </w:instrText>
        </w:r>
        <w:r w:rsidR="00CF51DA">
          <w:rPr>
            <w:noProof/>
            <w:webHidden/>
          </w:rPr>
        </w:r>
        <w:r w:rsidR="00CF51DA">
          <w:rPr>
            <w:noProof/>
            <w:webHidden/>
          </w:rPr>
          <w:fldChar w:fldCharType="separate"/>
        </w:r>
        <w:r w:rsidR="008A6527">
          <w:rPr>
            <w:noProof/>
            <w:webHidden/>
          </w:rPr>
          <w:t>6</w:t>
        </w:r>
        <w:r w:rsidR="00CF51DA">
          <w:rPr>
            <w:noProof/>
            <w:webHidden/>
          </w:rPr>
          <w:fldChar w:fldCharType="end"/>
        </w:r>
      </w:hyperlink>
    </w:p>
    <w:p w14:paraId="59BA30B4" w14:textId="019D9331" w:rsidR="00CF51DA" w:rsidRDefault="00D90A71" w:rsidP="00CF51DA">
      <w:pPr>
        <w:pStyle w:val="TDC1"/>
        <w:mirrorIndents/>
        <w:rPr>
          <w:rFonts w:eastAsiaTheme="minorEastAsia" w:cstheme="minorBidi"/>
          <w:b w:val="0"/>
          <w:bCs w:val="0"/>
          <w:caps w:val="0"/>
          <w:noProof/>
          <w:sz w:val="22"/>
          <w:szCs w:val="22"/>
          <w:lang w:eastAsia="es-CL"/>
        </w:rPr>
      </w:pPr>
      <w:hyperlink w:anchor="_Toc422212274" w:history="1">
        <w:r w:rsidR="00CF51DA" w:rsidRPr="00170F4F">
          <w:rPr>
            <w:rStyle w:val="Hipervnculo"/>
            <w:noProof/>
          </w:rPr>
          <w:t>5.</w:t>
        </w:r>
        <w:r w:rsidR="00CF51DA">
          <w:rPr>
            <w:rFonts w:eastAsiaTheme="minorEastAsia" w:cstheme="minorBidi"/>
            <w:b w:val="0"/>
            <w:bCs w:val="0"/>
            <w:caps w:val="0"/>
            <w:noProof/>
            <w:sz w:val="22"/>
            <w:szCs w:val="22"/>
            <w:lang w:eastAsia="es-CL"/>
          </w:rPr>
          <w:tab/>
        </w:r>
        <w:r w:rsidR="00CF51DA" w:rsidRPr="00170F4F">
          <w:rPr>
            <w:rStyle w:val="Hipervnculo"/>
            <w:noProof/>
          </w:rPr>
          <w:t>HECHOS CONSTATADOS.</w:t>
        </w:r>
        <w:r w:rsidR="00CF51DA" w:rsidRPr="00CF51DA">
          <w:rPr>
            <w:noProof/>
            <w:webHidden/>
          </w:rPr>
          <w:t xml:space="preserve"> ………………………………………………………………………………………………………………………………………</w:t>
        </w:r>
        <w:r w:rsidR="00CF51DA">
          <w:rPr>
            <w:noProof/>
            <w:webHidden/>
          </w:rPr>
          <w:t>.</w:t>
        </w:r>
        <w:r w:rsidR="00CF51DA">
          <w:rPr>
            <w:noProof/>
            <w:webHidden/>
          </w:rPr>
          <w:fldChar w:fldCharType="begin"/>
        </w:r>
        <w:r w:rsidR="00CF51DA">
          <w:rPr>
            <w:noProof/>
            <w:webHidden/>
          </w:rPr>
          <w:instrText xml:space="preserve"> PAGEREF _Toc422212274 \h </w:instrText>
        </w:r>
        <w:r w:rsidR="00CF51DA">
          <w:rPr>
            <w:noProof/>
            <w:webHidden/>
          </w:rPr>
        </w:r>
        <w:r w:rsidR="00CF51DA">
          <w:rPr>
            <w:noProof/>
            <w:webHidden/>
          </w:rPr>
          <w:fldChar w:fldCharType="separate"/>
        </w:r>
        <w:r w:rsidR="008A6527">
          <w:rPr>
            <w:noProof/>
            <w:webHidden/>
          </w:rPr>
          <w:t>7</w:t>
        </w:r>
        <w:r w:rsidR="00CF51DA">
          <w:rPr>
            <w:noProof/>
            <w:webHidden/>
          </w:rPr>
          <w:fldChar w:fldCharType="end"/>
        </w:r>
      </w:hyperlink>
    </w:p>
    <w:p w14:paraId="56EB5091"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75" w:history="1">
        <w:r w:rsidR="00CF51DA" w:rsidRPr="00170F4F">
          <w:rPr>
            <w:rStyle w:val="Hipervnculo"/>
            <w:noProof/>
          </w:rPr>
          <w:t>5.1.</w:t>
        </w:r>
        <w:r w:rsidR="00CF51DA">
          <w:rPr>
            <w:rFonts w:eastAsiaTheme="minorEastAsia" w:cstheme="minorBidi"/>
            <w:smallCaps w:val="0"/>
            <w:noProof/>
            <w:sz w:val="22"/>
            <w:szCs w:val="22"/>
            <w:lang w:eastAsia="es-CL"/>
          </w:rPr>
          <w:tab/>
        </w:r>
        <w:r w:rsidR="00CF51DA" w:rsidRPr="00170F4F">
          <w:rPr>
            <w:rStyle w:val="Hipervnculo"/>
            <w:noProof/>
          </w:rPr>
          <w:t>Resumen de datos reportados durante el 1</w:t>
        </w:r>
        <w:r w:rsidR="00CF51DA" w:rsidRPr="00170F4F">
          <w:rPr>
            <w:rStyle w:val="Hipervnculo"/>
            <w:noProof/>
            <w:vertAlign w:val="superscript"/>
          </w:rPr>
          <w:t>er</w:t>
        </w:r>
        <w:r w:rsidR="00CF51DA" w:rsidRPr="00170F4F">
          <w:rPr>
            <w:rStyle w:val="Hipervnculo"/>
            <w:noProof/>
          </w:rPr>
          <w:t xml:space="preserve"> reporte trimestral.</w:t>
        </w:r>
        <w:r w:rsidR="00CF51DA">
          <w:rPr>
            <w:noProof/>
            <w:webHidden/>
          </w:rPr>
          <w:tab/>
        </w:r>
        <w:r w:rsidR="00CF51DA">
          <w:rPr>
            <w:noProof/>
            <w:webHidden/>
          </w:rPr>
          <w:fldChar w:fldCharType="begin"/>
        </w:r>
        <w:r w:rsidR="00CF51DA">
          <w:rPr>
            <w:noProof/>
            <w:webHidden/>
          </w:rPr>
          <w:instrText xml:space="preserve"> PAGEREF _Toc422212275 \h </w:instrText>
        </w:r>
        <w:r w:rsidR="00CF51DA">
          <w:rPr>
            <w:noProof/>
            <w:webHidden/>
          </w:rPr>
        </w:r>
        <w:r w:rsidR="00CF51DA">
          <w:rPr>
            <w:noProof/>
            <w:webHidden/>
          </w:rPr>
          <w:fldChar w:fldCharType="separate"/>
        </w:r>
        <w:r w:rsidR="008A6527">
          <w:rPr>
            <w:noProof/>
            <w:webHidden/>
          </w:rPr>
          <w:t>7</w:t>
        </w:r>
        <w:r w:rsidR="00CF51DA">
          <w:rPr>
            <w:noProof/>
            <w:webHidden/>
          </w:rPr>
          <w:fldChar w:fldCharType="end"/>
        </w:r>
      </w:hyperlink>
    </w:p>
    <w:p w14:paraId="4DFC67D8"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78" w:history="1">
        <w:r w:rsidR="00CF51DA" w:rsidRPr="00170F4F">
          <w:rPr>
            <w:rStyle w:val="Hipervnculo"/>
            <w:noProof/>
          </w:rPr>
          <w:t>5.2.</w:t>
        </w:r>
        <w:r w:rsidR="00CF51DA">
          <w:rPr>
            <w:rFonts w:eastAsiaTheme="minorEastAsia" w:cstheme="minorBidi"/>
            <w:smallCaps w:val="0"/>
            <w:noProof/>
            <w:sz w:val="22"/>
            <w:szCs w:val="22"/>
            <w:lang w:eastAsia="es-CL"/>
          </w:rPr>
          <w:tab/>
        </w:r>
        <w:r w:rsidR="00CF51DA" w:rsidRPr="00170F4F">
          <w:rPr>
            <w:rStyle w:val="Hipervnculo"/>
            <w:noProof/>
          </w:rPr>
          <w:t>Resumen de datos reportados durante el 2</w:t>
        </w:r>
        <w:r w:rsidR="00CF51DA" w:rsidRPr="00170F4F">
          <w:rPr>
            <w:rStyle w:val="Hipervnculo"/>
            <w:noProof/>
            <w:vertAlign w:val="superscript"/>
          </w:rPr>
          <w:t>o</w:t>
        </w:r>
        <w:r w:rsidR="00CF51DA" w:rsidRPr="00170F4F">
          <w:rPr>
            <w:rStyle w:val="Hipervnculo"/>
            <w:noProof/>
          </w:rPr>
          <w:t xml:space="preserve"> reporte trimestral.</w:t>
        </w:r>
        <w:r w:rsidR="00CF51DA">
          <w:rPr>
            <w:noProof/>
            <w:webHidden/>
          </w:rPr>
          <w:tab/>
        </w:r>
        <w:r w:rsidR="00CF51DA">
          <w:rPr>
            <w:noProof/>
            <w:webHidden/>
          </w:rPr>
          <w:fldChar w:fldCharType="begin"/>
        </w:r>
        <w:r w:rsidR="00CF51DA">
          <w:rPr>
            <w:noProof/>
            <w:webHidden/>
          </w:rPr>
          <w:instrText xml:space="preserve"> PAGEREF _Toc422212278 \h </w:instrText>
        </w:r>
        <w:r w:rsidR="00CF51DA">
          <w:rPr>
            <w:noProof/>
            <w:webHidden/>
          </w:rPr>
        </w:r>
        <w:r w:rsidR="00CF51DA">
          <w:rPr>
            <w:noProof/>
            <w:webHidden/>
          </w:rPr>
          <w:fldChar w:fldCharType="separate"/>
        </w:r>
        <w:r w:rsidR="008A6527">
          <w:rPr>
            <w:noProof/>
            <w:webHidden/>
          </w:rPr>
          <w:t>9</w:t>
        </w:r>
        <w:r w:rsidR="00CF51DA">
          <w:rPr>
            <w:noProof/>
            <w:webHidden/>
          </w:rPr>
          <w:fldChar w:fldCharType="end"/>
        </w:r>
      </w:hyperlink>
    </w:p>
    <w:p w14:paraId="30865D1C"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84" w:history="1">
        <w:r w:rsidR="00CF51DA" w:rsidRPr="00170F4F">
          <w:rPr>
            <w:rStyle w:val="Hipervnculo"/>
            <w:noProof/>
          </w:rPr>
          <w:t>5.3.</w:t>
        </w:r>
        <w:r w:rsidR="00CF51DA">
          <w:rPr>
            <w:rFonts w:eastAsiaTheme="minorEastAsia" w:cstheme="minorBidi"/>
            <w:smallCaps w:val="0"/>
            <w:noProof/>
            <w:sz w:val="22"/>
            <w:szCs w:val="22"/>
            <w:lang w:eastAsia="es-CL"/>
          </w:rPr>
          <w:tab/>
        </w:r>
        <w:r w:rsidR="00CF51DA" w:rsidRPr="00170F4F">
          <w:rPr>
            <w:rStyle w:val="Hipervnculo"/>
            <w:noProof/>
          </w:rPr>
          <w:t>Resumen de datos reportados durante el 3</w:t>
        </w:r>
        <w:r w:rsidR="00CF51DA" w:rsidRPr="00170F4F">
          <w:rPr>
            <w:rStyle w:val="Hipervnculo"/>
            <w:noProof/>
            <w:vertAlign w:val="superscript"/>
          </w:rPr>
          <w:t>er</w:t>
        </w:r>
        <w:r w:rsidR="00CF51DA" w:rsidRPr="00170F4F">
          <w:rPr>
            <w:rStyle w:val="Hipervnculo"/>
            <w:noProof/>
          </w:rPr>
          <w:t xml:space="preserve"> reporte trimestral.</w:t>
        </w:r>
        <w:r w:rsidR="00CF51DA">
          <w:rPr>
            <w:noProof/>
            <w:webHidden/>
          </w:rPr>
          <w:tab/>
        </w:r>
        <w:r w:rsidR="00CF51DA">
          <w:rPr>
            <w:noProof/>
            <w:webHidden/>
          </w:rPr>
          <w:fldChar w:fldCharType="begin"/>
        </w:r>
        <w:r w:rsidR="00CF51DA">
          <w:rPr>
            <w:noProof/>
            <w:webHidden/>
          </w:rPr>
          <w:instrText xml:space="preserve"> PAGEREF _Toc422212284 \h </w:instrText>
        </w:r>
        <w:r w:rsidR="00CF51DA">
          <w:rPr>
            <w:noProof/>
            <w:webHidden/>
          </w:rPr>
        </w:r>
        <w:r w:rsidR="00CF51DA">
          <w:rPr>
            <w:noProof/>
            <w:webHidden/>
          </w:rPr>
          <w:fldChar w:fldCharType="separate"/>
        </w:r>
        <w:r w:rsidR="008A6527">
          <w:rPr>
            <w:noProof/>
            <w:webHidden/>
          </w:rPr>
          <w:t>11</w:t>
        </w:r>
        <w:r w:rsidR="00CF51DA">
          <w:rPr>
            <w:noProof/>
            <w:webHidden/>
          </w:rPr>
          <w:fldChar w:fldCharType="end"/>
        </w:r>
      </w:hyperlink>
    </w:p>
    <w:p w14:paraId="3649C6C8" w14:textId="77777777" w:rsidR="00CF51DA" w:rsidRDefault="00D90A71" w:rsidP="00CF51DA">
      <w:pPr>
        <w:pStyle w:val="TDC2"/>
        <w:tabs>
          <w:tab w:val="left" w:pos="880"/>
          <w:tab w:val="right" w:leader="dot" w:pos="9962"/>
        </w:tabs>
        <w:ind w:left="0"/>
        <w:mirrorIndents/>
        <w:rPr>
          <w:rFonts w:eastAsiaTheme="minorEastAsia" w:cstheme="minorBidi"/>
          <w:smallCaps w:val="0"/>
          <w:noProof/>
          <w:sz w:val="22"/>
          <w:szCs w:val="22"/>
          <w:lang w:eastAsia="es-CL"/>
        </w:rPr>
      </w:pPr>
      <w:hyperlink w:anchor="_Toc422212287" w:history="1">
        <w:r w:rsidR="00CF51DA" w:rsidRPr="00170F4F">
          <w:rPr>
            <w:rStyle w:val="Hipervnculo"/>
            <w:noProof/>
          </w:rPr>
          <w:t>5.4.</w:t>
        </w:r>
        <w:r w:rsidR="00CF51DA">
          <w:rPr>
            <w:rFonts w:eastAsiaTheme="minorEastAsia" w:cstheme="minorBidi"/>
            <w:smallCaps w:val="0"/>
            <w:noProof/>
            <w:sz w:val="22"/>
            <w:szCs w:val="22"/>
            <w:lang w:eastAsia="es-CL"/>
          </w:rPr>
          <w:tab/>
        </w:r>
        <w:r w:rsidR="00CF51DA" w:rsidRPr="00170F4F">
          <w:rPr>
            <w:rStyle w:val="Hipervnculo"/>
            <w:noProof/>
          </w:rPr>
          <w:t>Resumen de datos reportados durante el 4</w:t>
        </w:r>
        <w:r w:rsidR="00CF51DA" w:rsidRPr="00170F4F">
          <w:rPr>
            <w:rStyle w:val="Hipervnculo"/>
            <w:noProof/>
            <w:vertAlign w:val="superscript"/>
          </w:rPr>
          <w:t>o</w:t>
        </w:r>
        <w:r w:rsidR="00CF51DA" w:rsidRPr="00170F4F">
          <w:rPr>
            <w:rStyle w:val="Hipervnculo"/>
            <w:noProof/>
          </w:rPr>
          <w:t xml:space="preserve"> reporte trimestral.</w:t>
        </w:r>
        <w:r w:rsidR="00CF51DA">
          <w:rPr>
            <w:noProof/>
            <w:webHidden/>
          </w:rPr>
          <w:tab/>
        </w:r>
        <w:r w:rsidR="00CF51DA">
          <w:rPr>
            <w:noProof/>
            <w:webHidden/>
          </w:rPr>
          <w:fldChar w:fldCharType="begin"/>
        </w:r>
        <w:r w:rsidR="00CF51DA">
          <w:rPr>
            <w:noProof/>
            <w:webHidden/>
          </w:rPr>
          <w:instrText xml:space="preserve"> PAGEREF _Toc422212287 \h </w:instrText>
        </w:r>
        <w:r w:rsidR="00CF51DA">
          <w:rPr>
            <w:noProof/>
            <w:webHidden/>
          </w:rPr>
        </w:r>
        <w:r w:rsidR="00CF51DA">
          <w:rPr>
            <w:noProof/>
            <w:webHidden/>
          </w:rPr>
          <w:fldChar w:fldCharType="separate"/>
        </w:r>
        <w:r w:rsidR="008A6527">
          <w:rPr>
            <w:noProof/>
            <w:webHidden/>
          </w:rPr>
          <w:t>13</w:t>
        </w:r>
        <w:r w:rsidR="00CF51DA">
          <w:rPr>
            <w:noProof/>
            <w:webHidden/>
          </w:rPr>
          <w:fldChar w:fldCharType="end"/>
        </w:r>
      </w:hyperlink>
    </w:p>
    <w:p w14:paraId="26155B08" w14:textId="7B38F79B" w:rsidR="00CF51DA" w:rsidRDefault="00D90A71" w:rsidP="00CF51DA">
      <w:pPr>
        <w:pStyle w:val="TDC1"/>
        <w:tabs>
          <w:tab w:val="bar" w:pos="0"/>
        </w:tabs>
        <w:mirrorIndents/>
        <w:jc w:val="both"/>
        <w:rPr>
          <w:rFonts w:eastAsiaTheme="minorEastAsia" w:cstheme="minorBidi"/>
          <w:b w:val="0"/>
          <w:bCs w:val="0"/>
          <w:caps w:val="0"/>
          <w:noProof/>
          <w:sz w:val="22"/>
          <w:szCs w:val="22"/>
          <w:lang w:eastAsia="es-CL"/>
        </w:rPr>
      </w:pPr>
      <w:hyperlink w:anchor="_Toc422212292" w:history="1">
        <w:r w:rsidR="00CF51DA" w:rsidRPr="00170F4F">
          <w:rPr>
            <w:rStyle w:val="Hipervnculo"/>
            <w:noProof/>
          </w:rPr>
          <w:t>6.</w:t>
        </w:r>
        <w:r w:rsidR="00CF51DA">
          <w:rPr>
            <w:rFonts w:eastAsiaTheme="minorEastAsia" w:cstheme="minorBidi"/>
            <w:b w:val="0"/>
            <w:bCs w:val="0"/>
            <w:caps w:val="0"/>
            <w:noProof/>
            <w:sz w:val="22"/>
            <w:szCs w:val="22"/>
            <w:lang w:eastAsia="es-CL"/>
          </w:rPr>
          <w:tab/>
        </w:r>
        <w:r w:rsidR="00CF51DA" w:rsidRPr="00170F4F">
          <w:rPr>
            <w:rStyle w:val="Hipervnculo"/>
            <w:noProof/>
          </w:rPr>
          <w:t>CONCLUSIONES.</w:t>
        </w:r>
        <w:r w:rsidR="00CF51DA" w:rsidRPr="00CF51DA">
          <w:rPr>
            <w:noProof/>
            <w:webHidden/>
          </w:rPr>
          <w:t xml:space="preserve"> ………………………………………………………………………………………………………………………………………………</w:t>
        </w:r>
        <w:r w:rsidR="00CF51DA">
          <w:rPr>
            <w:noProof/>
            <w:webHidden/>
          </w:rPr>
          <w:t>…..</w:t>
        </w:r>
        <w:r w:rsidR="00CF51DA">
          <w:rPr>
            <w:noProof/>
            <w:webHidden/>
          </w:rPr>
          <w:fldChar w:fldCharType="begin"/>
        </w:r>
        <w:r w:rsidR="00CF51DA">
          <w:rPr>
            <w:noProof/>
            <w:webHidden/>
          </w:rPr>
          <w:instrText xml:space="preserve"> PAGEREF _Toc422212292 \h </w:instrText>
        </w:r>
        <w:r w:rsidR="00CF51DA">
          <w:rPr>
            <w:noProof/>
            <w:webHidden/>
          </w:rPr>
        </w:r>
        <w:r w:rsidR="00CF51DA">
          <w:rPr>
            <w:noProof/>
            <w:webHidden/>
          </w:rPr>
          <w:fldChar w:fldCharType="separate"/>
        </w:r>
        <w:r w:rsidR="008A6527">
          <w:rPr>
            <w:noProof/>
            <w:webHidden/>
          </w:rPr>
          <w:t>15</w:t>
        </w:r>
        <w:r w:rsidR="00CF51DA">
          <w:rPr>
            <w:noProof/>
            <w:webHidden/>
          </w:rPr>
          <w:fldChar w:fldCharType="end"/>
        </w:r>
      </w:hyperlink>
    </w:p>
    <w:p w14:paraId="3EE251E8" w14:textId="77777777" w:rsidR="00655D0C" w:rsidRPr="00962BD4" w:rsidRDefault="003753AB" w:rsidP="00CF51DA">
      <w:pPr>
        <w:mirrorIndents/>
        <w:rPr>
          <w:highlight w:val="yellow"/>
        </w:rPr>
      </w:pPr>
      <w:r w:rsidRPr="006E32B7">
        <w:fldChar w:fldCharType="end"/>
      </w:r>
    </w:p>
    <w:p w14:paraId="3EE251E9" w14:textId="77777777" w:rsidR="00655D0C" w:rsidRPr="00962BD4" w:rsidRDefault="001A4615" w:rsidP="004155AC">
      <w:pPr>
        <w:jc w:val="left"/>
        <w:rPr>
          <w:highlight w:val="yellow"/>
        </w:rPr>
        <w:sectPr w:rsidR="00655D0C" w:rsidRPr="00962BD4"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62BD4">
        <w:rPr>
          <w:highlight w:val="yellow"/>
        </w:rPr>
        <w:br w:type="page"/>
      </w:r>
    </w:p>
    <w:p w14:paraId="3EE251EA" w14:textId="77777777" w:rsidR="002C445A" w:rsidRPr="000E5349" w:rsidRDefault="00ED4317" w:rsidP="005749E1">
      <w:pPr>
        <w:pStyle w:val="Ttulo1"/>
      </w:pPr>
      <w:bookmarkStart w:id="9" w:name="_Toc352840376"/>
      <w:bookmarkStart w:id="10" w:name="_Toc352841436"/>
      <w:bookmarkStart w:id="11" w:name="_Toc422212262"/>
      <w:r w:rsidRPr="000E5349">
        <w:lastRenderedPageBreak/>
        <w:t>RESUMEN</w:t>
      </w:r>
      <w:r w:rsidR="00B1722C" w:rsidRPr="000E5349">
        <w:t>.</w:t>
      </w:r>
      <w:bookmarkEnd w:id="9"/>
      <w:bookmarkEnd w:id="10"/>
      <w:bookmarkEnd w:id="11"/>
    </w:p>
    <w:p w14:paraId="3EE251EB" w14:textId="77777777" w:rsidR="00ED4317" w:rsidRPr="000E5349" w:rsidRDefault="00ED4317" w:rsidP="00ED4317">
      <w:pPr>
        <w:jc w:val="left"/>
        <w:rPr>
          <w:rFonts w:cstheme="minorHAnsi"/>
          <w:b/>
          <w:sz w:val="20"/>
          <w:szCs w:val="20"/>
        </w:rPr>
      </w:pPr>
    </w:p>
    <w:p w14:paraId="1D0F8023" w14:textId="5AC31917" w:rsidR="00083B04" w:rsidRPr="00C673B4" w:rsidRDefault="00083B04" w:rsidP="00083B04">
      <w:pPr>
        <w:rPr>
          <w:b/>
          <w:sz w:val="20"/>
          <w:szCs w:val="20"/>
        </w:rPr>
      </w:pPr>
      <w:r w:rsidRPr="000E5349">
        <w:rPr>
          <w:sz w:val="20"/>
          <w:szCs w:val="20"/>
        </w:rPr>
        <w:t xml:space="preserve">El presente informe corresponde a un “Examen de Información” realizado por la Superintendencia del Medio Ambiente (SMA) en base a los Reportes Trimestrales de los Monitoreos Continuos de Emisiones de la </w:t>
      </w:r>
      <w:r w:rsidRPr="000E5349">
        <w:rPr>
          <w:b/>
          <w:sz w:val="20"/>
          <w:szCs w:val="20"/>
        </w:rPr>
        <w:t xml:space="preserve">Central Termoeléctrica </w:t>
      </w:r>
      <w:r w:rsidR="00525CB1">
        <w:rPr>
          <w:b/>
          <w:sz w:val="20"/>
          <w:szCs w:val="20"/>
        </w:rPr>
        <w:t>Horcones</w:t>
      </w:r>
      <w:r w:rsidR="007678B6" w:rsidRPr="000E5349">
        <w:rPr>
          <w:b/>
          <w:sz w:val="20"/>
          <w:szCs w:val="20"/>
        </w:rPr>
        <w:t xml:space="preserve"> </w:t>
      </w:r>
      <w:r w:rsidR="00E21CDF" w:rsidRPr="000E5349">
        <w:rPr>
          <w:sz w:val="20"/>
          <w:szCs w:val="20"/>
        </w:rPr>
        <w:t xml:space="preserve">perteneciente a la empresa </w:t>
      </w:r>
      <w:r w:rsidR="00525CB1" w:rsidRPr="00525CB1">
        <w:rPr>
          <w:b/>
          <w:sz w:val="20"/>
          <w:szCs w:val="20"/>
        </w:rPr>
        <w:t>Arauco Bioenergía S.A.</w:t>
      </w:r>
    </w:p>
    <w:p w14:paraId="4EF00877" w14:textId="77777777" w:rsidR="007C550A" w:rsidRPr="000E5349" w:rsidRDefault="007C550A" w:rsidP="00083B04">
      <w:pPr>
        <w:rPr>
          <w:sz w:val="20"/>
          <w:szCs w:val="20"/>
        </w:rPr>
      </w:pPr>
    </w:p>
    <w:p w14:paraId="76B37602" w14:textId="77777777" w:rsidR="00083B04" w:rsidRPr="000E5349" w:rsidRDefault="00083B04" w:rsidP="00083B04">
      <w:pPr>
        <w:rPr>
          <w:sz w:val="20"/>
          <w:szCs w:val="20"/>
        </w:rPr>
      </w:pPr>
      <w:r w:rsidRPr="000E5349">
        <w:rPr>
          <w:sz w:val="20"/>
          <w:szCs w:val="20"/>
        </w:rPr>
        <w:t>El objetivo de este examen, es verificar el cumplimiento de los requisitos y límites de emisión establecidos en el D.S.13/11 del Ministerio de Medio Ambiente, que establece “Norma de emisión para Centrales Termoeléctricas”, durante las horas de funcionamiento de la fuente dentro del periodo de un año calendario.</w:t>
      </w:r>
    </w:p>
    <w:p w14:paraId="0D3BDA71" w14:textId="77777777" w:rsidR="007C550A" w:rsidRPr="000E5349" w:rsidRDefault="007C550A" w:rsidP="00083B04">
      <w:pPr>
        <w:rPr>
          <w:sz w:val="20"/>
          <w:szCs w:val="20"/>
        </w:rPr>
      </w:pPr>
    </w:p>
    <w:p w14:paraId="5DC32CE0" w14:textId="77777777" w:rsidR="00083B04" w:rsidRDefault="00083B04" w:rsidP="00083B04">
      <w:pPr>
        <w:rPr>
          <w:sz w:val="20"/>
          <w:szCs w:val="20"/>
        </w:rPr>
      </w:pPr>
      <w:r w:rsidRPr="000E5349">
        <w:rPr>
          <w:sz w:val="20"/>
          <w:szCs w:val="20"/>
        </w:rPr>
        <w:t>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Los reportes presentados por el titular de la fuente para evaluar su cumplimiento con la normativa expuesta, se detalla en la tabla N° 1 que se presenta a continuación:</w:t>
      </w:r>
    </w:p>
    <w:p w14:paraId="5C097923" w14:textId="77777777" w:rsidR="000B3CB0" w:rsidRPr="000E5349" w:rsidRDefault="000B3CB0" w:rsidP="00083B04">
      <w:pPr>
        <w:rPr>
          <w:sz w:val="20"/>
          <w:szCs w:val="20"/>
        </w:rPr>
      </w:pPr>
    </w:p>
    <w:p w14:paraId="239D7AD9" w14:textId="77777777" w:rsidR="00083B04" w:rsidRPr="00F31322" w:rsidRDefault="00083B04" w:rsidP="00083B04">
      <w:pPr>
        <w:jc w:val="center"/>
        <w:rPr>
          <w:b/>
          <w:sz w:val="18"/>
          <w:szCs w:val="18"/>
        </w:rPr>
      </w:pPr>
      <w:r w:rsidRPr="00F31322">
        <w:rPr>
          <w:b/>
          <w:sz w:val="18"/>
          <w:szCs w:val="18"/>
        </w:rPr>
        <w:t xml:space="preserve">Tabla N°1 </w:t>
      </w:r>
    </w:p>
    <w:p w14:paraId="6B7E98C4" w14:textId="77777777" w:rsidR="00083B04" w:rsidRPr="00F31322" w:rsidRDefault="00083B04" w:rsidP="00083B04">
      <w:pPr>
        <w:jc w:val="center"/>
        <w:rPr>
          <w:b/>
          <w:sz w:val="18"/>
          <w:szCs w:val="18"/>
        </w:rPr>
      </w:pPr>
      <w:r w:rsidRPr="00F31322">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962BD4" w14:paraId="1334AA2D" w14:textId="77777777" w:rsidTr="008A1649">
        <w:trPr>
          <w:jc w:val="center"/>
        </w:trPr>
        <w:tc>
          <w:tcPr>
            <w:tcW w:w="394" w:type="dxa"/>
            <w:tcBorders>
              <w:right w:val="single" w:sz="4" w:space="0" w:color="auto"/>
            </w:tcBorders>
            <w:shd w:val="clear" w:color="auto" w:fill="F2F2F2" w:themeFill="background1" w:themeFillShade="F2"/>
          </w:tcPr>
          <w:p w14:paraId="72B79169" w14:textId="77777777" w:rsidR="00083B04" w:rsidRPr="00962BD4" w:rsidRDefault="00083B04" w:rsidP="000414F3">
            <w:pPr>
              <w:jc w:val="center"/>
              <w:rPr>
                <w:sz w:val="18"/>
                <w:szCs w:val="18"/>
              </w:rPr>
            </w:pPr>
            <w:r w:rsidRPr="00962BD4">
              <w:rPr>
                <w:sz w:val="18"/>
                <w:szCs w:val="18"/>
              </w:rPr>
              <w:t>N°</w:t>
            </w:r>
          </w:p>
        </w:tc>
        <w:tc>
          <w:tcPr>
            <w:tcW w:w="1251" w:type="dxa"/>
            <w:tcBorders>
              <w:left w:val="single" w:sz="4" w:space="0" w:color="auto"/>
            </w:tcBorders>
            <w:shd w:val="clear" w:color="auto" w:fill="F2F2F2" w:themeFill="background1" w:themeFillShade="F2"/>
          </w:tcPr>
          <w:p w14:paraId="07524CE1" w14:textId="77777777" w:rsidR="00083B04" w:rsidRPr="00FC56F0" w:rsidRDefault="00083B04" w:rsidP="000414F3">
            <w:pPr>
              <w:jc w:val="center"/>
              <w:rPr>
                <w:sz w:val="18"/>
                <w:szCs w:val="18"/>
              </w:rPr>
            </w:pPr>
            <w:r w:rsidRPr="00FC56F0">
              <w:rPr>
                <w:sz w:val="18"/>
                <w:szCs w:val="18"/>
              </w:rPr>
              <w:t>Fecha</w:t>
            </w:r>
          </w:p>
        </w:tc>
        <w:tc>
          <w:tcPr>
            <w:tcW w:w="8317" w:type="dxa"/>
            <w:shd w:val="clear" w:color="auto" w:fill="F2F2F2" w:themeFill="background1" w:themeFillShade="F2"/>
          </w:tcPr>
          <w:p w14:paraId="7B5BFE38" w14:textId="77777777" w:rsidR="00083B04" w:rsidRPr="00962BD4" w:rsidRDefault="00083B04" w:rsidP="000414F3">
            <w:pPr>
              <w:jc w:val="center"/>
              <w:rPr>
                <w:sz w:val="18"/>
                <w:szCs w:val="18"/>
              </w:rPr>
            </w:pPr>
            <w:r w:rsidRPr="00962BD4">
              <w:rPr>
                <w:sz w:val="18"/>
                <w:szCs w:val="18"/>
              </w:rPr>
              <w:t>Etapa</w:t>
            </w:r>
          </w:p>
        </w:tc>
      </w:tr>
      <w:tr w:rsidR="008A1649" w:rsidRPr="00962BD4" w14:paraId="1BE64A8F" w14:textId="77777777" w:rsidTr="008616AA">
        <w:trPr>
          <w:jc w:val="center"/>
        </w:trPr>
        <w:tc>
          <w:tcPr>
            <w:tcW w:w="394" w:type="dxa"/>
            <w:tcBorders>
              <w:right w:val="single" w:sz="4" w:space="0" w:color="auto"/>
            </w:tcBorders>
            <w:shd w:val="clear" w:color="auto" w:fill="F2F2F2" w:themeFill="background1" w:themeFillShade="F2"/>
            <w:vAlign w:val="center"/>
          </w:tcPr>
          <w:p w14:paraId="66712F53" w14:textId="77777777" w:rsidR="008A1649" w:rsidRPr="00962BD4" w:rsidRDefault="008A1649" w:rsidP="008A1649">
            <w:pPr>
              <w:jc w:val="center"/>
              <w:rPr>
                <w:sz w:val="18"/>
                <w:szCs w:val="18"/>
              </w:rPr>
            </w:pPr>
            <w:r w:rsidRPr="00962BD4">
              <w:rPr>
                <w:sz w:val="18"/>
                <w:szCs w:val="18"/>
              </w:rPr>
              <w:t>1</w:t>
            </w:r>
          </w:p>
        </w:tc>
        <w:tc>
          <w:tcPr>
            <w:tcW w:w="1251" w:type="dxa"/>
            <w:tcBorders>
              <w:left w:val="single" w:sz="4" w:space="0" w:color="auto"/>
            </w:tcBorders>
            <w:vAlign w:val="center"/>
          </w:tcPr>
          <w:p w14:paraId="1F317F16" w14:textId="1480E271" w:rsidR="008A1649" w:rsidRPr="00FC56F0" w:rsidRDefault="008616AA" w:rsidP="008616AA">
            <w:pPr>
              <w:jc w:val="center"/>
              <w:rPr>
                <w:sz w:val="18"/>
                <w:szCs w:val="18"/>
              </w:rPr>
            </w:pPr>
            <w:r>
              <w:rPr>
                <w:sz w:val="18"/>
                <w:szCs w:val="18"/>
              </w:rPr>
              <w:t>21-04-2015</w:t>
            </w:r>
          </w:p>
        </w:tc>
        <w:tc>
          <w:tcPr>
            <w:tcW w:w="8317" w:type="dxa"/>
          </w:tcPr>
          <w:p w14:paraId="48E5331A" w14:textId="77777777" w:rsidR="008A1649" w:rsidRPr="008A1649" w:rsidRDefault="008A1649" w:rsidP="008A1649">
            <w:pPr>
              <w:rPr>
                <w:sz w:val="18"/>
                <w:szCs w:val="18"/>
              </w:rPr>
            </w:pPr>
            <w:r w:rsidRPr="008A1649">
              <w:rPr>
                <w:sz w:val="18"/>
                <w:szCs w:val="18"/>
              </w:rPr>
              <w:t>El titular ingreso a la plataforma de Termoeléctricas de la SMA el Primer Reporte trimestral que va desde el 23/12/13 al 31/03/14</w:t>
            </w:r>
          </w:p>
        </w:tc>
      </w:tr>
      <w:tr w:rsidR="00C022A4" w:rsidRPr="00962BD4" w14:paraId="4D10C312" w14:textId="77777777" w:rsidTr="008616AA">
        <w:trPr>
          <w:jc w:val="center"/>
        </w:trPr>
        <w:tc>
          <w:tcPr>
            <w:tcW w:w="394" w:type="dxa"/>
            <w:tcBorders>
              <w:right w:val="single" w:sz="4" w:space="0" w:color="auto"/>
            </w:tcBorders>
            <w:shd w:val="clear" w:color="auto" w:fill="F2F2F2" w:themeFill="background1" w:themeFillShade="F2"/>
            <w:vAlign w:val="center"/>
          </w:tcPr>
          <w:p w14:paraId="6CC708D1" w14:textId="77777777" w:rsidR="00C022A4" w:rsidRPr="00962BD4" w:rsidRDefault="00C022A4" w:rsidP="00C022A4">
            <w:pPr>
              <w:jc w:val="center"/>
              <w:rPr>
                <w:sz w:val="18"/>
                <w:szCs w:val="18"/>
              </w:rPr>
            </w:pPr>
            <w:r w:rsidRPr="00962BD4">
              <w:rPr>
                <w:sz w:val="18"/>
                <w:szCs w:val="18"/>
              </w:rPr>
              <w:t>2</w:t>
            </w:r>
          </w:p>
        </w:tc>
        <w:tc>
          <w:tcPr>
            <w:tcW w:w="1251" w:type="dxa"/>
            <w:tcBorders>
              <w:left w:val="single" w:sz="4" w:space="0" w:color="auto"/>
            </w:tcBorders>
            <w:vAlign w:val="center"/>
          </w:tcPr>
          <w:p w14:paraId="2AAA34F6" w14:textId="0C257765" w:rsidR="00C022A4" w:rsidRPr="00FC56F0" w:rsidRDefault="008616AA" w:rsidP="008616AA">
            <w:pPr>
              <w:jc w:val="center"/>
              <w:rPr>
                <w:sz w:val="18"/>
                <w:szCs w:val="18"/>
              </w:rPr>
            </w:pPr>
            <w:r>
              <w:rPr>
                <w:sz w:val="18"/>
                <w:szCs w:val="18"/>
              </w:rPr>
              <w:t>24-07-2014</w:t>
            </w:r>
          </w:p>
        </w:tc>
        <w:tc>
          <w:tcPr>
            <w:tcW w:w="8317" w:type="dxa"/>
          </w:tcPr>
          <w:p w14:paraId="5EBE7EBB" w14:textId="77777777" w:rsidR="00C022A4" w:rsidRPr="008A1649" w:rsidRDefault="00C022A4" w:rsidP="00C022A4">
            <w:pPr>
              <w:rPr>
                <w:sz w:val="18"/>
                <w:szCs w:val="18"/>
              </w:rPr>
            </w:pPr>
            <w:r w:rsidRPr="008A1649">
              <w:rPr>
                <w:sz w:val="18"/>
                <w:szCs w:val="18"/>
              </w:rPr>
              <w:t>El titular ingreso a la plataforma de Termoeléctricas de la SMA el Segundo Reporte trimestral que va desde el 01/04/14 al 30/06/14</w:t>
            </w:r>
          </w:p>
        </w:tc>
      </w:tr>
      <w:tr w:rsidR="00C022A4" w:rsidRPr="00962BD4" w14:paraId="090740A1" w14:textId="77777777" w:rsidTr="008616AA">
        <w:trPr>
          <w:jc w:val="center"/>
        </w:trPr>
        <w:tc>
          <w:tcPr>
            <w:tcW w:w="394" w:type="dxa"/>
            <w:tcBorders>
              <w:right w:val="single" w:sz="4" w:space="0" w:color="auto"/>
            </w:tcBorders>
            <w:shd w:val="clear" w:color="auto" w:fill="F2F2F2" w:themeFill="background1" w:themeFillShade="F2"/>
            <w:vAlign w:val="center"/>
          </w:tcPr>
          <w:p w14:paraId="17185C0A" w14:textId="77777777" w:rsidR="00C022A4" w:rsidRPr="00962BD4" w:rsidRDefault="00C022A4" w:rsidP="00C022A4">
            <w:pPr>
              <w:jc w:val="center"/>
              <w:rPr>
                <w:sz w:val="18"/>
                <w:szCs w:val="18"/>
              </w:rPr>
            </w:pPr>
            <w:r w:rsidRPr="00962BD4">
              <w:rPr>
                <w:sz w:val="18"/>
                <w:szCs w:val="18"/>
              </w:rPr>
              <w:t>3</w:t>
            </w:r>
          </w:p>
        </w:tc>
        <w:tc>
          <w:tcPr>
            <w:tcW w:w="1251" w:type="dxa"/>
            <w:tcBorders>
              <w:left w:val="single" w:sz="4" w:space="0" w:color="auto"/>
            </w:tcBorders>
            <w:vAlign w:val="center"/>
          </w:tcPr>
          <w:p w14:paraId="1C8F9E96" w14:textId="2A9B3C2E" w:rsidR="00C022A4" w:rsidRPr="00FC56F0" w:rsidRDefault="008616AA" w:rsidP="008616AA">
            <w:pPr>
              <w:jc w:val="center"/>
              <w:rPr>
                <w:sz w:val="18"/>
                <w:szCs w:val="18"/>
              </w:rPr>
            </w:pPr>
            <w:r>
              <w:rPr>
                <w:sz w:val="18"/>
                <w:szCs w:val="18"/>
              </w:rPr>
              <w:t>07-11-2014</w:t>
            </w:r>
          </w:p>
        </w:tc>
        <w:tc>
          <w:tcPr>
            <w:tcW w:w="8317" w:type="dxa"/>
          </w:tcPr>
          <w:p w14:paraId="4CC3A7C0" w14:textId="77777777" w:rsidR="00C022A4" w:rsidRPr="008A1649" w:rsidRDefault="00C022A4" w:rsidP="00C022A4">
            <w:pPr>
              <w:rPr>
                <w:sz w:val="18"/>
                <w:szCs w:val="18"/>
              </w:rPr>
            </w:pPr>
            <w:r w:rsidRPr="008A1649">
              <w:rPr>
                <w:sz w:val="18"/>
                <w:szCs w:val="18"/>
              </w:rPr>
              <w:t>El titular ingreso a la plataforma de Termoeléctricas de la SMA el Tercer Reporte trimestral que va desde el 01/07/14 al 30/09/14</w:t>
            </w:r>
          </w:p>
        </w:tc>
      </w:tr>
      <w:tr w:rsidR="00C022A4" w:rsidRPr="001C090E" w14:paraId="431B10E6" w14:textId="77777777" w:rsidTr="008616AA">
        <w:trPr>
          <w:jc w:val="center"/>
        </w:trPr>
        <w:tc>
          <w:tcPr>
            <w:tcW w:w="394" w:type="dxa"/>
            <w:tcBorders>
              <w:right w:val="single" w:sz="4" w:space="0" w:color="auto"/>
            </w:tcBorders>
            <w:shd w:val="clear" w:color="auto" w:fill="F2F2F2" w:themeFill="background1" w:themeFillShade="F2"/>
            <w:vAlign w:val="center"/>
          </w:tcPr>
          <w:p w14:paraId="764705BA" w14:textId="77777777" w:rsidR="00C022A4" w:rsidRPr="001C090E" w:rsidRDefault="00C022A4" w:rsidP="00C022A4">
            <w:pPr>
              <w:jc w:val="center"/>
              <w:rPr>
                <w:sz w:val="18"/>
                <w:szCs w:val="18"/>
              </w:rPr>
            </w:pPr>
            <w:r w:rsidRPr="001C090E">
              <w:rPr>
                <w:sz w:val="18"/>
                <w:szCs w:val="18"/>
              </w:rPr>
              <w:t>4</w:t>
            </w:r>
          </w:p>
        </w:tc>
        <w:tc>
          <w:tcPr>
            <w:tcW w:w="1251" w:type="dxa"/>
            <w:tcBorders>
              <w:left w:val="single" w:sz="4" w:space="0" w:color="auto"/>
            </w:tcBorders>
            <w:vAlign w:val="center"/>
          </w:tcPr>
          <w:p w14:paraId="1DB394FA" w14:textId="536B6545" w:rsidR="00C022A4" w:rsidRPr="00FC56F0" w:rsidRDefault="008616AA" w:rsidP="008616AA">
            <w:pPr>
              <w:jc w:val="center"/>
              <w:rPr>
                <w:sz w:val="18"/>
                <w:szCs w:val="18"/>
              </w:rPr>
            </w:pPr>
            <w:r>
              <w:rPr>
                <w:sz w:val="18"/>
                <w:szCs w:val="18"/>
              </w:rPr>
              <w:t>21-01-2015</w:t>
            </w:r>
          </w:p>
        </w:tc>
        <w:tc>
          <w:tcPr>
            <w:tcW w:w="8317" w:type="dxa"/>
          </w:tcPr>
          <w:p w14:paraId="0D66FD96" w14:textId="6881BA75" w:rsidR="00C022A4" w:rsidRPr="008A1649" w:rsidRDefault="00C022A4" w:rsidP="00C022A4">
            <w:pPr>
              <w:rPr>
                <w:sz w:val="18"/>
                <w:szCs w:val="18"/>
              </w:rPr>
            </w:pPr>
            <w:r w:rsidRPr="008A1649">
              <w:rPr>
                <w:sz w:val="18"/>
                <w:szCs w:val="18"/>
              </w:rPr>
              <w:t>El titular ingreso a la plataforma de Termoeléctricas de la SMA el Cuarto Reporte trimestral que va desde el 01/10/14 al 31/12/14</w:t>
            </w:r>
          </w:p>
        </w:tc>
      </w:tr>
    </w:tbl>
    <w:p w14:paraId="0064243F" w14:textId="75CFEFA3" w:rsidR="00083B04" w:rsidRPr="001C090E" w:rsidRDefault="00001E8E" w:rsidP="00001E8E">
      <w:pPr>
        <w:tabs>
          <w:tab w:val="left" w:pos="1984"/>
        </w:tabs>
      </w:pPr>
      <w:r w:rsidRPr="001C090E">
        <w:tab/>
      </w:r>
    </w:p>
    <w:p w14:paraId="1CCF2C74" w14:textId="37F0685A" w:rsidR="00083B04" w:rsidRPr="001C090E" w:rsidRDefault="00083B04" w:rsidP="00083B04">
      <w:pPr>
        <w:rPr>
          <w:sz w:val="20"/>
          <w:szCs w:val="20"/>
        </w:rPr>
      </w:pPr>
      <w:r w:rsidRPr="00F772FF">
        <w:rPr>
          <w:sz w:val="20"/>
          <w:szCs w:val="20"/>
        </w:rPr>
        <w:t xml:space="preserve">Cabe señalar que la </w:t>
      </w:r>
      <w:r w:rsidR="00517194" w:rsidRPr="00F772FF">
        <w:rPr>
          <w:b/>
          <w:sz w:val="20"/>
          <w:szCs w:val="20"/>
        </w:rPr>
        <w:t xml:space="preserve">Central Termoeléctrica </w:t>
      </w:r>
      <w:r w:rsidR="00525CB1">
        <w:rPr>
          <w:b/>
          <w:sz w:val="20"/>
          <w:szCs w:val="20"/>
        </w:rPr>
        <w:t>Horcones</w:t>
      </w:r>
      <w:r w:rsidR="000A6324" w:rsidRPr="00F772FF">
        <w:rPr>
          <w:sz w:val="20"/>
          <w:szCs w:val="20"/>
        </w:rPr>
        <w:t xml:space="preserve"> </w:t>
      </w:r>
      <w:r w:rsidR="006D63AE" w:rsidRPr="00F772FF">
        <w:rPr>
          <w:sz w:val="20"/>
          <w:szCs w:val="20"/>
        </w:rPr>
        <w:t xml:space="preserve">cuenta con la </w:t>
      </w:r>
      <w:r w:rsidR="006D63AE" w:rsidRPr="00877569">
        <w:rPr>
          <w:b/>
          <w:sz w:val="20"/>
          <w:szCs w:val="20"/>
        </w:rPr>
        <w:t xml:space="preserve">Resolución Exenta N° </w:t>
      </w:r>
      <w:r w:rsidR="00EA1664">
        <w:rPr>
          <w:b/>
          <w:sz w:val="20"/>
          <w:szCs w:val="20"/>
        </w:rPr>
        <w:t>644</w:t>
      </w:r>
      <w:r w:rsidR="006D63AE" w:rsidRPr="00877569">
        <w:rPr>
          <w:b/>
          <w:sz w:val="20"/>
          <w:szCs w:val="20"/>
        </w:rPr>
        <w:t>/14</w:t>
      </w:r>
      <w:r w:rsidR="006D63AE" w:rsidRPr="00F772FF">
        <w:rPr>
          <w:sz w:val="20"/>
          <w:szCs w:val="20"/>
        </w:rPr>
        <w:t xml:space="preserve">, la cual Aprueba </w:t>
      </w:r>
      <w:r w:rsidR="00F6048B">
        <w:rPr>
          <w:sz w:val="20"/>
          <w:szCs w:val="20"/>
        </w:rPr>
        <w:t xml:space="preserve">la </w:t>
      </w:r>
      <w:r w:rsidR="006D63AE" w:rsidRPr="00F772FF">
        <w:rPr>
          <w:sz w:val="20"/>
          <w:szCs w:val="20"/>
        </w:rPr>
        <w:t>Solicitud de Monitoreo Alternativo y designa metodología a utilizar para la</w:t>
      </w:r>
      <w:r w:rsidR="00EA1664">
        <w:rPr>
          <w:sz w:val="20"/>
          <w:szCs w:val="20"/>
        </w:rPr>
        <w:t xml:space="preserve"> unidad</w:t>
      </w:r>
      <w:r w:rsidR="006D63AE" w:rsidRPr="00F772FF">
        <w:rPr>
          <w:sz w:val="20"/>
          <w:szCs w:val="20"/>
        </w:rPr>
        <w:t xml:space="preserve"> de generación eléctrica </w:t>
      </w:r>
      <w:r w:rsidR="00EA1664">
        <w:rPr>
          <w:sz w:val="20"/>
          <w:szCs w:val="20"/>
        </w:rPr>
        <w:t>Horcones TG po</w:t>
      </w:r>
      <w:r w:rsidRPr="00F772FF">
        <w:rPr>
          <w:sz w:val="20"/>
          <w:szCs w:val="20"/>
        </w:rPr>
        <w:t>r lo cual la información presentada es de carácter oficial para el cumplimiento de las especificaciones del D.S.13/2011.</w:t>
      </w:r>
    </w:p>
    <w:p w14:paraId="52E90E05" w14:textId="77777777" w:rsidR="00083B04" w:rsidRPr="006D1F85" w:rsidRDefault="00083B04" w:rsidP="00083B04">
      <w:pPr>
        <w:rPr>
          <w:sz w:val="20"/>
          <w:szCs w:val="20"/>
        </w:rPr>
      </w:pPr>
    </w:p>
    <w:p w14:paraId="5ED6DF27" w14:textId="77777777" w:rsidR="001B34E2" w:rsidRPr="00ED4E9D" w:rsidRDefault="001B34E2" w:rsidP="001B34E2">
      <w:pPr>
        <w:rPr>
          <w:sz w:val="20"/>
          <w:szCs w:val="20"/>
        </w:rPr>
      </w:pPr>
      <w:r w:rsidRPr="00ED4E9D">
        <w:rPr>
          <w:sz w:val="20"/>
          <w:szCs w:val="20"/>
        </w:rPr>
        <w:t>Los principales hallazgos detectados en la evaluación de los datos se resumen a continuación:</w:t>
      </w:r>
    </w:p>
    <w:p w14:paraId="743BD1A0" w14:textId="77777777" w:rsidR="001B34E2" w:rsidRPr="00ED4E9D" w:rsidRDefault="001B34E2" w:rsidP="001B34E2">
      <w:pPr>
        <w:rPr>
          <w:sz w:val="20"/>
          <w:szCs w:val="20"/>
        </w:rPr>
      </w:pPr>
    </w:p>
    <w:p w14:paraId="39BDB735" w14:textId="3E2A444C" w:rsidR="00BD54D2" w:rsidRPr="00BD54D2" w:rsidRDefault="00BD54D2" w:rsidP="001B34E2">
      <w:pPr>
        <w:pStyle w:val="Prrafodelista"/>
        <w:numPr>
          <w:ilvl w:val="0"/>
          <w:numId w:val="13"/>
        </w:numPr>
        <w:spacing w:line="276" w:lineRule="auto"/>
        <w:rPr>
          <w:sz w:val="20"/>
          <w:szCs w:val="20"/>
        </w:rPr>
      </w:pPr>
      <w:r>
        <w:rPr>
          <w:sz w:val="18"/>
        </w:rPr>
        <w:t>El Reporte</w:t>
      </w:r>
      <w:r w:rsidRPr="00BD54D2">
        <w:rPr>
          <w:sz w:val="18"/>
          <w:szCs w:val="20"/>
        </w:rPr>
        <w:t xml:space="preserve"> </w:t>
      </w:r>
      <w:r>
        <w:rPr>
          <w:sz w:val="18"/>
        </w:rPr>
        <w:t>T</w:t>
      </w:r>
      <w:r w:rsidRPr="00BD54D2">
        <w:rPr>
          <w:sz w:val="18"/>
          <w:szCs w:val="20"/>
        </w:rPr>
        <w:t>rimestral</w:t>
      </w:r>
      <w:r>
        <w:rPr>
          <w:sz w:val="18"/>
        </w:rPr>
        <w:t xml:space="preserve"> N</w:t>
      </w:r>
      <w:r w:rsidRPr="00BD54D2">
        <w:rPr>
          <w:sz w:val="18"/>
        </w:rPr>
        <w:t>° 3,</w:t>
      </w:r>
      <w:r w:rsidRPr="00BD54D2">
        <w:rPr>
          <w:sz w:val="18"/>
          <w:szCs w:val="20"/>
        </w:rPr>
        <w:t xml:space="preserve"> </w:t>
      </w:r>
      <w:r w:rsidRPr="00BD54D2">
        <w:rPr>
          <w:sz w:val="18"/>
        </w:rPr>
        <w:t xml:space="preserve">fue ingresado fuera del plazo establecido, según </w:t>
      </w:r>
      <w:r w:rsidRPr="00BD54D2">
        <w:rPr>
          <w:sz w:val="18"/>
          <w:szCs w:val="20"/>
        </w:rPr>
        <w:t>requerimiento</w:t>
      </w:r>
      <w:r w:rsidRPr="00BD54D2">
        <w:rPr>
          <w:sz w:val="18"/>
        </w:rPr>
        <w:t xml:space="preserve"> de la Resolución Exenta N° 163/2014</w:t>
      </w:r>
      <w:r w:rsidRPr="00BD54D2">
        <w:rPr>
          <w:sz w:val="18"/>
          <w:szCs w:val="20"/>
        </w:rPr>
        <w:t>.</w:t>
      </w:r>
    </w:p>
    <w:p w14:paraId="75470218" w14:textId="6862FE7C" w:rsidR="001B34E2" w:rsidRDefault="00BD54D2" w:rsidP="00BD54D2">
      <w:pPr>
        <w:pStyle w:val="Prrafodelista"/>
        <w:numPr>
          <w:ilvl w:val="0"/>
          <w:numId w:val="13"/>
        </w:numPr>
        <w:spacing w:line="276" w:lineRule="auto"/>
        <w:rPr>
          <w:sz w:val="20"/>
          <w:szCs w:val="20"/>
        </w:rPr>
      </w:pPr>
      <w:r w:rsidRPr="00BD54D2">
        <w:rPr>
          <w:sz w:val="20"/>
          <w:szCs w:val="20"/>
        </w:rPr>
        <w:t>Los reportes trimestrales no fueron ingresados al Sistema de Termoeléctrica según requerimiento de la Resolución Exenta N° 33/2015.</w:t>
      </w:r>
    </w:p>
    <w:p w14:paraId="4A3FE19B" w14:textId="77777777" w:rsidR="00BD54D2" w:rsidRPr="00BD54D2" w:rsidRDefault="00BD54D2" w:rsidP="00BD54D2">
      <w:pPr>
        <w:spacing w:line="276" w:lineRule="auto"/>
        <w:rPr>
          <w:sz w:val="20"/>
          <w:szCs w:val="20"/>
        </w:rPr>
      </w:pPr>
    </w:p>
    <w:p w14:paraId="6C0D0526" w14:textId="42128C93" w:rsidR="00ED4E9D" w:rsidRPr="00ED4E9D" w:rsidRDefault="00ED4E9D" w:rsidP="00ED4E9D">
      <w:pPr>
        <w:rPr>
          <w:rFonts w:cstheme="minorHAnsi"/>
          <w:sz w:val="20"/>
          <w:szCs w:val="20"/>
          <w:highlight w:val="yellow"/>
        </w:rPr>
      </w:pPr>
      <w:r w:rsidRPr="00ED4E9D">
        <w:rPr>
          <w:b/>
          <w:sz w:val="20"/>
          <w:szCs w:val="20"/>
        </w:rPr>
        <w:t>En virtud de lo anterior, para la Central Termoeléctrica Horcones, se constata que casi todo el año 2014, la fuente no</w:t>
      </w:r>
      <w:r w:rsidR="00BD54D2">
        <w:rPr>
          <w:b/>
          <w:sz w:val="20"/>
          <w:szCs w:val="20"/>
        </w:rPr>
        <w:t xml:space="preserve"> operó, y las horas en que sí</w:t>
      </w:r>
      <w:r w:rsidRPr="00ED4E9D">
        <w:rPr>
          <w:b/>
          <w:sz w:val="20"/>
          <w:szCs w:val="20"/>
        </w:rPr>
        <w:t xml:space="preserve"> operó, estas cumplen con el límite establecido para MP. Además, los reportes trimestrales no fueron ingresados en respuesta a la Resolución Exenta N° 33/2015</w:t>
      </w:r>
      <w:r w:rsidR="00BD54D2">
        <w:rPr>
          <w:b/>
          <w:sz w:val="20"/>
          <w:szCs w:val="20"/>
        </w:rPr>
        <w:t xml:space="preserve"> y el Reporte Trimestral N° 3, fue ingresado fuera de plazo según Resolución Exenta N°163/2014.</w:t>
      </w:r>
    </w:p>
    <w:p w14:paraId="516A1958" w14:textId="77777777" w:rsidR="007C550A" w:rsidRPr="00ED4E9D" w:rsidRDefault="007C550A" w:rsidP="0098367F">
      <w:pPr>
        <w:spacing w:line="276" w:lineRule="auto"/>
        <w:rPr>
          <w:sz w:val="20"/>
          <w:szCs w:val="20"/>
          <w:highlight w:val="yellow"/>
        </w:rPr>
      </w:pPr>
    </w:p>
    <w:p w14:paraId="44EA479E" w14:textId="77777777" w:rsidR="00083B04" w:rsidRPr="00962BD4" w:rsidRDefault="00083B04" w:rsidP="007C550A">
      <w:pPr>
        <w:pStyle w:val="Prrafodelista"/>
        <w:spacing w:line="276" w:lineRule="auto"/>
        <w:ind w:left="426"/>
        <w:rPr>
          <w:sz w:val="16"/>
          <w:szCs w:val="16"/>
          <w:highlight w:val="yellow"/>
        </w:rPr>
      </w:pPr>
    </w:p>
    <w:p w14:paraId="1F5783B5" w14:textId="77777777" w:rsidR="00083B04" w:rsidRPr="00962BD4" w:rsidRDefault="00083B04" w:rsidP="007C550A">
      <w:pPr>
        <w:rPr>
          <w:rFonts w:cstheme="minorHAnsi"/>
          <w:b/>
          <w:color w:val="FF0000"/>
          <w:sz w:val="20"/>
          <w:szCs w:val="20"/>
          <w:highlight w:val="yellow"/>
        </w:rPr>
      </w:pPr>
    </w:p>
    <w:p w14:paraId="35A8C905" w14:textId="77777777" w:rsidR="00083B04" w:rsidRPr="00962BD4" w:rsidRDefault="00083B04" w:rsidP="007C550A">
      <w:pPr>
        <w:rPr>
          <w:rFonts w:cstheme="minorHAnsi"/>
          <w:b/>
          <w:color w:val="FF0000"/>
          <w:sz w:val="20"/>
          <w:szCs w:val="20"/>
          <w:highlight w:val="yellow"/>
        </w:rPr>
      </w:pPr>
    </w:p>
    <w:p w14:paraId="3EE251F3" w14:textId="77777777" w:rsidR="00ED4317" w:rsidRPr="00962BD4" w:rsidRDefault="00ED4317" w:rsidP="007C550A">
      <w:pPr>
        <w:rPr>
          <w:rFonts w:cstheme="minorHAnsi"/>
          <w:b/>
          <w:sz w:val="20"/>
          <w:szCs w:val="20"/>
          <w:highlight w:val="yellow"/>
        </w:rPr>
      </w:pPr>
      <w:r w:rsidRPr="00962BD4">
        <w:rPr>
          <w:rFonts w:cstheme="minorHAnsi"/>
          <w:b/>
          <w:sz w:val="20"/>
          <w:szCs w:val="20"/>
          <w:highlight w:val="yellow"/>
        </w:rPr>
        <w:br w:type="page"/>
      </w:r>
    </w:p>
    <w:p w14:paraId="3EE251F4" w14:textId="77777777" w:rsidR="00ED4317" w:rsidRPr="00B931FB" w:rsidRDefault="009847C7" w:rsidP="009847C7">
      <w:pPr>
        <w:pStyle w:val="Ttulo1"/>
      </w:pPr>
      <w:bookmarkStart w:id="12" w:name="_Toc422212263"/>
      <w:r w:rsidRPr="00B931FB">
        <w:lastRenderedPageBreak/>
        <w:t>IDENTIFICACIÓN DEL PROYECTO,</w:t>
      </w:r>
      <w:r w:rsidR="00677A75" w:rsidRPr="00B931FB">
        <w:t xml:space="preserve"> INSTALACIÓN, </w:t>
      </w:r>
      <w:r w:rsidRPr="00B931FB">
        <w:t>ACTIVIDAD O FUENTE FISCALIZADA</w:t>
      </w:r>
      <w:bookmarkEnd w:id="12"/>
    </w:p>
    <w:p w14:paraId="3EE251F5" w14:textId="77777777" w:rsidR="00ED4317" w:rsidRPr="00B931FB" w:rsidRDefault="00ED4317" w:rsidP="00ED4317"/>
    <w:p w14:paraId="3EE251F6" w14:textId="77777777" w:rsidR="00ED4317" w:rsidRPr="00620F1E"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22212264"/>
      <w:r w:rsidRPr="00620F1E">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23"/>
        <w:gridCol w:w="591"/>
        <w:gridCol w:w="6363"/>
      </w:tblGrid>
      <w:tr w:rsidR="00083B04" w:rsidRPr="0091220D" w14:paraId="44B375EB" w14:textId="77777777" w:rsidTr="00B931FB">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hideMark/>
          </w:tcPr>
          <w:p w14:paraId="64705681" w14:textId="4D87894F" w:rsidR="00083B04" w:rsidRPr="0091220D" w:rsidRDefault="00083B04" w:rsidP="00F531C0">
            <w:pPr>
              <w:rPr>
                <w:rFonts w:cstheme="minorHAnsi"/>
                <w:sz w:val="20"/>
                <w:szCs w:val="20"/>
                <w:lang w:val="es-ES" w:eastAsia="es-ES"/>
              </w:rPr>
            </w:pPr>
            <w:bookmarkStart w:id="23" w:name="_Toc353998105"/>
            <w:bookmarkStart w:id="24" w:name="_Toc353998178"/>
            <w:bookmarkEnd w:id="23"/>
            <w:bookmarkEnd w:id="24"/>
            <w:r w:rsidRPr="0091220D">
              <w:rPr>
                <w:rFonts w:cstheme="minorHAnsi"/>
                <w:b/>
                <w:sz w:val="20"/>
                <w:szCs w:val="20"/>
              </w:rPr>
              <w:t>Identificación de la actividad, proyecto o fuente fiscalizada</w:t>
            </w:r>
            <w:r w:rsidR="00EE5F4F" w:rsidRPr="0091220D">
              <w:rPr>
                <w:rFonts w:cstheme="minorHAnsi"/>
                <w:b/>
                <w:sz w:val="20"/>
                <w:szCs w:val="20"/>
              </w:rPr>
              <w:t>:</w:t>
            </w:r>
            <w:r w:rsidR="00EE5F4F" w:rsidRPr="0091220D">
              <w:rPr>
                <w:rFonts w:cstheme="minorHAnsi"/>
                <w:sz w:val="20"/>
                <w:szCs w:val="20"/>
              </w:rPr>
              <w:t xml:space="preserve"> </w:t>
            </w:r>
            <w:r w:rsidR="00EE5F4F" w:rsidRPr="0091220D">
              <w:rPr>
                <w:sz w:val="20"/>
                <w:szCs w:val="20"/>
              </w:rPr>
              <w:t xml:space="preserve">Central Termoeléctrica </w:t>
            </w:r>
            <w:r w:rsidR="00F531C0">
              <w:rPr>
                <w:sz w:val="20"/>
                <w:szCs w:val="20"/>
              </w:rPr>
              <w:t>Horcones</w:t>
            </w:r>
            <w:r w:rsidR="00EE5F4F" w:rsidRPr="0091220D">
              <w:rPr>
                <w:sz w:val="20"/>
                <w:szCs w:val="20"/>
              </w:rPr>
              <w:t>.</w:t>
            </w:r>
          </w:p>
        </w:tc>
      </w:tr>
      <w:tr w:rsidR="00083B04" w:rsidRPr="0091220D"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6DA3E1A5" w:rsidR="00083B04" w:rsidRPr="0091220D" w:rsidRDefault="00083B04" w:rsidP="005B6D69">
            <w:pPr>
              <w:rPr>
                <w:rFonts w:cstheme="minorHAnsi"/>
                <w:b/>
                <w:sz w:val="20"/>
                <w:szCs w:val="20"/>
              </w:rPr>
            </w:pPr>
            <w:r w:rsidRPr="0091220D">
              <w:rPr>
                <w:rFonts w:cstheme="minorHAnsi"/>
                <w:b/>
                <w:sz w:val="20"/>
                <w:szCs w:val="20"/>
              </w:rPr>
              <w:t>Región:</w:t>
            </w:r>
            <w:r w:rsidR="00E27C46" w:rsidRPr="0091220D">
              <w:rPr>
                <w:rFonts w:cstheme="minorHAnsi"/>
                <w:sz w:val="20"/>
                <w:szCs w:val="20"/>
              </w:rPr>
              <w:t xml:space="preserve"> </w:t>
            </w:r>
            <w:r w:rsidR="005B6D69">
              <w:rPr>
                <w:rFonts w:cstheme="minorHAnsi"/>
                <w:sz w:val="20"/>
                <w:szCs w:val="20"/>
              </w:rPr>
              <w:t>VIII</w:t>
            </w:r>
            <w:r w:rsidR="0062176D" w:rsidRPr="0091220D">
              <w:rPr>
                <w:rFonts w:cstheme="minorHAnsi"/>
                <w:sz w:val="20"/>
                <w:szCs w:val="20"/>
              </w:rPr>
              <w:t xml:space="preserve"> </w:t>
            </w:r>
            <w:r w:rsidRPr="0091220D">
              <w:rPr>
                <w:rFonts w:cstheme="minorHAnsi"/>
                <w:sz w:val="20"/>
                <w:szCs w:val="20"/>
              </w:rPr>
              <w:t>Región de</w:t>
            </w:r>
            <w:r w:rsidR="005B6D69">
              <w:rPr>
                <w:rFonts w:cstheme="minorHAnsi"/>
                <w:sz w:val="20"/>
                <w:szCs w:val="20"/>
              </w:rPr>
              <w:t>l Bío Bío</w:t>
            </w:r>
            <w:r w:rsidRPr="0091220D">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91220D" w:rsidRDefault="00083B04" w:rsidP="00083B04">
            <w:pPr>
              <w:spacing w:after="100" w:line="276" w:lineRule="auto"/>
              <w:ind w:left="46"/>
              <w:rPr>
                <w:rFonts w:cstheme="minorHAnsi"/>
                <w:sz w:val="20"/>
                <w:szCs w:val="20"/>
              </w:rPr>
            </w:pPr>
            <w:r w:rsidRPr="0091220D">
              <w:rPr>
                <w:rFonts w:cstheme="minorHAnsi"/>
                <w:b/>
                <w:sz w:val="20"/>
                <w:szCs w:val="20"/>
              </w:rPr>
              <w:t>Ubicación de la actividad, proyecto o fuente fiscalizada:</w:t>
            </w:r>
            <w:r w:rsidRPr="0091220D">
              <w:rPr>
                <w:rFonts w:cstheme="minorHAnsi"/>
                <w:sz w:val="20"/>
                <w:szCs w:val="20"/>
              </w:rPr>
              <w:t xml:space="preserve"> </w:t>
            </w:r>
          </w:p>
          <w:p w14:paraId="78A1840E" w14:textId="24D80D07" w:rsidR="00083B04" w:rsidRPr="0091220D" w:rsidRDefault="00AA470F" w:rsidP="005B6D69">
            <w:pPr>
              <w:jc w:val="left"/>
              <w:rPr>
                <w:rFonts w:cstheme="minorHAnsi"/>
                <w:sz w:val="20"/>
                <w:szCs w:val="20"/>
              </w:rPr>
            </w:pPr>
            <w:r w:rsidRPr="00AA470F">
              <w:rPr>
                <w:rFonts w:cstheme="minorHAnsi"/>
                <w:sz w:val="20"/>
                <w:szCs w:val="20"/>
              </w:rPr>
              <w:t>Complejo Industrial Horcones, en las áreas de proceso de Planta Arauco de propiedad de Celulosa Arauco y Constitución S.A., que opera en la comuna de Arauco, provinc</w:t>
            </w:r>
            <w:r w:rsidR="00CF51DA">
              <w:rPr>
                <w:rFonts w:cstheme="minorHAnsi"/>
                <w:sz w:val="20"/>
                <w:szCs w:val="20"/>
              </w:rPr>
              <w:t>ia de Arauco, VIII Región del Bío Bí</w:t>
            </w:r>
            <w:r w:rsidRPr="00AA470F">
              <w:rPr>
                <w:rFonts w:cstheme="minorHAnsi"/>
                <w:sz w:val="20"/>
                <w:szCs w:val="20"/>
              </w:rPr>
              <w:t>o.</w:t>
            </w:r>
          </w:p>
        </w:tc>
      </w:tr>
      <w:tr w:rsidR="00083B04" w:rsidRPr="0091220D"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0FD96E72" w:rsidR="00083B04" w:rsidRPr="0091220D" w:rsidRDefault="00083B04" w:rsidP="005B6D69">
            <w:pPr>
              <w:rPr>
                <w:rFonts w:cstheme="minorHAnsi"/>
                <w:sz w:val="20"/>
                <w:szCs w:val="20"/>
              </w:rPr>
            </w:pPr>
            <w:r w:rsidRPr="0091220D">
              <w:rPr>
                <w:rFonts w:cstheme="minorHAnsi"/>
                <w:b/>
                <w:sz w:val="20"/>
                <w:szCs w:val="20"/>
              </w:rPr>
              <w:t>Provincia:</w:t>
            </w:r>
            <w:r w:rsidR="0062176D" w:rsidRPr="0091220D">
              <w:rPr>
                <w:rFonts w:cstheme="minorHAnsi"/>
                <w:sz w:val="20"/>
                <w:szCs w:val="20"/>
              </w:rPr>
              <w:t xml:space="preserve"> </w:t>
            </w:r>
            <w:r w:rsidR="00AA470F">
              <w:rPr>
                <w:rFonts w:cstheme="minorHAnsi"/>
                <w:sz w:val="20"/>
                <w:szCs w:val="20"/>
              </w:rPr>
              <w:t>Arauco</w:t>
            </w:r>
            <w:r w:rsidR="008A1649" w:rsidRPr="0091220D">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91220D" w:rsidRDefault="00083B04" w:rsidP="00083B04">
            <w:pPr>
              <w:ind w:left="188"/>
              <w:rPr>
                <w:rFonts w:cstheme="minorHAnsi"/>
                <w:b/>
                <w:sz w:val="20"/>
                <w:szCs w:val="20"/>
              </w:rPr>
            </w:pPr>
          </w:p>
        </w:tc>
      </w:tr>
      <w:tr w:rsidR="00083B04" w:rsidRPr="0091220D"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5823D281" w:rsidR="00083B04" w:rsidRPr="0091220D" w:rsidRDefault="00083B04" w:rsidP="005B6D69">
            <w:pPr>
              <w:spacing w:after="100" w:line="276" w:lineRule="auto"/>
              <w:rPr>
                <w:rFonts w:cstheme="minorHAnsi"/>
                <w:sz w:val="20"/>
                <w:szCs w:val="20"/>
              </w:rPr>
            </w:pPr>
            <w:r w:rsidRPr="0091220D">
              <w:rPr>
                <w:rFonts w:cstheme="minorHAnsi"/>
                <w:b/>
                <w:sz w:val="20"/>
                <w:szCs w:val="20"/>
              </w:rPr>
              <w:t>Comuna:</w:t>
            </w:r>
            <w:r w:rsidRPr="0091220D">
              <w:rPr>
                <w:rFonts w:cstheme="minorHAnsi"/>
                <w:sz w:val="20"/>
                <w:szCs w:val="20"/>
              </w:rPr>
              <w:t xml:space="preserve"> </w:t>
            </w:r>
            <w:r w:rsidR="00AA470F">
              <w:rPr>
                <w:rFonts w:cstheme="minorHAnsi"/>
                <w:sz w:val="20"/>
                <w:szCs w:val="20"/>
              </w:rPr>
              <w:t>Arauco</w:t>
            </w:r>
            <w:r w:rsidR="0062176D" w:rsidRPr="0091220D">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91220D" w:rsidRDefault="00083B04" w:rsidP="00083B04">
            <w:pPr>
              <w:ind w:left="188"/>
              <w:rPr>
                <w:rFonts w:cstheme="minorHAnsi"/>
                <w:b/>
                <w:sz w:val="20"/>
                <w:szCs w:val="20"/>
              </w:rPr>
            </w:pPr>
          </w:p>
        </w:tc>
      </w:tr>
      <w:tr w:rsidR="00083B04" w:rsidRPr="0091220D"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6C142D6E" w:rsidR="00083B04" w:rsidRPr="0091220D" w:rsidRDefault="00083B04" w:rsidP="00083B04">
            <w:pPr>
              <w:spacing w:after="100" w:line="276" w:lineRule="auto"/>
              <w:rPr>
                <w:rFonts w:cstheme="minorHAnsi"/>
                <w:b/>
                <w:sz w:val="20"/>
                <w:szCs w:val="20"/>
              </w:rPr>
            </w:pPr>
            <w:r w:rsidRPr="0091220D">
              <w:rPr>
                <w:rFonts w:cstheme="minorHAnsi"/>
                <w:b/>
                <w:sz w:val="20"/>
                <w:szCs w:val="20"/>
              </w:rPr>
              <w:t>Titular de la actividad, proyecto o fuente fiscalizada:</w:t>
            </w:r>
          </w:p>
          <w:p w14:paraId="6DAC6804" w14:textId="649284B6" w:rsidR="00083B04" w:rsidRPr="0091220D" w:rsidRDefault="00C4468F" w:rsidP="00AA470F">
            <w:pPr>
              <w:spacing w:after="100" w:line="276" w:lineRule="auto"/>
              <w:rPr>
                <w:rFonts w:cstheme="minorHAnsi"/>
                <w:sz w:val="20"/>
                <w:szCs w:val="20"/>
                <w:lang w:eastAsia="es-ES"/>
              </w:rPr>
            </w:pPr>
            <w:r>
              <w:rPr>
                <w:rFonts w:cstheme="minorHAnsi"/>
                <w:sz w:val="20"/>
                <w:szCs w:val="20"/>
              </w:rPr>
              <w:t>Arauco Bioenergía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7F22CFE8" w:rsidR="00083B04" w:rsidRPr="0091220D" w:rsidRDefault="00083B04" w:rsidP="00C4468F">
            <w:pPr>
              <w:spacing w:after="100" w:line="276" w:lineRule="auto"/>
              <w:rPr>
                <w:rFonts w:cstheme="minorHAnsi"/>
                <w:sz w:val="20"/>
                <w:szCs w:val="20"/>
                <w:lang w:val="es-ES" w:eastAsia="es-ES"/>
              </w:rPr>
            </w:pPr>
            <w:r w:rsidRPr="0091220D">
              <w:rPr>
                <w:rFonts w:cstheme="minorHAnsi"/>
                <w:b/>
                <w:sz w:val="20"/>
                <w:szCs w:val="20"/>
              </w:rPr>
              <w:t>RUT o RUN:</w:t>
            </w:r>
            <w:r w:rsidR="0091220D" w:rsidRPr="0091220D">
              <w:rPr>
                <w:sz w:val="20"/>
                <w:szCs w:val="20"/>
              </w:rPr>
              <w:t xml:space="preserve"> </w:t>
            </w:r>
            <w:r w:rsidR="00C4468F">
              <w:rPr>
                <w:rFonts w:cstheme="minorHAnsi"/>
                <w:sz w:val="20"/>
                <w:szCs w:val="20"/>
              </w:rPr>
              <w:t>96.547.510-9</w:t>
            </w:r>
          </w:p>
        </w:tc>
      </w:tr>
      <w:tr w:rsidR="00083B04" w:rsidRPr="0091220D"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Titular:</w:t>
            </w:r>
            <w:r w:rsidRPr="0091220D">
              <w:rPr>
                <w:rFonts w:cstheme="minorHAnsi"/>
                <w:sz w:val="20"/>
                <w:szCs w:val="20"/>
              </w:rPr>
              <w:t xml:space="preserve"> </w:t>
            </w:r>
          </w:p>
          <w:p w14:paraId="4FE11BD4" w14:textId="0ABE8A85" w:rsidR="00083B04" w:rsidRPr="0091220D" w:rsidRDefault="00AA470F" w:rsidP="00AA470F">
            <w:pPr>
              <w:spacing w:after="100" w:line="276" w:lineRule="auto"/>
              <w:rPr>
                <w:rFonts w:cstheme="minorHAnsi"/>
                <w:sz w:val="20"/>
                <w:szCs w:val="20"/>
              </w:rPr>
            </w:pPr>
            <w:r w:rsidRPr="00AA470F">
              <w:rPr>
                <w:color w:val="000000"/>
                <w:sz w:val="20"/>
                <w:szCs w:val="20"/>
                <w:shd w:val="clear" w:color="auto" w:fill="FFFFFF"/>
              </w:rPr>
              <w:t>A</w:t>
            </w:r>
            <w:r>
              <w:rPr>
                <w:color w:val="000000"/>
                <w:sz w:val="20"/>
                <w:szCs w:val="20"/>
                <w:shd w:val="clear" w:color="auto" w:fill="FFFFFF"/>
              </w:rPr>
              <w:t>venida El</w:t>
            </w:r>
            <w:r w:rsidRPr="00AA470F">
              <w:rPr>
                <w:color w:val="000000"/>
                <w:sz w:val="20"/>
                <w:szCs w:val="20"/>
                <w:shd w:val="clear" w:color="auto" w:fill="FFFFFF"/>
              </w:rPr>
              <w:t xml:space="preserve"> G</w:t>
            </w:r>
            <w:r>
              <w:rPr>
                <w:color w:val="000000"/>
                <w:sz w:val="20"/>
                <w:szCs w:val="20"/>
                <w:shd w:val="clear" w:color="auto" w:fill="FFFFFF"/>
              </w:rPr>
              <w:t xml:space="preserve">olf N° </w:t>
            </w:r>
            <w:r w:rsidRPr="00AA470F">
              <w:rPr>
                <w:color w:val="000000"/>
                <w:sz w:val="20"/>
                <w:szCs w:val="20"/>
                <w:shd w:val="clear" w:color="auto" w:fill="FFFFFF"/>
              </w:rPr>
              <w:t>150</w:t>
            </w:r>
            <w:r>
              <w:rPr>
                <w:color w:val="000000"/>
                <w:sz w:val="20"/>
                <w:szCs w:val="20"/>
                <w:shd w:val="clear" w:color="auto" w:fill="FFFFFF"/>
              </w:rPr>
              <w:t>, piso</w:t>
            </w:r>
            <w:r w:rsidR="00C4468F">
              <w:rPr>
                <w:color w:val="000000"/>
                <w:sz w:val="20"/>
                <w:szCs w:val="20"/>
                <w:shd w:val="clear" w:color="auto" w:fill="FFFFFF"/>
              </w:rPr>
              <w:t xml:space="preserve"> 11</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0CE82970" w:rsidR="00083B04" w:rsidRPr="0091220D" w:rsidRDefault="00083B04" w:rsidP="00C4468F">
            <w:pPr>
              <w:spacing w:after="100" w:line="276" w:lineRule="auto"/>
              <w:rPr>
                <w:rFonts w:cstheme="minorHAnsi"/>
                <w:sz w:val="20"/>
                <w:szCs w:val="20"/>
              </w:rPr>
            </w:pPr>
            <w:r w:rsidRPr="0091220D">
              <w:rPr>
                <w:rFonts w:cstheme="minorHAnsi"/>
                <w:b/>
                <w:sz w:val="20"/>
                <w:szCs w:val="20"/>
              </w:rPr>
              <w:t>Correo electrónico</w:t>
            </w:r>
            <w:r w:rsidR="00470C3B" w:rsidRPr="0091220D">
              <w:rPr>
                <w:color w:val="000000"/>
                <w:sz w:val="20"/>
                <w:szCs w:val="20"/>
                <w:shd w:val="clear" w:color="auto" w:fill="FFFFFF"/>
              </w:rPr>
              <w:t xml:space="preserve">: </w:t>
            </w:r>
            <w:r w:rsidR="00C4468F">
              <w:t>crauld@</w:t>
            </w:r>
            <w:r w:rsidR="00AA470F" w:rsidRPr="00AA470F">
              <w:t xml:space="preserve">arauco.cl </w:t>
            </w:r>
          </w:p>
        </w:tc>
      </w:tr>
      <w:tr w:rsidR="00083B04" w:rsidRPr="0091220D"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77CC7714" w:rsidR="00083B04" w:rsidRPr="0091220D" w:rsidRDefault="00083B04" w:rsidP="0091220D">
            <w:pPr>
              <w:spacing w:after="100" w:line="276" w:lineRule="auto"/>
              <w:rPr>
                <w:rFonts w:cstheme="minorHAnsi"/>
                <w:b/>
                <w:sz w:val="20"/>
                <w:szCs w:val="20"/>
              </w:rPr>
            </w:pPr>
            <w:r w:rsidRPr="0091220D">
              <w:rPr>
                <w:rFonts w:cstheme="minorHAnsi"/>
                <w:b/>
                <w:sz w:val="20"/>
                <w:szCs w:val="20"/>
              </w:rPr>
              <w:t>Teléfono:</w:t>
            </w:r>
            <w:r w:rsidRPr="0091220D">
              <w:rPr>
                <w:rFonts w:cstheme="minorHAnsi"/>
                <w:sz w:val="20"/>
                <w:szCs w:val="20"/>
              </w:rPr>
              <w:t xml:space="preserve"> </w:t>
            </w:r>
            <w:r w:rsidR="0091220D" w:rsidRPr="0091220D">
              <w:rPr>
                <w:color w:val="000000"/>
                <w:sz w:val="20"/>
                <w:szCs w:val="20"/>
                <w:shd w:val="clear" w:color="auto" w:fill="FFFFFF"/>
              </w:rPr>
              <w:t xml:space="preserve"> </w:t>
            </w:r>
            <w:r w:rsidR="005B6D69">
              <w:t xml:space="preserve"> </w:t>
            </w:r>
            <w:r w:rsidR="00AA470F">
              <w:t xml:space="preserve"> </w:t>
            </w:r>
            <w:r w:rsidR="00C4468F" w:rsidRPr="00C4468F">
              <w:rPr>
                <w:color w:val="000000"/>
                <w:sz w:val="20"/>
                <w:szCs w:val="20"/>
                <w:shd w:val="clear" w:color="auto" w:fill="FFFFFF"/>
              </w:rPr>
              <w:t>02 4613796</w:t>
            </w:r>
          </w:p>
        </w:tc>
      </w:tr>
      <w:tr w:rsidR="00083B04" w:rsidRPr="0091220D"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Identificación del Representante Legal:</w:t>
            </w:r>
            <w:r w:rsidRPr="0091220D">
              <w:rPr>
                <w:rFonts w:cstheme="minorHAnsi"/>
                <w:sz w:val="20"/>
                <w:szCs w:val="20"/>
              </w:rPr>
              <w:t xml:space="preserve"> </w:t>
            </w:r>
          </w:p>
          <w:p w14:paraId="5AD3ECEB" w14:textId="62FADB51" w:rsidR="00083B04" w:rsidRPr="00C4468F" w:rsidRDefault="00C4468F" w:rsidP="00C4468F">
            <w:pPr>
              <w:spacing w:after="100" w:line="276" w:lineRule="auto"/>
              <w:rPr>
                <w:rFonts w:cstheme="minorHAnsi"/>
                <w:sz w:val="20"/>
                <w:szCs w:val="20"/>
                <w:lang w:val="es-ES" w:eastAsia="es-ES"/>
              </w:rPr>
            </w:pPr>
            <w:r w:rsidRPr="00C4468F">
              <w:rPr>
                <w:rFonts w:cstheme="minorHAnsi"/>
                <w:sz w:val="20"/>
                <w:szCs w:val="20"/>
              </w:rPr>
              <w:t>Carlos Rauld</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06665A9C" w:rsidR="00083B04" w:rsidRPr="0091220D" w:rsidRDefault="00083B04" w:rsidP="00C4468F">
            <w:pPr>
              <w:spacing w:after="100" w:line="276" w:lineRule="auto"/>
              <w:rPr>
                <w:rFonts w:cstheme="minorHAnsi"/>
                <w:b/>
                <w:sz w:val="20"/>
                <w:szCs w:val="20"/>
                <w:lang w:val="es-ES" w:eastAsia="es-ES"/>
              </w:rPr>
            </w:pPr>
            <w:r w:rsidRPr="0091220D">
              <w:rPr>
                <w:rFonts w:cstheme="minorHAnsi"/>
                <w:b/>
                <w:sz w:val="20"/>
                <w:szCs w:val="20"/>
              </w:rPr>
              <w:t>RUT o RUN:</w:t>
            </w:r>
            <w:r w:rsidR="00AA470F">
              <w:t xml:space="preserve"> </w:t>
            </w:r>
            <w:r w:rsidR="00C4468F" w:rsidRPr="00C4468F">
              <w:rPr>
                <w:color w:val="000000"/>
                <w:sz w:val="20"/>
                <w:szCs w:val="20"/>
                <w:shd w:val="clear" w:color="auto" w:fill="FFFFFF"/>
              </w:rPr>
              <w:t>8.526.498-2</w:t>
            </w:r>
          </w:p>
        </w:tc>
      </w:tr>
      <w:tr w:rsidR="00083B04" w:rsidRPr="0091220D"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91220D" w:rsidRDefault="00083B04" w:rsidP="00083B04">
            <w:pPr>
              <w:spacing w:after="100" w:line="276" w:lineRule="auto"/>
              <w:rPr>
                <w:rFonts w:cstheme="minorHAnsi"/>
                <w:sz w:val="20"/>
                <w:szCs w:val="20"/>
              </w:rPr>
            </w:pPr>
            <w:r w:rsidRPr="0091220D">
              <w:rPr>
                <w:rFonts w:cstheme="minorHAnsi"/>
                <w:b/>
                <w:sz w:val="20"/>
                <w:szCs w:val="20"/>
              </w:rPr>
              <w:t>Domicilio Representante Legal:</w:t>
            </w:r>
          </w:p>
          <w:p w14:paraId="06305D83" w14:textId="651CE6A0" w:rsidR="00083B04" w:rsidRPr="0091220D" w:rsidRDefault="00C4468F" w:rsidP="00AA470F">
            <w:pPr>
              <w:spacing w:after="100" w:line="276" w:lineRule="auto"/>
              <w:rPr>
                <w:rFonts w:cstheme="minorHAnsi"/>
                <w:sz w:val="20"/>
                <w:szCs w:val="20"/>
                <w:lang w:eastAsia="es-ES"/>
              </w:rPr>
            </w:pPr>
            <w:r w:rsidRPr="00AA470F">
              <w:rPr>
                <w:color w:val="000000"/>
                <w:sz w:val="20"/>
                <w:szCs w:val="20"/>
                <w:shd w:val="clear" w:color="auto" w:fill="FFFFFF"/>
              </w:rPr>
              <w:t>A</w:t>
            </w:r>
            <w:r>
              <w:rPr>
                <w:color w:val="000000"/>
                <w:sz w:val="20"/>
                <w:szCs w:val="20"/>
                <w:shd w:val="clear" w:color="auto" w:fill="FFFFFF"/>
              </w:rPr>
              <w:t>venida El</w:t>
            </w:r>
            <w:r w:rsidRPr="00AA470F">
              <w:rPr>
                <w:color w:val="000000"/>
                <w:sz w:val="20"/>
                <w:szCs w:val="20"/>
                <w:shd w:val="clear" w:color="auto" w:fill="FFFFFF"/>
              </w:rPr>
              <w:t xml:space="preserve"> G</w:t>
            </w:r>
            <w:r>
              <w:rPr>
                <w:color w:val="000000"/>
                <w:sz w:val="20"/>
                <w:szCs w:val="20"/>
                <w:shd w:val="clear" w:color="auto" w:fill="FFFFFF"/>
              </w:rPr>
              <w:t xml:space="preserve">olf N° </w:t>
            </w:r>
            <w:r w:rsidRPr="00AA470F">
              <w:rPr>
                <w:color w:val="000000"/>
                <w:sz w:val="20"/>
                <w:szCs w:val="20"/>
                <w:shd w:val="clear" w:color="auto" w:fill="FFFFFF"/>
              </w:rPr>
              <w:t>150</w:t>
            </w:r>
            <w:r>
              <w:rPr>
                <w:color w:val="000000"/>
                <w:sz w:val="20"/>
                <w:szCs w:val="20"/>
                <w:shd w:val="clear" w:color="auto" w:fill="FFFFFF"/>
              </w:rPr>
              <w:t>, piso 11</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746EB04F" w:rsidR="00083B04" w:rsidRPr="0091220D" w:rsidRDefault="00083B04" w:rsidP="00EA1664">
            <w:pPr>
              <w:spacing w:after="100" w:line="276" w:lineRule="auto"/>
              <w:rPr>
                <w:rFonts w:cstheme="minorHAnsi"/>
                <w:sz w:val="20"/>
                <w:szCs w:val="20"/>
              </w:rPr>
            </w:pPr>
            <w:r w:rsidRPr="0091220D">
              <w:rPr>
                <w:rFonts w:cstheme="minorHAnsi"/>
                <w:b/>
                <w:sz w:val="20"/>
                <w:szCs w:val="20"/>
              </w:rPr>
              <w:t>Correo electrónico:</w:t>
            </w:r>
            <w:r w:rsidR="00EA1664" w:rsidRPr="00AA470F">
              <w:t xml:space="preserve"> </w:t>
            </w:r>
            <w:r w:rsidR="00C4468F">
              <w:t xml:space="preserve"> crauld@</w:t>
            </w:r>
            <w:r w:rsidR="00C4468F" w:rsidRPr="00AA470F">
              <w:t>arauco.cl</w:t>
            </w:r>
          </w:p>
        </w:tc>
      </w:tr>
      <w:tr w:rsidR="00083B04" w:rsidRPr="0091220D"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91220D"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65081211" w:rsidR="00083B04" w:rsidRPr="0091220D" w:rsidRDefault="00083B04" w:rsidP="00EA1664">
            <w:pPr>
              <w:widowControl w:val="0"/>
              <w:spacing w:after="120" w:line="285" w:lineRule="auto"/>
              <w:rPr>
                <w:sz w:val="20"/>
                <w:szCs w:val="20"/>
              </w:rPr>
            </w:pPr>
            <w:r w:rsidRPr="0091220D">
              <w:rPr>
                <w:rFonts w:cstheme="minorHAnsi"/>
                <w:b/>
                <w:sz w:val="20"/>
                <w:szCs w:val="20"/>
              </w:rPr>
              <w:t>Teléfono:</w:t>
            </w:r>
            <w:r w:rsidRPr="0091220D">
              <w:rPr>
                <w:sz w:val="20"/>
                <w:szCs w:val="20"/>
              </w:rPr>
              <w:t xml:space="preserve"> </w:t>
            </w:r>
            <w:r w:rsidR="00C4468F">
              <w:t xml:space="preserve"> </w:t>
            </w:r>
            <w:r w:rsidR="00C4468F" w:rsidRPr="00C4468F">
              <w:rPr>
                <w:color w:val="000000"/>
                <w:sz w:val="20"/>
                <w:szCs w:val="20"/>
                <w:shd w:val="clear" w:color="auto" w:fill="FFFFFF"/>
              </w:rPr>
              <w:t>02 4613796</w:t>
            </w:r>
          </w:p>
        </w:tc>
      </w:tr>
      <w:tr w:rsidR="00083B04" w:rsidRPr="0091220D"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91220D" w:rsidRDefault="00083B04" w:rsidP="00083B04">
            <w:pPr>
              <w:spacing w:after="100" w:line="276" w:lineRule="auto"/>
              <w:ind w:left="425" w:hanging="425"/>
              <w:rPr>
                <w:rFonts w:cstheme="minorHAnsi"/>
                <w:sz w:val="20"/>
                <w:szCs w:val="20"/>
              </w:rPr>
            </w:pPr>
            <w:r w:rsidRPr="0091220D">
              <w:rPr>
                <w:rFonts w:cstheme="minorHAnsi"/>
                <w:b/>
                <w:sz w:val="20"/>
                <w:szCs w:val="20"/>
              </w:rPr>
              <w:t>Fase de la actividad, proyecto o fuente fiscalizada:</w:t>
            </w:r>
            <w:r w:rsidRPr="0091220D">
              <w:rPr>
                <w:rFonts w:cstheme="minorHAnsi"/>
                <w:sz w:val="20"/>
                <w:szCs w:val="20"/>
              </w:rPr>
              <w:t xml:space="preserve"> </w:t>
            </w:r>
            <w:r w:rsidRPr="0091220D">
              <w:rPr>
                <w:sz w:val="20"/>
                <w:szCs w:val="20"/>
              </w:rPr>
              <w:t>Fase de Operación.</w:t>
            </w:r>
          </w:p>
        </w:tc>
      </w:tr>
      <w:tr w:rsidR="00083B04" w:rsidRPr="0091220D"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E55E5F" w:rsidRDefault="00083B04" w:rsidP="00083B04">
            <w:pPr>
              <w:rPr>
                <w:rFonts w:cstheme="minorHAnsi"/>
                <w:b/>
                <w:sz w:val="20"/>
                <w:szCs w:val="20"/>
              </w:rPr>
            </w:pPr>
            <w:r w:rsidRPr="0091220D">
              <w:rPr>
                <w:rFonts w:cstheme="minorHAnsi"/>
                <w:b/>
                <w:sz w:val="20"/>
                <w:szCs w:val="20"/>
              </w:rPr>
              <w:t xml:space="preserve">Tipo </w:t>
            </w:r>
            <w:r w:rsidRPr="00E55E5F">
              <w:rPr>
                <w:rFonts w:cstheme="minorHAnsi"/>
                <w:b/>
                <w:sz w:val="20"/>
                <w:szCs w:val="20"/>
              </w:rPr>
              <w:t>de fuente:</w:t>
            </w:r>
          </w:p>
          <w:p w14:paraId="30A6A08A" w14:textId="66809FA1" w:rsidR="00083B04" w:rsidRPr="0091220D" w:rsidRDefault="00E27C46" w:rsidP="00470C3B">
            <w:pPr>
              <w:spacing w:after="100" w:line="276" w:lineRule="auto"/>
              <w:ind w:left="425" w:hanging="425"/>
              <w:rPr>
                <w:rFonts w:cstheme="minorHAnsi"/>
                <w:b/>
                <w:sz w:val="20"/>
                <w:szCs w:val="20"/>
              </w:rPr>
            </w:pPr>
            <w:r w:rsidRPr="00E55E5F">
              <w:rPr>
                <w:rFonts w:cstheme="minorHAnsi"/>
                <w:sz w:val="20"/>
                <w:szCs w:val="20"/>
              </w:rPr>
              <w:t xml:space="preserve">Turbina </w:t>
            </w:r>
            <w:r w:rsidR="00E55E5F" w:rsidRPr="00E55E5F">
              <w:rPr>
                <w:rFonts w:cstheme="minorHAnsi"/>
                <w:sz w:val="20"/>
                <w:szCs w:val="20"/>
              </w:rPr>
              <w:t>de gas y generador.</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91220D" w:rsidRDefault="00083B04" w:rsidP="00083B04">
            <w:pPr>
              <w:rPr>
                <w:rFonts w:cstheme="minorHAnsi"/>
                <w:sz w:val="20"/>
                <w:szCs w:val="20"/>
              </w:rPr>
            </w:pPr>
            <w:r w:rsidRPr="0091220D">
              <w:rPr>
                <w:rFonts w:cstheme="minorHAnsi"/>
                <w:b/>
                <w:sz w:val="20"/>
                <w:szCs w:val="20"/>
              </w:rPr>
              <w:t>Combustibles utilizados:</w:t>
            </w:r>
            <w:r w:rsidRPr="0091220D">
              <w:rPr>
                <w:rFonts w:cstheme="minorHAnsi"/>
                <w:sz w:val="20"/>
                <w:szCs w:val="20"/>
              </w:rPr>
              <w:t xml:space="preserve"> </w:t>
            </w:r>
          </w:p>
          <w:p w14:paraId="05444551" w14:textId="036B55F7" w:rsidR="00083B04" w:rsidRPr="0091220D" w:rsidRDefault="0091220D" w:rsidP="0091220D">
            <w:pPr>
              <w:spacing w:after="100" w:line="276" w:lineRule="auto"/>
              <w:rPr>
                <w:rFonts w:cstheme="minorHAnsi"/>
                <w:b/>
                <w:sz w:val="20"/>
                <w:szCs w:val="20"/>
              </w:rPr>
            </w:pPr>
            <w:r w:rsidRPr="0091220D">
              <w:rPr>
                <w:sz w:val="20"/>
                <w:szCs w:val="20"/>
              </w:rPr>
              <w:t>Petróleo Diesel</w:t>
            </w:r>
            <w:r w:rsidR="0026757F">
              <w:rPr>
                <w:sz w:val="20"/>
                <w:szCs w:val="20"/>
              </w:rPr>
              <w:t xml:space="preserve"> y Gas Natural</w:t>
            </w:r>
          </w:p>
        </w:tc>
      </w:tr>
      <w:tr w:rsidR="00083B04" w:rsidRPr="0091220D"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6A873BB7" w:rsidR="00083B04" w:rsidRPr="0091220D" w:rsidRDefault="00E70E97" w:rsidP="00083B04">
            <w:pPr>
              <w:rPr>
                <w:rFonts w:cstheme="minorHAnsi"/>
                <w:sz w:val="20"/>
                <w:szCs w:val="20"/>
              </w:rPr>
            </w:pPr>
            <w:r w:rsidRPr="0091220D">
              <w:rPr>
                <w:rFonts w:cstheme="minorHAnsi"/>
                <w:b/>
                <w:sz w:val="20"/>
                <w:szCs w:val="20"/>
              </w:rPr>
              <w:t>Método de Medición</w:t>
            </w:r>
            <w:r w:rsidR="00083B04" w:rsidRPr="0091220D">
              <w:rPr>
                <w:rFonts w:cstheme="minorHAnsi"/>
                <w:b/>
                <w:sz w:val="20"/>
                <w:szCs w:val="20"/>
              </w:rPr>
              <w:t>:</w:t>
            </w:r>
            <w:r w:rsidRPr="0091220D">
              <w:rPr>
                <w:rFonts w:cstheme="minorHAnsi"/>
                <w:b/>
                <w:sz w:val="20"/>
                <w:szCs w:val="20"/>
              </w:rPr>
              <w:t xml:space="preserve"> </w:t>
            </w:r>
            <w:r w:rsidR="0043751A" w:rsidRPr="0091220D">
              <w:rPr>
                <w:rFonts w:cstheme="minorHAnsi"/>
                <w:sz w:val="20"/>
                <w:szCs w:val="20"/>
              </w:rPr>
              <w:t>Método Alternativo Factor de Emisión AP-42.</w:t>
            </w:r>
          </w:p>
          <w:p w14:paraId="684E4DFB" w14:textId="03CA0F96" w:rsidR="00083B04" w:rsidRPr="0091220D" w:rsidRDefault="00572715" w:rsidP="00572715">
            <w:pPr>
              <w:tabs>
                <w:tab w:val="left" w:pos="1102"/>
              </w:tabs>
              <w:rPr>
                <w:rFonts w:cstheme="minorHAnsi"/>
                <w:sz w:val="20"/>
                <w:szCs w:val="20"/>
                <w:highlight w:val="yellow"/>
              </w:rPr>
            </w:pPr>
            <w:r w:rsidRPr="0091220D">
              <w:rPr>
                <w:rFonts w:cstheme="minorHAnsi"/>
                <w:sz w:val="20"/>
                <w:szCs w:val="20"/>
              </w:rPr>
              <w:tab/>
            </w:r>
          </w:p>
        </w:tc>
      </w:tr>
    </w:tbl>
    <w:p w14:paraId="3EE25225" w14:textId="77777777" w:rsidR="00AF4041" w:rsidRPr="00962BD4" w:rsidRDefault="00AF4041" w:rsidP="006A4CE9">
      <w:pPr>
        <w:pStyle w:val="Ttulo2"/>
        <w:numPr>
          <w:ilvl w:val="0"/>
          <w:numId w:val="0"/>
        </w:numPr>
        <w:rPr>
          <w:highlight w:val="yellow"/>
        </w:rPr>
      </w:pPr>
    </w:p>
    <w:p w14:paraId="7FA1CC2F" w14:textId="77777777" w:rsidR="006A4CE9" w:rsidRPr="00962BD4" w:rsidRDefault="006A4CE9" w:rsidP="006A4CE9">
      <w:pPr>
        <w:rPr>
          <w:highlight w:val="yellow"/>
        </w:rPr>
        <w:sectPr w:rsidR="006A4CE9" w:rsidRPr="00962BD4" w:rsidSect="00E349AF">
          <w:type w:val="continuous"/>
          <w:pgSz w:w="12240" w:h="15840" w:code="1"/>
          <w:pgMar w:top="1134" w:right="1134" w:bottom="1134" w:left="1134" w:header="709" w:footer="709" w:gutter="0"/>
          <w:cols w:space="708"/>
          <w:docGrid w:linePitch="360"/>
        </w:sectPr>
      </w:pPr>
    </w:p>
    <w:p w14:paraId="3EE2523C" w14:textId="77777777" w:rsidR="00B1722C" w:rsidRPr="00297F57" w:rsidRDefault="00B1722C" w:rsidP="00C958D0">
      <w:pPr>
        <w:pStyle w:val="Ttulo1"/>
      </w:pPr>
      <w:bookmarkStart w:id="25" w:name="_Toc352162448"/>
      <w:bookmarkStart w:id="26" w:name="_Toc352162785"/>
      <w:bookmarkStart w:id="27" w:name="_Toc352840384"/>
      <w:bookmarkStart w:id="28" w:name="_Toc352841444"/>
      <w:bookmarkStart w:id="29" w:name="_Toc422212265"/>
      <w:r w:rsidRPr="00297F57">
        <w:t xml:space="preserve">INSTRUMENTOS DE </w:t>
      </w:r>
      <w:r w:rsidR="005F32AE" w:rsidRPr="00297F57">
        <w:t xml:space="preserve">GESTIÓN AMBIENTAL QUE REGULAN </w:t>
      </w:r>
      <w:r w:rsidRPr="00297F57">
        <w:t>LA ACTIVIDAD FISCALIZADA.</w:t>
      </w:r>
      <w:bookmarkEnd w:id="25"/>
      <w:bookmarkEnd w:id="26"/>
      <w:bookmarkEnd w:id="27"/>
      <w:bookmarkEnd w:id="28"/>
      <w:bookmarkEnd w:id="29"/>
    </w:p>
    <w:p w14:paraId="3EE2523D" w14:textId="77777777" w:rsidR="00ED4317" w:rsidRPr="00297F57" w:rsidRDefault="00ED4317" w:rsidP="00C97715">
      <w:pPr>
        <w:rPr>
          <w:sz w:val="20"/>
          <w:szCs w:val="20"/>
        </w:rPr>
      </w:pPr>
    </w:p>
    <w:tbl>
      <w:tblPr>
        <w:tblW w:w="4800"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8"/>
      </w:tblGrid>
      <w:tr w:rsidR="003714C8" w:rsidRPr="00297F57" w14:paraId="3EE25240" w14:textId="77777777" w:rsidTr="00C621ED">
        <w:trPr>
          <w:trHeight w:val="498"/>
        </w:trPr>
        <w:tc>
          <w:tcPr>
            <w:tcW w:w="5000" w:type="pct"/>
            <w:shd w:val="clear" w:color="000000" w:fill="D9D9D9"/>
            <w:noWrap/>
          </w:tcPr>
          <w:p w14:paraId="3EE2523F" w14:textId="2918B971" w:rsidR="003714C8" w:rsidRPr="00297F57" w:rsidRDefault="006A4CE9" w:rsidP="00075A70">
            <w:pPr>
              <w:spacing w:line="0" w:lineRule="atLeast"/>
              <w:jc w:val="left"/>
              <w:rPr>
                <w:rFonts w:eastAsia="Times New Roman" w:cs="Calibri"/>
                <w:b/>
                <w:bCs/>
                <w:color w:val="000000"/>
                <w:sz w:val="20"/>
                <w:szCs w:val="20"/>
                <w:lang w:eastAsia="es-CL"/>
              </w:rPr>
            </w:pPr>
            <w:r w:rsidRPr="00297F57">
              <w:rPr>
                <w:rFonts w:eastAsia="Times New Roman" w:cs="Calibri"/>
                <w:b/>
                <w:bCs/>
                <w:color w:val="000000"/>
                <w:sz w:val="20"/>
                <w:szCs w:val="20"/>
                <w:lang w:eastAsia="es-CL"/>
              </w:rPr>
              <w:t>Norma (s) de Emisión, especificar:</w:t>
            </w:r>
          </w:p>
        </w:tc>
      </w:tr>
      <w:tr w:rsidR="006A4CE9" w:rsidRPr="00297F57" w14:paraId="3EE25253" w14:textId="77777777" w:rsidTr="00C621ED">
        <w:trPr>
          <w:trHeight w:val="498"/>
        </w:trPr>
        <w:tc>
          <w:tcPr>
            <w:tcW w:w="5000" w:type="pct"/>
            <w:shd w:val="clear" w:color="auto" w:fill="auto"/>
            <w:noWrap/>
            <w:vAlign w:val="center"/>
            <w:hideMark/>
          </w:tcPr>
          <w:p w14:paraId="3EE25252" w14:textId="686CAEAE" w:rsidR="006A4CE9" w:rsidRPr="00297F57" w:rsidRDefault="006A4CE9" w:rsidP="00393242">
            <w:pPr>
              <w:spacing w:line="0" w:lineRule="atLeast"/>
              <w:rPr>
                <w:rFonts w:eastAsia="Times New Roman" w:cs="Calibri"/>
                <w:color w:val="000000"/>
                <w:sz w:val="20"/>
                <w:szCs w:val="20"/>
                <w:lang w:eastAsia="es-CL"/>
              </w:rPr>
            </w:pPr>
            <w:r w:rsidRPr="00297F57">
              <w:rPr>
                <w:rFonts w:cstheme="minorHAnsi"/>
                <w:sz w:val="20"/>
                <w:szCs w:val="20"/>
              </w:rPr>
              <w:t>D.S. N°13/2011 del Ministerio del Medio Ambiente. Norma de Emisión para Centrales</w:t>
            </w:r>
            <w:r w:rsidR="004A7953" w:rsidRPr="00297F57">
              <w:rPr>
                <w:rFonts w:cstheme="minorHAnsi"/>
                <w:sz w:val="20"/>
                <w:szCs w:val="20"/>
              </w:rPr>
              <w:t xml:space="preserve"> Termoeléctricas.</w:t>
            </w:r>
          </w:p>
        </w:tc>
      </w:tr>
    </w:tbl>
    <w:p w14:paraId="246BE3B5" w14:textId="77777777" w:rsidR="00DD3C5C" w:rsidRPr="00297F57" w:rsidRDefault="00DD3C5C" w:rsidP="00DD3C5C">
      <w:bookmarkStart w:id="30" w:name="_Toc352840385"/>
      <w:bookmarkStart w:id="31" w:name="_Toc352841445"/>
    </w:p>
    <w:p w14:paraId="3EE2525E" w14:textId="1182F876" w:rsidR="00317531" w:rsidRPr="00297F57" w:rsidRDefault="00DD3C5C" w:rsidP="00DD3C5C">
      <w:pPr>
        <w:pStyle w:val="Ttulo1"/>
      </w:pPr>
      <w:bookmarkStart w:id="32" w:name="_Toc422212266"/>
      <w:r w:rsidRPr="00297F57">
        <w:t>DESCRIPCIÓN DE LA FUENTE</w:t>
      </w:r>
      <w:r w:rsidR="00B1722C" w:rsidRPr="00297F57">
        <w:t>.</w:t>
      </w:r>
      <w:bookmarkEnd w:id="30"/>
      <w:bookmarkEnd w:id="31"/>
      <w:bookmarkEnd w:id="32"/>
    </w:p>
    <w:p w14:paraId="3EE2525F" w14:textId="77777777" w:rsidR="00B1722C" w:rsidRPr="00297F57" w:rsidRDefault="00B1722C" w:rsidP="00B1722C"/>
    <w:p w14:paraId="3EE25260" w14:textId="77777777" w:rsidR="00B1722C" w:rsidRPr="00297F57" w:rsidRDefault="00F67BC0" w:rsidP="00C958D0">
      <w:pPr>
        <w:pStyle w:val="Ttulo2"/>
      </w:pPr>
      <w:bookmarkStart w:id="33" w:name="_Toc352840386"/>
      <w:bookmarkStart w:id="34" w:name="_Toc352841446"/>
      <w:bookmarkStart w:id="35" w:name="_Toc353998112"/>
      <w:bookmarkStart w:id="36" w:name="_Toc353998185"/>
      <w:bookmarkStart w:id="37" w:name="_Toc382383537"/>
      <w:bookmarkStart w:id="38" w:name="_Toc382472359"/>
      <w:bookmarkStart w:id="39" w:name="_Toc390184270"/>
      <w:bookmarkStart w:id="40" w:name="_Toc390360001"/>
      <w:bookmarkStart w:id="41" w:name="_Toc390777022"/>
      <w:bookmarkStart w:id="42" w:name="_Toc422212267"/>
      <w:r w:rsidRPr="00297F57">
        <w:t>Motivo de la A</w:t>
      </w:r>
      <w:r w:rsidR="00B1722C" w:rsidRPr="00297F57">
        <w:t>ctividad de Fiscalización</w:t>
      </w:r>
      <w:r w:rsidR="00893A4E" w:rsidRPr="00297F57">
        <w:t>.</w:t>
      </w:r>
      <w:bookmarkEnd w:id="33"/>
      <w:bookmarkEnd w:id="34"/>
      <w:bookmarkEnd w:id="35"/>
      <w:bookmarkEnd w:id="36"/>
      <w:bookmarkEnd w:id="37"/>
      <w:bookmarkEnd w:id="38"/>
      <w:bookmarkEnd w:id="39"/>
      <w:bookmarkEnd w:id="40"/>
      <w:bookmarkEnd w:id="41"/>
      <w:bookmarkEnd w:id="42"/>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0"/>
        <w:gridCol w:w="7741"/>
      </w:tblGrid>
      <w:tr w:rsidR="00B1722C" w:rsidRPr="00962BD4" w14:paraId="3EE25267" w14:textId="77777777" w:rsidTr="00C621ED">
        <w:trPr>
          <w:trHeight w:val="551"/>
          <w:jc w:val="center"/>
        </w:trPr>
        <w:tc>
          <w:tcPr>
            <w:tcW w:w="956" w:type="pct"/>
            <w:shd w:val="clear" w:color="auto" w:fill="auto"/>
            <w:tcMar>
              <w:top w:w="58" w:type="dxa"/>
              <w:left w:w="58" w:type="dxa"/>
              <w:bottom w:w="58" w:type="dxa"/>
              <w:right w:w="58" w:type="dxa"/>
            </w:tcMar>
            <w:hideMark/>
          </w:tcPr>
          <w:p w14:paraId="3EE25262" w14:textId="77777777" w:rsidR="00B1722C" w:rsidRPr="00297F57" w:rsidRDefault="00B1722C" w:rsidP="00570BD0">
            <w:pPr>
              <w:jc w:val="left"/>
              <w:rPr>
                <w:b/>
                <w:i/>
                <w:sz w:val="20"/>
                <w:szCs w:val="20"/>
              </w:rPr>
            </w:pPr>
            <w:r w:rsidRPr="00297F57">
              <w:rPr>
                <w:b/>
                <w:sz w:val="20"/>
                <w:szCs w:val="20"/>
              </w:rPr>
              <w:t>Motivo:</w:t>
            </w:r>
            <w:r w:rsidR="005626CB" w:rsidRPr="00297F57">
              <w:rPr>
                <w:b/>
                <w:sz w:val="20"/>
                <w:szCs w:val="20"/>
              </w:rPr>
              <w:t xml:space="preserve"> </w:t>
            </w:r>
          </w:p>
          <w:p w14:paraId="3EE25263" w14:textId="6DD516B7" w:rsidR="00B1722C" w:rsidRPr="00297F57" w:rsidRDefault="00DD3C5C" w:rsidP="00DD3C5C">
            <w:pPr>
              <w:jc w:val="left"/>
              <w:rPr>
                <w:sz w:val="20"/>
                <w:szCs w:val="20"/>
              </w:rPr>
            </w:pPr>
            <w:r w:rsidRPr="00297F57">
              <w:rPr>
                <w:rFonts w:cstheme="minorHAnsi"/>
                <w:sz w:val="20"/>
              </w:rPr>
              <w:t>Programado</w:t>
            </w:r>
          </w:p>
        </w:tc>
        <w:tc>
          <w:tcPr>
            <w:tcW w:w="4044" w:type="pct"/>
            <w:shd w:val="clear" w:color="auto" w:fill="auto"/>
          </w:tcPr>
          <w:p w14:paraId="3EE25264" w14:textId="77777777" w:rsidR="00B1722C" w:rsidRPr="00297F57" w:rsidRDefault="00F64DF2" w:rsidP="00570BD0">
            <w:pPr>
              <w:jc w:val="left"/>
              <w:rPr>
                <w:b/>
                <w:sz w:val="20"/>
                <w:szCs w:val="20"/>
              </w:rPr>
            </w:pPr>
            <w:r w:rsidRPr="00297F57">
              <w:rPr>
                <w:b/>
                <w:sz w:val="20"/>
                <w:szCs w:val="20"/>
              </w:rPr>
              <w:t>Descripción del m</w:t>
            </w:r>
            <w:r w:rsidR="00B1722C" w:rsidRPr="00297F57">
              <w:rPr>
                <w:b/>
                <w:sz w:val="20"/>
                <w:szCs w:val="20"/>
              </w:rPr>
              <w:t xml:space="preserve">otivo: </w:t>
            </w:r>
          </w:p>
          <w:p w14:paraId="3EE25266" w14:textId="64A18FE8" w:rsidR="00B1722C" w:rsidRPr="00297F57" w:rsidRDefault="002436EA" w:rsidP="00DD3C5C">
            <w:pPr>
              <w:jc w:val="left"/>
              <w:rPr>
                <w:color w:val="FF0000"/>
                <w:sz w:val="20"/>
                <w:szCs w:val="20"/>
                <w:lang w:val="es-ES"/>
              </w:rPr>
            </w:pPr>
            <w:r w:rsidRPr="00297F57">
              <w:rPr>
                <w:rFonts w:cstheme="minorHAnsi"/>
                <w:sz w:val="20"/>
                <w:szCs w:val="20"/>
              </w:rPr>
              <w:t>Revisión</w:t>
            </w:r>
            <w:r w:rsidR="00DD3C5C" w:rsidRPr="00297F57">
              <w:rPr>
                <w:rFonts w:cstheme="minorHAnsi"/>
                <w:sz w:val="20"/>
                <w:szCs w:val="20"/>
              </w:rPr>
              <w:t xml:space="preserve"> de los Reportes Trimestrales de los Sistemas de Monitoreo Continuo de Emisiones.</w:t>
            </w:r>
          </w:p>
        </w:tc>
      </w:tr>
    </w:tbl>
    <w:p w14:paraId="3EE25268" w14:textId="77777777" w:rsidR="00B1722C" w:rsidRPr="00A27BEC" w:rsidRDefault="00B1722C" w:rsidP="00B1722C"/>
    <w:p w14:paraId="4C1C6FD2" w14:textId="490BCF25" w:rsidR="00DD3C5C" w:rsidRPr="00A27BEC" w:rsidRDefault="002436EA" w:rsidP="00DD3C5C">
      <w:pPr>
        <w:pStyle w:val="Ttulo2"/>
      </w:pPr>
      <w:bookmarkStart w:id="43" w:name="_Toc422212268"/>
      <w:r w:rsidRPr="00A27BEC">
        <w:t>Descripción de la Unidad de G</w:t>
      </w:r>
      <w:r w:rsidR="00DD3C5C" w:rsidRPr="00A27BEC">
        <w:t xml:space="preserve">eneración </w:t>
      </w:r>
      <w:r w:rsidRPr="00A27BEC">
        <w:t>E</w:t>
      </w:r>
      <w:r w:rsidR="00DD3C5C" w:rsidRPr="00A27BEC">
        <w:t>léctrica (UGE).</w:t>
      </w:r>
      <w:bookmarkEnd w:id="43"/>
    </w:p>
    <w:tbl>
      <w:tblPr>
        <w:tblStyle w:val="Tablaconcuadrcula"/>
        <w:tblW w:w="4762" w:type="pct"/>
        <w:jc w:val="center"/>
        <w:tblLook w:val="04A0" w:firstRow="1" w:lastRow="0" w:firstColumn="1" w:lastColumn="0" w:noHBand="0" w:noVBand="1"/>
      </w:tblPr>
      <w:tblGrid>
        <w:gridCol w:w="2379"/>
        <w:gridCol w:w="2173"/>
        <w:gridCol w:w="2589"/>
        <w:gridCol w:w="2562"/>
      </w:tblGrid>
      <w:tr w:rsidR="00DD3C5C" w:rsidRPr="00A27BEC"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91220D" w:rsidRDefault="00DD3C5C" w:rsidP="000414F3">
            <w:pPr>
              <w:rPr>
                <w:b/>
                <w:sz w:val="18"/>
                <w:szCs w:val="18"/>
              </w:rPr>
            </w:pPr>
            <w:r w:rsidRPr="0091220D">
              <w:rPr>
                <w:b/>
                <w:sz w:val="18"/>
                <w:szCs w:val="18"/>
              </w:rPr>
              <w:t>Identificación de la Unidad:</w:t>
            </w:r>
            <w:r w:rsidR="00E70E97" w:rsidRPr="0091220D">
              <w:rPr>
                <w:b/>
                <w:sz w:val="18"/>
                <w:szCs w:val="18"/>
              </w:rPr>
              <w:t xml:space="preserve"> </w:t>
            </w:r>
          </w:p>
          <w:p w14:paraId="79FA9A09" w14:textId="224C28BB" w:rsidR="00DD3C5C" w:rsidRPr="0091220D" w:rsidRDefault="00EA1664" w:rsidP="007205B7">
            <w:pPr>
              <w:rPr>
                <w:sz w:val="18"/>
                <w:szCs w:val="18"/>
              </w:rPr>
            </w:pPr>
            <w:r>
              <w:rPr>
                <w:sz w:val="18"/>
                <w:szCs w:val="18"/>
              </w:rPr>
              <w:t>Horcones</w:t>
            </w:r>
          </w:p>
        </w:tc>
        <w:tc>
          <w:tcPr>
            <w:tcW w:w="1120" w:type="pct"/>
            <w:tcBorders>
              <w:left w:val="single" w:sz="4" w:space="0" w:color="auto"/>
              <w:bottom w:val="single" w:sz="4" w:space="0" w:color="auto"/>
            </w:tcBorders>
          </w:tcPr>
          <w:p w14:paraId="51A53386" w14:textId="77777777" w:rsidR="00E70E97" w:rsidRPr="0091220D" w:rsidRDefault="00E70E97" w:rsidP="000414F3">
            <w:pPr>
              <w:rPr>
                <w:b/>
                <w:sz w:val="18"/>
                <w:szCs w:val="18"/>
              </w:rPr>
            </w:pPr>
            <w:r w:rsidRPr="0091220D">
              <w:rPr>
                <w:b/>
                <w:sz w:val="18"/>
                <w:szCs w:val="18"/>
              </w:rPr>
              <w:t>Conformación:</w:t>
            </w:r>
          </w:p>
          <w:p w14:paraId="1DF447CE" w14:textId="44B12E50" w:rsidR="00DD3C5C" w:rsidRPr="0091220D" w:rsidRDefault="00E70E97" w:rsidP="00597D07">
            <w:pPr>
              <w:rPr>
                <w:sz w:val="18"/>
                <w:szCs w:val="18"/>
              </w:rPr>
            </w:pPr>
            <w:r w:rsidRPr="0091220D">
              <w:rPr>
                <w:b/>
                <w:sz w:val="18"/>
                <w:szCs w:val="18"/>
              </w:rPr>
              <w:t xml:space="preserve"> </w:t>
            </w:r>
            <w:r w:rsidR="00E55E5F" w:rsidRPr="00E55E5F">
              <w:rPr>
                <w:sz w:val="18"/>
                <w:szCs w:val="18"/>
              </w:rPr>
              <w:t>Turbina de Gas y generador.</w:t>
            </w:r>
          </w:p>
        </w:tc>
        <w:tc>
          <w:tcPr>
            <w:tcW w:w="1334" w:type="pct"/>
            <w:tcBorders>
              <w:bottom w:val="single" w:sz="4" w:space="0" w:color="auto"/>
              <w:right w:val="single" w:sz="4" w:space="0" w:color="auto"/>
            </w:tcBorders>
          </w:tcPr>
          <w:p w14:paraId="3F73591E" w14:textId="1FA80825" w:rsidR="00DD3C5C" w:rsidRPr="00A27BEC" w:rsidRDefault="00DD3C5C" w:rsidP="000414F3">
            <w:pPr>
              <w:rPr>
                <w:b/>
                <w:sz w:val="18"/>
                <w:szCs w:val="18"/>
              </w:rPr>
            </w:pPr>
            <w:r w:rsidRPr="00A27BEC">
              <w:rPr>
                <w:b/>
                <w:sz w:val="18"/>
                <w:szCs w:val="18"/>
              </w:rPr>
              <w:t>Combustible Principal Utilizado:</w:t>
            </w:r>
            <w:r w:rsidR="00E70E97" w:rsidRPr="00A27BEC">
              <w:rPr>
                <w:b/>
                <w:sz w:val="18"/>
                <w:szCs w:val="18"/>
              </w:rPr>
              <w:t xml:space="preserve"> </w:t>
            </w:r>
            <w:r w:rsidR="00B4211A" w:rsidRPr="00B4211A">
              <w:rPr>
                <w:sz w:val="18"/>
                <w:szCs w:val="18"/>
              </w:rPr>
              <w:t>Petróleo Diesel</w:t>
            </w:r>
            <w:r w:rsidR="007205B7" w:rsidRPr="00B4211A">
              <w:rPr>
                <w:sz w:val="18"/>
                <w:szCs w:val="18"/>
              </w:rPr>
              <w:t>.</w:t>
            </w:r>
          </w:p>
          <w:p w14:paraId="472E9EFA" w14:textId="77777777" w:rsidR="00DD3C5C" w:rsidRPr="00A27BEC" w:rsidRDefault="00DD3C5C" w:rsidP="000414F3">
            <w:pPr>
              <w:rPr>
                <w:sz w:val="18"/>
                <w:szCs w:val="18"/>
              </w:rPr>
            </w:pPr>
          </w:p>
        </w:tc>
        <w:tc>
          <w:tcPr>
            <w:tcW w:w="1320" w:type="pct"/>
            <w:tcBorders>
              <w:bottom w:val="single" w:sz="4" w:space="0" w:color="auto"/>
              <w:right w:val="single" w:sz="4" w:space="0" w:color="auto"/>
            </w:tcBorders>
          </w:tcPr>
          <w:p w14:paraId="6295B6CF" w14:textId="4B3CD175" w:rsidR="00DD3C5C" w:rsidRPr="00A27BEC" w:rsidRDefault="00E70E97" w:rsidP="000414F3">
            <w:pPr>
              <w:rPr>
                <w:b/>
                <w:sz w:val="18"/>
                <w:szCs w:val="18"/>
              </w:rPr>
            </w:pPr>
            <w:r w:rsidRPr="00A27BEC">
              <w:rPr>
                <w:b/>
                <w:sz w:val="18"/>
                <w:szCs w:val="18"/>
              </w:rPr>
              <w:t xml:space="preserve">Potencia Térmica: </w:t>
            </w:r>
            <w:r w:rsidR="00EA1664" w:rsidRPr="00EA1664">
              <w:rPr>
                <w:sz w:val="18"/>
                <w:szCs w:val="18"/>
              </w:rPr>
              <w:t>104,5969</w:t>
            </w:r>
            <w:r w:rsidR="00EA1664">
              <w:rPr>
                <w:sz w:val="18"/>
                <w:szCs w:val="18"/>
              </w:rPr>
              <w:t xml:space="preserve"> </w:t>
            </w:r>
            <w:r w:rsidRPr="00A27BEC">
              <w:rPr>
                <w:sz w:val="18"/>
                <w:szCs w:val="18"/>
              </w:rPr>
              <w:t>MWt.</w:t>
            </w:r>
          </w:p>
          <w:p w14:paraId="249302CF" w14:textId="77777777" w:rsidR="00DD3C5C" w:rsidRPr="00A27BEC" w:rsidRDefault="00DD3C5C" w:rsidP="000414F3">
            <w:pPr>
              <w:rPr>
                <w:sz w:val="18"/>
                <w:szCs w:val="18"/>
              </w:rPr>
            </w:pPr>
          </w:p>
        </w:tc>
      </w:tr>
    </w:tbl>
    <w:p w14:paraId="488A4673" w14:textId="77777777" w:rsidR="00DD3C5C" w:rsidRPr="00A27BEC" w:rsidRDefault="00DD3C5C" w:rsidP="00DD3C5C">
      <w:pPr>
        <w:pStyle w:val="Prrafodelista"/>
        <w:ind w:left="360"/>
        <w:rPr>
          <w:b/>
        </w:rPr>
      </w:pPr>
    </w:p>
    <w:p w14:paraId="7BBD85A3" w14:textId="2144E8F7" w:rsidR="00DD3C5C" w:rsidRPr="00A27BEC" w:rsidRDefault="00DD3C5C" w:rsidP="00DD3C5C">
      <w:pPr>
        <w:pStyle w:val="Ttulo2"/>
      </w:pPr>
      <w:bookmarkStart w:id="44" w:name="_Toc422212269"/>
      <w:r w:rsidRPr="00A27BEC">
        <w:t>Identificación de la chimenea.</w:t>
      </w:r>
      <w:bookmarkEnd w:id="44"/>
    </w:p>
    <w:tbl>
      <w:tblPr>
        <w:tblStyle w:val="Tablaconcuadrcula"/>
        <w:tblW w:w="4762" w:type="pct"/>
        <w:jc w:val="center"/>
        <w:tblLook w:val="04A0" w:firstRow="1" w:lastRow="0" w:firstColumn="1" w:lastColumn="0" w:noHBand="0" w:noVBand="1"/>
      </w:tblPr>
      <w:tblGrid>
        <w:gridCol w:w="2063"/>
        <w:gridCol w:w="2550"/>
        <w:gridCol w:w="5090"/>
      </w:tblGrid>
      <w:tr w:rsidR="00DD3C5C" w:rsidRPr="00A27BEC" w14:paraId="1816D77D" w14:textId="77777777" w:rsidTr="000414F3">
        <w:trPr>
          <w:jc w:val="center"/>
        </w:trPr>
        <w:tc>
          <w:tcPr>
            <w:tcW w:w="1063" w:type="pct"/>
            <w:tcBorders>
              <w:right w:val="single" w:sz="4" w:space="0" w:color="auto"/>
            </w:tcBorders>
          </w:tcPr>
          <w:p w14:paraId="0F39E6F1" w14:textId="2D5FAA78" w:rsidR="00597D07" w:rsidRPr="00A27BEC" w:rsidRDefault="00DD3C5C" w:rsidP="000414F3">
            <w:pPr>
              <w:rPr>
                <w:b/>
                <w:sz w:val="18"/>
                <w:szCs w:val="18"/>
              </w:rPr>
            </w:pPr>
            <w:r w:rsidRPr="00A27BEC">
              <w:rPr>
                <w:b/>
                <w:sz w:val="18"/>
                <w:szCs w:val="18"/>
              </w:rPr>
              <w:t>Coordenadas UTM:</w:t>
            </w:r>
          </w:p>
          <w:p w14:paraId="1A459D91" w14:textId="77777777" w:rsidR="00EA1664" w:rsidRDefault="00EA1664" w:rsidP="00EA1664">
            <w:pPr>
              <w:jc w:val="left"/>
              <w:rPr>
                <w:sz w:val="18"/>
                <w:szCs w:val="18"/>
              </w:rPr>
            </w:pPr>
            <w:r w:rsidRPr="00EA1664">
              <w:rPr>
                <w:sz w:val="18"/>
                <w:szCs w:val="18"/>
              </w:rPr>
              <w:t>N 5880472</w:t>
            </w:r>
          </w:p>
          <w:p w14:paraId="19FE758C" w14:textId="7BBA8F94" w:rsidR="00DD3C5C" w:rsidRPr="007205B7" w:rsidRDefault="00EA1664" w:rsidP="00EA1664">
            <w:pPr>
              <w:jc w:val="left"/>
              <w:rPr>
                <w:sz w:val="18"/>
                <w:szCs w:val="18"/>
              </w:rPr>
            </w:pPr>
            <w:r w:rsidRPr="00EA1664">
              <w:rPr>
                <w:sz w:val="18"/>
                <w:szCs w:val="18"/>
              </w:rPr>
              <w:t>E 658464</w:t>
            </w:r>
            <w:r w:rsidR="00DD3C5C" w:rsidRPr="007205B7">
              <w:rPr>
                <w:sz w:val="18"/>
                <w:szCs w:val="18"/>
              </w:rPr>
              <w:br/>
            </w:r>
          </w:p>
        </w:tc>
        <w:tc>
          <w:tcPr>
            <w:tcW w:w="1314" w:type="pct"/>
            <w:tcBorders>
              <w:left w:val="single" w:sz="4" w:space="0" w:color="auto"/>
              <w:right w:val="single" w:sz="4" w:space="0" w:color="auto"/>
            </w:tcBorders>
          </w:tcPr>
          <w:p w14:paraId="51F034F4" w14:textId="7887169F" w:rsidR="00DD3C5C" w:rsidRPr="00A27BEC" w:rsidRDefault="00DD3C5C" w:rsidP="000414F3">
            <w:pPr>
              <w:rPr>
                <w:sz w:val="18"/>
                <w:szCs w:val="18"/>
              </w:rPr>
            </w:pPr>
            <w:r w:rsidRPr="00A27BEC">
              <w:rPr>
                <w:b/>
                <w:sz w:val="18"/>
                <w:szCs w:val="18"/>
              </w:rPr>
              <w:t>Altura (m):</w:t>
            </w:r>
            <w:r w:rsidR="00597D07" w:rsidRPr="00A27BEC">
              <w:rPr>
                <w:b/>
                <w:sz w:val="18"/>
                <w:szCs w:val="18"/>
              </w:rPr>
              <w:t xml:space="preserve"> </w:t>
            </w:r>
            <w:r w:rsidR="00EA1664" w:rsidRPr="00EA1664">
              <w:rPr>
                <w:sz w:val="18"/>
                <w:szCs w:val="18"/>
              </w:rPr>
              <w:t>22,5</w:t>
            </w:r>
            <w:r w:rsidR="007205B7">
              <w:rPr>
                <w:sz w:val="18"/>
                <w:szCs w:val="18"/>
              </w:rPr>
              <w:t xml:space="preserve"> m.</w:t>
            </w:r>
          </w:p>
          <w:p w14:paraId="072C5E38" w14:textId="77777777" w:rsidR="00DD3C5C" w:rsidRPr="00A27BEC" w:rsidRDefault="00DD3C5C" w:rsidP="000414F3">
            <w:pPr>
              <w:rPr>
                <w:sz w:val="18"/>
                <w:szCs w:val="18"/>
              </w:rPr>
            </w:pPr>
          </w:p>
        </w:tc>
        <w:tc>
          <w:tcPr>
            <w:tcW w:w="2623" w:type="pct"/>
            <w:tcBorders>
              <w:left w:val="single" w:sz="4" w:space="0" w:color="auto"/>
            </w:tcBorders>
          </w:tcPr>
          <w:p w14:paraId="4C273B32" w14:textId="596BA0B8" w:rsidR="00DD3C5C" w:rsidRPr="00A27BEC" w:rsidRDefault="00DD3C5C" w:rsidP="00EA1664">
            <w:pPr>
              <w:rPr>
                <w:sz w:val="18"/>
                <w:szCs w:val="18"/>
              </w:rPr>
            </w:pPr>
            <w:r w:rsidRPr="00A27BEC">
              <w:rPr>
                <w:b/>
                <w:sz w:val="18"/>
                <w:szCs w:val="18"/>
              </w:rPr>
              <w:t>Diámetro Interno (m):</w:t>
            </w:r>
            <w:r w:rsidR="000A3A28" w:rsidRPr="00A27BEC">
              <w:rPr>
                <w:b/>
                <w:sz w:val="18"/>
                <w:szCs w:val="18"/>
              </w:rPr>
              <w:t xml:space="preserve"> </w:t>
            </w:r>
            <w:r w:rsidR="00966BD8" w:rsidRPr="00966BD8">
              <w:rPr>
                <w:sz w:val="18"/>
                <w:szCs w:val="18"/>
              </w:rPr>
              <w:t>3,</w:t>
            </w:r>
            <w:r w:rsidR="00EA1664">
              <w:rPr>
                <w:sz w:val="18"/>
                <w:szCs w:val="18"/>
              </w:rPr>
              <w:t>29</w:t>
            </w:r>
            <w:r w:rsidR="007205B7" w:rsidRPr="00966BD8">
              <w:rPr>
                <w:sz w:val="18"/>
                <w:szCs w:val="18"/>
              </w:rPr>
              <w:t xml:space="preserve"> m</w:t>
            </w:r>
            <w:r w:rsidR="00597D07" w:rsidRPr="00966BD8">
              <w:rPr>
                <w:sz w:val="18"/>
                <w:szCs w:val="18"/>
              </w:rPr>
              <w:t>.</w:t>
            </w:r>
          </w:p>
        </w:tc>
      </w:tr>
      <w:tr w:rsidR="00DD3C5C" w:rsidRPr="00962BD4" w14:paraId="017FD33C" w14:textId="77777777" w:rsidTr="000414F3">
        <w:trPr>
          <w:trHeight w:val="535"/>
          <w:jc w:val="center"/>
        </w:trPr>
        <w:tc>
          <w:tcPr>
            <w:tcW w:w="5000" w:type="pct"/>
            <w:gridSpan w:val="3"/>
          </w:tcPr>
          <w:p w14:paraId="53E4899B" w14:textId="42EE4EBE" w:rsidR="00DD3C5C" w:rsidRPr="00A27BEC" w:rsidRDefault="00DD3C5C" w:rsidP="00EA1664">
            <w:pPr>
              <w:rPr>
                <w:sz w:val="18"/>
                <w:szCs w:val="18"/>
              </w:rPr>
            </w:pPr>
            <w:r w:rsidRPr="00A27BEC">
              <w:rPr>
                <w:b/>
                <w:sz w:val="18"/>
                <w:szCs w:val="18"/>
              </w:rPr>
              <w:t xml:space="preserve">Unidad que emite: </w:t>
            </w:r>
            <w:r w:rsidR="00C4154A">
              <w:rPr>
                <w:sz w:val="18"/>
                <w:szCs w:val="18"/>
              </w:rPr>
              <w:t>Central Te</w:t>
            </w:r>
            <w:r w:rsidR="007F56C6" w:rsidRPr="00A27BEC">
              <w:rPr>
                <w:sz w:val="18"/>
                <w:szCs w:val="18"/>
              </w:rPr>
              <w:t xml:space="preserve">rmoeléctrica </w:t>
            </w:r>
            <w:r w:rsidR="00EA1664">
              <w:rPr>
                <w:sz w:val="18"/>
                <w:szCs w:val="18"/>
              </w:rPr>
              <w:t>Horcones</w:t>
            </w:r>
            <w:r w:rsidR="007F56C6" w:rsidRPr="00A27BEC">
              <w:rPr>
                <w:sz w:val="18"/>
                <w:szCs w:val="18"/>
              </w:rPr>
              <w:t>.</w:t>
            </w:r>
          </w:p>
        </w:tc>
      </w:tr>
    </w:tbl>
    <w:p w14:paraId="1FD742B2" w14:textId="77777777" w:rsidR="00DD3C5C" w:rsidRPr="00962BD4" w:rsidRDefault="00DD3C5C" w:rsidP="00DD3C5C">
      <w:pPr>
        <w:rPr>
          <w:highlight w:val="yellow"/>
        </w:rPr>
      </w:pPr>
    </w:p>
    <w:p w14:paraId="381E7C0B" w14:textId="77777777" w:rsidR="00DD3C5C" w:rsidRPr="00A27BEC" w:rsidRDefault="00DD3C5C" w:rsidP="00DD3C5C"/>
    <w:p w14:paraId="20266C5A" w14:textId="77B59986" w:rsidR="00DD3C5C" w:rsidRPr="00A27BEC" w:rsidRDefault="00D152CF" w:rsidP="00D152CF">
      <w:pPr>
        <w:pStyle w:val="Ttulo2"/>
      </w:pPr>
      <w:bookmarkStart w:id="45" w:name="_Toc422212270"/>
      <w:r w:rsidRPr="00A27BEC">
        <w:t>Metodolog</w:t>
      </w:r>
      <w:r w:rsidR="000414F3" w:rsidRPr="00A27BEC">
        <w:t>í</w:t>
      </w:r>
      <w:r w:rsidRPr="00A27BEC">
        <w:t xml:space="preserve">as de </w:t>
      </w:r>
      <w:r w:rsidR="002436EA" w:rsidRPr="00A27BEC">
        <w:t>medición</w:t>
      </w:r>
      <w:r w:rsidRPr="00A27BEC">
        <w:t xml:space="preserve"> de emisiones utilizado</w:t>
      </w:r>
      <w:r w:rsidR="000A3A28" w:rsidRPr="00A27BEC">
        <w:t>: CEMS</w:t>
      </w:r>
      <w:r w:rsidRPr="00A27BEC">
        <w:t xml:space="preserve"> </w:t>
      </w:r>
      <w:r w:rsidR="000A3A28" w:rsidRPr="00A27BEC">
        <w:t>/ Método Alternativo.</w:t>
      </w:r>
      <w:bookmarkEnd w:id="45"/>
    </w:p>
    <w:p w14:paraId="0CCFAF48" w14:textId="77777777" w:rsidR="000A3A28" w:rsidRPr="00A27BEC" w:rsidRDefault="000A3A28" w:rsidP="000A3A28"/>
    <w:tbl>
      <w:tblPr>
        <w:tblStyle w:val="Tablaconcuadrcula"/>
        <w:tblW w:w="7551" w:type="dxa"/>
        <w:tblInd w:w="731" w:type="dxa"/>
        <w:tblLayout w:type="fixed"/>
        <w:tblLook w:val="04A0" w:firstRow="1" w:lastRow="0" w:firstColumn="1" w:lastColumn="0" w:noHBand="0" w:noVBand="1"/>
      </w:tblPr>
      <w:tblGrid>
        <w:gridCol w:w="5295"/>
        <w:gridCol w:w="2256"/>
      </w:tblGrid>
      <w:tr w:rsidR="000A3A28" w:rsidRPr="00A27BEC" w14:paraId="07CDD9B2" w14:textId="77777777" w:rsidTr="003B75E1">
        <w:trPr>
          <w:trHeight w:val="310"/>
        </w:trPr>
        <w:tc>
          <w:tcPr>
            <w:tcW w:w="5295" w:type="dxa"/>
            <w:tcBorders>
              <w:right w:val="single" w:sz="4" w:space="0" w:color="auto"/>
            </w:tcBorders>
            <w:shd w:val="clear" w:color="auto" w:fill="auto"/>
            <w:vAlign w:val="center"/>
          </w:tcPr>
          <w:p w14:paraId="7D1774D2" w14:textId="77777777" w:rsidR="000A3A28" w:rsidRPr="00A27BEC" w:rsidRDefault="000A3A28" w:rsidP="000414F3">
            <w:pPr>
              <w:rPr>
                <w:b/>
                <w:sz w:val="18"/>
                <w:szCs w:val="18"/>
              </w:rPr>
            </w:pPr>
            <w:r w:rsidRPr="00A27BEC">
              <w:rPr>
                <w:b/>
                <w:sz w:val="18"/>
                <w:szCs w:val="18"/>
              </w:rPr>
              <w:t>Parámetro</w:t>
            </w:r>
          </w:p>
        </w:tc>
        <w:tc>
          <w:tcPr>
            <w:tcW w:w="2256" w:type="dxa"/>
            <w:tcBorders>
              <w:left w:val="single" w:sz="4" w:space="0" w:color="auto"/>
              <w:right w:val="single" w:sz="4" w:space="0" w:color="auto"/>
            </w:tcBorders>
            <w:shd w:val="clear" w:color="auto" w:fill="auto"/>
            <w:vAlign w:val="center"/>
          </w:tcPr>
          <w:p w14:paraId="3B03472A" w14:textId="77777777" w:rsidR="000A3A28" w:rsidRPr="00A27BEC" w:rsidRDefault="000A3A28" w:rsidP="000414F3">
            <w:pPr>
              <w:jc w:val="center"/>
              <w:rPr>
                <w:b/>
                <w:sz w:val="18"/>
                <w:szCs w:val="18"/>
              </w:rPr>
            </w:pPr>
            <w:r w:rsidRPr="00A27BEC">
              <w:rPr>
                <w:b/>
                <w:sz w:val="18"/>
                <w:szCs w:val="18"/>
              </w:rPr>
              <w:t>MP</w:t>
            </w:r>
          </w:p>
        </w:tc>
      </w:tr>
      <w:tr w:rsidR="000A3A28" w:rsidRPr="00A27BEC" w14:paraId="75747356" w14:textId="77777777" w:rsidTr="003B75E1">
        <w:trPr>
          <w:trHeight w:val="310"/>
        </w:trPr>
        <w:tc>
          <w:tcPr>
            <w:tcW w:w="5295" w:type="dxa"/>
            <w:tcBorders>
              <w:right w:val="single" w:sz="4" w:space="0" w:color="auto"/>
            </w:tcBorders>
            <w:shd w:val="clear" w:color="auto" w:fill="auto"/>
            <w:vAlign w:val="center"/>
          </w:tcPr>
          <w:p w14:paraId="419CDB3F" w14:textId="7CD3C7B0" w:rsidR="000A3A28" w:rsidRPr="00A27BEC" w:rsidRDefault="000A3A28" w:rsidP="000414F3">
            <w:pPr>
              <w:rPr>
                <w:b/>
                <w:sz w:val="18"/>
                <w:szCs w:val="18"/>
              </w:rPr>
            </w:pPr>
            <w:r w:rsidRPr="00A27BEC">
              <w:rPr>
                <w:b/>
                <w:sz w:val="18"/>
                <w:szCs w:val="18"/>
              </w:rPr>
              <w:t xml:space="preserve">Método de medición </w:t>
            </w:r>
          </w:p>
        </w:tc>
        <w:tc>
          <w:tcPr>
            <w:tcW w:w="2256" w:type="dxa"/>
            <w:tcBorders>
              <w:left w:val="single" w:sz="4" w:space="0" w:color="auto"/>
              <w:right w:val="single" w:sz="4" w:space="0" w:color="auto"/>
            </w:tcBorders>
            <w:vAlign w:val="center"/>
          </w:tcPr>
          <w:p w14:paraId="588EB2F6" w14:textId="37953477" w:rsidR="000A3A28" w:rsidRPr="00A27BEC" w:rsidRDefault="0042052A" w:rsidP="00C9477A">
            <w:pPr>
              <w:jc w:val="center"/>
              <w:rPr>
                <w:sz w:val="18"/>
                <w:szCs w:val="18"/>
              </w:rPr>
            </w:pPr>
            <w:r>
              <w:rPr>
                <w:sz w:val="18"/>
                <w:szCs w:val="18"/>
              </w:rPr>
              <w:t>Método Alternativo</w:t>
            </w:r>
          </w:p>
        </w:tc>
      </w:tr>
      <w:tr w:rsidR="000A3A28" w:rsidRPr="00962BD4" w14:paraId="69778EAD" w14:textId="77777777" w:rsidTr="003B75E1">
        <w:trPr>
          <w:trHeight w:val="310"/>
        </w:trPr>
        <w:tc>
          <w:tcPr>
            <w:tcW w:w="5295" w:type="dxa"/>
            <w:tcBorders>
              <w:right w:val="single" w:sz="4" w:space="0" w:color="auto"/>
            </w:tcBorders>
            <w:shd w:val="clear" w:color="auto" w:fill="auto"/>
            <w:vAlign w:val="center"/>
          </w:tcPr>
          <w:p w14:paraId="0F79A0A2" w14:textId="77777777" w:rsidR="000A3A28" w:rsidRPr="00A27BEC" w:rsidRDefault="000A3A28" w:rsidP="000414F3">
            <w:pPr>
              <w:rPr>
                <w:b/>
                <w:sz w:val="18"/>
                <w:szCs w:val="18"/>
              </w:rPr>
            </w:pPr>
            <w:r w:rsidRPr="00A27BEC">
              <w:rPr>
                <w:b/>
                <w:sz w:val="18"/>
                <w:szCs w:val="18"/>
              </w:rPr>
              <w:t>Escala o Rango de medición</w:t>
            </w:r>
          </w:p>
        </w:tc>
        <w:tc>
          <w:tcPr>
            <w:tcW w:w="2256" w:type="dxa"/>
            <w:tcBorders>
              <w:left w:val="single" w:sz="4" w:space="0" w:color="auto"/>
              <w:right w:val="single" w:sz="4" w:space="0" w:color="auto"/>
            </w:tcBorders>
            <w:vAlign w:val="center"/>
          </w:tcPr>
          <w:p w14:paraId="3C7ED9D5" w14:textId="0690C9B6" w:rsidR="000A3A28" w:rsidRPr="00A27BEC" w:rsidRDefault="00A27BEC" w:rsidP="00C9477A">
            <w:pPr>
              <w:jc w:val="center"/>
              <w:rPr>
                <w:sz w:val="18"/>
                <w:szCs w:val="18"/>
              </w:rPr>
            </w:pPr>
            <w:r w:rsidRPr="00A27BEC">
              <w:rPr>
                <w:sz w:val="18"/>
                <w:szCs w:val="18"/>
              </w:rPr>
              <w:t>Factor de emisión AP-42</w:t>
            </w:r>
          </w:p>
        </w:tc>
      </w:tr>
      <w:tr w:rsidR="000A3A28" w:rsidRPr="00962BD4" w14:paraId="47B12279" w14:textId="77777777" w:rsidTr="003B75E1">
        <w:trPr>
          <w:trHeight w:val="310"/>
        </w:trPr>
        <w:tc>
          <w:tcPr>
            <w:tcW w:w="5295" w:type="dxa"/>
            <w:tcBorders>
              <w:right w:val="single" w:sz="4" w:space="0" w:color="auto"/>
            </w:tcBorders>
            <w:shd w:val="clear" w:color="auto" w:fill="auto"/>
            <w:vAlign w:val="center"/>
          </w:tcPr>
          <w:p w14:paraId="23AD4FCB" w14:textId="49450602" w:rsidR="000A3A28" w:rsidRPr="00F210AA" w:rsidRDefault="00F210AA" w:rsidP="000414F3">
            <w:pPr>
              <w:rPr>
                <w:b/>
                <w:sz w:val="18"/>
                <w:szCs w:val="18"/>
              </w:rPr>
            </w:pPr>
            <w:r w:rsidRPr="00F210AA">
              <w:rPr>
                <w:b/>
                <w:sz w:val="18"/>
                <w:szCs w:val="18"/>
              </w:rPr>
              <w:t>Fecha Resolución</w:t>
            </w:r>
            <w:r w:rsidR="000A3A28" w:rsidRPr="00F210AA">
              <w:rPr>
                <w:b/>
                <w:sz w:val="18"/>
                <w:szCs w:val="18"/>
              </w:rPr>
              <w:t xml:space="preserve"> </w:t>
            </w:r>
          </w:p>
        </w:tc>
        <w:tc>
          <w:tcPr>
            <w:tcW w:w="2256" w:type="dxa"/>
            <w:tcBorders>
              <w:left w:val="single" w:sz="4" w:space="0" w:color="auto"/>
              <w:right w:val="single" w:sz="4" w:space="0" w:color="auto"/>
            </w:tcBorders>
            <w:vAlign w:val="center"/>
          </w:tcPr>
          <w:p w14:paraId="03113F2C" w14:textId="5446AE31" w:rsidR="000A3A28" w:rsidRPr="00F210AA" w:rsidRDefault="00EA1664" w:rsidP="00EA1664">
            <w:pPr>
              <w:jc w:val="center"/>
              <w:rPr>
                <w:sz w:val="18"/>
                <w:szCs w:val="18"/>
              </w:rPr>
            </w:pPr>
            <w:r>
              <w:rPr>
                <w:sz w:val="18"/>
                <w:szCs w:val="18"/>
              </w:rPr>
              <w:t>03</w:t>
            </w:r>
            <w:r w:rsidR="00F210AA" w:rsidRPr="00F210AA">
              <w:rPr>
                <w:sz w:val="18"/>
                <w:szCs w:val="18"/>
              </w:rPr>
              <w:t>/</w:t>
            </w:r>
            <w:r>
              <w:rPr>
                <w:sz w:val="18"/>
                <w:szCs w:val="18"/>
              </w:rPr>
              <w:t>11</w:t>
            </w:r>
            <w:r w:rsidR="00F210AA" w:rsidRPr="00F210AA">
              <w:rPr>
                <w:sz w:val="18"/>
                <w:szCs w:val="18"/>
              </w:rPr>
              <w:t>/14</w:t>
            </w:r>
          </w:p>
        </w:tc>
      </w:tr>
      <w:tr w:rsidR="000A3A28" w:rsidRPr="00962BD4" w14:paraId="6A3DC1E5" w14:textId="77777777" w:rsidTr="003B75E1">
        <w:trPr>
          <w:trHeight w:val="310"/>
        </w:trPr>
        <w:tc>
          <w:tcPr>
            <w:tcW w:w="5295" w:type="dxa"/>
            <w:tcBorders>
              <w:right w:val="single" w:sz="4" w:space="0" w:color="auto"/>
            </w:tcBorders>
            <w:shd w:val="clear" w:color="auto" w:fill="auto"/>
            <w:vAlign w:val="center"/>
          </w:tcPr>
          <w:p w14:paraId="71844B3B" w14:textId="77777777" w:rsidR="000A3A28" w:rsidRPr="00A27BEC" w:rsidRDefault="000A3A28" w:rsidP="000414F3">
            <w:pPr>
              <w:rPr>
                <w:b/>
                <w:sz w:val="18"/>
                <w:szCs w:val="18"/>
              </w:rPr>
            </w:pPr>
            <w:r w:rsidRPr="00A27BEC">
              <w:rPr>
                <w:b/>
                <w:sz w:val="18"/>
                <w:szCs w:val="18"/>
              </w:rPr>
              <w:t>N° Resolución validación del CEMS otorgada por la SMA.</w:t>
            </w:r>
          </w:p>
        </w:tc>
        <w:tc>
          <w:tcPr>
            <w:tcW w:w="2256" w:type="dxa"/>
            <w:tcBorders>
              <w:left w:val="single" w:sz="4" w:space="0" w:color="auto"/>
              <w:right w:val="single" w:sz="4" w:space="0" w:color="auto"/>
            </w:tcBorders>
            <w:vAlign w:val="center"/>
          </w:tcPr>
          <w:p w14:paraId="5E7283F9" w14:textId="09F89575" w:rsidR="000A3A28" w:rsidRPr="00A27BEC" w:rsidRDefault="00EA1664" w:rsidP="00C9477A">
            <w:pPr>
              <w:jc w:val="center"/>
              <w:rPr>
                <w:sz w:val="18"/>
                <w:szCs w:val="18"/>
              </w:rPr>
            </w:pPr>
            <w:r>
              <w:rPr>
                <w:sz w:val="18"/>
                <w:szCs w:val="18"/>
              </w:rPr>
              <w:t>644</w:t>
            </w:r>
            <w:r w:rsidR="00597D07" w:rsidRPr="00A27BEC">
              <w:rPr>
                <w:sz w:val="18"/>
                <w:szCs w:val="18"/>
              </w:rPr>
              <w:t>/14</w:t>
            </w:r>
          </w:p>
        </w:tc>
      </w:tr>
    </w:tbl>
    <w:p w14:paraId="3EE252CF" w14:textId="4EB52A58" w:rsidR="009524F3" w:rsidRPr="00962BD4" w:rsidRDefault="00DD3C5C" w:rsidP="000414F3">
      <w:pPr>
        <w:rPr>
          <w:rFonts w:cstheme="minorHAnsi"/>
          <w:b/>
          <w:sz w:val="14"/>
          <w:szCs w:val="24"/>
          <w:highlight w:val="yellow"/>
        </w:rPr>
      </w:pPr>
      <w:r w:rsidRPr="00962BD4">
        <w:rPr>
          <w:highlight w:val="yellow"/>
        </w:rPr>
        <w:br w:type="page"/>
      </w:r>
    </w:p>
    <w:p w14:paraId="3EE252D0" w14:textId="77777777" w:rsidR="00E73ECE" w:rsidRPr="00962BD4" w:rsidRDefault="00E73ECE" w:rsidP="00C958D0">
      <w:pPr>
        <w:pStyle w:val="Ttulo3"/>
        <w:rPr>
          <w:highlight w:val="yellow"/>
        </w:rPr>
        <w:sectPr w:rsidR="00E73ECE" w:rsidRPr="00962BD4" w:rsidSect="00E349AF">
          <w:pgSz w:w="12240" w:h="15840"/>
          <w:pgMar w:top="1134" w:right="1134" w:bottom="1134" w:left="1134" w:header="709" w:footer="709" w:gutter="0"/>
          <w:cols w:space="708"/>
          <w:docGrid w:linePitch="360"/>
        </w:sectPr>
      </w:pPr>
      <w:bookmarkStart w:id="46" w:name="_Toc352840391"/>
      <w:bookmarkStart w:id="47" w:name="_Toc352841451"/>
    </w:p>
    <w:p w14:paraId="3EE252D1" w14:textId="77777777" w:rsidR="00F265C2" w:rsidRPr="00CF5080" w:rsidRDefault="00F265C2" w:rsidP="00F265C2">
      <w:pPr>
        <w:pStyle w:val="Ttulo2"/>
        <w:rPr>
          <w:bCs/>
        </w:rPr>
      </w:pPr>
      <w:bookmarkStart w:id="48" w:name="_Toc382383544"/>
      <w:bookmarkStart w:id="49" w:name="_Toc382472366"/>
      <w:bookmarkStart w:id="50" w:name="_Toc390184276"/>
      <w:bookmarkStart w:id="51" w:name="_Toc390360007"/>
      <w:bookmarkStart w:id="52" w:name="_Toc390777028"/>
      <w:bookmarkStart w:id="53" w:name="_Toc422212271"/>
      <w:bookmarkStart w:id="54" w:name="_Toc352840392"/>
      <w:bookmarkStart w:id="55" w:name="_Toc352841452"/>
      <w:bookmarkEnd w:id="46"/>
      <w:bookmarkEnd w:id="47"/>
      <w:r w:rsidRPr="00CF5080">
        <w:rPr>
          <w:bCs/>
        </w:rPr>
        <w:t xml:space="preserve">Aspectos </w:t>
      </w:r>
      <w:r w:rsidR="00430772" w:rsidRPr="00CF5080">
        <w:rPr>
          <w:bCs/>
        </w:rPr>
        <w:t xml:space="preserve">relativos </w:t>
      </w:r>
      <w:r w:rsidRPr="00CF5080">
        <w:rPr>
          <w:bCs/>
        </w:rPr>
        <w:t>al Seguimiento Ambiental</w:t>
      </w:r>
      <w:bookmarkEnd w:id="48"/>
      <w:bookmarkEnd w:id="49"/>
      <w:bookmarkEnd w:id="50"/>
      <w:bookmarkEnd w:id="51"/>
      <w:bookmarkEnd w:id="52"/>
      <w:bookmarkEnd w:id="53"/>
    </w:p>
    <w:p w14:paraId="3EE252D2" w14:textId="77777777" w:rsidR="00F265C2" w:rsidRPr="00CF5080" w:rsidRDefault="00F265C2" w:rsidP="00F265C2">
      <w:pPr>
        <w:rPr>
          <w:b/>
          <w:bCs/>
        </w:rPr>
      </w:pPr>
    </w:p>
    <w:p w14:paraId="3EE252D3" w14:textId="77777777" w:rsidR="00F265C2" w:rsidRPr="00CF5080" w:rsidRDefault="00F265C2" w:rsidP="00F265C2">
      <w:pPr>
        <w:pStyle w:val="Ttulo3"/>
        <w:rPr>
          <w:bCs/>
        </w:rPr>
      </w:pPr>
      <w:bookmarkStart w:id="56" w:name="_Toc382383545"/>
      <w:bookmarkStart w:id="57" w:name="_Toc382472367"/>
      <w:bookmarkStart w:id="58" w:name="_Toc390184277"/>
      <w:bookmarkStart w:id="59" w:name="_Toc390360008"/>
      <w:bookmarkStart w:id="60" w:name="_Toc390777029"/>
      <w:bookmarkStart w:id="61" w:name="_Toc422212272"/>
      <w:r w:rsidRPr="00CF5080">
        <w:rPr>
          <w:bCs/>
        </w:rPr>
        <w:t>Documentos Revisados</w:t>
      </w:r>
      <w:bookmarkEnd w:id="56"/>
      <w:bookmarkEnd w:id="57"/>
      <w:bookmarkEnd w:id="58"/>
      <w:bookmarkEnd w:id="59"/>
      <w:bookmarkEnd w:id="60"/>
      <w:bookmarkEnd w:id="61"/>
    </w:p>
    <w:tbl>
      <w:tblPr>
        <w:tblW w:w="12328" w:type="dxa"/>
        <w:jc w:val="center"/>
        <w:tblCellMar>
          <w:left w:w="70" w:type="dxa"/>
          <w:right w:w="70" w:type="dxa"/>
        </w:tblCellMar>
        <w:tblLook w:val="04A0" w:firstRow="1" w:lastRow="0" w:firstColumn="1" w:lastColumn="0" w:noHBand="0" w:noVBand="1"/>
      </w:tblPr>
      <w:tblGrid>
        <w:gridCol w:w="347"/>
        <w:gridCol w:w="2625"/>
        <w:gridCol w:w="1985"/>
        <w:gridCol w:w="2268"/>
        <w:gridCol w:w="2126"/>
        <w:gridCol w:w="2977"/>
      </w:tblGrid>
      <w:tr w:rsidR="006F2D31" w:rsidRPr="00CF5080" w14:paraId="2D6BC302" w14:textId="77777777" w:rsidTr="00C52007">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CF5080" w:rsidRDefault="006F2D31" w:rsidP="004A744B">
            <w:pPr>
              <w:jc w:val="center"/>
              <w:rPr>
                <w:b/>
                <w:sz w:val="20"/>
              </w:rPr>
            </w:pPr>
            <w:r w:rsidRPr="00CF5080">
              <w:rPr>
                <w:b/>
                <w:sz w:val="20"/>
              </w:rPr>
              <w:t>N°</w:t>
            </w:r>
          </w:p>
        </w:tc>
        <w:tc>
          <w:tcPr>
            <w:tcW w:w="2625"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CF5080" w:rsidRDefault="006F2D31" w:rsidP="004A744B">
            <w:pPr>
              <w:jc w:val="center"/>
              <w:rPr>
                <w:b/>
                <w:sz w:val="20"/>
              </w:rPr>
            </w:pPr>
            <w:r w:rsidRPr="00CF5080">
              <w:rPr>
                <w:b/>
                <w:sz w:val="20"/>
              </w:rPr>
              <w:t>Documento Remitido</w:t>
            </w:r>
          </w:p>
        </w:tc>
        <w:tc>
          <w:tcPr>
            <w:tcW w:w="1985"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362E4A7D" w:rsidR="006F2D31" w:rsidRPr="00CF5080" w:rsidRDefault="006F2D31" w:rsidP="004A744B">
            <w:pPr>
              <w:jc w:val="center"/>
              <w:rPr>
                <w:b/>
                <w:sz w:val="20"/>
              </w:rPr>
            </w:pPr>
            <w:r w:rsidRPr="00CF5080">
              <w:rPr>
                <w:b/>
                <w:sz w:val="20"/>
              </w:rPr>
              <w:t>Plazo de entrega</w:t>
            </w:r>
            <w:r w:rsidR="00FC6A17" w:rsidRPr="00CF5080">
              <w:rPr>
                <w:b/>
                <w:sz w:val="20"/>
              </w:rPr>
              <w:t xml:space="preserve"> *</w:t>
            </w:r>
          </w:p>
        </w:tc>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CF5080" w:rsidRDefault="006F2D31" w:rsidP="004A744B">
            <w:pPr>
              <w:jc w:val="center"/>
              <w:rPr>
                <w:b/>
                <w:sz w:val="20"/>
              </w:rPr>
            </w:pPr>
            <w:r w:rsidRPr="00CF5080">
              <w:rPr>
                <w:b/>
                <w:sz w:val="20"/>
              </w:rPr>
              <w:t>Fecha entrega</w:t>
            </w:r>
          </w:p>
        </w:tc>
        <w:tc>
          <w:tcPr>
            <w:tcW w:w="2126"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CF5080" w:rsidRDefault="006F2D31" w:rsidP="004A744B">
            <w:pPr>
              <w:jc w:val="center"/>
              <w:rPr>
                <w:b/>
                <w:sz w:val="20"/>
              </w:rPr>
            </w:pPr>
            <w:r w:rsidRPr="00CF5080">
              <w:rPr>
                <w:b/>
                <w:sz w:val="20"/>
              </w:rPr>
              <w:t>Periodo que reporta</w:t>
            </w:r>
          </w:p>
        </w:tc>
        <w:tc>
          <w:tcPr>
            <w:tcW w:w="2977"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CF5080" w:rsidRDefault="006F2D31" w:rsidP="004A744B">
            <w:pPr>
              <w:jc w:val="center"/>
              <w:rPr>
                <w:b/>
                <w:sz w:val="20"/>
              </w:rPr>
            </w:pPr>
            <w:r w:rsidRPr="00CF5080">
              <w:rPr>
                <w:b/>
                <w:sz w:val="20"/>
              </w:rPr>
              <w:t>Observaciones</w:t>
            </w:r>
          </w:p>
        </w:tc>
      </w:tr>
      <w:tr w:rsidR="008616AA" w:rsidRPr="00CF5080" w14:paraId="7AEEEFD8" w14:textId="77777777" w:rsidTr="008616A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8616AA" w:rsidRPr="00CF5080" w:rsidRDefault="008616AA" w:rsidP="008616A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1</w:t>
            </w:r>
          </w:p>
        </w:tc>
        <w:tc>
          <w:tcPr>
            <w:tcW w:w="2625"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8616AA" w:rsidRPr="00CF5080" w:rsidRDefault="008616AA" w:rsidP="008616AA">
            <w:pPr>
              <w:jc w:val="cente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Reporte Trimestral N° 1</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36B20B8E" w14:textId="2F7D9E36" w:rsidR="008616AA" w:rsidRPr="007C401C" w:rsidRDefault="008616AA" w:rsidP="008616AA">
            <w:pPr>
              <w:jc w:val="center"/>
              <w:rPr>
                <w:rFonts w:ascii="Calibri" w:eastAsia="Times New Roman" w:hAnsi="Calibri"/>
                <w:bCs/>
                <w:color w:val="000000"/>
                <w:sz w:val="18"/>
                <w:szCs w:val="18"/>
                <w:lang w:eastAsia="es-CL"/>
              </w:rPr>
            </w:pPr>
            <w:r>
              <w:rPr>
                <w:sz w:val="18"/>
                <w:szCs w:val="18"/>
                <w:lang w:val="es-ES" w:eastAsia="es-CL"/>
              </w:rPr>
              <w:t>30/04/14</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7721E40" w14:textId="0E6ADCBF" w:rsidR="008616AA" w:rsidRPr="007C401C" w:rsidRDefault="008616AA" w:rsidP="008616AA">
            <w:pPr>
              <w:jc w:val="center"/>
              <w:rPr>
                <w:sz w:val="18"/>
                <w:szCs w:val="18"/>
              </w:rPr>
            </w:pPr>
            <w:r>
              <w:rPr>
                <w:sz w:val="18"/>
                <w:szCs w:val="18"/>
              </w:rPr>
              <w:t>21-04-2015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1FFF6B06" w14:textId="77777777" w:rsidR="008616AA" w:rsidRPr="00CF5080" w:rsidRDefault="008616AA" w:rsidP="008616AA">
            <w:pPr>
              <w:jc w:val="center"/>
              <w:rPr>
                <w:rFonts w:ascii="Calibri" w:eastAsia="Times New Roman" w:hAnsi="Calibri"/>
                <w:b/>
                <w:bCs/>
                <w:color w:val="000000"/>
                <w:sz w:val="18"/>
                <w:szCs w:val="18"/>
                <w:lang w:eastAsia="es-CL"/>
              </w:rPr>
            </w:pPr>
            <w:r w:rsidRPr="00CF5080">
              <w:rPr>
                <w:sz w:val="18"/>
                <w:szCs w:val="18"/>
              </w:rPr>
              <w:t>23/12/13 al 31/03/14</w:t>
            </w:r>
          </w:p>
        </w:tc>
        <w:tc>
          <w:tcPr>
            <w:tcW w:w="2977" w:type="dxa"/>
            <w:tcBorders>
              <w:top w:val="single" w:sz="4" w:space="0" w:color="auto"/>
              <w:left w:val="nil"/>
              <w:bottom w:val="single" w:sz="4" w:space="0" w:color="auto"/>
              <w:right w:val="single" w:sz="4" w:space="0" w:color="auto"/>
            </w:tcBorders>
            <w:shd w:val="clear" w:color="auto" w:fill="auto"/>
            <w:vAlign w:val="bottom"/>
          </w:tcPr>
          <w:p w14:paraId="24B97CA1" w14:textId="25331363" w:rsidR="008616AA" w:rsidRPr="007C401C" w:rsidRDefault="008616AA" w:rsidP="008616AA">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 del plazo</w:t>
            </w:r>
          </w:p>
        </w:tc>
      </w:tr>
      <w:tr w:rsidR="008616AA" w:rsidRPr="00CF5080" w14:paraId="71861F95" w14:textId="77777777" w:rsidTr="008616A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8616AA" w:rsidRPr="00CF5080" w:rsidRDefault="008616AA" w:rsidP="008616A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2</w:t>
            </w:r>
          </w:p>
        </w:tc>
        <w:tc>
          <w:tcPr>
            <w:tcW w:w="2625"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8616AA" w:rsidRPr="00CF5080" w:rsidRDefault="008616AA" w:rsidP="008616AA">
            <w:pPr>
              <w:jc w:val="center"/>
            </w:pPr>
            <w:r w:rsidRPr="00CF5080">
              <w:rPr>
                <w:rFonts w:ascii="Calibri" w:eastAsia="Times New Roman" w:hAnsi="Calibri"/>
                <w:bCs/>
                <w:color w:val="000000"/>
                <w:sz w:val="18"/>
                <w:szCs w:val="18"/>
                <w:lang w:eastAsia="es-CL"/>
              </w:rPr>
              <w:t>Reporte Trimestral N° 2</w:t>
            </w:r>
          </w:p>
        </w:tc>
        <w:tc>
          <w:tcPr>
            <w:tcW w:w="1985" w:type="dxa"/>
            <w:tcBorders>
              <w:top w:val="single" w:sz="4" w:space="0" w:color="auto"/>
              <w:left w:val="nil"/>
              <w:bottom w:val="single" w:sz="4" w:space="0" w:color="auto"/>
              <w:right w:val="single" w:sz="4" w:space="0" w:color="auto"/>
            </w:tcBorders>
            <w:shd w:val="clear" w:color="auto" w:fill="auto"/>
            <w:noWrap/>
          </w:tcPr>
          <w:p w14:paraId="439DBE27" w14:textId="7334DE4C" w:rsidR="008616AA" w:rsidRPr="007C401C" w:rsidRDefault="008616AA" w:rsidP="008616AA">
            <w:pPr>
              <w:jc w:val="center"/>
              <w:rPr>
                <w:rFonts w:ascii="Calibri" w:eastAsia="Times New Roman" w:hAnsi="Calibri"/>
                <w:bCs/>
                <w:color w:val="000000"/>
                <w:sz w:val="18"/>
                <w:szCs w:val="18"/>
                <w:lang w:eastAsia="es-CL"/>
              </w:rPr>
            </w:pPr>
            <w:r>
              <w:rPr>
                <w:sz w:val="18"/>
                <w:szCs w:val="18"/>
                <w:lang w:val="es-ES" w:eastAsia="es-CL"/>
              </w:rPr>
              <w:t>31/07/14</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1594B683" w14:textId="771F6566" w:rsidR="008616AA" w:rsidRPr="007C401C" w:rsidRDefault="008616AA" w:rsidP="008616AA">
            <w:pPr>
              <w:jc w:val="center"/>
              <w:rPr>
                <w:sz w:val="18"/>
                <w:szCs w:val="18"/>
              </w:rPr>
            </w:pPr>
            <w:r>
              <w:rPr>
                <w:sz w:val="18"/>
                <w:szCs w:val="18"/>
              </w:rPr>
              <w:t>24-07-2014</w:t>
            </w:r>
          </w:p>
        </w:tc>
        <w:tc>
          <w:tcPr>
            <w:tcW w:w="2126" w:type="dxa"/>
            <w:tcBorders>
              <w:top w:val="single" w:sz="4" w:space="0" w:color="auto"/>
              <w:left w:val="nil"/>
              <w:bottom w:val="single" w:sz="4" w:space="0" w:color="auto"/>
              <w:right w:val="single" w:sz="4" w:space="0" w:color="auto"/>
            </w:tcBorders>
            <w:shd w:val="clear" w:color="auto" w:fill="auto"/>
            <w:vAlign w:val="bottom"/>
          </w:tcPr>
          <w:p w14:paraId="052A78FD" w14:textId="77777777" w:rsidR="008616AA" w:rsidRPr="00CF5080" w:rsidRDefault="008616AA" w:rsidP="008616AA">
            <w:pPr>
              <w:jc w:val="center"/>
              <w:rPr>
                <w:rFonts w:ascii="Calibri" w:eastAsia="Times New Roman" w:hAnsi="Calibri"/>
                <w:b/>
                <w:bCs/>
                <w:color w:val="000000"/>
                <w:sz w:val="18"/>
                <w:szCs w:val="18"/>
                <w:lang w:eastAsia="es-CL"/>
              </w:rPr>
            </w:pPr>
            <w:r w:rsidRPr="00CF5080">
              <w:rPr>
                <w:sz w:val="18"/>
                <w:szCs w:val="18"/>
              </w:rPr>
              <w:t>01/04/14 al 30/06/14</w:t>
            </w:r>
          </w:p>
        </w:tc>
        <w:tc>
          <w:tcPr>
            <w:tcW w:w="2977" w:type="dxa"/>
            <w:tcBorders>
              <w:top w:val="single" w:sz="4" w:space="0" w:color="auto"/>
              <w:left w:val="nil"/>
              <w:bottom w:val="single" w:sz="4" w:space="0" w:color="auto"/>
              <w:right w:val="single" w:sz="4" w:space="0" w:color="auto"/>
            </w:tcBorders>
            <w:shd w:val="clear" w:color="auto" w:fill="auto"/>
          </w:tcPr>
          <w:p w14:paraId="49703AA1" w14:textId="103EB9F2" w:rsidR="008616AA" w:rsidRPr="007C401C" w:rsidRDefault="008616AA" w:rsidP="008616AA">
            <w:pPr>
              <w:jc w:val="center"/>
              <w:rPr>
                <w:rFonts w:ascii="Calibri" w:eastAsia="Times New Roman" w:hAnsi="Calibri"/>
                <w:b/>
                <w:bCs/>
                <w:color w:val="000000"/>
                <w:sz w:val="18"/>
                <w:szCs w:val="18"/>
                <w:lang w:eastAsia="es-CL"/>
              </w:rPr>
            </w:pPr>
            <w:r>
              <w:rPr>
                <w:rFonts w:ascii="Calibri" w:eastAsia="Times New Roman" w:hAnsi="Calibri"/>
                <w:bCs/>
                <w:color w:val="000000"/>
                <w:sz w:val="18"/>
                <w:szCs w:val="18"/>
                <w:lang w:eastAsia="es-CL"/>
              </w:rPr>
              <w:t>Dentro del plazo</w:t>
            </w:r>
          </w:p>
        </w:tc>
      </w:tr>
      <w:tr w:rsidR="008616AA" w:rsidRPr="00CF5080" w14:paraId="4F7898D8" w14:textId="77777777" w:rsidTr="008616A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8616AA" w:rsidRPr="00CF5080" w:rsidRDefault="008616AA" w:rsidP="008616AA">
            <w:pPr>
              <w:rPr>
                <w:rFonts w:ascii="Calibri" w:eastAsia="Times New Roman" w:hAnsi="Calibri"/>
                <w:bCs/>
                <w:color w:val="000000"/>
                <w:sz w:val="18"/>
                <w:szCs w:val="18"/>
                <w:lang w:eastAsia="es-CL"/>
              </w:rPr>
            </w:pPr>
            <w:r w:rsidRPr="00CF5080">
              <w:rPr>
                <w:rFonts w:ascii="Calibri" w:eastAsia="Times New Roman" w:hAnsi="Calibri"/>
                <w:bCs/>
                <w:color w:val="000000"/>
                <w:sz w:val="18"/>
                <w:szCs w:val="18"/>
                <w:lang w:eastAsia="es-CL"/>
              </w:rPr>
              <w:t>3</w:t>
            </w:r>
          </w:p>
        </w:tc>
        <w:tc>
          <w:tcPr>
            <w:tcW w:w="2625"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8616AA" w:rsidRPr="00CF5080" w:rsidRDefault="008616AA" w:rsidP="008616AA">
            <w:pPr>
              <w:jc w:val="center"/>
            </w:pPr>
            <w:r w:rsidRPr="00CF5080">
              <w:rPr>
                <w:rFonts w:ascii="Calibri" w:eastAsia="Times New Roman" w:hAnsi="Calibri"/>
                <w:bCs/>
                <w:color w:val="000000"/>
                <w:sz w:val="18"/>
                <w:szCs w:val="18"/>
                <w:lang w:eastAsia="es-CL"/>
              </w:rPr>
              <w:t>Reporte Trimestral N° 3</w:t>
            </w:r>
          </w:p>
        </w:tc>
        <w:tc>
          <w:tcPr>
            <w:tcW w:w="1985" w:type="dxa"/>
            <w:tcBorders>
              <w:top w:val="single" w:sz="4" w:space="0" w:color="auto"/>
              <w:left w:val="nil"/>
              <w:bottom w:val="single" w:sz="4" w:space="0" w:color="auto"/>
              <w:right w:val="single" w:sz="4" w:space="0" w:color="auto"/>
            </w:tcBorders>
            <w:shd w:val="clear" w:color="auto" w:fill="auto"/>
            <w:noWrap/>
          </w:tcPr>
          <w:p w14:paraId="30487D39" w14:textId="30FCC405" w:rsidR="008616AA" w:rsidRPr="007C401C" w:rsidRDefault="008616AA" w:rsidP="008616AA">
            <w:pPr>
              <w:jc w:val="center"/>
              <w:rPr>
                <w:rFonts w:ascii="Calibri" w:eastAsia="Times New Roman" w:hAnsi="Calibri"/>
                <w:bCs/>
                <w:color w:val="000000"/>
                <w:sz w:val="18"/>
                <w:szCs w:val="18"/>
                <w:lang w:eastAsia="es-CL"/>
              </w:rPr>
            </w:pPr>
            <w:r>
              <w:rPr>
                <w:sz w:val="18"/>
                <w:szCs w:val="18"/>
                <w:lang w:val="es-ES" w:eastAsia="es-CL"/>
              </w:rPr>
              <w:t>31/10/14</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67F8CB25" w14:textId="38C937F2" w:rsidR="008616AA" w:rsidRPr="007C401C" w:rsidRDefault="008616AA" w:rsidP="008616AA">
            <w:pPr>
              <w:jc w:val="center"/>
              <w:rPr>
                <w:sz w:val="18"/>
                <w:szCs w:val="18"/>
              </w:rPr>
            </w:pPr>
            <w:r>
              <w:rPr>
                <w:sz w:val="18"/>
                <w:szCs w:val="18"/>
              </w:rPr>
              <w:t>07-11-2014</w:t>
            </w:r>
          </w:p>
        </w:tc>
        <w:tc>
          <w:tcPr>
            <w:tcW w:w="2126" w:type="dxa"/>
            <w:tcBorders>
              <w:top w:val="single" w:sz="4" w:space="0" w:color="auto"/>
              <w:left w:val="nil"/>
              <w:bottom w:val="single" w:sz="4" w:space="0" w:color="auto"/>
              <w:right w:val="single" w:sz="4" w:space="0" w:color="auto"/>
            </w:tcBorders>
            <w:shd w:val="clear" w:color="auto" w:fill="auto"/>
            <w:vAlign w:val="bottom"/>
          </w:tcPr>
          <w:p w14:paraId="4E9649AB" w14:textId="77777777" w:rsidR="008616AA" w:rsidRPr="00CF5080" w:rsidRDefault="008616AA" w:rsidP="008616AA">
            <w:pPr>
              <w:jc w:val="center"/>
              <w:rPr>
                <w:rFonts w:ascii="Calibri" w:eastAsia="Times New Roman" w:hAnsi="Calibri"/>
                <w:b/>
                <w:bCs/>
                <w:color w:val="000000"/>
                <w:sz w:val="18"/>
                <w:szCs w:val="18"/>
                <w:lang w:eastAsia="es-CL"/>
              </w:rPr>
            </w:pPr>
            <w:r w:rsidRPr="00CF5080">
              <w:rPr>
                <w:sz w:val="18"/>
                <w:szCs w:val="18"/>
              </w:rPr>
              <w:t>01/07/14 al 30/09/14</w:t>
            </w:r>
          </w:p>
        </w:tc>
        <w:tc>
          <w:tcPr>
            <w:tcW w:w="2977" w:type="dxa"/>
            <w:tcBorders>
              <w:top w:val="single" w:sz="4" w:space="0" w:color="auto"/>
              <w:left w:val="nil"/>
              <w:bottom w:val="single" w:sz="4" w:space="0" w:color="auto"/>
              <w:right w:val="single" w:sz="4" w:space="0" w:color="auto"/>
            </w:tcBorders>
            <w:shd w:val="clear" w:color="auto" w:fill="auto"/>
          </w:tcPr>
          <w:p w14:paraId="76950F4B" w14:textId="1C74336B" w:rsidR="008616AA" w:rsidRPr="007C401C" w:rsidRDefault="008616AA" w:rsidP="008616AA">
            <w:pPr>
              <w:jc w:val="center"/>
              <w:rPr>
                <w:rFonts w:ascii="Calibri" w:eastAsia="Times New Roman" w:hAnsi="Calibri"/>
                <w:bCs/>
                <w:color w:val="000000"/>
                <w:sz w:val="18"/>
                <w:szCs w:val="18"/>
                <w:lang w:eastAsia="es-CL"/>
              </w:rPr>
            </w:pPr>
            <w:r>
              <w:rPr>
                <w:rFonts w:ascii="Calibri" w:eastAsia="Times New Roman" w:hAnsi="Calibri"/>
                <w:bCs/>
                <w:color w:val="000000"/>
                <w:sz w:val="18"/>
                <w:szCs w:val="18"/>
                <w:lang w:eastAsia="es-CL"/>
              </w:rPr>
              <w:t>Fuera de plazo</w:t>
            </w:r>
          </w:p>
        </w:tc>
      </w:tr>
      <w:tr w:rsidR="008616AA" w:rsidRPr="00CF5080" w14:paraId="65833CEE" w14:textId="77777777" w:rsidTr="008616AA">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8616AA" w:rsidRPr="00CF5080" w:rsidRDefault="008616AA" w:rsidP="008616AA">
            <w:pPr>
              <w:rPr>
                <w:rFonts w:ascii="Calibri" w:eastAsia="Times New Roman" w:hAnsi="Calibri"/>
                <w:color w:val="000000"/>
                <w:sz w:val="18"/>
                <w:szCs w:val="18"/>
                <w:lang w:eastAsia="es-CL"/>
              </w:rPr>
            </w:pPr>
            <w:r w:rsidRPr="00CF5080">
              <w:rPr>
                <w:rFonts w:ascii="Calibri" w:eastAsia="Times New Roman" w:hAnsi="Calibri"/>
                <w:color w:val="000000"/>
                <w:sz w:val="18"/>
                <w:szCs w:val="18"/>
                <w:lang w:eastAsia="es-CL"/>
              </w:rPr>
              <w:t>4</w:t>
            </w:r>
          </w:p>
        </w:tc>
        <w:tc>
          <w:tcPr>
            <w:tcW w:w="2625"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8616AA" w:rsidRPr="00CF5080" w:rsidRDefault="008616AA" w:rsidP="008616AA">
            <w:pPr>
              <w:jc w:val="center"/>
            </w:pPr>
            <w:r w:rsidRPr="00CF5080">
              <w:rPr>
                <w:rFonts w:ascii="Calibri" w:eastAsia="Times New Roman" w:hAnsi="Calibri"/>
                <w:bCs/>
                <w:color w:val="000000"/>
                <w:sz w:val="18"/>
                <w:szCs w:val="18"/>
                <w:lang w:eastAsia="es-CL"/>
              </w:rPr>
              <w:t>Reporte Trimestral N° 4</w:t>
            </w:r>
          </w:p>
        </w:tc>
        <w:tc>
          <w:tcPr>
            <w:tcW w:w="1985" w:type="dxa"/>
            <w:tcBorders>
              <w:top w:val="single" w:sz="4" w:space="0" w:color="auto"/>
              <w:left w:val="nil"/>
              <w:bottom w:val="single" w:sz="4" w:space="0" w:color="auto"/>
              <w:right w:val="single" w:sz="4" w:space="0" w:color="auto"/>
            </w:tcBorders>
            <w:shd w:val="clear" w:color="auto" w:fill="auto"/>
            <w:noWrap/>
          </w:tcPr>
          <w:p w14:paraId="7144D5F9" w14:textId="42D6D920" w:rsidR="008616AA" w:rsidRPr="00195580" w:rsidRDefault="008616AA" w:rsidP="008616AA">
            <w:pPr>
              <w:jc w:val="center"/>
              <w:rPr>
                <w:rFonts w:ascii="Calibri" w:eastAsia="Times New Roman" w:hAnsi="Calibri"/>
                <w:bCs/>
                <w:color w:val="000000"/>
                <w:sz w:val="18"/>
                <w:szCs w:val="18"/>
                <w:lang w:eastAsia="es-CL"/>
              </w:rPr>
            </w:pPr>
            <w:r>
              <w:rPr>
                <w:sz w:val="18"/>
                <w:szCs w:val="18"/>
                <w:lang w:val="es-ES" w:eastAsia="es-CL"/>
              </w:rPr>
              <w:t>31/01/15</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78D1A059" w14:textId="73455184" w:rsidR="008616AA" w:rsidRPr="00195580" w:rsidRDefault="008616AA" w:rsidP="008616AA">
            <w:pPr>
              <w:jc w:val="center"/>
              <w:rPr>
                <w:sz w:val="18"/>
                <w:szCs w:val="18"/>
              </w:rPr>
            </w:pPr>
            <w:r>
              <w:rPr>
                <w:sz w:val="18"/>
                <w:szCs w:val="18"/>
              </w:rPr>
              <w:t>21-01-2015</w:t>
            </w:r>
          </w:p>
        </w:tc>
        <w:tc>
          <w:tcPr>
            <w:tcW w:w="2126" w:type="dxa"/>
            <w:tcBorders>
              <w:top w:val="single" w:sz="4" w:space="0" w:color="auto"/>
              <w:left w:val="nil"/>
              <w:bottom w:val="single" w:sz="4" w:space="0" w:color="auto"/>
              <w:right w:val="single" w:sz="4" w:space="0" w:color="auto"/>
            </w:tcBorders>
            <w:shd w:val="clear" w:color="auto" w:fill="auto"/>
            <w:vAlign w:val="bottom"/>
          </w:tcPr>
          <w:p w14:paraId="1D016FF1" w14:textId="77777777" w:rsidR="008616AA" w:rsidRPr="00CF5080" w:rsidRDefault="008616AA" w:rsidP="008616AA">
            <w:pPr>
              <w:jc w:val="center"/>
              <w:rPr>
                <w:rFonts w:ascii="Calibri" w:eastAsia="Times New Roman" w:hAnsi="Calibri"/>
                <w:b/>
                <w:bCs/>
                <w:color w:val="000000"/>
                <w:sz w:val="18"/>
                <w:szCs w:val="18"/>
                <w:lang w:eastAsia="es-CL"/>
              </w:rPr>
            </w:pPr>
            <w:r w:rsidRPr="00CF5080">
              <w:rPr>
                <w:sz w:val="18"/>
                <w:szCs w:val="18"/>
              </w:rPr>
              <w:t>01/10/14 al 31/12/14</w:t>
            </w:r>
          </w:p>
        </w:tc>
        <w:tc>
          <w:tcPr>
            <w:tcW w:w="2977" w:type="dxa"/>
            <w:tcBorders>
              <w:top w:val="single" w:sz="4" w:space="0" w:color="auto"/>
              <w:left w:val="nil"/>
              <w:bottom w:val="single" w:sz="4" w:space="0" w:color="auto"/>
              <w:right w:val="single" w:sz="4" w:space="0" w:color="auto"/>
            </w:tcBorders>
            <w:shd w:val="clear" w:color="auto" w:fill="auto"/>
          </w:tcPr>
          <w:p w14:paraId="5B3042E5" w14:textId="783D195B" w:rsidR="008616AA" w:rsidRPr="007C401C" w:rsidRDefault="008616AA" w:rsidP="008616AA">
            <w:pPr>
              <w:jc w:val="center"/>
              <w:rPr>
                <w:rFonts w:ascii="Calibri" w:eastAsia="Times New Roman" w:hAnsi="Calibri"/>
                <w:b/>
                <w:bCs/>
                <w:color w:val="000000"/>
                <w:sz w:val="18"/>
                <w:szCs w:val="18"/>
                <w:highlight w:val="yellow"/>
                <w:lang w:eastAsia="es-CL"/>
              </w:rPr>
            </w:pPr>
            <w:r>
              <w:rPr>
                <w:rFonts w:ascii="Calibri" w:eastAsia="Times New Roman" w:hAnsi="Calibri"/>
                <w:bCs/>
                <w:color w:val="000000"/>
                <w:sz w:val="18"/>
                <w:szCs w:val="18"/>
                <w:lang w:eastAsia="es-CL"/>
              </w:rPr>
              <w:t>Dentro del plazo</w:t>
            </w:r>
          </w:p>
        </w:tc>
      </w:tr>
    </w:tbl>
    <w:p w14:paraId="5CA7B4EC" w14:textId="77777777" w:rsidR="00BD54D2" w:rsidRDefault="00FC6A17" w:rsidP="000275D6">
      <w:pPr>
        <w:spacing w:line="252" w:lineRule="auto"/>
        <w:ind w:firstLine="576"/>
        <w:rPr>
          <w:sz w:val="20"/>
          <w:szCs w:val="20"/>
        </w:rPr>
      </w:pPr>
      <w:r w:rsidRPr="00A620DF">
        <w:rPr>
          <w:sz w:val="20"/>
          <w:szCs w:val="20"/>
        </w:rPr>
        <w:t>(*)</w:t>
      </w:r>
      <w:r w:rsidR="008616AA">
        <w:rPr>
          <w:sz w:val="20"/>
          <w:szCs w:val="20"/>
        </w:rPr>
        <w:t xml:space="preserve"> Plazos de entrega definidos en Resolución Exenta N° 163, de 27 de Marzo 2014. El Titular no da respuesta a la</w:t>
      </w:r>
      <w:r w:rsidRPr="00A620DF">
        <w:rPr>
          <w:sz w:val="20"/>
          <w:szCs w:val="20"/>
        </w:rPr>
        <w:t xml:space="preserve"> Resolución Ex</w:t>
      </w:r>
      <w:r w:rsidR="008616AA">
        <w:rPr>
          <w:sz w:val="20"/>
          <w:szCs w:val="20"/>
        </w:rPr>
        <w:t>enta N° 33 de</w:t>
      </w:r>
      <w:r w:rsidR="000275D6">
        <w:rPr>
          <w:sz w:val="20"/>
          <w:szCs w:val="20"/>
        </w:rPr>
        <w:t xml:space="preserve"> fecha</w:t>
      </w:r>
      <w:r w:rsidR="008616AA">
        <w:rPr>
          <w:sz w:val="20"/>
          <w:szCs w:val="20"/>
        </w:rPr>
        <w:t xml:space="preserve"> 19</w:t>
      </w:r>
      <w:r w:rsidR="000275D6">
        <w:rPr>
          <w:sz w:val="20"/>
          <w:szCs w:val="20"/>
        </w:rPr>
        <w:t xml:space="preserve"> de</w:t>
      </w:r>
    </w:p>
    <w:p w14:paraId="76C56C52" w14:textId="50689E36" w:rsidR="005E72F5" w:rsidRPr="00A620DF" w:rsidRDefault="00BD54D2" w:rsidP="000275D6">
      <w:pPr>
        <w:spacing w:line="252" w:lineRule="auto"/>
        <w:ind w:firstLine="576"/>
        <w:rPr>
          <w:sz w:val="20"/>
          <w:szCs w:val="20"/>
        </w:rPr>
      </w:pPr>
      <w:r>
        <w:rPr>
          <w:sz w:val="20"/>
          <w:szCs w:val="20"/>
        </w:rPr>
        <w:t>e</w:t>
      </w:r>
      <w:r w:rsidR="000275D6">
        <w:rPr>
          <w:sz w:val="20"/>
          <w:szCs w:val="20"/>
        </w:rPr>
        <w:t>nero</w:t>
      </w:r>
      <w:r>
        <w:rPr>
          <w:sz w:val="20"/>
          <w:szCs w:val="20"/>
        </w:rPr>
        <w:t xml:space="preserve"> </w:t>
      </w:r>
      <w:r w:rsidR="000275D6">
        <w:rPr>
          <w:sz w:val="20"/>
          <w:szCs w:val="20"/>
        </w:rPr>
        <w:t xml:space="preserve">2015, </w:t>
      </w:r>
      <w:r w:rsidR="008616AA">
        <w:rPr>
          <w:sz w:val="20"/>
          <w:szCs w:val="20"/>
        </w:rPr>
        <w:t xml:space="preserve">donde se requiere ingresar nuevamente los reportes </w:t>
      </w:r>
      <w:r>
        <w:rPr>
          <w:sz w:val="20"/>
          <w:szCs w:val="20"/>
        </w:rPr>
        <w:t>según se indica</w:t>
      </w:r>
      <w:r w:rsidR="000275D6">
        <w:rPr>
          <w:sz w:val="20"/>
          <w:szCs w:val="20"/>
        </w:rPr>
        <w:t xml:space="preserve">, </w:t>
      </w:r>
      <w:r w:rsidR="008616AA">
        <w:rPr>
          <w:sz w:val="20"/>
          <w:szCs w:val="20"/>
        </w:rPr>
        <w:t xml:space="preserve">con </w:t>
      </w:r>
      <w:r w:rsidR="000275D6">
        <w:rPr>
          <w:sz w:val="20"/>
          <w:szCs w:val="20"/>
        </w:rPr>
        <w:t>un plazo de entrega hasta</w:t>
      </w:r>
      <w:r w:rsidR="008616AA">
        <w:rPr>
          <w:sz w:val="20"/>
          <w:szCs w:val="20"/>
        </w:rPr>
        <w:t xml:space="preserve"> el 15 de marzo de 2015.</w:t>
      </w:r>
    </w:p>
    <w:p w14:paraId="15E31202" w14:textId="77777777" w:rsidR="009503F2" w:rsidRPr="00A620DF" w:rsidRDefault="009503F2" w:rsidP="006F2D31">
      <w:pPr>
        <w:rPr>
          <w:rFonts w:cstheme="minorHAnsi"/>
          <w:sz w:val="16"/>
          <w:szCs w:val="16"/>
        </w:rPr>
      </w:pPr>
    </w:p>
    <w:p w14:paraId="1A219879" w14:textId="3625A6C3" w:rsidR="009503F2" w:rsidRPr="00A620DF" w:rsidRDefault="009503F2" w:rsidP="009503F2">
      <w:pPr>
        <w:pStyle w:val="Ttulo2"/>
        <w:rPr>
          <w:bCs/>
        </w:rPr>
      </w:pPr>
      <w:bookmarkStart w:id="62" w:name="_Toc422212273"/>
      <w:r w:rsidRPr="00A620DF">
        <w:rPr>
          <w:bCs/>
        </w:rPr>
        <w:t>Metodología de Evaluación</w:t>
      </w:r>
      <w:bookmarkEnd w:id="62"/>
    </w:p>
    <w:p w14:paraId="46C79CA6" w14:textId="77777777" w:rsidR="00A6400C" w:rsidRPr="00A620DF" w:rsidRDefault="00A6400C">
      <w:pPr>
        <w:jc w:val="left"/>
        <w:rPr>
          <w:rFonts w:cstheme="minorHAnsi"/>
          <w:sz w:val="16"/>
          <w:szCs w:val="16"/>
        </w:rPr>
      </w:pPr>
    </w:p>
    <w:p w14:paraId="1E171A1B" w14:textId="37D345B0" w:rsidR="00D62C7C" w:rsidRPr="00A620DF" w:rsidRDefault="00840F90" w:rsidP="00840F90">
      <w:pPr>
        <w:rPr>
          <w:sz w:val="20"/>
          <w:szCs w:val="20"/>
        </w:rPr>
      </w:pPr>
      <w:r w:rsidRPr="00A620DF">
        <w:rPr>
          <w:sz w:val="20"/>
          <w:szCs w:val="20"/>
        </w:rPr>
        <w:t xml:space="preserve">Con el objetivo de realizar una </w:t>
      </w:r>
      <w:r w:rsidR="00D62C7C" w:rsidRPr="00A620DF">
        <w:rPr>
          <w:sz w:val="20"/>
          <w:szCs w:val="20"/>
        </w:rPr>
        <w:t>evaluación d</w:t>
      </w:r>
      <w:r w:rsidRPr="00A620DF">
        <w:rPr>
          <w:sz w:val="20"/>
          <w:szCs w:val="20"/>
        </w:rPr>
        <w:t xml:space="preserve">el cumplimiento de </w:t>
      </w:r>
      <w:r w:rsidR="002436EA" w:rsidRPr="00A620DF">
        <w:rPr>
          <w:sz w:val="20"/>
          <w:szCs w:val="20"/>
        </w:rPr>
        <w:t>todos los requerimientos establecidos</w:t>
      </w:r>
      <w:r w:rsidR="00D62C7C" w:rsidRPr="00A620DF">
        <w:rPr>
          <w:sz w:val="20"/>
          <w:szCs w:val="20"/>
        </w:rPr>
        <w:t xml:space="preserve"> </w:t>
      </w:r>
      <w:r w:rsidRPr="00A620DF">
        <w:rPr>
          <w:sz w:val="20"/>
          <w:szCs w:val="20"/>
        </w:rPr>
        <w:t>en</w:t>
      </w:r>
      <w:r w:rsidR="002436EA" w:rsidRPr="00A620DF">
        <w:rPr>
          <w:sz w:val="20"/>
          <w:szCs w:val="20"/>
        </w:rPr>
        <w:t xml:space="preserve"> el</w:t>
      </w:r>
      <w:r w:rsidRPr="00A620DF">
        <w:rPr>
          <w:sz w:val="20"/>
          <w:szCs w:val="20"/>
        </w:rPr>
        <w:t xml:space="preserve"> </w:t>
      </w:r>
      <w:r w:rsidR="00D62C7C" w:rsidRPr="00A620DF">
        <w:rPr>
          <w:sz w:val="20"/>
          <w:szCs w:val="20"/>
        </w:rPr>
        <w:t>D.S.13/11 del Ministerio de Medio Ambiente</w:t>
      </w:r>
      <w:r w:rsidRPr="00A620DF">
        <w:rPr>
          <w:sz w:val="20"/>
          <w:szCs w:val="20"/>
        </w:rPr>
        <w:t xml:space="preserve">, </w:t>
      </w:r>
      <w:r w:rsidR="00D62C7C" w:rsidRPr="00A620DF">
        <w:rPr>
          <w:sz w:val="20"/>
          <w:szCs w:val="20"/>
        </w:rPr>
        <w:t>se han definido los siguientes criterios</w:t>
      </w:r>
      <w:r w:rsidR="00DD726F" w:rsidRPr="00A620DF">
        <w:rPr>
          <w:sz w:val="20"/>
          <w:szCs w:val="20"/>
        </w:rPr>
        <w:t>:</w:t>
      </w:r>
    </w:p>
    <w:p w14:paraId="036911D7" w14:textId="77777777" w:rsidR="00D62C7C" w:rsidRPr="00A620DF" w:rsidRDefault="00D62C7C" w:rsidP="00840F90"/>
    <w:p w14:paraId="74F5BCE3" w14:textId="1D5F2E77" w:rsidR="00840F90" w:rsidRPr="00A620DF" w:rsidRDefault="00840F90" w:rsidP="00830AC9">
      <w:pPr>
        <w:pStyle w:val="Prrafodelista"/>
        <w:numPr>
          <w:ilvl w:val="0"/>
          <w:numId w:val="3"/>
        </w:numPr>
        <w:spacing w:after="200" w:line="276" w:lineRule="auto"/>
      </w:pPr>
      <w:r w:rsidRPr="00A620DF">
        <w:rPr>
          <w:b/>
        </w:rPr>
        <w:t>Evaluación de requerimientos de carácter administrativos</w:t>
      </w:r>
      <w:r w:rsidR="00232E2B" w:rsidRPr="00A620DF">
        <w:t>:</w:t>
      </w:r>
      <w:r w:rsidRPr="00A620DF">
        <w:t xml:space="preserve"> </w:t>
      </w:r>
    </w:p>
    <w:p w14:paraId="79255229" w14:textId="51BB2BB4"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Tener </w:t>
      </w:r>
      <w:r w:rsidR="00232E2B" w:rsidRPr="00A620DF">
        <w:rPr>
          <w:sz w:val="20"/>
          <w:szCs w:val="20"/>
        </w:rPr>
        <w:t>i</w:t>
      </w:r>
      <w:r w:rsidRPr="00A620DF">
        <w:rPr>
          <w:sz w:val="20"/>
          <w:szCs w:val="20"/>
        </w:rPr>
        <w:t xml:space="preserve">mplementado y certificado el CEMS. </w:t>
      </w:r>
    </w:p>
    <w:p w14:paraId="27CDE3C9" w14:textId="77777777"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Haber enviado los 4 Reportes Trimestrales de las emisiones en los plazos y modos establecidos.</w:t>
      </w:r>
    </w:p>
    <w:p w14:paraId="20A85749" w14:textId="77777777" w:rsidR="00840F90" w:rsidRPr="00A620DF" w:rsidRDefault="00840F90" w:rsidP="00840F90">
      <w:pPr>
        <w:pStyle w:val="Prrafodelista"/>
        <w:ind w:left="1440"/>
      </w:pPr>
    </w:p>
    <w:p w14:paraId="14887CF3" w14:textId="77777777" w:rsidR="00232E2B" w:rsidRPr="00A620DF" w:rsidRDefault="00840F90" w:rsidP="00830AC9">
      <w:pPr>
        <w:pStyle w:val="Prrafodelista"/>
        <w:numPr>
          <w:ilvl w:val="0"/>
          <w:numId w:val="3"/>
        </w:numPr>
        <w:spacing w:after="200" w:line="276" w:lineRule="auto"/>
      </w:pPr>
      <w:r w:rsidRPr="00A620DF">
        <w:rPr>
          <w:b/>
        </w:rPr>
        <w:t>Evaluación de requerimientos de carácter Técnicos</w:t>
      </w:r>
      <w:r w:rsidRPr="00A620DF">
        <w:t xml:space="preserve">: </w:t>
      </w:r>
    </w:p>
    <w:p w14:paraId="59688877" w14:textId="25F950D8"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Se </w:t>
      </w:r>
      <w:r w:rsidR="00BE54FB" w:rsidRPr="00A620DF">
        <w:rPr>
          <w:sz w:val="20"/>
          <w:szCs w:val="20"/>
        </w:rPr>
        <w:t>e</w:t>
      </w:r>
      <w:r w:rsidRPr="00A620DF">
        <w:rPr>
          <w:sz w:val="20"/>
          <w:szCs w:val="20"/>
        </w:rPr>
        <w:t>val</w:t>
      </w:r>
      <w:r w:rsidR="00BE54FB" w:rsidRPr="00A620DF">
        <w:rPr>
          <w:sz w:val="20"/>
          <w:szCs w:val="20"/>
        </w:rPr>
        <w:t>úa</w:t>
      </w:r>
      <w:r w:rsidRPr="00A620DF">
        <w:rPr>
          <w:sz w:val="20"/>
          <w:szCs w:val="20"/>
        </w:rPr>
        <w:t xml:space="preserve"> el cumplimiento </w:t>
      </w:r>
      <w:r w:rsidR="00602BF4" w:rsidRPr="00A620DF">
        <w:rPr>
          <w:sz w:val="20"/>
          <w:szCs w:val="20"/>
        </w:rPr>
        <w:t>de</w:t>
      </w:r>
      <w:r w:rsidR="00DD726F" w:rsidRPr="00A620DF">
        <w:rPr>
          <w:sz w:val="20"/>
          <w:szCs w:val="20"/>
        </w:rPr>
        <w:t>l</w:t>
      </w:r>
      <w:r w:rsidRPr="00A620DF">
        <w:rPr>
          <w:sz w:val="20"/>
          <w:szCs w:val="20"/>
        </w:rPr>
        <w:t xml:space="preserve"> límite de emisión aplicable</w:t>
      </w:r>
      <w:r w:rsidR="00DD726F" w:rsidRPr="00A620DF">
        <w:rPr>
          <w:sz w:val="20"/>
          <w:szCs w:val="20"/>
        </w:rPr>
        <w:t xml:space="preserve"> </w:t>
      </w:r>
      <w:r w:rsidR="00BE54FB" w:rsidRPr="00A620DF">
        <w:rPr>
          <w:sz w:val="20"/>
          <w:szCs w:val="20"/>
        </w:rPr>
        <w:t>para Material Particulado (</w:t>
      </w:r>
      <w:r w:rsidRPr="00A620DF">
        <w:rPr>
          <w:sz w:val="20"/>
          <w:szCs w:val="20"/>
        </w:rPr>
        <w:t>MP</w:t>
      </w:r>
      <w:r w:rsidR="00BE54FB" w:rsidRPr="00A620DF">
        <w:rPr>
          <w:sz w:val="20"/>
          <w:szCs w:val="20"/>
        </w:rPr>
        <w:t xml:space="preserve">), </w:t>
      </w:r>
      <w:r w:rsidR="00DD726F" w:rsidRPr="00A620DF">
        <w:rPr>
          <w:sz w:val="20"/>
          <w:szCs w:val="20"/>
        </w:rPr>
        <w:t xml:space="preserve">para </w:t>
      </w:r>
      <w:r w:rsidRPr="00A620DF">
        <w:rPr>
          <w:sz w:val="20"/>
          <w:szCs w:val="20"/>
        </w:rPr>
        <w:t>cada hora de funcionamiento de la fuente</w:t>
      </w:r>
      <w:r w:rsidR="00DD726F" w:rsidRPr="00A620DF">
        <w:rPr>
          <w:sz w:val="20"/>
          <w:szCs w:val="20"/>
        </w:rPr>
        <w:t xml:space="preserve">, de acuerdo a los datos </w:t>
      </w:r>
      <w:r w:rsidRPr="00A620DF">
        <w:rPr>
          <w:sz w:val="20"/>
          <w:szCs w:val="20"/>
        </w:rPr>
        <w:t>informado</w:t>
      </w:r>
      <w:r w:rsidR="00DD726F" w:rsidRPr="00A620DF">
        <w:rPr>
          <w:sz w:val="20"/>
          <w:szCs w:val="20"/>
        </w:rPr>
        <w:t>s</w:t>
      </w:r>
      <w:r w:rsidRPr="00A620DF">
        <w:rPr>
          <w:sz w:val="20"/>
          <w:szCs w:val="20"/>
        </w:rPr>
        <w:t xml:space="preserve"> en los 4 reportes trimestrales.</w:t>
      </w:r>
    </w:p>
    <w:p w14:paraId="5BB53730" w14:textId="2A1CF28B" w:rsidR="00840F90" w:rsidRPr="00A620DF" w:rsidRDefault="00840F90" w:rsidP="00830AC9">
      <w:pPr>
        <w:pStyle w:val="Prrafodelista"/>
        <w:numPr>
          <w:ilvl w:val="0"/>
          <w:numId w:val="5"/>
        </w:numPr>
        <w:spacing w:after="200" w:line="276" w:lineRule="auto"/>
        <w:ind w:left="709"/>
        <w:rPr>
          <w:sz w:val="20"/>
          <w:szCs w:val="20"/>
        </w:rPr>
      </w:pPr>
      <w:r w:rsidRPr="00A620DF">
        <w:rPr>
          <w:sz w:val="20"/>
          <w:szCs w:val="20"/>
        </w:rPr>
        <w:t xml:space="preserve">Para evaluar el cumplimiento de los límites de emisión durante las horas de funcionamiento de la fuente, se realiza </w:t>
      </w:r>
      <w:r w:rsidR="00DD726F" w:rsidRPr="00A620DF">
        <w:rPr>
          <w:sz w:val="20"/>
          <w:szCs w:val="20"/>
        </w:rPr>
        <w:t xml:space="preserve">un resumen </w:t>
      </w:r>
      <w:r w:rsidR="00602BF4" w:rsidRPr="00A620DF">
        <w:rPr>
          <w:sz w:val="20"/>
          <w:szCs w:val="20"/>
        </w:rPr>
        <w:t xml:space="preserve">por cada reporte trimestral </w:t>
      </w:r>
      <w:r w:rsidR="00DD726F" w:rsidRPr="00A620DF">
        <w:rPr>
          <w:sz w:val="20"/>
          <w:szCs w:val="20"/>
        </w:rPr>
        <w:t>de la</w:t>
      </w:r>
      <w:r w:rsidRPr="00A620DF">
        <w:rPr>
          <w:sz w:val="20"/>
          <w:szCs w:val="20"/>
        </w:rPr>
        <w:t xml:space="preserve">s horas de funcionamiento de la fuente, </w:t>
      </w:r>
      <w:r w:rsidR="00DD726F" w:rsidRPr="00A620DF">
        <w:rPr>
          <w:sz w:val="20"/>
          <w:szCs w:val="20"/>
        </w:rPr>
        <w:t xml:space="preserve">las </w:t>
      </w:r>
      <w:r w:rsidRPr="00A620DF">
        <w:rPr>
          <w:sz w:val="20"/>
          <w:szCs w:val="20"/>
        </w:rPr>
        <w:t xml:space="preserve">que de acuerdo </w:t>
      </w:r>
      <w:r w:rsidR="00DD726F" w:rsidRPr="00A620DF">
        <w:rPr>
          <w:sz w:val="20"/>
          <w:szCs w:val="20"/>
        </w:rPr>
        <w:t>a</w:t>
      </w:r>
      <w:r w:rsidRPr="00A620DF">
        <w:rPr>
          <w:sz w:val="20"/>
          <w:szCs w:val="20"/>
        </w:rPr>
        <w:t xml:space="preserve"> la norma, corresponden a </w:t>
      </w:r>
      <w:r w:rsidR="00DD726F" w:rsidRPr="00A620DF">
        <w:rPr>
          <w:sz w:val="20"/>
          <w:szCs w:val="20"/>
        </w:rPr>
        <w:t xml:space="preserve">las horas </w:t>
      </w:r>
      <w:r w:rsidRPr="00A620DF">
        <w:rPr>
          <w:sz w:val="20"/>
          <w:szCs w:val="20"/>
        </w:rPr>
        <w:t xml:space="preserve">de </w:t>
      </w:r>
      <w:r w:rsidR="00DD726F" w:rsidRPr="00A620DF">
        <w:rPr>
          <w:sz w:val="20"/>
          <w:szCs w:val="20"/>
        </w:rPr>
        <w:t>e</w:t>
      </w:r>
      <w:r w:rsidRPr="00A620DF">
        <w:rPr>
          <w:sz w:val="20"/>
          <w:szCs w:val="20"/>
        </w:rPr>
        <w:t xml:space="preserve">ncendido, en </w:t>
      </w:r>
      <w:r w:rsidR="00DD726F" w:rsidRPr="00A620DF">
        <w:rPr>
          <w:sz w:val="20"/>
          <w:szCs w:val="20"/>
        </w:rPr>
        <w:t>r</w:t>
      </w:r>
      <w:r w:rsidRPr="00A620DF">
        <w:rPr>
          <w:sz w:val="20"/>
          <w:szCs w:val="20"/>
        </w:rPr>
        <w:t>égimen</w:t>
      </w:r>
      <w:r w:rsidR="00DD726F" w:rsidRPr="00A620DF">
        <w:rPr>
          <w:sz w:val="20"/>
          <w:szCs w:val="20"/>
        </w:rPr>
        <w:t xml:space="preserve"> y a</w:t>
      </w:r>
      <w:r w:rsidRPr="00A620DF">
        <w:rPr>
          <w:sz w:val="20"/>
          <w:szCs w:val="20"/>
        </w:rPr>
        <w:t>pagado</w:t>
      </w:r>
      <w:r w:rsidR="00DD726F" w:rsidRPr="00A620DF">
        <w:rPr>
          <w:sz w:val="20"/>
          <w:szCs w:val="20"/>
        </w:rPr>
        <w:t xml:space="preserve">, así como las </w:t>
      </w:r>
      <w:r w:rsidRPr="00A620DF">
        <w:rPr>
          <w:sz w:val="20"/>
          <w:szCs w:val="20"/>
        </w:rPr>
        <w:t xml:space="preserve">fallas. </w:t>
      </w:r>
      <w:r w:rsidR="00E00299" w:rsidRPr="00A620DF">
        <w:rPr>
          <w:sz w:val="20"/>
          <w:szCs w:val="20"/>
        </w:rPr>
        <w:t xml:space="preserve">Con ello se obtiene el </w:t>
      </w:r>
      <w:r w:rsidRPr="00A620DF">
        <w:rPr>
          <w:sz w:val="20"/>
          <w:szCs w:val="20"/>
        </w:rPr>
        <w:t>total de horas en que la fuente funcion</w:t>
      </w:r>
      <w:r w:rsidR="00E00299" w:rsidRPr="00A620DF">
        <w:rPr>
          <w:sz w:val="20"/>
          <w:szCs w:val="20"/>
        </w:rPr>
        <w:t>ó</w:t>
      </w:r>
      <w:r w:rsidRPr="00A620DF">
        <w:rPr>
          <w:sz w:val="20"/>
          <w:szCs w:val="20"/>
        </w:rPr>
        <w:t xml:space="preserve"> </w:t>
      </w:r>
      <w:r w:rsidR="002436EA" w:rsidRPr="00A620DF">
        <w:rPr>
          <w:sz w:val="20"/>
          <w:szCs w:val="20"/>
        </w:rPr>
        <w:t>en cada estado operacional.</w:t>
      </w:r>
    </w:p>
    <w:p w14:paraId="3FE19816" w14:textId="582E055C" w:rsidR="00840F90" w:rsidRPr="00A620DF" w:rsidRDefault="00E00299" w:rsidP="00830AC9">
      <w:pPr>
        <w:pStyle w:val="Prrafodelista"/>
        <w:numPr>
          <w:ilvl w:val="0"/>
          <w:numId w:val="5"/>
        </w:numPr>
        <w:spacing w:after="200" w:line="276" w:lineRule="auto"/>
        <w:ind w:left="709"/>
        <w:rPr>
          <w:sz w:val="20"/>
          <w:szCs w:val="20"/>
        </w:rPr>
      </w:pPr>
      <w:r w:rsidRPr="00A620DF">
        <w:rPr>
          <w:sz w:val="20"/>
          <w:szCs w:val="20"/>
        </w:rPr>
        <w:t xml:space="preserve">Para cada </w:t>
      </w:r>
      <w:r w:rsidR="00840F90" w:rsidRPr="00A620DF">
        <w:rPr>
          <w:sz w:val="20"/>
          <w:szCs w:val="20"/>
        </w:rPr>
        <w:t>un</w:t>
      </w:r>
      <w:r w:rsidRPr="00A620DF">
        <w:rPr>
          <w:sz w:val="20"/>
          <w:szCs w:val="20"/>
        </w:rPr>
        <w:t>o de esos periodos de funcionamiento, s</w:t>
      </w:r>
      <w:r w:rsidR="00840F90" w:rsidRPr="00A620DF">
        <w:rPr>
          <w:sz w:val="20"/>
          <w:szCs w:val="20"/>
        </w:rPr>
        <w:t xml:space="preserve">e evalúa el total de las horas que estuvieron en cumplimiento con el límite </w:t>
      </w:r>
      <w:r w:rsidRPr="00A620DF">
        <w:rPr>
          <w:sz w:val="20"/>
          <w:szCs w:val="20"/>
        </w:rPr>
        <w:t xml:space="preserve">de emisión de MP </w:t>
      </w:r>
      <w:r w:rsidR="00840F90" w:rsidRPr="00A620DF">
        <w:rPr>
          <w:sz w:val="20"/>
          <w:szCs w:val="20"/>
        </w:rPr>
        <w:t xml:space="preserve">y cuantas horas </w:t>
      </w:r>
      <w:r w:rsidRPr="00A620DF">
        <w:rPr>
          <w:sz w:val="20"/>
          <w:szCs w:val="20"/>
        </w:rPr>
        <w:t xml:space="preserve">superaron </w:t>
      </w:r>
      <w:r w:rsidR="00840F90" w:rsidRPr="00A620DF">
        <w:rPr>
          <w:sz w:val="20"/>
          <w:szCs w:val="20"/>
        </w:rPr>
        <w:t xml:space="preserve">el límite </w:t>
      </w:r>
      <w:r w:rsidRPr="00A620DF">
        <w:rPr>
          <w:sz w:val="20"/>
          <w:szCs w:val="20"/>
        </w:rPr>
        <w:t>de emisión establecido para MP.</w:t>
      </w:r>
      <w:r w:rsidR="00840F90" w:rsidRPr="00A620DF">
        <w:rPr>
          <w:sz w:val="20"/>
          <w:szCs w:val="20"/>
        </w:rPr>
        <w:t xml:space="preserve"> </w:t>
      </w:r>
    </w:p>
    <w:p w14:paraId="4345633B" w14:textId="357C4A8C" w:rsidR="003475AA" w:rsidRPr="00A620DF" w:rsidRDefault="00840F90" w:rsidP="00830AC9">
      <w:pPr>
        <w:pStyle w:val="Prrafodelista"/>
        <w:numPr>
          <w:ilvl w:val="0"/>
          <w:numId w:val="5"/>
        </w:numPr>
        <w:spacing w:after="200" w:line="276" w:lineRule="auto"/>
        <w:ind w:left="709"/>
        <w:rPr>
          <w:sz w:val="20"/>
          <w:szCs w:val="20"/>
        </w:rPr>
      </w:pPr>
      <w:r w:rsidRPr="00A620DF">
        <w:rPr>
          <w:sz w:val="20"/>
          <w:szCs w:val="20"/>
        </w:rPr>
        <w:t>De</w:t>
      </w:r>
      <w:r w:rsidR="002436EA" w:rsidRPr="00A620DF">
        <w:rPr>
          <w:sz w:val="20"/>
          <w:szCs w:val="20"/>
        </w:rPr>
        <w:t>l total de</w:t>
      </w:r>
      <w:r w:rsidRPr="00A620DF">
        <w:rPr>
          <w:sz w:val="20"/>
          <w:szCs w:val="20"/>
        </w:rPr>
        <w:t xml:space="preserve"> horas </w:t>
      </w:r>
      <w:r w:rsidR="003475AA" w:rsidRPr="00A620DF">
        <w:rPr>
          <w:sz w:val="20"/>
          <w:szCs w:val="20"/>
        </w:rPr>
        <w:t xml:space="preserve">en </w:t>
      </w:r>
      <w:r w:rsidRPr="00A620DF">
        <w:rPr>
          <w:sz w:val="20"/>
          <w:szCs w:val="20"/>
        </w:rPr>
        <w:t xml:space="preserve">que </w:t>
      </w:r>
      <w:r w:rsidR="003475AA" w:rsidRPr="00A620DF">
        <w:rPr>
          <w:sz w:val="20"/>
          <w:szCs w:val="20"/>
        </w:rPr>
        <w:t xml:space="preserve">se superaron </w:t>
      </w:r>
      <w:r w:rsidR="002436EA" w:rsidRPr="00A620DF">
        <w:rPr>
          <w:sz w:val="20"/>
          <w:szCs w:val="20"/>
        </w:rPr>
        <w:t>los</w:t>
      </w:r>
      <w:r w:rsidR="003475AA" w:rsidRPr="00A620DF">
        <w:rPr>
          <w:sz w:val="20"/>
          <w:szCs w:val="20"/>
        </w:rPr>
        <w:t xml:space="preserve"> límites de emisión, </w:t>
      </w:r>
      <w:r w:rsidRPr="00A620DF">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FCCC943" w:rsidR="005E72F5" w:rsidRPr="00A620DF" w:rsidRDefault="003475AA" w:rsidP="00830AC9">
      <w:pPr>
        <w:pStyle w:val="Prrafodelista"/>
        <w:numPr>
          <w:ilvl w:val="0"/>
          <w:numId w:val="5"/>
        </w:numPr>
        <w:spacing w:after="200" w:line="276" w:lineRule="auto"/>
        <w:ind w:left="709"/>
        <w:rPr>
          <w:rFonts w:cstheme="minorHAnsi"/>
          <w:sz w:val="20"/>
          <w:szCs w:val="20"/>
        </w:rPr>
      </w:pPr>
      <w:r w:rsidRPr="00A620DF">
        <w:rPr>
          <w:sz w:val="20"/>
          <w:szCs w:val="20"/>
        </w:rPr>
        <w:t xml:space="preserve">Para las </w:t>
      </w:r>
      <w:r w:rsidR="00840F90" w:rsidRPr="00A620DF">
        <w:rPr>
          <w:sz w:val="20"/>
          <w:szCs w:val="20"/>
        </w:rPr>
        <w:t>horas de funcionamiento en régimen, no se aceptan justificaciones en aquellos valores que superen los l</w:t>
      </w:r>
      <w:r w:rsidRPr="00A620DF">
        <w:rPr>
          <w:sz w:val="20"/>
          <w:szCs w:val="20"/>
        </w:rPr>
        <w:t>í</w:t>
      </w:r>
      <w:r w:rsidR="00840F90" w:rsidRPr="00A620DF">
        <w:rPr>
          <w:sz w:val="20"/>
          <w:szCs w:val="20"/>
        </w:rPr>
        <w:t>mites aplicables</w:t>
      </w:r>
      <w:r w:rsidRPr="00A620DF">
        <w:rPr>
          <w:sz w:val="20"/>
          <w:szCs w:val="20"/>
        </w:rPr>
        <w:t>,</w:t>
      </w:r>
      <w:r w:rsidR="00840F90" w:rsidRPr="00A620DF">
        <w:rPr>
          <w:sz w:val="20"/>
          <w:szCs w:val="20"/>
        </w:rPr>
        <w:t xml:space="preserve"> dado que</w:t>
      </w:r>
      <w:r w:rsidR="00E21646" w:rsidRPr="00A620DF">
        <w:rPr>
          <w:sz w:val="20"/>
          <w:szCs w:val="20"/>
        </w:rPr>
        <w:t>,</w:t>
      </w:r>
      <w:r w:rsidR="00840F90" w:rsidRPr="00A620DF">
        <w:rPr>
          <w:sz w:val="20"/>
          <w:szCs w:val="20"/>
        </w:rPr>
        <w:t xml:space="preserve"> durante estas horas, la fuente debe dar cumplimiento con los </w:t>
      </w:r>
      <w:r w:rsidR="00BB3229" w:rsidRPr="00A620DF">
        <w:rPr>
          <w:sz w:val="20"/>
          <w:szCs w:val="20"/>
        </w:rPr>
        <w:t>límites</w:t>
      </w:r>
      <w:r w:rsidR="00840F90" w:rsidRPr="00A620DF">
        <w:rPr>
          <w:sz w:val="20"/>
          <w:szCs w:val="20"/>
        </w:rPr>
        <w:t xml:space="preserve"> aplicables al 100%</w:t>
      </w:r>
      <w:r w:rsidR="00E21646" w:rsidRPr="00A620DF">
        <w:rPr>
          <w:sz w:val="20"/>
          <w:szCs w:val="20"/>
        </w:rPr>
        <w:t>.</w:t>
      </w:r>
      <w:r w:rsidR="00840F90" w:rsidRPr="00A620DF">
        <w:rPr>
          <w:sz w:val="20"/>
          <w:szCs w:val="20"/>
        </w:rPr>
        <w:t xml:space="preserve"> </w:t>
      </w:r>
      <w:r w:rsidR="00E21646" w:rsidRPr="00A620DF">
        <w:rPr>
          <w:sz w:val="20"/>
          <w:szCs w:val="20"/>
        </w:rPr>
        <w:t>L</w:t>
      </w:r>
      <w:r w:rsidR="00840F90" w:rsidRPr="00A620DF">
        <w:rPr>
          <w:sz w:val="20"/>
          <w:szCs w:val="20"/>
        </w:rPr>
        <w:t xml:space="preserve">uego cualquier valor que supere el límite de emisión establecido, durante el estado de régimen, </w:t>
      </w:r>
      <w:r w:rsidRPr="00A620DF">
        <w:rPr>
          <w:sz w:val="20"/>
          <w:szCs w:val="20"/>
        </w:rPr>
        <w:t xml:space="preserve">es considerado </w:t>
      </w:r>
      <w:r w:rsidR="00840F90" w:rsidRPr="00A620DF">
        <w:rPr>
          <w:sz w:val="20"/>
          <w:szCs w:val="20"/>
        </w:rPr>
        <w:t>un incumplimiento de la norma</w:t>
      </w:r>
      <w:r w:rsidRPr="00A620DF">
        <w:rPr>
          <w:sz w:val="20"/>
          <w:szCs w:val="20"/>
        </w:rPr>
        <w:t xml:space="preserve"> de emisión</w:t>
      </w:r>
      <w:r w:rsidR="00840F90" w:rsidRPr="00A620DF">
        <w:rPr>
          <w:sz w:val="20"/>
          <w:szCs w:val="20"/>
        </w:rPr>
        <w:t>.</w:t>
      </w:r>
      <w:r w:rsidR="005E72F5" w:rsidRPr="00A620DF">
        <w:rPr>
          <w:sz w:val="20"/>
          <w:szCs w:val="20"/>
        </w:rPr>
        <w:br w:type="page"/>
      </w:r>
    </w:p>
    <w:p w14:paraId="3EE25310" w14:textId="77777777" w:rsidR="004E583C" w:rsidRPr="00DC1DA0" w:rsidRDefault="004E583C" w:rsidP="00C958D0">
      <w:pPr>
        <w:pStyle w:val="Ttulo1"/>
      </w:pPr>
      <w:bookmarkStart w:id="63" w:name="_Toc352840394"/>
      <w:bookmarkStart w:id="64" w:name="_Toc352841454"/>
      <w:bookmarkStart w:id="65" w:name="_Toc422212274"/>
      <w:bookmarkEnd w:id="54"/>
      <w:bookmarkEnd w:id="55"/>
      <w:r w:rsidRPr="00DC1DA0">
        <w:t>H</w:t>
      </w:r>
      <w:r w:rsidR="0024720C" w:rsidRPr="00DC1DA0">
        <w:t>ECHOS CONSTATADOS</w:t>
      </w:r>
      <w:r w:rsidRPr="00DC1DA0">
        <w:t>.</w:t>
      </w:r>
      <w:bookmarkEnd w:id="63"/>
      <w:bookmarkEnd w:id="64"/>
      <w:bookmarkEnd w:id="65"/>
    </w:p>
    <w:p w14:paraId="3EE25311" w14:textId="77777777" w:rsidR="00D17CB6" w:rsidRPr="00DC1DA0" w:rsidRDefault="00D17CB6" w:rsidP="00D17CB6">
      <w:pPr>
        <w:rPr>
          <w:sz w:val="16"/>
          <w:szCs w:val="16"/>
        </w:rPr>
      </w:pPr>
    </w:p>
    <w:p w14:paraId="3431F1EF" w14:textId="722B31F7" w:rsidR="007A5E0C" w:rsidRPr="00DC1DA0" w:rsidRDefault="00D87A2E" w:rsidP="004A744B">
      <w:pPr>
        <w:pStyle w:val="Ttulo2"/>
      </w:pPr>
      <w:bookmarkStart w:id="66" w:name="_Toc422212275"/>
      <w:bookmarkStart w:id="67" w:name="_Ref352922216"/>
      <w:bookmarkStart w:id="68" w:name="_Toc353998120"/>
      <w:bookmarkStart w:id="69" w:name="_Toc353998193"/>
      <w:bookmarkStart w:id="70" w:name="_Toc382383547"/>
      <w:bookmarkStart w:id="71" w:name="_Toc382472369"/>
      <w:bookmarkStart w:id="72" w:name="_Toc390184279"/>
      <w:bookmarkStart w:id="73" w:name="_Toc390360010"/>
      <w:bookmarkStart w:id="74" w:name="_Toc390777031"/>
      <w:r w:rsidRPr="00DC1DA0">
        <w:t xml:space="preserve">Resumen </w:t>
      </w:r>
      <w:r w:rsidR="007A5E0C" w:rsidRPr="00DC1DA0">
        <w:t>de datos reportados durante el 1</w:t>
      </w:r>
      <w:r w:rsidR="007A5E0C" w:rsidRPr="00DC1DA0">
        <w:rPr>
          <w:vertAlign w:val="superscript"/>
        </w:rPr>
        <w:t>er</w:t>
      </w:r>
      <w:r w:rsidR="007A5E0C" w:rsidRPr="00DC1DA0">
        <w:t xml:space="preserve"> reporte trimestral</w:t>
      </w:r>
      <w:r w:rsidR="00701071" w:rsidRPr="00DC1DA0">
        <w:t>.</w:t>
      </w:r>
      <w:bookmarkEnd w:id="66"/>
    </w:p>
    <w:tbl>
      <w:tblPr>
        <w:tblStyle w:val="Tablaconcuadrcula"/>
        <w:tblW w:w="5000" w:type="pct"/>
        <w:tblLook w:val="04A0" w:firstRow="1" w:lastRow="0" w:firstColumn="1" w:lastColumn="0" w:noHBand="0" w:noVBand="1"/>
      </w:tblPr>
      <w:tblGrid>
        <w:gridCol w:w="13788"/>
      </w:tblGrid>
      <w:tr w:rsidR="00A74310" w:rsidRPr="00DC1DA0" w14:paraId="3EE2531C" w14:textId="77777777" w:rsidTr="005D728A">
        <w:trPr>
          <w:trHeight w:val="319"/>
        </w:trPr>
        <w:tc>
          <w:tcPr>
            <w:tcW w:w="5000" w:type="pct"/>
            <w:tcBorders>
              <w:bottom w:val="single" w:sz="4" w:space="0" w:color="auto"/>
            </w:tcBorders>
          </w:tcPr>
          <w:bookmarkEnd w:id="67"/>
          <w:bookmarkEnd w:id="68"/>
          <w:bookmarkEnd w:id="69"/>
          <w:bookmarkEnd w:id="70"/>
          <w:bookmarkEnd w:id="71"/>
          <w:bookmarkEnd w:id="72"/>
          <w:bookmarkEnd w:id="73"/>
          <w:bookmarkEnd w:id="74"/>
          <w:p w14:paraId="3EE25319" w14:textId="5B5241CE" w:rsidR="000D607C" w:rsidRPr="00DC1DA0" w:rsidRDefault="00F15F8C" w:rsidP="008F751D">
            <w:r w:rsidRPr="00DC1DA0">
              <w:rPr>
                <w:b/>
              </w:rPr>
              <w:t>Exigencia (s)</w:t>
            </w:r>
            <w:r w:rsidR="00A74310" w:rsidRPr="00DC1DA0">
              <w:rPr>
                <w:b/>
              </w:rPr>
              <w:t>:</w:t>
            </w:r>
            <w:r w:rsidRPr="00DC1DA0">
              <w:rPr>
                <w:b/>
              </w:rPr>
              <w:t xml:space="preserve"> </w:t>
            </w:r>
            <w:r w:rsidR="007A5E0C" w:rsidRPr="00DC1DA0">
              <w:t xml:space="preserve"> </w:t>
            </w:r>
          </w:p>
          <w:p w14:paraId="7DB3669B" w14:textId="12F65885" w:rsidR="007A5E0C" w:rsidRPr="00DC1DA0" w:rsidRDefault="007A5E0C" w:rsidP="00830AC9">
            <w:pPr>
              <w:pStyle w:val="Prrafodelista"/>
              <w:numPr>
                <w:ilvl w:val="0"/>
                <w:numId w:val="6"/>
              </w:numPr>
              <w:ind w:left="426"/>
            </w:pPr>
            <w:r w:rsidRPr="00DC1DA0">
              <w:t xml:space="preserve">Artículo 12° del D.S. N°13/2011: “Los titulares de </w:t>
            </w:r>
            <w:r w:rsidR="00701071" w:rsidRPr="00DC1DA0">
              <w:t xml:space="preserve">las fuentes emisoras </w:t>
            </w:r>
            <w:r w:rsidR="007D7330" w:rsidRPr="00DC1DA0">
              <w:t>presentarán…</w:t>
            </w:r>
            <w:r w:rsidR="00701071" w:rsidRPr="00DC1DA0">
              <w:t xml:space="preserve"> un reporte del monitoreo continuo de emisiones, </w:t>
            </w:r>
            <w:r w:rsidR="00E21646" w:rsidRPr="00DC1DA0">
              <w:t>trimestralmente</w:t>
            </w:r>
            <w:r w:rsidR="00701071" w:rsidRPr="00DC1DA0">
              <w:t>, durante un año calendario,…”</w:t>
            </w:r>
          </w:p>
          <w:p w14:paraId="69BC24F3" w14:textId="77777777" w:rsidR="00E21646" w:rsidRPr="00DC1DA0" w:rsidRDefault="00E21646" w:rsidP="00E21646">
            <w:pPr>
              <w:pStyle w:val="Prrafodelista"/>
              <w:ind w:left="426"/>
              <w:rPr>
                <w:sz w:val="16"/>
                <w:szCs w:val="16"/>
              </w:rPr>
            </w:pPr>
          </w:p>
          <w:p w14:paraId="3C7D5F9C" w14:textId="5519B9B9" w:rsidR="00F15F8C" w:rsidRPr="00DC1DA0" w:rsidRDefault="009E2F00" w:rsidP="00830AC9">
            <w:pPr>
              <w:pStyle w:val="Prrafodelista"/>
              <w:numPr>
                <w:ilvl w:val="0"/>
                <w:numId w:val="6"/>
              </w:numPr>
              <w:ind w:left="426"/>
            </w:pPr>
            <w:r w:rsidRPr="00DC1DA0">
              <w:t xml:space="preserve">Circular IN.AD.N°1/2015 “Interpretación administrativa del Decreto N°13, de 2011, MMA, Norma de emisión para centrales </w:t>
            </w:r>
            <w:r w:rsidR="00E21646" w:rsidRPr="00DC1DA0">
              <w:t>termoeléctricas de</w:t>
            </w:r>
            <w:r w:rsidRPr="00DC1DA0">
              <w:t xml:space="preserve"> reemplazo de Circular N°</w:t>
            </w:r>
            <w:r w:rsidR="00E21646" w:rsidRPr="00DC1DA0">
              <w:t xml:space="preserve">2, de 18 de diciembre de 2013” Define </w:t>
            </w:r>
            <w:r w:rsidRPr="00DC1DA0">
              <w:t>“Horas de funcionamiento</w:t>
            </w:r>
            <w:r w:rsidR="00E21646" w:rsidRPr="00DC1DA0">
              <w:t>:</w:t>
            </w:r>
            <w:r w:rsidRPr="00DC1DA0">
              <w:t xml:space="preserve"> Corresponde a aquel periodo de tiempo en el cual la unidad q</w:t>
            </w:r>
            <w:r w:rsidR="00DD118E" w:rsidRPr="00DC1DA0">
              <w:t>uema comb</w:t>
            </w:r>
            <w:r w:rsidRPr="00DC1DA0">
              <w:t xml:space="preserve">ustible e incluye </w:t>
            </w:r>
            <w:r w:rsidR="005E72F5" w:rsidRPr="00DC1DA0">
              <w:t>las horas de encendido, horas de operación en régimen y horas de apagado.”</w:t>
            </w:r>
          </w:p>
          <w:p w14:paraId="71E26154" w14:textId="77777777" w:rsidR="00E21646" w:rsidRPr="00DC1DA0" w:rsidRDefault="00E21646" w:rsidP="00E21646">
            <w:pPr>
              <w:rPr>
                <w:sz w:val="16"/>
                <w:szCs w:val="16"/>
              </w:rPr>
            </w:pPr>
          </w:p>
          <w:p w14:paraId="56F6D169" w14:textId="77777777" w:rsidR="00B83754" w:rsidRPr="00DC1DA0" w:rsidRDefault="00B83754" w:rsidP="00830AC9">
            <w:pPr>
              <w:pStyle w:val="Prrafodelista"/>
              <w:numPr>
                <w:ilvl w:val="0"/>
                <w:numId w:val="6"/>
              </w:numPr>
              <w:ind w:left="426"/>
              <w:rPr>
                <w:b/>
              </w:rPr>
            </w:pPr>
            <w:r w:rsidRPr="00DC1DA0">
              <w:rPr>
                <w:rFonts w:cstheme="minorHAnsi"/>
                <w:sz w:val="18"/>
                <w:szCs w:val="18"/>
              </w:rPr>
              <w:t>Punto N° 5, letra a, de la Interpretación Administrativa del D.S. N°13 (Circular IN.AD.N° 1/2015): “</w:t>
            </w:r>
            <w:r w:rsidRPr="00DC1DA0">
              <w:rPr>
                <w:rFonts w:cstheme="minorHAnsi"/>
                <w:i/>
                <w:sz w:val="18"/>
                <w:szCs w:val="18"/>
              </w:rPr>
              <w:t>Para el caso de MP, SO</w:t>
            </w:r>
            <w:r w:rsidRPr="00DC1DA0">
              <w:rPr>
                <w:rFonts w:cstheme="minorHAnsi"/>
                <w:i/>
                <w:sz w:val="18"/>
                <w:szCs w:val="18"/>
                <w:vertAlign w:val="subscript"/>
              </w:rPr>
              <w:t xml:space="preserve">2 </w:t>
            </w:r>
            <w:r w:rsidRPr="00DC1DA0">
              <w:rPr>
                <w:rFonts w:cstheme="minorHAnsi"/>
                <w:i/>
                <w:sz w:val="18"/>
                <w:szCs w:val="18"/>
              </w:rPr>
              <w:t>y NO</w:t>
            </w:r>
            <w:r w:rsidRPr="00DC1DA0">
              <w:rPr>
                <w:rFonts w:cstheme="minorHAnsi"/>
                <w:i/>
                <w:sz w:val="18"/>
                <w:szCs w:val="18"/>
                <w:vertAlign w:val="subscript"/>
              </w:rPr>
              <w:t>x</w:t>
            </w:r>
            <w:r w:rsidRPr="00DC1DA0">
              <w:rPr>
                <w:rFonts w:cstheme="minorHAnsi"/>
                <w:i/>
                <w:sz w:val="18"/>
                <w:szCs w:val="18"/>
              </w:rPr>
              <w:t xml:space="preserve">, se debe determinar el promedio horario </w:t>
            </w:r>
            <w:r w:rsidRPr="00DC1DA0">
              <w:rPr>
                <w:rFonts w:cstheme="minorHAnsi"/>
                <w:b/>
                <w:i/>
                <w:sz w:val="18"/>
                <w:szCs w:val="18"/>
              </w:rPr>
              <w:t>de cada hora de funcionamiento, durante un año calendario.</w:t>
            </w:r>
            <w:r w:rsidRPr="00DC1DA0">
              <w:rPr>
                <w:rFonts w:cstheme="minorHAnsi"/>
                <w:i/>
                <w:sz w:val="18"/>
                <w:szCs w:val="18"/>
              </w:rPr>
              <w:t xml:space="preserve"> </w:t>
            </w:r>
            <w:r w:rsidRPr="00DC1DA0">
              <w:rPr>
                <w:rFonts w:cstheme="minorHAnsi"/>
                <w:b/>
                <w:i/>
                <w:sz w:val="18"/>
                <w:szCs w:val="18"/>
              </w:rPr>
              <w:t>El promedio horario obtenido (o sustituido) en cada hora de funcionamiento debe compararse con el límite de emisión aplicable</w:t>
            </w:r>
            <w:r w:rsidRPr="00DC1DA0">
              <w:rPr>
                <w:rFonts w:cstheme="minorHAnsi"/>
                <w:i/>
                <w:sz w:val="18"/>
                <w:szCs w:val="18"/>
              </w:rPr>
              <w:t xml:space="preserve"> </w:t>
            </w:r>
            <w:r w:rsidRPr="00DC1DA0">
              <w:rPr>
                <w:rFonts w:cstheme="minorHAnsi"/>
                <w:b/>
                <w:i/>
                <w:sz w:val="18"/>
                <w:szCs w:val="18"/>
              </w:rPr>
              <w:t>y determinar para cada una de esas horas de funcionamiento si es una hora de conformidad o de inconformidad”</w:t>
            </w:r>
            <w:r w:rsidRPr="00DC1DA0">
              <w:rPr>
                <w:rFonts w:cstheme="minorHAnsi"/>
                <w:b/>
                <w:sz w:val="18"/>
                <w:szCs w:val="18"/>
              </w:rPr>
              <w:t>.</w:t>
            </w:r>
          </w:p>
          <w:p w14:paraId="55CC95DD" w14:textId="76283D98" w:rsidR="00E21646" w:rsidRPr="00DC1DA0" w:rsidRDefault="005046DE" w:rsidP="005046DE">
            <w:pPr>
              <w:pStyle w:val="Prrafodelista"/>
              <w:tabs>
                <w:tab w:val="left" w:pos="5335"/>
              </w:tabs>
              <w:rPr>
                <w:b/>
                <w:sz w:val="16"/>
                <w:szCs w:val="16"/>
              </w:rPr>
            </w:pPr>
            <w:r w:rsidRPr="00DC1DA0">
              <w:rPr>
                <w:b/>
                <w:sz w:val="16"/>
                <w:szCs w:val="16"/>
              </w:rPr>
              <w:tab/>
            </w:r>
          </w:p>
          <w:p w14:paraId="3EE2531B" w14:textId="1D18A366" w:rsidR="00E21646" w:rsidRPr="00DC1DA0" w:rsidRDefault="00E21646" w:rsidP="00830AC9">
            <w:pPr>
              <w:pStyle w:val="Prrafodelista"/>
              <w:numPr>
                <w:ilvl w:val="0"/>
                <w:numId w:val="6"/>
              </w:numPr>
              <w:ind w:left="426"/>
            </w:pPr>
            <w:r w:rsidRPr="00DC1DA0">
              <w:t>Punto N° 3 del artículo tercero de la resolución exenta N° 33 “</w:t>
            </w:r>
            <w:r w:rsidRPr="00DC1DA0">
              <w:rPr>
                <w:b/>
                <w:i/>
              </w:rPr>
              <w:t xml:space="preserve">en caso que se detecte una superación del </w:t>
            </w:r>
            <w:r w:rsidR="00D0456D" w:rsidRPr="00DC1DA0">
              <w:rPr>
                <w:b/>
                <w:i/>
              </w:rPr>
              <w:t>límite</w:t>
            </w:r>
            <w:r w:rsidRPr="00DC1DA0">
              <w:rPr>
                <w:b/>
                <w:i/>
              </w:rPr>
              <w:t xml:space="preserve"> horario, el regulado </w:t>
            </w:r>
            <w:r w:rsidR="00D0456D" w:rsidRPr="00DC1DA0">
              <w:rPr>
                <w:b/>
                <w:i/>
              </w:rPr>
              <w:t>deberá</w:t>
            </w:r>
            <w:r w:rsidRPr="00DC1DA0">
              <w:rPr>
                <w:b/>
                <w:i/>
              </w:rPr>
              <w:t xml:space="preserve"> justificar que tal superación se debe a una operación de </w:t>
            </w:r>
            <w:r w:rsidR="00D0456D" w:rsidRPr="00DC1DA0">
              <w:rPr>
                <w:b/>
                <w:i/>
              </w:rPr>
              <w:t>encendido o apagado, o que s</w:t>
            </w:r>
            <w:r w:rsidRPr="00DC1DA0">
              <w:rPr>
                <w:b/>
                <w:i/>
              </w:rPr>
              <w:t>e</w:t>
            </w:r>
            <w:r w:rsidR="00D0456D" w:rsidRPr="00DC1DA0">
              <w:rPr>
                <w:b/>
                <w:i/>
              </w:rPr>
              <w:t xml:space="preserve"> </w:t>
            </w:r>
            <w:r w:rsidRPr="00DC1DA0">
              <w:rPr>
                <w:b/>
                <w:i/>
              </w:rPr>
              <w:t>debe a fallas producto de un caso fortuito o de fuerza mayor</w:t>
            </w:r>
            <w:r w:rsidRPr="00DC1DA0">
              <w:t>”.</w:t>
            </w:r>
          </w:p>
        </w:tc>
      </w:tr>
      <w:tr w:rsidR="00A74310" w:rsidRPr="00962BD4" w14:paraId="3EE25324" w14:textId="77777777" w:rsidTr="005D728A">
        <w:trPr>
          <w:trHeight w:val="627"/>
        </w:trPr>
        <w:tc>
          <w:tcPr>
            <w:tcW w:w="5000" w:type="pct"/>
          </w:tcPr>
          <w:p w14:paraId="733BB45D" w14:textId="77777777" w:rsidR="00755F53" w:rsidRPr="00DC1DA0" w:rsidRDefault="00755F53" w:rsidP="00755F53">
            <w:r w:rsidRPr="00DC1DA0">
              <w:t>Con relación a los datos del  1</w:t>
            </w:r>
            <w:r w:rsidRPr="00DC1DA0">
              <w:rPr>
                <w:vertAlign w:val="superscript"/>
              </w:rPr>
              <w:t>er</w:t>
            </w:r>
            <w:r w:rsidRPr="00DC1DA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2769"/>
              <w:gridCol w:w="10557"/>
            </w:tblGrid>
            <w:tr w:rsidR="00CD4873" w:rsidRPr="00DC1DA0" w14:paraId="18A6707B"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4C8C77D0" w14:textId="2B8CE765"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43DD377C" w14:textId="77777777" w:rsidR="00CD4873" w:rsidRPr="00DC1DA0" w:rsidRDefault="00CD4873" w:rsidP="00E97837">
                  <w:pPr>
                    <w:spacing w:line="276" w:lineRule="auto"/>
                    <w:jc w:val="center"/>
                    <w:rPr>
                      <w:rFonts w:ascii="Calibri" w:hAnsi="Calibri" w:cstheme="minorHAnsi"/>
                      <w:b/>
                    </w:rPr>
                  </w:pPr>
                  <w:r w:rsidRPr="00DC1DA0">
                    <w:rPr>
                      <w:rFonts w:ascii="Calibri" w:hAnsi="Calibri" w:cstheme="minorHAnsi"/>
                      <w:b/>
                    </w:rPr>
                    <w:t>Hechos Constatados y Observaciones</w:t>
                  </w:r>
                </w:p>
              </w:tc>
            </w:tr>
            <w:tr w:rsidR="00CD4873" w:rsidRPr="00DC1DA0" w14:paraId="002CDD29" w14:textId="77777777" w:rsidTr="00355E4D">
              <w:trPr>
                <w:trHeight w:val="687"/>
              </w:trPr>
              <w:tc>
                <w:tcPr>
                  <w:tcW w:w="1039" w:type="pct"/>
                  <w:vAlign w:val="center"/>
                </w:tcPr>
                <w:p w14:paraId="643BAD7B" w14:textId="50BB56A7" w:rsidR="00CD4873" w:rsidRPr="00DC1DA0" w:rsidRDefault="00CD4873" w:rsidP="005F48FC">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639FAFEC" w14:textId="3796C8DE" w:rsidR="00CD4873" w:rsidRPr="00DC1DA0" w:rsidRDefault="00D2724E" w:rsidP="00E644C5">
                  <w:pPr>
                    <w:pStyle w:val="Prrafodelista"/>
                    <w:numPr>
                      <w:ilvl w:val="0"/>
                      <w:numId w:val="2"/>
                    </w:numPr>
                    <w:ind w:left="377"/>
                    <w:rPr>
                      <w:rFonts w:cstheme="minorHAnsi"/>
                      <w:sz w:val="18"/>
                      <w:szCs w:val="18"/>
                    </w:rPr>
                  </w:pPr>
                  <w:r>
                    <w:rPr>
                      <w:sz w:val="18"/>
                      <w:szCs w:val="18"/>
                    </w:rPr>
                    <w:t>No se registran Horas de Encendido</w:t>
                  </w:r>
                  <w:r w:rsidR="00E644C5">
                    <w:rPr>
                      <w:sz w:val="18"/>
                      <w:szCs w:val="18"/>
                    </w:rPr>
                    <w:t>.</w:t>
                  </w:r>
                  <w:r w:rsidRPr="00620084">
                    <w:rPr>
                      <w:sz w:val="18"/>
                      <w:szCs w:val="18"/>
                    </w:rPr>
                    <w:t xml:space="preserve"> </w:t>
                  </w:r>
                </w:p>
              </w:tc>
            </w:tr>
            <w:tr w:rsidR="00CD4873" w:rsidRPr="00DC1DA0" w14:paraId="2C7F8DD7" w14:textId="77777777" w:rsidTr="00355E4D">
              <w:trPr>
                <w:trHeight w:val="679"/>
              </w:trPr>
              <w:tc>
                <w:tcPr>
                  <w:tcW w:w="1039" w:type="pct"/>
                  <w:vAlign w:val="center"/>
                </w:tcPr>
                <w:p w14:paraId="6171B62D" w14:textId="3DF832E3" w:rsidR="00CD4873" w:rsidRPr="00DC1DA0" w:rsidRDefault="00CD4873" w:rsidP="00393242">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Régimen (RE)</w:t>
                  </w:r>
                </w:p>
              </w:tc>
              <w:tc>
                <w:tcPr>
                  <w:tcW w:w="3961" w:type="pct"/>
                  <w:vAlign w:val="center"/>
                </w:tcPr>
                <w:p w14:paraId="4661AEE6" w14:textId="20AC001F" w:rsidR="006164A8" w:rsidRPr="00DC1DA0" w:rsidRDefault="00E644C5" w:rsidP="00A14CB5">
                  <w:pPr>
                    <w:pStyle w:val="Prrafodelista"/>
                    <w:numPr>
                      <w:ilvl w:val="0"/>
                      <w:numId w:val="2"/>
                    </w:numPr>
                    <w:ind w:left="377"/>
                    <w:rPr>
                      <w:rFonts w:cstheme="minorHAnsi"/>
                      <w:sz w:val="18"/>
                      <w:szCs w:val="18"/>
                    </w:rPr>
                  </w:pPr>
                  <w:r>
                    <w:rPr>
                      <w:sz w:val="18"/>
                      <w:szCs w:val="18"/>
                    </w:rPr>
                    <w:t>Se registraron 2376</w:t>
                  </w:r>
                  <w:r w:rsidR="000C2E52" w:rsidRPr="008D5FC8">
                    <w:rPr>
                      <w:sz w:val="18"/>
                      <w:szCs w:val="18"/>
                    </w:rPr>
                    <w:t xml:space="preserve"> H</w:t>
                  </w:r>
                  <w:r w:rsidR="005F48FC">
                    <w:rPr>
                      <w:sz w:val="18"/>
                      <w:szCs w:val="18"/>
                    </w:rPr>
                    <w:t>ora</w:t>
                  </w:r>
                  <w:r>
                    <w:rPr>
                      <w:sz w:val="18"/>
                      <w:szCs w:val="18"/>
                    </w:rPr>
                    <w:t>s</w:t>
                  </w:r>
                  <w:r w:rsidR="005F48FC">
                    <w:rPr>
                      <w:sz w:val="18"/>
                      <w:szCs w:val="18"/>
                    </w:rPr>
                    <w:t xml:space="preserve"> de Régimen</w:t>
                  </w:r>
                  <w:r w:rsidR="000C2E52" w:rsidRPr="008D5FC8">
                    <w:rPr>
                      <w:sz w:val="18"/>
                      <w:szCs w:val="18"/>
                    </w:rPr>
                    <w:t xml:space="preserve">, </w:t>
                  </w:r>
                  <w:r w:rsidR="00A14CB5">
                    <w:rPr>
                      <w:sz w:val="18"/>
                      <w:szCs w:val="18"/>
                    </w:rPr>
                    <w:t>las cuales</w:t>
                  </w:r>
                  <w:r w:rsidR="00A14CB5" w:rsidRPr="00E70450">
                    <w:rPr>
                      <w:sz w:val="18"/>
                      <w:szCs w:val="18"/>
                    </w:rPr>
                    <w:t xml:space="preserve"> presenta</w:t>
                  </w:r>
                  <w:r w:rsidR="00A14CB5">
                    <w:rPr>
                      <w:sz w:val="18"/>
                      <w:szCs w:val="18"/>
                    </w:rPr>
                    <w:t>n</w:t>
                  </w:r>
                  <w:r w:rsidR="00A14CB5" w:rsidRPr="00E70450">
                    <w:rPr>
                      <w:sz w:val="18"/>
                      <w:szCs w:val="18"/>
                    </w:rPr>
                    <w:t xml:space="preserve"> valores </w:t>
                  </w:r>
                  <w:r w:rsidR="00A14CB5">
                    <w:rPr>
                      <w:sz w:val="18"/>
                      <w:szCs w:val="18"/>
                    </w:rPr>
                    <w:t>cero para potencia bruta y emisiones de material particulado, lo que correspondería a la caracterización de detención. Lo anterior se vio reforzado con el Informe Ejecutivo de Análisis y Conclusiones, donde el Titular declara que la fuente no operó</w:t>
                  </w:r>
                  <w:r w:rsidR="00A14CB5" w:rsidRPr="00E70450">
                    <w:rPr>
                      <w:sz w:val="18"/>
                      <w:szCs w:val="18"/>
                    </w:rPr>
                    <w:t xml:space="preserve"> (Tabla 1 y Gráfico 1).</w:t>
                  </w:r>
                </w:p>
              </w:tc>
            </w:tr>
            <w:tr w:rsidR="00CD4873" w:rsidRPr="00DC1DA0" w14:paraId="788B2B7B" w14:textId="77777777" w:rsidTr="00355E4D">
              <w:trPr>
                <w:trHeight w:val="720"/>
              </w:trPr>
              <w:tc>
                <w:tcPr>
                  <w:tcW w:w="1039" w:type="pct"/>
                  <w:vAlign w:val="center"/>
                </w:tcPr>
                <w:p w14:paraId="75EDFEC5" w14:textId="75C50FB8" w:rsidR="00CD4873" w:rsidRPr="00DC1DA0" w:rsidRDefault="00CD4873" w:rsidP="005F48FC">
                  <w:pPr>
                    <w:widowControl w:val="0"/>
                    <w:overflowPunct w:val="0"/>
                    <w:autoSpaceDE w:val="0"/>
                    <w:autoSpaceDN w:val="0"/>
                    <w:adjustRightInd w:val="0"/>
                    <w:spacing w:after="60" w:line="276" w:lineRule="auto"/>
                    <w:jc w:val="left"/>
                    <w:rPr>
                      <w:rFonts w:cstheme="minorHAnsi"/>
                      <w:sz w:val="18"/>
                      <w:szCs w:val="18"/>
                    </w:rPr>
                  </w:pPr>
                  <w:r w:rsidRPr="00DC1DA0">
                    <w:rPr>
                      <w:rFonts w:cstheme="minorHAnsi"/>
                      <w:sz w:val="18"/>
                      <w:szCs w:val="18"/>
                    </w:rPr>
                    <w:t>Horas de Apagado (HA)</w:t>
                  </w:r>
                </w:p>
              </w:tc>
              <w:tc>
                <w:tcPr>
                  <w:tcW w:w="3961" w:type="pct"/>
                  <w:vAlign w:val="center"/>
                </w:tcPr>
                <w:p w14:paraId="2B47B22D" w14:textId="417C99DE" w:rsidR="00CD4873" w:rsidRPr="00DC1DA0" w:rsidRDefault="007404F6" w:rsidP="00E644C5">
                  <w:pPr>
                    <w:pStyle w:val="Prrafodelista"/>
                    <w:numPr>
                      <w:ilvl w:val="0"/>
                      <w:numId w:val="2"/>
                    </w:numPr>
                    <w:ind w:left="377"/>
                    <w:rPr>
                      <w:rFonts w:cstheme="minorHAnsi"/>
                      <w:sz w:val="18"/>
                      <w:szCs w:val="18"/>
                    </w:rPr>
                  </w:pPr>
                  <w:r>
                    <w:rPr>
                      <w:sz w:val="18"/>
                      <w:szCs w:val="18"/>
                    </w:rPr>
                    <w:t>No</w:t>
                  </w:r>
                  <w:r w:rsidR="00E644C5">
                    <w:rPr>
                      <w:sz w:val="18"/>
                      <w:szCs w:val="18"/>
                    </w:rPr>
                    <w:t xml:space="preserve"> se registran Horas de Apagado.</w:t>
                  </w:r>
                </w:p>
              </w:tc>
            </w:tr>
            <w:tr w:rsidR="00CD4873" w:rsidRPr="00DC1DA0" w14:paraId="1334E781" w14:textId="77777777" w:rsidTr="00355E4D">
              <w:trPr>
                <w:trHeight w:val="367"/>
              </w:trPr>
              <w:tc>
                <w:tcPr>
                  <w:tcW w:w="1039" w:type="pct"/>
                  <w:vAlign w:val="center"/>
                </w:tcPr>
                <w:p w14:paraId="17819FC5" w14:textId="23F8FD35" w:rsidR="00CD4873" w:rsidRPr="00DC1DA0" w:rsidRDefault="00CD4873" w:rsidP="00393242">
                  <w:pPr>
                    <w:spacing w:after="60" w:line="276" w:lineRule="auto"/>
                    <w:jc w:val="left"/>
                    <w:rPr>
                      <w:rFonts w:cstheme="minorHAnsi"/>
                      <w:sz w:val="18"/>
                      <w:szCs w:val="18"/>
                    </w:rPr>
                  </w:pPr>
                  <w:r w:rsidRPr="00DC1DA0">
                    <w:rPr>
                      <w:rFonts w:cstheme="minorHAnsi"/>
                      <w:sz w:val="18"/>
                      <w:szCs w:val="18"/>
                    </w:rPr>
                    <w:t>Horas de Falla (F)</w:t>
                  </w:r>
                </w:p>
              </w:tc>
              <w:tc>
                <w:tcPr>
                  <w:tcW w:w="3961" w:type="pct"/>
                  <w:vAlign w:val="center"/>
                </w:tcPr>
                <w:p w14:paraId="39C69AFE" w14:textId="673851FF" w:rsidR="00CD4873" w:rsidRPr="00DC1DA0" w:rsidRDefault="000C2E52" w:rsidP="00213B76">
                  <w:pPr>
                    <w:pStyle w:val="Prrafodelista"/>
                    <w:numPr>
                      <w:ilvl w:val="0"/>
                      <w:numId w:val="2"/>
                    </w:numPr>
                    <w:ind w:left="377" w:hanging="377"/>
                    <w:rPr>
                      <w:sz w:val="18"/>
                      <w:szCs w:val="18"/>
                    </w:rPr>
                  </w:pPr>
                  <w:r w:rsidRPr="009825BD">
                    <w:rPr>
                      <w:sz w:val="18"/>
                      <w:szCs w:val="18"/>
                    </w:rPr>
                    <w:t xml:space="preserve">No se registran </w:t>
                  </w:r>
                  <w:r w:rsidR="00DC7126">
                    <w:rPr>
                      <w:sz w:val="18"/>
                      <w:szCs w:val="18"/>
                    </w:rPr>
                    <w:t xml:space="preserve">Horas de </w:t>
                  </w:r>
                  <w:r w:rsidR="005F48FC">
                    <w:rPr>
                      <w:sz w:val="18"/>
                      <w:szCs w:val="18"/>
                    </w:rPr>
                    <w:t>F</w:t>
                  </w:r>
                  <w:r w:rsidR="00DC7126">
                    <w:rPr>
                      <w:sz w:val="18"/>
                      <w:szCs w:val="18"/>
                    </w:rPr>
                    <w:t>alla</w:t>
                  </w:r>
                  <w:r w:rsidRPr="009825BD">
                    <w:rPr>
                      <w:sz w:val="18"/>
                      <w:szCs w:val="18"/>
                    </w:rPr>
                    <w:t>.</w:t>
                  </w:r>
                  <w:r w:rsidR="00CD3BA4">
                    <w:rPr>
                      <w:sz w:val="18"/>
                      <w:szCs w:val="18"/>
                    </w:rPr>
                    <w:t xml:space="preserve"> </w:t>
                  </w:r>
                  <w:r w:rsidR="00CD3BA4" w:rsidRPr="00DC1DA0">
                    <w:rPr>
                      <w:sz w:val="18"/>
                      <w:szCs w:val="18"/>
                    </w:rPr>
                    <w:t xml:space="preserve"> </w:t>
                  </w:r>
                </w:p>
              </w:tc>
            </w:tr>
            <w:tr w:rsidR="00CD4873" w:rsidRPr="00DC1DA0" w14:paraId="20B40CF7" w14:textId="77777777" w:rsidTr="00355E4D">
              <w:trPr>
                <w:trHeight w:val="557"/>
              </w:trPr>
              <w:tc>
                <w:tcPr>
                  <w:tcW w:w="1039" w:type="pct"/>
                  <w:vAlign w:val="center"/>
                </w:tcPr>
                <w:p w14:paraId="3AC82891" w14:textId="435B32D8" w:rsidR="00CD4873" w:rsidRPr="00DC1DA0" w:rsidRDefault="00E009B7" w:rsidP="00B4211A">
                  <w:pPr>
                    <w:spacing w:after="60" w:line="276" w:lineRule="auto"/>
                    <w:jc w:val="left"/>
                    <w:rPr>
                      <w:rFonts w:cstheme="minorHAnsi"/>
                      <w:sz w:val="18"/>
                      <w:szCs w:val="18"/>
                    </w:rPr>
                  </w:pPr>
                  <w:r>
                    <w:rPr>
                      <w:rFonts w:cstheme="minorHAnsi"/>
                      <w:sz w:val="18"/>
                      <w:szCs w:val="18"/>
                    </w:rPr>
                    <w:t>Horas de Detención Programadas (D</w:t>
                  </w:r>
                  <w:r w:rsidR="00CD4873" w:rsidRPr="00DC1DA0">
                    <w:rPr>
                      <w:rFonts w:cstheme="minorHAnsi"/>
                      <w:sz w:val="18"/>
                      <w:szCs w:val="18"/>
                    </w:rPr>
                    <w:t>P)</w:t>
                  </w:r>
                  <w:r w:rsidR="00B4211A">
                    <w:rPr>
                      <w:rFonts w:cstheme="minorHAnsi"/>
                      <w:sz w:val="18"/>
                      <w:szCs w:val="18"/>
                    </w:rPr>
                    <w:t xml:space="preserve"> y H</w:t>
                  </w:r>
                  <w:r w:rsidR="005F48FC">
                    <w:rPr>
                      <w:rFonts w:cstheme="minorHAnsi"/>
                      <w:sz w:val="18"/>
                      <w:szCs w:val="18"/>
                    </w:rPr>
                    <w:t>oras de Detención No Programada</w:t>
                  </w:r>
                  <w:r w:rsidR="00387BDC">
                    <w:rPr>
                      <w:rFonts w:cstheme="minorHAnsi"/>
                      <w:sz w:val="18"/>
                      <w:szCs w:val="18"/>
                    </w:rPr>
                    <w:t>s</w:t>
                  </w:r>
                  <w:r w:rsidR="005F48FC">
                    <w:rPr>
                      <w:rFonts w:cstheme="minorHAnsi"/>
                      <w:sz w:val="18"/>
                      <w:szCs w:val="18"/>
                    </w:rPr>
                    <w:t xml:space="preserve"> (DNP)</w:t>
                  </w:r>
                </w:p>
              </w:tc>
              <w:tc>
                <w:tcPr>
                  <w:tcW w:w="3961" w:type="pct"/>
                  <w:vAlign w:val="center"/>
                </w:tcPr>
                <w:p w14:paraId="7BEF26E5" w14:textId="52669365" w:rsidR="00CD4873" w:rsidRPr="00B33381" w:rsidRDefault="00B33381" w:rsidP="005D38FA">
                  <w:pPr>
                    <w:pStyle w:val="Prrafodelista"/>
                    <w:numPr>
                      <w:ilvl w:val="0"/>
                      <w:numId w:val="2"/>
                    </w:numPr>
                    <w:ind w:left="377"/>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5D38FA">
                    <w:rPr>
                      <w:sz w:val="18"/>
                      <w:szCs w:val="18"/>
                    </w:rPr>
                    <w:t>, constatá</w:t>
                  </w:r>
                  <w:r w:rsidRPr="0007501C">
                    <w:rPr>
                      <w:sz w:val="18"/>
                      <w:szCs w:val="18"/>
                    </w:rPr>
                    <w:t>ndo</w:t>
                  </w:r>
                  <w:r w:rsidR="005D38FA">
                    <w:rPr>
                      <w:sz w:val="18"/>
                      <w:szCs w:val="18"/>
                    </w:rPr>
                    <w:t>se</w:t>
                  </w:r>
                  <w:r w:rsidRPr="0007501C">
                    <w:rPr>
                      <w:sz w:val="18"/>
                      <w:szCs w:val="18"/>
                    </w:rPr>
                    <w:t xml:space="preserve"> </w:t>
                  </w:r>
                  <w:r>
                    <w:rPr>
                      <w:sz w:val="18"/>
                      <w:szCs w:val="18"/>
                    </w:rPr>
                    <w:t xml:space="preserve">que </w:t>
                  </w:r>
                  <w:r w:rsidR="00E644C5">
                    <w:rPr>
                      <w:sz w:val="18"/>
                      <w:szCs w:val="18"/>
                    </w:rPr>
                    <w:t xml:space="preserve">no </w:t>
                  </w:r>
                  <w:r>
                    <w:rPr>
                      <w:sz w:val="18"/>
                      <w:szCs w:val="18"/>
                    </w:rPr>
                    <w:t>hay</w:t>
                  </w:r>
                  <w:r w:rsidR="007404F6">
                    <w:rPr>
                      <w:sz w:val="18"/>
                      <w:szCs w:val="18"/>
                    </w:rPr>
                    <w:t xml:space="preserve"> </w:t>
                  </w:r>
                  <w:r w:rsidR="00E644C5">
                    <w:rPr>
                      <w:sz w:val="18"/>
                      <w:szCs w:val="18"/>
                    </w:rPr>
                    <w:t>horas registradas con est</w:t>
                  </w:r>
                  <w:r w:rsidR="0074416B">
                    <w:rPr>
                      <w:sz w:val="18"/>
                      <w:szCs w:val="18"/>
                    </w:rPr>
                    <w:t>os</w:t>
                  </w:r>
                  <w:r w:rsidR="00E644C5">
                    <w:rPr>
                      <w:sz w:val="18"/>
                      <w:szCs w:val="18"/>
                    </w:rPr>
                    <w:t xml:space="preserve"> estado</w:t>
                  </w:r>
                  <w:r w:rsidR="0074416B">
                    <w:rPr>
                      <w:sz w:val="18"/>
                      <w:szCs w:val="18"/>
                    </w:rPr>
                    <w:t>s</w:t>
                  </w:r>
                  <w:r>
                    <w:rPr>
                      <w:rFonts w:cstheme="minorHAnsi"/>
                      <w:sz w:val="18"/>
                      <w:szCs w:val="18"/>
                    </w:rPr>
                    <w:t>.</w:t>
                  </w:r>
                </w:p>
              </w:tc>
            </w:tr>
          </w:tbl>
          <w:p w14:paraId="3EE25323" w14:textId="336F65FC" w:rsidR="00701071" w:rsidRPr="00DC1DA0" w:rsidRDefault="007404F6" w:rsidP="009D5AD2">
            <w:pPr>
              <w:rPr>
                <w:b/>
              </w:rPr>
            </w:pPr>
            <w:r w:rsidRPr="00336C4C">
              <w:rPr>
                <w:b/>
              </w:rPr>
              <w:t xml:space="preserve">De acuerdo a los antecedentes, </w:t>
            </w:r>
            <w:r w:rsidR="00213B76">
              <w:rPr>
                <w:b/>
              </w:rPr>
              <w:t xml:space="preserve">a pesar de que la fuente aparece en estado de régimen la mayor parte del tiempo, el Titular informó que </w:t>
            </w:r>
            <w:r w:rsidR="009D5AD2">
              <w:rPr>
                <w:b/>
              </w:rPr>
              <w:t>la fuente</w:t>
            </w:r>
            <w:r w:rsidR="0074416B">
              <w:rPr>
                <w:b/>
              </w:rPr>
              <w:t xml:space="preserve"> no operó durante </w:t>
            </w:r>
            <w:r w:rsidR="009D5AD2">
              <w:rPr>
                <w:b/>
              </w:rPr>
              <w:t>el periodo reportado para el 1</w:t>
            </w:r>
            <w:r w:rsidR="009D5AD2" w:rsidRPr="009D5AD2">
              <w:rPr>
                <w:b/>
                <w:vertAlign w:val="superscript"/>
              </w:rPr>
              <w:t>er</w:t>
            </w:r>
            <w:r w:rsidR="009D5AD2">
              <w:rPr>
                <w:b/>
              </w:rPr>
              <w:t xml:space="preserve"> reporte trimestral del año 2014</w:t>
            </w:r>
            <w:r w:rsidR="005D2194" w:rsidRPr="00E9543E">
              <w:rPr>
                <w:b/>
              </w:rPr>
              <w:t>.</w:t>
            </w:r>
            <w:r w:rsidR="0082604B">
              <w:rPr>
                <w:b/>
              </w:rPr>
              <w:t xml:space="preserve"> </w:t>
            </w:r>
          </w:p>
        </w:tc>
      </w:tr>
    </w:tbl>
    <w:p w14:paraId="3EE25325" w14:textId="77777777" w:rsidR="00A74310" w:rsidRPr="00962BD4" w:rsidRDefault="00A74310">
      <w:pPr>
        <w:jc w:val="left"/>
        <w:rPr>
          <w:rFonts w:cstheme="minorHAnsi"/>
          <w:b/>
          <w:color w:val="000000" w:themeColor="text1"/>
          <w:sz w:val="14"/>
          <w:szCs w:val="24"/>
          <w:highlight w:val="yellow"/>
        </w:rPr>
        <w:sectPr w:rsidR="00A74310" w:rsidRPr="00962BD4"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14965" w:rsidRPr="0025129B" w14:paraId="4563D69A" w14:textId="77777777" w:rsidTr="003D3C3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D47A47" w14:textId="77777777" w:rsidR="00D14965" w:rsidRPr="0025129B" w:rsidRDefault="00D14965" w:rsidP="00D14965">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14965" w:rsidRPr="0025129B" w14:paraId="1895FCA0" w14:textId="77777777" w:rsidTr="003D3C39">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222C9F80" w14:textId="0B686BB1" w:rsidR="00D14965" w:rsidRPr="0025129B" w:rsidRDefault="00E644C5" w:rsidP="00D14965">
            <w:pPr>
              <w:jc w:val="center"/>
              <w:rPr>
                <w:rFonts w:eastAsia="Times New Roman"/>
                <w:color w:val="000000"/>
                <w:sz w:val="20"/>
                <w:szCs w:val="20"/>
                <w:lang w:eastAsia="es-CL"/>
              </w:rPr>
            </w:pPr>
            <w:r>
              <w:rPr>
                <w:noProof/>
                <w:lang w:eastAsia="es-CL"/>
              </w:rPr>
              <w:drawing>
                <wp:inline distT="0" distB="0" distL="0" distR="0" wp14:anchorId="3FF82511" wp14:editId="7BF3A76B">
                  <wp:extent cx="4411626" cy="2449902"/>
                  <wp:effectExtent l="0" t="0" r="825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955" t="29372" r="29749" b="16041"/>
                          <a:stretch/>
                        </pic:blipFill>
                        <pic:spPr bwMode="auto">
                          <a:xfrm>
                            <a:off x="0" y="0"/>
                            <a:ext cx="4436532" cy="2463733"/>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24EFA4E7" w14:textId="035EEF54" w:rsidR="00D14965" w:rsidRPr="0025129B" w:rsidRDefault="009D5AD2" w:rsidP="00D14965">
            <w:pPr>
              <w:jc w:val="center"/>
              <w:rPr>
                <w:rFonts w:eastAsia="Times New Roman"/>
                <w:color w:val="000000"/>
                <w:sz w:val="20"/>
                <w:szCs w:val="20"/>
                <w:lang w:eastAsia="es-CL"/>
              </w:rPr>
            </w:pPr>
            <w:r>
              <w:rPr>
                <w:noProof/>
                <w:lang w:eastAsia="es-CL"/>
              </w:rPr>
              <w:drawing>
                <wp:inline distT="0" distB="0" distL="0" distR="0" wp14:anchorId="6C102D06" wp14:editId="78CFD807">
                  <wp:extent cx="4483835" cy="2337759"/>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217" t="25742" r="15627" b="11080"/>
                          <a:stretch/>
                        </pic:blipFill>
                        <pic:spPr bwMode="auto">
                          <a:xfrm>
                            <a:off x="0" y="0"/>
                            <a:ext cx="4498044" cy="2345167"/>
                          </a:xfrm>
                          <a:prstGeom prst="rect">
                            <a:avLst/>
                          </a:prstGeom>
                          <a:ln>
                            <a:noFill/>
                          </a:ln>
                          <a:extLst>
                            <a:ext uri="{53640926-AAD7-44D8-BBD7-CCE9431645EC}">
                              <a14:shadowObscured xmlns:a14="http://schemas.microsoft.com/office/drawing/2010/main"/>
                            </a:ext>
                          </a:extLst>
                        </pic:spPr>
                      </pic:pic>
                    </a:graphicData>
                  </a:graphic>
                </wp:inline>
              </w:drawing>
            </w:r>
          </w:p>
        </w:tc>
      </w:tr>
      <w:tr w:rsidR="00D14965" w:rsidRPr="0025129B" w14:paraId="38F9BD6E" w14:textId="77777777" w:rsidTr="003D3C39">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093D46" w14:textId="3A1DDC2A" w:rsidR="00D14965" w:rsidRPr="0025129B" w:rsidRDefault="00D14965" w:rsidP="005D38FA">
            <w:pPr>
              <w:pStyle w:val="Epgrafe"/>
              <w:rPr>
                <w:rFonts w:eastAsia="Times New Roman"/>
                <w:b w:val="0"/>
                <w:color w:val="000000"/>
                <w:szCs w:val="18"/>
                <w:lang w:eastAsia="es-CL"/>
              </w:rPr>
            </w:pPr>
            <w:bookmarkStart w:id="75" w:name="_Toc353998127"/>
            <w:bookmarkStart w:id="76" w:name="_Toc353998200"/>
            <w:bookmarkStart w:id="77" w:name="_Toc382383551"/>
            <w:bookmarkStart w:id="78" w:name="_Toc382472373"/>
            <w:bookmarkStart w:id="79" w:name="_Toc390184283"/>
            <w:bookmarkStart w:id="80" w:name="_Toc390360014"/>
            <w:bookmarkStart w:id="81" w:name="_Toc390777035"/>
            <w:bookmarkStart w:id="82" w:name="_Toc419887286"/>
            <w:bookmarkStart w:id="83" w:name="_Toc420314971"/>
            <w:bookmarkStart w:id="84" w:name="_Toc422212276"/>
            <w:r>
              <w:t>Tabla</w:t>
            </w:r>
            <w:r w:rsidRPr="0025129B">
              <w:t xml:space="preserve"> </w:t>
            </w:r>
            <w:r>
              <w:t>1</w:t>
            </w:r>
            <w:bookmarkEnd w:id="75"/>
            <w:bookmarkEnd w:id="76"/>
            <w:bookmarkEnd w:id="77"/>
            <w:bookmarkEnd w:id="78"/>
            <w:bookmarkEnd w:id="79"/>
            <w:bookmarkEnd w:id="80"/>
            <w:bookmarkEnd w:id="81"/>
            <w:r>
              <w:t xml:space="preserve">:  </w:t>
            </w:r>
            <w:r w:rsidRPr="00DE49E5">
              <w:rPr>
                <w:b w:val="0"/>
              </w:rPr>
              <w:t>Resumen de promedios Horarios de Material Particulado (MP) – 1</w:t>
            </w:r>
            <w:r w:rsidR="005D38FA" w:rsidRPr="005D38FA">
              <w:rPr>
                <w:b w:val="0"/>
                <w:vertAlign w:val="superscript"/>
              </w:rPr>
              <w:t>er</w:t>
            </w:r>
            <w:r w:rsidRPr="00DE49E5">
              <w:rPr>
                <w:b w:val="0"/>
              </w:rPr>
              <w:t xml:space="preserve"> Trimestre</w:t>
            </w:r>
            <w:bookmarkEnd w:id="82"/>
            <w:bookmarkEnd w:id="83"/>
            <w:bookmarkEnd w:id="84"/>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76807447" w14:textId="0C926040" w:rsidR="00D14965" w:rsidRPr="0025129B" w:rsidRDefault="00D14965" w:rsidP="00D14965">
            <w:pPr>
              <w:pStyle w:val="Epgrafe"/>
              <w:rPr>
                <w:rFonts w:eastAsia="Times New Roman"/>
                <w:b w:val="0"/>
                <w:color w:val="000000"/>
                <w:szCs w:val="18"/>
                <w:lang w:eastAsia="es-CL"/>
              </w:rPr>
            </w:pPr>
            <w:bookmarkStart w:id="85" w:name="_Toc353998128"/>
            <w:bookmarkStart w:id="86" w:name="_Toc353998201"/>
            <w:bookmarkStart w:id="87" w:name="_Toc382383552"/>
            <w:bookmarkStart w:id="88" w:name="_Toc382472374"/>
            <w:bookmarkStart w:id="89" w:name="_Toc390184284"/>
            <w:bookmarkStart w:id="90" w:name="_Toc390360015"/>
            <w:bookmarkStart w:id="91" w:name="_Toc390777036"/>
            <w:bookmarkStart w:id="92" w:name="_Toc419887287"/>
            <w:bookmarkStart w:id="93" w:name="_Toc420314972"/>
            <w:bookmarkStart w:id="94" w:name="_Toc422212277"/>
            <w:r>
              <w:t>Gráfico</w:t>
            </w:r>
            <w:r w:rsidRPr="0025129B">
              <w:t xml:space="preserve"> </w:t>
            </w:r>
            <w:bookmarkEnd w:id="85"/>
            <w:bookmarkEnd w:id="86"/>
            <w:bookmarkEnd w:id="87"/>
            <w:bookmarkEnd w:id="88"/>
            <w:bookmarkEnd w:id="89"/>
            <w:bookmarkEnd w:id="90"/>
            <w:bookmarkEnd w:id="91"/>
            <w:r>
              <w:t xml:space="preserve">1: </w:t>
            </w:r>
            <w:r w:rsidR="00806C84" w:rsidRPr="005B7A92">
              <w:rPr>
                <w:b w:val="0"/>
              </w:rPr>
              <w:t>Datos MP medidos du</w:t>
            </w:r>
            <w:r w:rsidR="00806C84">
              <w:rPr>
                <w:b w:val="0"/>
              </w:rPr>
              <w:t>rante las Horas de Régimen (RE)</w:t>
            </w:r>
            <w:bookmarkEnd w:id="92"/>
            <w:bookmarkEnd w:id="93"/>
            <w:bookmarkEnd w:id="94"/>
          </w:p>
        </w:tc>
      </w:tr>
    </w:tbl>
    <w:p w14:paraId="4C5AA0E0" w14:textId="77777777" w:rsidR="008D48CE" w:rsidRDefault="008D48CE">
      <w:pPr>
        <w:jc w:val="left"/>
        <w:rPr>
          <w:rFonts w:cstheme="minorHAnsi"/>
          <w:b/>
          <w:sz w:val="24"/>
          <w:szCs w:val="20"/>
          <w:highlight w:val="yellow"/>
        </w:rPr>
      </w:pPr>
    </w:p>
    <w:p w14:paraId="66833357" w14:textId="77777777" w:rsidR="00806C84" w:rsidRDefault="00806C84">
      <w:pPr>
        <w:jc w:val="left"/>
        <w:rPr>
          <w:rFonts w:cstheme="minorHAnsi"/>
          <w:b/>
          <w:sz w:val="24"/>
          <w:szCs w:val="20"/>
          <w:highlight w:val="yellow"/>
        </w:rPr>
      </w:pPr>
    </w:p>
    <w:p w14:paraId="5255845E" w14:textId="77777777" w:rsidR="00806C84" w:rsidRDefault="00806C84">
      <w:pPr>
        <w:jc w:val="left"/>
        <w:rPr>
          <w:rFonts w:cstheme="minorHAnsi"/>
          <w:b/>
          <w:sz w:val="24"/>
          <w:szCs w:val="20"/>
          <w:highlight w:val="yellow"/>
        </w:rPr>
      </w:pPr>
    </w:p>
    <w:p w14:paraId="35C3FC57" w14:textId="77777777" w:rsidR="00806C84" w:rsidRDefault="00806C84">
      <w:pPr>
        <w:jc w:val="left"/>
        <w:rPr>
          <w:rFonts w:cstheme="minorHAnsi"/>
          <w:b/>
          <w:sz w:val="24"/>
          <w:szCs w:val="20"/>
          <w:highlight w:val="yellow"/>
        </w:rPr>
      </w:pPr>
    </w:p>
    <w:p w14:paraId="3AB4688D" w14:textId="77777777" w:rsidR="00806C84" w:rsidRDefault="00806C84">
      <w:pPr>
        <w:jc w:val="left"/>
        <w:rPr>
          <w:rFonts w:cstheme="minorHAnsi"/>
          <w:b/>
          <w:sz w:val="24"/>
          <w:szCs w:val="20"/>
          <w:highlight w:val="yellow"/>
        </w:rPr>
      </w:pPr>
    </w:p>
    <w:p w14:paraId="361BC5FC" w14:textId="77777777" w:rsidR="00806C84" w:rsidRDefault="00806C84">
      <w:pPr>
        <w:jc w:val="left"/>
        <w:rPr>
          <w:rFonts w:cstheme="minorHAnsi"/>
          <w:b/>
          <w:sz w:val="24"/>
          <w:szCs w:val="20"/>
          <w:highlight w:val="yellow"/>
        </w:rPr>
      </w:pPr>
    </w:p>
    <w:p w14:paraId="62872970" w14:textId="77777777" w:rsidR="00806C84" w:rsidRDefault="00806C84">
      <w:pPr>
        <w:jc w:val="left"/>
        <w:rPr>
          <w:rFonts w:cstheme="minorHAnsi"/>
          <w:b/>
          <w:sz w:val="24"/>
          <w:szCs w:val="20"/>
          <w:highlight w:val="yellow"/>
        </w:rPr>
      </w:pPr>
    </w:p>
    <w:p w14:paraId="764DA62B" w14:textId="77777777" w:rsidR="00806C84" w:rsidRDefault="00806C84">
      <w:pPr>
        <w:jc w:val="left"/>
        <w:rPr>
          <w:rFonts w:cstheme="minorHAnsi"/>
          <w:b/>
          <w:sz w:val="24"/>
          <w:szCs w:val="20"/>
          <w:highlight w:val="yellow"/>
        </w:rPr>
      </w:pPr>
    </w:p>
    <w:p w14:paraId="1BECC2D3" w14:textId="77777777" w:rsidR="00806C84" w:rsidRDefault="00806C84">
      <w:pPr>
        <w:jc w:val="left"/>
        <w:rPr>
          <w:rFonts w:cstheme="minorHAnsi"/>
          <w:b/>
          <w:sz w:val="24"/>
          <w:szCs w:val="20"/>
          <w:highlight w:val="yellow"/>
        </w:rPr>
      </w:pPr>
    </w:p>
    <w:p w14:paraId="64FACE39" w14:textId="77777777" w:rsidR="00806C84" w:rsidRDefault="00806C84">
      <w:pPr>
        <w:jc w:val="left"/>
        <w:rPr>
          <w:rFonts w:cstheme="minorHAnsi"/>
          <w:b/>
          <w:sz w:val="24"/>
          <w:szCs w:val="20"/>
          <w:highlight w:val="yellow"/>
        </w:rPr>
      </w:pPr>
    </w:p>
    <w:p w14:paraId="04C65C0B" w14:textId="77777777" w:rsidR="00806C84" w:rsidRDefault="00806C84">
      <w:pPr>
        <w:jc w:val="left"/>
        <w:rPr>
          <w:rFonts w:cstheme="minorHAnsi"/>
          <w:b/>
          <w:sz w:val="24"/>
          <w:szCs w:val="20"/>
          <w:highlight w:val="yellow"/>
        </w:rPr>
      </w:pPr>
    </w:p>
    <w:p w14:paraId="48C5C4B9" w14:textId="77777777" w:rsidR="00806C84" w:rsidRDefault="00806C84">
      <w:pPr>
        <w:jc w:val="left"/>
        <w:rPr>
          <w:rFonts w:cstheme="minorHAnsi"/>
          <w:b/>
          <w:sz w:val="24"/>
          <w:szCs w:val="20"/>
          <w:highlight w:val="yellow"/>
        </w:rPr>
      </w:pPr>
    </w:p>
    <w:p w14:paraId="6618C5EC" w14:textId="77777777" w:rsidR="00806C84" w:rsidRDefault="00806C84">
      <w:pPr>
        <w:jc w:val="left"/>
        <w:rPr>
          <w:rFonts w:cstheme="minorHAnsi"/>
          <w:b/>
          <w:sz w:val="24"/>
          <w:szCs w:val="20"/>
          <w:highlight w:val="yellow"/>
        </w:rPr>
      </w:pPr>
    </w:p>
    <w:p w14:paraId="5F6DCAF8" w14:textId="77777777" w:rsidR="00806C84" w:rsidRDefault="00806C84">
      <w:pPr>
        <w:jc w:val="left"/>
        <w:rPr>
          <w:rFonts w:cstheme="minorHAnsi"/>
          <w:b/>
          <w:sz w:val="24"/>
          <w:szCs w:val="20"/>
          <w:highlight w:val="yellow"/>
        </w:rPr>
      </w:pPr>
    </w:p>
    <w:p w14:paraId="12107CF0" w14:textId="77777777" w:rsidR="00806C84" w:rsidRDefault="00806C84">
      <w:pPr>
        <w:jc w:val="left"/>
        <w:rPr>
          <w:rFonts w:cstheme="minorHAnsi"/>
          <w:b/>
          <w:sz w:val="24"/>
          <w:szCs w:val="20"/>
          <w:highlight w:val="yellow"/>
        </w:rPr>
      </w:pPr>
    </w:p>
    <w:p w14:paraId="1D95CBCC" w14:textId="77777777" w:rsidR="00806C84" w:rsidRDefault="00806C84">
      <w:pPr>
        <w:jc w:val="left"/>
        <w:rPr>
          <w:rFonts w:cstheme="minorHAnsi"/>
          <w:b/>
          <w:sz w:val="24"/>
          <w:szCs w:val="20"/>
          <w:highlight w:val="yellow"/>
        </w:rPr>
      </w:pPr>
    </w:p>
    <w:p w14:paraId="4BDA8D03" w14:textId="77777777" w:rsidR="008D48CE" w:rsidRPr="007626E0" w:rsidRDefault="008D48CE">
      <w:pPr>
        <w:jc w:val="left"/>
        <w:rPr>
          <w:rFonts w:cstheme="minorHAnsi"/>
          <w:b/>
          <w:sz w:val="24"/>
          <w:szCs w:val="20"/>
        </w:rPr>
      </w:pPr>
    </w:p>
    <w:p w14:paraId="162297D9" w14:textId="05057A66" w:rsidR="00402697" w:rsidRPr="007626E0" w:rsidRDefault="00402697" w:rsidP="00402697">
      <w:pPr>
        <w:pStyle w:val="Ttulo2"/>
      </w:pPr>
      <w:bookmarkStart w:id="95" w:name="_Toc422212278"/>
      <w:r w:rsidRPr="007626E0">
        <w:t>Resumen de datos reportados durante el 2</w:t>
      </w:r>
      <w:r w:rsidRPr="007626E0">
        <w:rPr>
          <w:vertAlign w:val="superscript"/>
        </w:rPr>
        <w:t>o</w:t>
      </w:r>
      <w:r w:rsidRPr="007626E0">
        <w:t xml:space="preserve"> reporte trimestral.</w:t>
      </w:r>
      <w:bookmarkEnd w:id="95"/>
    </w:p>
    <w:p w14:paraId="48280A77" w14:textId="77777777" w:rsidR="00402697" w:rsidRPr="007626E0" w:rsidRDefault="00402697" w:rsidP="00402697">
      <w:pPr>
        <w:rPr>
          <w:sz w:val="16"/>
          <w:szCs w:val="16"/>
        </w:rPr>
      </w:pPr>
    </w:p>
    <w:tbl>
      <w:tblPr>
        <w:tblStyle w:val="Tablaconcuadrcula"/>
        <w:tblW w:w="5000" w:type="pct"/>
        <w:tblLook w:val="04A0" w:firstRow="1" w:lastRow="0" w:firstColumn="1" w:lastColumn="0" w:noHBand="0" w:noVBand="1"/>
      </w:tblPr>
      <w:tblGrid>
        <w:gridCol w:w="13788"/>
      </w:tblGrid>
      <w:tr w:rsidR="00402697" w:rsidRPr="007626E0" w14:paraId="6833022E" w14:textId="77777777" w:rsidTr="00E539F8">
        <w:trPr>
          <w:trHeight w:val="319"/>
        </w:trPr>
        <w:tc>
          <w:tcPr>
            <w:tcW w:w="5000" w:type="pct"/>
            <w:tcBorders>
              <w:bottom w:val="single" w:sz="4" w:space="0" w:color="auto"/>
            </w:tcBorders>
          </w:tcPr>
          <w:p w14:paraId="43265EA2" w14:textId="77777777" w:rsidR="00402697" w:rsidRPr="007626E0" w:rsidRDefault="00402697" w:rsidP="00E539F8">
            <w:r w:rsidRPr="007626E0">
              <w:rPr>
                <w:b/>
              </w:rPr>
              <w:t xml:space="preserve">Exigencia (s): </w:t>
            </w:r>
            <w:r w:rsidRPr="007626E0">
              <w:t xml:space="preserve"> </w:t>
            </w:r>
          </w:p>
          <w:p w14:paraId="0E85B401" w14:textId="77777777" w:rsidR="0077430F" w:rsidRPr="007626E0" w:rsidRDefault="0077430F" w:rsidP="00830AC9">
            <w:pPr>
              <w:pStyle w:val="Prrafodelista"/>
              <w:numPr>
                <w:ilvl w:val="0"/>
                <w:numId w:val="6"/>
              </w:numPr>
              <w:ind w:left="426"/>
            </w:pPr>
            <w:r w:rsidRPr="007626E0">
              <w:t>Artículo 12° del D.S. N°13/2011: “Los titulares de las fuentes emisoras presentarán… un reporte del monitoreo continuo de emisiones, trimestralmente, durante un año calendario,…”</w:t>
            </w:r>
          </w:p>
          <w:p w14:paraId="3A574AF4" w14:textId="77777777" w:rsidR="0077430F" w:rsidRPr="007626E0" w:rsidRDefault="0077430F" w:rsidP="0077430F">
            <w:pPr>
              <w:pStyle w:val="Prrafodelista"/>
              <w:ind w:left="426"/>
              <w:rPr>
                <w:sz w:val="16"/>
                <w:szCs w:val="16"/>
              </w:rPr>
            </w:pPr>
          </w:p>
          <w:p w14:paraId="41E33C25" w14:textId="77777777" w:rsidR="0077430F" w:rsidRPr="007626E0" w:rsidRDefault="0077430F" w:rsidP="00830AC9">
            <w:pPr>
              <w:pStyle w:val="Prrafodelista"/>
              <w:numPr>
                <w:ilvl w:val="0"/>
                <w:numId w:val="6"/>
              </w:numPr>
              <w:ind w:left="426"/>
            </w:pPr>
            <w:r w:rsidRPr="007626E0">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87388C" w14:textId="77777777" w:rsidR="0077430F" w:rsidRPr="007626E0" w:rsidRDefault="0077430F" w:rsidP="0077430F">
            <w:pPr>
              <w:rPr>
                <w:sz w:val="16"/>
                <w:szCs w:val="16"/>
              </w:rPr>
            </w:pPr>
          </w:p>
          <w:p w14:paraId="6F913C48" w14:textId="77777777" w:rsidR="0077430F" w:rsidRPr="007626E0" w:rsidRDefault="0077430F" w:rsidP="00830AC9">
            <w:pPr>
              <w:pStyle w:val="Prrafodelista"/>
              <w:numPr>
                <w:ilvl w:val="0"/>
                <w:numId w:val="6"/>
              </w:numPr>
              <w:ind w:left="426"/>
              <w:rPr>
                <w:b/>
              </w:rPr>
            </w:pPr>
            <w:r w:rsidRPr="007626E0">
              <w:rPr>
                <w:rFonts w:cstheme="minorHAnsi"/>
                <w:sz w:val="18"/>
                <w:szCs w:val="18"/>
              </w:rPr>
              <w:t>Punto N° 5, letra a, de la Interpretación Administrativa del D.S. N°13 (Circular IN.AD.N° 1/2015): “</w:t>
            </w:r>
            <w:r w:rsidRPr="007626E0">
              <w:rPr>
                <w:rFonts w:cstheme="minorHAnsi"/>
                <w:i/>
                <w:sz w:val="18"/>
                <w:szCs w:val="18"/>
              </w:rPr>
              <w:t>Para el caso de MP, SO</w:t>
            </w:r>
            <w:r w:rsidRPr="007626E0">
              <w:rPr>
                <w:rFonts w:cstheme="minorHAnsi"/>
                <w:i/>
                <w:sz w:val="18"/>
                <w:szCs w:val="18"/>
                <w:vertAlign w:val="subscript"/>
              </w:rPr>
              <w:t xml:space="preserve">2 </w:t>
            </w:r>
            <w:r w:rsidRPr="007626E0">
              <w:rPr>
                <w:rFonts w:cstheme="minorHAnsi"/>
                <w:i/>
                <w:sz w:val="18"/>
                <w:szCs w:val="18"/>
              </w:rPr>
              <w:t>y NO</w:t>
            </w:r>
            <w:r w:rsidRPr="007626E0">
              <w:rPr>
                <w:rFonts w:cstheme="minorHAnsi"/>
                <w:i/>
                <w:sz w:val="18"/>
                <w:szCs w:val="18"/>
                <w:vertAlign w:val="subscript"/>
              </w:rPr>
              <w:t>x</w:t>
            </w:r>
            <w:r w:rsidRPr="007626E0">
              <w:rPr>
                <w:rFonts w:cstheme="minorHAnsi"/>
                <w:i/>
                <w:sz w:val="18"/>
                <w:szCs w:val="18"/>
              </w:rPr>
              <w:t xml:space="preserve">, se debe determinar el promedio horario </w:t>
            </w:r>
            <w:r w:rsidRPr="007626E0">
              <w:rPr>
                <w:rFonts w:cstheme="minorHAnsi"/>
                <w:b/>
                <w:i/>
                <w:sz w:val="18"/>
                <w:szCs w:val="18"/>
              </w:rPr>
              <w:t>de cada hora de funcionamiento, durante un año calendario.</w:t>
            </w:r>
            <w:r w:rsidRPr="007626E0">
              <w:rPr>
                <w:rFonts w:cstheme="minorHAnsi"/>
                <w:i/>
                <w:sz w:val="18"/>
                <w:szCs w:val="18"/>
              </w:rPr>
              <w:t xml:space="preserve"> </w:t>
            </w:r>
            <w:r w:rsidRPr="007626E0">
              <w:rPr>
                <w:rFonts w:cstheme="minorHAnsi"/>
                <w:b/>
                <w:i/>
                <w:sz w:val="18"/>
                <w:szCs w:val="18"/>
              </w:rPr>
              <w:t>El promedio horario obtenido (o sustituido) en cada hora de funcionamiento debe compararse con el límite de emisión aplicable</w:t>
            </w:r>
            <w:r w:rsidRPr="007626E0">
              <w:rPr>
                <w:rFonts w:cstheme="minorHAnsi"/>
                <w:i/>
                <w:sz w:val="18"/>
                <w:szCs w:val="18"/>
              </w:rPr>
              <w:t xml:space="preserve"> </w:t>
            </w:r>
            <w:r w:rsidRPr="007626E0">
              <w:rPr>
                <w:rFonts w:cstheme="minorHAnsi"/>
                <w:b/>
                <w:i/>
                <w:sz w:val="18"/>
                <w:szCs w:val="18"/>
              </w:rPr>
              <w:t>y determinar para cada una de esas horas de funcionamiento si es una hora de conformidad o de inconformidad”</w:t>
            </w:r>
            <w:r w:rsidRPr="007626E0">
              <w:rPr>
                <w:rFonts w:cstheme="minorHAnsi"/>
                <w:b/>
                <w:sz w:val="18"/>
                <w:szCs w:val="18"/>
              </w:rPr>
              <w:t>.</w:t>
            </w:r>
          </w:p>
          <w:p w14:paraId="31C285CD" w14:textId="77777777" w:rsidR="0077430F" w:rsidRPr="007626E0" w:rsidRDefault="0077430F" w:rsidP="0077430F">
            <w:pPr>
              <w:pStyle w:val="Prrafodelista"/>
              <w:rPr>
                <w:b/>
                <w:sz w:val="16"/>
                <w:szCs w:val="16"/>
              </w:rPr>
            </w:pPr>
          </w:p>
          <w:p w14:paraId="140D95A8" w14:textId="0E93D5D4" w:rsidR="00402697" w:rsidRPr="007626E0" w:rsidRDefault="0077430F" w:rsidP="0077430F">
            <w:pPr>
              <w:rPr>
                <w:b/>
              </w:rPr>
            </w:pPr>
            <w:r w:rsidRPr="007626E0">
              <w:t>Punto N° 3 del artículo tercero de la resolución exenta N° 33 “</w:t>
            </w:r>
            <w:r w:rsidRPr="007626E0">
              <w:rPr>
                <w:b/>
                <w:i/>
              </w:rPr>
              <w:t>en caso que se detecte una superación del límite horario, el regulado deberá justificar que tal superación se debe a una operación de encendido o apagado, o que se debe a fallas producto de un caso fortuito o de fuerza mayor</w:t>
            </w:r>
            <w:r w:rsidRPr="007626E0">
              <w:t>”.</w:t>
            </w:r>
          </w:p>
        </w:tc>
      </w:tr>
      <w:tr w:rsidR="00402697" w:rsidRPr="00962BD4" w14:paraId="4FEA3552" w14:textId="77777777" w:rsidTr="00E539F8">
        <w:trPr>
          <w:trHeight w:val="627"/>
        </w:trPr>
        <w:tc>
          <w:tcPr>
            <w:tcW w:w="5000" w:type="pct"/>
          </w:tcPr>
          <w:p w14:paraId="71EEC7A9" w14:textId="6A5F8928" w:rsidR="0077430F" w:rsidRPr="007626E0" w:rsidRDefault="00402697" w:rsidP="00E539F8">
            <w:r w:rsidRPr="007626E0">
              <w:t>Con relación a los datos del  2</w:t>
            </w:r>
            <w:r w:rsidR="00F649CD" w:rsidRPr="007626E0">
              <w:rPr>
                <w:vertAlign w:val="superscript"/>
              </w:rPr>
              <w:t>o</w:t>
            </w:r>
            <w:r w:rsidRPr="007626E0">
              <w:t xml:space="preserve"> reporte trimestral, representados en la Tabla </w:t>
            </w:r>
            <w:r w:rsidR="00C4485B" w:rsidRPr="007626E0">
              <w:t>2</w:t>
            </w:r>
            <w:r w:rsidR="00D561C6" w:rsidRPr="007626E0">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402697" w:rsidRPr="007626E0" w14:paraId="7E4C8F54"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147B6A28"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5DA42C83" w14:textId="77777777" w:rsidR="00402697" w:rsidRPr="007626E0" w:rsidRDefault="00402697" w:rsidP="00E539F8">
                  <w:pPr>
                    <w:spacing w:line="276" w:lineRule="auto"/>
                    <w:jc w:val="center"/>
                    <w:rPr>
                      <w:rFonts w:ascii="Calibri" w:hAnsi="Calibri" w:cstheme="minorHAnsi"/>
                      <w:b/>
                    </w:rPr>
                  </w:pPr>
                  <w:r w:rsidRPr="007626E0">
                    <w:rPr>
                      <w:rFonts w:ascii="Calibri" w:hAnsi="Calibri" w:cstheme="minorHAnsi"/>
                      <w:b/>
                    </w:rPr>
                    <w:t>Hechos Constatados y Observaciones</w:t>
                  </w:r>
                </w:p>
              </w:tc>
            </w:tr>
            <w:tr w:rsidR="00402697" w:rsidRPr="007626E0" w14:paraId="3EBE514D" w14:textId="77777777" w:rsidTr="00355E4D">
              <w:trPr>
                <w:trHeight w:val="507"/>
              </w:trPr>
              <w:tc>
                <w:tcPr>
                  <w:tcW w:w="1039" w:type="pct"/>
                  <w:vAlign w:val="center"/>
                </w:tcPr>
                <w:p w14:paraId="5A237F60" w14:textId="01268F42" w:rsidR="00402697" w:rsidRPr="007626E0" w:rsidRDefault="005F48FC" w:rsidP="00393242">
                  <w:pPr>
                    <w:spacing w:line="276" w:lineRule="auto"/>
                    <w:jc w:val="left"/>
                    <w:rPr>
                      <w:rFonts w:cstheme="minorHAnsi"/>
                      <w:sz w:val="18"/>
                      <w:szCs w:val="18"/>
                    </w:rPr>
                  </w:pPr>
                  <w:r>
                    <w:rPr>
                      <w:rFonts w:cstheme="minorHAnsi"/>
                      <w:sz w:val="18"/>
                      <w:szCs w:val="18"/>
                    </w:rPr>
                    <w:t>Horas de Encendido (HE)</w:t>
                  </w:r>
                </w:p>
              </w:tc>
              <w:tc>
                <w:tcPr>
                  <w:tcW w:w="3961" w:type="pct"/>
                  <w:vAlign w:val="center"/>
                </w:tcPr>
                <w:p w14:paraId="1EDA7B71" w14:textId="02C6C0FA" w:rsidR="00402697" w:rsidRPr="007626E0" w:rsidRDefault="009E7C48" w:rsidP="00252E9F">
                  <w:pPr>
                    <w:pStyle w:val="Prrafodelista"/>
                    <w:numPr>
                      <w:ilvl w:val="0"/>
                      <w:numId w:val="4"/>
                    </w:numPr>
                    <w:rPr>
                      <w:rFonts w:cstheme="minorHAnsi"/>
                      <w:sz w:val="18"/>
                      <w:szCs w:val="18"/>
                    </w:rPr>
                  </w:pPr>
                  <w:r>
                    <w:rPr>
                      <w:sz w:val="18"/>
                      <w:szCs w:val="18"/>
                    </w:rPr>
                    <w:t>Se registró 1 Hora de Encendido, la que no present</w:t>
                  </w:r>
                  <w:r w:rsidR="00252E9F">
                    <w:rPr>
                      <w:sz w:val="18"/>
                      <w:szCs w:val="18"/>
                    </w:rPr>
                    <w:t>o</w:t>
                  </w:r>
                  <w:r>
                    <w:rPr>
                      <w:sz w:val="18"/>
                      <w:szCs w:val="18"/>
                    </w:rPr>
                    <w:t xml:space="preserve"> superación del límite establecido para </w:t>
                  </w:r>
                  <w:r w:rsidRPr="008D5FC8">
                    <w:rPr>
                      <w:sz w:val="18"/>
                      <w:szCs w:val="18"/>
                    </w:rPr>
                    <w:t xml:space="preserve">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Pr>
                      <w:sz w:val="18"/>
                      <w:szCs w:val="18"/>
                    </w:rPr>
                    <w:t>2</w:t>
                  </w:r>
                  <w:r w:rsidRPr="008D5FC8">
                    <w:rPr>
                      <w:sz w:val="18"/>
                      <w:szCs w:val="18"/>
                    </w:rPr>
                    <w:t xml:space="preserve"> y Gráfico </w:t>
                  </w:r>
                  <w:r>
                    <w:rPr>
                      <w:sz w:val="18"/>
                      <w:szCs w:val="18"/>
                    </w:rPr>
                    <w:t>2</w:t>
                  </w:r>
                  <w:r w:rsidRPr="008D5FC8">
                    <w:rPr>
                      <w:sz w:val="18"/>
                      <w:szCs w:val="18"/>
                    </w:rPr>
                    <w:t>).</w:t>
                  </w:r>
                </w:p>
              </w:tc>
            </w:tr>
            <w:tr w:rsidR="00402697" w:rsidRPr="007626E0" w14:paraId="3BF65AA1" w14:textId="77777777" w:rsidTr="00355E4D">
              <w:trPr>
                <w:trHeight w:val="711"/>
              </w:trPr>
              <w:tc>
                <w:tcPr>
                  <w:tcW w:w="1039" w:type="pct"/>
                  <w:vAlign w:val="center"/>
                </w:tcPr>
                <w:p w14:paraId="2641DA1B" w14:textId="5B8DE1B6" w:rsidR="00402697" w:rsidRPr="007626E0" w:rsidRDefault="005F48FC" w:rsidP="00393242">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4758FD33" w14:textId="4203E2E2" w:rsidR="003738AD" w:rsidRPr="004D19B3" w:rsidRDefault="009E7C48" w:rsidP="00252E9F">
                  <w:pPr>
                    <w:pStyle w:val="Prrafodelista"/>
                    <w:numPr>
                      <w:ilvl w:val="0"/>
                      <w:numId w:val="4"/>
                    </w:numPr>
                    <w:rPr>
                      <w:rFonts w:cstheme="minorHAnsi"/>
                      <w:sz w:val="18"/>
                      <w:szCs w:val="18"/>
                    </w:rPr>
                  </w:pPr>
                  <w:r>
                    <w:rPr>
                      <w:sz w:val="18"/>
                      <w:szCs w:val="18"/>
                    </w:rPr>
                    <w:t>Se registraron 2182</w:t>
                  </w:r>
                  <w:r w:rsidRPr="008D5FC8">
                    <w:rPr>
                      <w:sz w:val="18"/>
                      <w:szCs w:val="18"/>
                    </w:rPr>
                    <w:t xml:space="preserve"> H</w:t>
                  </w:r>
                  <w:r>
                    <w:rPr>
                      <w:sz w:val="18"/>
                      <w:szCs w:val="18"/>
                    </w:rPr>
                    <w:t>oras de Régimen</w:t>
                  </w:r>
                  <w:r w:rsidRPr="008D5FC8">
                    <w:rPr>
                      <w:sz w:val="18"/>
                      <w:szCs w:val="18"/>
                    </w:rPr>
                    <w:t>,</w:t>
                  </w:r>
                  <w:r w:rsidR="00213B76">
                    <w:rPr>
                      <w:sz w:val="18"/>
                      <w:szCs w:val="18"/>
                    </w:rPr>
                    <w:t xml:space="preserve"> las cuales</w:t>
                  </w:r>
                  <w:r w:rsidR="00213B76" w:rsidRPr="00E70450">
                    <w:rPr>
                      <w:sz w:val="18"/>
                      <w:szCs w:val="18"/>
                    </w:rPr>
                    <w:t xml:space="preserve"> present</w:t>
                  </w:r>
                  <w:r w:rsidR="00252E9F">
                    <w:rPr>
                      <w:sz w:val="18"/>
                      <w:szCs w:val="18"/>
                    </w:rPr>
                    <w:t>aron</w:t>
                  </w:r>
                  <w:r w:rsidR="00213B76" w:rsidRPr="00E70450">
                    <w:rPr>
                      <w:sz w:val="18"/>
                      <w:szCs w:val="18"/>
                    </w:rPr>
                    <w:t xml:space="preserve"> valores </w:t>
                  </w:r>
                  <w:r w:rsidR="00213B76">
                    <w:rPr>
                      <w:sz w:val="18"/>
                      <w:szCs w:val="18"/>
                    </w:rPr>
                    <w:t>cero para potencia bruta y emisiones de material particulado, lo que correspondería a la caracterización de detención</w:t>
                  </w:r>
                  <w:r w:rsidR="00213B76" w:rsidRPr="00E70450">
                    <w:rPr>
                      <w:sz w:val="18"/>
                      <w:szCs w:val="18"/>
                    </w:rPr>
                    <w:t xml:space="preserve"> </w:t>
                  </w:r>
                  <w:r w:rsidR="00FC6B79" w:rsidRPr="008D5FC8">
                    <w:rPr>
                      <w:sz w:val="18"/>
                      <w:szCs w:val="18"/>
                    </w:rPr>
                    <w:t xml:space="preserve">(Tabla </w:t>
                  </w:r>
                  <w:r w:rsidR="00FC6B79">
                    <w:rPr>
                      <w:sz w:val="18"/>
                      <w:szCs w:val="18"/>
                    </w:rPr>
                    <w:t>2</w:t>
                  </w:r>
                  <w:r w:rsidR="00FC6B79" w:rsidRPr="008D5FC8">
                    <w:rPr>
                      <w:sz w:val="18"/>
                      <w:szCs w:val="18"/>
                    </w:rPr>
                    <w:t xml:space="preserve"> y Gráfico </w:t>
                  </w:r>
                  <w:r w:rsidR="00D93E5F">
                    <w:rPr>
                      <w:sz w:val="18"/>
                      <w:szCs w:val="18"/>
                    </w:rPr>
                    <w:t>3</w:t>
                  </w:r>
                  <w:r w:rsidR="00FC6B79" w:rsidRPr="008D5FC8">
                    <w:rPr>
                      <w:sz w:val="18"/>
                      <w:szCs w:val="18"/>
                    </w:rPr>
                    <w:t>).</w:t>
                  </w:r>
                  <w:r w:rsidR="00FC6B79">
                    <w:rPr>
                      <w:sz w:val="18"/>
                      <w:szCs w:val="18"/>
                    </w:rPr>
                    <w:t xml:space="preserve"> </w:t>
                  </w:r>
                </w:p>
              </w:tc>
            </w:tr>
            <w:tr w:rsidR="00667489" w:rsidRPr="007626E0" w14:paraId="6C8B6E0A" w14:textId="77777777" w:rsidTr="00355E4D">
              <w:trPr>
                <w:trHeight w:val="563"/>
              </w:trPr>
              <w:tc>
                <w:tcPr>
                  <w:tcW w:w="1039" w:type="pct"/>
                  <w:shd w:val="clear" w:color="auto" w:fill="auto"/>
                  <w:vAlign w:val="center"/>
                </w:tcPr>
                <w:p w14:paraId="74FFA8CE" w14:textId="6D18E379" w:rsidR="00667489" w:rsidRPr="007626E0" w:rsidRDefault="00667489" w:rsidP="005F48FC">
                  <w:pPr>
                    <w:widowControl w:val="0"/>
                    <w:overflowPunct w:val="0"/>
                    <w:autoSpaceDE w:val="0"/>
                    <w:autoSpaceDN w:val="0"/>
                    <w:adjustRightInd w:val="0"/>
                    <w:spacing w:after="60" w:line="276" w:lineRule="auto"/>
                    <w:jc w:val="left"/>
                    <w:rPr>
                      <w:rFonts w:cstheme="minorHAnsi"/>
                      <w:sz w:val="18"/>
                      <w:szCs w:val="18"/>
                    </w:rPr>
                  </w:pPr>
                  <w:r w:rsidRPr="007626E0">
                    <w:rPr>
                      <w:rFonts w:cstheme="minorHAnsi"/>
                      <w:sz w:val="18"/>
                      <w:szCs w:val="18"/>
                    </w:rPr>
                    <w:t>Horas de Apagado (HA)</w:t>
                  </w:r>
                </w:p>
              </w:tc>
              <w:tc>
                <w:tcPr>
                  <w:tcW w:w="3961" w:type="pct"/>
                  <w:shd w:val="clear" w:color="auto" w:fill="auto"/>
                  <w:vAlign w:val="center"/>
                </w:tcPr>
                <w:p w14:paraId="0EFBCA45" w14:textId="09F2F6E0" w:rsidR="00393242" w:rsidRPr="00393242" w:rsidRDefault="009E7C48" w:rsidP="009E7C48">
                  <w:pPr>
                    <w:pStyle w:val="Prrafodelista"/>
                    <w:numPr>
                      <w:ilvl w:val="0"/>
                      <w:numId w:val="4"/>
                    </w:numPr>
                    <w:rPr>
                      <w:rFonts w:cstheme="minorHAnsi"/>
                      <w:sz w:val="18"/>
                      <w:szCs w:val="18"/>
                    </w:rPr>
                  </w:pPr>
                  <w:r>
                    <w:rPr>
                      <w:sz w:val="18"/>
                      <w:szCs w:val="18"/>
                    </w:rPr>
                    <w:t xml:space="preserve">Se registró 1 Hora de Apagado, la que no presenta superación del límite establecido para </w:t>
                  </w:r>
                  <w:r w:rsidRPr="008D5FC8">
                    <w:rPr>
                      <w:sz w:val="18"/>
                      <w:szCs w:val="18"/>
                    </w:rPr>
                    <w:t xml:space="preserve">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Pr>
                      <w:sz w:val="18"/>
                      <w:szCs w:val="18"/>
                    </w:rPr>
                    <w:t>2</w:t>
                  </w:r>
                  <w:r w:rsidRPr="008D5FC8">
                    <w:rPr>
                      <w:sz w:val="18"/>
                      <w:szCs w:val="18"/>
                    </w:rPr>
                    <w:t xml:space="preserve"> y Gráfico </w:t>
                  </w:r>
                  <w:r w:rsidR="00D93E5F">
                    <w:rPr>
                      <w:sz w:val="18"/>
                      <w:szCs w:val="18"/>
                    </w:rPr>
                    <w:t>4</w:t>
                  </w:r>
                  <w:r w:rsidRPr="008D5FC8">
                    <w:rPr>
                      <w:sz w:val="18"/>
                      <w:szCs w:val="18"/>
                    </w:rPr>
                    <w:t>).</w:t>
                  </w:r>
                </w:p>
              </w:tc>
            </w:tr>
            <w:tr w:rsidR="00667489" w:rsidRPr="007626E0" w14:paraId="16D18058" w14:textId="77777777" w:rsidTr="00355E4D">
              <w:trPr>
                <w:trHeight w:val="399"/>
              </w:trPr>
              <w:tc>
                <w:tcPr>
                  <w:tcW w:w="1039" w:type="pct"/>
                  <w:vAlign w:val="center"/>
                </w:tcPr>
                <w:p w14:paraId="3C095F95" w14:textId="7733E6CC" w:rsidR="00667489" w:rsidRPr="007626E0" w:rsidRDefault="00667489" w:rsidP="00393242">
                  <w:pPr>
                    <w:spacing w:after="60" w:line="276" w:lineRule="auto"/>
                    <w:jc w:val="left"/>
                    <w:rPr>
                      <w:rFonts w:cstheme="minorHAnsi"/>
                      <w:sz w:val="18"/>
                      <w:szCs w:val="18"/>
                    </w:rPr>
                  </w:pPr>
                  <w:r w:rsidRPr="007626E0">
                    <w:rPr>
                      <w:rFonts w:cstheme="minorHAnsi"/>
                      <w:sz w:val="18"/>
                      <w:szCs w:val="18"/>
                    </w:rPr>
                    <w:t xml:space="preserve">Horas de Falla </w:t>
                  </w:r>
                  <w:r w:rsidR="005F48FC">
                    <w:rPr>
                      <w:rFonts w:cstheme="minorHAnsi"/>
                      <w:sz w:val="18"/>
                      <w:szCs w:val="18"/>
                    </w:rPr>
                    <w:t>(F)</w:t>
                  </w:r>
                </w:p>
              </w:tc>
              <w:tc>
                <w:tcPr>
                  <w:tcW w:w="3961" w:type="pct"/>
                  <w:vAlign w:val="center"/>
                </w:tcPr>
                <w:p w14:paraId="1E3FF61D" w14:textId="5063369E" w:rsidR="00667489" w:rsidRPr="007626E0" w:rsidRDefault="006F244D" w:rsidP="00165E6D">
                  <w:pPr>
                    <w:pStyle w:val="Prrafodelista"/>
                    <w:numPr>
                      <w:ilvl w:val="0"/>
                      <w:numId w:val="4"/>
                    </w:numPr>
                    <w:rPr>
                      <w:rFonts w:cstheme="minorHAnsi"/>
                      <w:sz w:val="18"/>
                      <w:szCs w:val="18"/>
                    </w:rPr>
                  </w:pPr>
                  <w:r>
                    <w:rPr>
                      <w:sz w:val="18"/>
                      <w:szCs w:val="18"/>
                    </w:rPr>
                    <w:t xml:space="preserve">No se </w:t>
                  </w:r>
                  <w:r w:rsidR="00387BDC">
                    <w:rPr>
                      <w:sz w:val="18"/>
                      <w:szCs w:val="18"/>
                    </w:rPr>
                    <w:t>reportaron H</w:t>
                  </w:r>
                  <w:r w:rsidR="00517A97">
                    <w:rPr>
                      <w:sz w:val="18"/>
                      <w:szCs w:val="18"/>
                    </w:rPr>
                    <w:t xml:space="preserve">oras de </w:t>
                  </w:r>
                  <w:r w:rsidR="00387BDC">
                    <w:rPr>
                      <w:sz w:val="18"/>
                      <w:szCs w:val="18"/>
                    </w:rPr>
                    <w:t>F</w:t>
                  </w:r>
                  <w:r w:rsidR="00165E6D">
                    <w:rPr>
                      <w:sz w:val="18"/>
                      <w:szCs w:val="18"/>
                    </w:rPr>
                    <w:t>alla</w:t>
                  </w:r>
                  <w:r w:rsidR="00517A97">
                    <w:rPr>
                      <w:sz w:val="18"/>
                      <w:szCs w:val="18"/>
                    </w:rPr>
                    <w:t>.</w:t>
                  </w:r>
                </w:p>
              </w:tc>
            </w:tr>
            <w:tr w:rsidR="00667489" w:rsidRPr="007626E0" w14:paraId="4D6BD0C5" w14:textId="77777777" w:rsidTr="00355E4D">
              <w:trPr>
                <w:trHeight w:val="491"/>
              </w:trPr>
              <w:tc>
                <w:tcPr>
                  <w:tcW w:w="1039" w:type="pct"/>
                  <w:vAlign w:val="center"/>
                </w:tcPr>
                <w:p w14:paraId="4410A3FA" w14:textId="4B1A19C3" w:rsidR="00667489" w:rsidRPr="007626E0" w:rsidRDefault="00D33627" w:rsidP="005F48FC">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w:t>
                  </w:r>
                  <w:r w:rsidR="00387BDC">
                    <w:rPr>
                      <w:rFonts w:cstheme="minorHAnsi"/>
                      <w:sz w:val="18"/>
                      <w:szCs w:val="18"/>
                    </w:rPr>
                    <w:t>s</w:t>
                  </w:r>
                  <w:r w:rsidR="005F48FC">
                    <w:rPr>
                      <w:rFonts w:cstheme="minorHAnsi"/>
                      <w:sz w:val="18"/>
                      <w:szCs w:val="18"/>
                    </w:rPr>
                    <w:t xml:space="preserve"> (DNP)</w:t>
                  </w:r>
                </w:p>
              </w:tc>
              <w:tc>
                <w:tcPr>
                  <w:tcW w:w="3961" w:type="pct"/>
                  <w:vAlign w:val="center"/>
                </w:tcPr>
                <w:p w14:paraId="4D6F99CB" w14:textId="06C49754" w:rsidR="00667489" w:rsidRPr="007626E0" w:rsidRDefault="009E7C48" w:rsidP="005D38FA">
                  <w:pPr>
                    <w:pStyle w:val="Prrafodelista"/>
                    <w:numPr>
                      <w:ilvl w:val="0"/>
                      <w:numId w:val="4"/>
                    </w:numPr>
                    <w:spacing w:line="276" w:lineRule="auto"/>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5D38FA">
                    <w:rPr>
                      <w:sz w:val="18"/>
                      <w:szCs w:val="18"/>
                    </w:rPr>
                    <w:t>, constatá</w:t>
                  </w:r>
                  <w:r w:rsidRPr="0007501C">
                    <w:rPr>
                      <w:sz w:val="18"/>
                      <w:szCs w:val="18"/>
                    </w:rPr>
                    <w:t>ndo</w:t>
                  </w:r>
                  <w:r w:rsidR="005D38FA">
                    <w:rPr>
                      <w:sz w:val="18"/>
                      <w:szCs w:val="18"/>
                    </w:rPr>
                    <w:t>se</w:t>
                  </w:r>
                  <w:r w:rsidRPr="0007501C">
                    <w:rPr>
                      <w:sz w:val="18"/>
                      <w:szCs w:val="18"/>
                    </w:rPr>
                    <w:t xml:space="preserve"> </w:t>
                  </w:r>
                  <w:r>
                    <w:rPr>
                      <w:sz w:val="18"/>
                      <w:szCs w:val="18"/>
                    </w:rPr>
                    <w:t>que no hay horas registradas con estos estados</w:t>
                  </w:r>
                  <w:r>
                    <w:rPr>
                      <w:rFonts w:cstheme="minorHAnsi"/>
                      <w:sz w:val="18"/>
                      <w:szCs w:val="18"/>
                    </w:rPr>
                    <w:t>.</w:t>
                  </w:r>
                </w:p>
              </w:tc>
            </w:tr>
          </w:tbl>
          <w:p w14:paraId="6437E8C8" w14:textId="0A5C69D1" w:rsidR="00402697" w:rsidRPr="007626E0" w:rsidRDefault="00C62001" w:rsidP="00C62001">
            <w:pPr>
              <w:rPr>
                <w:b/>
              </w:rPr>
            </w:pPr>
            <w:r>
              <w:rPr>
                <w:b/>
              </w:rPr>
              <w:t xml:space="preserve">De acuerdo a los antecedentes evaluados, la fuente funcionó </w:t>
            </w:r>
            <w:r w:rsidRPr="00E9543E">
              <w:rPr>
                <w:b/>
              </w:rPr>
              <w:t xml:space="preserve">bajo </w:t>
            </w:r>
            <w:r>
              <w:rPr>
                <w:b/>
              </w:rPr>
              <w:t>el límite aplicable durante el 2</w:t>
            </w:r>
            <w:r>
              <w:rPr>
                <w:b/>
                <w:vertAlign w:val="superscript"/>
              </w:rPr>
              <w:t>o</w:t>
            </w:r>
            <w:r w:rsidRPr="00E9543E">
              <w:rPr>
                <w:b/>
              </w:rPr>
              <w:t xml:space="preserve"> trimestre.</w:t>
            </w:r>
          </w:p>
        </w:tc>
      </w:tr>
    </w:tbl>
    <w:p w14:paraId="2CAC3C1B" w14:textId="0A9146B9" w:rsidR="00402697" w:rsidRPr="0023005C" w:rsidRDefault="00402697" w:rsidP="00D561C6">
      <w:pPr>
        <w:tabs>
          <w:tab w:val="left" w:pos="1920"/>
        </w:tabs>
        <w:rPr>
          <w:rFonts w:cstheme="minorHAnsi"/>
          <w:sz w:val="14"/>
          <w:szCs w:val="24"/>
        </w:rPr>
        <w:sectPr w:rsidR="00402697" w:rsidRPr="0023005C" w:rsidSect="00A70F8F">
          <w:pgSz w:w="15840" w:h="12240" w:orient="landscape"/>
          <w:pgMar w:top="1134" w:right="1134" w:bottom="1134" w:left="1134" w:header="709" w:footer="709" w:gutter="0"/>
          <w:cols w:space="708"/>
          <w:docGrid w:linePitch="360"/>
        </w:sect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E7C50" w:rsidRPr="0025129B" w14:paraId="17FFD343" w14:textId="77777777" w:rsidTr="00DE7C4A">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0FC4DB" w14:textId="77777777" w:rsidR="00DE7C50" w:rsidRPr="0025129B" w:rsidRDefault="00DE7C50" w:rsidP="00DE7C4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E7C50" w:rsidRPr="0025129B" w14:paraId="077B87BF" w14:textId="77777777" w:rsidTr="00DE7C4A">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4C5872AD" w14:textId="6DF4657D" w:rsidR="00DE7C50" w:rsidRPr="0025129B" w:rsidRDefault="009E7C48" w:rsidP="00DE7C4A">
            <w:pPr>
              <w:jc w:val="center"/>
              <w:rPr>
                <w:rFonts w:eastAsia="Times New Roman"/>
                <w:color w:val="000000"/>
                <w:sz w:val="20"/>
                <w:szCs w:val="20"/>
                <w:lang w:eastAsia="es-CL"/>
              </w:rPr>
            </w:pPr>
            <w:r>
              <w:rPr>
                <w:noProof/>
                <w:lang w:eastAsia="es-CL"/>
              </w:rPr>
              <w:drawing>
                <wp:inline distT="0" distB="0" distL="0" distR="0" wp14:anchorId="53E65156" wp14:editId="4A19D5A2">
                  <wp:extent cx="4395113" cy="2458529"/>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937" t="26575" r="24249" b="13947"/>
                          <a:stretch/>
                        </pic:blipFill>
                        <pic:spPr bwMode="auto">
                          <a:xfrm>
                            <a:off x="0" y="0"/>
                            <a:ext cx="4419371" cy="2472098"/>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78343FAB" w14:textId="55EA082B" w:rsidR="00DE7C50" w:rsidRPr="0025129B" w:rsidRDefault="00C62001" w:rsidP="00DE7C4A">
            <w:pPr>
              <w:jc w:val="center"/>
              <w:rPr>
                <w:rFonts w:eastAsia="Times New Roman"/>
                <w:color w:val="000000"/>
                <w:sz w:val="20"/>
                <w:szCs w:val="20"/>
                <w:lang w:eastAsia="es-CL"/>
              </w:rPr>
            </w:pPr>
            <w:r>
              <w:rPr>
                <w:noProof/>
                <w:lang w:eastAsia="es-CL"/>
              </w:rPr>
              <w:drawing>
                <wp:inline distT="0" distB="0" distL="0" distR="0" wp14:anchorId="0E484260" wp14:editId="3ED0CABF">
                  <wp:extent cx="4410075" cy="23314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607" t="25398" r="15799" b="11068"/>
                          <a:stretch/>
                        </pic:blipFill>
                        <pic:spPr bwMode="auto">
                          <a:xfrm>
                            <a:off x="0" y="0"/>
                            <a:ext cx="4434754" cy="2344483"/>
                          </a:xfrm>
                          <a:prstGeom prst="rect">
                            <a:avLst/>
                          </a:prstGeom>
                          <a:ln>
                            <a:noFill/>
                          </a:ln>
                          <a:extLst>
                            <a:ext uri="{53640926-AAD7-44D8-BBD7-CCE9431645EC}">
                              <a14:shadowObscured xmlns:a14="http://schemas.microsoft.com/office/drawing/2010/main"/>
                            </a:ext>
                          </a:extLst>
                        </pic:spPr>
                      </pic:pic>
                    </a:graphicData>
                  </a:graphic>
                </wp:inline>
              </w:drawing>
            </w:r>
          </w:p>
        </w:tc>
      </w:tr>
      <w:tr w:rsidR="00DE7C50" w:rsidRPr="0025129B" w14:paraId="3ABBF3F7"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37158" w14:textId="2646586B" w:rsidR="00DE7C50" w:rsidRPr="0025129B" w:rsidRDefault="00DE7C50" w:rsidP="001B0B6F">
            <w:pPr>
              <w:pStyle w:val="Epgrafe"/>
              <w:rPr>
                <w:rFonts w:eastAsia="Times New Roman"/>
                <w:b w:val="0"/>
                <w:color w:val="000000"/>
                <w:szCs w:val="18"/>
                <w:lang w:eastAsia="es-CL"/>
              </w:rPr>
            </w:pPr>
            <w:bookmarkStart w:id="96" w:name="_Toc420314975"/>
            <w:bookmarkStart w:id="97" w:name="_Toc422212279"/>
            <w:r>
              <w:t>Tabla</w:t>
            </w:r>
            <w:r w:rsidRPr="0025129B">
              <w:t xml:space="preserve"> </w:t>
            </w:r>
            <w:r w:rsidR="001B0B6F">
              <w:t>2</w:t>
            </w:r>
            <w:r>
              <w:t xml:space="preserve">:  </w:t>
            </w:r>
            <w:r w:rsidRPr="00DE49E5">
              <w:rPr>
                <w:b w:val="0"/>
              </w:rPr>
              <w:t xml:space="preserve">Resumen de promedios Horarios de Material Particulado (MP) – </w:t>
            </w:r>
            <w:r w:rsidR="005D2194">
              <w:rPr>
                <w:b w:val="0"/>
              </w:rPr>
              <w:t>2</w:t>
            </w:r>
            <w:r w:rsidRPr="00DE49E5">
              <w:rPr>
                <w:b w:val="0"/>
              </w:rPr>
              <w:t>° Trimestre</w:t>
            </w:r>
            <w:bookmarkEnd w:id="96"/>
            <w:bookmarkEnd w:id="97"/>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69F01754" w14:textId="25FE8AFB" w:rsidR="00DE7C50" w:rsidRPr="0025129B" w:rsidRDefault="00DE7C50" w:rsidP="00C62001">
            <w:pPr>
              <w:pStyle w:val="Epgrafe"/>
              <w:rPr>
                <w:rFonts w:eastAsia="Times New Roman"/>
                <w:b w:val="0"/>
                <w:color w:val="000000"/>
                <w:szCs w:val="18"/>
                <w:lang w:eastAsia="es-CL"/>
              </w:rPr>
            </w:pPr>
            <w:bookmarkStart w:id="98" w:name="_Toc420314976"/>
            <w:bookmarkStart w:id="99" w:name="_Toc422212280"/>
            <w:r>
              <w:t>Gráfico</w:t>
            </w:r>
            <w:r w:rsidRPr="0025129B">
              <w:t xml:space="preserve"> </w:t>
            </w:r>
            <w:r w:rsidR="00FC6B79">
              <w:t>2</w:t>
            </w:r>
            <w:r>
              <w:t xml:space="preserve">: </w:t>
            </w:r>
            <w:r w:rsidR="00D27CD4" w:rsidRPr="005B7A92">
              <w:rPr>
                <w:b w:val="0"/>
              </w:rPr>
              <w:t>Datos MP medidos du</w:t>
            </w:r>
            <w:r w:rsidR="00D27CD4">
              <w:rPr>
                <w:b w:val="0"/>
              </w:rPr>
              <w:t xml:space="preserve">rante las Horas de </w:t>
            </w:r>
            <w:r w:rsidR="00C62001">
              <w:rPr>
                <w:b w:val="0"/>
              </w:rPr>
              <w:t>Encendido</w:t>
            </w:r>
            <w:r w:rsidR="00D27CD4">
              <w:rPr>
                <w:b w:val="0"/>
              </w:rPr>
              <w:t xml:space="preserve"> (</w:t>
            </w:r>
            <w:r w:rsidR="00C62001">
              <w:rPr>
                <w:b w:val="0"/>
              </w:rPr>
              <w:t>HE</w:t>
            </w:r>
            <w:r w:rsidR="00D27CD4">
              <w:rPr>
                <w:b w:val="0"/>
              </w:rPr>
              <w:t>)</w:t>
            </w:r>
            <w:bookmarkEnd w:id="98"/>
            <w:bookmarkEnd w:id="99"/>
          </w:p>
        </w:tc>
      </w:tr>
      <w:tr w:rsidR="00C62001" w:rsidRPr="0025129B" w14:paraId="443AF514"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86A6609" w14:textId="2570C871" w:rsidR="00C62001" w:rsidRPr="00C62001" w:rsidRDefault="00C62001" w:rsidP="00C62001">
            <w:pPr>
              <w:jc w:val="center"/>
            </w:pPr>
            <w:r>
              <w:rPr>
                <w:noProof/>
                <w:lang w:eastAsia="es-CL"/>
              </w:rPr>
              <w:drawing>
                <wp:inline distT="0" distB="0" distL="0" distR="0" wp14:anchorId="7A6841EB" wp14:editId="4B1E7F0A">
                  <wp:extent cx="4347714" cy="2299637"/>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332" t="25527" r="15975" b="10827"/>
                          <a:stretch/>
                        </pic:blipFill>
                        <pic:spPr bwMode="auto">
                          <a:xfrm>
                            <a:off x="0" y="0"/>
                            <a:ext cx="4376215" cy="2314712"/>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single" w:sz="4" w:space="0" w:color="auto"/>
              <w:left w:val="nil"/>
              <w:bottom w:val="single" w:sz="4" w:space="0" w:color="auto"/>
              <w:right w:val="single" w:sz="4" w:space="0" w:color="000000"/>
            </w:tcBorders>
            <w:shd w:val="clear" w:color="auto" w:fill="auto"/>
            <w:noWrap/>
            <w:vAlign w:val="center"/>
          </w:tcPr>
          <w:p w14:paraId="24D96D18" w14:textId="3E68F17F" w:rsidR="00C62001" w:rsidRDefault="00C62001" w:rsidP="00C62001">
            <w:pPr>
              <w:pStyle w:val="Epgrafe"/>
            </w:pPr>
            <w:bookmarkStart w:id="100" w:name="_Toc422212281"/>
            <w:r>
              <w:rPr>
                <w:noProof/>
                <w:lang w:eastAsia="es-CL"/>
              </w:rPr>
              <w:drawing>
                <wp:inline distT="0" distB="0" distL="0" distR="0" wp14:anchorId="5B05786A" wp14:editId="42E06759">
                  <wp:extent cx="4486910" cy="2397699"/>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607" t="25399" r="15799" b="10380"/>
                          <a:stretch/>
                        </pic:blipFill>
                        <pic:spPr bwMode="auto">
                          <a:xfrm>
                            <a:off x="0" y="0"/>
                            <a:ext cx="4506646" cy="2408246"/>
                          </a:xfrm>
                          <a:prstGeom prst="rect">
                            <a:avLst/>
                          </a:prstGeom>
                          <a:ln>
                            <a:noFill/>
                          </a:ln>
                          <a:extLst>
                            <a:ext uri="{53640926-AAD7-44D8-BBD7-CCE9431645EC}">
                              <a14:shadowObscured xmlns:a14="http://schemas.microsoft.com/office/drawing/2010/main"/>
                            </a:ext>
                          </a:extLst>
                        </pic:spPr>
                      </pic:pic>
                    </a:graphicData>
                  </a:graphic>
                </wp:inline>
              </w:drawing>
            </w:r>
            <w:bookmarkEnd w:id="100"/>
          </w:p>
        </w:tc>
      </w:tr>
      <w:tr w:rsidR="00C62001" w:rsidRPr="0025129B" w14:paraId="36DE4476" w14:textId="77777777" w:rsidTr="00DE7C4A">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9CB3091" w14:textId="24EB2441" w:rsidR="00C62001" w:rsidRDefault="00C62001" w:rsidP="00C62001">
            <w:pPr>
              <w:pStyle w:val="Epgrafe"/>
            </w:pPr>
            <w:bookmarkStart w:id="101" w:name="_Toc422212282"/>
            <w:r>
              <w:t>Gráfico</w:t>
            </w:r>
            <w:r w:rsidRPr="0025129B">
              <w:t xml:space="preserve"> </w:t>
            </w:r>
            <w:r>
              <w:t xml:space="preserve">3: </w:t>
            </w:r>
            <w:r w:rsidRPr="005B7A92">
              <w:rPr>
                <w:b w:val="0"/>
              </w:rPr>
              <w:t>Datos MP medidos du</w:t>
            </w:r>
            <w:r>
              <w:rPr>
                <w:b w:val="0"/>
              </w:rPr>
              <w:t>rante las Horas de Régimen (RE)</w:t>
            </w:r>
            <w:bookmarkEnd w:id="101"/>
          </w:p>
        </w:tc>
        <w:tc>
          <w:tcPr>
            <w:tcW w:w="2523" w:type="pct"/>
            <w:tcBorders>
              <w:top w:val="single" w:sz="4" w:space="0" w:color="auto"/>
              <w:left w:val="nil"/>
              <w:bottom w:val="single" w:sz="4" w:space="0" w:color="auto"/>
              <w:right w:val="single" w:sz="4" w:space="0" w:color="000000"/>
            </w:tcBorders>
            <w:shd w:val="clear" w:color="auto" w:fill="auto"/>
            <w:noWrap/>
            <w:vAlign w:val="center"/>
          </w:tcPr>
          <w:p w14:paraId="7312E4BE" w14:textId="6E6A5B53" w:rsidR="00C62001" w:rsidRDefault="00C62001" w:rsidP="00C62001">
            <w:pPr>
              <w:pStyle w:val="Epgrafe"/>
            </w:pPr>
            <w:bookmarkStart w:id="102" w:name="_Toc422212283"/>
            <w:r>
              <w:t>Gráfico</w:t>
            </w:r>
            <w:r w:rsidRPr="0025129B">
              <w:t xml:space="preserve"> </w:t>
            </w:r>
            <w:r>
              <w:t xml:space="preserve">4: </w:t>
            </w:r>
            <w:r w:rsidRPr="005B7A92">
              <w:rPr>
                <w:b w:val="0"/>
              </w:rPr>
              <w:t>Datos MP medidos du</w:t>
            </w:r>
            <w:r>
              <w:rPr>
                <w:b w:val="0"/>
              </w:rPr>
              <w:t>rante las Horas de Apagado (HA)</w:t>
            </w:r>
            <w:bookmarkEnd w:id="102"/>
          </w:p>
        </w:tc>
      </w:tr>
    </w:tbl>
    <w:p w14:paraId="606C3272" w14:textId="77777777" w:rsidR="00402697" w:rsidRDefault="00402697" w:rsidP="00402697"/>
    <w:p w14:paraId="44CCFA4F" w14:textId="77777777" w:rsidR="00D27CD4" w:rsidRDefault="00D27CD4" w:rsidP="00402697"/>
    <w:p w14:paraId="06AB8803" w14:textId="77777777" w:rsidR="00D27CD4" w:rsidRDefault="00D27CD4" w:rsidP="00402697"/>
    <w:p w14:paraId="76652C3A" w14:textId="7D929DF2" w:rsidR="00117E5A" w:rsidRPr="00E009B7" w:rsidRDefault="00117E5A" w:rsidP="00117E5A">
      <w:pPr>
        <w:pStyle w:val="Ttulo2"/>
      </w:pPr>
      <w:bookmarkStart w:id="103" w:name="_Toc422212284"/>
      <w:r w:rsidRPr="00E009B7">
        <w:t>Resumen de datos reportados durante el 3</w:t>
      </w:r>
      <w:r w:rsidRPr="00E009B7">
        <w:rPr>
          <w:vertAlign w:val="superscript"/>
        </w:rPr>
        <w:t>er</w:t>
      </w:r>
      <w:r w:rsidRPr="00E009B7">
        <w:t xml:space="preserve"> reporte trimestral.</w:t>
      </w:r>
      <w:bookmarkEnd w:id="103"/>
    </w:p>
    <w:p w14:paraId="225E9D81" w14:textId="77777777" w:rsidR="00117E5A" w:rsidRPr="00E009B7" w:rsidRDefault="00117E5A" w:rsidP="00117E5A"/>
    <w:tbl>
      <w:tblPr>
        <w:tblStyle w:val="Tablaconcuadrcula"/>
        <w:tblW w:w="5000" w:type="pct"/>
        <w:tblLook w:val="04A0" w:firstRow="1" w:lastRow="0" w:firstColumn="1" w:lastColumn="0" w:noHBand="0" w:noVBand="1"/>
      </w:tblPr>
      <w:tblGrid>
        <w:gridCol w:w="13788"/>
      </w:tblGrid>
      <w:tr w:rsidR="00117E5A" w:rsidRPr="00E009B7" w14:paraId="43B1060F" w14:textId="77777777" w:rsidTr="004C3DB6">
        <w:trPr>
          <w:trHeight w:val="319"/>
        </w:trPr>
        <w:tc>
          <w:tcPr>
            <w:tcW w:w="5000" w:type="pct"/>
            <w:tcBorders>
              <w:bottom w:val="single" w:sz="4" w:space="0" w:color="auto"/>
            </w:tcBorders>
          </w:tcPr>
          <w:p w14:paraId="22CD1370" w14:textId="77777777" w:rsidR="00117E5A" w:rsidRPr="00E009B7" w:rsidRDefault="00117E5A" w:rsidP="004C3DB6">
            <w:r w:rsidRPr="00E009B7">
              <w:rPr>
                <w:b/>
              </w:rPr>
              <w:t xml:space="preserve">Exigencia (s): </w:t>
            </w:r>
            <w:r w:rsidRPr="00E009B7">
              <w:t xml:space="preserve"> </w:t>
            </w:r>
          </w:p>
          <w:p w14:paraId="05B2104A" w14:textId="77777777" w:rsidR="00F25038" w:rsidRPr="00E009B7" w:rsidRDefault="00F25038" w:rsidP="00830AC9">
            <w:pPr>
              <w:pStyle w:val="Prrafodelista"/>
              <w:numPr>
                <w:ilvl w:val="0"/>
                <w:numId w:val="6"/>
              </w:numPr>
              <w:ind w:left="426"/>
            </w:pPr>
            <w:r w:rsidRPr="00E009B7">
              <w:t>Artículo 12° del D.S. N°13/2011: “Los titulares de las fuentes emisoras presentarán… un reporte del monitoreo continuo de emisiones, trimestralmente, durante un año calendario,…”</w:t>
            </w:r>
          </w:p>
          <w:p w14:paraId="1B27A7EC" w14:textId="77777777" w:rsidR="00F25038" w:rsidRPr="00E009B7" w:rsidRDefault="00F25038" w:rsidP="00F25038">
            <w:pPr>
              <w:pStyle w:val="Prrafodelista"/>
              <w:ind w:left="426"/>
              <w:rPr>
                <w:sz w:val="16"/>
                <w:szCs w:val="16"/>
              </w:rPr>
            </w:pPr>
          </w:p>
          <w:p w14:paraId="5B61D5AF" w14:textId="77777777" w:rsidR="00F25038" w:rsidRPr="00E009B7" w:rsidRDefault="00F25038" w:rsidP="00830AC9">
            <w:pPr>
              <w:pStyle w:val="Prrafodelista"/>
              <w:numPr>
                <w:ilvl w:val="0"/>
                <w:numId w:val="6"/>
              </w:numPr>
              <w:ind w:left="426"/>
            </w:pPr>
            <w:r w:rsidRPr="00E009B7">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534F8951" w14:textId="77777777" w:rsidR="00F25038" w:rsidRPr="00E009B7" w:rsidRDefault="00F25038" w:rsidP="00F25038">
            <w:pPr>
              <w:rPr>
                <w:sz w:val="16"/>
                <w:szCs w:val="16"/>
              </w:rPr>
            </w:pPr>
          </w:p>
          <w:p w14:paraId="2D53D419" w14:textId="77777777" w:rsidR="00F25038" w:rsidRPr="00E009B7" w:rsidRDefault="00F25038" w:rsidP="00830AC9">
            <w:pPr>
              <w:pStyle w:val="Prrafodelista"/>
              <w:numPr>
                <w:ilvl w:val="0"/>
                <w:numId w:val="6"/>
              </w:numPr>
              <w:ind w:left="426"/>
              <w:rPr>
                <w:b/>
              </w:rPr>
            </w:pPr>
            <w:r w:rsidRPr="00E009B7">
              <w:rPr>
                <w:rFonts w:cstheme="minorHAnsi"/>
                <w:sz w:val="18"/>
                <w:szCs w:val="18"/>
              </w:rPr>
              <w:t>Punto N° 5, letra a, de la Interpretación Administrativa del D.S. N°13 (Circular IN.AD.N° 1/2015): “</w:t>
            </w:r>
            <w:r w:rsidRPr="00E009B7">
              <w:rPr>
                <w:rFonts w:cstheme="minorHAnsi"/>
                <w:i/>
                <w:sz w:val="18"/>
                <w:szCs w:val="18"/>
              </w:rPr>
              <w:t>Para el caso de MP, SO</w:t>
            </w:r>
            <w:r w:rsidRPr="00E009B7">
              <w:rPr>
                <w:rFonts w:cstheme="minorHAnsi"/>
                <w:i/>
                <w:sz w:val="18"/>
                <w:szCs w:val="18"/>
                <w:vertAlign w:val="subscript"/>
              </w:rPr>
              <w:t xml:space="preserve">2 </w:t>
            </w:r>
            <w:r w:rsidRPr="00E009B7">
              <w:rPr>
                <w:rFonts w:cstheme="minorHAnsi"/>
                <w:i/>
                <w:sz w:val="18"/>
                <w:szCs w:val="18"/>
              </w:rPr>
              <w:t>y NO</w:t>
            </w:r>
            <w:r w:rsidRPr="00E009B7">
              <w:rPr>
                <w:rFonts w:cstheme="minorHAnsi"/>
                <w:i/>
                <w:sz w:val="18"/>
                <w:szCs w:val="18"/>
                <w:vertAlign w:val="subscript"/>
              </w:rPr>
              <w:t>x</w:t>
            </w:r>
            <w:r w:rsidRPr="00E009B7">
              <w:rPr>
                <w:rFonts w:cstheme="minorHAnsi"/>
                <w:i/>
                <w:sz w:val="18"/>
                <w:szCs w:val="18"/>
              </w:rPr>
              <w:t xml:space="preserve">, se debe determinar el promedio horario </w:t>
            </w:r>
            <w:r w:rsidRPr="00E009B7">
              <w:rPr>
                <w:rFonts w:cstheme="minorHAnsi"/>
                <w:b/>
                <w:i/>
                <w:sz w:val="18"/>
                <w:szCs w:val="18"/>
              </w:rPr>
              <w:t>de cada hora de funcionamiento, durante un año calendario.</w:t>
            </w:r>
            <w:r w:rsidRPr="00E009B7">
              <w:rPr>
                <w:rFonts w:cstheme="minorHAnsi"/>
                <w:i/>
                <w:sz w:val="18"/>
                <w:szCs w:val="18"/>
              </w:rPr>
              <w:t xml:space="preserve"> </w:t>
            </w:r>
            <w:r w:rsidRPr="00E009B7">
              <w:rPr>
                <w:rFonts w:cstheme="minorHAnsi"/>
                <w:b/>
                <w:i/>
                <w:sz w:val="18"/>
                <w:szCs w:val="18"/>
              </w:rPr>
              <w:t>El promedio horario obtenido (o sustituido) en cada hora de funcionamiento debe compararse con el límite de emisión aplicable</w:t>
            </w:r>
            <w:r w:rsidRPr="00E009B7">
              <w:rPr>
                <w:rFonts w:cstheme="minorHAnsi"/>
                <w:i/>
                <w:sz w:val="18"/>
                <w:szCs w:val="18"/>
              </w:rPr>
              <w:t xml:space="preserve"> </w:t>
            </w:r>
            <w:r w:rsidRPr="00E009B7">
              <w:rPr>
                <w:rFonts w:cstheme="minorHAnsi"/>
                <w:b/>
                <w:i/>
                <w:sz w:val="18"/>
                <w:szCs w:val="18"/>
              </w:rPr>
              <w:t>y determinar para cada una de esas horas de funcionamiento si es una hora de conformidad o de inconformidad”</w:t>
            </w:r>
            <w:r w:rsidRPr="00E009B7">
              <w:rPr>
                <w:rFonts w:cstheme="minorHAnsi"/>
                <w:b/>
                <w:sz w:val="18"/>
                <w:szCs w:val="18"/>
              </w:rPr>
              <w:t>.</w:t>
            </w:r>
          </w:p>
          <w:p w14:paraId="03FC9D99" w14:textId="77777777" w:rsidR="00F25038" w:rsidRPr="00E009B7" w:rsidRDefault="00F25038" w:rsidP="00F25038">
            <w:pPr>
              <w:pStyle w:val="Prrafodelista"/>
              <w:rPr>
                <w:b/>
                <w:sz w:val="16"/>
                <w:szCs w:val="16"/>
              </w:rPr>
            </w:pPr>
          </w:p>
          <w:p w14:paraId="74C84FF9" w14:textId="0D36BA3F" w:rsidR="00B83754" w:rsidRPr="00E009B7" w:rsidRDefault="00F25038" w:rsidP="00830AC9">
            <w:pPr>
              <w:pStyle w:val="Prrafodelista"/>
              <w:numPr>
                <w:ilvl w:val="0"/>
                <w:numId w:val="6"/>
              </w:numPr>
              <w:ind w:left="426"/>
              <w:rPr>
                <w:b/>
              </w:rPr>
            </w:pPr>
            <w:r w:rsidRPr="00E009B7">
              <w:t>Punto N° 3 del artículo tercero de la resolución exenta N° 33 “</w:t>
            </w:r>
            <w:r w:rsidRPr="00E009B7">
              <w:rPr>
                <w:b/>
                <w:i/>
              </w:rPr>
              <w:t>en caso que se detecte una superación del límite horario, el regulado deberá justificar que tal superación se debe a una operación de encendido o apagado, o que se debe a fallas producto de un caso fortuito o de fuerza mayor</w:t>
            </w:r>
            <w:r w:rsidRPr="00E009B7">
              <w:t>”.</w:t>
            </w:r>
          </w:p>
        </w:tc>
      </w:tr>
      <w:tr w:rsidR="00117E5A" w:rsidRPr="00962BD4" w14:paraId="6E0C7259" w14:textId="77777777" w:rsidTr="004C3DB6">
        <w:trPr>
          <w:trHeight w:val="627"/>
        </w:trPr>
        <w:tc>
          <w:tcPr>
            <w:tcW w:w="5000" w:type="pct"/>
          </w:tcPr>
          <w:p w14:paraId="7C6B4DEF" w14:textId="2B5D55AE" w:rsidR="00117E5A" w:rsidRPr="00E009B7" w:rsidRDefault="00117E5A" w:rsidP="004C3DB6">
            <w:r w:rsidRPr="00E009B7">
              <w:t>Con relación a los datos del  3</w:t>
            </w:r>
            <w:r w:rsidRPr="00E009B7">
              <w:rPr>
                <w:vertAlign w:val="superscript"/>
              </w:rPr>
              <w:t>er</w:t>
            </w:r>
            <w:r w:rsidRPr="00E009B7">
              <w:t xml:space="preserve"> reporte trimestral, representados en la Tabla </w:t>
            </w:r>
            <w:r w:rsidR="00AD49E9" w:rsidRPr="00E009B7">
              <w:t>3</w:t>
            </w:r>
            <w:r w:rsidRPr="00E009B7">
              <w:t>, es posible indicar que:</w:t>
            </w:r>
          </w:p>
          <w:tbl>
            <w:tblPr>
              <w:tblStyle w:val="Tablaconcuadrcula"/>
              <w:tblW w:w="4913" w:type="pct"/>
              <w:tblInd w:w="137" w:type="dxa"/>
              <w:tblLook w:val="04A0" w:firstRow="1" w:lastRow="0" w:firstColumn="1" w:lastColumn="0" w:noHBand="0" w:noVBand="1"/>
            </w:tblPr>
            <w:tblGrid>
              <w:gridCol w:w="2769"/>
              <w:gridCol w:w="10557"/>
            </w:tblGrid>
            <w:tr w:rsidR="00117E5A" w:rsidRPr="00E009B7" w14:paraId="5CC35C7D" w14:textId="77777777" w:rsidTr="00355E4D">
              <w:trPr>
                <w:trHeight w:val="333"/>
                <w:tblHeader/>
              </w:trPr>
              <w:tc>
                <w:tcPr>
                  <w:tcW w:w="1039" w:type="pct"/>
                  <w:tcBorders>
                    <w:bottom w:val="single" w:sz="4" w:space="0" w:color="auto"/>
                  </w:tcBorders>
                  <w:shd w:val="clear" w:color="auto" w:fill="D9D9D9" w:themeFill="background1" w:themeFillShade="D9"/>
                  <w:vAlign w:val="center"/>
                </w:tcPr>
                <w:p w14:paraId="3B99C66E"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Período de operación</w:t>
                  </w:r>
                </w:p>
              </w:tc>
              <w:tc>
                <w:tcPr>
                  <w:tcW w:w="3961" w:type="pct"/>
                  <w:tcBorders>
                    <w:bottom w:val="single" w:sz="4" w:space="0" w:color="auto"/>
                  </w:tcBorders>
                  <w:shd w:val="clear" w:color="auto" w:fill="D9D9D9" w:themeFill="background1" w:themeFillShade="D9"/>
                  <w:vAlign w:val="center"/>
                </w:tcPr>
                <w:p w14:paraId="155E4680" w14:textId="77777777" w:rsidR="00117E5A" w:rsidRPr="00E009B7" w:rsidRDefault="00117E5A" w:rsidP="004C3DB6">
                  <w:pPr>
                    <w:spacing w:line="276" w:lineRule="auto"/>
                    <w:jc w:val="center"/>
                    <w:rPr>
                      <w:rFonts w:ascii="Calibri" w:hAnsi="Calibri" w:cstheme="minorHAnsi"/>
                      <w:b/>
                    </w:rPr>
                  </w:pPr>
                  <w:r w:rsidRPr="00E009B7">
                    <w:rPr>
                      <w:rFonts w:ascii="Calibri" w:hAnsi="Calibri" w:cstheme="minorHAnsi"/>
                      <w:b/>
                    </w:rPr>
                    <w:t>Hechos Constatados y Observaciones</w:t>
                  </w:r>
                </w:p>
              </w:tc>
            </w:tr>
            <w:tr w:rsidR="00D93E5F" w:rsidRPr="00E009B7" w14:paraId="3022AE6C" w14:textId="77777777" w:rsidTr="00355E4D">
              <w:trPr>
                <w:trHeight w:val="687"/>
              </w:trPr>
              <w:tc>
                <w:tcPr>
                  <w:tcW w:w="1039" w:type="pct"/>
                  <w:vAlign w:val="center"/>
                </w:tcPr>
                <w:p w14:paraId="4DC005E5" w14:textId="6D2733A6" w:rsidR="00D93E5F" w:rsidRPr="00E009B7" w:rsidRDefault="00D93E5F" w:rsidP="00D93E5F">
                  <w:pPr>
                    <w:spacing w:line="276" w:lineRule="auto"/>
                    <w:jc w:val="left"/>
                    <w:rPr>
                      <w:rFonts w:cstheme="minorHAnsi"/>
                      <w:sz w:val="18"/>
                      <w:szCs w:val="18"/>
                    </w:rPr>
                  </w:pPr>
                  <w:r w:rsidRPr="00DC1DA0">
                    <w:rPr>
                      <w:rFonts w:cstheme="minorHAnsi"/>
                      <w:sz w:val="18"/>
                      <w:szCs w:val="18"/>
                    </w:rPr>
                    <w:t>Horas de Encendido (HE)</w:t>
                  </w:r>
                </w:p>
              </w:tc>
              <w:tc>
                <w:tcPr>
                  <w:tcW w:w="3961" w:type="pct"/>
                  <w:vAlign w:val="center"/>
                </w:tcPr>
                <w:p w14:paraId="064F6D59" w14:textId="69117E5F" w:rsidR="00D93E5F" w:rsidRPr="00830AC9" w:rsidRDefault="00D93E5F" w:rsidP="00D93E5F">
                  <w:pPr>
                    <w:pStyle w:val="Prrafodelista"/>
                    <w:numPr>
                      <w:ilvl w:val="0"/>
                      <w:numId w:val="7"/>
                    </w:numPr>
                    <w:rPr>
                      <w:rFonts w:cstheme="minorHAnsi"/>
                      <w:sz w:val="18"/>
                      <w:szCs w:val="18"/>
                    </w:rPr>
                  </w:pPr>
                  <w:r>
                    <w:rPr>
                      <w:sz w:val="18"/>
                      <w:szCs w:val="18"/>
                    </w:rPr>
                    <w:t>No se registran Horas de Encendido.</w:t>
                  </w:r>
                  <w:r w:rsidRPr="00620084">
                    <w:rPr>
                      <w:sz w:val="18"/>
                      <w:szCs w:val="18"/>
                    </w:rPr>
                    <w:t xml:space="preserve"> </w:t>
                  </w:r>
                </w:p>
              </w:tc>
            </w:tr>
            <w:tr w:rsidR="00D93E5F" w:rsidRPr="00E009B7" w14:paraId="39DDB113" w14:textId="77777777" w:rsidTr="00355E4D">
              <w:trPr>
                <w:trHeight w:val="679"/>
              </w:trPr>
              <w:tc>
                <w:tcPr>
                  <w:tcW w:w="1039" w:type="pct"/>
                  <w:vAlign w:val="center"/>
                </w:tcPr>
                <w:p w14:paraId="3D8A3CD3" w14:textId="462993A6" w:rsidR="00D93E5F" w:rsidRPr="00E009B7" w:rsidRDefault="00D93E5F" w:rsidP="00D93E5F">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61" w:type="pct"/>
                  <w:vAlign w:val="center"/>
                </w:tcPr>
                <w:p w14:paraId="7B4C5173" w14:textId="5EE267C4" w:rsidR="00D93E5F" w:rsidRPr="00E009B7" w:rsidRDefault="00D93E5F" w:rsidP="00E647BE">
                  <w:pPr>
                    <w:pStyle w:val="Prrafodelista"/>
                    <w:numPr>
                      <w:ilvl w:val="0"/>
                      <w:numId w:val="2"/>
                    </w:numPr>
                    <w:ind w:left="377"/>
                    <w:rPr>
                      <w:rFonts w:cstheme="minorHAnsi"/>
                      <w:sz w:val="18"/>
                      <w:szCs w:val="18"/>
                    </w:rPr>
                  </w:pPr>
                  <w:r>
                    <w:rPr>
                      <w:sz w:val="18"/>
                      <w:szCs w:val="18"/>
                    </w:rPr>
                    <w:t>Se registraron 2208</w:t>
                  </w:r>
                  <w:r w:rsidRPr="008D5FC8">
                    <w:rPr>
                      <w:sz w:val="18"/>
                      <w:szCs w:val="18"/>
                    </w:rPr>
                    <w:t xml:space="preserve"> H</w:t>
                  </w:r>
                  <w:r>
                    <w:rPr>
                      <w:sz w:val="18"/>
                      <w:szCs w:val="18"/>
                    </w:rPr>
                    <w:t>oras de Régimen</w:t>
                  </w:r>
                  <w:r w:rsidRPr="008D5FC8">
                    <w:rPr>
                      <w:sz w:val="18"/>
                      <w:szCs w:val="18"/>
                    </w:rPr>
                    <w:t xml:space="preserve">, </w:t>
                  </w:r>
                  <w:r w:rsidR="00213B76">
                    <w:rPr>
                      <w:sz w:val="18"/>
                      <w:szCs w:val="18"/>
                    </w:rPr>
                    <w:t>las cuales</w:t>
                  </w:r>
                  <w:r w:rsidR="00213B76" w:rsidRPr="00E70450">
                    <w:rPr>
                      <w:sz w:val="18"/>
                      <w:szCs w:val="18"/>
                    </w:rPr>
                    <w:t xml:space="preserve"> presenta</w:t>
                  </w:r>
                  <w:r w:rsidR="00213B76">
                    <w:rPr>
                      <w:sz w:val="18"/>
                      <w:szCs w:val="18"/>
                    </w:rPr>
                    <w:t>n</w:t>
                  </w:r>
                  <w:r w:rsidR="00213B76" w:rsidRPr="00E70450">
                    <w:rPr>
                      <w:sz w:val="18"/>
                      <w:szCs w:val="18"/>
                    </w:rPr>
                    <w:t xml:space="preserve"> valores </w:t>
                  </w:r>
                  <w:r w:rsidR="00213B76">
                    <w:rPr>
                      <w:sz w:val="18"/>
                      <w:szCs w:val="18"/>
                    </w:rPr>
                    <w:t>cero para potencia bruta y emisiones de material particulado, lo que correspondería a la caracterización de detención. Lo anterior se vio reforzado con el Informe Ejecutivo de Análisis y Conclusiones, donde el Titular declara que la fuente no operó</w:t>
                  </w:r>
                  <w:r w:rsidR="001C6FDC">
                    <w:rPr>
                      <w:sz w:val="18"/>
                      <w:szCs w:val="18"/>
                    </w:rPr>
                    <w:t xml:space="preserve"> </w:t>
                  </w:r>
                  <w:r w:rsidRPr="009D5AD2">
                    <w:rPr>
                      <w:sz w:val="18"/>
                      <w:szCs w:val="18"/>
                    </w:rPr>
                    <w:t>(tabl</w:t>
                  </w:r>
                  <w:r>
                    <w:rPr>
                      <w:sz w:val="18"/>
                      <w:szCs w:val="18"/>
                    </w:rPr>
                    <w:t>a 3</w:t>
                  </w:r>
                  <w:r w:rsidRPr="009D5AD2">
                    <w:rPr>
                      <w:sz w:val="18"/>
                      <w:szCs w:val="18"/>
                    </w:rPr>
                    <w:t xml:space="preserve"> y Gráfico </w:t>
                  </w:r>
                  <w:r>
                    <w:rPr>
                      <w:sz w:val="18"/>
                      <w:szCs w:val="18"/>
                    </w:rPr>
                    <w:t>5</w:t>
                  </w:r>
                  <w:r w:rsidRPr="009D5AD2">
                    <w:rPr>
                      <w:sz w:val="18"/>
                      <w:szCs w:val="18"/>
                    </w:rPr>
                    <w:t>).</w:t>
                  </w:r>
                </w:p>
              </w:tc>
            </w:tr>
            <w:tr w:rsidR="00D93E5F" w:rsidRPr="00E009B7" w14:paraId="00DEE04C" w14:textId="77777777" w:rsidTr="00355E4D">
              <w:trPr>
                <w:trHeight w:val="720"/>
              </w:trPr>
              <w:tc>
                <w:tcPr>
                  <w:tcW w:w="1039" w:type="pct"/>
                  <w:shd w:val="clear" w:color="auto" w:fill="auto"/>
                  <w:vAlign w:val="center"/>
                </w:tcPr>
                <w:p w14:paraId="08DEE8F8" w14:textId="07772FA4" w:rsidR="00D93E5F" w:rsidRPr="00E009B7" w:rsidRDefault="00D93E5F" w:rsidP="00D93E5F">
                  <w:pPr>
                    <w:widowControl w:val="0"/>
                    <w:overflowPunct w:val="0"/>
                    <w:autoSpaceDE w:val="0"/>
                    <w:autoSpaceDN w:val="0"/>
                    <w:adjustRightInd w:val="0"/>
                    <w:spacing w:line="276" w:lineRule="auto"/>
                    <w:jc w:val="left"/>
                    <w:rPr>
                      <w:rFonts w:cstheme="minorHAnsi"/>
                      <w:sz w:val="18"/>
                      <w:szCs w:val="18"/>
                    </w:rPr>
                  </w:pPr>
                  <w:r w:rsidRPr="00E009B7">
                    <w:rPr>
                      <w:rFonts w:cstheme="minorHAnsi"/>
                      <w:sz w:val="18"/>
                      <w:szCs w:val="18"/>
                    </w:rPr>
                    <w:t>Horas de Apagado (HA</w:t>
                  </w:r>
                  <w:r>
                    <w:rPr>
                      <w:rFonts w:cstheme="minorHAnsi"/>
                      <w:sz w:val="18"/>
                      <w:szCs w:val="18"/>
                    </w:rPr>
                    <w:t>)</w:t>
                  </w:r>
                </w:p>
              </w:tc>
              <w:tc>
                <w:tcPr>
                  <w:tcW w:w="3961" w:type="pct"/>
                  <w:shd w:val="clear" w:color="auto" w:fill="auto"/>
                  <w:vAlign w:val="center"/>
                </w:tcPr>
                <w:p w14:paraId="6A9C1502" w14:textId="4C04F9CD" w:rsidR="00D93E5F" w:rsidRPr="00E009B7" w:rsidRDefault="00D93E5F" w:rsidP="00D93E5F">
                  <w:pPr>
                    <w:pStyle w:val="Prrafodelista"/>
                    <w:numPr>
                      <w:ilvl w:val="0"/>
                      <w:numId w:val="2"/>
                    </w:numPr>
                    <w:ind w:left="377"/>
                    <w:rPr>
                      <w:rFonts w:cstheme="minorHAnsi"/>
                      <w:sz w:val="18"/>
                      <w:szCs w:val="18"/>
                    </w:rPr>
                  </w:pPr>
                  <w:r>
                    <w:rPr>
                      <w:sz w:val="18"/>
                      <w:szCs w:val="18"/>
                    </w:rPr>
                    <w:t>No se registran Horas de Apagado.</w:t>
                  </w:r>
                </w:p>
              </w:tc>
            </w:tr>
            <w:tr w:rsidR="00D93E5F" w:rsidRPr="00E009B7" w14:paraId="582F5807" w14:textId="77777777" w:rsidTr="00355E4D">
              <w:trPr>
                <w:trHeight w:val="537"/>
              </w:trPr>
              <w:tc>
                <w:tcPr>
                  <w:tcW w:w="1039" w:type="pct"/>
                  <w:vAlign w:val="center"/>
                </w:tcPr>
                <w:p w14:paraId="014F6CAD" w14:textId="6D1129BF" w:rsidR="00D93E5F" w:rsidRPr="00E009B7" w:rsidRDefault="00D93E5F" w:rsidP="00D93E5F">
                  <w:pPr>
                    <w:spacing w:after="60" w:line="276" w:lineRule="auto"/>
                    <w:jc w:val="left"/>
                    <w:rPr>
                      <w:rFonts w:cstheme="minorHAnsi"/>
                      <w:sz w:val="18"/>
                      <w:szCs w:val="18"/>
                    </w:rPr>
                  </w:pPr>
                  <w:r>
                    <w:rPr>
                      <w:rFonts w:cstheme="minorHAnsi"/>
                      <w:sz w:val="18"/>
                      <w:szCs w:val="18"/>
                    </w:rPr>
                    <w:t>Horas de Falla (F)</w:t>
                  </w:r>
                </w:p>
              </w:tc>
              <w:tc>
                <w:tcPr>
                  <w:tcW w:w="3961" w:type="pct"/>
                  <w:vAlign w:val="center"/>
                </w:tcPr>
                <w:p w14:paraId="6F52D7D7" w14:textId="77C3931B" w:rsidR="00D93E5F" w:rsidRPr="00E009B7" w:rsidRDefault="00D93E5F" w:rsidP="00D93E5F">
                  <w:pPr>
                    <w:pStyle w:val="Prrafodelista"/>
                    <w:numPr>
                      <w:ilvl w:val="0"/>
                      <w:numId w:val="2"/>
                    </w:numPr>
                    <w:ind w:left="377"/>
                    <w:rPr>
                      <w:rFonts w:cstheme="minorHAnsi"/>
                      <w:sz w:val="18"/>
                      <w:szCs w:val="18"/>
                    </w:rPr>
                  </w:pPr>
                  <w:r w:rsidRPr="009825BD">
                    <w:rPr>
                      <w:sz w:val="18"/>
                      <w:szCs w:val="18"/>
                    </w:rPr>
                    <w:t xml:space="preserve">No se registran </w:t>
                  </w:r>
                  <w:r>
                    <w:rPr>
                      <w:sz w:val="18"/>
                      <w:szCs w:val="18"/>
                    </w:rPr>
                    <w:t>Horas de Falla</w:t>
                  </w:r>
                  <w:r w:rsidRPr="009825BD">
                    <w:rPr>
                      <w:sz w:val="18"/>
                      <w:szCs w:val="18"/>
                    </w:rPr>
                    <w:t>.</w:t>
                  </w:r>
                  <w:r>
                    <w:rPr>
                      <w:sz w:val="18"/>
                      <w:szCs w:val="18"/>
                    </w:rPr>
                    <w:t xml:space="preserve"> </w:t>
                  </w:r>
                  <w:r w:rsidRPr="00DC1DA0">
                    <w:rPr>
                      <w:sz w:val="18"/>
                      <w:szCs w:val="18"/>
                    </w:rPr>
                    <w:t xml:space="preserve"> </w:t>
                  </w:r>
                </w:p>
              </w:tc>
            </w:tr>
            <w:tr w:rsidR="00D93E5F" w:rsidRPr="00E009B7" w14:paraId="12A124B4" w14:textId="77777777" w:rsidTr="00355E4D">
              <w:trPr>
                <w:trHeight w:val="710"/>
              </w:trPr>
              <w:tc>
                <w:tcPr>
                  <w:tcW w:w="1039" w:type="pct"/>
                  <w:vAlign w:val="center"/>
                </w:tcPr>
                <w:p w14:paraId="2B50E760" w14:textId="1CBA5C9E" w:rsidR="00D93E5F" w:rsidRPr="00E009B7" w:rsidRDefault="00D93E5F" w:rsidP="00D93E5F">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61" w:type="pct"/>
                  <w:vAlign w:val="center"/>
                </w:tcPr>
                <w:p w14:paraId="2CDC8806" w14:textId="1D377EAB" w:rsidR="00D93E5F" w:rsidRPr="00E009B7" w:rsidRDefault="00D93E5F" w:rsidP="00ED4E9D">
                  <w:pPr>
                    <w:pStyle w:val="Prrafodelista"/>
                    <w:numPr>
                      <w:ilvl w:val="0"/>
                      <w:numId w:val="2"/>
                    </w:numPr>
                    <w:ind w:left="377"/>
                    <w:rPr>
                      <w:rFonts w:cstheme="minorHAnsi"/>
                      <w:sz w:val="18"/>
                      <w:szCs w:val="18"/>
                    </w:rPr>
                  </w:pPr>
                  <w:r w:rsidRPr="0007501C">
                    <w:rPr>
                      <w:sz w:val="18"/>
                      <w:szCs w:val="18"/>
                    </w:rPr>
                    <w:t>Si bien la norma no regula el cumplimiento de los límites de emisión durante estas horas de estado de la UGE, se revisaron los datos reportados</w:t>
                  </w:r>
                  <w:r w:rsidR="00ED4E9D">
                    <w:rPr>
                      <w:sz w:val="18"/>
                      <w:szCs w:val="18"/>
                    </w:rPr>
                    <w:t>, constatá</w:t>
                  </w:r>
                  <w:r w:rsidRPr="0007501C">
                    <w:rPr>
                      <w:sz w:val="18"/>
                      <w:szCs w:val="18"/>
                    </w:rPr>
                    <w:t>ndo</w:t>
                  </w:r>
                  <w:r w:rsidR="00ED4E9D">
                    <w:rPr>
                      <w:sz w:val="18"/>
                      <w:szCs w:val="18"/>
                    </w:rPr>
                    <w:t>se</w:t>
                  </w:r>
                  <w:r w:rsidRPr="0007501C">
                    <w:rPr>
                      <w:sz w:val="18"/>
                      <w:szCs w:val="18"/>
                    </w:rPr>
                    <w:t xml:space="preserve"> </w:t>
                  </w:r>
                  <w:r>
                    <w:rPr>
                      <w:sz w:val="18"/>
                      <w:szCs w:val="18"/>
                    </w:rPr>
                    <w:t>que no hay horas registradas con estos estados</w:t>
                  </w:r>
                  <w:r>
                    <w:rPr>
                      <w:rFonts w:cstheme="minorHAnsi"/>
                      <w:sz w:val="18"/>
                      <w:szCs w:val="18"/>
                    </w:rPr>
                    <w:t>.</w:t>
                  </w:r>
                </w:p>
              </w:tc>
            </w:tr>
          </w:tbl>
          <w:p w14:paraId="53152A81" w14:textId="15ABB538" w:rsidR="000D3013" w:rsidRPr="00E009B7" w:rsidRDefault="00D93E5F" w:rsidP="00ED4E9D">
            <w:r w:rsidRPr="00336C4C">
              <w:rPr>
                <w:b/>
              </w:rPr>
              <w:t>De acuerdo a los antecedentes,</w:t>
            </w:r>
            <w:r w:rsidR="00E647BE">
              <w:rPr>
                <w:b/>
              </w:rPr>
              <w:t xml:space="preserve"> a pesar de que la fuente aparece en estado de régimen la mayor parte del tiempo, el Titular informó que la fuente no oper</w:t>
            </w:r>
            <w:r w:rsidR="00ED4E9D">
              <w:rPr>
                <w:b/>
              </w:rPr>
              <w:t>ó</w:t>
            </w:r>
            <w:r w:rsidR="00E647BE">
              <w:rPr>
                <w:b/>
              </w:rPr>
              <w:t xml:space="preserve"> durante el periodo reportado para el</w:t>
            </w:r>
            <w:r>
              <w:rPr>
                <w:b/>
              </w:rPr>
              <w:t xml:space="preserve"> 3</w:t>
            </w:r>
            <w:r w:rsidRPr="009D5AD2">
              <w:rPr>
                <w:b/>
                <w:vertAlign w:val="superscript"/>
              </w:rPr>
              <w:t>er</w:t>
            </w:r>
            <w:r>
              <w:rPr>
                <w:b/>
              </w:rPr>
              <w:t xml:space="preserve"> reporte trimestral del año 2014</w:t>
            </w:r>
            <w:r w:rsidRPr="00E9543E">
              <w:rPr>
                <w:b/>
              </w:rPr>
              <w:t>.</w:t>
            </w:r>
          </w:p>
        </w:tc>
      </w:tr>
    </w:tbl>
    <w:p w14:paraId="6E8BB837" w14:textId="77777777" w:rsidR="00117E5A" w:rsidRDefault="00117E5A" w:rsidP="00117E5A">
      <w:pPr>
        <w:jc w:val="left"/>
        <w:rPr>
          <w:rFonts w:cstheme="minorHAnsi"/>
          <w:b/>
          <w:color w:val="000000" w:themeColor="text1"/>
          <w:sz w:val="14"/>
          <w:szCs w:val="24"/>
          <w:highlight w:val="yellow"/>
        </w:rPr>
      </w:pPr>
    </w:p>
    <w:p w14:paraId="35D7B1C9" w14:textId="77777777" w:rsidR="00D93E5F" w:rsidRDefault="00D93E5F" w:rsidP="00117E5A">
      <w:pPr>
        <w:jc w:val="left"/>
        <w:rPr>
          <w:rFonts w:cstheme="minorHAnsi"/>
          <w:b/>
          <w:color w:val="000000" w:themeColor="text1"/>
          <w:sz w:val="14"/>
          <w:szCs w:val="24"/>
          <w:highlight w:val="yellow"/>
        </w:rPr>
      </w:pPr>
    </w:p>
    <w:p w14:paraId="6DE2F79E" w14:textId="77777777" w:rsidR="00D93E5F" w:rsidRDefault="00D93E5F" w:rsidP="00117E5A">
      <w:pPr>
        <w:jc w:val="left"/>
        <w:rPr>
          <w:rFonts w:cstheme="minorHAnsi"/>
          <w:b/>
          <w:color w:val="000000" w:themeColor="text1"/>
          <w:sz w:val="14"/>
          <w:szCs w:val="24"/>
          <w:highlight w:val="yellow"/>
        </w:rPr>
      </w:pPr>
    </w:p>
    <w:p w14:paraId="37425618" w14:textId="77777777" w:rsidR="00D93E5F" w:rsidRDefault="00D93E5F" w:rsidP="00117E5A">
      <w:pPr>
        <w:jc w:val="left"/>
        <w:rPr>
          <w:rFonts w:cstheme="minorHAnsi"/>
          <w:b/>
          <w:color w:val="000000" w:themeColor="text1"/>
          <w:sz w:val="14"/>
          <w:szCs w:val="24"/>
          <w:highlight w:val="yellow"/>
        </w:rPr>
      </w:pPr>
    </w:p>
    <w:p w14:paraId="06EDAD90" w14:textId="77777777" w:rsidR="00D93E5F" w:rsidRDefault="00D93E5F" w:rsidP="00117E5A">
      <w:pPr>
        <w:jc w:val="left"/>
        <w:rPr>
          <w:rFonts w:cstheme="minorHAnsi"/>
          <w:b/>
          <w:color w:val="000000" w:themeColor="text1"/>
          <w:sz w:val="14"/>
          <w:szCs w:val="24"/>
          <w:highlight w:val="yellow"/>
        </w:rPr>
      </w:pPr>
    </w:p>
    <w:p w14:paraId="672834CB" w14:textId="77777777" w:rsidR="00D93E5F" w:rsidRDefault="00D93E5F" w:rsidP="00117E5A">
      <w:pPr>
        <w:jc w:val="left"/>
        <w:rPr>
          <w:rFonts w:cstheme="minorHAnsi"/>
          <w:b/>
          <w:color w:val="000000" w:themeColor="text1"/>
          <w:sz w:val="14"/>
          <w:szCs w:val="24"/>
          <w:highlight w:val="yellow"/>
        </w:rPr>
      </w:pPr>
    </w:p>
    <w:p w14:paraId="0C7E3487" w14:textId="77777777" w:rsidR="00D93E5F" w:rsidRDefault="00D93E5F" w:rsidP="00117E5A">
      <w:pPr>
        <w:jc w:val="left"/>
        <w:rPr>
          <w:rFonts w:cstheme="minorHAnsi"/>
          <w:b/>
          <w:color w:val="000000" w:themeColor="text1"/>
          <w:sz w:val="14"/>
          <w:szCs w:val="24"/>
          <w:highlight w:val="yellow"/>
        </w:rPr>
      </w:pPr>
    </w:p>
    <w:p w14:paraId="60B1DE48" w14:textId="77777777" w:rsidR="00D93E5F" w:rsidRDefault="00D93E5F" w:rsidP="00117E5A">
      <w:pPr>
        <w:jc w:val="left"/>
        <w:rPr>
          <w:rFonts w:cstheme="minorHAnsi"/>
          <w:b/>
          <w:color w:val="000000" w:themeColor="text1"/>
          <w:sz w:val="14"/>
          <w:szCs w:val="24"/>
          <w:highlight w:val="yellow"/>
        </w:rPr>
      </w:pPr>
    </w:p>
    <w:p w14:paraId="22A955B0" w14:textId="77777777" w:rsidR="00D93E5F" w:rsidRDefault="00D93E5F" w:rsidP="00117E5A">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D93E5F" w:rsidRPr="0025129B" w14:paraId="38F8C537" w14:textId="77777777" w:rsidTr="00D93E5F">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8A7008" w14:textId="77777777" w:rsidR="00D93E5F" w:rsidRPr="0025129B" w:rsidRDefault="00D93E5F" w:rsidP="00D93E5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93E5F" w:rsidRPr="0025129B" w14:paraId="409A8A3E" w14:textId="77777777" w:rsidTr="00D93E5F">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3AB28E72" w14:textId="61428A29" w:rsidR="00D93E5F" w:rsidRPr="0025129B" w:rsidRDefault="00D93E5F" w:rsidP="00D93E5F">
            <w:pPr>
              <w:jc w:val="center"/>
              <w:rPr>
                <w:rFonts w:eastAsia="Times New Roman"/>
                <w:color w:val="000000"/>
                <w:sz w:val="20"/>
                <w:szCs w:val="20"/>
                <w:lang w:eastAsia="es-CL"/>
              </w:rPr>
            </w:pPr>
            <w:r>
              <w:rPr>
                <w:noProof/>
                <w:lang w:eastAsia="es-CL"/>
              </w:rPr>
              <w:drawing>
                <wp:inline distT="0" distB="0" distL="0" distR="0" wp14:anchorId="50BB4064" wp14:editId="31885B22">
                  <wp:extent cx="4405865" cy="24844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134" t="26575" r="25228" b="14647"/>
                          <a:stretch/>
                        </pic:blipFill>
                        <pic:spPr bwMode="auto">
                          <a:xfrm>
                            <a:off x="0" y="0"/>
                            <a:ext cx="4432365" cy="2499351"/>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6F0F7F7B" w14:textId="6421618B" w:rsidR="00D93E5F" w:rsidRPr="0025129B" w:rsidRDefault="00D93E5F" w:rsidP="00D93E5F">
            <w:pPr>
              <w:jc w:val="center"/>
              <w:rPr>
                <w:rFonts w:eastAsia="Times New Roman"/>
                <w:color w:val="000000"/>
                <w:sz w:val="20"/>
                <w:szCs w:val="20"/>
                <w:lang w:eastAsia="es-CL"/>
              </w:rPr>
            </w:pPr>
            <w:r>
              <w:rPr>
                <w:noProof/>
                <w:lang w:eastAsia="es-CL"/>
              </w:rPr>
              <w:drawing>
                <wp:inline distT="0" distB="0" distL="0" distR="0" wp14:anchorId="6FA7F1C7" wp14:editId="556243AC">
                  <wp:extent cx="4434194" cy="2337758"/>
                  <wp:effectExtent l="0" t="0" r="508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6606" t="26085" r="15617" b="10384"/>
                          <a:stretch/>
                        </pic:blipFill>
                        <pic:spPr bwMode="auto">
                          <a:xfrm>
                            <a:off x="0" y="0"/>
                            <a:ext cx="4447742" cy="2344901"/>
                          </a:xfrm>
                          <a:prstGeom prst="rect">
                            <a:avLst/>
                          </a:prstGeom>
                          <a:ln>
                            <a:noFill/>
                          </a:ln>
                          <a:extLst>
                            <a:ext uri="{53640926-AAD7-44D8-BBD7-CCE9431645EC}">
                              <a14:shadowObscured xmlns:a14="http://schemas.microsoft.com/office/drawing/2010/main"/>
                            </a:ext>
                          </a:extLst>
                        </pic:spPr>
                      </pic:pic>
                    </a:graphicData>
                  </a:graphic>
                </wp:inline>
              </w:drawing>
            </w:r>
          </w:p>
        </w:tc>
      </w:tr>
      <w:tr w:rsidR="00D93E5F" w:rsidRPr="0025129B" w14:paraId="5B22E23E" w14:textId="77777777" w:rsidTr="00D93E5F">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B65068" w14:textId="23AC7FC7" w:rsidR="00D93E5F" w:rsidRPr="0025129B" w:rsidRDefault="00D93E5F" w:rsidP="00ED4E9D">
            <w:pPr>
              <w:pStyle w:val="Epgrafe"/>
              <w:rPr>
                <w:rFonts w:eastAsia="Times New Roman"/>
                <w:b w:val="0"/>
                <w:color w:val="000000"/>
                <w:szCs w:val="18"/>
                <w:lang w:eastAsia="es-CL"/>
              </w:rPr>
            </w:pPr>
            <w:bookmarkStart w:id="104" w:name="_Toc422212285"/>
            <w:r>
              <w:t>Tabla</w:t>
            </w:r>
            <w:r w:rsidRPr="0025129B">
              <w:t xml:space="preserve"> </w:t>
            </w:r>
            <w:r w:rsidR="00E647BE">
              <w:t>3</w:t>
            </w:r>
            <w:r>
              <w:t xml:space="preserve">:  </w:t>
            </w:r>
            <w:r w:rsidRPr="00DE49E5">
              <w:rPr>
                <w:b w:val="0"/>
              </w:rPr>
              <w:t xml:space="preserve">Resumen de promedios Horarios </w:t>
            </w:r>
            <w:r>
              <w:rPr>
                <w:b w:val="0"/>
              </w:rPr>
              <w:t>de Material Particulado (MP) – 3</w:t>
            </w:r>
            <w:r w:rsidR="00ED4E9D" w:rsidRPr="00ED4E9D">
              <w:rPr>
                <w:b w:val="0"/>
                <w:vertAlign w:val="superscript"/>
              </w:rPr>
              <w:t>er</w:t>
            </w:r>
            <w:r w:rsidRPr="00DE49E5">
              <w:rPr>
                <w:b w:val="0"/>
              </w:rPr>
              <w:t xml:space="preserve"> Trimestre</w:t>
            </w:r>
            <w:bookmarkEnd w:id="104"/>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04375E22" w14:textId="4545AAEC" w:rsidR="00D93E5F" w:rsidRPr="0025129B" w:rsidRDefault="00D93E5F" w:rsidP="00D93E5F">
            <w:pPr>
              <w:pStyle w:val="Epgrafe"/>
              <w:rPr>
                <w:rFonts w:eastAsia="Times New Roman"/>
                <w:b w:val="0"/>
                <w:color w:val="000000"/>
                <w:szCs w:val="18"/>
                <w:lang w:eastAsia="es-CL"/>
              </w:rPr>
            </w:pPr>
            <w:bookmarkStart w:id="105" w:name="_Toc422212286"/>
            <w:r>
              <w:t>Gráfico</w:t>
            </w:r>
            <w:r w:rsidRPr="0025129B">
              <w:t xml:space="preserve"> </w:t>
            </w:r>
            <w:r>
              <w:t xml:space="preserve">5: </w:t>
            </w:r>
            <w:r w:rsidRPr="005B7A92">
              <w:rPr>
                <w:b w:val="0"/>
              </w:rPr>
              <w:t>Datos MP medidos du</w:t>
            </w:r>
            <w:r>
              <w:rPr>
                <w:b w:val="0"/>
              </w:rPr>
              <w:t>rante las Horas de Régimen (RE)</w:t>
            </w:r>
            <w:bookmarkEnd w:id="105"/>
          </w:p>
        </w:tc>
      </w:tr>
    </w:tbl>
    <w:p w14:paraId="3213F63E" w14:textId="77777777" w:rsidR="008D5DF5" w:rsidRDefault="008D5DF5">
      <w:pPr>
        <w:jc w:val="left"/>
        <w:rPr>
          <w:rFonts w:cstheme="minorHAnsi"/>
          <w:b/>
          <w:sz w:val="24"/>
          <w:szCs w:val="20"/>
        </w:rPr>
      </w:pPr>
    </w:p>
    <w:p w14:paraId="5C7F083E" w14:textId="77777777" w:rsidR="00700021" w:rsidRDefault="00700021">
      <w:pPr>
        <w:jc w:val="left"/>
        <w:rPr>
          <w:rFonts w:cstheme="minorHAnsi"/>
          <w:b/>
          <w:sz w:val="24"/>
          <w:szCs w:val="20"/>
        </w:rPr>
      </w:pPr>
    </w:p>
    <w:p w14:paraId="106C2BFC" w14:textId="77777777" w:rsidR="00700021" w:rsidRDefault="00700021">
      <w:pPr>
        <w:jc w:val="left"/>
        <w:rPr>
          <w:rFonts w:cstheme="minorHAnsi"/>
          <w:b/>
          <w:sz w:val="24"/>
          <w:szCs w:val="20"/>
        </w:rPr>
      </w:pPr>
    </w:p>
    <w:p w14:paraId="20E026E2" w14:textId="77777777" w:rsidR="00700021" w:rsidRDefault="00700021">
      <w:pPr>
        <w:jc w:val="left"/>
        <w:rPr>
          <w:rFonts w:cstheme="minorHAnsi"/>
          <w:b/>
          <w:sz w:val="24"/>
          <w:szCs w:val="20"/>
        </w:rPr>
      </w:pPr>
    </w:p>
    <w:p w14:paraId="524078C1" w14:textId="77777777" w:rsidR="00700021" w:rsidRDefault="00700021">
      <w:pPr>
        <w:jc w:val="left"/>
        <w:rPr>
          <w:rFonts w:cstheme="minorHAnsi"/>
          <w:b/>
          <w:sz w:val="24"/>
          <w:szCs w:val="20"/>
        </w:rPr>
      </w:pPr>
    </w:p>
    <w:p w14:paraId="0E6556FD" w14:textId="77777777" w:rsidR="00700021" w:rsidRDefault="00700021">
      <w:pPr>
        <w:jc w:val="left"/>
        <w:rPr>
          <w:rFonts w:cstheme="minorHAnsi"/>
          <w:b/>
          <w:sz w:val="24"/>
          <w:szCs w:val="20"/>
        </w:rPr>
      </w:pPr>
    </w:p>
    <w:p w14:paraId="60C6D757" w14:textId="77777777" w:rsidR="00700021" w:rsidRDefault="00700021">
      <w:pPr>
        <w:jc w:val="left"/>
        <w:rPr>
          <w:rFonts w:cstheme="minorHAnsi"/>
          <w:b/>
          <w:sz w:val="24"/>
          <w:szCs w:val="20"/>
        </w:rPr>
      </w:pPr>
    </w:p>
    <w:p w14:paraId="473FFD9F" w14:textId="77777777" w:rsidR="00700021" w:rsidRDefault="00700021">
      <w:pPr>
        <w:jc w:val="left"/>
        <w:rPr>
          <w:rFonts w:cstheme="minorHAnsi"/>
          <w:b/>
          <w:sz w:val="24"/>
          <w:szCs w:val="20"/>
        </w:rPr>
      </w:pPr>
    </w:p>
    <w:p w14:paraId="7CF18E81" w14:textId="77777777" w:rsidR="00700021" w:rsidRDefault="00700021">
      <w:pPr>
        <w:jc w:val="left"/>
        <w:rPr>
          <w:rFonts w:cstheme="minorHAnsi"/>
          <w:b/>
          <w:sz w:val="24"/>
          <w:szCs w:val="20"/>
        </w:rPr>
      </w:pPr>
    </w:p>
    <w:p w14:paraId="59F4F195" w14:textId="77777777" w:rsidR="00700021" w:rsidRDefault="00700021">
      <w:pPr>
        <w:jc w:val="left"/>
        <w:rPr>
          <w:rFonts w:cstheme="minorHAnsi"/>
          <w:b/>
          <w:sz w:val="24"/>
          <w:szCs w:val="20"/>
        </w:rPr>
      </w:pPr>
    </w:p>
    <w:p w14:paraId="24E4D1C0" w14:textId="77777777" w:rsidR="00700021" w:rsidRDefault="00700021">
      <w:pPr>
        <w:jc w:val="left"/>
        <w:rPr>
          <w:rFonts w:cstheme="minorHAnsi"/>
          <w:b/>
          <w:sz w:val="24"/>
          <w:szCs w:val="20"/>
        </w:rPr>
      </w:pPr>
    </w:p>
    <w:p w14:paraId="794F6673" w14:textId="77777777" w:rsidR="00700021" w:rsidRDefault="00700021">
      <w:pPr>
        <w:jc w:val="left"/>
        <w:rPr>
          <w:rFonts w:cstheme="minorHAnsi"/>
          <w:b/>
          <w:sz w:val="24"/>
          <w:szCs w:val="20"/>
        </w:rPr>
      </w:pPr>
    </w:p>
    <w:p w14:paraId="761A305A" w14:textId="77777777" w:rsidR="00700021" w:rsidRDefault="00700021">
      <w:pPr>
        <w:jc w:val="left"/>
        <w:rPr>
          <w:rFonts w:cstheme="minorHAnsi"/>
          <w:b/>
          <w:sz w:val="24"/>
          <w:szCs w:val="20"/>
        </w:rPr>
      </w:pPr>
    </w:p>
    <w:p w14:paraId="65BDE028" w14:textId="77777777" w:rsidR="00700021" w:rsidRDefault="00700021">
      <w:pPr>
        <w:jc w:val="left"/>
        <w:rPr>
          <w:rFonts w:cstheme="minorHAnsi"/>
          <w:b/>
          <w:sz w:val="24"/>
          <w:szCs w:val="20"/>
        </w:rPr>
      </w:pPr>
    </w:p>
    <w:p w14:paraId="404D5B4A" w14:textId="77777777" w:rsidR="00700021" w:rsidRDefault="00700021">
      <w:pPr>
        <w:jc w:val="left"/>
        <w:rPr>
          <w:rFonts w:cstheme="minorHAnsi"/>
          <w:b/>
          <w:sz w:val="24"/>
          <w:szCs w:val="20"/>
        </w:rPr>
      </w:pPr>
    </w:p>
    <w:p w14:paraId="161445D6" w14:textId="11814F25" w:rsidR="00F5685E" w:rsidRPr="00523693" w:rsidRDefault="00F5685E" w:rsidP="00F5685E">
      <w:pPr>
        <w:pStyle w:val="Ttulo2"/>
      </w:pPr>
      <w:bookmarkStart w:id="106" w:name="_Toc422212287"/>
      <w:r w:rsidRPr="00523693">
        <w:t>Resumen de datos reportados durante el 4</w:t>
      </w:r>
      <w:r w:rsidRPr="00523693">
        <w:rPr>
          <w:vertAlign w:val="superscript"/>
        </w:rPr>
        <w:t>o</w:t>
      </w:r>
      <w:r w:rsidRPr="00523693">
        <w:t xml:space="preserve"> reporte trimestral.</w:t>
      </w:r>
      <w:bookmarkEnd w:id="106"/>
    </w:p>
    <w:p w14:paraId="22C7E0EF" w14:textId="77777777" w:rsidR="00F5685E" w:rsidRPr="00523693" w:rsidRDefault="00F5685E" w:rsidP="00F5685E"/>
    <w:tbl>
      <w:tblPr>
        <w:tblStyle w:val="Tablaconcuadrcula"/>
        <w:tblW w:w="5000" w:type="pct"/>
        <w:tblLook w:val="04A0" w:firstRow="1" w:lastRow="0" w:firstColumn="1" w:lastColumn="0" w:noHBand="0" w:noVBand="1"/>
      </w:tblPr>
      <w:tblGrid>
        <w:gridCol w:w="13788"/>
      </w:tblGrid>
      <w:tr w:rsidR="00F5685E" w:rsidRPr="00962BD4" w14:paraId="14DDC679" w14:textId="77777777" w:rsidTr="004C3DB6">
        <w:trPr>
          <w:trHeight w:val="319"/>
        </w:trPr>
        <w:tc>
          <w:tcPr>
            <w:tcW w:w="5000" w:type="pct"/>
            <w:tcBorders>
              <w:bottom w:val="single" w:sz="4" w:space="0" w:color="auto"/>
            </w:tcBorders>
          </w:tcPr>
          <w:p w14:paraId="690D0185" w14:textId="77777777" w:rsidR="00F5685E" w:rsidRPr="00523693" w:rsidRDefault="00F5685E" w:rsidP="004C3DB6">
            <w:r w:rsidRPr="00523693">
              <w:rPr>
                <w:b/>
              </w:rPr>
              <w:t xml:space="preserve">Exigencia (s): </w:t>
            </w:r>
            <w:r w:rsidRPr="00523693">
              <w:t xml:space="preserve"> </w:t>
            </w:r>
          </w:p>
          <w:p w14:paraId="3BD6084B" w14:textId="77777777" w:rsidR="00570D04" w:rsidRPr="00523693" w:rsidRDefault="00570D04" w:rsidP="00830AC9">
            <w:pPr>
              <w:pStyle w:val="Prrafodelista"/>
              <w:numPr>
                <w:ilvl w:val="0"/>
                <w:numId w:val="6"/>
              </w:numPr>
              <w:ind w:left="426"/>
            </w:pPr>
            <w:r w:rsidRPr="00523693">
              <w:t>Artículo 12° del D.S. N°13/2011: “Los titulares de las fuentes emisoras presentarán… un reporte del monitoreo continuo de emisiones, trimestralmente, durante un año calendario,…”</w:t>
            </w:r>
          </w:p>
          <w:p w14:paraId="1D090921" w14:textId="77777777" w:rsidR="00570D04" w:rsidRPr="00523693" w:rsidRDefault="00570D04" w:rsidP="00570D04">
            <w:pPr>
              <w:pStyle w:val="Prrafodelista"/>
              <w:ind w:left="426"/>
              <w:rPr>
                <w:sz w:val="16"/>
                <w:szCs w:val="16"/>
              </w:rPr>
            </w:pPr>
          </w:p>
          <w:p w14:paraId="7EAFEF55" w14:textId="77777777" w:rsidR="00570D04" w:rsidRPr="00523693" w:rsidRDefault="00570D04" w:rsidP="00830AC9">
            <w:pPr>
              <w:pStyle w:val="Prrafodelista"/>
              <w:numPr>
                <w:ilvl w:val="0"/>
                <w:numId w:val="6"/>
              </w:numPr>
              <w:ind w:left="426"/>
            </w:pPr>
            <w:r w:rsidRPr="00523693">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E7D807F" w14:textId="77777777" w:rsidR="00570D04" w:rsidRPr="00523693" w:rsidRDefault="00570D04" w:rsidP="00570D04">
            <w:pPr>
              <w:rPr>
                <w:sz w:val="16"/>
                <w:szCs w:val="16"/>
              </w:rPr>
            </w:pPr>
          </w:p>
          <w:p w14:paraId="6FB76246" w14:textId="77777777" w:rsidR="00570D04" w:rsidRPr="00523693" w:rsidRDefault="00570D04" w:rsidP="00830AC9">
            <w:pPr>
              <w:pStyle w:val="Prrafodelista"/>
              <w:numPr>
                <w:ilvl w:val="0"/>
                <w:numId w:val="6"/>
              </w:numPr>
              <w:ind w:left="426"/>
              <w:rPr>
                <w:b/>
              </w:rPr>
            </w:pPr>
            <w:r w:rsidRPr="00523693">
              <w:rPr>
                <w:rFonts w:cstheme="minorHAnsi"/>
                <w:sz w:val="18"/>
                <w:szCs w:val="18"/>
              </w:rPr>
              <w:t>Punto N° 5, letra a, de la Interpretación Administrativa del D.S. N°13 (Circular IN.AD.N° 1/2015): “</w:t>
            </w:r>
            <w:r w:rsidRPr="00523693">
              <w:rPr>
                <w:rFonts w:cstheme="minorHAnsi"/>
                <w:i/>
                <w:sz w:val="18"/>
                <w:szCs w:val="18"/>
              </w:rPr>
              <w:t>Para el caso de MP, SO</w:t>
            </w:r>
            <w:r w:rsidRPr="00523693">
              <w:rPr>
                <w:rFonts w:cstheme="minorHAnsi"/>
                <w:i/>
                <w:sz w:val="18"/>
                <w:szCs w:val="18"/>
                <w:vertAlign w:val="subscript"/>
              </w:rPr>
              <w:t xml:space="preserve">2 </w:t>
            </w:r>
            <w:r w:rsidRPr="00523693">
              <w:rPr>
                <w:rFonts w:cstheme="minorHAnsi"/>
                <w:i/>
                <w:sz w:val="18"/>
                <w:szCs w:val="18"/>
              </w:rPr>
              <w:t>y NO</w:t>
            </w:r>
            <w:r w:rsidRPr="00523693">
              <w:rPr>
                <w:rFonts w:cstheme="minorHAnsi"/>
                <w:i/>
                <w:sz w:val="18"/>
                <w:szCs w:val="18"/>
                <w:vertAlign w:val="subscript"/>
              </w:rPr>
              <w:t>x</w:t>
            </w:r>
            <w:r w:rsidRPr="00523693">
              <w:rPr>
                <w:rFonts w:cstheme="minorHAnsi"/>
                <w:i/>
                <w:sz w:val="18"/>
                <w:szCs w:val="18"/>
              </w:rPr>
              <w:t xml:space="preserve">, se debe determinar el promedio horario </w:t>
            </w:r>
            <w:r w:rsidRPr="00523693">
              <w:rPr>
                <w:rFonts w:cstheme="minorHAnsi"/>
                <w:b/>
                <w:i/>
                <w:sz w:val="18"/>
                <w:szCs w:val="18"/>
              </w:rPr>
              <w:t>de cada hora de funcionamiento, durante un año calendario.</w:t>
            </w:r>
            <w:r w:rsidRPr="00523693">
              <w:rPr>
                <w:rFonts w:cstheme="minorHAnsi"/>
                <w:i/>
                <w:sz w:val="18"/>
                <w:szCs w:val="18"/>
              </w:rPr>
              <w:t xml:space="preserve"> </w:t>
            </w:r>
            <w:r w:rsidRPr="00523693">
              <w:rPr>
                <w:rFonts w:cstheme="minorHAnsi"/>
                <w:b/>
                <w:i/>
                <w:sz w:val="18"/>
                <w:szCs w:val="18"/>
              </w:rPr>
              <w:t>El promedio horario obtenido (o sustituido) en cada hora de funcionamiento debe compararse con el límite de emisión aplicable</w:t>
            </w:r>
            <w:r w:rsidRPr="00523693">
              <w:rPr>
                <w:rFonts w:cstheme="minorHAnsi"/>
                <w:i/>
                <w:sz w:val="18"/>
                <w:szCs w:val="18"/>
              </w:rPr>
              <w:t xml:space="preserve"> </w:t>
            </w:r>
            <w:r w:rsidRPr="00523693">
              <w:rPr>
                <w:rFonts w:cstheme="minorHAnsi"/>
                <w:b/>
                <w:i/>
                <w:sz w:val="18"/>
                <w:szCs w:val="18"/>
              </w:rPr>
              <w:t>y determinar para cada una de esas horas de funcionamiento si es una hora de conformidad o de inconformidad”</w:t>
            </w:r>
            <w:r w:rsidRPr="00523693">
              <w:rPr>
                <w:rFonts w:cstheme="minorHAnsi"/>
                <w:b/>
                <w:sz w:val="18"/>
                <w:szCs w:val="18"/>
              </w:rPr>
              <w:t>.</w:t>
            </w:r>
          </w:p>
          <w:p w14:paraId="694204F9" w14:textId="77777777" w:rsidR="00570D04" w:rsidRPr="00523693" w:rsidRDefault="00570D04" w:rsidP="00570D04">
            <w:pPr>
              <w:pStyle w:val="Prrafodelista"/>
              <w:rPr>
                <w:b/>
                <w:sz w:val="16"/>
                <w:szCs w:val="16"/>
              </w:rPr>
            </w:pPr>
          </w:p>
          <w:p w14:paraId="4383082F" w14:textId="24C5B3E1" w:rsidR="00F5685E" w:rsidRPr="00523693" w:rsidRDefault="00570D04" w:rsidP="00830AC9">
            <w:pPr>
              <w:pStyle w:val="Prrafodelista"/>
              <w:numPr>
                <w:ilvl w:val="0"/>
                <w:numId w:val="6"/>
              </w:numPr>
              <w:ind w:left="426"/>
              <w:rPr>
                <w:b/>
              </w:rPr>
            </w:pPr>
            <w:r w:rsidRPr="00523693">
              <w:t>Punto N° 3 del artículo tercero de la resolución exenta N° 33 “</w:t>
            </w:r>
            <w:r w:rsidRPr="00523693">
              <w:rPr>
                <w:b/>
                <w:i/>
              </w:rPr>
              <w:t>en caso que se detecte una superación del límite horario, el regulado deberá justificar que tal superación se debe a una operación de encendido o apagado, o que se debe a fallas producto de un caso fortuito o de fuerza mayor</w:t>
            </w:r>
            <w:r w:rsidRPr="00523693">
              <w:t>”.</w:t>
            </w:r>
          </w:p>
        </w:tc>
      </w:tr>
      <w:tr w:rsidR="00F5685E" w:rsidRPr="00962BD4" w14:paraId="43DD0DAE" w14:textId="77777777" w:rsidTr="004C3DB6">
        <w:trPr>
          <w:trHeight w:val="627"/>
        </w:trPr>
        <w:tc>
          <w:tcPr>
            <w:tcW w:w="5000" w:type="pct"/>
          </w:tcPr>
          <w:p w14:paraId="6131A000" w14:textId="3A5D0B2B" w:rsidR="00F5685E" w:rsidRPr="00485171" w:rsidRDefault="00EA17DA" w:rsidP="004C3DB6">
            <w:r w:rsidRPr="00485171">
              <w:t>Con relación a los datos del  4</w:t>
            </w:r>
            <w:r w:rsidR="001E2E49" w:rsidRPr="00485171">
              <w:rPr>
                <w:vertAlign w:val="superscript"/>
              </w:rPr>
              <w:t>o</w:t>
            </w:r>
            <w:r w:rsidR="00F5685E" w:rsidRPr="00485171">
              <w:t xml:space="preserve"> reporte trimestral, representados en la Tabla 4, es posible indicar que:</w:t>
            </w:r>
          </w:p>
          <w:tbl>
            <w:tblPr>
              <w:tblStyle w:val="Tablaconcuadrcula"/>
              <w:tblW w:w="4860" w:type="pct"/>
              <w:tblInd w:w="137" w:type="dxa"/>
              <w:tblLook w:val="04A0" w:firstRow="1" w:lastRow="0" w:firstColumn="1" w:lastColumn="0" w:noHBand="0" w:noVBand="1"/>
            </w:tblPr>
            <w:tblGrid>
              <w:gridCol w:w="2768"/>
              <w:gridCol w:w="10414"/>
            </w:tblGrid>
            <w:tr w:rsidR="00F5685E" w:rsidRPr="00485171" w14:paraId="6FE007AE" w14:textId="77777777" w:rsidTr="00355E4D">
              <w:trPr>
                <w:trHeight w:val="333"/>
                <w:tblHeader/>
              </w:trPr>
              <w:tc>
                <w:tcPr>
                  <w:tcW w:w="1050" w:type="pct"/>
                  <w:tcBorders>
                    <w:bottom w:val="single" w:sz="4" w:space="0" w:color="auto"/>
                  </w:tcBorders>
                  <w:shd w:val="clear" w:color="auto" w:fill="D9D9D9" w:themeFill="background1" w:themeFillShade="D9"/>
                  <w:vAlign w:val="center"/>
                </w:tcPr>
                <w:p w14:paraId="47D41ABB"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Período de operación</w:t>
                  </w:r>
                </w:p>
              </w:tc>
              <w:tc>
                <w:tcPr>
                  <w:tcW w:w="3950" w:type="pct"/>
                  <w:tcBorders>
                    <w:bottom w:val="single" w:sz="4" w:space="0" w:color="auto"/>
                  </w:tcBorders>
                  <w:shd w:val="clear" w:color="auto" w:fill="D9D9D9" w:themeFill="background1" w:themeFillShade="D9"/>
                  <w:vAlign w:val="center"/>
                </w:tcPr>
                <w:p w14:paraId="2F126601" w14:textId="77777777" w:rsidR="00F5685E" w:rsidRPr="00485171" w:rsidRDefault="00F5685E" w:rsidP="004C3DB6">
                  <w:pPr>
                    <w:spacing w:line="276" w:lineRule="auto"/>
                    <w:jc w:val="center"/>
                    <w:rPr>
                      <w:rFonts w:ascii="Calibri" w:hAnsi="Calibri" w:cstheme="minorHAnsi"/>
                      <w:b/>
                    </w:rPr>
                  </w:pPr>
                  <w:r w:rsidRPr="00485171">
                    <w:rPr>
                      <w:rFonts w:ascii="Calibri" w:hAnsi="Calibri" w:cstheme="minorHAnsi"/>
                      <w:b/>
                    </w:rPr>
                    <w:t>Hechos Constatados y Observaciones</w:t>
                  </w:r>
                </w:p>
              </w:tc>
            </w:tr>
            <w:tr w:rsidR="00BC4553" w:rsidRPr="00485171" w14:paraId="0A141768" w14:textId="77777777" w:rsidTr="00355E4D">
              <w:trPr>
                <w:trHeight w:val="687"/>
              </w:trPr>
              <w:tc>
                <w:tcPr>
                  <w:tcW w:w="1050" w:type="pct"/>
                  <w:vAlign w:val="center"/>
                </w:tcPr>
                <w:p w14:paraId="00939DD1" w14:textId="5B0B8AC8" w:rsidR="00BC4553" w:rsidRPr="00485171" w:rsidRDefault="00BC4553" w:rsidP="00BC4553">
                  <w:pPr>
                    <w:spacing w:line="276" w:lineRule="auto"/>
                    <w:jc w:val="left"/>
                    <w:rPr>
                      <w:rFonts w:cstheme="minorHAnsi"/>
                      <w:sz w:val="18"/>
                      <w:szCs w:val="18"/>
                    </w:rPr>
                  </w:pPr>
                  <w:r>
                    <w:rPr>
                      <w:rFonts w:cstheme="minorHAnsi"/>
                      <w:sz w:val="18"/>
                      <w:szCs w:val="18"/>
                    </w:rPr>
                    <w:t>Horas de Encendido (HE)</w:t>
                  </w:r>
                </w:p>
              </w:tc>
              <w:tc>
                <w:tcPr>
                  <w:tcW w:w="3950" w:type="pct"/>
                  <w:vAlign w:val="center"/>
                </w:tcPr>
                <w:p w14:paraId="1695C0DA" w14:textId="20127658" w:rsidR="00BC4553" w:rsidRPr="00485171" w:rsidRDefault="00BC4553" w:rsidP="00E03E0D">
                  <w:pPr>
                    <w:pStyle w:val="Prrafodelista"/>
                    <w:numPr>
                      <w:ilvl w:val="0"/>
                      <w:numId w:val="4"/>
                    </w:numPr>
                    <w:rPr>
                      <w:rFonts w:cstheme="minorHAnsi"/>
                      <w:sz w:val="18"/>
                      <w:szCs w:val="18"/>
                    </w:rPr>
                  </w:pPr>
                  <w:r>
                    <w:rPr>
                      <w:sz w:val="18"/>
                      <w:szCs w:val="18"/>
                    </w:rPr>
                    <w:t xml:space="preserve">Se registró 1 Hora de Encendido, la que no presenta superación del límite establecido para </w:t>
                  </w:r>
                  <w:r w:rsidRPr="008D5FC8">
                    <w:rPr>
                      <w:sz w:val="18"/>
                      <w:szCs w:val="18"/>
                    </w:rPr>
                    <w:t xml:space="preserve">material particulado (MP) de </w:t>
                  </w:r>
                  <w:r>
                    <w:rPr>
                      <w:sz w:val="18"/>
                      <w:szCs w:val="18"/>
                    </w:rPr>
                    <w:t>3</w:t>
                  </w:r>
                  <w:r w:rsidRPr="008D5FC8">
                    <w:rPr>
                      <w:sz w:val="18"/>
                      <w:szCs w:val="18"/>
                    </w:rPr>
                    <w:t>0 mg/Nm</w:t>
                  </w:r>
                  <w:r w:rsidRPr="008D5FC8">
                    <w:rPr>
                      <w:sz w:val="18"/>
                      <w:szCs w:val="18"/>
                      <w:vertAlign w:val="superscript"/>
                    </w:rPr>
                    <w:t>3</w:t>
                  </w:r>
                  <w:r w:rsidRPr="008D5FC8">
                    <w:rPr>
                      <w:sz w:val="18"/>
                      <w:szCs w:val="18"/>
                    </w:rPr>
                    <w:t xml:space="preserve"> (Tabla </w:t>
                  </w:r>
                  <w:r>
                    <w:rPr>
                      <w:sz w:val="18"/>
                      <w:szCs w:val="18"/>
                    </w:rPr>
                    <w:t>4</w:t>
                  </w:r>
                  <w:r w:rsidRPr="008D5FC8">
                    <w:rPr>
                      <w:sz w:val="18"/>
                      <w:szCs w:val="18"/>
                    </w:rPr>
                    <w:t xml:space="preserve"> y Gráfico </w:t>
                  </w:r>
                  <w:r>
                    <w:rPr>
                      <w:sz w:val="18"/>
                      <w:szCs w:val="18"/>
                    </w:rPr>
                    <w:t>6</w:t>
                  </w:r>
                  <w:r w:rsidRPr="008D5FC8">
                    <w:rPr>
                      <w:sz w:val="18"/>
                      <w:szCs w:val="18"/>
                    </w:rPr>
                    <w:t>).</w:t>
                  </w:r>
                  <w:r w:rsidR="00E03E0D">
                    <w:rPr>
                      <w:sz w:val="18"/>
                      <w:szCs w:val="18"/>
                    </w:rPr>
                    <w:t xml:space="preserve"> Durante la misma</w:t>
                  </w:r>
                  <w:r w:rsidR="001232CA">
                    <w:rPr>
                      <w:sz w:val="18"/>
                      <w:szCs w:val="18"/>
                    </w:rPr>
                    <w:t xml:space="preserve"> hora</w:t>
                  </w:r>
                  <w:r w:rsidR="00E03E0D">
                    <w:rPr>
                      <w:sz w:val="18"/>
                      <w:szCs w:val="18"/>
                    </w:rPr>
                    <w:t xml:space="preserve">, se detuvo la máquina y no hubo generación de energía. </w:t>
                  </w:r>
                </w:p>
              </w:tc>
            </w:tr>
            <w:tr w:rsidR="00BC4553" w:rsidRPr="00485171" w14:paraId="5861D14A" w14:textId="77777777" w:rsidTr="00355E4D">
              <w:trPr>
                <w:trHeight w:val="679"/>
              </w:trPr>
              <w:tc>
                <w:tcPr>
                  <w:tcW w:w="1050" w:type="pct"/>
                  <w:vAlign w:val="center"/>
                </w:tcPr>
                <w:p w14:paraId="3FD2AAB3" w14:textId="4B823112" w:rsidR="00BC4553" w:rsidRPr="00485171" w:rsidRDefault="00BC4553" w:rsidP="00BC4553">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3950" w:type="pct"/>
                  <w:vAlign w:val="center"/>
                </w:tcPr>
                <w:p w14:paraId="0FEB7E88" w14:textId="3396B3CA" w:rsidR="00BC4553" w:rsidRPr="00485171" w:rsidRDefault="00BC4553" w:rsidP="00E647BE">
                  <w:pPr>
                    <w:pStyle w:val="Prrafodelista"/>
                    <w:numPr>
                      <w:ilvl w:val="0"/>
                      <w:numId w:val="4"/>
                    </w:numPr>
                    <w:rPr>
                      <w:rFonts w:cstheme="minorHAnsi"/>
                      <w:sz w:val="18"/>
                      <w:szCs w:val="18"/>
                    </w:rPr>
                  </w:pPr>
                  <w:r>
                    <w:rPr>
                      <w:sz w:val="18"/>
                      <w:szCs w:val="18"/>
                    </w:rPr>
                    <w:t>Se registraron 2207</w:t>
                  </w:r>
                  <w:r w:rsidRPr="008D5FC8">
                    <w:rPr>
                      <w:sz w:val="18"/>
                      <w:szCs w:val="18"/>
                    </w:rPr>
                    <w:t xml:space="preserve"> H</w:t>
                  </w:r>
                  <w:r>
                    <w:rPr>
                      <w:sz w:val="18"/>
                      <w:szCs w:val="18"/>
                    </w:rPr>
                    <w:t>oras de Régimen</w:t>
                  </w:r>
                  <w:r w:rsidRPr="008D5FC8">
                    <w:rPr>
                      <w:sz w:val="18"/>
                      <w:szCs w:val="18"/>
                    </w:rPr>
                    <w:t>,</w:t>
                  </w:r>
                  <w:r w:rsidR="00E647BE">
                    <w:rPr>
                      <w:sz w:val="18"/>
                      <w:szCs w:val="18"/>
                    </w:rPr>
                    <w:t xml:space="preserve"> las cuales</w:t>
                  </w:r>
                  <w:r w:rsidR="00E647BE" w:rsidRPr="00E70450">
                    <w:rPr>
                      <w:sz w:val="18"/>
                      <w:szCs w:val="18"/>
                    </w:rPr>
                    <w:t xml:space="preserve"> presenta</w:t>
                  </w:r>
                  <w:r w:rsidR="00E647BE">
                    <w:rPr>
                      <w:sz w:val="18"/>
                      <w:szCs w:val="18"/>
                    </w:rPr>
                    <w:t>n</w:t>
                  </w:r>
                  <w:r w:rsidR="00E647BE" w:rsidRPr="00E70450">
                    <w:rPr>
                      <w:sz w:val="18"/>
                      <w:szCs w:val="18"/>
                    </w:rPr>
                    <w:t xml:space="preserve"> valores </w:t>
                  </w:r>
                  <w:r w:rsidR="00E647BE">
                    <w:rPr>
                      <w:sz w:val="18"/>
                      <w:szCs w:val="18"/>
                    </w:rPr>
                    <w:t xml:space="preserve">cero para potencia bruta y emisiones de material particulado, lo que correspondería a la caracterización de detención </w:t>
                  </w:r>
                  <w:r w:rsidRPr="008D5FC8">
                    <w:rPr>
                      <w:sz w:val="18"/>
                      <w:szCs w:val="18"/>
                    </w:rPr>
                    <w:t xml:space="preserve">(Tabla </w:t>
                  </w:r>
                  <w:r w:rsidR="001232CA">
                    <w:rPr>
                      <w:sz w:val="18"/>
                      <w:szCs w:val="18"/>
                    </w:rPr>
                    <w:t>4</w:t>
                  </w:r>
                  <w:r w:rsidRPr="008D5FC8">
                    <w:rPr>
                      <w:sz w:val="18"/>
                      <w:szCs w:val="18"/>
                    </w:rPr>
                    <w:t xml:space="preserve"> y Gráfico </w:t>
                  </w:r>
                  <w:r>
                    <w:rPr>
                      <w:sz w:val="18"/>
                      <w:szCs w:val="18"/>
                    </w:rPr>
                    <w:t>7</w:t>
                  </w:r>
                  <w:r w:rsidRPr="008D5FC8">
                    <w:rPr>
                      <w:sz w:val="18"/>
                      <w:szCs w:val="18"/>
                    </w:rPr>
                    <w:t>).</w:t>
                  </w:r>
                  <w:r>
                    <w:rPr>
                      <w:sz w:val="18"/>
                      <w:szCs w:val="18"/>
                    </w:rPr>
                    <w:t xml:space="preserve"> </w:t>
                  </w:r>
                </w:p>
              </w:tc>
            </w:tr>
            <w:tr w:rsidR="00BC4553" w:rsidRPr="00485171" w14:paraId="5D34F80F" w14:textId="77777777" w:rsidTr="00355E4D">
              <w:trPr>
                <w:trHeight w:val="720"/>
              </w:trPr>
              <w:tc>
                <w:tcPr>
                  <w:tcW w:w="1050" w:type="pct"/>
                  <w:shd w:val="clear" w:color="auto" w:fill="auto"/>
                  <w:vAlign w:val="center"/>
                </w:tcPr>
                <w:p w14:paraId="3BA6F254" w14:textId="5CA14B71" w:rsidR="00BC4553" w:rsidRPr="00485171" w:rsidRDefault="00BC4553" w:rsidP="00BC4553">
                  <w:pPr>
                    <w:widowControl w:val="0"/>
                    <w:overflowPunct w:val="0"/>
                    <w:autoSpaceDE w:val="0"/>
                    <w:autoSpaceDN w:val="0"/>
                    <w:adjustRightInd w:val="0"/>
                    <w:spacing w:line="276" w:lineRule="auto"/>
                    <w:jc w:val="left"/>
                    <w:rPr>
                      <w:rFonts w:cstheme="minorHAnsi"/>
                      <w:sz w:val="18"/>
                      <w:szCs w:val="18"/>
                    </w:rPr>
                  </w:pPr>
                  <w:r w:rsidRPr="00485171">
                    <w:rPr>
                      <w:rFonts w:cstheme="minorHAnsi"/>
                      <w:sz w:val="18"/>
                      <w:szCs w:val="18"/>
                    </w:rPr>
                    <w:t>Horas de Apagado (HA)</w:t>
                  </w:r>
                </w:p>
              </w:tc>
              <w:tc>
                <w:tcPr>
                  <w:tcW w:w="3950" w:type="pct"/>
                  <w:shd w:val="clear" w:color="auto" w:fill="auto"/>
                  <w:vAlign w:val="center"/>
                </w:tcPr>
                <w:p w14:paraId="0EAB5051" w14:textId="7CDFDE7E" w:rsidR="00BC4553" w:rsidRPr="00485171" w:rsidRDefault="001232CA" w:rsidP="001232CA">
                  <w:pPr>
                    <w:pStyle w:val="Prrafodelista"/>
                    <w:numPr>
                      <w:ilvl w:val="0"/>
                      <w:numId w:val="2"/>
                    </w:numPr>
                    <w:ind w:left="377"/>
                    <w:rPr>
                      <w:rFonts w:cstheme="minorHAnsi"/>
                      <w:sz w:val="18"/>
                      <w:szCs w:val="18"/>
                    </w:rPr>
                  </w:pPr>
                  <w:r>
                    <w:rPr>
                      <w:sz w:val="18"/>
                      <w:szCs w:val="18"/>
                    </w:rPr>
                    <w:t>No se reportaron Horas de Apagado.</w:t>
                  </w:r>
                </w:p>
              </w:tc>
            </w:tr>
            <w:tr w:rsidR="00BC4553" w:rsidRPr="00485171" w14:paraId="1442F48C" w14:textId="77777777" w:rsidTr="00355E4D">
              <w:trPr>
                <w:trHeight w:val="395"/>
              </w:trPr>
              <w:tc>
                <w:tcPr>
                  <w:tcW w:w="1050" w:type="pct"/>
                  <w:vAlign w:val="center"/>
                </w:tcPr>
                <w:p w14:paraId="541D3FF9" w14:textId="24B6675F" w:rsidR="00BC4553" w:rsidRPr="00485171" w:rsidRDefault="00BC4553" w:rsidP="00BC4553">
                  <w:pPr>
                    <w:spacing w:after="60" w:line="276" w:lineRule="auto"/>
                    <w:jc w:val="left"/>
                    <w:rPr>
                      <w:rFonts w:cstheme="minorHAnsi"/>
                      <w:sz w:val="18"/>
                      <w:szCs w:val="18"/>
                    </w:rPr>
                  </w:pPr>
                  <w:r>
                    <w:rPr>
                      <w:rFonts w:cstheme="minorHAnsi"/>
                      <w:sz w:val="18"/>
                      <w:szCs w:val="18"/>
                    </w:rPr>
                    <w:t>Horas de Falla (F)</w:t>
                  </w:r>
                </w:p>
              </w:tc>
              <w:tc>
                <w:tcPr>
                  <w:tcW w:w="3950" w:type="pct"/>
                  <w:vAlign w:val="center"/>
                </w:tcPr>
                <w:p w14:paraId="012C1C36" w14:textId="682E77AC" w:rsidR="00BC4553" w:rsidRPr="00485171" w:rsidRDefault="00BC4553" w:rsidP="00BC4553">
                  <w:pPr>
                    <w:pStyle w:val="Prrafodelista"/>
                    <w:numPr>
                      <w:ilvl w:val="0"/>
                      <w:numId w:val="2"/>
                    </w:numPr>
                    <w:ind w:left="377"/>
                    <w:rPr>
                      <w:rFonts w:cstheme="minorHAnsi"/>
                      <w:sz w:val="18"/>
                      <w:szCs w:val="18"/>
                    </w:rPr>
                  </w:pPr>
                  <w:r>
                    <w:rPr>
                      <w:sz w:val="18"/>
                      <w:szCs w:val="18"/>
                    </w:rPr>
                    <w:t>No se reportaron Horas de Falla.</w:t>
                  </w:r>
                </w:p>
              </w:tc>
            </w:tr>
            <w:tr w:rsidR="00BC4553" w:rsidRPr="00962BD4" w14:paraId="76483D1B" w14:textId="77777777" w:rsidTr="00355E4D">
              <w:trPr>
                <w:trHeight w:val="395"/>
              </w:trPr>
              <w:tc>
                <w:tcPr>
                  <w:tcW w:w="1050" w:type="pct"/>
                  <w:vAlign w:val="center"/>
                </w:tcPr>
                <w:p w14:paraId="3E12F3F9" w14:textId="6C3E153E" w:rsidR="00BC4553" w:rsidRPr="00485171" w:rsidRDefault="00BC4553" w:rsidP="00BC4553">
                  <w:pPr>
                    <w:spacing w:after="60" w:line="276" w:lineRule="auto"/>
                    <w:jc w:val="left"/>
                    <w:rPr>
                      <w:rFonts w:cstheme="minorHAnsi"/>
                      <w:sz w:val="18"/>
                      <w:szCs w:val="18"/>
                    </w:rPr>
                  </w:pPr>
                  <w:r>
                    <w:rPr>
                      <w:rFonts w:cstheme="minorHAnsi"/>
                      <w:sz w:val="18"/>
                      <w:szCs w:val="18"/>
                    </w:rPr>
                    <w:t>Horas de Detención Programadas (D</w:t>
                  </w:r>
                  <w:r w:rsidRPr="00DC1DA0">
                    <w:rPr>
                      <w:rFonts w:cstheme="minorHAnsi"/>
                      <w:sz w:val="18"/>
                      <w:szCs w:val="18"/>
                    </w:rPr>
                    <w:t>P)</w:t>
                  </w:r>
                  <w:r>
                    <w:rPr>
                      <w:rFonts w:cstheme="minorHAnsi"/>
                      <w:sz w:val="18"/>
                      <w:szCs w:val="18"/>
                    </w:rPr>
                    <w:t xml:space="preserve"> y Horas de Detención No Programadas (DNP)</w:t>
                  </w:r>
                </w:p>
              </w:tc>
              <w:tc>
                <w:tcPr>
                  <w:tcW w:w="3950" w:type="pct"/>
                  <w:vAlign w:val="center"/>
                </w:tcPr>
                <w:p w14:paraId="7826744A" w14:textId="2776940E" w:rsidR="00BC4553" w:rsidRPr="00485171" w:rsidRDefault="00BC4553" w:rsidP="00ED4E9D">
                  <w:pPr>
                    <w:pStyle w:val="Prrafodelista"/>
                    <w:numPr>
                      <w:ilvl w:val="0"/>
                      <w:numId w:val="2"/>
                    </w:numPr>
                    <w:ind w:left="377"/>
                    <w:rPr>
                      <w:sz w:val="18"/>
                      <w:szCs w:val="18"/>
                    </w:rPr>
                  </w:pPr>
                  <w:r w:rsidRPr="0007501C">
                    <w:rPr>
                      <w:sz w:val="18"/>
                      <w:szCs w:val="18"/>
                    </w:rPr>
                    <w:t>Si bien la norma no regula el cumplimiento de los límites de emisión durante estas horas de estado de la UGE, se revisaron los datos reportados</w:t>
                  </w:r>
                  <w:r w:rsidR="00ED4E9D">
                    <w:rPr>
                      <w:sz w:val="18"/>
                      <w:szCs w:val="18"/>
                    </w:rPr>
                    <w:t>, constatá</w:t>
                  </w:r>
                  <w:r w:rsidRPr="0007501C">
                    <w:rPr>
                      <w:sz w:val="18"/>
                      <w:szCs w:val="18"/>
                    </w:rPr>
                    <w:t>ndo</w:t>
                  </w:r>
                  <w:r w:rsidR="00ED4E9D">
                    <w:rPr>
                      <w:sz w:val="18"/>
                      <w:szCs w:val="18"/>
                    </w:rPr>
                    <w:t>se</w:t>
                  </w:r>
                  <w:r w:rsidRPr="0007501C">
                    <w:rPr>
                      <w:sz w:val="18"/>
                      <w:szCs w:val="18"/>
                    </w:rPr>
                    <w:t xml:space="preserve"> </w:t>
                  </w:r>
                  <w:r>
                    <w:rPr>
                      <w:sz w:val="18"/>
                      <w:szCs w:val="18"/>
                    </w:rPr>
                    <w:t>que no hay horas registradas con estos estados</w:t>
                  </w:r>
                  <w:r>
                    <w:rPr>
                      <w:rFonts w:cstheme="minorHAnsi"/>
                      <w:sz w:val="18"/>
                      <w:szCs w:val="18"/>
                    </w:rPr>
                    <w:t>.</w:t>
                  </w:r>
                </w:p>
              </w:tc>
            </w:tr>
          </w:tbl>
          <w:p w14:paraId="59D462BF" w14:textId="2C866724" w:rsidR="00F5685E" w:rsidRPr="00700021" w:rsidRDefault="00700021" w:rsidP="004A6364">
            <w:pPr>
              <w:rPr>
                <w:b/>
                <w:vertAlign w:val="superscript"/>
              </w:rPr>
            </w:pPr>
            <w:r w:rsidRPr="00DC1DA0">
              <w:rPr>
                <w:b/>
              </w:rPr>
              <w:t>De acuerdo a los antecedentes,</w:t>
            </w:r>
            <w:r>
              <w:rPr>
                <w:b/>
              </w:rPr>
              <w:t xml:space="preserve"> la</w:t>
            </w:r>
            <w:r w:rsidRPr="00DC1DA0">
              <w:rPr>
                <w:b/>
              </w:rPr>
              <w:t xml:space="preserve"> fuente </w:t>
            </w:r>
            <w:r>
              <w:rPr>
                <w:b/>
              </w:rPr>
              <w:t xml:space="preserve">no funcionó </w:t>
            </w:r>
            <w:r w:rsidR="004A6364">
              <w:rPr>
                <w:b/>
              </w:rPr>
              <w:t>durante el periodo correspondiente al</w:t>
            </w:r>
            <w:r>
              <w:rPr>
                <w:b/>
              </w:rPr>
              <w:t xml:space="preserve"> 4</w:t>
            </w:r>
            <w:r>
              <w:rPr>
                <w:b/>
                <w:vertAlign w:val="superscript"/>
              </w:rPr>
              <w:t>o</w:t>
            </w:r>
            <w:r w:rsidR="004C7A0D">
              <w:rPr>
                <w:b/>
              </w:rPr>
              <w:t xml:space="preserve"> Reporte Trimestral</w:t>
            </w:r>
            <w:r w:rsidRPr="00DC1DA0">
              <w:rPr>
                <w:b/>
              </w:rPr>
              <w:t>.</w:t>
            </w:r>
          </w:p>
        </w:tc>
      </w:tr>
    </w:tbl>
    <w:p w14:paraId="1262B351" w14:textId="77777777" w:rsidR="00F5685E" w:rsidRDefault="00F5685E" w:rsidP="00F5685E">
      <w:pPr>
        <w:jc w:val="left"/>
        <w:rPr>
          <w:rFonts w:cstheme="minorHAnsi"/>
          <w:b/>
          <w:color w:val="000000" w:themeColor="text1"/>
          <w:sz w:val="14"/>
          <w:szCs w:val="24"/>
          <w:highlight w:val="yellow"/>
        </w:rPr>
      </w:pPr>
    </w:p>
    <w:p w14:paraId="1043D84A" w14:textId="77777777" w:rsidR="00BC4553" w:rsidRDefault="00BC4553" w:rsidP="00F5685E">
      <w:pPr>
        <w:jc w:val="left"/>
        <w:rPr>
          <w:rFonts w:cstheme="minorHAnsi"/>
          <w:b/>
          <w:color w:val="000000" w:themeColor="text1"/>
          <w:sz w:val="14"/>
          <w:szCs w:val="24"/>
          <w:highlight w:val="yellow"/>
        </w:rPr>
      </w:pPr>
    </w:p>
    <w:p w14:paraId="15CD3CAB" w14:textId="77777777" w:rsidR="00BC4553" w:rsidRDefault="00BC4553" w:rsidP="00F5685E">
      <w:pPr>
        <w:jc w:val="left"/>
        <w:rPr>
          <w:rFonts w:cstheme="minorHAnsi"/>
          <w:b/>
          <w:color w:val="000000" w:themeColor="text1"/>
          <w:sz w:val="14"/>
          <w:szCs w:val="24"/>
          <w:highlight w:val="yellow"/>
        </w:rPr>
      </w:pPr>
    </w:p>
    <w:p w14:paraId="7D9D1EEB" w14:textId="77777777" w:rsidR="00BC4553" w:rsidRDefault="00BC4553" w:rsidP="00F5685E">
      <w:pPr>
        <w:jc w:val="left"/>
        <w:rPr>
          <w:rFonts w:cstheme="minorHAnsi"/>
          <w:b/>
          <w:color w:val="000000" w:themeColor="text1"/>
          <w:sz w:val="14"/>
          <w:szCs w:val="24"/>
          <w:highlight w:val="yellow"/>
        </w:rPr>
      </w:pPr>
    </w:p>
    <w:p w14:paraId="0FB8236C" w14:textId="77777777" w:rsidR="00BC4553" w:rsidRDefault="00BC4553" w:rsidP="00F5685E">
      <w:pPr>
        <w:jc w:val="left"/>
        <w:rPr>
          <w:rFonts w:cstheme="minorHAnsi"/>
          <w:b/>
          <w:color w:val="000000" w:themeColor="text1"/>
          <w:sz w:val="14"/>
          <w:szCs w:val="24"/>
          <w:highlight w:val="yellow"/>
        </w:rPr>
      </w:pPr>
    </w:p>
    <w:p w14:paraId="26339810" w14:textId="77777777" w:rsidR="00BC4553" w:rsidRDefault="00BC4553" w:rsidP="00F5685E">
      <w:pPr>
        <w:jc w:val="left"/>
        <w:rPr>
          <w:rFonts w:cstheme="minorHAnsi"/>
          <w:b/>
          <w:color w:val="000000" w:themeColor="text1"/>
          <w:sz w:val="14"/>
          <w:szCs w:val="24"/>
          <w:highlight w:val="yellow"/>
        </w:rPr>
      </w:pPr>
    </w:p>
    <w:p w14:paraId="245D6FA3" w14:textId="77777777" w:rsidR="00BC4553" w:rsidRDefault="00BC4553" w:rsidP="00F5685E">
      <w:pPr>
        <w:jc w:val="left"/>
        <w:rPr>
          <w:rFonts w:cstheme="minorHAnsi"/>
          <w:b/>
          <w:color w:val="000000" w:themeColor="text1"/>
          <w:sz w:val="14"/>
          <w:szCs w:val="24"/>
          <w:highlight w:val="yellow"/>
        </w:rPr>
      </w:pPr>
    </w:p>
    <w:p w14:paraId="2F90812E" w14:textId="77777777" w:rsidR="00BC4553" w:rsidRDefault="00BC4553" w:rsidP="00F5685E">
      <w:pPr>
        <w:jc w:val="left"/>
        <w:rPr>
          <w:rFonts w:cstheme="minorHAnsi"/>
          <w:b/>
          <w:color w:val="000000" w:themeColor="text1"/>
          <w:sz w:val="14"/>
          <w:szCs w:val="24"/>
          <w:highlight w:val="yellow"/>
        </w:rPr>
      </w:pPr>
    </w:p>
    <w:p w14:paraId="55B887B1" w14:textId="77777777" w:rsidR="00BC4553" w:rsidRDefault="00BC4553" w:rsidP="00F5685E">
      <w:pPr>
        <w:jc w:val="left"/>
        <w:rPr>
          <w:rFonts w:cstheme="minorHAnsi"/>
          <w:b/>
          <w:color w:val="000000" w:themeColor="text1"/>
          <w:sz w:val="14"/>
          <w:szCs w:val="24"/>
          <w:highlight w:val="yellow"/>
        </w:rPr>
      </w:pPr>
    </w:p>
    <w:tbl>
      <w:tblPr>
        <w:tblW w:w="14223" w:type="dxa"/>
        <w:jc w:val="center"/>
        <w:tblLayout w:type="fixed"/>
        <w:tblCellMar>
          <w:left w:w="70" w:type="dxa"/>
          <w:right w:w="70" w:type="dxa"/>
        </w:tblCellMar>
        <w:tblLook w:val="04A0" w:firstRow="1" w:lastRow="0" w:firstColumn="1" w:lastColumn="0" w:noHBand="0" w:noVBand="1"/>
      </w:tblPr>
      <w:tblGrid>
        <w:gridCol w:w="7046"/>
        <w:gridCol w:w="7177"/>
      </w:tblGrid>
      <w:tr w:rsidR="00BC4553" w:rsidRPr="0025129B" w14:paraId="2386679F" w14:textId="77777777" w:rsidTr="00BC4553">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ED2A8F" w14:textId="77777777" w:rsidR="00BC4553" w:rsidRPr="0025129B" w:rsidRDefault="00BC4553" w:rsidP="00BC455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C4553" w:rsidRPr="0025129B" w14:paraId="4D02E029" w14:textId="77777777" w:rsidTr="00BC4553">
        <w:trPr>
          <w:trHeight w:val="2697"/>
          <w:jc w:val="center"/>
        </w:trPr>
        <w:tc>
          <w:tcPr>
            <w:tcW w:w="2477" w:type="pct"/>
            <w:tcBorders>
              <w:top w:val="nil"/>
              <w:left w:val="single" w:sz="4" w:space="0" w:color="auto"/>
              <w:right w:val="single" w:sz="4" w:space="0" w:color="auto"/>
            </w:tcBorders>
            <w:shd w:val="clear" w:color="auto" w:fill="auto"/>
            <w:noWrap/>
            <w:vAlign w:val="center"/>
            <w:hideMark/>
          </w:tcPr>
          <w:p w14:paraId="76421706" w14:textId="6B66FAB7" w:rsidR="00BC4553" w:rsidRPr="0025129B" w:rsidRDefault="00BC4553" w:rsidP="00BC4553">
            <w:pPr>
              <w:jc w:val="center"/>
              <w:rPr>
                <w:rFonts w:eastAsia="Times New Roman"/>
                <w:color w:val="000000"/>
                <w:sz w:val="20"/>
                <w:szCs w:val="20"/>
                <w:lang w:eastAsia="es-CL"/>
              </w:rPr>
            </w:pPr>
            <w:r>
              <w:rPr>
                <w:noProof/>
                <w:lang w:eastAsia="es-CL"/>
              </w:rPr>
              <w:drawing>
                <wp:inline distT="0" distB="0" distL="0" distR="0" wp14:anchorId="68AD3B9C" wp14:editId="691EC069">
                  <wp:extent cx="4392690" cy="2440737"/>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304" t="26752" r="24651" b="14927"/>
                          <a:stretch/>
                        </pic:blipFill>
                        <pic:spPr bwMode="auto">
                          <a:xfrm>
                            <a:off x="0" y="0"/>
                            <a:ext cx="4410399" cy="2450577"/>
                          </a:xfrm>
                          <a:prstGeom prst="rect">
                            <a:avLst/>
                          </a:prstGeom>
                          <a:ln>
                            <a:noFill/>
                          </a:ln>
                          <a:extLst>
                            <a:ext uri="{53640926-AAD7-44D8-BBD7-CCE9431645EC}">
                              <a14:shadowObscured xmlns:a14="http://schemas.microsoft.com/office/drawing/2010/main"/>
                            </a:ext>
                          </a:extLst>
                        </pic:spPr>
                      </pic:pic>
                    </a:graphicData>
                  </a:graphic>
                </wp:inline>
              </w:drawing>
            </w:r>
          </w:p>
        </w:tc>
        <w:tc>
          <w:tcPr>
            <w:tcW w:w="2523" w:type="pct"/>
            <w:tcBorders>
              <w:top w:val="nil"/>
              <w:left w:val="single" w:sz="4" w:space="0" w:color="auto"/>
              <w:right w:val="single" w:sz="4" w:space="0" w:color="auto"/>
            </w:tcBorders>
            <w:shd w:val="clear" w:color="auto" w:fill="auto"/>
            <w:noWrap/>
            <w:vAlign w:val="center"/>
            <w:hideMark/>
          </w:tcPr>
          <w:p w14:paraId="607A4055" w14:textId="0731E6D1" w:rsidR="00BC4553" w:rsidRPr="0025129B" w:rsidRDefault="00BC4553" w:rsidP="00BC4553">
            <w:pPr>
              <w:jc w:val="center"/>
              <w:rPr>
                <w:rFonts w:eastAsia="Times New Roman"/>
                <w:color w:val="000000"/>
                <w:sz w:val="20"/>
                <w:szCs w:val="20"/>
                <w:lang w:eastAsia="es-CL"/>
              </w:rPr>
            </w:pPr>
            <w:r>
              <w:rPr>
                <w:noProof/>
                <w:lang w:eastAsia="es-CL"/>
              </w:rPr>
              <w:drawing>
                <wp:inline distT="0" distB="0" distL="0" distR="0" wp14:anchorId="2070944E" wp14:editId="23D6CC9C">
                  <wp:extent cx="4438650" cy="229540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412" t="26085" r="15611" b="11415"/>
                          <a:stretch/>
                        </pic:blipFill>
                        <pic:spPr bwMode="auto">
                          <a:xfrm>
                            <a:off x="0" y="0"/>
                            <a:ext cx="4454135" cy="2303416"/>
                          </a:xfrm>
                          <a:prstGeom prst="rect">
                            <a:avLst/>
                          </a:prstGeom>
                          <a:ln>
                            <a:noFill/>
                          </a:ln>
                          <a:extLst>
                            <a:ext uri="{53640926-AAD7-44D8-BBD7-CCE9431645EC}">
                              <a14:shadowObscured xmlns:a14="http://schemas.microsoft.com/office/drawing/2010/main"/>
                            </a:ext>
                          </a:extLst>
                        </pic:spPr>
                      </pic:pic>
                    </a:graphicData>
                  </a:graphic>
                </wp:inline>
              </w:drawing>
            </w:r>
          </w:p>
        </w:tc>
      </w:tr>
      <w:tr w:rsidR="00BC4553" w:rsidRPr="0025129B" w14:paraId="4832A6BF" w14:textId="77777777" w:rsidTr="00BC4553">
        <w:trPr>
          <w:trHeight w:val="288"/>
          <w:jc w:val="center"/>
        </w:trPr>
        <w:tc>
          <w:tcPr>
            <w:tcW w:w="24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5E523A" w14:textId="502E63D2" w:rsidR="00BC4553" w:rsidRPr="0025129B" w:rsidRDefault="00BC4553" w:rsidP="00BC4553">
            <w:pPr>
              <w:pStyle w:val="Epgrafe"/>
              <w:rPr>
                <w:rFonts w:eastAsia="Times New Roman"/>
                <w:b w:val="0"/>
                <w:color w:val="000000"/>
                <w:szCs w:val="18"/>
                <w:lang w:eastAsia="es-CL"/>
              </w:rPr>
            </w:pPr>
            <w:bookmarkStart w:id="107" w:name="_Toc422212288"/>
            <w:r>
              <w:t>Tabla</w:t>
            </w:r>
            <w:r w:rsidRPr="0025129B">
              <w:t xml:space="preserve"> </w:t>
            </w:r>
            <w:r>
              <w:t xml:space="preserve">4:  </w:t>
            </w:r>
            <w:r w:rsidRPr="00DE49E5">
              <w:rPr>
                <w:b w:val="0"/>
              </w:rPr>
              <w:t xml:space="preserve">Resumen de promedios Horarios de Material Particulado (MP) – </w:t>
            </w:r>
            <w:r>
              <w:rPr>
                <w:b w:val="0"/>
              </w:rPr>
              <w:t>4</w:t>
            </w:r>
            <w:r w:rsidRPr="00DE49E5">
              <w:rPr>
                <w:b w:val="0"/>
              </w:rPr>
              <w:t>° Trimestre</w:t>
            </w:r>
            <w:bookmarkEnd w:id="107"/>
          </w:p>
        </w:tc>
        <w:tc>
          <w:tcPr>
            <w:tcW w:w="2523" w:type="pct"/>
            <w:tcBorders>
              <w:top w:val="single" w:sz="4" w:space="0" w:color="auto"/>
              <w:left w:val="nil"/>
              <w:bottom w:val="single" w:sz="4" w:space="0" w:color="auto"/>
              <w:right w:val="single" w:sz="4" w:space="0" w:color="000000"/>
            </w:tcBorders>
            <w:shd w:val="clear" w:color="auto" w:fill="auto"/>
            <w:noWrap/>
            <w:vAlign w:val="center"/>
            <w:hideMark/>
          </w:tcPr>
          <w:p w14:paraId="77851990" w14:textId="31F600FC" w:rsidR="00BC4553" w:rsidRPr="0025129B" w:rsidRDefault="00BC4553" w:rsidP="00BC4553">
            <w:pPr>
              <w:pStyle w:val="Epgrafe"/>
              <w:rPr>
                <w:rFonts w:eastAsia="Times New Roman"/>
                <w:b w:val="0"/>
                <w:color w:val="000000"/>
                <w:szCs w:val="18"/>
                <w:lang w:eastAsia="es-CL"/>
              </w:rPr>
            </w:pPr>
            <w:bookmarkStart w:id="108" w:name="_Toc422212289"/>
            <w:r>
              <w:t>Gráfico</w:t>
            </w:r>
            <w:r w:rsidRPr="0025129B">
              <w:t xml:space="preserve"> </w:t>
            </w:r>
            <w:r>
              <w:t xml:space="preserve">6: </w:t>
            </w:r>
            <w:r w:rsidRPr="005B7A92">
              <w:rPr>
                <w:b w:val="0"/>
              </w:rPr>
              <w:t>Datos MP medidos du</w:t>
            </w:r>
            <w:r>
              <w:rPr>
                <w:b w:val="0"/>
              </w:rPr>
              <w:t>rante las Horas de Encendido (HE)</w:t>
            </w:r>
            <w:bookmarkEnd w:id="108"/>
          </w:p>
        </w:tc>
      </w:tr>
      <w:tr w:rsidR="00B472C9" w:rsidRPr="0025129B" w14:paraId="6E1579FF" w14:textId="77777777" w:rsidTr="00B472C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0D8623BB" w14:textId="2ACE6108" w:rsidR="00B472C9" w:rsidRDefault="00B472C9" w:rsidP="00B472C9">
            <w:pPr>
              <w:pStyle w:val="Epgrafe"/>
              <w:jc w:val="center"/>
            </w:pPr>
            <w:bookmarkStart w:id="109" w:name="_Toc422212290"/>
            <w:r>
              <w:rPr>
                <w:noProof/>
                <w:lang w:eastAsia="es-CL"/>
              </w:rPr>
              <w:drawing>
                <wp:inline distT="0" distB="0" distL="0" distR="0" wp14:anchorId="4A6C6B67" wp14:editId="6DEC196F">
                  <wp:extent cx="5127564" cy="269144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6331" t="25877" r="16172" b="11144"/>
                          <a:stretch/>
                        </pic:blipFill>
                        <pic:spPr bwMode="auto">
                          <a:xfrm>
                            <a:off x="0" y="0"/>
                            <a:ext cx="5159637" cy="2708277"/>
                          </a:xfrm>
                          <a:prstGeom prst="rect">
                            <a:avLst/>
                          </a:prstGeom>
                          <a:ln>
                            <a:noFill/>
                          </a:ln>
                          <a:extLst>
                            <a:ext uri="{53640926-AAD7-44D8-BBD7-CCE9431645EC}">
                              <a14:shadowObscured xmlns:a14="http://schemas.microsoft.com/office/drawing/2010/main"/>
                            </a:ext>
                          </a:extLst>
                        </pic:spPr>
                      </pic:pic>
                    </a:graphicData>
                  </a:graphic>
                </wp:inline>
              </w:drawing>
            </w:r>
            <w:bookmarkEnd w:id="109"/>
          </w:p>
        </w:tc>
      </w:tr>
      <w:tr w:rsidR="00B472C9" w:rsidRPr="0025129B" w14:paraId="75234F58" w14:textId="77777777" w:rsidTr="00B472C9">
        <w:trPr>
          <w:trHeight w:val="288"/>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27334679" w14:textId="791E6D87" w:rsidR="00B472C9" w:rsidRDefault="00B472C9" w:rsidP="00BC4553">
            <w:pPr>
              <w:pStyle w:val="Epgrafe"/>
            </w:pPr>
            <w:bookmarkStart w:id="110" w:name="_Toc422212291"/>
            <w:r>
              <w:t>Gráfico</w:t>
            </w:r>
            <w:r w:rsidRPr="0025129B">
              <w:t xml:space="preserve"> </w:t>
            </w:r>
            <w:r>
              <w:t xml:space="preserve">7: </w:t>
            </w:r>
            <w:r w:rsidRPr="005B7A92">
              <w:rPr>
                <w:b w:val="0"/>
              </w:rPr>
              <w:t>Datos MP medidos du</w:t>
            </w:r>
            <w:r>
              <w:rPr>
                <w:b w:val="0"/>
              </w:rPr>
              <w:t>rante las Horas de Régimen (RE)</w:t>
            </w:r>
            <w:bookmarkEnd w:id="110"/>
          </w:p>
        </w:tc>
      </w:tr>
    </w:tbl>
    <w:p w14:paraId="6F85DB80" w14:textId="77777777" w:rsidR="00F5685E" w:rsidRDefault="00F5685E" w:rsidP="00F5685E">
      <w:pPr>
        <w:rPr>
          <w:highlight w:val="yellow"/>
        </w:rPr>
      </w:pPr>
    </w:p>
    <w:p w14:paraId="07DBCB56" w14:textId="55402850" w:rsidR="00A70F8F" w:rsidRPr="00484223" w:rsidRDefault="00A70F8F">
      <w:pPr>
        <w:jc w:val="left"/>
        <w:rPr>
          <w:rFonts w:cstheme="minorHAnsi"/>
          <w:b/>
          <w:sz w:val="24"/>
          <w:szCs w:val="20"/>
          <w:highlight w:val="yellow"/>
        </w:rPr>
        <w:sectPr w:rsidR="00A70F8F" w:rsidRPr="00484223" w:rsidSect="00A70F8F">
          <w:pgSz w:w="15840" w:h="12240" w:orient="landscape"/>
          <w:pgMar w:top="1134" w:right="1134" w:bottom="1134" w:left="1134" w:header="709" w:footer="709" w:gutter="0"/>
          <w:cols w:space="708"/>
          <w:docGrid w:linePitch="360"/>
        </w:sectPr>
      </w:pPr>
    </w:p>
    <w:p w14:paraId="6B18B7D6" w14:textId="77777777" w:rsidR="004A6364" w:rsidRDefault="004A6364" w:rsidP="004A6364">
      <w:pPr>
        <w:pStyle w:val="Ttulo1"/>
        <w:numPr>
          <w:ilvl w:val="0"/>
          <w:numId w:val="0"/>
        </w:numPr>
      </w:pPr>
      <w:bookmarkStart w:id="111" w:name="_Toc353998131"/>
      <w:bookmarkStart w:id="112" w:name="_Toc353998204"/>
      <w:bookmarkStart w:id="113" w:name="_Toc352840404"/>
      <w:bookmarkStart w:id="114" w:name="_Toc352841464"/>
      <w:bookmarkEnd w:id="111"/>
      <w:bookmarkEnd w:id="112"/>
    </w:p>
    <w:p w14:paraId="3EE253F3" w14:textId="77777777" w:rsidR="007015BE" w:rsidRPr="00B8099C" w:rsidRDefault="007015BE" w:rsidP="00C958D0">
      <w:pPr>
        <w:pStyle w:val="Ttulo1"/>
      </w:pPr>
      <w:bookmarkStart w:id="115" w:name="_Toc422212292"/>
      <w:r w:rsidRPr="00B8099C">
        <w:t>CONCLUSIONES.</w:t>
      </w:r>
      <w:bookmarkEnd w:id="113"/>
      <w:bookmarkEnd w:id="114"/>
      <w:bookmarkEnd w:id="115"/>
    </w:p>
    <w:p w14:paraId="3EE253F4" w14:textId="77777777" w:rsidR="00CE010E" w:rsidRPr="00B8099C" w:rsidRDefault="00CE010E" w:rsidP="00893A4E">
      <w:pPr>
        <w:pStyle w:val="Prrafodelista"/>
        <w:ind w:left="0"/>
        <w:rPr>
          <w:rFonts w:cstheme="minorHAnsi"/>
          <w:b/>
          <w:sz w:val="14"/>
          <w:szCs w:val="24"/>
        </w:rPr>
      </w:pPr>
    </w:p>
    <w:p w14:paraId="682FE9FA" w14:textId="3E2AC561" w:rsidR="004C7A0D" w:rsidRPr="00B8099C" w:rsidRDefault="004C7A0D" w:rsidP="004C7A0D">
      <w:pPr>
        <w:rPr>
          <w:sz w:val="20"/>
          <w:szCs w:val="20"/>
        </w:rPr>
      </w:pPr>
      <w:r w:rsidRPr="00B8099C">
        <w:rPr>
          <w:rFonts w:cstheme="minorHAnsi"/>
          <w:sz w:val="20"/>
        </w:rPr>
        <w:t xml:space="preserve">El examen de información realizado a los 4 Reportes Trimestrales ingresados por </w:t>
      </w:r>
      <w:r w:rsidRPr="00B8099C">
        <w:rPr>
          <w:sz w:val="20"/>
          <w:szCs w:val="20"/>
        </w:rPr>
        <w:t xml:space="preserve">la </w:t>
      </w:r>
      <w:r w:rsidRPr="00B8099C">
        <w:rPr>
          <w:b/>
          <w:sz w:val="20"/>
          <w:szCs w:val="20"/>
        </w:rPr>
        <w:t xml:space="preserve">Central Termoeléctrica </w:t>
      </w:r>
      <w:r w:rsidR="004A6364">
        <w:rPr>
          <w:b/>
          <w:sz w:val="20"/>
          <w:szCs w:val="20"/>
        </w:rPr>
        <w:t>Horcones</w:t>
      </w:r>
      <w:r w:rsidRPr="00B8099C">
        <w:rPr>
          <w:b/>
          <w:sz w:val="20"/>
          <w:szCs w:val="20"/>
        </w:rPr>
        <w:t xml:space="preserve"> </w:t>
      </w:r>
      <w:r w:rsidRPr="00B8099C">
        <w:rPr>
          <w:sz w:val="20"/>
          <w:szCs w:val="20"/>
        </w:rPr>
        <w:t>perteneciente a</w:t>
      </w:r>
      <w:r w:rsidRPr="00B8099C">
        <w:rPr>
          <w:b/>
          <w:sz w:val="20"/>
          <w:szCs w:val="20"/>
        </w:rPr>
        <w:t xml:space="preserve"> </w:t>
      </w:r>
      <w:r w:rsidR="004A6364">
        <w:rPr>
          <w:b/>
          <w:sz w:val="20"/>
          <w:szCs w:val="20"/>
        </w:rPr>
        <w:t>Arauco Bioenergía S.A.</w:t>
      </w:r>
      <w:r>
        <w:rPr>
          <w:b/>
          <w:sz w:val="20"/>
          <w:szCs w:val="20"/>
        </w:rPr>
        <w:t>,</w:t>
      </w:r>
      <w:r w:rsidRPr="00B8099C">
        <w:rPr>
          <w:rFonts w:cstheme="minorHAnsi"/>
          <w:sz w:val="20"/>
          <w:szCs w:val="20"/>
          <w:lang w:val="es-ES" w:eastAsia="es-ES"/>
        </w:rPr>
        <w:t xml:space="preserve"> presenta </w:t>
      </w:r>
      <w:r>
        <w:rPr>
          <w:rFonts w:cstheme="minorHAnsi"/>
          <w:sz w:val="20"/>
          <w:szCs w:val="20"/>
          <w:lang w:val="es-ES" w:eastAsia="es-ES"/>
        </w:rPr>
        <w:t>l</w:t>
      </w:r>
      <w:r w:rsidRPr="00B8099C">
        <w:rPr>
          <w:rFonts w:cstheme="minorHAnsi"/>
          <w:sz w:val="20"/>
          <w:szCs w:val="20"/>
          <w:lang w:val="es-ES" w:eastAsia="es-ES"/>
        </w:rPr>
        <w:t xml:space="preserve">os siguientes hallazgos, que </w:t>
      </w:r>
      <w:r w:rsidRPr="00B8099C">
        <w:rPr>
          <w:rFonts w:cstheme="minorHAnsi"/>
          <w:sz w:val="20"/>
        </w:rPr>
        <w:t xml:space="preserve">se detallan a continuación: </w:t>
      </w:r>
    </w:p>
    <w:p w14:paraId="11300207" w14:textId="77777777" w:rsidR="004C7A0D" w:rsidRDefault="004C7A0D" w:rsidP="004C7A0D">
      <w:pPr>
        <w:rPr>
          <w:rFonts w:cstheme="minorHAnsi"/>
          <w:sz w:val="20"/>
        </w:rPr>
      </w:pPr>
    </w:p>
    <w:tbl>
      <w:tblPr>
        <w:tblStyle w:val="Tablaconcuadrcula"/>
        <w:tblW w:w="4951" w:type="pct"/>
        <w:jc w:val="center"/>
        <w:tblLook w:val="04A0" w:firstRow="1" w:lastRow="0" w:firstColumn="1" w:lastColumn="0" w:noHBand="0" w:noVBand="1"/>
      </w:tblPr>
      <w:tblGrid>
        <w:gridCol w:w="1195"/>
        <w:gridCol w:w="4164"/>
        <w:gridCol w:w="4729"/>
      </w:tblGrid>
      <w:tr w:rsidR="004C7A0D" w:rsidRPr="00093C4D" w14:paraId="1BA36C4C" w14:textId="77777777" w:rsidTr="00BD54D2">
        <w:trPr>
          <w:trHeight w:val="333"/>
          <w:tblHeader/>
          <w:jc w:val="center"/>
        </w:trPr>
        <w:tc>
          <w:tcPr>
            <w:tcW w:w="592" w:type="pct"/>
            <w:tcBorders>
              <w:bottom w:val="single" w:sz="4" w:space="0" w:color="auto"/>
            </w:tcBorders>
            <w:shd w:val="clear" w:color="auto" w:fill="D9D9D9" w:themeFill="background1" w:themeFillShade="D9"/>
            <w:vAlign w:val="center"/>
          </w:tcPr>
          <w:p w14:paraId="79CA70B9"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N° de Hecho Constatado</w:t>
            </w:r>
          </w:p>
        </w:tc>
        <w:tc>
          <w:tcPr>
            <w:tcW w:w="2064" w:type="pct"/>
            <w:tcBorders>
              <w:bottom w:val="single" w:sz="4" w:space="0" w:color="auto"/>
            </w:tcBorders>
            <w:shd w:val="clear" w:color="auto" w:fill="D9D9D9" w:themeFill="background1" w:themeFillShade="D9"/>
            <w:vAlign w:val="center"/>
          </w:tcPr>
          <w:p w14:paraId="66537386"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Exigencia asociada a la Norma D.S.13/11</w:t>
            </w:r>
          </w:p>
        </w:tc>
        <w:tc>
          <w:tcPr>
            <w:tcW w:w="2344" w:type="pct"/>
            <w:tcBorders>
              <w:bottom w:val="single" w:sz="4" w:space="0" w:color="auto"/>
            </w:tcBorders>
            <w:shd w:val="clear" w:color="auto" w:fill="D9D9D9" w:themeFill="background1" w:themeFillShade="D9"/>
            <w:vAlign w:val="center"/>
          </w:tcPr>
          <w:p w14:paraId="2A83C182" w14:textId="77777777" w:rsidR="004C7A0D" w:rsidRPr="00093C4D" w:rsidRDefault="004C7A0D" w:rsidP="004C7A0D">
            <w:pPr>
              <w:spacing w:line="276" w:lineRule="auto"/>
              <w:jc w:val="center"/>
              <w:rPr>
                <w:rFonts w:ascii="Calibri" w:hAnsi="Calibri" w:cstheme="minorHAnsi"/>
                <w:b/>
              </w:rPr>
            </w:pPr>
            <w:r w:rsidRPr="00093C4D">
              <w:rPr>
                <w:rFonts w:ascii="Calibri" w:hAnsi="Calibri" w:cstheme="minorHAnsi"/>
                <w:b/>
              </w:rPr>
              <w:t xml:space="preserve">Descripción de los Hallazgos asociados a los Reportes Trimestrales </w:t>
            </w:r>
          </w:p>
        </w:tc>
      </w:tr>
      <w:tr w:rsidR="00D25B8B" w:rsidRPr="00093C4D" w14:paraId="576A3472" w14:textId="77777777" w:rsidTr="00BD54D2">
        <w:trPr>
          <w:trHeight w:val="687"/>
          <w:jc w:val="center"/>
        </w:trPr>
        <w:tc>
          <w:tcPr>
            <w:tcW w:w="592" w:type="pct"/>
            <w:vAlign w:val="center"/>
          </w:tcPr>
          <w:p w14:paraId="37A49C98" w14:textId="206ADA26" w:rsidR="00D25B8B" w:rsidRDefault="00D25B8B" w:rsidP="004C7A0D">
            <w:pPr>
              <w:widowControl w:val="0"/>
              <w:overflowPunct w:val="0"/>
              <w:autoSpaceDE w:val="0"/>
              <w:autoSpaceDN w:val="0"/>
              <w:adjustRightInd w:val="0"/>
              <w:spacing w:after="60" w:line="276" w:lineRule="auto"/>
              <w:jc w:val="center"/>
              <w:rPr>
                <w:rFonts w:cstheme="minorHAnsi"/>
              </w:rPr>
            </w:pPr>
            <w:r>
              <w:rPr>
                <w:rFonts w:cstheme="minorHAnsi"/>
              </w:rPr>
              <w:t>1</w:t>
            </w:r>
          </w:p>
        </w:tc>
        <w:tc>
          <w:tcPr>
            <w:tcW w:w="2064" w:type="pct"/>
            <w:vAlign w:val="center"/>
          </w:tcPr>
          <w:p w14:paraId="008E062A" w14:textId="77777777" w:rsidR="00D25B8B" w:rsidRDefault="00D25B8B" w:rsidP="00D25B8B">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Artículo 2 sobre</w:t>
            </w:r>
            <w:r w:rsidRPr="00D25B8B">
              <w:rPr>
                <w:rFonts w:cstheme="minorHAnsi"/>
                <w:sz w:val="18"/>
                <w:szCs w:val="18"/>
              </w:rPr>
              <w:t xml:space="preserve"> </w:t>
            </w:r>
            <w:r>
              <w:rPr>
                <w:rFonts w:cstheme="minorHAnsi"/>
                <w:sz w:val="18"/>
                <w:szCs w:val="18"/>
              </w:rPr>
              <w:t>“</w:t>
            </w:r>
            <w:r w:rsidRPr="00D25B8B">
              <w:rPr>
                <w:rFonts w:cstheme="minorHAnsi"/>
                <w:sz w:val="18"/>
                <w:szCs w:val="18"/>
              </w:rPr>
              <w:t>Obligación de remitir información</w:t>
            </w:r>
            <w:r>
              <w:rPr>
                <w:rFonts w:cstheme="minorHAnsi"/>
                <w:sz w:val="18"/>
                <w:szCs w:val="18"/>
              </w:rPr>
              <w:t>” establecida en la Resolución Exenta N° 16:</w:t>
            </w:r>
            <w:r w:rsidRPr="00D25B8B">
              <w:rPr>
                <w:rFonts w:cstheme="minorHAnsi"/>
                <w:sz w:val="18"/>
                <w:szCs w:val="18"/>
              </w:rPr>
              <w:t xml:space="preserve"> </w:t>
            </w:r>
            <w:r>
              <w:rPr>
                <w:rFonts w:cstheme="minorHAnsi"/>
                <w:sz w:val="18"/>
                <w:szCs w:val="18"/>
              </w:rPr>
              <w:t>“</w:t>
            </w:r>
            <w:r w:rsidRPr="00D25B8B">
              <w:rPr>
                <w:rFonts w:cstheme="minorHAnsi"/>
                <w:sz w:val="18"/>
                <w:szCs w:val="18"/>
              </w:rPr>
              <w:t>Para efectos de</w:t>
            </w:r>
            <w:r>
              <w:rPr>
                <w:rFonts w:cstheme="minorHAnsi"/>
                <w:sz w:val="18"/>
                <w:szCs w:val="18"/>
              </w:rPr>
              <w:t xml:space="preserve"> </w:t>
            </w:r>
            <w:r w:rsidRPr="00D25B8B">
              <w:rPr>
                <w:rFonts w:cstheme="minorHAnsi"/>
                <w:sz w:val="18"/>
                <w:szCs w:val="18"/>
              </w:rPr>
              <w:t>la correcta ejecución del Decreto Supremo N° 13, de 18 de enero de 2011, del Ministerio del Medio Ambiente, los</w:t>
            </w:r>
            <w:r>
              <w:rPr>
                <w:rFonts w:cstheme="minorHAnsi"/>
                <w:sz w:val="18"/>
                <w:szCs w:val="18"/>
              </w:rPr>
              <w:t xml:space="preserve"> </w:t>
            </w:r>
            <w:r w:rsidRPr="00D25B8B">
              <w:rPr>
                <w:rFonts w:cstheme="minorHAnsi"/>
                <w:sz w:val="18"/>
                <w:szCs w:val="18"/>
              </w:rPr>
              <w:t>destinatarios deberán cumplir con la obligación contenida en el artículo 12 de dicha norma, según las siguientes</w:t>
            </w:r>
            <w:r>
              <w:rPr>
                <w:rFonts w:cstheme="minorHAnsi"/>
                <w:sz w:val="18"/>
                <w:szCs w:val="18"/>
              </w:rPr>
              <w:t xml:space="preserve"> </w:t>
            </w:r>
            <w:r w:rsidRPr="00D25B8B">
              <w:rPr>
                <w:rFonts w:cstheme="minorHAnsi"/>
                <w:sz w:val="18"/>
                <w:szCs w:val="18"/>
              </w:rPr>
              <w:t>instrucciones:</w:t>
            </w:r>
          </w:p>
          <w:p w14:paraId="3570FB9B" w14:textId="2E20CC67" w:rsidR="00D25B8B" w:rsidRPr="00D25B8B" w:rsidRDefault="00D25B8B" w:rsidP="00D25B8B">
            <w:pPr>
              <w:widowControl w:val="0"/>
              <w:overflowPunct w:val="0"/>
              <w:autoSpaceDE w:val="0"/>
              <w:autoSpaceDN w:val="0"/>
              <w:adjustRightInd w:val="0"/>
              <w:spacing w:after="60" w:line="276" w:lineRule="auto"/>
              <w:rPr>
                <w:rFonts w:cstheme="minorHAnsi"/>
                <w:sz w:val="18"/>
                <w:szCs w:val="18"/>
              </w:rPr>
            </w:pPr>
            <w:r w:rsidRPr="00D25B8B">
              <w:rPr>
                <w:rFonts w:cstheme="minorHAnsi"/>
                <w:sz w:val="18"/>
                <w:szCs w:val="18"/>
              </w:rPr>
              <w:t>1) Calendarización. El informe trimestral deberá reportarse a la</w:t>
            </w:r>
            <w:r>
              <w:rPr>
                <w:rFonts w:cstheme="minorHAnsi"/>
                <w:sz w:val="18"/>
                <w:szCs w:val="18"/>
              </w:rPr>
              <w:t xml:space="preserve"> </w:t>
            </w:r>
            <w:r w:rsidRPr="00D25B8B">
              <w:rPr>
                <w:rFonts w:cstheme="minorHAnsi"/>
                <w:sz w:val="18"/>
                <w:szCs w:val="18"/>
              </w:rPr>
              <w:t>Superintendencia del Medio Ambiente bajo el siguiente calendario:</w:t>
            </w:r>
          </w:p>
          <w:p w14:paraId="4A7130B7" w14:textId="77777777" w:rsidR="00D25B8B" w:rsidRPr="00D25B8B" w:rsidRDefault="00D25B8B" w:rsidP="00D25B8B">
            <w:pPr>
              <w:widowControl w:val="0"/>
              <w:overflowPunct w:val="0"/>
              <w:autoSpaceDE w:val="0"/>
              <w:autoSpaceDN w:val="0"/>
              <w:adjustRightInd w:val="0"/>
              <w:spacing w:after="60" w:line="276" w:lineRule="auto"/>
              <w:rPr>
                <w:rFonts w:cstheme="minorHAnsi"/>
                <w:sz w:val="18"/>
                <w:szCs w:val="18"/>
              </w:rPr>
            </w:pPr>
            <w:r w:rsidRPr="00D25B8B">
              <w:rPr>
                <w:rFonts w:cstheme="minorHAnsi"/>
                <w:sz w:val="18"/>
                <w:szCs w:val="18"/>
              </w:rPr>
              <w:t>a) El trimestre enero a marzo, a más tardar el 30 de abril.</w:t>
            </w:r>
          </w:p>
          <w:p w14:paraId="7366BA4A" w14:textId="3B4E591F" w:rsidR="00D25B8B" w:rsidRPr="00D25B8B" w:rsidRDefault="00D25B8B" w:rsidP="00D25B8B">
            <w:pPr>
              <w:widowControl w:val="0"/>
              <w:overflowPunct w:val="0"/>
              <w:autoSpaceDE w:val="0"/>
              <w:autoSpaceDN w:val="0"/>
              <w:adjustRightInd w:val="0"/>
              <w:spacing w:after="60" w:line="276" w:lineRule="auto"/>
              <w:rPr>
                <w:rFonts w:cstheme="minorHAnsi"/>
                <w:sz w:val="18"/>
                <w:szCs w:val="18"/>
              </w:rPr>
            </w:pPr>
            <w:r w:rsidRPr="00D25B8B">
              <w:rPr>
                <w:rFonts w:cstheme="minorHAnsi"/>
                <w:sz w:val="18"/>
                <w:szCs w:val="18"/>
              </w:rPr>
              <w:t>b) El trimestre abril a junio, a más tardar el 31 de julio.</w:t>
            </w:r>
          </w:p>
          <w:p w14:paraId="4705929B" w14:textId="77777777" w:rsidR="00D25B8B" w:rsidRPr="00D25B8B" w:rsidRDefault="00D25B8B" w:rsidP="00D25B8B">
            <w:pPr>
              <w:widowControl w:val="0"/>
              <w:overflowPunct w:val="0"/>
              <w:autoSpaceDE w:val="0"/>
              <w:autoSpaceDN w:val="0"/>
              <w:adjustRightInd w:val="0"/>
              <w:spacing w:after="60" w:line="276" w:lineRule="auto"/>
              <w:rPr>
                <w:rFonts w:cstheme="minorHAnsi"/>
                <w:sz w:val="18"/>
                <w:szCs w:val="18"/>
              </w:rPr>
            </w:pPr>
            <w:r w:rsidRPr="00D25B8B">
              <w:rPr>
                <w:rFonts w:cstheme="minorHAnsi"/>
                <w:sz w:val="18"/>
                <w:szCs w:val="18"/>
              </w:rPr>
              <w:t>e) El trimestre julio a septiembre, a más tardar el31 de octubre.</w:t>
            </w:r>
          </w:p>
          <w:p w14:paraId="41184916" w14:textId="1B71D444" w:rsidR="00D25B8B" w:rsidRPr="00C6043A" w:rsidRDefault="00D25B8B" w:rsidP="00D25B8B">
            <w:pPr>
              <w:widowControl w:val="0"/>
              <w:overflowPunct w:val="0"/>
              <w:autoSpaceDE w:val="0"/>
              <w:autoSpaceDN w:val="0"/>
              <w:adjustRightInd w:val="0"/>
              <w:spacing w:after="60" w:line="276" w:lineRule="auto"/>
              <w:rPr>
                <w:rFonts w:cstheme="minorHAnsi"/>
                <w:sz w:val="18"/>
                <w:szCs w:val="18"/>
              </w:rPr>
            </w:pPr>
            <w:r w:rsidRPr="00D25B8B">
              <w:rPr>
                <w:rFonts w:cstheme="minorHAnsi"/>
                <w:sz w:val="18"/>
                <w:szCs w:val="18"/>
              </w:rPr>
              <w:t>d) El trimestre octubre a diciembre, a más tardar el 31 de enero</w:t>
            </w:r>
            <w:r w:rsidR="00BD54D2">
              <w:rPr>
                <w:rFonts w:cstheme="minorHAnsi"/>
                <w:sz w:val="18"/>
                <w:szCs w:val="18"/>
              </w:rPr>
              <w:t>”</w:t>
            </w:r>
            <w:r w:rsidRPr="00D25B8B">
              <w:rPr>
                <w:rFonts w:cstheme="minorHAnsi"/>
                <w:sz w:val="18"/>
                <w:szCs w:val="18"/>
              </w:rPr>
              <w:t>.</w:t>
            </w:r>
          </w:p>
        </w:tc>
        <w:tc>
          <w:tcPr>
            <w:tcW w:w="2344" w:type="pct"/>
            <w:vAlign w:val="center"/>
          </w:tcPr>
          <w:p w14:paraId="5BB8B0F9" w14:textId="25E46D91" w:rsidR="00D25B8B" w:rsidRPr="00BD54D2" w:rsidRDefault="00BD54D2" w:rsidP="00BD54D2">
            <w:pPr>
              <w:pStyle w:val="Prrafodelista"/>
              <w:widowControl w:val="0"/>
              <w:numPr>
                <w:ilvl w:val="0"/>
                <w:numId w:val="2"/>
              </w:numPr>
              <w:overflowPunct w:val="0"/>
              <w:autoSpaceDE w:val="0"/>
              <w:autoSpaceDN w:val="0"/>
              <w:adjustRightInd w:val="0"/>
              <w:spacing w:after="60" w:line="276" w:lineRule="auto"/>
              <w:rPr>
                <w:rFonts w:cstheme="minorHAnsi"/>
                <w:sz w:val="18"/>
                <w:szCs w:val="18"/>
              </w:rPr>
            </w:pPr>
            <w:r>
              <w:rPr>
                <w:sz w:val="18"/>
              </w:rPr>
              <w:t>El Reporte</w:t>
            </w:r>
            <w:r w:rsidRPr="00BD54D2">
              <w:rPr>
                <w:sz w:val="18"/>
              </w:rPr>
              <w:t xml:space="preserve"> </w:t>
            </w:r>
            <w:r>
              <w:rPr>
                <w:sz w:val="18"/>
              </w:rPr>
              <w:t>T</w:t>
            </w:r>
            <w:r w:rsidRPr="00BD54D2">
              <w:rPr>
                <w:sz w:val="18"/>
              </w:rPr>
              <w:t>rimestral</w:t>
            </w:r>
            <w:r>
              <w:rPr>
                <w:sz w:val="18"/>
              </w:rPr>
              <w:t xml:space="preserve"> N° 3,</w:t>
            </w:r>
            <w:r w:rsidRPr="00BD54D2">
              <w:rPr>
                <w:sz w:val="18"/>
              </w:rPr>
              <w:t xml:space="preserve"> </w:t>
            </w:r>
            <w:r>
              <w:rPr>
                <w:sz w:val="18"/>
              </w:rPr>
              <w:t xml:space="preserve">fue ingresado fuera del plazo establecido, según </w:t>
            </w:r>
            <w:r w:rsidRPr="00BD54D2">
              <w:rPr>
                <w:sz w:val="18"/>
              </w:rPr>
              <w:t>requerimiento</w:t>
            </w:r>
            <w:r>
              <w:rPr>
                <w:sz w:val="18"/>
              </w:rPr>
              <w:t xml:space="preserve"> de la Resolución Exenta N° 163/2014</w:t>
            </w:r>
            <w:r w:rsidRPr="00BD54D2">
              <w:rPr>
                <w:sz w:val="18"/>
              </w:rPr>
              <w:t>.</w:t>
            </w:r>
          </w:p>
        </w:tc>
      </w:tr>
      <w:tr w:rsidR="004C7A0D" w:rsidRPr="00093C4D" w14:paraId="635499E7" w14:textId="77777777" w:rsidTr="00BD54D2">
        <w:trPr>
          <w:trHeight w:val="687"/>
          <w:jc w:val="center"/>
        </w:trPr>
        <w:tc>
          <w:tcPr>
            <w:tcW w:w="592" w:type="pct"/>
            <w:vAlign w:val="center"/>
          </w:tcPr>
          <w:p w14:paraId="677E71CE" w14:textId="73479BB0" w:rsidR="004C7A0D" w:rsidRPr="00093C4D" w:rsidRDefault="00FB57CA" w:rsidP="004C7A0D">
            <w:pPr>
              <w:widowControl w:val="0"/>
              <w:overflowPunct w:val="0"/>
              <w:autoSpaceDE w:val="0"/>
              <w:autoSpaceDN w:val="0"/>
              <w:adjustRightInd w:val="0"/>
              <w:spacing w:after="60" w:line="276" w:lineRule="auto"/>
              <w:jc w:val="center"/>
              <w:rPr>
                <w:rFonts w:cstheme="minorHAnsi"/>
              </w:rPr>
            </w:pPr>
            <w:r>
              <w:rPr>
                <w:rFonts w:cstheme="minorHAnsi"/>
              </w:rPr>
              <w:t>2</w:t>
            </w:r>
          </w:p>
        </w:tc>
        <w:tc>
          <w:tcPr>
            <w:tcW w:w="2064" w:type="pct"/>
            <w:vAlign w:val="center"/>
          </w:tcPr>
          <w:p w14:paraId="78E0CFA3" w14:textId="77777777" w:rsidR="004C7A0D" w:rsidRPr="00093C4D" w:rsidRDefault="004C7A0D" w:rsidP="004C7A0D">
            <w:pPr>
              <w:widowControl w:val="0"/>
              <w:overflowPunct w:val="0"/>
              <w:autoSpaceDE w:val="0"/>
              <w:autoSpaceDN w:val="0"/>
              <w:adjustRightInd w:val="0"/>
              <w:spacing w:after="60" w:line="276" w:lineRule="auto"/>
              <w:rPr>
                <w:rFonts w:cstheme="minorHAnsi"/>
              </w:rPr>
            </w:pPr>
            <w:r w:rsidRPr="00C6043A">
              <w:rPr>
                <w:rFonts w:cstheme="minorHAnsi"/>
                <w:sz w:val="18"/>
                <w:szCs w:val="18"/>
              </w:rPr>
              <w:t xml:space="preserve">Artículo 4 sobre “Plazo para la entrega de la información requerida” establecida en la Resolución Exenta N° 33: “La información requerida... </w:t>
            </w:r>
            <w:r w:rsidRPr="00C6043A">
              <w:rPr>
                <w:rFonts w:cstheme="minorHAnsi"/>
                <w:i/>
                <w:sz w:val="18"/>
                <w:szCs w:val="18"/>
              </w:rPr>
              <w:t>para el año calendario 2014, deberá ser entregada a través del sistema informático para reporte de centrales termoeléctricas, a más tardar el 15 de marzo del 2015”.</w:t>
            </w:r>
          </w:p>
        </w:tc>
        <w:tc>
          <w:tcPr>
            <w:tcW w:w="2344" w:type="pct"/>
          </w:tcPr>
          <w:p w14:paraId="638A9E51" w14:textId="77777777" w:rsidR="004C7A0D" w:rsidRPr="00C6043A" w:rsidRDefault="004C7A0D" w:rsidP="004C7A0D">
            <w:pPr>
              <w:widowControl w:val="0"/>
              <w:overflowPunct w:val="0"/>
              <w:autoSpaceDE w:val="0"/>
              <w:autoSpaceDN w:val="0"/>
              <w:adjustRightInd w:val="0"/>
              <w:spacing w:after="60" w:line="276" w:lineRule="auto"/>
              <w:rPr>
                <w:rFonts w:cstheme="minorHAnsi"/>
                <w:sz w:val="18"/>
                <w:szCs w:val="18"/>
              </w:rPr>
            </w:pPr>
          </w:p>
          <w:p w14:paraId="57E87E3D" w14:textId="77777777" w:rsidR="004C7A0D" w:rsidRPr="00C6043A" w:rsidRDefault="004C7A0D" w:rsidP="004C7A0D">
            <w:pPr>
              <w:widowControl w:val="0"/>
              <w:overflowPunct w:val="0"/>
              <w:autoSpaceDE w:val="0"/>
              <w:autoSpaceDN w:val="0"/>
              <w:adjustRightInd w:val="0"/>
              <w:spacing w:after="60" w:line="276" w:lineRule="auto"/>
              <w:rPr>
                <w:rFonts w:cstheme="minorHAnsi"/>
                <w:sz w:val="18"/>
                <w:szCs w:val="18"/>
              </w:rPr>
            </w:pPr>
          </w:p>
          <w:p w14:paraId="0D3FCAD2" w14:textId="7913C739" w:rsidR="004C7A0D" w:rsidRDefault="004C7A0D" w:rsidP="00BD54D2">
            <w:pPr>
              <w:pStyle w:val="Prrafodelista"/>
              <w:numPr>
                <w:ilvl w:val="0"/>
                <w:numId w:val="12"/>
              </w:numPr>
              <w:spacing w:line="276" w:lineRule="auto"/>
              <w:ind w:left="426"/>
            </w:pPr>
            <w:r w:rsidRPr="00894834">
              <w:rPr>
                <w:sz w:val="18"/>
              </w:rPr>
              <w:t xml:space="preserve">Los reportes trimestrales </w:t>
            </w:r>
            <w:r w:rsidR="004A6364" w:rsidRPr="00894834">
              <w:rPr>
                <w:sz w:val="18"/>
              </w:rPr>
              <w:t xml:space="preserve">no </w:t>
            </w:r>
            <w:r w:rsidRPr="00894834">
              <w:rPr>
                <w:sz w:val="18"/>
              </w:rPr>
              <w:t xml:space="preserve">fueron </w:t>
            </w:r>
            <w:r w:rsidR="004A6364" w:rsidRPr="00894834">
              <w:rPr>
                <w:sz w:val="18"/>
              </w:rPr>
              <w:t>ingresados</w:t>
            </w:r>
            <w:r w:rsidRPr="00894834">
              <w:rPr>
                <w:sz w:val="18"/>
              </w:rPr>
              <w:t xml:space="preserve"> </w:t>
            </w:r>
            <w:r w:rsidR="004A6364" w:rsidRPr="00894834">
              <w:rPr>
                <w:sz w:val="18"/>
              </w:rPr>
              <w:t xml:space="preserve">al Sistema de Termoeléctrica </w:t>
            </w:r>
            <w:r w:rsidR="00BD54D2">
              <w:rPr>
                <w:sz w:val="18"/>
              </w:rPr>
              <w:t>según</w:t>
            </w:r>
            <w:r w:rsidR="00FC56F0">
              <w:rPr>
                <w:sz w:val="18"/>
              </w:rPr>
              <w:t xml:space="preserve"> </w:t>
            </w:r>
            <w:r w:rsidR="00BD54D2">
              <w:rPr>
                <w:sz w:val="18"/>
              </w:rPr>
              <w:t>re</w:t>
            </w:r>
            <w:r w:rsidR="004A6364" w:rsidRPr="00894834">
              <w:rPr>
                <w:sz w:val="18"/>
              </w:rPr>
              <w:t>querimiento</w:t>
            </w:r>
            <w:r w:rsidR="001C6FDC" w:rsidRPr="00894834">
              <w:rPr>
                <w:sz w:val="18"/>
              </w:rPr>
              <w:t xml:space="preserve"> de la Resolución Exenta N° 33</w:t>
            </w:r>
            <w:r w:rsidR="00BD54D2">
              <w:rPr>
                <w:sz w:val="18"/>
              </w:rPr>
              <w:t>/2015</w:t>
            </w:r>
            <w:r w:rsidRPr="00894834">
              <w:rPr>
                <w:sz w:val="18"/>
              </w:rPr>
              <w:t>.</w:t>
            </w:r>
          </w:p>
        </w:tc>
      </w:tr>
    </w:tbl>
    <w:p w14:paraId="3FA114ED" w14:textId="77777777" w:rsidR="004C7A0D" w:rsidRDefault="004C7A0D" w:rsidP="004C7A0D">
      <w:pPr>
        <w:rPr>
          <w:rFonts w:cstheme="minorHAnsi"/>
          <w:sz w:val="20"/>
        </w:rPr>
      </w:pPr>
    </w:p>
    <w:p w14:paraId="60FBB525" w14:textId="45609943" w:rsidR="00C621ED" w:rsidRDefault="004C7A0D" w:rsidP="00024F04">
      <w:pPr>
        <w:rPr>
          <w:rFonts w:cstheme="minorHAnsi"/>
          <w:sz w:val="20"/>
          <w:highlight w:val="yellow"/>
        </w:rPr>
      </w:pPr>
      <w:r w:rsidRPr="00FC56F0">
        <w:rPr>
          <w:b/>
          <w:sz w:val="20"/>
          <w:szCs w:val="20"/>
        </w:rPr>
        <w:t>En virtud de lo anterior,</w:t>
      </w:r>
      <w:r w:rsidR="00021597" w:rsidRPr="00FC56F0">
        <w:rPr>
          <w:b/>
          <w:sz w:val="20"/>
          <w:szCs w:val="20"/>
        </w:rPr>
        <w:t xml:space="preserve"> para</w:t>
      </w:r>
      <w:r w:rsidRPr="00FC56F0">
        <w:rPr>
          <w:b/>
          <w:sz w:val="20"/>
          <w:szCs w:val="20"/>
        </w:rPr>
        <w:t xml:space="preserve"> la Central Termoeléctrica </w:t>
      </w:r>
      <w:r w:rsidR="001C6FDC" w:rsidRPr="00FC56F0">
        <w:rPr>
          <w:b/>
          <w:sz w:val="20"/>
          <w:szCs w:val="20"/>
        </w:rPr>
        <w:t>Horcones</w:t>
      </w:r>
      <w:r w:rsidRPr="00FC56F0">
        <w:rPr>
          <w:b/>
          <w:sz w:val="20"/>
          <w:szCs w:val="20"/>
        </w:rPr>
        <w:t xml:space="preserve">, </w:t>
      </w:r>
      <w:r w:rsidR="00021597" w:rsidRPr="00FC56F0">
        <w:rPr>
          <w:b/>
          <w:sz w:val="20"/>
          <w:szCs w:val="20"/>
        </w:rPr>
        <w:t>se constata</w:t>
      </w:r>
      <w:r w:rsidR="00942E6B" w:rsidRPr="00FC56F0">
        <w:rPr>
          <w:b/>
          <w:sz w:val="20"/>
          <w:szCs w:val="20"/>
        </w:rPr>
        <w:t xml:space="preserve"> </w:t>
      </w:r>
      <w:r w:rsidR="00722432">
        <w:rPr>
          <w:b/>
          <w:sz w:val="20"/>
          <w:szCs w:val="20"/>
        </w:rPr>
        <w:t>que casi todo el año 2014, la fuente no operó, y las horas en que sí se operó, estas cumplen con el límite establecido para MP.</w:t>
      </w:r>
      <w:r w:rsidR="00FB57CA" w:rsidRPr="00FC56F0">
        <w:rPr>
          <w:b/>
          <w:sz w:val="20"/>
          <w:szCs w:val="20"/>
        </w:rPr>
        <w:t xml:space="preserve"> Además</w:t>
      </w:r>
      <w:r w:rsidR="00722432">
        <w:rPr>
          <w:b/>
          <w:sz w:val="20"/>
          <w:szCs w:val="20"/>
        </w:rPr>
        <w:t>,</w:t>
      </w:r>
      <w:r w:rsidR="00BD54D2">
        <w:rPr>
          <w:b/>
          <w:sz w:val="20"/>
          <w:szCs w:val="20"/>
        </w:rPr>
        <w:t xml:space="preserve"> el Reporte Trimestral N° 3, fue ingresado fuera de plazo según Resolución Exenta N°163/2014 y todos </w:t>
      </w:r>
      <w:r w:rsidR="00942E6B" w:rsidRPr="00FC56F0">
        <w:rPr>
          <w:b/>
          <w:sz w:val="20"/>
          <w:szCs w:val="20"/>
        </w:rPr>
        <w:t>los reportes trimestrales</w:t>
      </w:r>
      <w:r w:rsidR="00FB57CA" w:rsidRPr="00FC56F0">
        <w:rPr>
          <w:b/>
          <w:sz w:val="20"/>
          <w:szCs w:val="20"/>
        </w:rPr>
        <w:t xml:space="preserve"> no</w:t>
      </w:r>
      <w:r w:rsidR="00942E6B" w:rsidRPr="00FC56F0">
        <w:rPr>
          <w:b/>
          <w:sz w:val="20"/>
          <w:szCs w:val="20"/>
        </w:rPr>
        <w:t xml:space="preserve"> fueron ingresados </w:t>
      </w:r>
      <w:r w:rsidR="008C4F31" w:rsidRPr="00FC56F0">
        <w:rPr>
          <w:b/>
          <w:sz w:val="20"/>
          <w:szCs w:val="20"/>
        </w:rPr>
        <w:t>en respuesta a la</w:t>
      </w:r>
      <w:r w:rsidR="00942E6B" w:rsidRPr="00FC56F0">
        <w:rPr>
          <w:b/>
          <w:sz w:val="20"/>
          <w:szCs w:val="20"/>
        </w:rPr>
        <w:t xml:space="preserve"> Resolución Exenta N° 33/2015</w:t>
      </w:r>
      <w:r w:rsidR="00ED4E9D">
        <w:rPr>
          <w:b/>
          <w:sz w:val="20"/>
          <w:szCs w:val="20"/>
        </w:rPr>
        <w:t>.</w:t>
      </w:r>
    </w:p>
    <w:p w14:paraId="336147A0" w14:textId="77777777" w:rsidR="00C621ED" w:rsidRDefault="00C621ED" w:rsidP="00024F04">
      <w:pPr>
        <w:rPr>
          <w:rFonts w:cstheme="minorHAnsi"/>
          <w:sz w:val="20"/>
          <w:highlight w:val="yellow"/>
        </w:rPr>
      </w:pPr>
    </w:p>
    <w:p w14:paraId="36059047" w14:textId="77777777" w:rsidR="00C621ED" w:rsidRDefault="00C621ED" w:rsidP="00024F04">
      <w:pPr>
        <w:rPr>
          <w:rFonts w:cstheme="minorHAnsi"/>
          <w:sz w:val="20"/>
          <w:highlight w:val="yellow"/>
        </w:rPr>
      </w:pPr>
    </w:p>
    <w:p w14:paraId="0E7CD4C1" w14:textId="77777777" w:rsidR="00C621ED" w:rsidRDefault="00C621ED" w:rsidP="00024F04">
      <w:pPr>
        <w:rPr>
          <w:rFonts w:cstheme="minorHAnsi"/>
          <w:sz w:val="20"/>
          <w:highlight w:val="yellow"/>
        </w:rPr>
      </w:pPr>
    </w:p>
    <w:p w14:paraId="65FAA53C" w14:textId="77777777" w:rsidR="00C621ED" w:rsidRDefault="00C621ED" w:rsidP="00024F04">
      <w:pPr>
        <w:rPr>
          <w:rFonts w:cstheme="minorHAnsi"/>
          <w:sz w:val="20"/>
          <w:highlight w:val="yellow"/>
        </w:rPr>
      </w:pPr>
    </w:p>
    <w:p w14:paraId="5BA1E6AE" w14:textId="77777777" w:rsidR="00C621ED" w:rsidRDefault="00C621ED" w:rsidP="00024F04">
      <w:pPr>
        <w:rPr>
          <w:rFonts w:cstheme="minorHAnsi"/>
          <w:sz w:val="20"/>
          <w:highlight w:val="yellow"/>
        </w:rPr>
      </w:pPr>
    </w:p>
    <w:p w14:paraId="6D1B9306" w14:textId="77777777" w:rsidR="00C621ED" w:rsidRDefault="00C621ED" w:rsidP="00024F04">
      <w:pPr>
        <w:rPr>
          <w:rFonts w:cstheme="minorHAnsi"/>
          <w:sz w:val="20"/>
          <w:highlight w:val="yellow"/>
        </w:rPr>
      </w:pPr>
    </w:p>
    <w:p w14:paraId="55E44A02" w14:textId="77777777" w:rsidR="00C621ED" w:rsidRDefault="00C621ED" w:rsidP="00024F04">
      <w:pPr>
        <w:rPr>
          <w:rFonts w:cstheme="minorHAnsi"/>
          <w:sz w:val="20"/>
          <w:highlight w:val="yellow"/>
        </w:rPr>
      </w:pPr>
    </w:p>
    <w:p w14:paraId="31F8203E" w14:textId="77777777" w:rsidR="00C621ED" w:rsidRDefault="00C621ED" w:rsidP="00024F04">
      <w:pPr>
        <w:rPr>
          <w:rFonts w:cstheme="minorHAnsi"/>
          <w:sz w:val="20"/>
          <w:highlight w:val="yellow"/>
        </w:rPr>
      </w:pPr>
    </w:p>
    <w:p w14:paraId="6F613251" w14:textId="09EB6C1B" w:rsidR="00C621ED" w:rsidRDefault="00C621ED" w:rsidP="00C621ED">
      <w:pPr>
        <w:pStyle w:val="Ttulo1"/>
        <w:numPr>
          <w:ilvl w:val="0"/>
          <w:numId w:val="0"/>
        </w:numPr>
      </w:pPr>
    </w:p>
    <w:sectPr w:rsidR="00C621ED"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E31EC" w14:textId="77777777" w:rsidR="00D25B8B" w:rsidRDefault="00D25B8B" w:rsidP="00870FF2">
      <w:r>
        <w:separator/>
      </w:r>
    </w:p>
    <w:p w14:paraId="19DE1C07" w14:textId="77777777" w:rsidR="00D25B8B" w:rsidRDefault="00D25B8B" w:rsidP="00870FF2"/>
    <w:p w14:paraId="78E60498" w14:textId="77777777" w:rsidR="00D25B8B" w:rsidRDefault="00D25B8B"/>
  </w:endnote>
  <w:endnote w:type="continuationSeparator" w:id="0">
    <w:p w14:paraId="7C8D3A15" w14:textId="77777777" w:rsidR="00D25B8B" w:rsidRDefault="00D25B8B" w:rsidP="00870FF2">
      <w:r>
        <w:continuationSeparator/>
      </w:r>
    </w:p>
    <w:p w14:paraId="50FA41F2" w14:textId="77777777" w:rsidR="00D25B8B" w:rsidRDefault="00D25B8B" w:rsidP="00870FF2"/>
    <w:p w14:paraId="2BC0C6BE" w14:textId="77777777" w:rsidR="00D25B8B" w:rsidRDefault="00D25B8B"/>
  </w:endnote>
  <w:endnote w:type="continuationNotice" w:id="1">
    <w:p w14:paraId="0108D9EB" w14:textId="77777777" w:rsidR="00D25B8B" w:rsidRDefault="00D25B8B"/>
    <w:p w14:paraId="4B9CC9D0" w14:textId="77777777" w:rsidR="00D25B8B" w:rsidRDefault="00D25B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14:paraId="3EE254C1" w14:textId="77777777" w:rsidR="00D25B8B" w:rsidRDefault="00D25B8B">
        <w:pPr>
          <w:pStyle w:val="Piedepgina"/>
          <w:jc w:val="right"/>
        </w:pPr>
        <w:r w:rsidRPr="004E5529">
          <w:fldChar w:fldCharType="begin"/>
        </w:r>
        <w:r w:rsidRPr="004E5529">
          <w:instrText>PAGE   \* MERGEFORMAT</w:instrText>
        </w:r>
        <w:r w:rsidRPr="004E5529">
          <w:fldChar w:fldCharType="separate"/>
        </w:r>
        <w:r w:rsidR="00D90A71" w:rsidRPr="00D90A71">
          <w:rPr>
            <w:noProof/>
            <w:lang w:val="es-ES"/>
          </w:rPr>
          <w:t>2</w:t>
        </w:r>
        <w:r w:rsidRPr="004E5529">
          <w:fldChar w:fldCharType="end"/>
        </w:r>
      </w:p>
    </w:sdtContent>
  </w:sdt>
  <w:p w14:paraId="59E88641" w14:textId="77777777" w:rsidR="00D25B8B" w:rsidRPr="00411E4F" w:rsidRDefault="00D25B8B" w:rsidP="00796103">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8733EDC" w14:textId="77777777" w:rsidR="00D25B8B" w:rsidRPr="00411E4F" w:rsidRDefault="00D25B8B" w:rsidP="00796103">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D25B8B" w:rsidRDefault="00D25B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6" w14:textId="77777777" w:rsidR="00D25B8B" w:rsidRDefault="00D25B8B" w:rsidP="00870FF2">
    <w:pPr>
      <w:pStyle w:val="Piedepgina"/>
    </w:pPr>
  </w:p>
  <w:p w14:paraId="3EE254C7" w14:textId="77777777" w:rsidR="00D25B8B" w:rsidRDefault="00D25B8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95F4AC" w14:textId="77777777" w:rsidR="00D25B8B" w:rsidRDefault="00D25B8B" w:rsidP="00870FF2">
      <w:r>
        <w:separator/>
      </w:r>
    </w:p>
    <w:p w14:paraId="4CD81412" w14:textId="77777777" w:rsidR="00D25B8B" w:rsidRDefault="00D25B8B" w:rsidP="00870FF2"/>
    <w:p w14:paraId="1886C91D" w14:textId="77777777" w:rsidR="00D25B8B" w:rsidRDefault="00D25B8B"/>
  </w:footnote>
  <w:footnote w:type="continuationSeparator" w:id="0">
    <w:p w14:paraId="3436A6A4" w14:textId="77777777" w:rsidR="00D25B8B" w:rsidRDefault="00D25B8B" w:rsidP="00870FF2">
      <w:r>
        <w:continuationSeparator/>
      </w:r>
    </w:p>
    <w:p w14:paraId="2FA3B1D4" w14:textId="77777777" w:rsidR="00D25B8B" w:rsidRDefault="00D25B8B" w:rsidP="00870FF2"/>
    <w:p w14:paraId="35E9DA19" w14:textId="77777777" w:rsidR="00D25B8B" w:rsidRDefault="00D25B8B"/>
  </w:footnote>
  <w:footnote w:type="continuationNotice" w:id="1">
    <w:p w14:paraId="05D462BD" w14:textId="77777777" w:rsidR="00D25B8B" w:rsidRDefault="00D25B8B"/>
    <w:p w14:paraId="3FDCAED2" w14:textId="77777777" w:rsidR="00D25B8B" w:rsidRDefault="00D25B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254C5" w14:textId="77777777" w:rsidR="00D25B8B" w:rsidRDefault="00D25B8B"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47" name="Imagen 4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1FFC"/>
    <w:multiLevelType w:val="hybridMultilevel"/>
    <w:tmpl w:val="E82A0F6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0D0C9C"/>
    <w:multiLevelType w:val="hybridMultilevel"/>
    <w:tmpl w:val="EA347F7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1BE60AF7"/>
    <w:multiLevelType w:val="hybridMultilevel"/>
    <w:tmpl w:val="D534BFDE"/>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E7942AB"/>
    <w:multiLevelType w:val="hybridMultilevel"/>
    <w:tmpl w:val="DEDC33C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9C70349"/>
    <w:multiLevelType w:val="hybridMultilevel"/>
    <w:tmpl w:val="5D0061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BE23C94"/>
    <w:multiLevelType w:val="hybridMultilevel"/>
    <w:tmpl w:val="4FAE266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764A4D23"/>
    <w:multiLevelType w:val="hybridMultilevel"/>
    <w:tmpl w:val="CE7056E2"/>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2"/>
  </w:num>
  <w:num w:numId="4">
    <w:abstractNumId w:val="11"/>
  </w:num>
  <w:num w:numId="5">
    <w:abstractNumId w:val="3"/>
  </w:num>
  <w:num w:numId="6">
    <w:abstractNumId w:val="4"/>
  </w:num>
  <w:num w:numId="7">
    <w:abstractNumId w:val="1"/>
  </w:num>
  <w:num w:numId="8">
    <w:abstractNumId w:val="7"/>
  </w:num>
  <w:num w:numId="9">
    <w:abstractNumId w:val="6"/>
  </w:num>
  <w:num w:numId="10">
    <w:abstractNumId w:val="10"/>
  </w:num>
  <w:num w:numId="11">
    <w:abstractNumId w:val="8"/>
  </w:num>
  <w:num w:numId="12">
    <w:abstractNumId w:val="9"/>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ailMerge>
    <w:mainDocumentType w:val="envelopes"/>
    <w:dataType w:val="textFile"/>
    <w:activeRecord w:val="-1"/>
  </w:mailMerge>
  <w:revisionView w:inkAnnotations="0"/>
  <w:defaultTabStop w:val="709"/>
  <w:hyphenationZone w:val="425"/>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8E"/>
    <w:rsid w:val="00001ED1"/>
    <w:rsid w:val="00002316"/>
    <w:rsid w:val="00002A64"/>
    <w:rsid w:val="0000344F"/>
    <w:rsid w:val="0000471C"/>
    <w:rsid w:val="00004C82"/>
    <w:rsid w:val="00004D1D"/>
    <w:rsid w:val="00004DA9"/>
    <w:rsid w:val="0000504B"/>
    <w:rsid w:val="000050B6"/>
    <w:rsid w:val="00005BEF"/>
    <w:rsid w:val="000063B5"/>
    <w:rsid w:val="0000671C"/>
    <w:rsid w:val="00006FE0"/>
    <w:rsid w:val="000070A0"/>
    <w:rsid w:val="00007F36"/>
    <w:rsid w:val="00010951"/>
    <w:rsid w:val="000111CD"/>
    <w:rsid w:val="00011B43"/>
    <w:rsid w:val="00011D99"/>
    <w:rsid w:val="00012236"/>
    <w:rsid w:val="0001223F"/>
    <w:rsid w:val="00012AA2"/>
    <w:rsid w:val="00012EFD"/>
    <w:rsid w:val="00013F46"/>
    <w:rsid w:val="000143C8"/>
    <w:rsid w:val="00015199"/>
    <w:rsid w:val="000151C7"/>
    <w:rsid w:val="000165D1"/>
    <w:rsid w:val="00016950"/>
    <w:rsid w:val="00017147"/>
    <w:rsid w:val="000171EC"/>
    <w:rsid w:val="0001781A"/>
    <w:rsid w:val="000179CE"/>
    <w:rsid w:val="0002008E"/>
    <w:rsid w:val="0002019C"/>
    <w:rsid w:val="000201D0"/>
    <w:rsid w:val="000201ED"/>
    <w:rsid w:val="0002025A"/>
    <w:rsid w:val="000209B6"/>
    <w:rsid w:val="00021597"/>
    <w:rsid w:val="00021B10"/>
    <w:rsid w:val="00022078"/>
    <w:rsid w:val="00022D91"/>
    <w:rsid w:val="00024A45"/>
    <w:rsid w:val="00024A72"/>
    <w:rsid w:val="00024ECF"/>
    <w:rsid w:val="00024F04"/>
    <w:rsid w:val="0002525C"/>
    <w:rsid w:val="000254B9"/>
    <w:rsid w:val="00025B2E"/>
    <w:rsid w:val="00025CB5"/>
    <w:rsid w:val="00025D19"/>
    <w:rsid w:val="000261BD"/>
    <w:rsid w:val="00026898"/>
    <w:rsid w:val="00026918"/>
    <w:rsid w:val="000275D6"/>
    <w:rsid w:val="00030382"/>
    <w:rsid w:val="0003074D"/>
    <w:rsid w:val="00030FFA"/>
    <w:rsid w:val="000314CF"/>
    <w:rsid w:val="00031A1E"/>
    <w:rsid w:val="00031CDC"/>
    <w:rsid w:val="00032BC7"/>
    <w:rsid w:val="00032CEC"/>
    <w:rsid w:val="00032D4D"/>
    <w:rsid w:val="00032DB0"/>
    <w:rsid w:val="00032F48"/>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A0C"/>
    <w:rsid w:val="00066E7A"/>
    <w:rsid w:val="00067155"/>
    <w:rsid w:val="00067715"/>
    <w:rsid w:val="00071004"/>
    <w:rsid w:val="000710E0"/>
    <w:rsid w:val="0007139D"/>
    <w:rsid w:val="00071ABB"/>
    <w:rsid w:val="0007229B"/>
    <w:rsid w:val="000728A8"/>
    <w:rsid w:val="000730EC"/>
    <w:rsid w:val="000745F3"/>
    <w:rsid w:val="0007466F"/>
    <w:rsid w:val="000747F0"/>
    <w:rsid w:val="00075A70"/>
    <w:rsid w:val="000766E6"/>
    <w:rsid w:val="00077364"/>
    <w:rsid w:val="000776F9"/>
    <w:rsid w:val="00082230"/>
    <w:rsid w:val="0008249D"/>
    <w:rsid w:val="00082C6F"/>
    <w:rsid w:val="00083084"/>
    <w:rsid w:val="000830DD"/>
    <w:rsid w:val="00083A21"/>
    <w:rsid w:val="00083B04"/>
    <w:rsid w:val="00083B96"/>
    <w:rsid w:val="00084320"/>
    <w:rsid w:val="00084F38"/>
    <w:rsid w:val="00085CB7"/>
    <w:rsid w:val="00087118"/>
    <w:rsid w:val="00087258"/>
    <w:rsid w:val="0009113B"/>
    <w:rsid w:val="00091159"/>
    <w:rsid w:val="000914A4"/>
    <w:rsid w:val="00091A2B"/>
    <w:rsid w:val="00091C81"/>
    <w:rsid w:val="00091D16"/>
    <w:rsid w:val="000927D0"/>
    <w:rsid w:val="00092FAB"/>
    <w:rsid w:val="0009302D"/>
    <w:rsid w:val="000932E2"/>
    <w:rsid w:val="00093700"/>
    <w:rsid w:val="00094E56"/>
    <w:rsid w:val="000951BB"/>
    <w:rsid w:val="000959D8"/>
    <w:rsid w:val="00095A4A"/>
    <w:rsid w:val="00096213"/>
    <w:rsid w:val="00096366"/>
    <w:rsid w:val="00096587"/>
    <w:rsid w:val="000A004C"/>
    <w:rsid w:val="000A027D"/>
    <w:rsid w:val="000A0A40"/>
    <w:rsid w:val="000A0CB3"/>
    <w:rsid w:val="000A216C"/>
    <w:rsid w:val="000A2C39"/>
    <w:rsid w:val="000A3133"/>
    <w:rsid w:val="000A321B"/>
    <w:rsid w:val="000A3227"/>
    <w:rsid w:val="000A38C4"/>
    <w:rsid w:val="000A3A28"/>
    <w:rsid w:val="000A46C2"/>
    <w:rsid w:val="000A46D4"/>
    <w:rsid w:val="000A48D7"/>
    <w:rsid w:val="000A4CBA"/>
    <w:rsid w:val="000A4D15"/>
    <w:rsid w:val="000A6324"/>
    <w:rsid w:val="000A6543"/>
    <w:rsid w:val="000A6BEE"/>
    <w:rsid w:val="000A7307"/>
    <w:rsid w:val="000A7B10"/>
    <w:rsid w:val="000B0BEE"/>
    <w:rsid w:val="000B1041"/>
    <w:rsid w:val="000B12C1"/>
    <w:rsid w:val="000B1300"/>
    <w:rsid w:val="000B32AE"/>
    <w:rsid w:val="000B34B2"/>
    <w:rsid w:val="000B3CB0"/>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E52"/>
    <w:rsid w:val="000C5064"/>
    <w:rsid w:val="000C5CDF"/>
    <w:rsid w:val="000C63A4"/>
    <w:rsid w:val="000C76C0"/>
    <w:rsid w:val="000D0399"/>
    <w:rsid w:val="000D03DA"/>
    <w:rsid w:val="000D079E"/>
    <w:rsid w:val="000D1CFD"/>
    <w:rsid w:val="000D259C"/>
    <w:rsid w:val="000D3013"/>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257A"/>
    <w:rsid w:val="000E436A"/>
    <w:rsid w:val="000E4500"/>
    <w:rsid w:val="000E5349"/>
    <w:rsid w:val="000E5424"/>
    <w:rsid w:val="000E5869"/>
    <w:rsid w:val="000E6410"/>
    <w:rsid w:val="000E6BBD"/>
    <w:rsid w:val="000E7508"/>
    <w:rsid w:val="000E7F5E"/>
    <w:rsid w:val="000E7F69"/>
    <w:rsid w:val="000F0389"/>
    <w:rsid w:val="000F04B7"/>
    <w:rsid w:val="000F2852"/>
    <w:rsid w:val="000F2969"/>
    <w:rsid w:val="000F2C68"/>
    <w:rsid w:val="000F319E"/>
    <w:rsid w:val="000F57A1"/>
    <w:rsid w:val="000F59DD"/>
    <w:rsid w:val="000F672C"/>
    <w:rsid w:val="000F6B45"/>
    <w:rsid w:val="000F75A2"/>
    <w:rsid w:val="000F7853"/>
    <w:rsid w:val="000F78E6"/>
    <w:rsid w:val="000F7BB4"/>
    <w:rsid w:val="000F7CAB"/>
    <w:rsid w:val="0010059B"/>
    <w:rsid w:val="00100AA4"/>
    <w:rsid w:val="00101423"/>
    <w:rsid w:val="00101474"/>
    <w:rsid w:val="001016B9"/>
    <w:rsid w:val="00101E3C"/>
    <w:rsid w:val="0010359D"/>
    <w:rsid w:val="001037C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687"/>
    <w:rsid w:val="00112F5A"/>
    <w:rsid w:val="00114819"/>
    <w:rsid w:val="00114CDD"/>
    <w:rsid w:val="00114F6F"/>
    <w:rsid w:val="001157D9"/>
    <w:rsid w:val="001173C8"/>
    <w:rsid w:val="00117CCF"/>
    <w:rsid w:val="00117E5A"/>
    <w:rsid w:val="001213FE"/>
    <w:rsid w:val="001232CA"/>
    <w:rsid w:val="0012347A"/>
    <w:rsid w:val="00124E81"/>
    <w:rsid w:val="001258E8"/>
    <w:rsid w:val="00125EBB"/>
    <w:rsid w:val="001262E8"/>
    <w:rsid w:val="00126683"/>
    <w:rsid w:val="001271F2"/>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5012C"/>
    <w:rsid w:val="001502FD"/>
    <w:rsid w:val="00150C92"/>
    <w:rsid w:val="00151026"/>
    <w:rsid w:val="001516D4"/>
    <w:rsid w:val="00152606"/>
    <w:rsid w:val="001528A4"/>
    <w:rsid w:val="00152BEC"/>
    <w:rsid w:val="00153445"/>
    <w:rsid w:val="00154606"/>
    <w:rsid w:val="00154906"/>
    <w:rsid w:val="00155ECF"/>
    <w:rsid w:val="0015667D"/>
    <w:rsid w:val="0015698E"/>
    <w:rsid w:val="00157687"/>
    <w:rsid w:val="00157FB2"/>
    <w:rsid w:val="001600A8"/>
    <w:rsid w:val="001601E6"/>
    <w:rsid w:val="0016103C"/>
    <w:rsid w:val="0016128E"/>
    <w:rsid w:val="001612E8"/>
    <w:rsid w:val="001619D7"/>
    <w:rsid w:val="00161A44"/>
    <w:rsid w:val="0016238F"/>
    <w:rsid w:val="0016278E"/>
    <w:rsid w:val="00162AC3"/>
    <w:rsid w:val="001630E3"/>
    <w:rsid w:val="00163C65"/>
    <w:rsid w:val="00165E6D"/>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4FCF"/>
    <w:rsid w:val="00175895"/>
    <w:rsid w:val="001762A9"/>
    <w:rsid w:val="001775D6"/>
    <w:rsid w:val="001779AA"/>
    <w:rsid w:val="00180229"/>
    <w:rsid w:val="0018023D"/>
    <w:rsid w:val="001806E7"/>
    <w:rsid w:val="00180B72"/>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3CE"/>
    <w:rsid w:val="00195580"/>
    <w:rsid w:val="001955C8"/>
    <w:rsid w:val="001958DF"/>
    <w:rsid w:val="001966A1"/>
    <w:rsid w:val="0019673D"/>
    <w:rsid w:val="001967A4"/>
    <w:rsid w:val="00196DD8"/>
    <w:rsid w:val="00197322"/>
    <w:rsid w:val="00197EE1"/>
    <w:rsid w:val="001A0A7C"/>
    <w:rsid w:val="001A13BC"/>
    <w:rsid w:val="001A145E"/>
    <w:rsid w:val="001A16AB"/>
    <w:rsid w:val="001A1CD5"/>
    <w:rsid w:val="001A1E8F"/>
    <w:rsid w:val="001A20BA"/>
    <w:rsid w:val="001A2A49"/>
    <w:rsid w:val="001A30A8"/>
    <w:rsid w:val="001A3AA6"/>
    <w:rsid w:val="001A4615"/>
    <w:rsid w:val="001A47BC"/>
    <w:rsid w:val="001A4BD1"/>
    <w:rsid w:val="001A58D0"/>
    <w:rsid w:val="001A68CB"/>
    <w:rsid w:val="001A7DC4"/>
    <w:rsid w:val="001B0B6F"/>
    <w:rsid w:val="001B168E"/>
    <w:rsid w:val="001B2A74"/>
    <w:rsid w:val="001B2C5E"/>
    <w:rsid w:val="001B34E2"/>
    <w:rsid w:val="001B35C5"/>
    <w:rsid w:val="001B3D23"/>
    <w:rsid w:val="001B3E84"/>
    <w:rsid w:val="001B40C7"/>
    <w:rsid w:val="001B4C0F"/>
    <w:rsid w:val="001B5335"/>
    <w:rsid w:val="001B559A"/>
    <w:rsid w:val="001B5E27"/>
    <w:rsid w:val="001B68F3"/>
    <w:rsid w:val="001B6EFE"/>
    <w:rsid w:val="001B73DB"/>
    <w:rsid w:val="001C0020"/>
    <w:rsid w:val="001C090E"/>
    <w:rsid w:val="001C0959"/>
    <w:rsid w:val="001C0C19"/>
    <w:rsid w:val="001C21EB"/>
    <w:rsid w:val="001C249A"/>
    <w:rsid w:val="001C3AF7"/>
    <w:rsid w:val="001C4159"/>
    <w:rsid w:val="001C450E"/>
    <w:rsid w:val="001C55A8"/>
    <w:rsid w:val="001C6FDC"/>
    <w:rsid w:val="001C73A6"/>
    <w:rsid w:val="001C7ADB"/>
    <w:rsid w:val="001D0E57"/>
    <w:rsid w:val="001D1B35"/>
    <w:rsid w:val="001D1C40"/>
    <w:rsid w:val="001D2FA6"/>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2E49"/>
    <w:rsid w:val="001E3E66"/>
    <w:rsid w:val="001E42ED"/>
    <w:rsid w:val="001E4527"/>
    <w:rsid w:val="001E5BF3"/>
    <w:rsid w:val="001E637E"/>
    <w:rsid w:val="001E6904"/>
    <w:rsid w:val="001E6DD9"/>
    <w:rsid w:val="001F03B3"/>
    <w:rsid w:val="001F0DA6"/>
    <w:rsid w:val="001F13F3"/>
    <w:rsid w:val="001F19D3"/>
    <w:rsid w:val="001F2440"/>
    <w:rsid w:val="001F2527"/>
    <w:rsid w:val="001F29C4"/>
    <w:rsid w:val="001F2C82"/>
    <w:rsid w:val="001F2D03"/>
    <w:rsid w:val="001F30D1"/>
    <w:rsid w:val="001F316E"/>
    <w:rsid w:val="001F3214"/>
    <w:rsid w:val="001F42C6"/>
    <w:rsid w:val="001F4BFD"/>
    <w:rsid w:val="001F4C6D"/>
    <w:rsid w:val="001F5098"/>
    <w:rsid w:val="001F50B7"/>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07D18"/>
    <w:rsid w:val="002101DD"/>
    <w:rsid w:val="00210DC6"/>
    <w:rsid w:val="00211110"/>
    <w:rsid w:val="00211207"/>
    <w:rsid w:val="002124BC"/>
    <w:rsid w:val="00213626"/>
    <w:rsid w:val="00213B7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05C"/>
    <w:rsid w:val="00230321"/>
    <w:rsid w:val="00230483"/>
    <w:rsid w:val="00230753"/>
    <w:rsid w:val="00231280"/>
    <w:rsid w:val="00231629"/>
    <w:rsid w:val="00231679"/>
    <w:rsid w:val="00231EAB"/>
    <w:rsid w:val="0023217F"/>
    <w:rsid w:val="00232492"/>
    <w:rsid w:val="00232607"/>
    <w:rsid w:val="0023288E"/>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2E9F"/>
    <w:rsid w:val="002536D9"/>
    <w:rsid w:val="00254CF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182"/>
    <w:rsid w:val="002663EA"/>
    <w:rsid w:val="002667BF"/>
    <w:rsid w:val="0026757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97F57"/>
    <w:rsid w:val="002A0631"/>
    <w:rsid w:val="002A08E2"/>
    <w:rsid w:val="002A145D"/>
    <w:rsid w:val="002A1F56"/>
    <w:rsid w:val="002A234E"/>
    <w:rsid w:val="002A2426"/>
    <w:rsid w:val="002A247E"/>
    <w:rsid w:val="002A2E40"/>
    <w:rsid w:val="002A2FB3"/>
    <w:rsid w:val="002A35CA"/>
    <w:rsid w:val="002A3F87"/>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ECE"/>
    <w:rsid w:val="002C3114"/>
    <w:rsid w:val="002C31C9"/>
    <w:rsid w:val="002C3879"/>
    <w:rsid w:val="002C3BA1"/>
    <w:rsid w:val="002C3E40"/>
    <w:rsid w:val="002C445A"/>
    <w:rsid w:val="002C4528"/>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8C9"/>
    <w:rsid w:val="002E6CF9"/>
    <w:rsid w:val="002E7609"/>
    <w:rsid w:val="002E7D02"/>
    <w:rsid w:val="002E7E85"/>
    <w:rsid w:val="002F10EE"/>
    <w:rsid w:val="002F275D"/>
    <w:rsid w:val="002F2B91"/>
    <w:rsid w:val="002F2C88"/>
    <w:rsid w:val="002F3175"/>
    <w:rsid w:val="002F3ABF"/>
    <w:rsid w:val="002F4681"/>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FD"/>
    <w:rsid w:val="00304586"/>
    <w:rsid w:val="00304B84"/>
    <w:rsid w:val="00304EE3"/>
    <w:rsid w:val="00305BFA"/>
    <w:rsid w:val="0030623C"/>
    <w:rsid w:val="0030651D"/>
    <w:rsid w:val="0030715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37FE9"/>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E4D"/>
    <w:rsid w:val="003564D0"/>
    <w:rsid w:val="00356891"/>
    <w:rsid w:val="00356F1D"/>
    <w:rsid w:val="00357B3F"/>
    <w:rsid w:val="003608D4"/>
    <w:rsid w:val="00360A74"/>
    <w:rsid w:val="00360B72"/>
    <w:rsid w:val="003618B3"/>
    <w:rsid w:val="00361DCD"/>
    <w:rsid w:val="0036257B"/>
    <w:rsid w:val="003639D0"/>
    <w:rsid w:val="00364559"/>
    <w:rsid w:val="003653BC"/>
    <w:rsid w:val="003653EF"/>
    <w:rsid w:val="00365780"/>
    <w:rsid w:val="00365929"/>
    <w:rsid w:val="003659C7"/>
    <w:rsid w:val="00365E48"/>
    <w:rsid w:val="00365F91"/>
    <w:rsid w:val="003661A8"/>
    <w:rsid w:val="00367FCA"/>
    <w:rsid w:val="00370BF8"/>
    <w:rsid w:val="003714C8"/>
    <w:rsid w:val="003726DF"/>
    <w:rsid w:val="003730DF"/>
    <w:rsid w:val="003738AD"/>
    <w:rsid w:val="00373C3B"/>
    <w:rsid w:val="00373F0F"/>
    <w:rsid w:val="00374A12"/>
    <w:rsid w:val="00374B8B"/>
    <w:rsid w:val="003753AB"/>
    <w:rsid w:val="0037558E"/>
    <w:rsid w:val="003755FC"/>
    <w:rsid w:val="00375CDF"/>
    <w:rsid w:val="00375F52"/>
    <w:rsid w:val="00376232"/>
    <w:rsid w:val="00376413"/>
    <w:rsid w:val="00377234"/>
    <w:rsid w:val="00377549"/>
    <w:rsid w:val="00380BC0"/>
    <w:rsid w:val="00381A51"/>
    <w:rsid w:val="00382CA0"/>
    <w:rsid w:val="00382E82"/>
    <w:rsid w:val="00383164"/>
    <w:rsid w:val="0038320F"/>
    <w:rsid w:val="00383341"/>
    <w:rsid w:val="0038378C"/>
    <w:rsid w:val="003846D5"/>
    <w:rsid w:val="00384E8E"/>
    <w:rsid w:val="00385A04"/>
    <w:rsid w:val="00386140"/>
    <w:rsid w:val="00386180"/>
    <w:rsid w:val="0038636B"/>
    <w:rsid w:val="0038698F"/>
    <w:rsid w:val="00386DFB"/>
    <w:rsid w:val="00387BDC"/>
    <w:rsid w:val="003903DE"/>
    <w:rsid w:val="00390AC2"/>
    <w:rsid w:val="003911EC"/>
    <w:rsid w:val="00391226"/>
    <w:rsid w:val="003914B1"/>
    <w:rsid w:val="00392405"/>
    <w:rsid w:val="00393242"/>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344"/>
    <w:rsid w:val="003A3B4F"/>
    <w:rsid w:val="003A526C"/>
    <w:rsid w:val="003A5803"/>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5E1"/>
    <w:rsid w:val="003B7804"/>
    <w:rsid w:val="003B78F8"/>
    <w:rsid w:val="003B7E73"/>
    <w:rsid w:val="003C07EE"/>
    <w:rsid w:val="003C0E2F"/>
    <w:rsid w:val="003C115D"/>
    <w:rsid w:val="003C1524"/>
    <w:rsid w:val="003C2165"/>
    <w:rsid w:val="003C2CAA"/>
    <w:rsid w:val="003C3727"/>
    <w:rsid w:val="003C3BE6"/>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C39"/>
    <w:rsid w:val="003D3E6E"/>
    <w:rsid w:val="003D448D"/>
    <w:rsid w:val="003D44DA"/>
    <w:rsid w:val="003D4D60"/>
    <w:rsid w:val="003D56FF"/>
    <w:rsid w:val="003D604E"/>
    <w:rsid w:val="003D64E2"/>
    <w:rsid w:val="003D6833"/>
    <w:rsid w:val="003D69F3"/>
    <w:rsid w:val="003D70F8"/>
    <w:rsid w:val="003D75A1"/>
    <w:rsid w:val="003E087A"/>
    <w:rsid w:val="003E13E1"/>
    <w:rsid w:val="003E22AE"/>
    <w:rsid w:val="003E253C"/>
    <w:rsid w:val="003E2784"/>
    <w:rsid w:val="003E2A86"/>
    <w:rsid w:val="003E32AC"/>
    <w:rsid w:val="003E33BE"/>
    <w:rsid w:val="003E3C4D"/>
    <w:rsid w:val="003E3CD8"/>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891"/>
    <w:rsid w:val="00406C7D"/>
    <w:rsid w:val="00407008"/>
    <w:rsid w:val="00410B2C"/>
    <w:rsid w:val="00410E97"/>
    <w:rsid w:val="00411E4F"/>
    <w:rsid w:val="00412AF1"/>
    <w:rsid w:val="00413732"/>
    <w:rsid w:val="00413B60"/>
    <w:rsid w:val="00413EC4"/>
    <w:rsid w:val="004142EF"/>
    <w:rsid w:val="004144D0"/>
    <w:rsid w:val="004144D3"/>
    <w:rsid w:val="004155AC"/>
    <w:rsid w:val="004155C8"/>
    <w:rsid w:val="00417062"/>
    <w:rsid w:val="00417AAC"/>
    <w:rsid w:val="0042052A"/>
    <w:rsid w:val="00420D12"/>
    <w:rsid w:val="004210EA"/>
    <w:rsid w:val="00421B7F"/>
    <w:rsid w:val="00421FA9"/>
    <w:rsid w:val="004227AB"/>
    <w:rsid w:val="00423337"/>
    <w:rsid w:val="0042374D"/>
    <w:rsid w:val="00423A56"/>
    <w:rsid w:val="00423AEA"/>
    <w:rsid w:val="00425361"/>
    <w:rsid w:val="00426252"/>
    <w:rsid w:val="00426952"/>
    <w:rsid w:val="00426ECD"/>
    <w:rsid w:val="0042727C"/>
    <w:rsid w:val="00430040"/>
    <w:rsid w:val="00430271"/>
    <w:rsid w:val="00430772"/>
    <w:rsid w:val="00430B42"/>
    <w:rsid w:val="00430BF8"/>
    <w:rsid w:val="00430F38"/>
    <w:rsid w:val="00431E10"/>
    <w:rsid w:val="004322D7"/>
    <w:rsid w:val="004343C5"/>
    <w:rsid w:val="00434883"/>
    <w:rsid w:val="004349E8"/>
    <w:rsid w:val="004358E1"/>
    <w:rsid w:val="00435985"/>
    <w:rsid w:val="00435D7F"/>
    <w:rsid w:val="00435F87"/>
    <w:rsid w:val="00436FC3"/>
    <w:rsid w:val="0043732C"/>
    <w:rsid w:val="0043751A"/>
    <w:rsid w:val="004379EE"/>
    <w:rsid w:val="00437A64"/>
    <w:rsid w:val="004404C2"/>
    <w:rsid w:val="00440575"/>
    <w:rsid w:val="00440CF3"/>
    <w:rsid w:val="00440DCB"/>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600B"/>
    <w:rsid w:val="0045696E"/>
    <w:rsid w:val="00456EC8"/>
    <w:rsid w:val="004607BF"/>
    <w:rsid w:val="004609F7"/>
    <w:rsid w:val="00461B5E"/>
    <w:rsid w:val="00461FB7"/>
    <w:rsid w:val="00462BB1"/>
    <w:rsid w:val="004638B4"/>
    <w:rsid w:val="004648A4"/>
    <w:rsid w:val="0046541D"/>
    <w:rsid w:val="0046595E"/>
    <w:rsid w:val="00465A70"/>
    <w:rsid w:val="00466427"/>
    <w:rsid w:val="00466594"/>
    <w:rsid w:val="00467477"/>
    <w:rsid w:val="00470C3B"/>
    <w:rsid w:val="00470E80"/>
    <w:rsid w:val="0047130A"/>
    <w:rsid w:val="00474868"/>
    <w:rsid w:val="00474FE6"/>
    <w:rsid w:val="0047548F"/>
    <w:rsid w:val="00475A32"/>
    <w:rsid w:val="00476725"/>
    <w:rsid w:val="00476C0D"/>
    <w:rsid w:val="004772E3"/>
    <w:rsid w:val="004779C1"/>
    <w:rsid w:val="0048056A"/>
    <w:rsid w:val="00480C33"/>
    <w:rsid w:val="00481188"/>
    <w:rsid w:val="00481401"/>
    <w:rsid w:val="00482C11"/>
    <w:rsid w:val="00483B2C"/>
    <w:rsid w:val="00483FB9"/>
    <w:rsid w:val="00484223"/>
    <w:rsid w:val="00485171"/>
    <w:rsid w:val="00485A37"/>
    <w:rsid w:val="00485CAC"/>
    <w:rsid w:val="00486F12"/>
    <w:rsid w:val="00486F67"/>
    <w:rsid w:val="0048757C"/>
    <w:rsid w:val="00487ACA"/>
    <w:rsid w:val="00487B4E"/>
    <w:rsid w:val="004900A7"/>
    <w:rsid w:val="00490357"/>
    <w:rsid w:val="00492D68"/>
    <w:rsid w:val="004931A6"/>
    <w:rsid w:val="00494468"/>
    <w:rsid w:val="00494E75"/>
    <w:rsid w:val="0049548E"/>
    <w:rsid w:val="00495F0A"/>
    <w:rsid w:val="004963E7"/>
    <w:rsid w:val="0049640A"/>
    <w:rsid w:val="00496D5F"/>
    <w:rsid w:val="00497242"/>
    <w:rsid w:val="0049726D"/>
    <w:rsid w:val="0049765A"/>
    <w:rsid w:val="00497690"/>
    <w:rsid w:val="004A034C"/>
    <w:rsid w:val="004A0B4B"/>
    <w:rsid w:val="004A0BCE"/>
    <w:rsid w:val="004A17B4"/>
    <w:rsid w:val="004A18FC"/>
    <w:rsid w:val="004A1958"/>
    <w:rsid w:val="004A26F7"/>
    <w:rsid w:val="004A33DC"/>
    <w:rsid w:val="004A3B87"/>
    <w:rsid w:val="004A3E38"/>
    <w:rsid w:val="004A462A"/>
    <w:rsid w:val="004A5B28"/>
    <w:rsid w:val="004A6364"/>
    <w:rsid w:val="004A636C"/>
    <w:rsid w:val="004A643E"/>
    <w:rsid w:val="004A6995"/>
    <w:rsid w:val="004A6FAF"/>
    <w:rsid w:val="004A7056"/>
    <w:rsid w:val="004A71B5"/>
    <w:rsid w:val="004A744B"/>
    <w:rsid w:val="004A7953"/>
    <w:rsid w:val="004A7C0D"/>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643F"/>
    <w:rsid w:val="004C743C"/>
    <w:rsid w:val="004C7A0D"/>
    <w:rsid w:val="004C7C79"/>
    <w:rsid w:val="004C7CCD"/>
    <w:rsid w:val="004D0BF8"/>
    <w:rsid w:val="004D1812"/>
    <w:rsid w:val="004D19B3"/>
    <w:rsid w:val="004D1C20"/>
    <w:rsid w:val="004D2283"/>
    <w:rsid w:val="004D2832"/>
    <w:rsid w:val="004D37E2"/>
    <w:rsid w:val="004D3E8B"/>
    <w:rsid w:val="004D4819"/>
    <w:rsid w:val="004D4CB9"/>
    <w:rsid w:val="004D51BF"/>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A7D"/>
    <w:rsid w:val="00512B2D"/>
    <w:rsid w:val="00513796"/>
    <w:rsid w:val="00513B7E"/>
    <w:rsid w:val="005140CE"/>
    <w:rsid w:val="005143C1"/>
    <w:rsid w:val="00514AD0"/>
    <w:rsid w:val="00514C8B"/>
    <w:rsid w:val="00515A65"/>
    <w:rsid w:val="00516E42"/>
    <w:rsid w:val="00517174"/>
    <w:rsid w:val="00517194"/>
    <w:rsid w:val="00517A97"/>
    <w:rsid w:val="005212B3"/>
    <w:rsid w:val="00522616"/>
    <w:rsid w:val="00522C00"/>
    <w:rsid w:val="00522CBC"/>
    <w:rsid w:val="00522EB1"/>
    <w:rsid w:val="00523693"/>
    <w:rsid w:val="005236BD"/>
    <w:rsid w:val="00523797"/>
    <w:rsid w:val="00523C18"/>
    <w:rsid w:val="00523DB2"/>
    <w:rsid w:val="00524A42"/>
    <w:rsid w:val="00525471"/>
    <w:rsid w:val="00525CB1"/>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073"/>
    <w:rsid w:val="00540978"/>
    <w:rsid w:val="00542757"/>
    <w:rsid w:val="00542B69"/>
    <w:rsid w:val="005430E2"/>
    <w:rsid w:val="00544322"/>
    <w:rsid w:val="00544A49"/>
    <w:rsid w:val="005456D6"/>
    <w:rsid w:val="00545BA6"/>
    <w:rsid w:val="005461B1"/>
    <w:rsid w:val="00546E2F"/>
    <w:rsid w:val="00546FD4"/>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468E"/>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5467"/>
    <w:rsid w:val="00576283"/>
    <w:rsid w:val="0057694D"/>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624"/>
    <w:rsid w:val="00585F85"/>
    <w:rsid w:val="00586943"/>
    <w:rsid w:val="00586F88"/>
    <w:rsid w:val="00587228"/>
    <w:rsid w:val="005902C5"/>
    <w:rsid w:val="00590501"/>
    <w:rsid w:val="00590961"/>
    <w:rsid w:val="00590A2C"/>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D07"/>
    <w:rsid w:val="005A00CD"/>
    <w:rsid w:val="005A046E"/>
    <w:rsid w:val="005A0753"/>
    <w:rsid w:val="005A09EC"/>
    <w:rsid w:val="005A0F53"/>
    <w:rsid w:val="005A19DF"/>
    <w:rsid w:val="005A2238"/>
    <w:rsid w:val="005A300F"/>
    <w:rsid w:val="005A3033"/>
    <w:rsid w:val="005A3194"/>
    <w:rsid w:val="005A36D8"/>
    <w:rsid w:val="005A4864"/>
    <w:rsid w:val="005A4A73"/>
    <w:rsid w:val="005A5169"/>
    <w:rsid w:val="005A6BE1"/>
    <w:rsid w:val="005A707B"/>
    <w:rsid w:val="005A7218"/>
    <w:rsid w:val="005A7B47"/>
    <w:rsid w:val="005B004B"/>
    <w:rsid w:val="005B070B"/>
    <w:rsid w:val="005B0A3E"/>
    <w:rsid w:val="005B1122"/>
    <w:rsid w:val="005B2F34"/>
    <w:rsid w:val="005B309A"/>
    <w:rsid w:val="005B38F1"/>
    <w:rsid w:val="005B39A7"/>
    <w:rsid w:val="005B4E47"/>
    <w:rsid w:val="005B4EB4"/>
    <w:rsid w:val="005B5515"/>
    <w:rsid w:val="005B5632"/>
    <w:rsid w:val="005B6CC1"/>
    <w:rsid w:val="005B6D69"/>
    <w:rsid w:val="005B72EA"/>
    <w:rsid w:val="005B73BA"/>
    <w:rsid w:val="005B76B0"/>
    <w:rsid w:val="005B7A92"/>
    <w:rsid w:val="005B7D61"/>
    <w:rsid w:val="005C0C0B"/>
    <w:rsid w:val="005C0DC7"/>
    <w:rsid w:val="005C1196"/>
    <w:rsid w:val="005C14D3"/>
    <w:rsid w:val="005C1760"/>
    <w:rsid w:val="005C20AF"/>
    <w:rsid w:val="005C2A02"/>
    <w:rsid w:val="005C2A87"/>
    <w:rsid w:val="005C2EB3"/>
    <w:rsid w:val="005C3396"/>
    <w:rsid w:val="005C3CB5"/>
    <w:rsid w:val="005C3CEF"/>
    <w:rsid w:val="005C4BF1"/>
    <w:rsid w:val="005C5A92"/>
    <w:rsid w:val="005C71AA"/>
    <w:rsid w:val="005C7820"/>
    <w:rsid w:val="005C7B1F"/>
    <w:rsid w:val="005D0362"/>
    <w:rsid w:val="005D1342"/>
    <w:rsid w:val="005D13E6"/>
    <w:rsid w:val="005D20F1"/>
    <w:rsid w:val="005D2194"/>
    <w:rsid w:val="005D2ED0"/>
    <w:rsid w:val="005D34ED"/>
    <w:rsid w:val="005D3716"/>
    <w:rsid w:val="005D38FA"/>
    <w:rsid w:val="005D3E3F"/>
    <w:rsid w:val="005D4D9F"/>
    <w:rsid w:val="005D53B4"/>
    <w:rsid w:val="005D6975"/>
    <w:rsid w:val="005D6F69"/>
    <w:rsid w:val="005D728A"/>
    <w:rsid w:val="005D74DB"/>
    <w:rsid w:val="005E1B47"/>
    <w:rsid w:val="005E2F04"/>
    <w:rsid w:val="005E3440"/>
    <w:rsid w:val="005E4562"/>
    <w:rsid w:val="005E49C4"/>
    <w:rsid w:val="005E5C17"/>
    <w:rsid w:val="005E652B"/>
    <w:rsid w:val="005E6B2C"/>
    <w:rsid w:val="005E72F5"/>
    <w:rsid w:val="005E795F"/>
    <w:rsid w:val="005F0594"/>
    <w:rsid w:val="005F0903"/>
    <w:rsid w:val="005F165A"/>
    <w:rsid w:val="005F1C45"/>
    <w:rsid w:val="005F1D40"/>
    <w:rsid w:val="005F251F"/>
    <w:rsid w:val="005F2A90"/>
    <w:rsid w:val="005F32AE"/>
    <w:rsid w:val="005F3632"/>
    <w:rsid w:val="005F401E"/>
    <w:rsid w:val="005F48FC"/>
    <w:rsid w:val="005F5BB2"/>
    <w:rsid w:val="005F6443"/>
    <w:rsid w:val="005F67E9"/>
    <w:rsid w:val="005F722C"/>
    <w:rsid w:val="005F731A"/>
    <w:rsid w:val="005F7CE3"/>
    <w:rsid w:val="00601380"/>
    <w:rsid w:val="006022ED"/>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07F95"/>
    <w:rsid w:val="006100DA"/>
    <w:rsid w:val="00610124"/>
    <w:rsid w:val="006107B5"/>
    <w:rsid w:val="00610B07"/>
    <w:rsid w:val="00611093"/>
    <w:rsid w:val="00611125"/>
    <w:rsid w:val="006113AF"/>
    <w:rsid w:val="006115FA"/>
    <w:rsid w:val="00611D4C"/>
    <w:rsid w:val="00611E07"/>
    <w:rsid w:val="0061229D"/>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0F1E"/>
    <w:rsid w:val="0062176D"/>
    <w:rsid w:val="0062228F"/>
    <w:rsid w:val="0062270E"/>
    <w:rsid w:val="00622A41"/>
    <w:rsid w:val="00622B8F"/>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6222"/>
    <w:rsid w:val="00646DE3"/>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B91"/>
    <w:rsid w:val="006C4D3C"/>
    <w:rsid w:val="006C4F34"/>
    <w:rsid w:val="006C58B0"/>
    <w:rsid w:val="006C5B13"/>
    <w:rsid w:val="006C5FB6"/>
    <w:rsid w:val="006C6129"/>
    <w:rsid w:val="006C63B8"/>
    <w:rsid w:val="006C6860"/>
    <w:rsid w:val="006C733E"/>
    <w:rsid w:val="006C7F52"/>
    <w:rsid w:val="006D07A6"/>
    <w:rsid w:val="006D0D49"/>
    <w:rsid w:val="006D1F85"/>
    <w:rsid w:val="006D224E"/>
    <w:rsid w:val="006D2E9C"/>
    <w:rsid w:val="006D3D70"/>
    <w:rsid w:val="006D4238"/>
    <w:rsid w:val="006D57CF"/>
    <w:rsid w:val="006D5B98"/>
    <w:rsid w:val="006D5CC9"/>
    <w:rsid w:val="006D63AE"/>
    <w:rsid w:val="006D673F"/>
    <w:rsid w:val="006D7104"/>
    <w:rsid w:val="006E02D5"/>
    <w:rsid w:val="006E145A"/>
    <w:rsid w:val="006E1660"/>
    <w:rsid w:val="006E16B8"/>
    <w:rsid w:val="006E1A66"/>
    <w:rsid w:val="006E2AF7"/>
    <w:rsid w:val="006E2B93"/>
    <w:rsid w:val="006E32B7"/>
    <w:rsid w:val="006E418B"/>
    <w:rsid w:val="006E51CB"/>
    <w:rsid w:val="006E5CD3"/>
    <w:rsid w:val="006E6575"/>
    <w:rsid w:val="006E71E9"/>
    <w:rsid w:val="006E7463"/>
    <w:rsid w:val="006E76D9"/>
    <w:rsid w:val="006F14F9"/>
    <w:rsid w:val="006F19B0"/>
    <w:rsid w:val="006F244D"/>
    <w:rsid w:val="006F2916"/>
    <w:rsid w:val="006F2D31"/>
    <w:rsid w:val="006F3725"/>
    <w:rsid w:val="006F4936"/>
    <w:rsid w:val="006F4974"/>
    <w:rsid w:val="006F6CAC"/>
    <w:rsid w:val="00700021"/>
    <w:rsid w:val="00700554"/>
    <w:rsid w:val="00700BEE"/>
    <w:rsid w:val="00700FFA"/>
    <w:rsid w:val="00701071"/>
    <w:rsid w:val="007015BE"/>
    <w:rsid w:val="00701801"/>
    <w:rsid w:val="00701906"/>
    <w:rsid w:val="00701A88"/>
    <w:rsid w:val="007027DC"/>
    <w:rsid w:val="00703ACB"/>
    <w:rsid w:val="00703C4B"/>
    <w:rsid w:val="0070405D"/>
    <w:rsid w:val="00705869"/>
    <w:rsid w:val="00705BBA"/>
    <w:rsid w:val="00705D95"/>
    <w:rsid w:val="007060A4"/>
    <w:rsid w:val="00706101"/>
    <w:rsid w:val="007064B8"/>
    <w:rsid w:val="00707679"/>
    <w:rsid w:val="00707728"/>
    <w:rsid w:val="00707B84"/>
    <w:rsid w:val="00710073"/>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5B7"/>
    <w:rsid w:val="007217D2"/>
    <w:rsid w:val="007217F4"/>
    <w:rsid w:val="00721C96"/>
    <w:rsid w:val="00721FD5"/>
    <w:rsid w:val="007223A9"/>
    <w:rsid w:val="00722432"/>
    <w:rsid w:val="007227B4"/>
    <w:rsid w:val="007228C7"/>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358"/>
    <w:rsid w:val="00737FBF"/>
    <w:rsid w:val="007404F6"/>
    <w:rsid w:val="00740AAA"/>
    <w:rsid w:val="00741A71"/>
    <w:rsid w:val="007423C9"/>
    <w:rsid w:val="00742C5F"/>
    <w:rsid w:val="00743879"/>
    <w:rsid w:val="0074416B"/>
    <w:rsid w:val="00744398"/>
    <w:rsid w:val="0074576C"/>
    <w:rsid w:val="00746135"/>
    <w:rsid w:val="007461AB"/>
    <w:rsid w:val="007464C8"/>
    <w:rsid w:val="00746992"/>
    <w:rsid w:val="00746B14"/>
    <w:rsid w:val="00750DE2"/>
    <w:rsid w:val="00751648"/>
    <w:rsid w:val="00751F36"/>
    <w:rsid w:val="007526E8"/>
    <w:rsid w:val="007533F9"/>
    <w:rsid w:val="00754962"/>
    <w:rsid w:val="00754E46"/>
    <w:rsid w:val="0075527A"/>
    <w:rsid w:val="00755E8F"/>
    <w:rsid w:val="00755F53"/>
    <w:rsid w:val="007570CB"/>
    <w:rsid w:val="0075729F"/>
    <w:rsid w:val="00760457"/>
    <w:rsid w:val="00760531"/>
    <w:rsid w:val="007618F3"/>
    <w:rsid w:val="00761BE8"/>
    <w:rsid w:val="00761F0D"/>
    <w:rsid w:val="00761F40"/>
    <w:rsid w:val="00762039"/>
    <w:rsid w:val="007626E0"/>
    <w:rsid w:val="0076498E"/>
    <w:rsid w:val="0076510F"/>
    <w:rsid w:val="007653F3"/>
    <w:rsid w:val="00765FAC"/>
    <w:rsid w:val="00766258"/>
    <w:rsid w:val="007662C6"/>
    <w:rsid w:val="00766528"/>
    <w:rsid w:val="007669D5"/>
    <w:rsid w:val="00766A85"/>
    <w:rsid w:val="0076727E"/>
    <w:rsid w:val="00767346"/>
    <w:rsid w:val="0076760B"/>
    <w:rsid w:val="007678B6"/>
    <w:rsid w:val="00767E3A"/>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18F"/>
    <w:rsid w:val="007853AF"/>
    <w:rsid w:val="00785AEF"/>
    <w:rsid w:val="00786285"/>
    <w:rsid w:val="007864AD"/>
    <w:rsid w:val="00786A25"/>
    <w:rsid w:val="00790629"/>
    <w:rsid w:val="00791465"/>
    <w:rsid w:val="00792D32"/>
    <w:rsid w:val="007934D0"/>
    <w:rsid w:val="00793F34"/>
    <w:rsid w:val="007946A1"/>
    <w:rsid w:val="00794AB0"/>
    <w:rsid w:val="00794FE7"/>
    <w:rsid w:val="007951B4"/>
    <w:rsid w:val="007951D2"/>
    <w:rsid w:val="00795542"/>
    <w:rsid w:val="00796103"/>
    <w:rsid w:val="007966D5"/>
    <w:rsid w:val="007968A4"/>
    <w:rsid w:val="00796AD5"/>
    <w:rsid w:val="00797330"/>
    <w:rsid w:val="007977E1"/>
    <w:rsid w:val="00797832"/>
    <w:rsid w:val="007A067A"/>
    <w:rsid w:val="007A0DF0"/>
    <w:rsid w:val="007A1D08"/>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6EF8"/>
    <w:rsid w:val="007A771C"/>
    <w:rsid w:val="007A7FAC"/>
    <w:rsid w:val="007B01D0"/>
    <w:rsid w:val="007B2DF5"/>
    <w:rsid w:val="007B3748"/>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1C"/>
    <w:rsid w:val="007C4020"/>
    <w:rsid w:val="007C443C"/>
    <w:rsid w:val="007C48DF"/>
    <w:rsid w:val="007C4D33"/>
    <w:rsid w:val="007C4E43"/>
    <w:rsid w:val="007C546E"/>
    <w:rsid w:val="007C547B"/>
    <w:rsid w:val="007C54FE"/>
    <w:rsid w:val="007C550A"/>
    <w:rsid w:val="007C55DF"/>
    <w:rsid w:val="007C60EE"/>
    <w:rsid w:val="007C6226"/>
    <w:rsid w:val="007C6521"/>
    <w:rsid w:val="007C6958"/>
    <w:rsid w:val="007C6C2B"/>
    <w:rsid w:val="007C6CB4"/>
    <w:rsid w:val="007C718A"/>
    <w:rsid w:val="007C7490"/>
    <w:rsid w:val="007C79D3"/>
    <w:rsid w:val="007D0E03"/>
    <w:rsid w:val="007D11D4"/>
    <w:rsid w:val="007D256A"/>
    <w:rsid w:val="007D2D6A"/>
    <w:rsid w:val="007D2F2F"/>
    <w:rsid w:val="007D3E26"/>
    <w:rsid w:val="007D4288"/>
    <w:rsid w:val="007D42BA"/>
    <w:rsid w:val="007D4A9B"/>
    <w:rsid w:val="007D5C46"/>
    <w:rsid w:val="007D6170"/>
    <w:rsid w:val="007D62A0"/>
    <w:rsid w:val="007D639C"/>
    <w:rsid w:val="007D6A09"/>
    <w:rsid w:val="007D6D8A"/>
    <w:rsid w:val="007D703D"/>
    <w:rsid w:val="007D7330"/>
    <w:rsid w:val="007D77D5"/>
    <w:rsid w:val="007D7CB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6C6"/>
    <w:rsid w:val="007F58CB"/>
    <w:rsid w:val="007F59D0"/>
    <w:rsid w:val="007F5AA1"/>
    <w:rsid w:val="007F5AD0"/>
    <w:rsid w:val="007F5AFE"/>
    <w:rsid w:val="007F5D9D"/>
    <w:rsid w:val="007F6210"/>
    <w:rsid w:val="007F623B"/>
    <w:rsid w:val="007F6537"/>
    <w:rsid w:val="007F6685"/>
    <w:rsid w:val="007F69D8"/>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6C84"/>
    <w:rsid w:val="008070DA"/>
    <w:rsid w:val="00807108"/>
    <w:rsid w:val="00810B33"/>
    <w:rsid w:val="00811341"/>
    <w:rsid w:val="008118D1"/>
    <w:rsid w:val="00812355"/>
    <w:rsid w:val="00813866"/>
    <w:rsid w:val="00813B13"/>
    <w:rsid w:val="00815765"/>
    <w:rsid w:val="0081689B"/>
    <w:rsid w:val="00816C77"/>
    <w:rsid w:val="0081722E"/>
    <w:rsid w:val="0081770A"/>
    <w:rsid w:val="00820A31"/>
    <w:rsid w:val="00820EFA"/>
    <w:rsid w:val="0082113C"/>
    <w:rsid w:val="00821713"/>
    <w:rsid w:val="008227BF"/>
    <w:rsid w:val="008229FE"/>
    <w:rsid w:val="00823EA7"/>
    <w:rsid w:val="0082492D"/>
    <w:rsid w:val="00825AC1"/>
    <w:rsid w:val="0082604B"/>
    <w:rsid w:val="00826DB9"/>
    <w:rsid w:val="00827D10"/>
    <w:rsid w:val="00830361"/>
    <w:rsid w:val="0083056C"/>
    <w:rsid w:val="00830AC9"/>
    <w:rsid w:val="00831E8A"/>
    <w:rsid w:val="00833225"/>
    <w:rsid w:val="00833532"/>
    <w:rsid w:val="00833643"/>
    <w:rsid w:val="00834C85"/>
    <w:rsid w:val="00835E6B"/>
    <w:rsid w:val="00836848"/>
    <w:rsid w:val="00837502"/>
    <w:rsid w:val="00840F90"/>
    <w:rsid w:val="0084123C"/>
    <w:rsid w:val="00841409"/>
    <w:rsid w:val="00842C4E"/>
    <w:rsid w:val="00844132"/>
    <w:rsid w:val="0084432D"/>
    <w:rsid w:val="00844837"/>
    <w:rsid w:val="00846F29"/>
    <w:rsid w:val="00847391"/>
    <w:rsid w:val="00847ABE"/>
    <w:rsid w:val="00851B51"/>
    <w:rsid w:val="00851DFB"/>
    <w:rsid w:val="0085259E"/>
    <w:rsid w:val="008530DC"/>
    <w:rsid w:val="00853370"/>
    <w:rsid w:val="008539A8"/>
    <w:rsid w:val="008540D5"/>
    <w:rsid w:val="00854180"/>
    <w:rsid w:val="00854390"/>
    <w:rsid w:val="008549D3"/>
    <w:rsid w:val="00854AAB"/>
    <w:rsid w:val="00854BCF"/>
    <w:rsid w:val="008556C8"/>
    <w:rsid w:val="00855A92"/>
    <w:rsid w:val="00856AC4"/>
    <w:rsid w:val="00857172"/>
    <w:rsid w:val="00857743"/>
    <w:rsid w:val="00857784"/>
    <w:rsid w:val="008600F3"/>
    <w:rsid w:val="008604BE"/>
    <w:rsid w:val="00860731"/>
    <w:rsid w:val="00860892"/>
    <w:rsid w:val="00860FB3"/>
    <w:rsid w:val="008612EB"/>
    <w:rsid w:val="008616AA"/>
    <w:rsid w:val="00862596"/>
    <w:rsid w:val="0086377C"/>
    <w:rsid w:val="0086381C"/>
    <w:rsid w:val="00863E63"/>
    <w:rsid w:val="008642C8"/>
    <w:rsid w:val="00865023"/>
    <w:rsid w:val="0086595E"/>
    <w:rsid w:val="00865CB8"/>
    <w:rsid w:val="0086631B"/>
    <w:rsid w:val="00866EB1"/>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569"/>
    <w:rsid w:val="008807AE"/>
    <w:rsid w:val="008811F7"/>
    <w:rsid w:val="008816F2"/>
    <w:rsid w:val="00882292"/>
    <w:rsid w:val="008828BD"/>
    <w:rsid w:val="00882DED"/>
    <w:rsid w:val="0088303A"/>
    <w:rsid w:val="0088305A"/>
    <w:rsid w:val="0088343A"/>
    <w:rsid w:val="008836D2"/>
    <w:rsid w:val="00883778"/>
    <w:rsid w:val="008837DB"/>
    <w:rsid w:val="0088480B"/>
    <w:rsid w:val="00884A4F"/>
    <w:rsid w:val="0088597A"/>
    <w:rsid w:val="00885B91"/>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834"/>
    <w:rsid w:val="00894C7E"/>
    <w:rsid w:val="00894CDD"/>
    <w:rsid w:val="00894DA5"/>
    <w:rsid w:val="008953F0"/>
    <w:rsid w:val="008959EC"/>
    <w:rsid w:val="008962A0"/>
    <w:rsid w:val="00896B2E"/>
    <w:rsid w:val="00896E1E"/>
    <w:rsid w:val="00896E65"/>
    <w:rsid w:val="008A03C1"/>
    <w:rsid w:val="008A1649"/>
    <w:rsid w:val="008A1729"/>
    <w:rsid w:val="008A175E"/>
    <w:rsid w:val="008A20FE"/>
    <w:rsid w:val="008A21BB"/>
    <w:rsid w:val="008A24C2"/>
    <w:rsid w:val="008A2A7E"/>
    <w:rsid w:val="008A2DC5"/>
    <w:rsid w:val="008A4063"/>
    <w:rsid w:val="008A4793"/>
    <w:rsid w:val="008A56BD"/>
    <w:rsid w:val="008A6527"/>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341"/>
    <w:rsid w:val="008B773E"/>
    <w:rsid w:val="008B79AC"/>
    <w:rsid w:val="008B7E11"/>
    <w:rsid w:val="008C0040"/>
    <w:rsid w:val="008C0545"/>
    <w:rsid w:val="008C1301"/>
    <w:rsid w:val="008C1E10"/>
    <w:rsid w:val="008C2A6A"/>
    <w:rsid w:val="008C3190"/>
    <w:rsid w:val="008C329A"/>
    <w:rsid w:val="008C3BF5"/>
    <w:rsid w:val="008C436C"/>
    <w:rsid w:val="008C4867"/>
    <w:rsid w:val="008C495D"/>
    <w:rsid w:val="008C4F31"/>
    <w:rsid w:val="008C55D7"/>
    <w:rsid w:val="008C6419"/>
    <w:rsid w:val="008C6764"/>
    <w:rsid w:val="008C69E5"/>
    <w:rsid w:val="008C7A84"/>
    <w:rsid w:val="008D004D"/>
    <w:rsid w:val="008D0465"/>
    <w:rsid w:val="008D12A1"/>
    <w:rsid w:val="008D14E8"/>
    <w:rsid w:val="008D188D"/>
    <w:rsid w:val="008D1FB1"/>
    <w:rsid w:val="008D48CE"/>
    <w:rsid w:val="008D5521"/>
    <w:rsid w:val="008D5A2A"/>
    <w:rsid w:val="008D5DF5"/>
    <w:rsid w:val="008D6661"/>
    <w:rsid w:val="008D7DE9"/>
    <w:rsid w:val="008E05D7"/>
    <w:rsid w:val="008E1670"/>
    <w:rsid w:val="008E1747"/>
    <w:rsid w:val="008E2AAC"/>
    <w:rsid w:val="008E34C9"/>
    <w:rsid w:val="008E3CF7"/>
    <w:rsid w:val="008E424B"/>
    <w:rsid w:val="008E4AB3"/>
    <w:rsid w:val="008E5601"/>
    <w:rsid w:val="008E574B"/>
    <w:rsid w:val="008E5DB7"/>
    <w:rsid w:val="008E5EDD"/>
    <w:rsid w:val="008E611A"/>
    <w:rsid w:val="008E6804"/>
    <w:rsid w:val="008E6E51"/>
    <w:rsid w:val="008F0091"/>
    <w:rsid w:val="008F031D"/>
    <w:rsid w:val="008F04D6"/>
    <w:rsid w:val="008F0D85"/>
    <w:rsid w:val="008F0EA7"/>
    <w:rsid w:val="008F1858"/>
    <w:rsid w:val="008F1938"/>
    <w:rsid w:val="008F1A0A"/>
    <w:rsid w:val="008F2135"/>
    <w:rsid w:val="008F3472"/>
    <w:rsid w:val="008F38C9"/>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2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20D"/>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F4F"/>
    <w:rsid w:val="009264FA"/>
    <w:rsid w:val="009270FB"/>
    <w:rsid w:val="00930583"/>
    <w:rsid w:val="009310C3"/>
    <w:rsid w:val="00931423"/>
    <w:rsid w:val="00932CEB"/>
    <w:rsid w:val="00933771"/>
    <w:rsid w:val="009348E6"/>
    <w:rsid w:val="00934A9F"/>
    <w:rsid w:val="00934F54"/>
    <w:rsid w:val="00935865"/>
    <w:rsid w:val="00937C17"/>
    <w:rsid w:val="0094023B"/>
    <w:rsid w:val="009402F2"/>
    <w:rsid w:val="00940342"/>
    <w:rsid w:val="00941238"/>
    <w:rsid w:val="009415AA"/>
    <w:rsid w:val="00942AF8"/>
    <w:rsid w:val="00942E6B"/>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F90"/>
    <w:rsid w:val="00955724"/>
    <w:rsid w:val="0095619B"/>
    <w:rsid w:val="00956C23"/>
    <w:rsid w:val="009578F3"/>
    <w:rsid w:val="00957933"/>
    <w:rsid w:val="00960216"/>
    <w:rsid w:val="009604F6"/>
    <w:rsid w:val="00960662"/>
    <w:rsid w:val="0096071F"/>
    <w:rsid w:val="00961031"/>
    <w:rsid w:val="009612C8"/>
    <w:rsid w:val="00961DE8"/>
    <w:rsid w:val="00962135"/>
    <w:rsid w:val="00962BD4"/>
    <w:rsid w:val="00963323"/>
    <w:rsid w:val="0096428C"/>
    <w:rsid w:val="00964F01"/>
    <w:rsid w:val="009650D5"/>
    <w:rsid w:val="00966BD8"/>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62AC"/>
    <w:rsid w:val="0097744F"/>
    <w:rsid w:val="00977F00"/>
    <w:rsid w:val="0098022D"/>
    <w:rsid w:val="009802F2"/>
    <w:rsid w:val="00980829"/>
    <w:rsid w:val="009819B1"/>
    <w:rsid w:val="00981A14"/>
    <w:rsid w:val="00981DA6"/>
    <w:rsid w:val="00981E2A"/>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95C"/>
    <w:rsid w:val="009A6C5D"/>
    <w:rsid w:val="009A6DA0"/>
    <w:rsid w:val="009A76DF"/>
    <w:rsid w:val="009A7A51"/>
    <w:rsid w:val="009B0062"/>
    <w:rsid w:val="009B0594"/>
    <w:rsid w:val="009B0824"/>
    <w:rsid w:val="009B0D07"/>
    <w:rsid w:val="009B0F6F"/>
    <w:rsid w:val="009B11AE"/>
    <w:rsid w:val="009B139A"/>
    <w:rsid w:val="009B1C89"/>
    <w:rsid w:val="009B2E8F"/>
    <w:rsid w:val="009B2FEC"/>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AD2"/>
    <w:rsid w:val="009D600F"/>
    <w:rsid w:val="009D622F"/>
    <w:rsid w:val="009D68DF"/>
    <w:rsid w:val="009D6EB5"/>
    <w:rsid w:val="009E0D6A"/>
    <w:rsid w:val="009E166B"/>
    <w:rsid w:val="009E1CBA"/>
    <w:rsid w:val="009E2D14"/>
    <w:rsid w:val="009E2F00"/>
    <w:rsid w:val="009E36FA"/>
    <w:rsid w:val="009E38BB"/>
    <w:rsid w:val="009E391B"/>
    <w:rsid w:val="009E436C"/>
    <w:rsid w:val="009E44A7"/>
    <w:rsid w:val="009E5166"/>
    <w:rsid w:val="009E5A55"/>
    <w:rsid w:val="009E6449"/>
    <w:rsid w:val="009E69C9"/>
    <w:rsid w:val="009E734E"/>
    <w:rsid w:val="009E775E"/>
    <w:rsid w:val="009E7C48"/>
    <w:rsid w:val="009F056B"/>
    <w:rsid w:val="009F0A83"/>
    <w:rsid w:val="009F0C43"/>
    <w:rsid w:val="009F0D3E"/>
    <w:rsid w:val="009F15D8"/>
    <w:rsid w:val="009F18DE"/>
    <w:rsid w:val="009F1CAA"/>
    <w:rsid w:val="009F2BD4"/>
    <w:rsid w:val="009F2F86"/>
    <w:rsid w:val="009F3293"/>
    <w:rsid w:val="009F355F"/>
    <w:rsid w:val="009F3CF6"/>
    <w:rsid w:val="009F5946"/>
    <w:rsid w:val="009F5B94"/>
    <w:rsid w:val="009F5DB6"/>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4CB5"/>
    <w:rsid w:val="00A1554F"/>
    <w:rsid w:val="00A15B20"/>
    <w:rsid w:val="00A16E8F"/>
    <w:rsid w:val="00A1701D"/>
    <w:rsid w:val="00A20507"/>
    <w:rsid w:val="00A20BD7"/>
    <w:rsid w:val="00A21157"/>
    <w:rsid w:val="00A217DE"/>
    <w:rsid w:val="00A22DDE"/>
    <w:rsid w:val="00A22E32"/>
    <w:rsid w:val="00A23366"/>
    <w:rsid w:val="00A24064"/>
    <w:rsid w:val="00A249A6"/>
    <w:rsid w:val="00A24E57"/>
    <w:rsid w:val="00A252E0"/>
    <w:rsid w:val="00A25A85"/>
    <w:rsid w:val="00A25DC2"/>
    <w:rsid w:val="00A2659D"/>
    <w:rsid w:val="00A27BEC"/>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17B7"/>
    <w:rsid w:val="00A41B34"/>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0DF"/>
    <w:rsid w:val="00A635C5"/>
    <w:rsid w:val="00A63A28"/>
    <w:rsid w:val="00A6400C"/>
    <w:rsid w:val="00A64445"/>
    <w:rsid w:val="00A64564"/>
    <w:rsid w:val="00A64D8A"/>
    <w:rsid w:val="00A64F10"/>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1DC5"/>
    <w:rsid w:val="00A7265C"/>
    <w:rsid w:val="00A72B28"/>
    <w:rsid w:val="00A735FA"/>
    <w:rsid w:val="00A736E5"/>
    <w:rsid w:val="00A74310"/>
    <w:rsid w:val="00A755F7"/>
    <w:rsid w:val="00A75789"/>
    <w:rsid w:val="00A764D6"/>
    <w:rsid w:val="00A7676D"/>
    <w:rsid w:val="00A767F5"/>
    <w:rsid w:val="00A768C0"/>
    <w:rsid w:val="00A77ABA"/>
    <w:rsid w:val="00A8192B"/>
    <w:rsid w:val="00A823C2"/>
    <w:rsid w:val="00A824FC"/>
    <w:rsid w:val="00A830EB"/>
    <w:rsid w:val="00A8353A"/>
    <w:rsid w:val="00A83BB7"/>
    <w:rsid w:val="00A83D8B"/>
    <w:rsid w:val="00A84B82"/>
    <w:rsid w:val="00A85B9B"/>
    <w:rsid w:val="00A86792"/>
    <w:rsid w:val="00A8710E"/>
    <w:rsid w:val="00A87C51"/>
    <w:rsid w:val="00A90028"/>
    <w:rsid w:val="00A911D3"/>
    <w:rsid w:val="00A91326"/>
    <w:rsid w:val="00A920A2"/>
    <w:rsid w:val="00A92AA4"/>
    <w:rsid w:val="00A93340"/>
    <w:rsid w:val="00A938C0"/>
    <w:rsid w:val="00A9424B"/>
    <w:rsid w:val="00A96712"/>
    <w:rsid w:val="00A96A22"/>
    <w:rsid w:val="00A96D7D"/>
    <w:rsid w:val="00A975E9"/>
    <w:rsid w:val="00AA0A35"/>
    <w:rsid w:val="00AA0D84"/>
    <w:rsid w:val="00AA11B0"/>
    <w:rsid w:val="00AA1C25"/>
    <w:rsid w:val="00AA1D45"/>
    <w:rsid w:val="00AA31BD"/>
    <w:rsid w:val="00AA3E7B"/>
    <w:rsid w:val="00AA470F"/>
    <w:rsid w:val="00AA554E"/>
    <w:rsid w:val="00AA57AB"/>
    <w:rsid w:val="00AA7464"/>
    <w:rsid w:val="00AA7528"/>
    <w:rsid w:val="00AA7E5C"/>
    <w:rsid w:val="00AB04F5"/>
    <w:rsid w:val="00AB0996"/>
    <w:rsid w:val="00AB0E28"/>
    <w:rsid w:val="00AB212F"/>
    <w:rsid w:val="00AB21C5"/>
    <w:rsid w:val="00AB23E0"/>
    <w:rsid w:val="00AB2EE0"/>
    <w:rsid w:val="00AB2FCC"/>
    <w:rsid w:val="00AB3D28"/>
    <w:rsid w:val="00AB51EC"/>
    <w:rsid w:val="00AB5B1E"/>
    <w:rsid w:val="00AB5E6C"/>
    <w:rsid w:val="00AB60F4"/>
    <w:rsid w:val="00AB711F"/>
    <w:rsid w:val="00AB77BD"/>
    <w:rsid w:val="00AB7C65"/>
    <w:rsid w:val="00AB7D21"/>
    <w:rsid w:val="00AC0243"/>
    <w:rsid w:val="00AC061F"/>
    <w:rsid w:val="00AC156C"/>
    <w:rsid w:val="00AC1CFA"/>
    <w:rsid w:val="00AC2103"/>
    <w:rsid w:val="00AC2188"/>
    <w:rsid w:val="00AC28DD"/>
    <w:rsid w:val="00AC3602"/>
    <w:rsid w:val="00AC3887"/>
    <w:rsid w:val="00AC406E"/>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E1D04"/>
    <w:rsid w:val="00AE2439"/>
    <w:rsid w:val="00AE3F4C"/>
    <w:rsid w:val="00AE4069"/>
    <w:rsid w:val="00AE41D1"/>
    <w:rsid w:val="00AE52B0"/>
    <w:rsid w:val="00AE549D"/>
    <w:rsid w:val="00AE6B78"/>
    <w:rsid w:val="00AE6F5B"/>
    <w:rsid w:val="00AF158A"/>
    <w:rsid w:val="00AF1A13"/>
    <w:rsid w:val="00AF1E07"/>
    <w:rsid w:val="00AF2309"/>
    <w:rsid w:val="00AF28FD"/>
    <w:rsid w:val="00AF2AEC"/>
    <w:rsid w:val="00AF3610"/>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510"/>
    <w:rsid w:val="00B03680"/>
    <w:rsid w:val="00B0380E"/>
    <w:rsid w:val="00B0406A"/>
    <w:rsid w:val="00B04C24"/>
    <w:rsid w:val="00B05624"/>
    <w:rsid w:val="00B0594B"/>
    <w:rsid w:val="00B06300"/>
    <w:rsid w:val="00B063F2"/>
    <w:rsid w:val="00B06493"/>
    <w:rsid w:val="00B06670"/>
    <w:rsid w:val="00B1014A"/>
    <w:rsid w:val="00B10C6A"/>
    <w:rsid w:val="00B10DE2"/>
    <w:rsid w:val="00B12680"/>
    <w:rsid w:val="00B133EA"/>
    <w:rsid w:val="00B13683"/>
    <w:rsid w:val="00B136BF"/>
    <w:rsid w:val="00B13BF4"/>
    <w:rsid w:val="00B15D50"/>
    <w:rsid w:val="00B16A95"/>
    <w:rsid w:val="00B1722C"/>
    <w:rsid w:val="00B172D9"/>
    <w:rsid w:val="00B173F7"/>
    <w:rsid w:val="00B175A0"/>
    <w:rsid w:val="00B17D01"/>
    <w:rsid w:val="00B17E47"/>
    <w:rsid w:val="00B213A4"/>
    <w:rsid w:val="00B21593"/>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381"/>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1A"/>
    <w:rsid w:val="00B421C6"/>
    <w:rsid w:val="00B42446"/>
    <w:rsid w:val="00B42966"/>
    <w:rsid w:val="00B4328A"/>
    <w:rsid w:val="00B45152"/>
    <w:rsid w:val="00B454C5"/>
    <w:rsid w:val="00B45EC3"/>
    <w:rsid w:val="00B464A0"/>
    <w:rsid w:val="00B464BC"/>
    <w:rsid w:val="00B467E5"/>
    <w:rsid w:val="00B472C9"/>
    <w:rsid w:val="00B47A11"/>
    <w:rsid w:val="00B50DB8"/>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659"/>
    <w:rsid w:val="00B7695A"/>
    <w:rsid w:val="00B77677"/>
    <w:rsid w:val="00B80487"/>
    <w:rsid w:val="00B80715"/>
    <w:rsid w:val="00B8099C"/>
    <w:rsid w:val="00B80CE3"/>
    <w:rsid w:val="00B81448"/>
    <w:rsid w:val="00B814BB"/>
    <w:rsid w:val="00B82138"/>
    <w:rsid w:val="00B825D2"/>
    <w:rsid w:val="00B82B89"/>
    <w:rsid w:val="00B833A5"/>
    <w:rsid w:val="00B8361B"/>
    <w:rsid w:val="00B836EA"/>
    <w:rsid w:val="00B83754"/>
    <w:rsid w:val="00B83AA5"/>
    <w:rsid w:val="00B841FC"/>
    <w:rsid w:val="00B84DC4"/>
    <w:rsid w:val="00B85920"/>
    <w:rsid w:val="00B85964"/>
    <w:rsid w:val="00B85CB3"/>
    <w:rsid w:val="00B85DC1"/>
    <w:rsid w:val="00B865B5"/>
    <w:rsid w:val="00B86A0B"/>
    <w:rsid w:val="00B8713C"/>
    <w:rsid w:val="00B87A80"/>
    <w:rsid w:val="00B87D48"/>
    <w:rsid w:val="00B907C8"/>
    <w:rsid w:val="00B90EC4"/>
    <w:rsid w:val="00B91847"/>
    <w:rsid w:val="00B919EC"/>
    <w:rsid w:val="00B929EC"/>
    <w:rsid w:val="00B931FB"/>
    <w:rsid w:val="00B9472E"/>
    <w:rsid w:val="00B94C7A"/>
    <w:rsid w:val="00B950E2"/>
    <w:rsid w:val="00B9732F"/>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E40"/>
    <w:rsid w:val="00BB0C89"/>
    <w:rsid w:val="00BB11FC"/>
    <w:rsid w:val="00BB1285"/>
    <w:rsid w:val="00BB26CB"/>
    <w:rsid w:val="00BB2AA3"/>
    <w:rsid w:val="00BB2D52"/>
    <w:rsid w:val="00BB2ECB"/>
    <w:rsid w:val="00BB3229"/>
    <w:rsid w:val="00BB3476"/>
    <w:rsid w:val="00BB40A9"/>
    <w:rsid w:val="00BB413F"/>
    <w:rsid w:val="00BB52F8"/>
    <w:rsid w:val="00BB5C1E"/>
    <w:rsid w:val="00BB6A4D"/>
    <w:rsid w:val="00BB7F9D"/>
    <w:rsid w:val="00BC035B"/>
    <w:rsid w:val="00BC05D6"/>
    <w:rsid w:val="00BC0B4F"/>
    <w:rsid w:val="00BC19A0"/>
    <w:rsid w:val="00BC1BC6"/>
    <w:rsid w:val="00BC2D9F"/>
    <w:rsid w:val="00BC3906"/>
    <w:rsid w:val="00BC4553"/>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4D2"/>
    <w:rsid w:val="00BD55DA"/>
    <w:rsid w:val="00BD577F"/>
    <w:rsid w:val="00BD5823"/>
    <w:rsid w:val="00BD6178"/>
    <w:rsid w:val="00BD6515"/>
    <w:rsid w:val="00BD7904"/>
    <w:rsid w:val="00BD7911"/>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C0025D"/>
    <w:rsid w:val="00C0057A"/>
    <w:rsid w:val="00C00947"/>
    <w:rsid w:val="00C01444"/>
    <w:rsid w:val="00C016AB"/>
    <w:rsid w:val="00C01E79"/>
    <w:rsid w:val="00C022A4"/>
    <w:rsid w:val="00C024A8"/>
    <w:rsid w:val="00C027FB"/>
    <w:rsid w:val="00C03B80"/>
    <w:rsid w:val="00C03CEF"/>
    <w:rsid w:val="00C03E48"/>
    <w:rsid w:val="00C041CC"/>
    <w:rsid w:val="00C046FC"/>
    <w:rsid w:val="00C04AA1"/>
    <w:rsid w:val="00C04C0A"/>
    <w:rsid w:val="00C05167"/>
    <w:rsid w:val="00C0541B"/>
    <w:rsid w:val="00C05D14"/>
    <w:rsid w:val="00C0631E"/>
    <w:rsid w:val="00C0647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154A"/>
    <w:rsid w:val="00C42310"/>
    <w:rsid w:val="00C4255C"/>
    <w:rsid w:val="00C426ED"/>
    <w:rsid w:val="00C42A31"/>
    <w:rsid w:val="00C42B93"/>
    <w:rsid w:val="00C4366B"/>
    <w:rsid w:val="00C4449B"/>
    <w:rsid w:val="00C4468F"/>
    <w:rsid w:val="00C44806"/>
    <w:rsid w:val="00C4485B"/>
    <w:rsid w:val="00C448FC"/>
    <w:rsid w:val="00C4511A"/>
    <w:rsid w:val="00C4524A"/>
    <w:rsid w:val="00C452D7"/>
    <w:rsid w:val="00C475B6"/>
    <w:rsid w:val="00C476C4"/>
    <w:rsid w:val="00C476F5"/>
    <w:rsid w:val="00C47A6B"/>
    <w:rsid w:val="00C47AD6"/>
    <w:rsid w:val="00C47C36"/>
    <w:rsid w:val="00C47D40"/>
    <w:rsid w:val="00C47D51"/>
    <w:rsid w:val="00C5050C"/>
    <w:rsid w:val="00C514DE"/>
    <w:rsid w:val="00C51B18"/>
    <w:rsid w:val="00C51BB5"/>
    <w:rsid w:val="00C51EFB"/>
    <w:rsid w:val="00C52007"/>
    <w:rsid w:val="00C52948"/>
    <w:rsid w:val="00C52E77"/>
    <w:rsid w:val="00C5323D"/>
    <w:rsid w:val="00C533F6"/>
    <w:rsid w:val="00C53723"/>
    <w:rsid w:val="00C53A1A"/>
    <w:rsid w:val="00C540BB"/>
    <w:rsid w:val="00C549BF"/>
    <w:rsid w:val="00C567A5"/>
    <w:rsid w:val="00C56952"/>
    <w:rsid w:val="00C56E7C"/>
    <w:rsid w:val="00C56F21"/>
    <w:rsid w:val="00C5726B"/>
    <w:rsid w:val="00C572FE"/>
    <w:rsid w:val="00C57E35"/>
    <w:rsid w:val="00C60057"/>
    <w:rsid w:val="00C6043A"/>
    <w:rsid w:val="00C609E7"/>
    <w:rsid w:val="00C61157"/>
    <w:rsid w:val="00C616AF"/>
    <w:rsid w:val="00C62001"/>
    <w:rsid w:val="00C621ED"/>
    <w:rsid w:val="00C62BF1"/>
    <w:rsid w:val="00C63CBA"/>
    <w:rsid w:val="00C64025"/>
    <w:rsid w:val="00C6404C"/>
    <w:rsid w:val="00C644B9"/>
    <w:rsid w:val="00C649FD"/>
    <w:rsid w:val="00C65033"/>
    <w:rsid w:val="00C655FB"/>
    <w:rsid w:val="00C65C51"/>
    <w:rsid w:val="00C65CAD"/>
    <w:rsid w:val="00C67037"/>
    <w:rsid w:val="00C6707D"/>
    <w:rsid w:val="00C67188"/>
    <w:rsid w:val="00C6720B"/>
    <w:rsid w:val="00C673B4"/>
    <w:rsid w:val="00C678F7"/>
    <w:rsid w:val="00C67F2E"/>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76D"/>
    <w:rsid w:val="00C83A49"/>
    <w:rsid w:val="00C847E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3A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7C7"/>
    <w:rsid w:val="00CC076B"/>
    <w:rsid w:val="00CC0F95"/>
    <w:rsid w:val="00CC1273"/>
    <w:rsid w:val="00CC2CE4"/>
    <w:rsid w:val="00CC30A3"/>
    <w:rsid w:val="00CC390A"/>
    <w:rsid w:val="00CC39FE"/>
    <w:rsid w:val="00CC3A4F"/>
    <w:rsid w:val="00CC4D97"/>
    <w:rsid w:val="00CC50E6"/>
    <w:rsid w:val="00CC5E4B"/>
    <w:rsid w:val="00CC5E66"/>
    <w:rsid w:val="00CC5F87"/>
    <w:rsid w:val="00CC6956"/>
    <w:rsid w:val="00CC7235"/>
    <w:rsid w:val="00CD1295"/>
    <w:rsid w:val="00CD263C"/>
    <w:rsid w:val="00CD3244"/>
    <w:rsid w:val="00CD32E5"/>
    <w:rsid w:val="00CD3643"/>
    <w:rsid w:val="00CD3BA4"/>
    <w:rsid w:val="00CD3E54"/>
    <w:rsid w:val="00CD4873"/>
    <w:rsid w:val="00CD4CBC"/>
    <w:rsid w:val="00CD511E"/>
    <w:rsid w:val="00CD51C9"/>
    <w:rsid w:val="00CD558A"/>
    <w:rsid w:val="00CD6491"/>
    <w:rsid w:val="00CD66DE"/>
    <w:rsid w:val="00CD6E57"/>
    <w:rsid w:val="00CD72BE"/>
    <w:rsid w:val="00CD74F1"/>
    <w:rsid w:val="00CD7E0B"/>
    <w:rsid w:val="00CE010E"/>
    <w:rsid w:val="00CE08BD"/>
    <w:rsid w:val="00CE15CB"/>
    <w:rsid w:val="00CE18B2"/>
    <w:rsid w:val="00CE29A9"/>
    <w:rsid w:val="00CE3BBB"/>
    <w:rsid w:val="00CE4A93"/>
    <w:rsid w:val="00CE4AD5"/>
    <w:rsid w:val="00CE505A"/>
    <w:rsid w:val="00CE5380"/>
    <w:rsid w:val="00CE54D0"/>
    <w:rsid w:val="00CE5E8F"/>
    <w:rsid w:val="00CE6369"/>
    <w:rsid w:val="00CE63CD"/>
    <w:rsid w:val="00CE7C7A"/>
    <w:rsid w:val="00CF0863"/>
    <w:rsid w:val="00CF1B87"/>
    <w:rsid w:val="00CF1EA6"/>
    <w:rsid w:val="00CF2166"/>
    <w:rsid w:val="00CF2530"/>
    <w:rsid w:val="00CF2EA6"/>
    <w:rsid w:val="00CF4394"/>
    <w:rsid w:val="00CF5080"/>
    <w:rsid w:val="00CF51DA"/>
    <w:rsid w:val="00CF687F"/>
    <w:rsid w:val="00CF68E5"/>
    <w:rsid w:val="00CF6EE7"/>
    <w:rsid w:val="00CF7C2F"/>
    <w:rsid w:val="00D0095D"/>
    <w:rsid w:val="00D00F57"/>
    <w:rsid w:val="00D0121B"/>
    <w:rsid w:val="00D017D1"/>
    <w:rsid w:val="00D0182D"/>
    <w:rsid w:val="00D024E3"/>
    <w:rsid w:val="00D03836"/>
    <w:rsid w:val="00D03E8A"/>
    <w:rsid w:val="00D03F37"/>
    <w:rsid w:val="00D0456D"/>
    <w:rsid w:val="00D04A32"/>
    <w:rsid w:val="00D04DB5"/>
    <w:rsid w:val="00D05C25"/>
    <w:rsid w:val="00D064D5"/>
    <w:rsid w:val="00D0655F"/>
    <w:rsid w:val="00D10EEF"/>
    <w:rsid w:val="00D11000"/>
    <w:rsid w:val="00D110D4"/>
    <w:rsid w:val="00D112A1"/>
    <w:rsid w:val="00D12410"/>
    <w:rsid w:val="00D128CB"/>
    <w:rsid w:val="00D14965"/>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315A"/>
    <w:rsid w:val="00D23404"/>
    <w:rsid w:val="00D235C7"/>
    <w:rsid w:val="00D240DC"/>
    <w:rsid w:val="00D24A4F"/>
    <w:rsid w:val="00D25326"/>
    <w:rsid w:val="00D25333"/>
    <w:rsid w:val="00D25740"/>
    <w:rsid w:val="00D25B8B"/>
    <w:rsid w:val="00D26767"/>
    <w:rsid w:val="00D271C0"/>
    <w:rsid w:val="00D2724E"/>
    <w:rsid w:val="00D279C6"/>
    <w:rsid w:val="00D27CD4"/>
    <w:rsid w:val="00D27F7A"/>
    <w:rsid w:val="00D30623"/>
    <w:rsid w:val="00D31243"/>
    <w:rsid w:val="00D31A5A"/>
    <w:rsid w:val="00D31B4E"/>
    <w:rsid w:val="00D33105"/>
    <w:rsid w:val="00D33627"/>
    <w:rsid w:val="00D33859"/>
    <w:rsid w:val="00D3411C"/>
    <w:rsid w:val="00D3455A"/>
    <w:rsid w:val="00D34F14"/>
    <w:rsid w:val="00D35A1A"/>
    <w:rsid w:val="00D35FEC"/>
    <w:rsid w:val="00D37352"/>
    <w:rsid w:val="00D37566"/>
    <w:rsid w:val="00D377D7"/>
    <w:rsid w:val="00D41104"/>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ECD"/>
    <w:rsid w:val="00D47C59"/>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1D4"/>
    <w:rsid w:val="00D76376"/>
    <w:rsid w:val="00D81229"/>
    <w:rsid w:val="00D8131C"/>
    <w:rsid w:val="00D81C34"/>
    <w:rsid w:val="00D82264"/>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0A71"/>
    <w:rsid w:val="00D91C47"/>
    <w:rsid w:val="00D9332F"/>
    <w:rsid w:val="00D93E5F"/>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ADF"/>
    <w:rsid w:val="00DB526D"/>
    <w:rsid w:val="00DB529A"/>
    <w:rsid w:val="00DB52B0"/>
    <w:rsid w:val="00DB5884"/>
    <w:rsid w:val="00DB58D3"/>
    <w:rsid w:val="00DB59CA"/>
    <w:rsid w:val="00DB5CD8"/>
    <w:rsid w:val="00DB5FA8"/>
    <w:rsid w:val="00DB6E19"/>
    <w:rsid w:val="00DB74AF"/>
    <w:rsid w:val="00DB7EE8"/>
    <w:rsid w:val="00DC05D1"/>
    <w:rsid w:val="00DC0C01"/>
    <w:rsid w:val="00DC10C2"/>
    <w:rsid w:val="00DC1261"/>
    <w:rsid w:val="00DC1491"/>
    <w:rsid w:val="00DC1DA0"/>
    <w:rsid w:val="00DC1DB4"/>
    <w:rsid w:val="00DC247C"/>
    <w:rsid w:val="00DC2890"/>
    <w:rsid w:val="00DC2B58"/>
    <w:rsid w:val="00DC2E56"/>
    <w:rsid w:val="00DC32B4"/>
    <w:rsid w:val="00DC3DF6"/>
    <w:rsid w:val="00DC44B8"/>
    <w:rsid w:val="00DC46C3"/>
    <w:rsid w:val="00DC49B5"/>
    <w:rsid w:val="00DC57B3"/>
    <w:rsid w:val="00DC6435"/>
    <w:rsid w:val="00DC6C57"/>
    <w:rsid w:val="00DC7126"/>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E7C4A"/>
    <w:rsid w:val="00DE7C50"/>
    <w:rsid w:val="00DF077D"/>
    <w:rsid w:val="00DF115E"/>
    <w:rsid w:val="00DF1545"/>
    <w:rsid w:val="00DF1C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09B7"/>
    <w:rsid w:val="00E0242B"/>
    <w:rsid w:val="00E02456"/>
    <w:rsid w:val="00E0394F"/>
    <w:rsid w:val="00E03A75"/>
    <w:rsid w:val="00E03E0D"/>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CDF"/>
    <w:rsid w:val="00E21D0E"/>
    <w:rsid w:val="00E21F78"/>
    <w:rsid w:val="00E22AE1"/>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9B4"/>
    <w:rsid w:val="00E30C68"/>
    <w:rsid w:val="00E31662"/>
    <w:rsid w:val="00E31BB0"/>
    <w:rsid w:val="00E32A65"/>
    <w:rsid w:val="00E32CFA"/>
    <w:rsid w:val="00E32E5D"/>
    <w:rsid w:val="00E33120"/>
    <w:rsid w:val="00E33AA0"/>
    <w:rsid w:val="00E33AAC"/>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7C7"/>
    <w:rsid w:val="00E55BD7"/>
    <w:rsid w:val="00E55D1E"/>
    <w:rsid w:val="00E55E5F"/>
    <w:rsid w:val="00E55FD8"/>
    <w:rsid w:val="00E5656F"/>
    <w:rsid w:val="00E5682F"/>
    <w:rsid w:val="00E60D58"/>
    <w:rsid w:val="00E612E4"/>
    <w:rsid w:val="00E619FD"/>
    <w:rsid w:val="00E61EA5"/>
    <w:rsid w:val="00E61F33"/>
    <w:rsid w:val="00E62D9F"/>
    <w:rsid w:val="00E6312C"/>
    <w:rsid w:val="00E63B50"/>
    <w:rsid w:val="00E644C5"/>
    <w:rsid w:val="00E645B3"/>
    <w:rsid w:val="00E647BE"/>
    <w:rsid w:val="00E648DA"/>
    <w:rsid w:val="00E648DF"/>
    <w:rsid w:val="00E6492B"/>
    <w:rsid w:val="00E661B0"/>
    <w:rsid w:val="00E66902"/>
    <w:rsid w:val="00E67765"/>
    <w:rsid w:val="00E67CBA"/>
    <w:rsid w:val="00E707A0"/>
    <w:rsid w:val="00E70BA9"/>
    <w:rsid w:val="00E70E97"/>
    <w:rsid w:val="00E70EB6"/>
    <w:rsid w:val="00E71270"/>
    <w:rsid w:val="00E7144D"/>
    <w:rsid w:val="00E71C3A"/>
    <w:rsid w:val="00E73715"/>
    <w:rsid w:val="00E73C11"/>
    <w:rsid w:val="00E73ECE"/>
    <w:rsid w:val="00E7400F"/>
    <w:rsid w:val="00E7527E"/>
    <w:rsid w:val="00E75C49"/>
    <w:rsid w:val="00E7602F"/>
    <w:rsid w:val="00E76295"/>
    <w:rsid w:val="00E7691E"/>
    <w:rsid w:val="00E76CA8"/>
    <w:rsid w:val="00E80968"/>
    <w:rsid w:val="00E815E2"/>
    <w:rsid w:val="00E824AC"/>
    <w:rsid w:val="00E82562"/>
    <w:rsid w:val="00E82F5B"/>
    <w:rsid w:val="00E838DE"/>
    <w:rsid w:val="00E83C73"/>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CE9"/>
    <w:rsid w:val="00E91FD3"/>
    <w:rsid w:val="00E92831"/>
    <w:rsid w:val="00E92DBB"/>
    <w:rsid w:val="00E9364A"/>
    <w:rsid w:val="00E936EE"/>
    <w:rsid w:val="00E951D5"/>
    <w:rsid w:val="00E9543E"/>
    <w:rsid w:val="00E95663"/>
    <w:rsid w:val="00E95BBB"/>
    <w:rsid w:val="00E96B20"/>
    <w:rsid w:val="00E97837"/>
    <w:rsid w:val="00E97B4B"/>
    <w:rsid w:val="00E97E51"/>
    <w:rsid w:val="00EA0D97"/>
    <w:rsid w:val="00EA12E7"/>
    <w:rsid w:val="00EA1664"/>
    <w:rsid w:val="00EA17DA"/>
    <w:rsid w:val="00EA1B50"/>
    <w:rsid w:val="00EA2992"/>
    <w:rsid w:val="00EA2DB9"/>
    <w:rsid w:val="00EA3F3F"/>
    <w:rsid w:val="00EA4024"/>
    <w:rsid w:val="00EA61DD"/>
    <w:rsid w:val="00EA689E"/>
    <w:rsid w:val="00EA68C2"/>
    <w:rsid w:val="00EA6DA3"/>
    <w:rsid w:val="00EA736B"/>
    <w:rsid w:val="00EA7B6B"/>
    <w:rsid w:val="00EA7C53"/>
    <w:rsid w:val="00EB08B2"/>
    <w:rsid w:val="00EB159B"/>
    <w:rsid w:val="00EB1B1E"/>
    <w:rsid w:val="00EB3286"/>
    <w:rsid w:val="00EB349C"/>
    <w:rsid w:val="00EB3A6C"/>
    <w:rsid w:val="00EB4204"/>
    <w:rsid w:val="00EB4622"/>
    <w:rsid w:val="00EB4CFB"/>
    <w:rsid w:val="00EB54D2"/>
    <w:rsid w:val="00EB5EC3"/>
    <w:rsid w:val="00EB6CCD"/>
    <w:rsid w:val="00EB6F44"/>
    <w:rsid w:val="00EC00F8"/>
    <w:rsid w:val="00EC0965"/>
    <w:rsid w:val="00EC1033"/>
    <w:rsid w:val="00EC1FC4"/>
    <w:rsid w:val="00EC391B"/>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4E9D"/>
    <w:rsid w:val="00ED685E"/>
    <w:rsid w:val="00ED7061"/>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4F"/>
    <w:rsid w:val="00EE5FBE"/>
    <w:rsid w:val="00EE6149"/>
    <w:rsid w:val="00EE6820"/>
    <w:rsid w:val="00EE7BB3"/>
    <w:rsid w:val="00EF0090"/>
    <w:rsid w:val="00EF0949"/>
    <w:rsid w:val="00EF09E6"/>
    <w:rsid w:val="00EF0C4E"/>
    <w:rsid w:val="00EF1367"/>
    <w:rsid w:val="00EF28CA"/>
    <w:rsid w:val="00EF332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1B4"/>
    <w:rsid w:val="00F1430E"/>
    <w:rsid w:val="00F1516D"/>
    <w:rsid w:val="00F158C9"/>
    <w:rsid w:val="00F15978"/>
    <w:rsid w:val="00F15F8C"/>
    <w:rsid w:val="00F162F9"/>
    <w:rsid w:val="00F16F8F"/>
    <w:rsid w:val="00F17B46"/>
    <w:rsid w:val="00F206CF"/>
    <w:rsid w:val="00F210AA"/>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05C7"/>
    <w:rsid w:val="00F31322"/>
    <w:rsid w:val="00F334A5"/>
    <w:rsid w:val="00F345A3"/>
    <w:rsid w:val="00F34FE9"/>
    <w:rsid w:val="00F3575A"/>
    <w:rsid w:val="00F36DC3"/>
    <w:rsid w:val="00F36F7C"/>
    <w:rsid w:val="00F37ECE"/>
    <w:rsid w:val="00F4045D"/>
    <w:rsid w:val="00F4078E"/>
    <w:rsid w:val="00F40832"/>
    <w:rsid w:val="00F40D8E"/>
    <w:rsid w:val="00F40E40"/>
    <w:rsid w:val="00F415B3"/>
    <w:rsid w:val="00F41D2C"/>
    <w:rsid w:val="00F42417"/>
    <w:rsid w:val="00F430BF"/>
    <w:rsid w:val="00F43294"/>
    <w:rsid w:val="00F44919"/>
    <w:rsid w:val="00F45118"/>
    <w:rsid w:val="00F478FD"/>
    <w:rsid w:val="00F5050C"/>
    <w:rsid w:val="00F52607"/>
    <w:rsid w:val="00F52A6E"/>
    <w:rsid w:val="00F531C0"/>
    <w:rsid w:val="00F54247"/>
    <w:rsid w:val="00F5451D"/>
    <w:rsid w:val="00F548E8"/>
    <w:rsid w:val="00F551C3"/>
    <w:rsid w:val="00F556DD"/>
    <w:rsid w:val="00F55C39"/>
    <w:rsid w:val="00F55D0C"/>
    <w:rsid w:val="00F55D44"/>
    <w:rsid w:val="00F56063"/>
    <w:rsid w:val="00F5685E"/>
    <w:rsid w:val="00F5688D"/>
    <w:rsid w:val="00F57A3A"/>
    <w:rsid w:val="00F600C1"/>
    <w:rsid w:val="00F6048B"/>
    <w:rsid w:val="00F618D5"/>
    <w:rsid w:val="00F6195C"/>
    <w:rsid w:val="00F63D03"/>
    <w:rsid w:val="00F649CD"/>
    <w:rsid w:val="00F64DF2"/>
    <w:rsid w:val="00F659CA"/>
    <w:rsid w:val="00F672A0"/>
    <w:rsid w:val="00F67AA5"/>
    <w:rsid w:val="00F67BC0"/>
    <w:rsid w:val="00F70158"/>
    <w:rsid w:val="00F70321"/>
    <w:rsid w:val="00F71E3A"/>
    <w:rsid w:val="00F71F08"/>
    <w:rsid w:val="00F7216E"/>
    <w:rsid w:val="00F73435"/>
    <w:rsid w:val="00F740FC"/>
    <w:rsid w:val="00F74319"/>
    <w:rsid w:val="00F747E9"/>
    <w:rsid w:val="00F74EBC"/>
    <w:rsid w:val="00F7553B"/>
    <w:rsid w:val="00F75576"/>
    <w:rsid w:val="00F75E9E"/>
    <w:rsid w:val="00F75F10"/>
    <w:rsid w:val="00F772FF"/>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577"/>
    <w:rsid w:val="00FA37A6"/>
    <w:rsid w:val="00FA3D06"/>
    <w:rsid w:val="00FA4FC4"/>
    <w:rsid w:val="00FA509D"/>
    <w:rsid w:val="00FA569C"/>
    <w:rsid w:val="00FA5F2C"/>
    <w:rsid w:val="00FA5FC6"/>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57CA"/>
    <w:rsid w:val="00FB6432"/>
    <w:rsid w:val="00FB6A42"/>
    <w:rsid w:val="00FB7842"/>
    <w:rsid w:val="00FB7C56"/>
    <w:rsid w:val="00FB7F26"/>
    <w:rsid w:val="00FC0918"/>
    <w:rsid w:val="00FC1D96"/>
    <w:rsid w:val="00FC1DC1"/>
    <w:rsid w:val="00FC26AA"/>
    <w:rsid w:val="00FC27BF"/>
    <w:rsid w:val="00FC2953"/>
    <w:rsid w:val="00FC340D"/>
    <w:rsid w:val="00FC3995"/>
    <w:rsid w:val="00FC405E"/>
    <w:rsid w:val="00FC423B"/>
    <w:rsid w:val="00FC4DAF"/>
    <w:rsid w:val="00FC5499"/>
    <w:rsid w:val="00FC56F0"/>
    <w:rsid w:val="00FC69D0"/>
    <w:rsid w:val="00FC6A17"/>
    <w:rsid w:val="00FC6B79"/>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C09"/>
    <w:rsid w:val="00FE473A"/>
    <w:rsid w:val="00FE54B5"/>
    <w:rsid w:val="00FE6393"/>
    <w:rsid w:val="00FE6841"/>
    <w:rsid w:val="00FE7758"/>
    <w:rsid w:val="00FF058E"/>
    <w:rsid w:val="00FF08D8"/>
    <w:rsid w:val="00FF10A4"/>
    <w:rsid w:val="00FF222C"/>
    <w:rsid w:val="00FF3167"/>
    <w:rsid w:val="00FF320E"/>
    <w:rsid w:val="00FF33FE"/>
    <w:rsid w:val="00FF3949"/>
    <w:rsid w:val="00FF4531"/>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7"/>
    <o:shapelayout v:ext="edit">
      <o:idmap v:ext="edit" data="1"/>
    </o:shapelayout>
  </w:shapeDefaults>
  <w:decimalSymbol w:val=","/>
  <w:listSeparator w:val=","/>
  <w14:docId w14:val="3EE25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0140608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501377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mS6pyqxUPV7rcMfsZJPxGxs8+gQ=</DigestValue>
    </Reference>
    <Reference URI="#idOfficeObject" Type="http://www.w3.org/2000/09/xmldsig#Object">
      <DigestMethod Algorithm="http://www.w3.org/2000/09/xmldsig#sha1"/>
      <DigestValue>49IqRSNM3/beiuZD9l6zX99Yjmk=</DigestValue>
    </Reference>
    <Reference URI="#idSignedProperties" Type="http://uri.etsi.org/01903#SignedProperties">
      <Transforms>
        <Transform Algorithm="http://www.w3.org/TR/2001/REC-xml-c14n-20010315"/>
      </Transforms>
      <DigestMethod Algorithm="http://www.w3.org/2000/09/xmldsig#sha1"/>
      <DigestValue>jw+VwjJPFnuMbp6PFDRNbmnCG5M=</DigestValue>
    </Reference>
    <Reference URI="#idValidSigLnImg" Type="http://www.w3.org/2000/09/xmldsig#Object">
      <DigestMethod Algorithm="http://www.w3.org/2000/09/xmldsig#sha1"/>
      <DigestValue>J2WaECCZZYp6UsnD2zZnfTfFik4=</DigestValue>
    </Reference>
    <Reference URI="#idInvalidSigLnImg" Type="http://www.w3.org/2000/09/xmldsig#Object">
      <DigestMethod Algorithm="http://www.w3.org/2000/09/xmldsig#sha1"/>
      <DigestValue>VkkVzBIE9o+xUgsrIvPbzj5CvdQ=</DigestValue>
    </Reference>
  </SignedInfo>
  <SignatureValue>Kex1SmqHiks+wfqxXpxaTsTLStVaTCvvDu4v4hMflXdHjOE2pGO/BKq4lUpj034feB+1aueWvGz8
2Tzc2cUxE+1bEhd0pvdf0rwfZf09Z3nHokVnOELhpaXTzHcJE457LTGCoxSugXpBpSwqgOZPJwI7
xep8JuP1M9uJy++0GDl6wiO6x7Hljlg/dUVWBEZelgFxW/EtdFXw8m4lMgZqI9HYQhbD1iaCnbUD
R8/VwMwV6pBDdjaL4r0OJoJVy5TUMc7rYp0r4xFSwQm2PJxaiuQXxV0Myb4Jessn9TZ4O02G8GzT
4of5+L34i+/c0Nsjls5opltHTTqk/QNR1Wbscg==</SignatureValue>
  <KeyInfo>
    <X509Data>
      <X509Certificate>MIIHUDCCBjigAwIBAgIQXFzxieBPeEo/rCuMcB4aGjANBgkqhkiG9w0BAQUFADCB4DELMAkGA1UE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IGRlIENoaWxlIENBMR8wHQYJKoZIhvcNAQkBFhBlLXNpZ25AZS1zaWduLmNsMB4XDTE1MDMxOTAw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NDAtSzANBgkqhkiG9w0BAQUFAAOCAQEAGBsTs5nc/3YdLBmGjq9BA21yvUfcaTvALsNzJRmlZJP6
3LaqR7P2y/F1DshO0iW2R6ebbHRETuzi7g5OaKLsy6zo00tKYuxCiiMVFt5vzhDwXoSJ2n/dlrAZ
elNwuebWMZCXsZG8tUcVghDRfMS0pWeNI4d3gqSe3FnBgsmFYHyoTQug4epCxrBXpg4EQW6tSmXy
9ciF8Fp3ZcdzeXQu5IOehIpMBSQ1E1H+/G1IahdM+YYuVJo4L3K0xD2UxjNCnmAHzQbAwry/tEDc
MzcC25GVAMQBmltE+zinxkZLenuQX9JmYYtAVRQQq0v+//vHZghmMD9sa24w34qlbTaOPA==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v3OHTL5upLWG3QCxSvFMRm+RnTo=</DigestValue>
      </Reference>
      <Reference URI="/word/media/image9.png?ContentType=image/png">
        <DigestMethod Algorithm="http://www.w3.org/2000/09/xmldsig#sha1"/>
        <DigestValue>b32WfnZWJ3IgbFApP9DqVYT1MZE=</DigestValue>
      </Reference>
      <Reference URI="/word/media/image10.png?ContentType=image/png">
        <DigestMethod Algorithm="http://www.w3.org/2000/09/xmldsig#sha1"/>
        <DigestValue>hmRwlmWEUuq6QQDdB6mzI2JWlkY=</DigestValue>
      </Reference>
      <Reference URI="/word/media/image11.png?ContentType=image/png">
        <DigestMethod Algorithm="http://www.w3.org/2000/09/xmldsig#sha1"/>
        <DigestValue>TLo4eTE9ZE9HZcNz4FxRaXC9FA0=</DigestValue>
      </Reference>
      <Reference URI="/word/media/image5.png?ContentType=image/png">
        <DigestMethod Algorithm="http://www.w3.org/2000/09/xmldsig#sha1"/>
        <DigestValue>m39ma/7Gdo/WmKsyKufSI6EA0Uw=</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hU6z1VrgW/6a6GhvXrGa2/udmyA=</DigestValue>
      </Reference>
      <Reference URI="/word/media/image7.png?ContentType=image/png">
        <DigestMethod Algorithm="http://www.w3.org/2000/09/xmldsig#sha1"/>
        <DigestValue>BTmOa2sfndqbw0V+11t4GrgY7pI=</DigestValue>
      </Reference>
      <Reference URI="/word/media/image6.png?ContentType=image/png">
        <DigestMethod Algorithm="http://www.w3.org/2000/09/xmldsig#sha1"/>
        <DigestValue>TMlhHHZl4kNagW/FAq4/azGzMfg=</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fontTable.xml?ContentType=application/vnd.openxmlformats-officedocument.wordprocessingml.fontTable+xml">
        <DigestMethod Algorithm="http://www.w3.org/2000/09/xmldsig#sha1"/>
        <DigestValue>6KBvVERtrclCoFOZKUSBw/HFyBM=</DigestValue>
      </Reference>
      <Reference URI="/word/settings.xml?ContentType=application/vnd.openxmlformats-officedocument.wordprocessingml.settings+xml">
        <DigestMethod Algorithm="http://www.w3.org/2000/09/xmldsig#sha1"/>
        <DigestValue>3hOwVTKXKUYVa8Il0ieDts668pU=</DigestValue>
      </Reference>
      <Reference URI="/word/media/image15.png?ContentType=image/png">
        <DigestMethod Algorithm="http://www.w3.org/2000/09/xmldsig#sha1"/>
        <DigestValue>X5MfvYcmz2y8Sqa+1lBS/HGQQwE=</DigestValue>
      </Reference>
      <Reference URI="/word/theme/theme1.xml?ContentType=application/vnd.openxmlformats-officedocument.theme+xml">
        <DigestMethod Algorithm="http://www.w3.org/2000/09/xmldsig#sha1"/>
        <DigestValue>aed2ly2g7prYFMNM9yD108Dh+QE=</DigestValue>
      </Reference>
      <Reference URI="/word/media/image12.png?ContentType=image/png">
        <DigestMethod Algorithm="http://www.w3.org/2000/09/xmldsig#sha1"/>
        <DigestValue>7Y5xlK2EWNkplFvVopUx1oEevVY=</DigestValue>
      </Reference>
      <Reference URI="/word/media/image1.emf?ContentType=image/x-emf">
        <DigestMethod Algorithm="http://www.w3.org/2000/09/xmldsig#sha1"/>
        <DigestValue>H8A2cAdYvnCYd582QNI//93OKSs=</DigestValue>
      </Reference>
      <Reference URI="/word/endnotes.xml?ContentType=application/vnd.openxmlformats-officedocument.wordprocessingml.endnotes+xml">
        <DigestMethod Algorithm="http://www.w3.org/2000/09/xmldsig#sha1"/>
        <DigestValue>8dfNM3b5AqT6/AJQ3Z7chKXQEPA=</DigestValue>
      </Reference>
      <Reference URI="/word/footer2.xml?ContentType=application/vnd.openxmlformats-officedocument.wordprocessingml.footer+xml">
        <DigestMethod Algorithm="http://www.w3.org/2000/09/xmldsig#sha1"/>
        <DigestValue>rVAK216wIPFtfQHRbX4avqHTAJI=</DigestValue>
      </Reference>
      <Reference URI="/word/header1.xml?ContentType=application/vnd.openxmlformats-officedocument.wordprocessingml.header+xml">
        <DigestMethod Algorithm="http://www.w3.org/2000/09/xmldsig#sha1"/>
        <DigestValue>XiVmDdI1PaIAriIIGzSIaRpcKz4=</DigestValue>
      </Reference>
      <Reference URI="/word/document.xml?ContentType=application/vnd.openxmlformats-officedocument.wordprocessingml.document.main+xml">
        <DigestMethod Algorithm="http://www.w3.org/2000/09/xmldsig#sha1"/>
        <DigestValue>BXt9SO4OpJi5G1caPpkFCx29irM=</DigestValue>
      </Reference>
      <Reference URI="/word/webSettings.xml?ContentType=application/vnd.openxmlformats-officedocument.wordprocessingml.webSettings+xml">
        <DigestMethod Algorithm="http://www.w3.org/2000/09/xmldsig#sha1"/>
        <DigestValue>j7APwQo2u6gmkaUhfN09VaIa9lM=</DigestValue>
      </Reference>
      <Reference URI="/word/footer1.xml?ContentType=application/vnd.openxmlformats-officedocument.wordprocessingml.footer+xml">
        <DigestMethod Algorithm="http://www.w3.org/2000/09/xmldsig#sha1"/>
        <DigestValue>pHPtkkWhwcDqJnHyaldHSVmPHfA=</DigestValue>
      </Reference>
      <Reference URI="/word/footnotes.xml?ContentType=application/vnd.openxmlformats-officedocument.wordprocessingml.footnotes+xml">
        <DigestMethod Algorithm="http://www.w3.org/2000/09/xmldsig#sha1"/>
        <DigestValue>jDjlpEz5Y/xxOcKLJ/VKFabEYDc=</DigestValue>
      </Reference>
      <Reference URI="/word/media/image2.emf?ContentType=image/x-emf">
        <DigestMethod Algorithm="http://www.w3.org/2000/09/xmldsig#sha1"/>
        <DigestValue>catNVfbwZy6Mi5704J3CMWIgKcA=</DigestValue>
      </Reference>
      <Reference URI="/word/media/image3.emf?ContentType=image/x-emf">
        <DigestMethod Algorithm="http://www.w3.org/2000/09/xmldsig#sha1"/>
        <DigestValue>EgVAp7zInFPxVRiEh5abSnaVhv0=</DigestValue>
      </Reference>
      <Reference URI="/word/media/image14.png?ContentType=image/png">
        <DigestMethod Algorithm="http://www.w3.org/2000/09/xmldsig#sha1"/>
        <DigestValue>fys1I8k3yx7auzqT2tpdgm6YjHo=</DigestValue>
      </Reference>
      <Reference URI="/word/media/image13.png?ContentType=image/png">
        <DigestMethod Algorithm="http://www.w3.org/2000/09/xmldsig#sha1"/>
        <DigestValue>jZdTpFZKuF2IcBxZEpr4qEJ7PUE=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24"/>
            <mdssi:RelationshipReference SourceId="rId32"/>
            <mdssi:RelationshipReference SourceId="rId37"/>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8yB2MNNBI7uWx2YGNm/NIEUGFVg=</DigestValue>
      </Reference>
    </Manifest>
    <SignatureProperties>
      <SignatureProperty Id="idSignatureTime" Target="#idPackageSignature">
        <mdssi:SignatureTime>
          <mdssi:Format>YYYY-MM-DDThh:mm:ssTZD</mdssi:Format>
          <mdssi:Value>2015-06-22T19:31:33Z</mdssi:Value>
        </mdssi:SignatureTime>
      </SignatureProperty>
    </SignatureProperties>
  </Object>
  <Object Id="idOfficeObject">
    <SignatureProperties>
      <SignatureProperty Id="idOfficeV1Details" Target="idPackageSignature">
        <SignatureInfoV1 xmlns="http://schemas.microsoft.com/office/2006/digsig">
          <SetupID>{ABF67262-E24C-4137-8AD3-4EFEA71CAF57}</SetupID>
          <SignatureText/>
          <SignatureImage>AQAAAGwAAAAAAAAAAAAAAJkAAABEAAAAAAAAAAAAAAA1FQAAfwkAACBFTUYAAAEAVPsAAAwAAAABAAAAAAAAAAAAAAAAAAAAgAcAALAEAAClAgAApwEAAAAAAAAAAAAAAAAAANVVCgCldQYARgAAACwAAAAgAAAARU1GKwFAAQAcAAAAEAAAAAIQwNsBAAAAeAAAAHgAAABGAAAAeBMAAGwTAABFTUYrIkAEAAwAAAAAAAAAHkAJAAwAAAAAAAAAJEABAAwAAAAAAAAAMEACABAAAAAEAAAAAACAPyFABwAMAAAAAAAAAAhAAAXEEgAAuBI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2015-06-22T19:31:33Z</xd:SigningTime>
          <xd:SigningCertificate>
            <xd:Cert>
              <xd:CertDigest>
                <DigestMethod Algorithm="http://www.w3.org/2000/09/xmldsig#sha1"/>
                <DigestValue>2OMO5LYd09C7gGybTHOcjsmYZ2w=</DigestValue>
              </xd:CertDigest>
              <xd:IssuerSerial>
                <X509IssuerName>E=e-sign@e-sign.cl, CN=E-Sign Firma Electronica Avanzada para Estado de Chile CA, OU=Class 2 Managed PKI Individual Subscriber CA, OU=Symantec Trust Network, O=E-Sign S.A., C=CL</X509IssuerName>
                <X509SerialNumber>122771565907590924349117423724806412826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CBYAACBFTUYAAAEAwAEBAMs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wAAAAAwAAABkAAAAegAAAHMAAAABAAAAqwoNQgAADUIMAAAAZAAAABMAAABMAAAAAAAAAAAAAAAAAAAA//////////90AAAARgByAGEAbgBjAGkAcwBjAG8AIABBAGwAZQBnAHIAZQAgAEQALgAAAAcAAAAFAAAABwAAAAcAAAAGAAAAAwAAAAYAAAAGAAAABwAAAAQAAAAIAAAAAwAAAAcAAAAHAAAABQAAAAcAAAAEAAAACA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CrCg1CAAANQgwAAAB4AAAAGQAAAEwAAAAAAAAAAAAAAAAAAAD//////////4AAAABEAGkAdgBpAHMAaQDzAG4AIABkAGUAIABGAGkAcwBjAGEAbABpAHoAYQBjAGkA8wBuAAAA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</Object>
  <Object Id="idInvalidSigLnImg">AQAAAGwAAAAAAAAAAAAAAD8BAACfAAAAAAAAAAAAAAAULAAACBYAACBFTUYAAAEA9AUB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EG6kaBsAXTUMbgjC9G0BAAAAtCPhbcC8Am4giIoBCML0bQEAAAC0I+Ft5CPhbSANdQEgDXUB7GgbAO1UDG50RvRtAQAAALQj4W34aBsAQJGgd/SrnHfPq5x3+GgbAGQBAAAAAAAAAAAAANluzHXZbsx1uIcgAQAIAAAAAgAAAAAAACBpGwBelMx1AAAAAAAAAABQahsABgAAAERqGwAGAAAAAAAAAAAAAABEahsAWGkbANOTzHUAAAAAAAIAAAAAGwAGAAAARGobAAYAAABwWdB1AAAAAAAAAABEahsABgAAACBkbQGEaRsAEpPMdQAAAAAAAgAARGobAAYAAABkdgAIAAAAACUAAAAMAAAAAwAAABgAAAAMAAAAAAAAAhIAAAAMAAAAAQAAABYAAAAMAAAACAAAAFQAAABUAAAADAAAADoAAAAgAAAAXQAAAAEAAACrCg1CAAA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DAAAAADAAAAGQAAAB6AAAAcwAAAAEAAACrCg1CAAANQgwAAABkAAAAEwAAAEwAAAAAAAAAAAAAAAAAAAD//////////3QAAABGAHIAYQBuAGMAaQBzAGMAbwAgAEEAbABlAGcAcgBlACAARAAuAAAABwAAAAUAAAAHAAAABwAAAAYAAAADAAAABgAAAAYAAAAHAAAABAAAAAgAAAADAAAABwAAAAcAAAAFAAAABwAAAAQAAAAI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oUeJZhceprA2ssCe7IurWNoO/5Y=</DigestValue>
    </Reference>
    <Reference Type="http://www.w3.org/2000/09/xmldsig#Object" URI="#idOfficeObject">
      <DigestMethod Algorithm="http://www.w3.org/2000/09/xmldsig#sha1"/>
      <DigestValue>5TEMFbOBv2W4HgGwgpenCzApPuE=</DigestValue>
    </Reference>
    <Reference Type="http://uri.etsi.org/01903#SignedProperties" URI="#idSignedProperties">
      <Transforms>
        <Transform Algorithm="http://www.w3.org/TR/2001/REC-xml-c14n-20010315"/>
      </Transforms>
      <DigestMethod Algorithm="http://www.w3.org/2000/09/xmldsig#sha1"/>
      <DigestValue>a+suT8Z6AjG29pcYK4JkO67DrUM=</DigestValue>
    </Reference>
    <Reference Type="http://www.w3.org/2000/09/xmldsig#Object" URI="#idValidSigLnImg">
      <DigestMethod Algorithm="http://www.w3.org/2000/09/xmldsig#sha1"/>
      <DigestValue>pDoAm3dwjGkL4hW6o79havaCti0=</DigestValue>
    </Reference>
    <Reference Type="http://www.w3.org/2000/09/xmldsig#Object" URI="#idInvalidSigLnImg">
      <DigestMethod Algorithm="http://www.w3.org/2000/09/xmldsig#sha1"/>
      <DigestValue>vWKXTlHDeJNRW4vKOxcFWjrfjMQ=</DigestValue>
    </Reference>
  </SignedInfo>
  <SignatureValue>gmv2aNFxm8AbTihJ9frPAas/g+BfngVLPSeXKVUeAaIdyxv+MWaFMeQbiSaPysNO7Cswa0tn9pK/
lr0gApo9Ujnc/tN++P29UmxUh5pZ7KaJ3cvl8CST+na28Tk6K8AjzL2jxi4MMC0OdD5XvYOVhqMH
flJbxrSKNxWLxqRHodrm/mbEGxkMWnapD5F08xbZqctcDrMi8+7w5TvlnJiKYL5U6w8XqlC5r3+o
4Y4FJLscLO+3E9EICcWuOXniPtZ4uIjk04Oai/HQMWh1dnCzbIeGnLA4d2BX0oySOQXbN0jUMOp9
C4TLvcyOjZSaUHpep14TxhSFFhu063a53uPDJw==</SignatureValue>
  <KeyInfo>
    <X509Data>
      <X509Certificate>MIIHODCCBiCgAwIBAgIQIZDvMnNA42FdquqKsDAW2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Q/yMRy9MXdFcdk5a0KuZlMOJU0s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fYpBD5vdIfKMPAGttNoDT1PHWNo/woEPb2xBqyjEqd5wNYm8vysy7Odl//D1oNA/OJpBMRXORawzSuNzmn7o3bMiPVCehpBtOcSAONcV8LUNl5F6dbyKvC59e6qP8pEIARlMnhpPj2nvaRBDjMP8YNf/JuPeqeMWxwdsccBZCbGK8aoNNHXQ+vOxItNRtGkvp8/BoVsax67wXv/lqsWVLy9LhEHc7TUrKdMHH4yXu34JAXMA5g+mwrSkmhC4xNdExFvlFYUa4b3jQR5RXbm5+enjhTwXNSGYm3vjMIyGVm28kCUBp+4aoY/EuJwk+X/VbYe2LBeXf6q0vqqVz5LTz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0/09/xmldsig#sha1"/>
        <DigestValue>8yB2MNNBI7uWx2YGNm/NIEUGFVg=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BXt9SO4OpJi5G1caPpkFCx29irM=</DigestValue>
      </Reference>
      <Reference URI="/word/endnotes.xml?ContentType=application/vnd.openxmlformats-officedocument.wordprocessingml.endnotes+xml">
        <DigestMethod Algorithm="http://www.w3.org/2000/09/xmldsig#sha1"/>
        <DigestValue>8dfNM3b5AqT6/AJQ3Z7chKXQEPA=</DigestValue>
      </Reference>
      <Reference URI="/word/fontTable.xml?ContentType=application/vnd.openxmlformats-officedocument.wordprocessingml.fontTable+xml">
        <DigestMethod Algorithm="http://www.w3.org/2000/09/xmldsig#sha1"/>
        <DigestValue>6KBvVERtrclCoFOZKUSBw/HFyBM=</DigestValue>
      </Reference>
      <Reference URI="/word/footer1.xml?ContentType=application/vnd.openxmlformats-officedocument.wordprocessingml.footer+xml">
        <DigestMethod Algorithm="http://www.w3.org/2000/09/xmldsig#sha1"/>
        <DigestValue>pHPtkkWhwcDqJnHyaldHSVmPHfA=</DigestValue>
      </Reference>
      <Reference URI="/word/footer2.xml?ContentType=application/vnd.openxmlformats-officedocument.wordprocessingml.footer+xml">
        <DigestMethod Algorithm="http://www.w3.org/2000/09/xmldsig#sha1"/>
        <DigestValue>rVAK216wIPFtfQHRbX4avqHTAJI=</DigestValue>
      </Reference>
      <Reference URI="/word/footnotes.xml?ContentType=application/vnd.openxmlformats-officedocument.wordprocessingml.footnotes+xml">
        <DigestMethod Algorithm="http://www.w3.org/2000/09/xmldsig#sha1"/>
        <DigestValue>jDjlpEz5Y/xxOcKLJ/VKFabEYDc=</DigestValue>
      </Reference>
      <Reference URI="/word/header1.xml?ContentType=application/vnd.openxmlformats-officedocument.wordprocessingml.header+xml">
        <DigestMethod Algorithm="http://www.w3.org/2000/09/xmldsig#sha1"/>
        <DigestValue>XiVmDdI1PaIAriIIGzSIaRpcKz4=</DigestValue>
      </Reference>
      <Reference URI="/word/media/image1.emf?ContentType=image/x-emf">
        <DigestMethod Algorithm="http://www.w3.org/2000/09/xmldsig#sha1"/>
        <DigestValue>H8A2cAdYvnCYd582QNI//93OKSs=</DigestValue>
      </Reference>
      <Reference URI="/word/media/image10.png?ContentType=image/png">
        <DigestMethod Algorithm="http://www.w3.org/2000/09/xmldsig#sha1"/>
        <DigestValue>hmRwlmWEUuq6QQDdB6mzI2JWlkY=</DigestValue>
      </Reference>
      <Reference URI="/word/media/image11.png?ContentType=image/png">
        <DigestMethod Algorithm="http://www.w3.org/2000/09/xmldsig#sha1"/>
        <DigestValue>TLo4eTE9ZE9HZcNz4FxRaXC9FA0=</DigestValue>
      </Reference>
      <Reference URI="/word/media/image12.png?ContentType=image/png">
        <DigestMethod Algorithm="http://www.w3.org/2000/09/xmldsig#sha1"/>
        <DigestValue>7Y5xlK2EWNkplFvVopUx1oEevVY=</DigestValue>
      </Reference>
      <Reference URI="/word/media/image13.png?ContentType=image/png">
        <DigestMethod Algorithm="http://www.w3.org/2000/09/xmldsig#sha1"/>
        <DigestValue>jZdTpFZKuF2IcBxZEpr4qEJ7PUE=</DigestValue>
      </Reference>
      <Reference URI="/word/media/image14.png?ContentType=image/png">
        <DigestMethod Algorithm="http://www.w3.org/2000/09/xmldsig#sha1"/>
        <DigestValue>fys1I8k3yx7auzqT2tpdgm6YjHo=</DigestValue>
      </Reference>
      <Reference URI="/word/media/image15.png?ContentType=image/png">
        <DigestMethod Algorithm="http://www.w3.org/2000/09/xmldsig#sha1"/>
        <DigestValue>X5MfvYcmz2y8Sqa+1lBS/HGQQwE=</DigestValue>
      </Reference>
      <Reference URI="/word/media/image2.emf?ContentType=image/x-emf">
        <DigestMethod Algorithm="http://www.w3.org/2000/09/xmldsig#sha1"/>
        <DigestValue>catNVfbwZy6Mi5704J3CMWIgKcA=</DigestValue>
      </Reference>
      <Reference URI="/word/media/image3.emf?ContentType=image/x-emf">
        <DigestMethod Algorithm="http://www.w3.org/2000/09/xmldsig#sha1"/>
        <DigestValue>EgVAp7zInFPxVRiEh5abSnaVhv0=</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m39ma/7Gdo/WmKsyKufSI6EA0Uw=</DigestValue>
      </Reference>
      <Reference URI="/word/media/image6.png?ContentType=image/png">
        <DigestMethod Algorithm="http://www.w3.org/2000/09/xmldsig#sha1"/>
        <DigestValue>TMlhHHZl4kNagW/FAq4/azGzMfg=</DigestValue>
      </Reference>
      <Reference URI="/word/media/image7.png?ContentType=image/png">
        <DigestMethod Algorithm="http://www.w3.org/2000/09/xmldsig#sha1"/>
        <DigestValue>BTmOa2sfndqbw0V+11t4GrgY7pI=</DigestValue>
      </Reference>
      <Reference URI="/word/media/image8.png?ContentType=image/png">
        <DigestMethod Algorithm="http://www.w3.org/2000/09/xmldsig#sha1"/>
        <DigestValue>hU6z1VrgW/6a6GhvXrGa2/udmyA=</DigestValue>
      </Reference>
      <Reference URI="/word/media/image9.png?ContentType=image/png">
        <DigestMethod Algorithm="http://www.w3.org/2000/09/xmldsig#sha1"/>
        <DigestValue>b32WfnZWJ3IgbFApP9DqVYT1MZE=</DigestValue>
      </Reference>
      <Reference URI="/word/numbering.xml?ContentType=application/vnd.openxmlformats-officedocument.wordprocessingml.numbering+xml">
        <DigestMethod Algorithm="http://www.w3.org/2000/09/xmldsig#sha1"/>
        <DigestValue>v3OHTL5upLWG3QCxSvFMRm+RnTo=</DigestValue>
      </Reference>
      <Reference URI="/word/settings.xml?ContentType=application/vnd.openxmlformats-officedocument.wordprocessingml.settings+xml">
        <DigestMethod Algorithm="http://www.w3.org/2000/09/xmldsig#sha1"/>
        <DigestValue>3hOwVTKXKUYVa8Il0ieDts668pU=</DigestValue>
      </Reference>
      <Reference URI="/word/styles.xml?ContentType=application/vnd.openxmlformats-officedocument.wordprocessingml.styles+xml">
        <DigestMethod Algorithm="http://www.w3.org/2000/09/xmldsig#sha1"/>
        <DigestValue>CfXisOAu/yn+KMyZAaQ8ML6Cf/Q=</DigestValue>
      </Reference>
      <Reference URI="/word/stylesWithEffects.xml?ContentType=application/vnd.ms-word.stylesWithEffects+xml">
        <DigestMethod Algorithm="http://www.w3.org/2000/09/xmldsig#sha1"/>
        <DigestValue>MirNbULCj3xi2DF7QgmvajLQ7ww=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j7APwQo2u6gmkaUhfN09VaIa9lM=</DigestValue>
      </Reference>
    </Manifest>
    <SignatureProperties>
      <SignatureProperty Id="idSignatureTime" Target="#idPackageSignature">
        <mdssi:SignatureTime xmlns:mdssi="http://schemas.openxmlformats.org/package/2006/digital-signature">
          <mdssi:Format>YYYY-MM-DDThh:mm:ssTZD</mdssi:Format>
          <mdssi:Value>2015-06-22T19:33:15Z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2015-06-22T19:33:15Z</xd:SigningTime>
          <xd:SigningCertificate>
            <xd:Cert>
              <xd:CertDigest>
                <DigestMethod Algorithm="http://www.w3.org/2000/09/xmldsig#sha1"/>
                <DigestValue>vgYmt6DnkdxaWPxr8OAhCn00FKI=</DigestValue>
              </xd:CertDigest>
              <xd:IssuerSerial>
                <X509IssuerName>E=e-sign@e-sign.cl, CN=E-Sign Firma Electronica Avanzada para Estado de Chile CA, OU=Class 2 Managed PKI Individual Subscriber CA, OU=Symantec Trust Network, O=E-Sign S.A., C=CL</X509IssuerName>
                <X509SerialNumber>44617066101503858601967498133685409497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G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AAAAAAAAi9YCIzfWAiPi4J5geFApAADvBh+wSN0QKCshbSIAigHkcG0AuHBtAMhQngwgDQSEfHNtALHhnmAgDQSEAAAAAHhQKQB4Bg4EaHJtANCxx2DkSN0QAAAAANCxx2AgDQAAsEjdEBoAAAAAAAAABwAAALBI3RAAAAAAAAAAAOxwbQBkzpBgIAAAAP////8AAAAAAAAAAA0AAAAAAAAAMAAAAAEAAAABAAAADQAAAA0AAAAQAAAAAAAAAAAAKQB4Bg4EAR0BAP/////SFwqKrHFtAKxxbQB6sZ5gAAAAAAAAAAB4unUcAAAAAAEAAAAAAAAAbHFt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Object Id="idInvalidSigLnImg">AQAAAGwAAAAAAAAAAAAAAP8AAAB/AAAAAAAAAAAAAABDIwAApBEAACBFTUYAAAEAt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kd6LtS2FYiOphKCzqYf//AAAAALl1floAACyabQAMAAAAAAAAALiSIwCAmW0AUPO6dQAAAAAAAENoYXJVcHBlclcAkSEAWJIhAOjW2gbomSEA2JltAIABfHYOXHd24Ft3dtiZbQBkAQAAjWKHdo1ih3YIursGAAgAAAACAAAAAAAA+JltACJqh3YAAAAAAAAAADKbbQAJAAAAIJttAAkAAAAAAAAAAAAAACCbbQAwmm0A7uqGdgAAAAAAAgAAAABtAAkAAAAgm20ACQAAAEwSiHYAAAAAAAAAACCbbQAJAAAAAAAAAFyabQCVLoZ2AAAAAAACAAAgm20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LsDBID4//8IAFh++/b//wAAAAAAAAAA4LsDBID4/////wAAAABtAP48JHfgRG0A9XEodwamBRb+////jOMjd/LgI3fUBEoI6MEjABgDSgiYPW0AImqHdgAAAAAAAAAAzD5tAAYAAADAPm0ABgAAAAAAAAAAAAAALANKCBAYiAwsA0oIAAAAABAYiAzoPW0AjWKHdo1ih3YAAAAAAAgAAAACAAAAAAAA8D1tACJqh3YAAAAAAAAAACY/bQAHAAAAGD9tAAcAAAAAAAAAAAAAABg/bQAoPm0A7uqGdgAAAAAAAgAAAABtAAcAAAAYP20ABwAAAEwSiHYAAAAAAAAAABg/bQAHAAAAAAAAAFQ+bQCVLoZ2AAAAAAACAAAYP20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4MGLUqAAAAAABEyckGGLUqADw9bQCVuI5gPD1tADw9bQCcnY5gAAAAAPm3jmCMBMhguDy6YLg8umCAQrpgWFGeDAAAAAD/////AAAAAJ2QjgB4PW0AgAF8dg5cd3bgW3d2eD1tAGQBAACNYod2jWKHdghg0wYACAAAAAIAAAAAAACYPW0AImqHdgAAAAAAAAAAzD5tAAYAAADAPm0ABgAAAAAAAAAAAAAAwD5tANA9bQDu6oZ2AAAAAAACAAAAAG0ABgAAAMA+bQAGAAAATBKIdgAAAAAAAAAAwD5tAAYAAAAAAAAA/D1tAJUuhnYAAAAAAAIAAMA+b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7AwSA+P//CABYfvv2//8AAAAAAAAAAOC7AwSA+P////8AAAAAKQDo/E0I/p13dm+J72DLKAFsAAAAAADvBh9Qcm0A/ishUyIAigFJjO9gEHFtAAAAAAB4UCkAUHJtACSIgBJYcW0A2YvvYFMAZQBnAG8AZQAgAFUASQAAAAAA9YvvYChybQDhAAAA0HBtAEvkn2CIuSkI4QAAAAEAAAAG/U0IAABtAOrjn2AEAAAABQAAAAAAAAAAAAAAAAAAAAb9TQjccm0AJYvvYGiDJAgEAAAAeFApAAAAAABJi+9gAAAAAAAAZQBnAG8AZQAgAFUASQAAAAqKrHFtAKxxbQDhAAAASHFtAAAAAADo/E0IAAAAAAEAAAAAAAAAbHFtAC8weH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wAAAAKAAAAUAAAAFwAAABcAAAAAQAAAKsKDUJyHA1CCgAAAFAAAAAQAAAATAAAAAAAAAAAAAAAAAAAAP//////////bAAAAEMAbABhAHUAZABpAGEAIABQAGEAcwB0AG8AcgBlAC4ABwAAAAMAAAAGAAAABwAAAAcAAAADAAAABgAAAAMAAAAGAAAABgAAAAUAAAAEAAAABwAAAAQ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QBAAAKAAAAcAAAAMcAAAB8AAAAAQAAAKsKDUJyHA1CCgAAAHAAAAAkAAAATAAAAAQAAAAJAAAAcAAAAMkAAAB9AAAAlAAAAEYAaQByAG0AYQBkAG8AIABwAG8AcgA6ACAAQwBsAGEAdQBkAGkAYQAgAFAAYQBzAHQAbwByAGUAIABIAGUAcgByAGUAcgBhAAYAAAADAAAABAAAAAkAAAAGAAAABwAAAAcAAAADAAAABwAAAAcAAAAEAAAAAwAAAAMAAAAHAAAAAwAAAAYAAAAHAAAABwAAAAMAAAAGAAAAAwAAAAYAAAAGAAAABQAAAAQAAAAHAAAABAAAAAYAAAADAAAACA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13FE7D94-E975-40F1-8170-9CE0C499EA4C}">
  <ds:schemaRefs>
    <ds:schemaRef ds:uri="http://schemas.openxmlformats.org/officeDocument/2006/bibliography"/>
  </ds:schemaRefs>
</ds:datastoreItem>
</file>

<file path=customXml/itemProps11.xml><?xml version="1.0" encoding="utf-8"?>
<ds:datastoreItem xmlns:ds="http://schemas.openxmlformats.org/officeDocument/2006/customXml" ds:itemID="{316D3876-B6A3-4069-A287-3B868C77775A}">
  <ds:schemaRefs>
    <ds:schemaRef ds:uri="http://schemas.openxmlformats.org/officeDocument/2006/bibliography"/>
  </ds:schemaRefs>
</ds:datastoreItem>
</file>

<file path=customXml/itemProps12.xml><?xml version="1.0" encoding="utf-8"?>
<ds:datastoreItem xmlns:ds="http://schemas.openxmlformats.org/officeDocument/2006/customXml" ds:itemID="{11FCD8C5-B3AB-488B-851E-8DD96B27FB5E}">
  <ds:schemaRefs>
    <ds:schemaRef ds:uri="http://schemas.openxmlformats.org/officeDocument/2006/bibliography"/>
  </ds:schemaRefs>
</ds:datastoreItem>
</file>

<file path=customXml/itemProps2.xml><?xml version="1.0" encoding="utf-8"?>
<ds:datastoreItem xmlns:ds="http://schemas.openxmlformats.org/officeDocument/2006/customXml" ds:itemID="{BF3824E6-C1A9-4BCA-B83C-B08542AB50A4}">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C02EBAC9-88F3-46E0-BF92-090EE1D4D177}">
  <ds:schemaRef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21c3207e-4ad9-41ce-b187-b126d6257ffb"/>
    <ds:schemaRef ds:uri="http://schemas.microsoft.com/office/infopath/2007/PartnerControls"/>
    <ds:schemaRef ds:uri="http://www.w3.org/XML/1998/namespace"/>
    <ds:schemaRef ds:uri="http://purl.org/dc/terms/"/>
    <ds:schemaRef ds:uri="http://purl.org/dc/elements/1.1/"/>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AA8AD9D-0459-470B-848A-EBDBE72E7C65}">
  <ds:schemaRefs>
    <ds:schemaRef ds:uri="http://schemas.openxmlformats.org/officeDocument/2006/bibliography"/>
  </ds:schemaRefs>
</ds:datastoreItem>
</file>

<file path=customXml/itemProps7.xml><?xml version="1.0" encoding="utf-8"?>
<ds:datastoreItem xmlns:ds="http://schemas.openxmlformats.org/officeDocument/2006/customXml" ds:itemID="{3F441F74-3043-42C8-995D-C1809598FF76}">
  <ds:schemaRefs>
    <ds:schemaRef ds:uri="http://schemas.openxmlformats.org/officeDocument/2006/bibliography"/>
  </ds:schemaRefs>
</ds:datastoreItem>
</file>

<file path=customXml/itemProps8.xml><?xml version="1.0" encoding="utf-8"?>
<ds:datastoreItem xmlns:ds="http://schemas.openxmlformats.org/officeDocument/2006/customXml" ds:itemID="{66DCDD8C-78C7-45FF-BE44-EBEAAE572953}">
  <ds:schemaRefs>
    <ds:schemaRef ds:uri="http://schemas.openxmlformats.org/officeDocument/2006/bibliography"/>
  </ds:schemaRefs>
</ds:datastoreItem>
</file>

<file path=customXml/itemProps9.xml><?xml version="1.0" encoding="utf-8"?>
<ds:datastoreItem xmlns:ds="http://schemas.openxmlformats.org/officeDocument/2006/customXml" ds:itemID="{7ABFBA06-EE10-47B0-9835-E6E5E9AC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3703</Words>
  <Characters>20367</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Francisco Javier Alegre De la Fuente</cp:lastModifiedBy>
  <cp:revision>3</cp:revision>
  <cp:lastPrinted>2015-05-12T17:41:00Z</cp:lastPrinted>
  <dcterms:created xsi:type="dcterms:W3CDTF">2015-06-22T19:27:00Z</dcterms:created>
  <dcterms:modified xsi:type="dcterms:W3CDTF">2015-06-22T19:31:00Z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