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EAD" w:rsidRPr="00BC4D99" w:rsidRDefault="009E1EAD" w:rsidP="00B962CB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2D73B0">
      <w:pPr>
        <w:spacing w:line="276" w:lineRule="auto"/>
        <w:jc w:val="center"/>
        <w:rPr>
          <w:rFonts w:asciiTheme="minorHAnsi" w:hAnsiTheme="minorHAnsi" w:cstheme="minorHAnsi"/>
        </w:rPr>
      </w:pPr>
    </w:p>
    <w:p w:rsidR="00071F50" w:rsidRDefault="00CE2628" w:rsidP="00041DFE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CE2628">
        <w:rPr>
          <w:rFonts w:asciiTheme="minorHAnsi" w:hAnsiTheme="minorHAnsi" w:cstheme="minorHAnsi"/>
          <w:b/>
          <w:bCs/>
        </w:rPr>
        <w:t>DFZ-2015-348-VII-NE-IA</w:t>
      </w:r>
    </w:p>
    <w:p w:rsidR="00CE2628" w:rsidRDefault="00CE2628" w:rsidP="00041DFE">
      <w:pPr>
        <w:spacing w:line="276" w:lineRule="auto"/>
        <w:jc w:val="center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CD4506">
        <w:trPr>
          <w:trHeight w:val="283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CD4506">
        <w:trPr>
          <w:trHeight w:val="283"/>
        </w:trPr>
        <w:tc>
          <w:tcPr>
            <w:tcW w:w="1222" w:type="pct"/>
            <w:vAlign w:val="center"/>
          </w:tcPr>
          <w:p w:rsidR="006C528F" w:rsidRDefault="00B74A46" w:rsidP="006C528F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30-05-2015</w:t>
            </w:r>
          </w:p>
        </w:tc>
        <w:tc>
          <w:tcPr>
            <w:tcW w:w="2004" w:type="pct"/>
            <w:vAlign w:val="center"/>
          </w:tcPr>
          <w:p w:rsidR="009E1EAD" w:rsidRDefault="00B74A46" w:rsidP="00CE2628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Discoteque Verde Amarela</w:t>
            </w:r>
          </w:p>
        </w:tc>
        <w:tc>
          <w:tcPr>
            <w:tcW w:w="1774" w:type="pct"/>
            <w:vAlign w:val="center"/>
          </w:tcPr>
          <w:p w:rsidR="00071F50" w:rsidRPr="00071F50" w:rsidRDefault="00CE2628" w:rsidP="00071F50">
            <w:pPr>
              <w:spacing w:line="276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Sociedad Comercial e Inversiones Da Silva y Castro Ltda.</w:t>
            </w:r>
          </w:p>
        </w:tc>
      </w:tr>
      <w:tr w:rsidR="009E1EAD" w:rsidTr="00CD4506">
        <w:trPr>
          <w:trHeight w:val="283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A2D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CD4506">
        <w:trPr>
          <w:trHeight w:val="283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CE2628" w:rsidP="007D034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Actividad de esparcimiento</w:t>
            </w:r>
            <w:r w:rsidR="00E30D37">
              <w:rPr>
                <w:rFonts w:asciiTheme="minorHAnsi" w:hAnsiTheme="minorHAnsi" w:cstheme="minorHAnsi"/>
              </w:rPr>
              <w:t xml:space="preserve"> (según punto </w:t>
            </w:r>
            <w:r w:rsidR="00403737">
              <w:rPr>
                <w:rFonts w:asciiTheme="minorHAnsi" w:hAnsiTheme="minorHAnsi" w:cstheme="minorHAnsi"/>
              </w:rPr>
              <w:t>2</w:t>
            </w:r>
            <w:r w:rsidR="00213417">
              <w:rPr>
                <w:rFonts w:asciiTheme="minorHAnsi" w:hAnsiTheme="minorHAnsi" w:cstheme="minorHAnsi"/>
              </w:rPr>
              <w:t>, Artículo 6°, D.S. N° 38/11 MMA)</w:t>
            </w:r>
          </w:p>
        </w:tc>
        <w:tc>
          <w:tcPr>
            <w:tcW w:w="1774" w:type="pct"/>
            <w:vAlign w:val="center"/>
          </w:tcPr>
          <w:p w:rsidR="009E1EAD" w:rsidRPr="009E1EAD" w:rsidRDefault="00CE2628" w:rsidP="00AA2DE1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76.273.789-2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041DFE" w:rsidRPr="00041DFE" w:rsidRDefault="00041DFE" w:rsidP="00041DFE">
      <w:pPr>
        <w:pStyle w:val="Ttulo"/>
      </w:pPr>
      <w:r w:rsidRPr="00041DFE">
        <w:t>INSPECCIÓN AMBIENTAL</w:t>
      </w: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49"/>
        <w:gridCol w:w="5016"/>
        <w:gridCol w:w="4532"/>
        <w:gridCol w:w="1775"/>
      </w:tblGrid>
      <w:tr w:rsidR="001508F4" w:rsidRPr="009D389C" w:rsidTr="000732F0">
        <w:trPr>
          <w:trHeight w:val="283"/>
          <w:tblHeader/>
        </w:trPr>
        <w:tc>
          <w:tcPr>
            <w:tcW w:w="643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912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1754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691" w:type="pct"/>
            <w:shd w:val="clear" w:color="auto" w:fill="D9D9D9" w:themeFill="background1" w:themeFillShade="D9"/>
            <w:vAlign w:val="center"/>
          </w:tcPr>
          <w:p w:rsidR="009E1EAD" w:rsidRPr="009D389C" w:rsidRDefault="0037298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Conclusiones</w:t>
            </w:r>
          </w:p>
        </w:tc>
      </w:tr>
      <w:tr w:rsidR="0073281A" w:rsidRPr="009D389C" w:rsidTr="000732F0">
        <w:trPr>
          <w:trHeight w:val="283"/>
        </w:trPr>
        <w:tc>
          <w:tcPr>
            <w:tcW w:w="643" w:type="pct"/>
            <w:vAlign w:val="center"/>
          </w:tcPr>
          <w:p w:rsidR="009E1EAD" w:rsidRPr="00A42445" w:rsidRDefault="00C704D9" w:rsidP="0088747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Decreto Supremo N° </w:t>
            </w:r>
            <w:r w:rsidR="00213417">
              <w:rPr>
                <w:rFonts w:asciiTheme="minorHAnsi" w:hAnsiTheme="minorHAnsi"/>
              </w:rPr>
              <w:t>38 de 2011 del Ministerio del Medio Ambiente, que establece Norma de Emisión de Ruidos Generados por Fuentes que Indica.</w:t>
            </w:r>
          </w:p>
        </w:tc>
        <w:tc>
          <w:tcPr>
            <w:tcW w:w="1912" w:type="pct"/>
            <w:vAlign w:val="center"/>
          </w:tcPr>
          <w:p w:rsidR="004F2AE9" w:rsidRDefault="00CE2628" w:rsidP="007D3F1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</w:rPr>
              <w:t>Artículo 7</w:t>
            </w:r>
            <w:r w:rsidR="007D3F16">
              <w:rPr>
                <w:rFonts w:asciiTheme="minorHAnsi" w:hAnsiTheme="minorHAnsi"/>
              </w:rPr>
              <w:t xml:space="preserve"> (D.S. 38/2011):</w:t>
            </w:r>
          </w:p>
          <w:p w:rsidR="007D3F16" w:rsidRDefault="007D3F16" w:rsidP="007D3F16">
            <w:pPr>
              <w:rPr>
                <w:rFonts w:asciiTheme="minorHAnsi" w:hAnsiTheme="minorHAnsi"/>
              </w:rPr>
            </w:pPr>
          </w:p>
          <w:p w:rsidR="007D3F16" w:rsidRDefault="00CE2628" w:rsidP="00CE2628">
            <w:pPr>
              <w:rPr>
                <w:rFonts w:asciiTheme="minorHAnsi" w:hAnsiTheme="minorHAnsi"/>
              </w:rPr>
            </w:pPr>
            <w:r w:rsidRPr="00CE2628">
              <w:rPr>
                <w:rFonts w:asciiTheme="minorHAnsi" w:hAnsiTheme="minorHAnsi"/>
                <w:lang w:val="es-CL"/>
              </w:rPr>
              <w:t>Los ni veles de presión sonora corregidos que se</w:t>
            </w:r>
            <w:r>
              <w:rPr>
                <w:rFonts w:asciiTheme="minorHAnsi" w:hAnsiTheme="minorHAnsi"/>
                <w:lang w:val="es-CL"/>
              </w:rPr>
              <w:t xml:space="preserve"> </w:t>
            </w:r>
            <w:r w:rsidRPr="00CE2628">
              <w:rPr>
                <w:rFonts w:asciiTheme="minorHAnsi" w:hAnsiTheme="minorHAnsi"/>
                <w:lang w:val="es-CL"/>
              </w:rPr>
              <w:t>obtengan de la emisión de una fuente emisora de ruido , medidos en</w:t>
            </w:r>
            <w:r>
              <w:rPr>
                <w:rFonts w:asciiTheme="minorHAnsi" w:hAnsiTheme="minorHAnsi"/>
                <w:lang w:val="es-CL"/>
              </w:rPr>
              <w:t xml:space="preserve"> </w:t>
            </w:r>
            <w:r w:rsidRPr="00CE2628">
              <w:rPr>
                <w:rFonts w:asciiTheme="minorHAnsi" w:hAnsiTheme="minorHAnsi"/>
                <w:lang w:val="es-CL"/>
              </w:rPr>
              <w:t>el lugar donde se encuentre el receptor , no podrán exceder los</w:t>
            </w:r>
            <w:r>
              <w:rPr>
                <w:rFonts w:asciiTheme="minorHAnsi" w:hAnsiTheme="minorHAnsi"/>
                <w:lang w:val="es-CL"/>
              </w:rPr>
              <w:t xml:space="preserve"> </w:t>
            </w:r>
            <w:r w:rsidRPr="00CE2628">
              <w:rPr>
                <w:rFonts w:asciiTheme="minorHAnsi" w:hAnsiTheme="minorHAnsi"/>
                <w:lang w:val="es-CL"/>
              </w:rPr>
              <w:t>valores de la Tabla N° 1 :</w:t>
            </w:r>
          </w:p>
          <w:p w:rsidR="007D3F16" w:rsidRDefault="007D3F16" w:rsidP="007D3F16">
            <w:pPr>
              <w:rPr>
                <w:rFonts w:asciiTheme="minorHAnsi" w:hAnsiTheme="minorHAnsi"/>
              </w:rPr>
            </w:pPr>
          </w:p>
          <w:p w:rsidR="007D3F16" w:rsidRPr="003F3FD3" w:rsidRDefault="00CE2628" w:rsidP="007D3F16">
            <w:pPr>
              <w:rPr>
                <w:rFonts w:asciiTheme="minorHAnsi" w:hAnsiTheme="minorHAnsi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4CCA420" wp14:editId="49C149F3">
                  <wp:extent cx="3038836" cy="1115752"/>
                  <wp:effectExtent l="0" t="0" r="9525" b="825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745" cy="11138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4" w:type="pct"/>
            <w:vAlign w:val="center"/>
          </w:tcPr>
          <w:p w:rsidR="0063139C" w:rsidRDefault="003F3FD3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 Realizó una (01) medición de nivel de presión sonora</w:t>
            </w:r>
            <w:r w:rsidR="00C704D9">
              <w:rPr>
                <w:rFonts w:asciiTheme="minorHAnsi" w:hAnsiTheme="minorHAnsi"/>
              </w:rPr>
              <w:t>, de acuerdo con el procedimiento indic</w:t>
            </w:r>
            <w:r w:rsidR="0063139C">
              <w:rPr>
                <w:rFonts w:asciiTheme="minorHAnsi" w:hAnsiTheme="minorHAnsi"/>
              </w:rPr>
              <w:t>ado en la Norma de Emisión</w:t>
            </w:r>
            <w:r w:rsidR="00205627">
              <w:rPr>
                <w:rFonts w:asciiTheme="minorHAnsi" w:hAnsiTheme="minorHAnsi"/>
              </w:rPr>
              <w:t xml:space="preserve"> (D.S. N° 38/2011 MMA)</w:t>
            </w:r>
            <w:r w:rsidR="00A14BF1">
              <w:rPr>
                <w:rFonts w:asciiTheme="minorHAnsi" w:hAnsiTheme="minorHAnsi"/>
              </w:rPr>
              <w:t xml:space="preserve">, en </w:t>
            </w:r>
            <w:r w:rsidR="00A81472">
              <w:rPr>
                <w:rFonts w:asciiTheme="minorHAnsi" w:hAnsiTheme="minorHAnsi"/>
              </w:rPr>
              <w:t>habitación en segundo piso del domicilio ubicado</w:t>
            </w:r>
            <w:r w:rsidR="00CE2628">
              <w:rPr>
                <w:rFonts w:asciiTheme="minorHAnsi" w:hAnsiTheme="minorHAnsi"/>
              </w:rPr>
              <w:t xml:space="preserve"> en Calle Manuel Antonio </w:t>
            </w:r>
            <w:proofErr w:type="spellStart"/>
            <w:r w:rsidR="00CE2628">
              <w:rPr>
                <w:rFonts w:asciiTheme="minorHAnsi" w:hAnsiTheme="minorHAnsi"/>
              </w:rPr>
              <w:t>Matta</w:t>
            </w:r>
            <w:proofErr w:type="spellEnd"/>
            <w:r w:rsidR="00CE2628">
              <w:rPr>
                <w:rFonts w:asciiTheme="minorHAnsi" w:hAnsiTheme="minorHAnsi"/>
              </w:rPr>
              <w:t xml:space="preserve"> N.°</w:t>
            </w:r>
            <w:r w:rsidR="005E194D">
              <w:rPr>
                <w:rFonts w:asciiTheme="minorHAnsi" w:hAnsiTheme="minorHAnsi"/>
              </w:rPr>
              <w:t xml:space="preserve"> 1338</w:t>
            </w:r>
            <w:r w:rsidR="000732F0">
              <w:rPr>
                <w:rFonts w:asciiTheme="minorHAnsi" w:hAnsiTheme="minorHAnsi"/>
              </w:rPr>
              <w:t>, en horario nocturno</w:t>
            </w:r>
            <w:r w:rsidR="00966A60" w:rsidRPr="00A47880">
              <w:rPr>
                <w:rFonts w:asciiTheme="minorHAnsi" w:hAnsiTheme="minorHAnsi"/>
              </w:rPr>
              <w:fldChar w:fldCharType="begin"/>
            </w:r>
            <w:r w:rsidR="00966A60" w:rsidRPr="00A47880">
              <w:rPr>
                <w:rFonts w:asciiTheme="minorHAnsi" w:hAnsiTheme="minorHAnsi"/>
              </w:rPr>
              <w:instrText xml:space="preserve"> REF _Ref398124444  \* MERGEFORMAT </w:instrText>
            </w:r>
            <w:r w:rsidR="00966A60" w:rsidRPr="00A47880">
              <w:rPr>
                <w:rFonts w:asciiTheme="minorHAnsi" w:hAnsiTheme="minorHAnsi"/>
              </w:rPr>
              <w:fldChar w:fldCharType="end"/>
            </w:r>
            <w:r w:rsidRPr="00A47880">
              <w:rPr>
                <w:rFonts w:asciiTheme="minorHAnsi" w:hAnsiTheme="minorHAnsi"/>
              </w:rPr>
              <w:t>.</w:t>
            </w:r>
          </w:p>
          <w:p w:rsidR="003F3FD3" w:rsidRDefault="003F3FD3" w:rsidP="0063139C">
            <w:pPr>
              <w:rPr>
                <w:rFonts w:asciiTheme="minorHAnsi" w:hAnsiTheme="minorHAnsi"/>
              </w:rPr>
            </w:pPr>
          </w:p>
          <w:p w:rsidR="00A14BF1" w:rsidRDefault="00A14BF1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Al momento de la inspección la fuente emisora </w:t>
            </w:r>
            <w:r w:rsidR="005E194D">
              <w:rPr>
                <w:rFonts w:asciiTheme="minorHAnsi" w:hAnsiTheme="minorHAnsi"/>
              </w:rPr>
              <w:t xml:space="preserve">se encontraba </w:t>
            </w:r>
            <w:r w:rsidR="000732F0">
              <w:rPr>
                <w:rFonts w:asciiTheme="minorHAnsi" w:hAnsiTheme="minorHAnsi"/>
              </w:rPr>
              <w:t>funcionando</w:t>
            </w:r>
            <w:r w:rsidR="00454E0A">
              <w:rPr>
                <w:rFonts w:asciiTheme="minorHAnsi" w:hAnsiTheme="minorHAnsi"/>
              </w:rPr>
              <w:t xml:space="preserve">. Se constató el uso de </w:t>
            </w:r>
            <w:r w:rsidR="00CB0934">
              <w:rPr>
                <w:rFonts w:asciiTheme="minorHAnsi" w:hAnsiTheme="minorHAnsi"/>
              </w:rPr>
              <w:t>música envasada</w:t>
            </w:r>
            <w:r w:rsidR="00454E0A">
              <w:rPr>
                <w:rFonts w:asciiTheme="minorHAnsi" w:hAnsiTheme="minorHAnsi"/>
              </w:rPr>
              <w:t xml:space="preserve"> den</w:t>
            </w:r>
            <w:r w:rsidR="00714C02">
              <w:rPr>
                <w:rFonts w:asciiTheme="minorHAnsi" w:hAnsiTheme="minorHAnsi"/>
              </w:rPr>
              <w:t>tro del local;</w:t>
            </w:r>
            <w:r w:rsidR="00454E0A">
              <w:rPr>
                <w:rFonts w:asciiTheme="minorHAnsi" w:hAnsiTheme="minorHAnsi"/>
              </w:rPr>
              <w:t xml:space="preserve"> perceptible en  sectores cercanos </w:t>
            </w:r>
            <w:r w:rsidR="00714C02">
              <w:rPr>
                <w:rFonts w:asciiTheme="minorHAnsi" w:hAnsiTheme="minorHAnsi"/>
              </w:rPr>
              <w:t xml:space="preserve">fuera del </w:t>
            </w:r>
            <w:r w:rsidR="00454E0A">
              <w:rPr>
                <w:rFonts w:asciiTheme="minorHAnsi" w:hAnsiTheme="minorHAnsi"/>
              </w:rPr>
              <w:t>local</w:t>
            </w:r>
            <w:r w:rsidR="00393ED4">
              <w:rPr>
                <w:rFonts w:asciiTheme="minorHAnsi" w:hAnsiTheme="minorHAnsi"/>
              </w:rPr>
              <w:t xml:space="preserve">. </w:t>
            </w:r>
          </w:p>
          <w:p w:rsidR="00A14BF1" w:rsidRDefault="00A14BF1" w:rsidP="0063139C">
            <w:pPr>
              <w:rPr>
                <w:rFonts w:asciiTheme="minorHAnsi" w:hAnsiTheme="minorHAnsi"/>
              </w:rPr>
            </w:pPr>
          </w:p>
          <w:p w:rsidR="00835A67" w:rsidRDefault="00FA1041" w:rsidP="0063139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</w:t>
            </w:r>
            <w:r w:rsidR="005E194D">
              <w:rPr>
                <w:rFonts w:asciiTheme="minorHAnsi" w:hAnsiTheme="minorHAnsi"/>
              </w:rPr>
              <w:t>a zona donde se ubica</w:t>
            </w:r>
            <w:r w:rsidR="00205627">
              <w:rPr>
                <w:rFonts w:asciiTheme="minorHAnsi" w:hAnsiTheme="minorHAnsi"/>
              </w:rPr>
              <w:t xml:space="preserve"> </w:t>
            </w:r>
            <w:r w:rsidR="003F3FD3">
              <w:rPr>
                <w:rFonts w:asciiTheme="minorHAnsi" w:hAnsiTheme="minorHAnsi"/>
              </w:rPr>
              <w:t>el</w:t>
            </w:r>
            <w:r w:rsidR="00205627">
              <w:rPr>
                <w:rFonts w:asciiTheme="minorHAnsi" w:hAnsiTheme="minorHAnsi"/>
              </w:rPr>
              <w:t xml:space="preserve"> receptor</w:t>
            </w:r>
            <w:r w:rsidR="00393ED4">
              <w:rPr>
                <w:rFonts w:asciiTheme="minorHAnsi" w:hAnsiTheme="minorHAnsi"/>
              </w:rPr>
              <w:t xml:space="preserve">, </w:t>
            </w:r>
            <w:r w:rsidR="00D53650" w:rsidRPr="00FB3833">
              <w:rPr>
                <w:rFonts w:asciiTheme="minorHAnsi" w:hAnsiTheme="minorHAnsi"/>
              </w:rPr>
              <w:t xml:space="preserve">corresponde a </w:t>
            </w:r>
            <w:r>
              <w:rPr>
                <w:rFonts w:asciiTheme="minorHAnsi" w:hAnsiTheme="minorHAnsi"/>
              </w:rPr>
              <w:t xml:space="preserve">Zona </w:t>
            </w:r>
            <w:r w:rsidR="005E194D">
              <w:rPr>
                <w:rFonts w:asciiTheme="minorHAnsi" w:hAnsiTheme="minorHAnsi"/>
              </w:rPr>
              <w:t>III</w:t>
            </w:r>
            <w:r w:rsidR="008478ED">
              <w:rPr>
                <w:rFonts w:asciiTheme="minorHAnsi" w:hAnsiTheme="minorHAnsi"/>
              </w:rPr>
              <w:t xml:space="preserve">, homologada a partir del uso de suelo </w:t>
            </w:r>
            <w:r>
              <w:rPr>
                <w:rFonts w:asciiTheme="minorHAnsi" w:hAnsiTheme="minorHAnsi"/>
              </w:rPr>
              <w:t>establec</w:t>
            </w:r>
            <w:r w:rsidR="008478ED">
              <w:rPr>
                <w:rFonts w:asciiTheme="minorHAnsi" w:hAnsiTheme="minorHAnsi"/>
              </w:rPr>
              <w:t>ido en</w:t>
            </w:r>
            <w:r>
              <w:rPr>
                <w:rFonts w:asciiTheme="minorHAnsi" w:hAnsiTheme="minorHAnsi"/>
              </w:rPr>
              <w:t xml:space="preserve"> </w:t>
            </w:r>
            <w:r w:rsidR="008478ED">
              <w:rPr>
                <w:rFonts w:asciiTheme="minorHAnsi" w:hAnsiTheme="minorHAnsi"/>
              </w:rPr>
              <w:t>la Resolución N° </w:t>
            </w:r>
            <w:r w:rsidR="005E194D">
              <w:rPr>
                <w:rFonts w:asciiTheme="minorHAnsi" w:hAnsiTheme="minorHAnsi"/>
              </w:rPr>
              <w:t xml:space="preserve">45/1990 </w:t>
            </w:r>
            <w:r w:rsidR="00714C02">
              <w:rPr>
                <w:rFonts w:asciiTheme="minorHAnsi" w:hAnsiTheme="minorHAnsi"/>
              </w:rPr>
              <w:t xml:space="preserve">y sus modificaciones, </w:t>
            </w:r>
            <w:r w:rsidR="005E194D">
              <w:rPr>
                <w:rFonts w:asciiTheme="minorHAnsi" w:hAnsiTheme="minorHAnsi"/>
              </w:rPr>
              <w:t>que aprueba el plano regulador de San Javier</w:t>
            </w:r>
            <w:r w:rsidR="00713F96">
              <w:rPr>
                <w:rFonts w:asciiTheme="minorHAnsi" w:hAnsiTheme="minorHAnsi"/>
              </w:rPr>
              <w:t>.</w:t>
            </w:r>
          </w:p>
          <w:p w:rsidR="003F3FD3" w:rsidRDefault="003F3FD3" w:rsidP="0063139C">
            <w:pPr>
              <w:rPr>
                <w:rFonts w:asciiTheme="minorHAnsi" w:hAnsiTheme="minorHAnsi"/>
              </w:rPr>
            </w:pPr>
          </w:p>
          <w:p w:rsidR="00AE52AB" w:rsidRPr="007E5936" w:rsidRDefault="00AE52AB" w:rsidP="00223251">
            <w:pPr>
              <w:rPr>
                <w:rFonts w:asciiTheme="minorHAnsi" w:hAnsiTheme="minorHAnsi"/>
              </w:rPr>
            </w:pPr>
          </w:p>
        </w:tc>
        <w:tc>
          <w:tcPr>
            <w:tcW w:w="691" w:type="pct"/>
            <w:vAlign w:val="center"/>
          </w:tcPr>
          <w:p w:rsidR="00372F93" w:rsidRPr="00AC71E3" w:rsidRDefault="005E194D" w:rsidP="00EB3A62">
            <w:pPr>
              <w:rPr>
                <w:rFonts w:asciiTheme="minorHAnsi" w:hAnsiTheme="minorHAnsi"/>
                <w:sz w:val="22"/>
                <w:szCs w:val="22"/>
                <w:lang w:val="es-CL" w:eastAsia="en-US"/>
              </w:rPr>
            </w:pPr>
            <w:r>
              <w:rPr>
                <w:rFonts w:asciiTheme="minorHAnsi" w:hAnsiTheme="minorHAnsi"/>
              </w:rPr>
              <w:t xml:space="preserve">De acuerdo a la medición de ruido efectuada, se establece que existe </w:t>
            </w:r>
            <w:r w:rsidR="008478ED">
              <w:rPr>
                <w:rFonts w:asciiTheme="minorHAnsi" w:hAnsiTheme="minorHAnsi"/>
              </w:rPr>
              <w:t xml:space="preserve">una </w:t>
            </w:r>
            <w:r>
              <w:rPr>
                <w:rFonts w:asciiTheme="minorHAnsi" w:hAnsiTheme="minorHAnsi"/>
              </w:rPr>
              <w:t>superación</w:t>
            </w:r>
            <w:r w:rsidR="00A81472">
              <w:rPr>
                <w:rFonts w:asciiTheme="minorHAnsi" w:hAnsiTheme="minorHAnsi"/>
              </w:rPr>
              <w:t xml:space="preserve"> de 11</w:t>
            </w:r>
            <w:r w:rsidR="008478ED">
              <w:rPr>
                <w:rFonts w:asciiTheme="minorHAnsi" w:hAnsiTheme="minorHAnsi"/>
              </w:rPr>
              <w:t xml:space="preserve"> dBA de la norma de ruido D.S. N°</w:t>
            </w:r>
            <w:r w:rsidR="008478ED">
              <w:t> </w:t>
            </w:r>
            <w:r>
              <w:rPr>
                <w:rFonts w:asciiTheme="minorHAnsi" w:hAnsiTheme="minorHAnsi"/>
              </w:rPr>
              <w:t>38/2011</w:t>
            </w:r>
            <w:r w:rsidR="008478ED">
              <w:rPr>
                <w:rFonts w:asciiTheme="minorHAnsi" w:hAnsiTheme="minorHAnsi"/>
              </w:rPr>
              <w:t xml:space="preserve"> del MMA</w:t>
            </w:r>
            <w:r>
              <w:rPr>
                <w:rFonts w:asciiTheme="minorHAnsi" w:hAnsiTheme="minorHAnsi"/>
              </w:rPr>
              <w:t>.</w:t>
            </w:r>
          </w:p>
        </w:tc>
      </w:tr>
    </w:tbl>
    <w:p w:rsidR="00223251" w:rsidRDefault="00223251">
      <w:pPr>
        <w:spacing w:after="200" w:line="276" w:lineRule="auto"/>
        <w:jc w:val="left"/>
        <w:rPr>
          <w:rFonts w:asciiTheme="minorHAnsi" w:hAnsiTheme="minorHAnsi" w:cstheme="minorHAnsi"/>
          <w:b/>
        </w:rPr>
      </w:pPr>
      <w:r>
        <w:br w:type="page"/>
      </w:r>
    </w:p>
    <w:p w:rsidR="00041DFE" w:rsidRDefault="00041DFE" w:rsidP="00041DFE">
      <w:pPr>
        <w:pStyle w:val="Ttulo"/>
      </w:pPr>
      <w:r>
        <w:lastRenderedPageBreak/>
        <w:t>REGISTROS</w:t>
      </w:r>
      <w:r w:rsidR="004045FA">
        <w:t>: EVALUACIÓN E IMÁGENES</w:t>
      </w:r>
    </w:p>
    <w:p w:rsidR="00041DFE" w:rsidRPr="00041DFE" w:rsidRDefault="00041DFE" w:rsidP="00041DFE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6448"/>
      </w:tblGrid>
      <w:tr w:rsidR="00C704D9" w:rsidRPr="006A6B6B" w:rsidTr="006A6B6B">
        <w:trPr>
          <w:trHeight w:val="283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704D9" w:rsidRPr="006A6B6B" w:rsidRDefault="00C704D9" w:rsidP="00762DCB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C704D9" w:rsidRPr="006A6B6B" w:rsidTr="00865F31">
        <w:trPr>
          <w:trHeight w:val="1320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946"/>
              <w:gridCol w:w="1466"/>
              <w:gridCol w:w="1468"/>
              <w:gridCol w:w="1467"/>
              <w:gridCol w:w="1467"/>
              <w:gridCol w:w="1463"/>
              <w:gridCol w:w="1469"/>
            </w:tblGrid>
            <w:tr w:rsidR="00E3508F" w:rsidRPr="006A6B6B" w:rsidTr="00E3508F">
              <w:trPr>
                <w:trHeight w:val="20"/>
                <w:jc w:val="center"/>
              </w:trPr>
              <w:tc>
                <w:tcPr>
                  <w:tcW w:w="3946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Receptor</w:t>
                  </w:r>
                </w:p>
              </w:tc>
              <w:tc>
                <w:tcPr>
                  <w:tcW w:w="1466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NPC [dBA]</w:t>
                  </w:r>
                </w:p>
              </w:tc>
              <w:tc>
                <w:tcPr>
                  <w:tcW w:w="1468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Ruido de Fondo [dBA]</w:t>
                  </w:r>
                </w:p>
              </w:tc>
              <w:tc>
                <w:tcPr>
                  <w:tcW w:w="1467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 xml:space="preserve">Zona </w:t>
                  </w:r>
                </w:p>
              </w:tc>
              <w:tc>
                <w:tcPr>
                  <w:tcW w:w="1467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Límite [dBA]</w:t>
                  </w:r>
                </w:p>
              </w:tc>
              <w:tc>
                <w:tcPr>
                  <w:tcW w:w="1463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E3508F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>
                    <w:rPr>
                      <w:rFonts w:asciiTheme="minorHAnsi" w:hAnsiTheme="minorHAnsi" w:cs="Arial"/>
                      <w:b/>
                    </w:rPr>
                    <w:t xml:space="preserve">Excedencia </w:t>
                  </w:r>
                  <w:r w:rsidRPr="006A6B6B">
                    <w:rPr>
                      <w:rFonts w:asciiTheme="minorHAnsi" w:hAnsiTheme="minorHAnsi" w:cs="Arial"/>
                      <w:b/>
                    </w:rPr>
                    <w:t>[dBA]</w:t>
                  </w:r>
                </w:p>
              </w:tc>
              <w:tc>
                <w:tcPr>
                  <w:tcW w:w="1469" w:type="dxa"/>
                  <w:shd w:val="clear" w:color="auto" w:fill="D9D9D9" w:themeFill="background1" w:themeFillShade="D9"/>
                  <w:vAlign w:val="center"/>
                </w:tcPr>
                <w:p w:rsidR="00E3508F" w:rsidRPr="006A6B6B" w:rsidRDefault="00E3508F" w:rsidP="00762DCB">
                  <w:pPr>
                    <w:jc w:val="center"/>
                    <w:rPr>
                      <w:rFonts w:asciiTheme="minorHAnsi" w:hAnsiTheme="minorHAnsi" w:cs="Arial"/>
                      <w:b/>
                    </w:rPr>
                  </w:pPr>
                  <w:r w:rsidRPr="006A6B6B">
                    <w:rPr>
                      <w:rFonts w:asciiTheme="minorHAnsi" w:hAnsiTheme="minorHAnsi" w:cs="Arial"/>
                      <w:b/>
                    </w:rPr>
                    <w:t>Estado</w:t>
                  </w:r>
                </w:p>
              </w:tc>
            </w:tr>
            <w:tr w:rsidR="00E3508F" w:rsidRPr="006A6B6B" w:rsidTr="00865F31">
              <w:trPr>
                <w:trHeight w:val="20"/>
                <w:jc w:val="center"/>
              </w:trPr>
              <w:tc>
                <w:tcPr>
                  <w:tcW w:w="3946" w:type="dxa"/>
                </w:tcPr>
                <w:p w:rsidR="00E3508F" w:rsidRPr="006A6B6B" w:rsidRDefault="00E3508F" w:rsidP="00666B2C">
                  <w:pPr>
                    <w:jc w:val="center"/>
                    <w:rPr>
                      <w:rFonts w:asciiTheme="minorHAnsi" w:hAnsiTheme="minorHAnsi" w:cs="Arial"/>
                    </w:rPr>
                  </w:pPr>
                  <w:r w:rsidRPr="006A6B6B">
                    <w:rPr>
                      <w:rFonts w:asciiTheme="minorHAnsi" w:hAnsiTheme="minorHAnsi" w:cs="Arial"/>
                    </w:rPr>
                    <w:t>Receptor N° 1 (</w:t>
                  </w:r>
                  <w:r w:rsidR="00182E93">
                    <w:rPr>
                      <w:rFonts w:asciiTheme="minorHAnsi" w:hAnsiTheme="minorHAnsi" w:cs="Arial"/>
                    </w:rPr>
                    <w:t>habitación – 2° piso</w:t>
                  </w:r>
                  <w:r w:rsidR="00EB3A62">
                    <w:rPr>
                      <w:rFonts w:asciiTheme="minorHAnsi" w:hAnsiTheme="minorHAnsi" w:cs="Arial"/>
                    </w:rPr>
                    <w:t>)</w:t>
                  </w:r>
                </w:p>
              </w:tc>
              <w:tc>
                <w:tcPr>
                  <w:tcW w:w="1466" w:type="dxa"/>
                  <w:vAlign w:val="center"/>
                </w:tcPr>
                <w:p w:rsidR="00E3508F" w:rsidRPr="006A6B6B" w:rsidRDefault="00A81472" w:rsidP="00EB3A62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61</w:t>
                  </w:r>
                </w:p>
              </w:tc>
              <w:tc>
                <w:tcPr>
                  <w:tcW w:w="1468" w:type="dxa"/>
                  <w:vAlign w:val="center"/>
                </w:tcPr>
                <w:p w:rsidR="00E3508F" w:rsidRPr="006A6B6B" w:rsidRDefault="00182E93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-</w:t>
                  </w:r>
                </w:p>
              </w:tc>
              <w:tc>
                <w:tcPr>
                  <w:tcW w:w="1467" w:type="dxa"/>
                  <w:vAlign w:val="center"/>
                </w:tcPr>
                <w:p w:rsidR="00E3508F" w:rsidRPr="006A6B6B" w:rsidRDefault="00666B2C" w:rsidP="00666B2C">
                  <w:pPr>
                    <w:ind w:left="708" w:hanging="708"/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ZU4</w:t>
                  </w:r>
                </w:p>
              </w:tc>
              <w:tc>
                <w:tcPr>
                  <w:tcW w:w="1467" w:type="dxa"/>
                  <w:vAlign w:val="center"/>
                </w:tcPr>
                <w:p w:rsidR="00E3508F" w:rsidRPr="006A6B6B" w:rsidRDefault="00714C02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50</w:t>
                  </w:r>
                </w:p>
              </w:tc>
              <w:tc>
                <w:tcPr>
                  <w:tcW w:w="1463" w:type="dxa"/>
                  <w:vAlign w:val="center"/>
                </w:tcPr>
                <w:p w:rsidR="00E3508F" w:rsidRPr="006A6B6B" w:rsidRDefault="00A81472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>11</w:t>
                  </w:r>
                </w:p>
              </w:tc>
              <w:tc>
                <w:tcPr>
                  <w:tcW w:w="1469" w:type="dxa"/>
                  <w:vAlign w:val="center"/>
                </w:tcPr>
                <w:p w:rsidR="00E3508F" w:rsidRPr="006A6B6B" w:rsidRDefault="00182E93" w:rsidP="00865F31">
                  <w:pPr>
                    <w:jc w:val="center"/>
                    <w:rPr>
                      <w:rFonts w:asciiTheme="minorHAnsi" w:hAnsiTheme="minorHAnsi" w:cs="Arial"/>
                    </w:rPr>
                  </w:pPr>
                  <w:r>
                    <w:rPr>
                      <w:rFonts w:asciiTheme="minorHAnsi" w:hAnsiTheme="minorHAnsi" w:cs="Arial"/>
                    </w:rPr>
                    <w:t xml:space="preserve">No </w:t>
                  </w:r>
                  <w:r w:rsidR="00352F73">
                    <w:rPr>
                      <w:rFonts w:asciiTheme="minorHAnsi" w:hAnsiTheme="minorHAnsi" w:cs="Arial"/>
                    </w:rPr>
                    <w:t>Conforme</w:t>
                  </w:r>
                </w:p>
              </w:tc>
            </w:tr>
          </w:tbl>
          <w:p w:rsidR="00E3508F" w:rsidRPr="006A6B6B" w:rsidRDefault="00E3508F" w:rsidP="006A6B6B">
            <w:pP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C704D9" w:rsidRPr="006A6B6B" w:rsidTr="00762DCB">
        <w:trPr>
          <w:trHeight w:val="3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04D9" w:rsidRPr="00BF12C8" w:rsidRDefault="00C704D9" w:rsidP="00C704D9">
            <w:pPr>
              <w:pStyle w:val="Epgrafe"/>
              <w:rPr>
                <w:b/>
                <w:color w:val="000000"/>
                <w:sz w:val="20"/>
                <w:szCs w:val="20"/>
                <w:lang w:eastAsia="es-CL"/>
              </w:rPr>
            </w:pPr>
            <w:bookmarkStart w:id="0" w:name="_Ref404347205"/>
            <w:r w:rsidRPr="00BF12C8">
              <w:rPr>
                <w:b/>
                <w:sz w:val="20"/>
                <w:szCs w:val="20"/>
              </w:rPr>
              <w:t xml:space="preserve">Tabla </w:t>
            </w:r>
            <w:r w:rsidRPr="00BF12C8">
              <w:rPr>
                <w:b/>
                <w:sz w:val="20"/>
                <w:szCs w:val="20"/>
              </w:rPr>
              <w:fldChar w:fldCharType="begin"/>
            </w:r>
            <w:r w:rsidRPr="00BF12C8">
              <w:rPr>
                <w:b/>
                <w:sz w:val="20"/>
                <w:szCs w:val="20"/>
              </w:rPr>
              <w:instrText xml:space="preserve"> SEQ Tabla \* ARABIC </w:instrText>
            </w:r>
            <w:r w:rsidRPr="00BF12C8">
              <w:rPr>
                <w:b/>
                <w:sz w:val="20"/>
                <w:szCs w:val="20"/>
              </w:rPr>
              <w:fldChar w:fldCharType="separate"/>
            </w:r>
            <w:r w:rsidRPr="00BF12C8">
              <w:rPr>
                <w:b/>
                <w:noProof/>
                <w:sz w:val="20"/>
                <w:szCs w:val="20"/>
              </w:rPr>
              <w:t>1</w:t>
            </w:r>
            <w:r w:rsidRPr="00BF12C8">
              <w:rPr>
                <w:b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04D9" w:rsidRPr="006A6B6B" w:rsidRDefault="00C704D9" w:rsidP="00182E93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182E93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30-05-2015</w:t>
            </w:r>
          </w:p>
        </w:tc>
      </w:tr>
      <w:tr w:rsidR="00C704D9" w:rsidRPr="006A6B6B" w:rsidTr="00762DCB">
        <w:trPr>
          <w:trHeight w:val="30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C704D9" w:rsidRPr="006A6B6B" w:rsidRDefault="00C704D9" w:rsidP="00C704D9">
            <w:pP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="00EB3A62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 xml:space="preserve"> Evaluación de medición realizada</w:t>
            </w:r>
            <w:r w:rsidRPr="006A6B6B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:rsidR="00865F31" w:rsidRDefault="00865F31" w:rsidP="008E0B5D">
      <w:pPr>
        <w:rPr>
          <w:rFonts w:asciiTheme="minorHAnsi" w:hAnsiTheme="minorHAnsi"/>
        </w:rPr>
      </w:pPr>
    </w:p>
    <w:tbl>
      <w:tblPr>
        <w:tblW w:w="4997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3"/>
        <w:gridCol w:w="461"/>
        <w:gridCol w:w="4820"/>
        <w:gridCol w:w="5024"/>
      </w:tblGrid>
      <w:tr w:rsidR="004F2AE9" w:rsidRPr="006A6B6B" w:rsidTr="000732F0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F2AE9" w:rsidRPr="006A6B6B" w:rsidRDefault="004F2AE9" w:rsidP="00762DCB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E133B8" w:rsidRPr="006A6B6B" w:rsidTr="000732F0">
        <w:trPr>
          <w:trHeight w:val="4432"/>
          <w:jc w:val="center"/>
        </w:trPr>
        <w:tc>
          <w:tcPr>
            <w:tcW w:w="50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F232BA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171A9571" wp14:editId="71E3D92E">
                  <wp:extent cx="4076352" cy="2828260"/>
                  <wp:effectExtent l="0" t="0" r="635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8767" cy="2829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33B8" w:rsidRPr="006A6B6B" w:rsidTr="000732F0">
        <w:trPr>
          <w:trHeight w:val="283"/>
          <w:jc w:val="center"/>
        </w:trPr>
        <w:tc>
          <w:tcPr>
            <w:tcW w:w="1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A47880">
            <w:pPr>
              <w:pStyle w:val="Epgrafe"/>
              <w:rPr>
                <w:color w:val="000000"/>
                <w:sz w:val="20"/>
                <w:szCs w:val="20"/>
                <w:lang w:eastAsia="es-CL"/>
              </w:rPr>
            </w:pPr>
            <w:bookmarkStart w:id="1" w:name="_Ref405995440"/>
            <w:r>
              <w:t xml:space="preserve">Imagen </w:t>
            </w:r>
            <w:fldSimple w:instr=" SEQ Imagen \* ARABIC ">
              <w:r>
                <w:rPr>
                  <w:noProof/>
                </w:rPr>
                <w:t>1</w:t>
              </w:r>
            </w:fldSimple>
            <w:bookmarkEnd w:id="1"/>
            <w:r w:rsidRPr="006A6B6B">
              <w:rPr>
                <w:sz w:val="20"/>
                <w:szCs w:val="20"/>
              </w:rPr>
              <w:t>.</w:t>
            </w:r>
          </w:p>
        </w:tc>
        <w:tc>
          <w:tcPr>
            <w:tcW w:w="39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33B8" w:rsidRPr="006A6B6B" w:rsidRDefault="00E133B8" w:rsidP="002F24C3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0732F0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15-06-2015 (fecha de elaboración)</w:t>
            </w:r>
          </w:p>
        </w:tc>
      </w:tr>
      <w:tr w:rsidR="000732F0" w:rsidRPr="006A6B6B" w:rsidTr="000732F0">
        <w:trPr>
          <w:trHeight w:val="283"/>
          <w:jc w:val="center"/>
        </w:trPr>
        <w:tc>
          <w:tcPr>
            <w:tcW w:w="11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732F0" w:rsidRPr="000370CA" w:rsidRDefault="000732F0" w:rsidP="006A6B6B">
            <w:pPr>
              <w:rPr>
                <w:rFonts w:asciiTheme="minorHAnsi" w:hAnsiTheme="minorHAnsi"/>
                <w:b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>DATUM WGS84; HUSO 19H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732F0" w:rsidRPr="000370CA" w:rsidRDefault="000732F0" w:rsidP="006A6B6B">
            <w:pPr>
              <w:rPr>
                <w:rFonts w:asciiTheme="minorHAnsi" w:hAnsiTheme="minorHAnsi"/>
                <w:b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 xml:space="preserve">Norte: </w:t>
            </w:r>
            <w:r w:rsidRPr="000732F0">
              <w:rPr>
                <w:rFonts w:asciiTheme="minorHAnsi" w:hAnsiTheme="minorHAnsi"/>
                <w:sz w:val="20"/>
                <w:szCs w:val="20"/>
                <w:lang w:eastAsia="es-CL"/>
              </w:rPr>
              <w:t>6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Pr="000732F0">
              <w:rPr>
                <w:rFonts w:asciiTheme="minorHAnsi" w:hAnsiTheme="minorHAnsi"/>
                <w:sz w:val="20"/>
                <w:szCs w:val="20"/>
                <w:lang w:eastAsia="es-CL"/>
              </w:rPr>
              <w:t>057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Pr="000732F0">
              <w:rPr>
                <w:rFonts w:asciiTheme="minorHAnsi" w:hAnsiTheme="minorHAnsi"/>
                <w:sz w:val="20"/>
                <w:szCs w:val="20"/>
                <w:lang w:eastAsia="es-CL"/>
              </w:rPr>
              <w:t>456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 xml:space="preserve"> m</w:t>
            </w:r>
          </w:p>
        </w:tc>
        <w:tc>
          <w:tcPr>
            <w:tcW w:w="1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732F0" w:rsidRPr="000370CA" w:rsidRDefault="000732F0" w:rsidP="000D460C">
            <w:pPr>
              <w:rPr>
                <w:rFonts w:asciiTheme="minorHAnsi" w:hAnsiTheme="minorHAnsi"/>
                <w:sz w:val="20"/>
                <w:szCs w:val="20"/>
                <w:lang w:eastAsia="es-CL"/>
              </w:rPr>
            </w:pPr>
            <w:r w:rsidRPr="000370CA">
              <w:rPr>
                <w:rFonts w:asciiTheme="minorHAnsi" w:hAnsiTheme="minorHAnsi"/>
                <w:b/>
                <w:sz w:val="20"/>
                <w:szCs w:val="20"/>
                <w:lang w:eastAsia="es-CL"/>
              </w:rPr>
              <w:t xml:space="preserve">Este: </w:t>
            </w:r>
            <w:r w:rsidRPr="000732F0">
              <w:rPr>
                <w:rFonts w:asciiTheme="minorHAnsi" w:hAnsiTheme="minorHAnsi"/>
                <w:sz w:val="20"/>
                <w:szCs w:val="20"/>
                <w:lang w:eastAsia="es-CL"/>
              </w:rPr>
              <w:t>252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>.</w:t>
            </w:r>
            <w:r w:rsidRPr="000732F0">
              <w:rPr>
                <w:rFonts w:asciiTheme="minorHAnsi" w:hAnsiTheme="minorHAnsi"/>
                <w:sz w:val="20"/>
                <w:szCs w:val="20"/>
                <w:lang w:eastAsia="es-CL"/>
              </w:rPr>
              <w:t>819</w:t>
            </w:r>
            <w:r>
              <w:rPr>
                <w:rFonts w:asciiTheme="minorHAnsi" w:hAnsiTheme="minorHAnsi"/>
                <w:sz w:val="20"/>
                <w:szCs w:val="20"/>
                <w:lang w:eastAsia="es-CL"/>
              </w:rPr>
              <w:t xml:space="preserve"> m</w:t>
            </w:r>
          </w:p>
        </w:tc>
      </w:tr>
      <w:tr w:rsidR="000732F0" w:rsidRPr="006A6B6B" w:rsidTr="000732F0">
        <w:trPr>
          <w:trHeight w:val="28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732F0" w:rsidRPr="006A6B6B" w:rsidRDefault="000732F0" w:rsidP="000732F0">
            <w:pPr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</w:pPr>
            <w:r w:rsidRPr="006A6B6B">
              <w:rPr>
                <w:rFonts w:asciiTheme="minorHAnsi" w:hAnsi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A6B6B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Imagen Satelital Google Earth donde se aprecia la ubicación del denunciante y denunciado.</w:t>
            </w:r>
          </w:p>
        </w:tc>
      </w:tr>
    </w:tbl>
    <w:p w:rsidR="00865F31" w:rsidRDefault="00865F31" w:rsidP="008E0B5D">
      <w:pPr>
        <w:rPr>
          <w:rFonts w:asciiTheme="minorHAnsi" w:hAnsiTheme="minorHAnsi"/>
        </w:rPr>
        <w:sectPr w:rsidR="00865F31" w:rsidSect="00865F31">
          <w:headerReference w:type="default" r:id="rId11"/>
          <w:footerReference w:type="default" r:id="rId12"/>
          <w:headerReference w:type="first" r:id="rId13"/>
          <w:pgSz w:w="15840" w:h="12240" w:orient="landscape"/>
          <w:pgMar w:top="1418" w:right="1667" w:bottom="1464" w:left="1417" w:header="708" w:footer="708" w:gutter="0"/>
          <w:cols w:space="708"/>
          <w:docGrid w:linePitch="360"/>
        </w:sectPr>
      </w:pPr>
    </w:p>
    <w:p w:rsidR="002D73B0" w:rsidRPr="007660EC" w:rsidRDefault="004045FA" w:rsidP="008F2113">
      <w:pPr>
        <w:pStyle w:val="Ttulo"/>
      </w:pPr>
      <w:r>
        <w:lastRenderedPageBreak/>
        <w:t xml:space="preserve">REGISTROS: FICHAS DE </w:t>
      </w:r>
      <w:r w:rsidR="00041DFE">
        <w:t>INFORME TÉCNICO DE MEDICIÓN</w:t>
      </w:r>
      <w:r>
        <w:t xml:space="preserve"> DE RUIDO.</w:t>
      </w:r>
    </w:p>
    <w:p w:rsidR="006C528F" w:rsidRDefault="008F2113" w:rsidP="003C7154">
      <w:pPr>
        <w:spacing w:after="200" w:line="276" w:lineRule="auto"/>
        <w:jc w:val="center"/>
        <w:rPr>
          <w:rFonts w:asciiTheme="minorHAnsi" w:hAnsiTheme="minorHAnsi"/>
        </w:rPr>
      </w:pPr>
      <w:r>
        <w:rPr>
          <w:noProof/>
          <w:lang w:eastAsia="es-CL"/>
        </w:rPr>
        <w:drawing>
          <wp:inline distT="0" distB="0" distL="0" distR="0" wp14:anchorId="29A113AC" wp14:editId="44941B11">
            <wp:extent cx="5612130" cy="7193915"/>
            <wp:effectExtent l="0" t="0" r="7620" b="698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2113" w:rsidRDefault="008F2113" w:rsidP="003C7154">
      <w:pPr>
        <w:spacing w:after="200" w:line="276" w:lineRule="auto"/>
        <w:jc w:val="center"/>
        <w:rPr>
          <w:rFonts w:asciiTheme="minorHAnsi" w:hAnsiTheme="minorHAnsi"/>
        </w:rPr>
      </w:pPr>
      <w:r>
        <w:rPr>
          <w:noProof/>
          <w:lang w:eastAsia="es-CL"/>
        </w:rPr>
        <w:lastRenderedPageBreak/>
        <w:drawing>
          <wp:inline distT="0" distB="0" distL="0" distR="0" wp14:anchorId="64073122" wp14:editId="713261BF">
            <wp:extent cx="5612130" cy="7398385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98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2113" w:rsidRDefault="008F2113" w:rsidP="00B67A17">
      <w:pPr>
        <w:spacing w:after="200" w:line="276" w:lineRule="auto"/>
        <w:jc w:val="left"/>
        <w:rPr>
          <w:rFonts w:asciiTheme="minorHAnsi" w:hAnsiTheme="minorHAnsi"/>
        </w:rPr>
      </w:pPr>
    </w:p>
    <w:p w:rsidR="008F2113" w:rsidRDefault="003C7154" w:rsidP="003C7154">
      <w:pPr>
        <w:spacing w:after="200" w:line="276" w:lineRule="auto"/>
        <w:jc w:val="center"/>
        <w:rPr>
          <w:rFonts w:asciiTheme="minorHAnsi" w:hAnsiTheme="minorHAnsi"/>
        </w:rPr>
      </w:pPr>
      <w:r>
        <w:rPr>
          <w:noProof/>
          <w:lang w:eastAsia="es-CL"/>
        </w:rPr>
        <w:lastRenderedPageBreak/>
        <w:drawing>
          <wp:inline distT="0" distB="0" distL="0" distR="0" wp14:anchorId="4A80C11C" wp14:editId="5F518C2B">
            <wp:extent cx="5612130" cy="7198995"/>
            <wp:effectExtent l="0" t="0" r="7620" b="190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49FE" w:rsidRDefault="00CD49FE" w:rsidP="00FC283A">
      <w:pPr>
        <w:jc w:val="center"/>
      </w:pPr>
    </w:p>
    <w:p w:rsidR="00CD49FE" w:rsidRDefault="00CD49FE" w:rsidP="003C7154">
      <w:pPr>
        <w:spacing w:after="200" w:line="276" w:lineRule="auto"/>
        <w:jc w:val="center"/>
      </w:pPr>
      <w:r>
        <w:br w:type="page"/>
      </w:r>
      <w:r w:rsidR="003C7154">
        <w:rPr>
          <w:noProof/>
          <w:lang w:eastAsia="es-CL"/>
        </w:rPr>
        <w:lastRenderedPageBreak/>
        <w:drawing>
          <wp:inline distT="0" distB="0" distL="0" distR="0" wp14:anchorId="46C5F111" wp14:editId="687B3C56">
            <wp:extent cx="5612130" cy="7341235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49FE" w:rsidRDefault="003C7154" w:rsidP="007F2BE4">
      <w:pPr>
        <w:spacing w:after="200" w:line="276" w:lineRule="auto"/>
        <w:jc w:val="center"/>
      </w:pPr>
      <w:r>
        <w:rPr>
          <w:noProof/>
          <w:lang w:eastAsia="es-CL"/>
        </w:rPr>
        <w:lastRenderedPageBreak/>
        <w:drawing>
          <wp:inline distT="0" distB="0" distL="0" distR="0" wp14:anchorId="499CCDF9" wp14:editId="23841514">
            <wp:extent cx="5612130" cy="7179310"/>
            <wp:effectExtent l="0" t="0" r="7620" b="254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3CA7" w:rsidRDefault="00573CA7">
      <w:pPr>
        <w:spacing w:after="200" w:line="276" w:lineRule="auto"/>
        <w:jc w:val="left"/>
      </w:pPr>
    </w:p>
    <w:p w:rsidR="00FC283A" w:rsidRDefault="00FC283A" w:rsidP="00FC283A">
      <w:pPr>
        <w:jc w:val="center"/>
        <w:rPr>
          <w:rFonts w:asciiTheme="minorHAnsi" w:hAnsiTheme="minorHAnsi" w:cstheme="minorHAnsi"/>
        </w:rPr>
      </w:pPr>
      <w:r>
        <w:br w:type="page"/>
      </w:r>
    </w:p>
    <w:p w:rsidR="00B67A17" w:rsidRDefault="003C7154" w:rsidP="003C7154">
      <w:pPr>
        <w:pStyle w:val="Ttulo"/>
      </w:pPr>
      <w:r>
        <w:lastRenderedPageBreak/>
        <w:t xml:space="preserve">REGISTROS: </w:t>
      </w:r>
      <w:bookmarkStart w:id="2" w:name="_GoBack"/>
      <w:bookmarkEnd w:id="2"/>
      <w:r w:rsidR="00B67A17">
        <w:t>CERTIFICADOS DE CALIBRACIÓN DE SONÓMETRO Y CALIBRADOR ACÚSTICO.</w:t>
      </w:r>
    </w:p>
    <w:p w:rsidR="00FC283A" w:rsidRDefault="00FC283A" w:rsidP="00FC283A">
      <w:pPr>
        <w:pStyle w:val="Ttulo"/>
        <w:numPr>
          <w:ilvl w:val="0"/>
          <w:numId w:val="0"/>
        </w:numPr>
        <w:ind w:left="567"/>
      </w:pPr>
    </w:p>
    <w:p w:rsidR="00FC283A" w:rsidRDefault="00FC283A" w:rsidP="00FC283A"/>
    <w:p w:rsidR="00FC283A" w:rsidRPr="00156CA5" w:rsidRDefault="00B67A17" w:rsidP="00FC283A">
      <w:pPr>
        <w:jc w:val="center"/>
      </w:pPr>
      <w:r>
        <w:rPr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2B9B3820" wp14:editId="7CC4E1F6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4648200" cy="6781800"/>
            <wp:effectExtent l="0" t="0" r="0" b="0"/>
            <wp:wrapSquare wrapText="bothSides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78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C283A" w:rsidRDefault="00FC283A" w:rsidP="00FC283A">
      <w:pPr>
        <w:rPr>
          <w:rFonts w:asciiTheme="minorHAnsi" w:hAnsiTheme="minorHAnsi"/>
        </w:rPr>
      </w:pPr>
    </w:p>
    <w:p w:rsidR="00FC283A" w:rsidRDefault="00FC283A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 w:rsidP="00FC283A">
      <w:pPr>
        <w:jc w:val="center"/>
        <w:rPr>
          <w:rFonts w:asciiTheme="minorHAnsi" w:hAnsiTheme="minorHAnsi"/>
        </w:rPr>
      </w:pPr>
    </w:p>
    <w:p w:rsidR="00B67A17" w:rsidRDefault="00B67A17">
      <w:pPr>
        <w:spacing w:after="200" w:line="276" w:lineRule="auto"/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:rsidR="00B67A17" w:rsidRDefault="00B67A17" w:rsidP="00FC283A">
      <w:pPr>
        <w:jc w:val="center"/>
        <w:rPr>
          <w:rFonts w:asciiTheme="minorHAnsi" w:hAnsiTheme="minorHAnsi"/>
        </w:rPr>
      </w:pPr>
      <w:r>
        <w:rPr>
          <w:noProof/>
          <w:lang w:eastAsia="es-CL"/>
        </w:rPr>
        <w:lastRenderedPageBreak/>
        <w:drawing>
          <wp:anchor distT="0" distB="0" distL="114300" distR="114300" simplePos="0" relativeHeight="251662336" behindDoc="0" locked="0" layoutInCell="1" allowOverlap="1" wp14:anchorId="6B8D08DB" wp14:editId="1C99A8D4">
            <wp:simplePos x="0" y="0"/>
            <wp:positionH relativeFrom="margin">
              <wp:posOffset>464318</wp:posOffset>
            </wp:positionH>
            <wp:positionV relativeFrom="margin">
              <wp:posOffset>119838</wp:posOffset>
            </wp:positionV>
            <wp:extent cx="4797425" cy="6219825"/>
            <wp:effectExtent l="0" t="0" r="3175" b="9525"/>
            <wp:wrapNone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7425" cy="621982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B67A17" w:rsidSect="00B962CB">
      <w:pgSz w:w="12240" w:h="15840"/>
      <w:pgMar w:top="1417" w:right="1418" w:bottom="1667" w:left="146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9CE" w:rsidRDefault="00A719CE" w:rsidP="009E1EAD">
      <w:r>
        <w:separator/>
      </w:r>
    </w:p>
  </w:endnote>
  <w:endnote w:type="continuationSeparator" w:id="0">
    <w:p w:rsidR="00A719CE" w:rsidRDefault="00A719CE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9CE" w:rsidRDefault="00A719CE" w:rsidP="009E1EAD">
      <w:r>
        <w:separator/>
      </w:r>
    </w:p>
  </w:footnote>
  <w:footnote w:type="continuationSeparator" w:id="0">
    <w:p w:rsidR="00A719CE" w:rsidRDefault="00A719CE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EAD" w:rsidRDefault="00041DFE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4384" behindDoc="0" locked="0" layoutInCell="1" allowOverlap="1" wp14:anchorId="3EBDEA02" wp14:editId="16C72054">
          <wp:simplePos x="0" y="0"/>
          <wp:positionH relativeFrom="column">
            <wp:posOffset>-50165</wp:posOffset>
          </wp:positionH>
          <wp:positionV relativeFrom="paragraph">
            <wp:posOffset>-175260</wp:posOffset>
          </wp:positionV>
          <wp:extent cx="1968500" cy="711200"/>
          <wp:effectExtent l="0" t="0" r="0" b="0"/>
          <wp:wrapThrough wrapText="bothSides">
            <wp:wrapPolygon edited="0">
              <wp:start x="836" y="1157"/>
              <wp:lineTo x="836" y="19093"/>
              <wp:lineTo x="6271" y="19093"/>
              <wp:lineTo x="16305" y="17936"/>
              <wp:lineTo x="20903" y="15621"/>
              <wp:lineTo x="20903" y="5207"/>
              <wp:lineTo x="17141" y="2893"/>
              <wp:lineTo x="6271" y="1157"/>
              <wp:lineTo x="836" y="1157"/>
            </wp:wrapPolygon>
          </wp:wrapThrough>
          <wp:docPr id="291" name="Imagen 2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23" t="27890" r="7986" b="34157"/>
                  <a:stretch>
                    <a:fillRect/>
                  </a:stretch>
                </pic:blipFill>
                <pic:spPr bwMode="auto">
                  <a:xfrm>
                    <a:off x="0" y="0"/>
                    <a:ext cx="1968500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41DFE" w:rsidRDefault="00041DFE" w:rsidP="009E1EAD">
    <w:pPr>
      <w:pStyle w:val="Encabezado"/>
      <w:tabs>
        <w:tab w:val="clear" w:pos="4419"/>
        <w:tab w:val="clear" w:pos="8838"/>
        <w:tab w:val="left" w:pos="10606"/>
      </w:tabs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</w:p>
  <w:p w:rsidR="00041DFE" w:rsidRDefault="00041DFE" w:rsidP="009E1EAD">
    <w:pPr>
      <w:pStyle w:val="Encabezado"/>
      <w:tabs>
        <w:tab w:val="clear" w:pos="4419"/>
        <w:tab w:val="clear" w:pos="8838"/>
        <w:tab w:val="left" w:pos="106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DE1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702FE292" wp14:editId="7813F3BF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07AD834" wp14:editId="73C5196E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E1" w:rsidRPr="009D389C" w:rsidRDefault="00910BA1" w:rsidP="00AA2DE1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AA2DE1" w:rsidRPr="009D389C" w:rsidRDefault="00AA2DE1" w:rsidP="00AA2DE1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AA2DE1" w:rsidRPr="009D389C" w:rsidRDefault="00910BA1" w:rsidP="00AA2DE1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" filled="f" stroked="f">
              <v:textbox>
                <w:txbxContent>
                  <w:p w:rsidR="00AA2DE1" w:rsidRPr="009D389C" w:rsidRDefault="00910BA1" w:rsidP="00AA2DE1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AA2DE1" w:rsidRPr="009D389C" w:rsidRDefault="00AA2DE1" w:rsidP="00AA2DE1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AA2DE1" w:rsidRPr="009D389C" w:rsidRDefault="00910BA1" w:rsidP="00AA2DE1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407661D"/>
    <w:multiLevelType w:val="hybridMultilevel"/>
    <w:tmpl w:val="B67AE09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DD74C0"/>
    <w:multiLevelType w:val="hybridMultilevel"/>
    <w:tmpl w:val="2AF689B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7B6143"/>
    <w:multiLevelType w:val="hybridMultilevel"/>
    <w:tmpl w:val="7DBE4586"/>
    <w:lvl w:ilvl="0" w:tplc="8E586C94">
      <w:start w:val="1"/>
      <w:numFmt w:val="decimal"/>
      <w:pStyle w:val="Ttulo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an Pablo Rodriguez Fernandez">
    <w15:presenceInfo w15:providerId="AD" w15:userId="S-1-5-21-3284860813-3422782453-1684473521-13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BBA"/>
    <w:rsid w:val="00022AF4"/>
    <w:rsid w:val="00030483"/>
    <w:rsid w:val="000370CA"/>
    <w:rsid w:val="00041DFE"/>
    <w:rsid w:val="00046E1D"/>
    <w:rsid w:val="00053DBD"/>
    <w:rsid w:val="00054189"/>
    <w:rsid w:val="00063755"/>
    <w:rsid w:val="00071F50"/>
    <w:rsid w:val="000732F0"/>
    <w:rsid w:val="00081F37"/>
    <w:rsid w:val="00092B11"/>
    <w:rsid w:val="000B7A1C"/>
    <w:rsid w:val="000F6341"/>
    <w:rsid w:val="001146C6"/>
    <w:rsid w:val="00126F42"/>
    <w:rsid w:val="00135832"/>
    <w:rsid w:val="001374EE"/>
    <w:rsid w:val="00145CC6"/>
    <w:rsid w:val="001508F4"/>
    <w:rsid w:val="001765FE"/>
    <w:rsid w:val="00181938"/>
    <w:rsid w:val="00182818"/>
    <w:rsid w:val="00182E93"/>
    <w:rsid w:val="00186354"/>
    <w:rsid w:val="001974DF"/>
    <w:rsid w:val="001A34C1"/>
    <w:rsid w:val="001A6B58"/>
    <w:rsid w:val="001B72AD"/>
    <w:rsid w:val="001D2F9A"/>
    <w:rsid w:val="001D415E"/>
    <w:rsid w:val="00205627"/>
    <w:rsid w:val="00213417"/>
    <w:rsid w:val="002168E0"/>
    <w:rsid w:val="00223251"/>
    <w:rsid w:val="00242AD7"/>
    <w:rsid w:val="002567B7"/>
    <w:rsid w:val="00286F36"/>
    <w:rsid w:val="00294159"/>
    <w:rsid w:val="00295722"/>
    <w:rsid w:val="002D73B0"/>
    <w:rsid w:val="00310881"/>
    <w:rsid w:val="0032062A"/>
    <w:rsid w:val="003359B3"/>
    <w:rsid w:val="00352F73"/>
    <w:rsid w:val="00372989"/>
    <w:rsid w:val="00372F93"/>
    <w:rsid w:val="003758DF"/>
    <w:rsid w:val="00393ED4"/>
    <w:rsid w:val="003C7154"/>
    <w:rsid w:val="003F25A1"/>
    <w:rsid w:val="003F3FD3"/>
    <w:rsid w:val="00403737"/>
    <w:rsid w:val="004045FA"/>
    <w:rsid w:val="00406F6E"/>
    <w:rsid w:val="004108DC"/>
    <w:rsid w:val="00431E53"/>
    <w:rsid w:val="00454E0A"/>
    <w:rsid w:val="004567B5"/>
    <w:rsid w:val="0046411C"/>
    <w:rsid w:val="0048049D"/>
    <w:rsid w:val="00495AB9"/>
    <w:rsid w:val="00496F53"/>
    <w:rsid w:val="004A0BC2"/>
    <w:rsid w:val="004C06D5"/>
    <w:rsid w:val="004C1A6E"/>
    <w:rsid w:val="004C1E62"/>
    <w:rsid w:val="004C7C78"/>
    <w:rsid w:val="004D3F3C"/>
    <w:rsid w:val="004D7EF0"/>
    <w:rsid w:val="004F11BD"/>
    <w:rsid w:val="004F2AE9"/>
    <w:rsid w:val="004F5ECB"/>
    <w:rsid w:val="005635D2"/>
    <w:rsid w:val="005666DC"/>
    <w:rsid w:val="00573CA7"/>
    <w:rsid w:val="00575BAC"/>
    <w:rsid w:val="005E194D"/>
    <w:rsid w:val="005F0199"/>
    <w:rsid w:val="005F7D2B"/>
    <w:rsid w:val="0061510A"/>
    <w:rsid w:val="00627874"/>
    <w:rsid w:val="0063139C"/>
    <w:rsid w:val="00666B2C"/>
    <w:rsid w:val="00686C1A"/>
    <w:rsid w:val="00691711"/>
    <w:rsid w:val="006A6B6B"/>
    <w:rsid w:val="006C50B9"/>
    <w:rsid w:val="006C528F"/>
    <w:rsid w:val="006D6009"/>
    <w:rsid w:val="006D7687"/>
    <w:rsid w:val="006F2533"/>
    <w:rsid w:val="00713F96"/>
    <w:rsid w:val="00714C02"/>
    <w:rsid w:val="00727547"/>
    <w:rsid w:val="00732536"/>
    <w:rsid w:val="0073281A"/>
    <w:rsid w:val="007733D6"/>
    <w:rsid w:val="0077760E"/>
    <w:rsid w:val="007C0628"/>
    <w:rsid w:val="007D034A"/>
    <w:rsid w:val="007D3F16"/>
    <w:rsid w:val="007F2BE4"/>
    <w:rsid w:val="00804EE3"/>
    <w:rsid w:val="00811C2D"/>
    <w:rsid w:val="0082232B"/>
    <w:rsid w:val="00835A67"/>
    <w:rsid w:val="008478ED"/>
    <w:rsid w:val="00853776"/>
    <w:rsid w:val="00865F31"/>
    <w:rsid w:val="00881E6B"/>
    <w:rsid w:val="00887479"/>
    <w:rsid w:val="00897C18"/>
    <w:rsid w:val="008B1A87"/>
    <w:rsid w:val="008D0062"/>
    <w:rsid w:val="008E0B5D"/>
    <w:rsid w:val="008E72B3"/>
    <w:rsid w:val="008F2113"/>
    <w:rsid w:val="00901851"/>
    <w:rsid w:val="00910BA1"/>
    <w:rsid w:val="00916B80"/>
    <w:rsid w:val="009244DA"/>
    <w:rsid w:val="00931415"/>
    <w:rsid w:val="00937719"/>
    <w:rsid w:val="00942753"/>
    <w:rsid w:val="0095184F"/>
    <w:rsid w:val="0095290C"/>
    <w:rsid w:val="00966A60"/>
    <w:rsid w:val="00974DC1"/>
    <w:rsid w:val="0098427B"/>
    <w:rsid w:val="009960F6"/>
    <w:rsid w:val="009A3766"/>
    <w:rsid w:val="009A4A3D"/>
    <w:rsid w:val="009B7D22"/>
    <w:rsid w:val="009D24DC"/>
    <w:rsid w:val="009D624D"/>
    <w:rsid w:val="009E1EAD"/>
    <w:rsid w:val="009F227A"/>
    <w:rsid w:val="009F3BE3"/>
    <w:rsid w:val="00A1044A"/>
    <w:rsid w:val="00A14BF1"/>
    <w:rsid w:val="00A34C4C"/>
    <w:rsid w:val="00A47880"/>
    <w:rsid w:val="00A65A42"/>
    <w:rsid w:val="00A719CE"/>
    <w:rsid w:val="00A81472"/>
    <w:rsid w:val="00A85B45"/>
    <w:rsid w:val="00AA2DE1"/>
    <w:rsid w:val="00AB3D0B"/>
    <w:rsid w:val="00AC71E3"/>
    <w:rsid w:val="00AD1999"/>
    <w:rsid w:val="00AE52AB"/>
    <w:rsid w:val="00AE70CB"/>
    <w:rsid w:val="00B25210"/>
    <w:rsid w:val="00B63F4F"/>
    <w:rsid w:val="00B67A17"/>
    <w:rsid w:val="00B74A46"/>
    <w:rsid w:val="00B74A52"/>
    <w:rsid w:val="00B825E6"/>
    <w:rsid w:val="00B962CB"/>
    <w:rsid w:val="00BB0EC3"/>
    <w:rsid w:val="00BE5FA9"/>
    <w:rsid w:val="00BF12C8"/>
    <w:rsid w:val="00C025EF"/>
    <w:rsid w:val="00C12089"/>
    <w:rsid w:val="00C248FC"/>
    <w:rsid w:val="00C53D65"/>
    <w:rsid w:val="00C5450D"/>
    <w:rsid w:val="00C704D9"/>
    <w:rsid w:val="00C75817"/>
    <w:rsid w:val="00C9074E"/>
    <w:rsid w:val="00C97BA3"/>
    <w:rsid w:val="00CB0934"/>
    <w:rsid w:val="00CB11CD"/>
    <w:rsid w:val="00CB436C"/>
    <w:rsid w:val="00CD4506"/>
    <w:rsid w:val="00CD49FE"/>
    <w:rsid w:val="00CE2628"/>
    <w:rsid w:val="00CF72FD"/>
    <w:rsid w:val="00D35EAD"/>
    <w:rsid w:val="00D506A0"/>
    <w:rsid w:val="00D53650"/>
    <w:rsid w:val="00D729B5"/>
    <w:rsid w:val="00D73FB5"/>
    <w:rsid w:val="00D80535"/>
    <w:rsid w:val="00D87A82"/>
    <w:rsid w:val="00DA252F"/>
    <w:rsid w:val="00DA77C6"/>
    <w:rsid w:val="00DE24A6"/>
    <w:rsid w:val="00DF0582"/>
    <w:rsid w:val="00DF14CC"/>
    <w:rsid w:val="00DF3235"/>
    <w:rsid w:val="00E12D03"/>
    <w:rsid w:val="00E12D0E"/>
    <w:rsid w:val="00E133B8"/>
    <w:rsid w:val="00E309BE"/>
    <w:rsid w:val="00E30D37"/>
    <w:rsid w:val="00E3508F"/>
    <w:rsid w:val="00E67666"/>
    <w:rsid w:val="00E719B3"/>
    <w:rsid w:val="00E848A9"/>
    <w:rsid w:val="00EB15F6"/>
    <w:rsid w:val="00EB3A62"/>
    <w:rsid w:val="00ED7330"/>
    <w:rsid w:val="00F11884"/>
    <w:rsid w:val="00F15AC3"/>
    <w:rsid w:val="00F16E14"/>
    <w:rsid w:val="00F232BA"/>
    <w:rsid w:val="00F42750"/>
    <w:rsid w:val="00F42B98"/>
    <w:rsid w:val="00F440D4"/>
    <w:rsid w:val="00F64450"/>
    <w:rsid w:val="00F97D59"/>
    <w:rsid w:val="00FA1041"/>
    <w:rsid w:val="00FB1A8C"/>
    <w:rsid w:val="00FB3833"/>
    <w:rsid w:val="00FC283A"/>
    <w:rsid w:val="00FE0089"/>
    <w:rsid w:val="00FF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2941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9415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94159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41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4159"/>
    <w:rPr>
      <w:rFonts w:ascii="Verdana" w:eastAsia="Calibri" w:hAnsi="Verdana" w:cs="Times New Roman"/>
      <w:b/>
      <w:bCs/>
      <w:sz w:val="20"/>
      <w:szCs w:val="20"/>
    </w:rPr>
  </w:style>
  <w:style w:type="paragraph" w:styleId="Ttulo">
    <w:name w:val="Title"/>
    <w:basedOn w:val="Prrafodelista"/>
    <w:next w:val="Normal"/>
    <w:link w:val="TtuloCar"/>
    <w:uiPriority w:val="10"/>
    <w:qFormat/>
    <w:rsid w:val="00041DFE"/>
    <w:pPr>
      <w:numPr>
        <w:numId w:val="3"/>
      </w:numPr>
      <w:spacing w:line="276" w:lineRule="auto"/>
    </w:pPr>
    <w:rPr>
      <w:rFonts w:asciiTheme="minorHAnsi" w:hAnsiTheme="minorHAnsi" w:cstheme="minorHAnsi"/>
      <w:b/>
    </w:rPr>
  </w:style>
  <w:style w:type="character" w:customStyle="1" w:styleId="TtuloCar">
    <w:name w:val="Título Car"/>
    <w:basedOn w:val="Fuentedeprrafopredeter"/>
    <w:link w:val="Ttulo"/>
    <w:uiPriority w:val="10"/>
    <w:rsid w:val="00041DFE"/>
    <w:rPr>
      <w:rFonts w:eastAsia="Calibri" w:cstheme="minorHAnsi"/>
      <w:b/>
    </w:rPr>
  </w:style>
  <w:style w:type="paragraph" w:styleId="NormalWeb">
    <w:name w:val="Normal (Web)"/>
    <w:basedOn w:val="Normal"/>
    <w:uiPriority w:val="99"/>
    <w:semiHidden/>
    <w:unhideWhenUsed/>
    <w:rsid w:val="00573C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2941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9415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94159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41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4159"/>
    <w:rPr>
      <w:rFonts w:ascii="Verdana" w:eastAsia="Calibri" w:hAnsi="Verdana" w:cs="Times New Roman"/>
      <w:b/>
      <w:bCs/>
      <w:sz w:val="20"/>
      <w:szCs w:val="20"/>
    </w:rPr>
  </w:style>
  <w:style w:type="paragraph" w:styleId="Ttulo">
    <w:name w:val="Title"/>
    <w:basedOn w:val="Prrafodelista"/>
    <w:next w:val="Normal"/>
    <w:link w:val="TtuloCar"/>
    <w:uiPriority w:val="10"/>
    <w:qFormat/>
    <w:rsid w:val="00041DFE"/>
    <w:pPr>
      <w:numPr>
        <w:numId w:val="3"/>
      </w:numPr>
      <w:spacing w:line="276" w:lineRule="auto"/>
    </w:pPr>
    <w:rPr>
      <w:rFonts w:asciiTheme="minorHAnsi" w:hAnsiTheme="minorHAnsi" w:cstheme="minorHAnsi"/>
      <w:b/>
    </w:rPr>
  </w:style>
  <w:style w:type="character" w:customStyle="1" w:styleId="TtuloCar">
    <w:name w:val="Título Car"/>
    <w:basedOn w:val="Fuentedeprrafopredeter"/>
    <w:link w:val="Ttulo"/>
    <w:uiPriority w:val="10"/>
    <w:rsid w:val="00041DFE"/>
    <w:rPr>
      <w:rFonts w:eastAsia="Calibri" w:cstheme="minorHAnsi"/>
      <w:b/>
    </w:rPr>
  </w:style>
  <w:style w:type="paragraph" w:styleId="NormalWeb">
    <w:name w:val="Normal (Web)"/>
    <w:basedOn w:val="Normal"/>
    <w:uiPriority w:val="99"/>
    <w:semiHidden/>
    <w:unhideWhenUsed/>
    <w:rsid w:val="00573C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9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8.png"/><Relationship Id="rId33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3B18A0-4F75-4B98-89D4-3A517982D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9</Pages>
  <Words>361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Felipe Loaiza Arias</cp:lastModifiedBy>
  <cp:revision>10</cp:revision>
  <dcterms:created xsi:type="dcterms:W3CDTF">2015-06-15T15:43:00Z</dcterms:created>
  <dcterms:modified xsi:type="dcterms:W3CDTF">2015-08-03T18:34:00Z</dcterms:modified>
</cp:coreProperties>
</file>