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B439B4" w14:textId="77777777" w:rsidR="00C07655" w:rsidRPr="0025129B" w:rsidRDefault="00C07655" w:rsidP="00612EF2">
      <w:pPr>
        <w:spacing w:line="276" w:lineRule="auto"/>
        <w:rPr>
          <w:rFonts w:cstheme="minorHAnsi"/>
        </w:rPr>
      </w:pPr>
      <w:bookmarkStart w:id="0" w:name="_GoBack"/>
      <w:bookmarkEnd w:id="0"/>
    </w:p>
    <w:p w14:paraId="0716A5D5" w14:textId="77777777" w:rsidR="00C07655" w:rsidRPr="0025129B" w:rsidRDefault="00C07655" w:rsidP="00612EF2">
      <w:pPr>
        <w:spacing w:line="276" w:lineRule="auto"/>
        <w:rPr>
          <w:rFonts w:cstheme="minorHAnsi"/>
        </w:rPr>
      </w:pPr>
    </w:p>
    <w:p w14:paraId="0AE47E2D" w14:textId="77777777" w:rsidR="00C07655" w:rsidRPr="0025129B" w:rsidRDefault="00C07655" w:rsidP="00612EF2">
      <w:pPr>
        <w:spacing w:line="276" w:lineRule="auto"/>
        <w:rPr>
          <w:rFonts w:cstheme="minorHAnsi"/>
        </w:rPr>
      </w:pPr>
    </w:p>
    <w:p w14:paraId="7AC934C0" w14:textId="77777777" w:rsidR="00C07655" w:rsidRPr="0025129B" w:rsidRDefault="00C07655" w:rsidP="00612EF2">
      <w:pPr>
        <w:spacing w:line="276" w:lineRule="auto"/>
        <w:rPr>
          <w:rFonts w:cstheme="minorHAnsi"/>
        </w:rPr>
      </w:pPr>
    </w:p>
    <w:p w14:paraId="13F990A1" w14:textId="77777777" w:rsidR="00C07655" w:rsidRPr="0025129B" w:rsidRDefault="00C07655" w:rsidP="00612EF2">
      <w:pPr>
        <w:spacing w:line="276" w:lineRule="auto"/>
        <w:rPr>
          <w:rFonts w:cstheme="minorHAnsi"/>
        </w:rPr>
      </w:pPr>
    </w:p>
    <w:p w14:paraId="682E3319" w14:textId="77777777" w:rsidR="00C07655" w:rsidRPr="0025129B" w:rsidRDefault="00C07655" w:rsidP="00612EF2">
      <w:pPr>
        <w:spacing w:line="276" w:lineRule="auto"/>
        <w:rPr>
          <w:rFonts w:cstheme="minorHAnsi"/>
        </w:rPr>
      </w:pPr>
    </w:p>
    <w:p w14:paraId="4F6B3247" w14:textId="77777777" w:rsidR="00C07655" w:rsidRPr="0025129B" w:rsidRDefault="00C07655" w:rsidP="00612EF2">
      <w:pPr>
        <w:spacing w:line="276" w:lineRule="auto"/>
        <w:rPr>
          <w:rFonts w:cstheme="minorHAnsi"/>
        </w:rPr>
      </w:pPr>
    </w:p>
    <w:p w14:paraId="5E74B2B8" w14:textId="77777777" w:rsidR="00C07655" w:rsidRPr="0025129B" w:rsidRDefault="00C07655" w:rsidP="00612EF2">
      <w:pPr>
        <w:spacing w:line="276" w:lineRule="auto"/>
        <w:rPr>
          <w:rFonts w:cstheme="minorHAnsi"/>
        </w:rPr>
      </w:pPr>
    </w:p>
    <w:p w14:paraId="3DF93062" w14:textId="77777777" w:rsidR="00C07655" w:rsidRPr="0025129B" w:rsidRDefault="00C07655" w:rsidP="00612EF2">
      <w:pPr>
        <w:spacing w:line="276" w:lineRule="auto"/>
        <w:rPr>
          <w:rFonts w:cstheme="minorHAnsi"/>
        </w:rPr>
      </w:pPr>
    </w:p>
    <w:p w14:paraId="1BC1FCE4" w14:textId="77777777" w:rsidR="00C07655" w:rsidRPr="0025129B" w:rsidRDefault="00C07655" w:rsidP="00612EF2">
      <w:pPr>
        <w:spacing w:line="276" w:lineRule="auto"/>
        <w:rPr>
          <w:rFonts w:cstheme="minorHAnsi"/>
        </w:rPr>
      </w:pPr>
    </w:p>
    <w:p w14:paraId="7C0F6FC5" w14:textId="77777777" w:rsidR="000C128D" w:rsidRPr="0025129B" w:rsidRDefault="000C128D" w:rsidP="00612EF2">
      <w:pPr>
        <w:spacing w:line="276" w:lineRule="auto"/>
        <w:rPr>
          <w:rFonts w:cstheme="minorHAnsi"/>
        </w:rPr>
      </w:pPr>
    </w:p>
    <w:p w14:paraId="773FDA90" w14:textId="77777777" w:rsidR="000C128D" w:rsidRPr="0025129B" w:rsidRDefault="000C128D" w:rsidP="00A4794E">
      <w:pPr>
        <w:spacing w:line="276" w:lineRule="auto"/>
        <w:rPr>
          <w:rFonts w:cstheme="minorHAnsi"/>
        </w:rPr>
      </w:pPr>
    </w:p>
    <w:p w14:paraId="67B0CC35" w14:textId="77777777" w:rsidR="00CA0510" w:rsidRPr="0025129B" w:rsidRDefault="00CA0510" w:rsidP="00A4794E">
      <w:pPr>
        <w:spacing w:line="276" w:lineRule="auto"/>
        <w:rPr>
          <w:rFonts w:cstheme="minorHAnsi"/>
        </w:rPr>
      </w:pPr>
    </w:p>
    <w:p w14:paraId="0496FDE0" w14:textId="77777777" w:rsidR="00CA0510" w:rsidRPr="0025129B" w:rsidRDefault="00CA0510" w:rsidP="00A4794E">
      <w:pPr>
        <w:spacing w:line="276" w:lineRule="auto"/>
        <w:rPr>
          <w:rFonts w:cstheme="minorHAnsi"/>
        </w:rPr>
      </w:pPr>
    </w:p>
    <w:p w14:paraId="2F962E14" w14:textId="77777777"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14:paraId="2F72757B" w14:textId="77777777" w:rsidR="00697654" w:rsidRPr="0025129B" w:rsidRDefault="00697654" w:rsidP="006B4FA6">
      <w:pPr>
        <w:spacing w:line="276" w:lineRule="auto"/>
        <w:jc w:val="center"/>
        <w:rPr>
          <w:rFonts w:cstheme="minorHAnsi"/>
          <w:b/>
        </w:rPr>
      </w:pPr>
    </w:p>
    <w:p w14:paraId="5511BCB5" w14:textId="77777777" w:rsidR="009604F6" w:rsidRPr="0025129B" w:rsidRDefault="009604F6" w:rsidP="006B4FA6">
      <w:pPr>
        <w:spacing w:line="276" w:lineRule="auto"/>
        <w:jc w:val="center"/>
        <w:rPr>
          <w:rFonts w:cstheme="minorHAnsi"/>
          <w:b/>
        </w:rPr>
      </w:pPr>
    </w:p>
    <w:p w14:paraId="24816178" w14:textId="77777777"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14:paraId="1284F9C9" w14:textId="77777777" w:rsidR="0066261F" w:rsidRPr="0025129B" w:rsidRDefault="0066261F" w:rsidP="006B4FA6">
      <w:pPr>
        <w:spacing w:line="276" w:lineRule="auto"/>
        <w:jc w:val="center"/>
        <w:rPr>
          <w:rFonts w:cstheme="minorHAnsi"/>
          <w:b/>
        </w:rPr>
      </w:pPr>
    </w:p>
    <w:p w14:paraId="126F488C" w14:textId="77777777" w:rsidR="006B4FA6" w:rsidRPr="0025129B" w:rsidRDefault="006B4FA6" w:rsidP="006B4FA6">
      <w:pPr>
        <w:spacing w:line="276" w:lineRule="auto"/>
        <w:jc w:val="center"/>
        <w:rPr>
          <w:rFonts w:cstheme="minorHAnsi"/>
          <w:b/>
        </w:rPr>
      </w:pPr>
    </w:p>
    <w:p w14:paraId="523EE2FF" w14:textId="77777777" w:rsidR="006B4FA6" w:rsidRPr="0025129B" w:rsidRDefault="006B4FA6" w:rsidP="006B4FA6">
      <w:pPr>
        <w:spacing w:line="276" w:lineRule="auto"/>
        <w:jc w:val="center"/>
        <w:rPr>
          <w:rFonts w:cstheme="minorHAnsi"/>
          <w:b/>
        </w:rPr>
      </w:pPr>
    </w:p>
    <w:p w14:paraId="51973D0F" w14:textId="77777777" w:rsidR="009604F6" w:rsidRPr="003342EE" w:rsidRDefault="00BB34DA" w:rsidP="0066261F">
      <w:pPr>
        <w:jc w:val="center"/>
        <w:rPr>
          <w:b/>
        </w:rPr>
      </w:pPr>
      <w:r w:rsidRPr="003342EE">
        <w:rPr>
          <w:b/>
        </w:rPr>
        <w:t>“PISCICULTURA CHAYAHUE”</w:t>
      </w:r>
    </w:p>
    <w:p w14:paraId="320E3BEC" w14:textId="77777777" w:rsidR="0066261F" w:rsidRPr="003342EE" w:rsidRDefault="0066261F" w:rsidP="006B4FA6">
      <w:pPr>
        <w:spacing w:line="276" w:lineRule="auto"/>
        <w:jc w:val="center"/>
        <w:rPr>
          <w:rFonts w:cstheme="minorHAnsi"/>
          <w:b/>
          <w:sz w:val="32"/>
          <w:szCs w:val="32"/>
        </w:rPr>
      </w:pPr>
    </w:p>
    <w:p w14:paraId="671D8D8C" w14:textId="77777777" w:rsidR="006B4FA6" w:rsidRPr="003342EE" w:rsidRDefault="006B4FA6" w:rsidP="006B4FA6">
      <w:pPr>
        <w:spacing w:line="276" w:lineRule="auto"/>
        <w:jc w:val="center"/>
        <w:rPr>
          <w:rFonts w:cstheme="minorHAnsi"/>
          <w:b/>
          <w:sz w:val="32"/>
          <w:szCs w:val="32"/>
        </w:rPr>
      </w:pPr>
    </w:p>
    <w:p w14:paraId="73CC1244" w14:textId="77777777" w:rsidR="00697654" w:rsidRPr="003342EE" w:rsidRDefault="001A0A7C" w:rsidP="00404CB8">
      <w:pPr>
        <w:jc w:val="center"/>
        <w:rPr>
          <w:b/>
          <w:szCs w:val="28"/>
        </w:rPr>
      </w:pPr>
      <w:bookmarkStart w:id="9" w:name="_Toc350847217"/>
      <w:bookmarkStart w:id="10" w:name="_Toc350928661"/>
      <w:bookmarkStart w:id="11" w:name="_Toc350937998"/>
      <w:bookmarkStart w:id="12" w:name="_Toc351623560"/>
      <w:r w:rsidRPr="003342EE">
        <w:rPr>
          <w:b/>
        </w:rPr>
        <w:t>DFZ-</w:t>
      </w:r>
      <w:bookmarkEnd w:id="9"/>
      <w:bookmarkEnd w:id="10"/>
      <w:bookmarkEnd w:id="11"/>
      <w:bookmarkEnd w:id="12"/>
      <w:r w:rsidR="00481A1B" w:rsidRPr="003342EE">
        <w:rPr>
          <w:b/>
        </w:rPr>
        <w:t>2015</w:t>
      </w:r>
      <w:r w:rsidR="006B4FA6" w:rsidRPr="003342EE">
        <w:rPr>
          <w:b/>
        </w:rPr>
        <w:t>-</w:t>
      </w:r>
      <w:r w:rsidR="00481A1B" w:rsidRPr="003342EE">
        <w:rPr>
          <w:b/>
        </w:rPr>
        <w:t>99</w:t>
      </w:r>
      <w:r w:rsidR="008C436C" w:rsidRPr="003342EE">
        <w:rPr>
          <w:b/>
        </w:rPr>
        <w:t>-</w:t>
      </w:r>
      <w:r w:rsidR="00404CB8" w:rsidRPr="003342EE">
        <w:rPr>
          <w:b/>
        </w:rPr>
        <w:t>X-</w:t>
      </w:r>
      <w:r w:rsidR="00BB34DA" w:rsidRPr="003342EE">
        <w:rPr>
          <w:b/>
        </w:rPr>
        <w:t>RCA</w:t>
      </w:r>
      <w:r w:rsidR="00404CB8" w:rsidRPr="003342EE">
        <w:rPr>
          <w:b/>
        </w:rPr>
        <w:t>-I</w:t>
      </w:r>
      <w:r w:rsidR="009A6566" w:rsidRPr="003342EE">
        <w:rPr>
          <w:b/>
        </w:rPr>
        <w:t>A</w:t>
      </w:r>
    </w:p>
    <w:p w14:paraId="76E5B5CF"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5FEEC341" w14:textId="77777777" w:rsidTr="00230321">
        <w:trPr>
          <w:trHeight w:val="567"/>
          <w:jc w:val="center"/>
        </w:trPr>
        <w:tc>
          <w:tcPr>
            <w:tcW w:w="1210" w:type="dxa"/>
            <w:shd w:val="clear" w:color="auto" w:fill="D9D9D9" w:themeFill="background1" w:themeFillShade="D9"/>
            <w:vAlign w:val="center"/>
          </w:tcPr>
          <w:p w14:paraId="657CB0D2"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B985468"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1DEB1E1B"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779A21E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5C57F76"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4B7AC74" w14:textId="77777777" w:rsidR="00230321" w:rsidRPr="0025129B" w:rsidRDefault="00BB34DA" w:rsidP="00BB34DA">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14:paraId="755FCF21" w14:textId="77777777" w:rsidR="00230321" w:rsidRPr="0025129B" w:rsidRDefault="00015301" w:rsidP="00731C0C">
            <w:pPr>
              <w:spacing w:line="276" w:lineRule="auto"/>
              <w:jc w:val="center"/>
              <w:rPr>
                <w:rFonts w:cs="Calibri"/>
                <w:sz w:val="18"/>
                <w:szCs w:val="18"/>
                <w:lang w:val="es-ES_tradnl"/>
              </w:rPr>
            </w:pPr>
            <w:r>
              <w:rPr>
                <w:rFonts w:cs="Calibri"/>
                <w:sz w:val="16"/>
                <w:szCs w:val="16"/>
              </w:rPr>
              <w:pict w14:anchorId="2673EF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7pt">
                  <v:imagedata r:id="rId19" o:title=""/>
                  <o:lock v:ext="edit" ungrouping="t" rotation="t" aspectratio="f" cropping="t" verticies="t" text="t" grouping="t"/>
                  <o:signatureline v:ext="edit" id="{4617164B-0E03-45F4-87AA-F1F547CC8B2B}" provid="{00000000-0000-0000-0000-000000000000}" o:suggestedsigner="Eduardo Rodríguez Sepúlveda" o:suggestedsigner2="Jefe Macrozona Sur" o:suggestedsigneremail="eduardo.rodriguez@sma.gob.cl" issignatureline="t"/>
                </v:shape>
              </w:pict>
            </w:r>
          </w:p>
        </w:tc>
      </w:tr>
      <w:tr w:rsidR="00230321" w:rsidRPr="0025129B" w14:paraId="6EB3F86D"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13203C"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4BC89A1A" w14:textId="77777777" w:rsidR="00230321" w:rsidRPr="0025129B" w:rsidRDefault="002721DD" w:rsidP="002721DD">
            <w:pPr>
              <w:spacing w:line="276" w:lineRule="auto"/>
              <w:jc w:val="center"/>
              <w:rPr>
                <w:rFonts w:cstheme="minorHAnsi"/>
                <w:b/>
                <w:sz w:val="18"/>
                <w:szCs w:val="18"/>
                <w:lang w:val="es-ES_tradnl"/>
              </w:rPr>
            </w:pPr>
            <w:r>
              <w:rPr>
                <w:rFonts w:cstheme="minorHAnsi"/>
                <w:b/>
                <w:sz w:val="18"/>
                <w:szCs w:val="18"/>
                <w:lang w:val="es-ES_tradnl"/>
              </w:rPr>
              <w:t>Juan Harries Muñoz</w:t>
            </w:r>
          </w:p>
        </w:tc>
        <w:tc>
          <w:tcPr>
            <w:tcW w:w="2662" w:type="dxa"/>
            <w:tcBorders>
              <w:top w:val="single" w:sz="4" w:space="0" w:color="auto"/>
              <w:left w:val="single" w:sz="4" w:space="0" w:color="auto"/>
              <w:bottom w:val="single" w:sz="4" w:space="0" w:color="auto"/>
              <w:right w:val="single" w:sz="4" w:space="0" w:color="auto"/>
            </w:tcBorders>
            <w:vAlign w:val="center"/>
          </w:tcPr>
          <w:p w14:paraId="69CCBE78" w14:textId="77777777" w:rsidR="00230321" w:rsidRPr="0025129B" w:rsidRDefault="00015301" w:rsidP="00404CB8">
            <w:pPr>
              <w:spacing w:line="276" w:lineRule="auto"/>
              <w:jc w:val="center"/>
              <w:rPr>
                <w:rFonts w:cs="Calibri"/>
                <w:noProof/>
                <w:sz w:val="18"/>
                <w:szCs w:val="18"/>
                <w:lang w:eastAsia="es-CL"/>
              </w:rPr>
            </w:pPr>
            <w:r>
              <w:rPr>
                <w:rFonts w:cs="Calibri"/>
                <w:sz w:val="18"/>
                <w:szCs w:val="18"/>
              </w:rPr>
              <w:pict w14:anchorId="48A52925">
                <v:shape id="_x0000_i1026" type="#_x0000_t75" alt="Línea de firma de Microsoft Office..." style="width:114.75pt;height:55.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Juan Harries Muñoz" o:suggestedsigner2="Fiscalizador DFZ" o:suggestedsigneremail="juan.harries@sma.gob.cl" issignatureline="t"/>
                </v:shape>
              </w:pict>
            </w:r>
          </w:p>
        </w:tc>
      </w:tr>
      <w:tr w:rsidR="00404CB8" w:rsidRPr="0025129B" w14:paraId="5F401B02"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94E70F3"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14FDDCA" w14:textId="77777777" w:rsidR="00404CB8" w:rsidRPr="0025129B" w:rsidRDefault="00BB34DA" w:rsidP="00BB34DA">
            <w:pPr>
              <w:spacing w:line="276" w:lineRule="auto"/>
              <w:jc w:val="center"/>
              <w:rPr>
                <w:rFonts w:cstheme="minorHAns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14:paraId="0FFC5B1D" w14:textId="77777777" w:rsidR="00404CB8" w:rsidRDefault="004529CC" w:rsidP="00404CB8">
            <w:pPr>
              <w:spacing w:line="276" w:lineRule="auto"/>
              <w:jc w:val="center"/>
              <w:rPr>
                <w:rFonts w:cs="Calibri"/>
                <w:sz w:val="18"/>
                <w:szCs w:val="18"/>
              </w:rPr>
            </w:pPr>
            <w:r>
              <w:rPr>
                <w:rFonts w:cs="Calibri"/>
                <w:sz w:val="18"/>
                <w:szCs w:val="18"/>
              </w:rPr>
              <w:pict w14:anchorId="03284F3B">
                <v:shape id="_x0000_i1027" type="#_x0000_t75" alt="Línea de firma de Microsoft Office..." style="width:114.75pt;height:55.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p>
        </w:tc>
      </w:tr>
    </w:tbl>
    <w:p w14:paraId="395913C3" w14:textId="77777777" w:rsidR="001A4615" w:rsidRPr="0025129B" w:rsidRDefault="000F672C">
      <w:pPr>
        <w:jc w:val="left"/>
      </w:pPr>
      <w:bookmarkStart w:id="13" w:name="_Toc205640089"/>
      <w:r w:rsidRPr="0025129B">
        <w:br w:type="page"/>
      </w:r>
    </w:p>
    <w:p w14:paraId="2957F93B" w14:textId="77777777"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25244907"/>
      <w:bookmarkEnd w:id="13"/>
      <w:r w:rsidRPr="0025129B">
        <w:rPr>
          <w:sz w:val="20"/>
        </w:rPr>
        <w:lastRenderedPageBreak/>
        <w:t>Tabla de Contenidos</w:t>
      </w:r>
      <w:bookmarkEnd w:id="14"/>
      <w:bookmarkEnd w:id="15"/>
      <w:bookmarkEnd w:id="16"/>
    </w:p>
    <w:p w14:paraId="2F011AA9" w14:textId="77777777" w:rsidR="00BE7938"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25244907" w:history="1">
        <w:r w:rsidR="00BE7938" w:rsidRPr="00F87156">
          <w:rPr>
            <w:rStyle w:val="Hipervnculo"/>
            <w:noProof/>
          </w:rPr>
          <w:t>Tabla de Contenidos</w:t>
        </w:r>
        <w:r w:rsidR="00BE7938">
          <w:rPr>
            <w:noProof/>
            <w:webHidden/>
          </w:rPr>
          <w:tab/>
        </w:r>
        <w:r w:rsidR="00BE7938">
          <w:rPr>
            <w:noProof/>
            <w:webHidden/>
          </w:rPr>
          <w:fldChar w:fldCharType="begin"/>
        </w:r>
        <w:r w:rsidR="00BE7938">
          <w:rPr>
            <w:noProof/>
            <w:webHidden/>
          </w:rPr>
          <w:instrText xml:space="preserve"> PAGEREF _Toc425244907 \h </w:instrText>
        </w:r>
        <w:r w:rsidR="00BE7938">
          <w:rPr>
            <w:noProof/>
            <w:webHidden/>
          </w:rPr>
        </w:r>
        <w:r w:rsidR="00BE7938">
          <w:rPr>
            <w:noProof/>
            <w:webHidden/>
          </w:rPr>
          <w:fldChar w:fldCharType="separate"/>
        </w:r>
        <w:r w:rsidR="00581E1D">
          <w:rPr>
            <w:noProof/>
            <w:webHidden/>
          </w:rPr>
          <w:t>2</w:t>
        </w:r>
        <w:r w:rsidR="00BE7938">
          <w:rPr>
            <w:noProof/>
            <w:webHidden/>
          </w:rPr>
          <w:fldChar w:fldCharType="end"/>
        </w:r>
      </w:hyperlink>
    </w:p>
    <w:p w14:paraId="58689125" w14:textId="77777777" w:rsidR="00BE7938" w:rsidRDefault="00015301">
      <w:pPr>
        <w:pStyle w:val="TDC1"/>
        <w:rPr>
          <w:rFonts w:eastAsiaTheme="minorEastAsia" w:cstheme="minorBidi"/>
          <w:b w:val="0"/>
          <w:bCs w:val="0"/>
          <w:caps w:val="0"/>
          <w:noProof/>
          <w:sz w:val="22"/>
          <w:szCs w:val="22"/>
          <w:lang w:eastAsia="es-CL"/>
        </w:rPr>
      </w:pPr>
      <w:hyperlink w:anchor="_Toc425244908" w:history="1">
        <w:r w:rsidR="00BE7938" w:rsidRPr="00F87156">
          <w:rPr>
            <w:rStyle w:val="Hipervnculo"/>
            <w:noProof/>
          </w:rPr>
          <w:t>1.</w:t>
        </w:r>
        <w:r w:rsidR="00BE7938">
          <w:rPr>
            <w:rFonts w:eastAsiaTheme="minorEastAsia" w:cstheme="minorBidi"/>
            <w:b w:val="0"/>
            <w:bCs w:val="0"/>
            <w:caps w:val="0"/>
            <w:noProof/>
            <w:sz w:val="22"/>
            <w:szCs w:val="22"/>
            <w:lang w:eastAsia="es-CL"/>
          </w:rPr>
          <w:tab/>
        </w:r>
        <w:r w:rsidR="00BE7938" w:rsidRPr="00F87156">
          <w:rPr>
            <w:rStyle w:val="Hipervnculo"/>
            <w:noProof/>
          </w:rPr>
          <w:t>RESUMEN.</w:t>
        </w:r>
        <w:r w:rsidR="00BE7938">
          <w:rPr>
            <w:noProof/>
            <w:webHidden/>
          </w:rPr>
          <w:tab/>
        </w:r>
        <w:r w:rsidR="00BE7938">
          <w:rPr>
            <w:noProof/>
            <w:webHidden/>
          </w:rPr>
          <w:fldChar w:fldCharType="begin"/>
        </w:r>
        <w:r w:rsidR="00BE7938">
          <w:rPr>
            <w:noProof/>
            <w:webHidden/>
          </w:rPr>
          <w:instrText xml:space="preserve"> PAGEREF _Toc425244908 \h </w:instrText>
        </w:r>
        <w:r w:rsidR="00BE7938">
          <w:rPr>
            <w:noProof/>
            <w:webHidden/>
          </w:rPr>
        </w:r>
        <w:r w:rsidR="00BE7938">
          <w:rPr>
            <w:noProof/>
            <w:webHidden/>
          </w:rPr>
          <w:fldChar w:fldCharType="separate"/>
        </w:r>
        <w:r w:rsidR="00581E1D">
          <w:rPr>
            <w:noProof/>
            <w:webHidden/>
          </w:rPr>
          <w:t>3</w:t>
        </w:r>
        <w:r w:rsidR="00BE7938">
          <w:rPr>
            <w:noProof/>
            <w:webHidden/>
          </w:rPr>
          <w:fldChar w:fldCharType="end"/>
        </w:r>
      </w:hyperlink>
    </w:p>
    <w:p w14:paraId="3E952AC8" w14:textId="77777777" w:rsidR="00BE7938" w:rsidRDefault="00015301">
      <w:pPr>
        <w:pStyle w:val="TDC1"/>
        <w:rPr>
          <w:rFonts w:eastAsiaTheme="minorEastAsia" w:cstheme="minorBidi"/>
          <w:b w:val="0"/>
          <w:bCs w:val="0"/>
          <w:caps w:val="0"/>
          <w:noProof/>
          <w:sz w:val="22"/>
          <w:szCs w:val="22"/>
          <w:lang w:eastAsia="es-CL"/>
        </w:rPr>
      </w:pPr>
      <w:hyperlink w:anchor="_Toc425244909" w:history="1">
        <w:r w:rsidR="00BE7938" w:rsidRPr="00F87156">
          <w:rPr>
            <w:rStyle w:val="Hipervnculo"/>
            <w:noProof/>
          </w:rPr>
          <w:t>2.</w:t>
        </w:r>
        <w:r w:rsidR="00BE7938">
          <w:rPr>
            <w:rFonts w:eastAsiaTheme="minorEastAsia" w:cstheme="minorBidi"/>
            <w:b w:val="0"/>
            <w:bCs w:val="0"/>
            <w:caps w:val="0"/>
            <w:noProof/>
            <w:sz w:val="22"/>
            <w:szCs w:val="22"/>
            <w:lang w:eastAsia="es-CL"/>
          </w:rPr>
          <w:tab/>
        </w:r>
        <w:r w:rsidR="00BE7938" w:rsidRPr="00F87156">
          <w:rPr>
            <w:rStyle w:val="Hipervnculo"/>
            <w:noProof/>
          </w:rPr>
          <w:t>IDENTIFICACIÓN DEL PROYECTO, INSTALACIÓN, ACTIVIDAD O FUENTE FISCALIZADA</w:t>
        </w:r>
        <w:r w:rsidR="00BE7938">
          <w:rPr>
            <w:noProof/>
            <w:webHidden/>
          </w:rPr>
          <w:tab/>
        </w:r>
        <w:r w:rsidR="00BE7938">
          <w:rPr>
            <w:noProof/>
            <w:webHidden/>
          </w:rPr>
          <w:fldChar w:fldCharType="begin"/>
        </w:r>
        <w:r w:rsidR="00BE7938">
          <w:rPr>
            <w:noProof/>
            <w:webHidden/>
          </w:rPr>
          <w:instrText xml:space="preserve"> PAGEREF _Toc425244909 \h </w:instrText>
        </w:r>
        <w:r w:rsidR="00BE7938">
          <w:rPr>
            <w:noProof/>
            <w:webHidden/>
          </w:rPr>
        </w:r>
        <w:r w:rsidR="00BE7938">
          <w:rPr>
            <w:noProof/>
            <w:webHidden/>
          </w:rPr>
          <w:fldChar w:fldCharType="separate"/>
        </w:r>
        <w:r w:rsidR="00581E1D">
          <w:rPr>
            <w:noProof/>
            <w:webHidden/>
          </w:rPr>
          <w:t>4</w:t>
        </w:r>
        <w:r w:rsidR="00BE7938">
          <w:rPr>
            <w:noProof/>
            <w:webHidden/>
          </w:rPr>
          <w:fldChar w:fldCharType="end"/>
        </w:r>
      </w:hyperlink>
    </w:p>
    <w:p w14:paraId="7B971B89" w14:textId="77777777" w:rsidR="00BE7938" w:rsidRDefault="00015301">
      <w:pPr>
        <w:pStyle w:val="TDC2"/>
        <w:tabs>
          <w:tab w:val="left" w:pos="880"/>
          <w:tab w:val="right" w:leader="dot" w:pos="9962"/>
        </w:tabs>
        <w:rPr>
          <w:rFonts w:eastAsiaTheme="minorEastAsia" w:cstheme="minorBidi"/>
          <w:smallCaps w:val="0"/>
          <w:noProof/>
          <w:sz w:val="22"/>
          <w:szCs w:val="22"/>
          <w:lang w:eastAsia="es-CL"/>
        </w:rPr>
      </w:pPr>
      <w:hyperlink w:anchor="_Toc425244910" w:history="1">
        <w:r w:rsidR="00BE7938" w:rsidRPr="00F87156">
          <w:rPr>
            <w:rStyle w:val="Hipervnculo"/>
            <w:noProof/>
          </w:rPr>
          <w:t>2.1.</w:t>
        </w:r>
        <w:r w:rsidR="00BE7938">
          <w:rPr>
            <w:rFonts w:eastAsiaTheme="minorEastAsia" w:cstheme="minorBidi"/>
            <w:smallCaps w:val="0"/>
            <w:noProof/>
            <w:sz w:val="22"/>
            <w:szCs w:val="22"/>
            <w:lang w:eastAsia="es-CL"/>
          </w:rPr>
          <w:tab/>
        </w:r>
        <w:r w:rsidR="00BE7938" w:rsidRPr="00F87156">
          <w:rPr>
            <w:rStyle w:val="Hipervnculo"/>
            <w:noProof/>
          </w:rPr>
          <w:t>Antecedentes Generales</w:t>
        </w:r>
        <w:r w:rsidR="00BE7938">
          <w:rPr>
            <w:noProof/>
            <w:webHidden/>
          </w:rPr>
          <w:tab/>
        </w:r>
        <w:r w:rsidR="00BE7938">
          <w:rPr>
            <w:noProof/>
            <w:webHidden/>
          </w:rPr>
          <w:fldChar w:fldCharType="begin"/>
        </w:r>
        <w:r w:rsidR="00BE7938">
          <w:rPr>
            <w:noProof/>
            <w:webHidden/>
          </w:rPr>
          <w:instrText xml:space="preserve"> PAGEREF _Toc425244910 \h </w:instrText>
        </w:r>
        <w:r w:rsidR="00BE7938">
          <w:rPr>
            <w:noProof/>
            <w:webHidden/>
          </w:rPr>
        </w:r>
        <w:r w:rsidR="00BE7938">
          <w:rPr>
            <w:noProof/>
            <w:webHidden/>
          </w:rPr>
          <w:fldChar w:fldCharType="separate"/>
        </w:r>
        <w:r w:rsidR="00581E1D">
          <w:rPr>
            <w:noProof/>
            <w:webHidden/>
          </w:rPr>
          <w:t>4</w:t>
        </w:r>
        <w:r w:rsidR="00BE7938">
          <w:rPr>
            <w:noProof/>
            <w:webHidden/>
          </w:rPr>
          <w:fldChar w:fldCharType="end"/>
        </w:r>
      </w:hyperlink>
    </w:p>
    <w:p w14:paraId="6F0851A6" w14:textId="77777777" w:rsidR="00BE7938" w:rsidRDefault="00015301">
      <w:pPr>
        <w:pStyle w:val="TDC2"/>
        <w:tabs>
          <w:tab w:val="left" w:pos="880"/>
          <w:tab w:val="right" w:leader="dot" w:pos="9962"/>
        </w:tabs>
        <w:rPr>
          <w:rFonts w:eastAsiaTheme="minorEastAsia" w:cstheme="minorBidi"/>
          <w:smallCaps w:val="0"/>
          <w:noProof/>
          <w:sz w:val="22"/>
          <w:szCs w:val="22"/>
          <w:lang w:eastAsia="es-CL"/>
        </w:rPr>
      </w:pPr>
      <w:hyperlink w:anchor="_Toc425244911" w:history="1">
        <w:r w:rsidR="00BE7938" w:rsidRPr="00F87156">
          <w:rPr>
            <w:rStyle w:val="Hipervnculo"/>
            <w:noProof/>
          </w:rPr>
          <w:t>2.2.</w:t>
        </w:r>
        <w:r w:rsidR="00BE7938">
          <w:rPr>
            <w:rFonts w:eastAsiaTheme="minorEastAsia" w:cstheme="minorBidi"/>
            <w:smallCaps w:val="0"/>
            <w:noProof/>
            <w:sz w:val="22"/>
            <w:szCs w:val="22"/>
            <w:lang w:eastAsia="es-CL"/>
          </w:rPr>
          <w:tab/>
        </w:r>
        <w:r w:rsidR="00BE7938" w:rsidRPr="00F87156">
          <w:rPr>
            <w:rStyle w:val="Hipervnculo"/>
            <w:noProof/>
          </w:rPr>
          <w:t>Ubicación y Layout</w:t>
        </w:r>
        <w:r w:rsidR="00BE7938">
          <w:rPr>
            <w:noProof/>
            <w:webHidden/>
          </w:rPr>
          <w:tab/>
        </w:r>
        <w:r w:rsidR="00BE7938">
          <w:rPr>
            <w:noProof/>
            <w:webHidden/>
          </w:rPr>
          <w:fldChar w:fldCharType="begin"/>
        </w:r>
        <w:r w:rsidR="00BE7938">
          <w:rPr>
            <w:noProof/>
            <w:webHidden/>
          </w:rPr>
          <w:instrText xml:space="preserve"> PAGEREF _Toc425244911 \h </w:instrText>
        </w:r>
        <w:r w:rsidR="00BE7938">
          <w:rPr>
            <w:noProof/>
            <w:webHidden/>
          </w:rPr>
        </w:r>
        <w:r w:rsidR="00BE7938">
          <w:rPr>
            <w:noProof/>
            <w:webHidden/>
          </w:rPr>
          <w:fldChar w:fldCharType="separate"/>
        </w:r>
        <w:r w:rsidR="00581E1D">
          <w:rPr>
            <w:noProof/>
            <w:webHidden/>
          </w:rPr>
          <w:t>5</w:t>
        </w:r>
        <w:r w:rsidR="00BE7938">
          <w:rPr>
            <w:noProof/>
            <w:webHidden/>
          </w:rPr>
          <w:fldChar w:fldCharType="end"/>
        </w:r>
      </w:hyperlink>
    </w:p>
    <w:p w14:paraId="2D314950" w14:textId="77777777" w:rsidR="00BE7938" w:rsidRDefault="00015301">
      <w:pPr>
        <w:pStyle w:val="TDC1"/>
        <w:rPr>
          <w:rFonts w:eastAsiaTheme="minorEastAsia" w:cstheme="minorBidi"/>
          <w:b w:val="0"/>
          <w:bCs w:val="0"/>
          <w:caps w:val="0"/>
          <w:noProof/>
          <w:sz w:val="22"/>
          <w:szCs w:val="22"/>
          <w:lang w:eastAsia="es-CL"/>
        </w:rPr>
      </w:pPr>
      <w:hyperlink w:anchor="_Toc425244912" w:history="1">
        <w:r w:rsidR="00BE7938" w:rsidRPr="00F87156">
          <w:rPr>
            <w:rStyle w:val="Hipervnculo"/>
            <w:noProof/>
          </w:rPr>
          <w:t>3.</w:t>
        </w:r>
        <w:r w:rsidR="00BE7938">
          <w:rPr>
            <w:rFonts w:eastAsiaTheme="minorEastAsia" w:cstheme="minorBidi"/>
            <w:b w:val="0"/>
            <w:bCs w:val="0"/>
            <w:caps w:val="0"/>
            <w:noProof/>
            <w:sz w:val="22"/>
            <w:szCs w:val="22"/>
            <w:lang w:eastAsia="es-CL"/>
          </w:rPr>
          <w:tab/>
        </w:r>
        <w:r w:rsidR="00BE7938" w:rsidRPr="00F87156">
          <w:rPr>
            <w:rStyle w:val="Hipervnculo"/>
            <w:noProof/>
          </w:rPr>
          <w:t>INSTRUMENTOS DE GESTIÓN AMBIENTAL QUE REGULAN LA ACTIVIDAD FISCALIZADA.</w:t>
        </w:r>
        <w:r w:rsidR="00BE7938">
          <w:rPr>
            <w:noProof/>
            <w:webHidden/>
          </w:rPr>
          <w:tab/>
        </w:r>
        <w:r w:rsidR="00BE7938">
          <w:rPr>
            <w:noProof/>
            <w:webHidden/>
          </w:rPr>
          <w:fldChar w:fldCharType="begin"/>
        </w:r>
        <w:r w:rsidR="00BE7938">
          <w:rPr>
            <w:noProof/>
            <w:webHidden/>
          </w:rPr>
          <w:instrText xml:space="preserve"> PAGEREF _Toc425244912 \h </w:instrText>
        </w:r>
        <w:r w:rsidR="00BE7938">
          <w:rPr>
            <w:noProof/>
            <w:webHidden/>
          </w:rPr>
        </w:r>
        <w:r w:rsidR="00BE7938">
          <w:rPr>
            <w:noProof/>
            <w:webHidden/>
          </w:rPr>
          <w:fldChar w:fldCharType="separate"/>
        </w:r>
        <w:r w:rsidR="00581E1D">
          <w:rPr>
            <w:noProof/>
            <w:webHidden/>
          </w:rPr>
          <w:t>7</w:t>
        </w:r>
        <w:r w:rsidR="00BE7938">
          <w:rPr>
            <w:noProof/>
            <w:webHidden/>
          </w:rPr>
          <w:fldChar w:fldCharType="end"/>
        </w:r>
      </w:hyperlink>
    </w:p>
    <w:p w14:paraId="56D64D37" w14:textId="77777777" w:rsidR="00BE7938" w:rsidRDefault="00015301">
      <w:pPr>
        <w:pStyle w:val="TDC1"/>
        <w:rPr>
          <w:rFonts w:eastAsiaTheme="minorEastAsia" w:cstheme="minorBidi"/>
          <w:b w:val="0"/>
          <w:bCs w:val="0"/>
          <w:caps w:val="0"/>
          <w:noProof/>
          <w:sz w:val="22"/>
          <w:szCs w:val="22"/>
          <w:lang w:eastAsia="es-CL"/>
        </w:rPr>
      </w:pPr>
      <w:hyperlink w:anchor="_Toc425244913" w:history="1">
        <w:r w:rsidR="00BE7938" w:rsidRPr="00F87156">
          <w:rPr>
            <w:rStyle w:val="Hipervnculo"/>
            <w:noProof/>
          </w:rPr>
          <w:t>4.</w:t>
        </w:r>
        <w:r w:rsidR="00BE7938">
          <w:rPr>
            <w:rFonts w:eastAsiaTheme="minorEastAsia" w:cstheme="minorBidi"/>
            <w:b w:val="0"/>
            <w:bCs w:val="0"/>
            <w:caps w:val="0"/>
            <w:noProof/>
            <w:sz w:val="22"/>
            <w:szCs w:val="22"/>
            <w:lang w:eastAsia="es-CL"/>
          </w:rPr>
          <w:tab/>
        </w:r>
        <w:r w:rsidR="00BE7938" w:rsidRPr="00F87156">
          <w:rPr>
            <w:rStyle w:val="Hipervnculo"/>
            <w:noProof/>
          </w:rPr>
          <w:t>ANTECEDENTES DE LA ACTIVIDAD DE FISCALIZACIÓN.</w:t>
        </w:r>
        <w:r w:rsidR="00BE7938">
          <w:rPr>
            <w:noProof/>
            <w:webHidden/>
          </w:rPr>
          <w:tab/>
        </w:r>
        <w:r w:rsidR="00BE7938">
          <w:rPr>
            <w:noProof/>
            <w:webHidden/>
          </w:rPr>
          <w:fldChar w:fldCharType="begin"/>
        </w:r>
        <w:r w:rsidR="00BE7938">
          <w:rPr>
            <w:noProof/>
            <w:webHidden/>
          </w:rPr>
          <w:instrText xml:space="preserve"> PAGEREF _Toc425244913 \h </w:instrText>
        </w:r>
        <w:r w:rsidR="00BE7938">
          <w:rPr>
            <w:noProof/>
            <w:webHidden/>
          </w:rPr>
        </w:r>
        <w:r w:rsidR="00BE7938">
          <w:rPr>
            <w:noProof/>
            <w:webHidden/>
          </w:rPr>
          <w:fldChar w:fldCharType="separate"/>
        </w:r>
        <w:r w:rsidR="00581E1D">
          <w:rPr>
            <w:noProof/>
            <w:webHidden/>
          </w:rPr>
          <w:t>9</w:t>
        </w:r>
        <w:r w:rsidR="00BE7938">
          <w:rPr>
            <w:noProof/>
            <w:webHidden/>
          </w:rPr>
          <w:fldChar w:fldCharType="end"/>
        </w:r>
      </w:hyperlink>
    </w:p>
    <w:p w14:paraId="765D17EF" w14:textId="77777777" w:rsidR="00BE7938" w:rsidRDefault="00015301">
      <w:pPr>
        <w:pStyle w:val="TDC2"/>
        <w:tabs>
          <w:tab w:val="left" w:pos="880"/>
          <w:tab w:val="right" w:leader="dot" w:pos="9962"/>
        </w:tabs>
        <w:rPr>
          <w:rFonts w:eastAsiaTheme="minorEastAsia" w:cstheme="minorBidi"/>
          <w:smallCaps w:val="0"/>
          <w:noProof/>
          <w:sz w:val="22"/>
          <w:szCs w:val="22"/>
          <w:lang w:eastAsia="es-CL"/>
        </w:rPr>
      </w:pPr>
      <w:hyperlink w:anchor="_Toc425244914" w:history="1">
        <w:r w:rsidR="00BE7938" w:rsidRPr="00F87156">
          <w:rPr>
            <w:rStyle w:val="Hipervnculo"/>
            <w:noProof/>
          </w:rPr>
          <w:t>4.1.</w:t>
        </w:r>
        <w:r w:rsidR="00BE7938">
          <w:rPr>
            <w:rFonts w:eastAsiaTheme="minorEastAsia" w:cstheme="minorBidi"/>
            <w:smallCaps w:val="0"/>
            <w:noProof/>
            <w:sz w:val="22"/>
            <w:szCs w:val="22"/>
            <w:lang w:eastAsia="es-CL"/>
          </w:rPr>
          <w:tab/>
        </w:r>
        <w:r w:rsidR="00BE7938" w:rsidRPr="00F87156">
          <w:rPr>
            <w:rStyle w:val="Hipervnculo"/>
            <w:noProof/>
          </w:rPr>
          <w:t>Motivo de la Actividad de Fiscalización.</w:t>
        </w:r>
        <w:r w:rsidR="00BE7938">
          <w:rPr>
            <w:noProof/>
            <w:webHidden/>
          </w:rPr>
          <w:tab/>
        </w:r>
        <w:r w:rsidR="00BE7938">
          <w:rPr>
            <w:noProof/>
            <w:webHidden/>
          </w:rPr>
          <w:fldChar w:fldCharType="begin"/>
        </w:r>
        <w:r w:rsidR="00BE7938">
          <w:rPr>
            <w:noProof/>
            <w:webHidden/>
          </w:rPr>
          <w:instrText xml:space="preserve"> PAGEREF _Toc425244914 \h </w:instrText>
        </w:r>
        <w:r w:rsidR="00BE7938">
          <w:rPr>
            <w:noProof/>
            <w:webHidden/>
          </w:rPr>
        </w:r>
        <w:r w:rsidR="00BE7938">
          <w:rPr>
            <w:noProof/>
            <w:webHidden/>
          </w:rPr>
          <w:fldChar w:fldCharType="separate"/>
        </w:r>
        <w:r w:rsidR="00581E1D">
          <w:rPr>
            <w:noProof/>
            <w:webHidden/>
          </w:rPr>
          <w:t>9</w:t>
        </w:r>
        <w:r w:rsidR="00BE7938">
          <w:rPr>
            <w:noProof/>
            <w:webHidden/>
          </w:rPr>
          <w:fldChar w:fldCharType="end"/>
        </w:r>
      </w:hyperlink>
    </w:p>
    <w:p w14:paraId="6C6C2DAC" w14:textId="77777777" w:rsidR="00BE7938" w:rsidRDefault="00015301">
      <w:pPr>
        <w:pStyle w:val="TDC2"/>
        <w:tabs>
          <w:tab w:val="left" w:pos="880"/>
          <w:tab w:val="right" w:leader="dot" w:pos="9962"/>
        </w:tabs>
        <w:rPr>
          <w:rFonts w:eastAsiaTheme="minorEastAsia" w:cstheme="minorBidi"/>
          <w:smallCaps w:val="0"/>
          <w:noProof/>
          <w:sz w:val="22"/>
          <w:szCs w:val="22"/>
          <w:lang w:eastAsia="es-CL"/>
        </w:rPr>
      </w:pPr>
      <w:hyperlink w:anchor="_Toc425244915" w:history="1">
        <w:r w:rsidR="00BE7938" w:rsidRPr="00F87156">
          <w:rPr>
            <w:rStyle w:val="Hipervnculo"/>
            <w:noProof/>
          </w:rPr>
          <w:t>4.2.</w:t>
        </w:r>
        <w:r w:rsidR="00BE7938">
          <w:rPr>
            <w:rFonts w:eastAsiaTheme="minorEastAsia" w:cstheme="minorBidi"/>
            <w:smallCaps w:val="0"/>
            <w:noProof/>
            <w:sz w:val="22"/>
            <w:szCs w:val="22"/>
            <w:lang w:eastAsia="es-CL"/>
          </w:rPr>
          <w:tab/>
        </w:r>
        <w:r w:rsidR="00BE7938" w:rsidRPr="00F87156">
          <w:rPr>
            <w:rStyle w:val="Hipervnculo"/>
            <w:noProof/>
          </w:rPr>
          <w:t>Materia Específica Objeto de la Fiscalización Ambiental.</w:t>
        </w:r>
        <w:r w:rsidR="00BE7938">
          <w:rPr>
            <w:noProof/>
            <w:webHidden/>
          </w:rPr>
          <w:tab/>
        </w:r>
        <w:r w:rsidR="00BE7938">
          <w:rPr>
            <w:noProof/>
            <w:webHidden/>
          </w:rPr>
          <w:fldChar w:fldCharType="begin"/>
        </w:r>
        <w:r w:rsidR="00BE7938">
          <w:rPr>
            <w:noProof/>
            <w:webHidden/>
          </w:rPr>
          <w:instrText xml:space="preserve"> PAGEREF _Toc425244915 \h </w:instrText>
        </w:r>
        <w:r w:rsidR="00BE7938">
          <w:rPr>
            <w:noProof/>
            <w:webHidden/>
          </w:rPr>
        </w:r>
        <w:r w:rsidR="00BE7938">
          <w:rPr>
            <w:noProof/>
            <w:webHidden/>
          </w:rPr>
          <w:fldChar w:fldCharType="separate"/>
        </w:r>
        <w:r w:rsidR="00581E1D">
          <w:rPr>
            <w:noProof/>
            <w:webHidden/>
          </w:rPr>
          <w:t>9</w:t>
        </w:r>
        <w:r w:rsidR="00BE7938">
          <w:rPr>
            <w:noProof/>
            <w:webHidden/>
          </w:rPr>
          <w:fldChar w:fldCharType="end"/>
        </w:r>
      </w:hyperlink>
    </w:p>
    <w:p w14:paraId="0D211773" w14:textId="77777777" w:rsidR="00BE7938" w:rsidRDefault="00015301">
      <w:pPr>
        <w:pStyle w:val="TDC2"/>
        <w:tabs>
          <w:tab w:val="left" w:pos="880"/>
          <w:tab w:val="right" w:leader="dot" w:pos="9962"/>
        </w:tabs>
        <w:rPr>
          <w:rFonts w:eastAsiaTheme="minorEastAsia" w:cstheme="minorBidi"/>
          <w:smallCaps w:val="0"/>
          <w:noProof/>
          <w:sz w:val="22"/>
          <w:szCs w:val="22"/>
          <w:lang w:eastAsia="es-CL"/>
        </w:rPr>
      </w:pPr>
      <w:hyperlink w:anchor="_Toc425244916" w:history="1">
        <w:r w:rsidR="00BE7938" w:rsidRPr="00F87156">
          <w:rPr>
            <w:rStyle w:val="Hipervnculo"/>
            <w:noProof/>
          </w:rPr>
          <w:t>4.3.</w:t>
        </w:r>
        <w:r w:rsidR="00BE7938">
          <w:rPr>
            <w:rFonts w:eastAsiaTheme="minorEastAsia" w:cstheme="minorBidi"/>
            <w:smallCaps w:val="0"/>
            <w:noProof/>
            <w:sz w:val="22"/>
            <w:szCs w:val="22"/>
            <w:lang w:eastAsia="es-CL"/>
          </w:rPr>
          <w:tab/>
        </w:r>
        <w:r w:rsidR="00BE7938" w:rsidRPr="00F87156">
          <w:rPr>
            <w:rStyle w:val="Hipervnculo"/>
            <w:noProof/>
          </w:rPr>
          <w:t>Aspectos relativos a la ejecución de la Inspección Ambiental.</w:t>
        </w:r>
        <w:r w:rsidR="00BE7938">
          <w:rPr>
            <w:noProof/>
            <w:webHidden/>
          </w:rPr>
          <w:tab/>
        </w:r>
        <w:r w:rsidR="00BE7938">
          <w:rPr>
            <w:noProof/>
            <w:webHidden/>
          </w:rPr>
          <w:fldChar w:fldCharType="begin"/>
        </w:r>
        <w:r w:rsidR="00BE7938">
          <w:rPr>
            <w:noProof/>
            <w:webHidden/>
          </w:rPr>
          <w:instrText xml:space="preserve"> PAGEREF _Toc425244916 \h </w:instrText>
        </w:r>
        <w:r w:rsidR="00BE7938">
          <w:rPr>
            <w:noProof/>
            <w:webHidden/>
          </w:rPr>
        </w:r>
        <w:r w:rsidR="00BE7938">
          <w:rPr>
            <w:noProof/>
            <w:webHidden/>
          </w:rPr>
          <w:fldChar w:fldCharType="separate"/>
        </w:r>
        <w:r w:rsidR="00581E1D">
          <w:rPr>
            <w:noProof/>
            <w:webHidden/>
          </w:rPr>
          <w:t>9</w:t>
        </w:r>
        <w:r w:rsidR="00BE7938">
          <w:rPr>
            <w:noProof/>
            <w:webHidden/>
          </w:rPr>
          <w:fldChar w:fldCharType="end"/>
        </w:r>
      </w:hyperlink>
    </w:p>
    <w:p w14:paraId="498D42E9" w14:textId="77777777" w:rsidR="00BE7938" w:rsidRDefault="00015301">
      <w:pPr>
        <w:pStyle w:val="TDC3"/>
        <w:tabs>
          <w:tab w:val="left" w:pos="1320"/>
          <w:tab w:val="right" w:leader="dot" w:pos="9962"/>
        </w:tabs>
        <w:rPr>
          <w:rFonts w:eastAsiaTheme="minorEastAsia" w:cstheme="minorBidi"/>
          <w:i w:val="0"/>
          <w:iCs w:val="0"/>
          <w:noProof/>
          <w:sz w:val="22"/>
          <w:szCs w:val="22"/>
          <w:lang w:eastAsia="es-CL"/>
        </w:rPr>
      </w:pPr>
      <w:hyperlink w:anchor="_Toc425244917" w:history="1">
        <w:r w:rsidR="00BE7938" w:rsidRPr="00F87156">
          <w:rPr>
            <w:rStyle w:val="Hipervnculo"/>
            <w:noProof/>
          </w:rPr>
          <w:t>4.3.1.</w:t>
        </w:r>
        <w:r w:rsidR="00BE7938">
          <w:rPr>
            <w:rFonts w:eastAsiaTheme="minorEastAsia" w:cstheme="minorBidi"/>
            <w:i w:val="0"/>
            <w:iCs w:val="0"/>
            <w:noProof/>
            <w:sz w:val="22"/>
            <w:szCs w:val="22"/>
            <w:lang w:eastAsia="es-CL"/>
          </w:rPr>
          <w:tab/>
        </w:r>
        <w:r w:rsidR="00BE7938" w:rsidRPr="00F87156">
          <w:rPr>
            <w:rStyle w:val="Hipervnculo"/>
            <w:noProof/>
          </w:rPr>
          <w:t>Primer día de inspección</w:t>
        </w:r>
        <w:r w:rsidR="00BE7938">
          <w:rPr>
            <w:noProof/>
            <w:webHidden/>
          </w:rPr>
          <w:tab/>
        </w:r>
        <w:r w:rsidR="00BE7938">
          <w:rPr>
            <w:noProof/>
            <w:webHidden/>
          </w:rPr>
          <w:fldChar w:fldCharType="begin"/>
        </w:r>
        <w:r w:rsidR="00BE7938">
          <w:rPr>
            <w:noProof/>
            <w:webHidden/>
          </w:rPr>
          <w:instrText xml:space="preserve"> PAGEREF _Toc425244917 \h </w:instrText>
        </w:r>
        <w:r w:rsidR="00BE7938">
          <w:rPr>
            <w:noProof/>
            <w:webHidden/>
          </w:rPr>
        </w:r>
        <w:r w:rsidR="00BE7938">
          <w:rPr>
            <w:noProof/>
            <w:webHidden/>
          </w:rPr>
          <w:fldChar w:fldCharType="separate"/>
        </w:r>
        <w:r w:rsidR="00581E1D">
          <w:rPr>
            <w:noProof/>
            <w:webHidden/>
          </w:rPr>
          <w:t>9</w:t>
        </w:r>
        <w:r w:rsidR="00BE7938">
          <w:rPr>
            <w:noProof/>
            <w:webHidden/>
          </w:rPr>
          <w:fldChar w:fldCharType="end"/>
        </w:r>
      </w:hyperlink>
    </w:p>
    <w:p w14:paraId="4B4CBDF5" w14:textId="77777777" w:rsidR="00BE7938" w:rsidRDefault="00015301">
      <w:pPr>
        <w:pStyle w:val="TDC3"/>
        <w:tabs>
          <w:tab w:val="left" w:pos="1320"/>
          <w:tab w:val="right" w:leader="dot" w:pos="9962"/>
        </w:tabs>
        <w:rPr>
          <w:rFonts w:eastAsiaTheme="minorEastAsia" w:cstheme="minorBidi"/>
          <w:i w:val="0"/>
          <w:iCs w:val="0"/>
          <w:noProof/>
          <w:sz w:val="22"/>
          <w:szCs w:val="22"/>
          <w:lang w:eastAsia="es-CL"/>
        </w:rPr>
      </w:pPr>
      <w:hyperlink w:anchor="_Toc425244918" w:history="1">
        <w:r w:rsidR="00BE7938" w:rsidRPr="00F87156">
          <w:rPr>
            <w:rStyle w:val="Hipervnculo"/>
            <w:noProof/>
          </w:rPr>
          <w:t>4.3.2.</w:t>
        </w:r>
        <w:r w:rsidR="00BE7938">
          <w:rPr>
            <w:rFonts w:eastAsiaTheme="minorEastAsia" w:cstheme="minorBidi"/>
            <w:i w:val="0"/>
            <w:iCs w:val="0"/>
            <w:noProof/>
            <w:sz w:val="22"/>
            <w:szCs w:val="22"/>
            <w:lang w:eastAsia="es-CL"/>
          </w:rPr>
          <w:tab/>
        </w:r>
        <w:r w:rsidR="00BE7938" w:rsidRPr="00F87156">
          <w:rPr>
            <w:rStyle w:val="Hipervnculo"/>
            <w:noProof/>
          </w:rPr>
          <w:t>Esquema de recorrido.</w:t>
        </w:r>
        <w:r w:rsidR="00BE7938">
          <w:rPr>
            <w:noProof/>
            <w:webHidden/>
          </w:rPr>
          <w:tab/>
        </w:r>
        <w:r w:rsidR="00BE7938">
          <w:rPr>
            <w:noProof/>
            <w:webHidden/>
          </w:rPr>
          <w:fldChar w:fldCharType="begin"/>
        </w:r>
        <w:r w:rsidR="00BE7938">
          <w:rPr>
            <w:noProof/>
            <w:webHidden/>
          </w:rPr>
          <w:instrText xml:space="preserve"> PAGEREF _Toc425244918 \h </w:instrText>
        </w:r>
        <w:r w:rsidR="00BE7938">
          <w:rPr>
            <w:noProof/>
            <w:webHidden/>
          </w:rPr>
        </w:r>
        <w:r w:rsidR="00BE7938">
          <w:rPr>
            <w:noProof/>
            <w:webHidden/>
          </w:rPr>
          <w:fldChar w:fldCharType="separate"/>
        </w:r>
        <w:r w:rsidR="00581E1D">
          <w:rPr>
            <w:noProof/>
            <w:webHidden/>
          </w:rPr>
          <w:t>10</w:t>
        </w:r>
        <w:r w:rsidR="00BE7938">
          <w:rPr>
            <w:noProof/>
            <w:webHidden/>
          </w:rPr>
          <w:fldChar w:fldCharType="end"/>
        </w:r>
      </w:hyperlink>
    </w:p>
    <w:p w14:paraId="5A204D9F" w14:textId="77777777" w:rsidR="00BE7938" w:rsidRDefault="00015301">
      <w:pPr>
        <w:pStyle w:val="TDC3"/>
        <w:tabs>
          <w:tab w:val="left" w:pos="1320"/>
          <w:tab w:val="right" w:leader="dot" w:pos="9962"/>
        </w:tabs>
        <w:rPr>
          <w:rFonts w:eastAsiaTheme="minorEastAsia" w:cstheme="minorBidi"/>
          <w:i w:val="0"/>
          <w:iCs w:val="0"/>
          <w:noProof/>
          <w:sz w:val="22"/>
          <w:szCs w:val="22"/>
          <w:lang w:eastAsia="es-CL"/>
        </w:rPr>
      </w:pPr>
      <w:hyperlink w:anchor="_Toc425244919" w:history="1">
        <w:r w:rsidR="00BE7938" w:rsidRPr="00F87156">
          <w:rPr>
            <w:rStyle w:val="Hipervnculo"/>
            <w:noProof/>
          </w:rPr>
          <w:t>4.3.3.</w:t>
        </w:r>
        <w:r w:rsidR="00BE7938">
          <w:rPr>
            <w:rFonts w:eastAsiaTheme="minorEastAsia" w:cstheme="minorBidi"/>
            <w:i w:val="0"/>
            <w:iCs w:val="0"/>
            <w:noProof/>
            <w:sz w:val="22"/>
            <w:szCs w:val="22"/>
            <w:lang w:eastAsia="es-CL"/>
          </w:rPr>
          <w:tab/>
        </w:r>
        <w:r w:rsidR="00BE7938" w:rsidRPr="00F87156">
          <w:rPr>
            <w:rStyle w:val="Hipervnculo"/>
            <w:noProof/>
          </w:rPr>
          <w:t>Detalle del Recorrido de la Inspección.</w:t>
        </w:r>
        <w:r w:rsidR="00BE7938">
          <w:rPr>
            <w:noProof/>
            <w:webHidden/>
          </w:rPr>
          <w:tab/>
        </w:r>
        <w:r w:rsidR="00BE7938">
          <w:rPr>
            <w:noProof/>
            <w:webHidden/>
          </w:rPr>
          <w:fldChar w:fldCharType="begin"/>
        </w:r>
        <w:r w:rsidR="00BE7938">
          <w:rPr>
            <w:noProof/>
            <w:webHidden/>
          </w:rPr>
          <w:instrText xml:space="preserve"> PAGEREF _Toc425244919 \h </w:instrText>
        </w:r>
        <w:r w:rsidR="00BE7938">
          <w:rPr>
            <w:noProof/>
            <w:webHidden/>
          </w:rPr>
        </w:r>
        <w:r w:rsidR="00BE7938">
          <w:rPr>
            <w:noProof/>
            <w:webHidden/>
          </w:rPr>
          <w:fldChar w:fldCharType="separate"/>
        </w:r>
        <w:r w:rsidR="00581E1D">
          <w:rPr>
            <w:noProof/>
            <w:webHidden/>
          </w:rPr>
          <w:t>10</w:t>
        </w:r>
        <w:r w:rsidR="00BE7938">
          <w:rPr>
            <w:noProof/>
            <w:webHidden/>
          </w:rPr>
          <w:fldChar w:fldCharType="end"/>
        </w:r>
      </w:hyperlink>
    </w:p>
    <w:p w14:paraId="244EC300" w14:textId="77777777" w:rsidR="00BE7938" w:rsidRDefault="00015301">
      <w:pPr>
        <w:pStyle w:val="TDC2"/>
        <w:tabs>
          <w:tab w:val="left" w:pos="880"/>
          <w:tab w:val="right" w:leader="dot" w:pos="9962"/>
        </w:tabs>
        <w:rPr>
          <w:rFonts w:eastAsiaTheme="minorEastAsia" w:cstheme="minorBidi"/>
          <w:smallCaps w:val="0"/>
          <w:noProof/>
          <w:sz w:val="22"/>
          <w:szCs w:val="22"/>
          <w:lang w:eastAsia="es-CL"/>
        </w:rPr>
      </w:pPr>
      <w:hyperlink w:anchor="_Toc425244920" w:history="1">
        <w:r w:rsidR="00BE7938" w:rsidRPr="00F87156">
          <w:rPr>
            <w:rStyle w:val="Hipervnculo"/>
            <w:bCs/>
            <w:noProof/>
          </w:rPr>
          <w:t>4.4.</w:t>
        </w:r>
        <w:r w:rsidR="00BE7938">
          <w:rPr>
            <w:rFonts w:eastAsiaTheme="minorEastAsia" w:cstheme="minorBidi"/>
            <w:smallCaps w:val="0"/>
            <w:noProof/>
            <w:sz w:val="22"/>
            <w:szCs w:val="22"/>
            <w:lang w:eastAsia="es-CL"/>
          </w:rPr>
          <w:tab/>
        </w:r>
        <w:r w:rsidR="00BE7938" w:rsidRPr="00F87156">
          <w:rPr>
            <w:rStyle w:val="Hipervnculo"/>
            <w:bCs/>
            <w:noProof/>
          </w:rPr>
          <w:t>Aspectos relativos al Seguimiento Ambiental</w:t>
        </w:r>
        <w:r w:rsidR="00BE7938">
          <w:rPr>
            <w:noProof/>
            <w:webHidden/>
          </w:rPr>
          <w:tab/>
        </w:r>
        <w:r w:rsidR="00BE7938">
          <w:rPr>
            <w:noProof/>
            <w:webHidden/>
          </w:rPr>
          <w:fldChar w:fldCharType="begin"/>
        </w:r>
        <w:r w:rsidR="00BE7938">
          <w:rPr>
            <w:noProof/>
            <w:webHidden/>
          </w:rPr>
          <w:instrText xml:space="preserve"> PAGEREF _Toc425244920 \h </w:instrText>
        </w:r>
        <w:r w:rsidR="00BE7938">
          <w:rPr>
            <w:noProof/>
            <w:webHidden/>
          </w:rPr>
        </w:r>
        <w:r w:rsidR="00BE7938">
          <w:rPr>
            <w:noProof/>
            <w:webHidden/>
          </w:rPr>
          <w:fldChar w:fldCharType="separate"/>
        </w:r>
        <w:r w:rsidR="00581E1D">
          <w:rPr>
            <w:noProof/>
            <w:webHidden/>
          </w:rPr>
          <w:t>11</w:t>
        </w:r>
        <w:r w:rsidR="00BE7938">
          <w:rPr>
            <w:noProof/>
            <w:webHidden/>
          </w:rPr>
          <w:fldChar w:fldCharType="end"/>
        </w:r>
      </w:hyperlink>
    </w:p>
    <w:p w14:paraId="7C9BA299" w14:textId="77777777" w:rsidR="00BE7938" w:rsidRDefault="00015301">
      <w:pPr>
        <w:pStyle w:val="TDC3"/>
        <w:tabs>
          <w:tab w:val="left" w:pos="1320"/>
          <w:tab w:val="right" w:leader="dot" w:pos="9962"/>
        </w:tabs>
        <w:rPr>
          <w:rFonts w:eastAsiaTheme="minorEastAsia" w:cstheme="minorBidi"/>
          <w:i w:val="0"/>
          <w:iCs w:val="0"/>
          <w:noProof/>
          <w:sz w:val="22"/>
          <w:szCs w:val="22"/>
          <w:lang w:eastAsia="es-CL"/>
        </w:rPr>
      </w:pPr>
      <w:hyperlink w:anchor="_Toc425244921" w:history="1">
        <w:r w:rsidR="00BE7938" w:rsidRPr="00F87156">
          <w:rPr>
            <w:rStyle w:val="Hipervnculo"/>
            <w:bCs/>
            <w:noProof/>
          </w:rPr>
          <w:t>4.4.1.</w:t>
        </w:r>
        <w:r w:rsidR="00BE7938">
          <w:rPr>
            <w:rFonts w:eastAsiaTheme="minorEastAsia" w:cstheme="minorBidi"/>
            <w:i w:val="0"/>
            <w:iCs w:val="0"/>
            <w:noProof/>
            <w:sz w:val="22"/>
            <w:szCs w:val="22"/>
            <w:lang w:eastAsia="es-CL"/>
          </w:rPr>
          <w:tab/>
        </w:r>
        <w:r w:rsidR="00BE7938" w:rsidRPr="00F87156">
          <w:rPr>
            <w:rStyle w:val="Hipervnculo"/>
            <w:bCs/>
            <w:noProof/>
          </w:rPr>
          <w:t>Documentos Revisados</w:t>
        </w:r>
        <w:r w:rsidR="00BE7938">
          <w:rPr>
            <w:noProof/>
            <w:webHidden/>
          </w:rPr>
          <w:tab/>
        </w:r>
        <w:r w:rsidR="00BE7938">
          <w:rPr>
            <w:noProof/>
            <w:webHidden/>
          </w:rPr>
          <w:fldChar w:fldCharType="begin"/>
        </w:r>
        <w:r w:rsidR="00BE7938">
          <w:rPr>
            <w:noProof/>
            <w:webHidden/>
          </w:rPr>
          <w:instrText xml:space="preserve"> PAGEREF _Toc425244921 \h </w:instrText>
        </w:r>
        <w:r w:rsidR="00BE7938">
          <w:rPr>
            <w:noProof/>
            <w:webHidden/>
          </w:rPr>
        </w:r>
        <w:r w:rsidR="00BE7938">
          <w:rPr>
            <w:noProof/>
            <w:webHidden/>
          </w:rPr>
          <w:fldChar w:fldCharType="separate"/>
        </w:r>
        <w:r w:rsidR="00581E1D">
          <w:rPr>
            <w:noProof/>
            <w:webHidden/>
          </w:rPr>
          <w:t>11</w:t>
        </w:r>
        <w:r w:rsidR="00BE7938">
          <w:rPr>
            <w:noProof/>
            <w:webHidden/>
          </w:rPr>
          <w:fldChar w:fldCharType="end"/>
        </w:r>
      </w:hyperlink>
    </w:p>
    <w:p w14:paraId="79B9D259" w14:textId="77777777" w:rsidR="00BE7938" w:rsidRDefault="00015301">
      <w:pPr>
        <w:pStyle w:val="TDC1"/>
        <w:rPr>
          <w:rFonts w:eastAsiaTheme="minorEastAsia" w:cstheme="minorBidi"/>
          <w:b w:val="0"/>
          <w:bCs w:val="0"/>
          <w:caps w:val="0"/>
          <w:noProof/>
          <w:sz w:val="22"/>
          <w:szCs w:val="22"/>
          <w:lang w:eastAsia="es-CL"/>
        </w:rPr>
      </w:pPr>
      <w:hyperlink w:anchor="_Toc425244922" w:history="1">
        <w:r w:rsidR="00BE7938" w:rsidRPr="00F87156">
          <w:rPr>
            <w:rStyle w:val="Hipervnculo"/>
            <w:noProof/>
          </w:rPr>
          <w:t>5.</w:t>
        </w:r>
        <w:r w:rsidR="00BE7938">
          <w:rPr>
            <w:rFonts w:eastAsiaTheme="minorEastAsia" w:cstheme="minorBidi"/>
            <w:b w:val="0"/>
            <w:bCs w:val="0"/>
            <w:caps w:val="0"/>
            <w:noProof/>
            <w:sz w:val="22"/>
            <w:szCs w:val="22"/>
            <w:lang w:eastAsia="es-CL"/>
          </w:rPr>
          <w:tab/>
        </w:r>
        <w:r w:rsidR="00BE7938" w:rsidRPr="00F87156">
          <w:rPr>
            <w:rStyle w:val="Hipervnculo"/>
            <w:noProof/>
          </w:rPr>
          <w:t>HECHOS CONSTATADOS.</w:t>
        </w:r>
        <w:r w:rsidR="00BE7938">
          <w:rPr>
            <w:noProof/>
            <w:webHidden/>
          </w:rPr>
          <w:tab/>
        </w:r>
        <w:r w:rsidR="00BE7938">
          <w:rPr>
            <w:noProof/>
            <w:webHidden/>
          </w:rPr>
          <w:fldChar w:fldCharType="begin"/>
        </w:r>
        <w:r w:rsidR="00BE7938">
          <w:rPr>
            <w:noProof/>
            <w:webHidden/>
          </w:rPr>
          <w:instrText xml:space="preserve"> PAGEREF _Toc425244922 \h </w:instrText>
        </w:r>
        <w:r w:rsidR="00BE7938">
          <w:rPr>
            <w:noProof/>
            <w:webHidden/>
          </w:rPr>
        </w:r>
        <w:r w:rsidR="00BE7938">
          <w:rPr>
            <w:noProof/>
            <w:webHidden/>
          </w:rPr>
          <w:fldChar w:fldCharType="separate"/>
        </w:r>
        <w:r w:rsidR="00581E1D">
          <w:rPr>
            <w:noProof/>
            <w:webHidden/>
          </w:rPr>
          <w:t>12</w:t>
        </w:r>
        <w:r w:rsidR="00BE7938">
          <w:rPr>
            <w:noProof/>
            <w:webHidden/>
          </w:rPr>
          <w:fldChar w:fldCharType="end"/>
        </w:r>
      </w:hyperlink>
    </w:p>
    <w:p w14:paraId="68C78974" w14:textId="77777777" w:rsidR="00BE7938" w:rsidRDefault="00015301">
      <w:pPr>
        <w:pStyle w:val="TDC2"/>
        <w:tabs>
          <w:tab w:val="left" w:pos="880"/>
          <w:tab w:val="right" w:leader="dot" w:pos="9962"/>
        </w:tabs>
        <w:rPr>
          <w:rFonts w:eastAsiaTheme="minorEastAsia" w:cstheme="minorBidi"/>
          <w:smallCaps w:val="0"/>
          <w:noProof/>
          <w:sz w:val="22"/>
          <w:szCs w:val="22"/>
          <w:lang w:eastAsia="es-CL"/>
        </w:rPr>
      </w:pPr>
      <w:hyperlink w:anchor="_Toc425244923" w:history="1">
        <w:r w:rsidR="00BE7938" w:rsidRPr="00F87156">
          <w:rPr>
            <w:rStyle w:val="Hipervnculo"/>
            <w:noProof/>
            <w:lang w:eastAsia="es-CL"/>
          </w:rPr>
          <w:t>5.1.</w:t>
        </w:r>
        <w:r w:rsidR="00BE7938">
          <w:rPr>
            <w:rFonts w:eastAsiaTheme="minorEastAsia" w:cstheme="minorBidi"/>
            <w:smallCaps w:val="0"/>
            <w:noProof/>
            <w:sz w:val="22"/>
            <w:szCs w:val="22"/>
            <w:lang w:eastAsia="es-CL"/>
          </w:rPr>
          <w:tab/>
        </w:r>
        <w:r w:rsidR="00BE7938" w:rsidRPr="00F87156">
          <w:rPr>
            <w:rStyle w:val="Hipervnculo"/>
            <w:noProof/>
          </w:rPr>
          <w:t>Caudal afluente y efluente de acuerdo a diseño</w:t>
        </w:r>
        <w:r w:rsidR="00BE7938">
          <w:rPr>
            <w:noProof/>
            <w:webHidden/>
          </w:rPr>
          <w:tab/>
        </w:r>
        <w:r w:rsidR="00BE7938">
          <w:rPr>
            <w:noProof/>
            <w:webHidden/>
          </w:rPr>
          <w:fldChar w:fldCharType="begin"/>
        </w:r>
        <w:r w:rsidR="00BE7938">
          <w:rPr>
            <w:noProof/>
            <w:webHidden/>
          </w:rPr>
          <w:instrText xml:space="preserve"> PAGEREF _Toc425244923 \h </w:instrText>
        </w:r>
        <w:r w:rsidR="00BE7938">
          <w:rPr>
            <w:noProof/>
            <w:webHidden/>
          </w:rPr>
        </w:r>
        <w:r w:rsidR="00BE7938">
          <w:rPr>
            <w:noProof/>
            <w:webHidden/>
          </w:rPr>
          <w:fldChar w:fldCharType="separate"/>
        </w:r>
        <w:r w:rsidR="00581E1D">
          <w:rPr>
            <w:noProof/>
            <w:webHidden/>
          </w:rPr>
          <w:t>12</w:t>
        </w:r>
        <w:r w:rsidR="00BE7938">
          <w:rPr>
            <w:noProof/>
            <w:webHidden/>
          </w:rPr>
          <w:fldChar w:fldCharType="end"/>
        </w:r>
      </w:hyperlink>
    </w:p>
    <w:p w14:paraId="49F12159" w14:textId="77777777" w:rsidR="00BE7938" w:rsidRDefault="00015301">
      <w:pPr>
        <w:pStyle w:val="TDC2"/>
        <w:tabs>
          <w:tab w:val="left" w:pos="880"/>
          <w:tab w:val="right" w:leader="dot" w:pos="9962"/>
        </w:tabs>
        <w:rPr>
          <w:rFonts w:eastAsiaTheme="minorEastAsia" w:cstheme="minorBidi"/>
          <w:smallCaps w:val="0"/>
          <w:noProof/>
          <w:sz w:val="22"/>
          <w:szCs w:val="22"/>
          <w:lang w:eastAsia="es-CL"/>
        </w:rPr>
      </w:pPr>
      <w:hyperlink w:anchor="_Toc425244928" w:history="1">
        <w:r w:rsidR="00BE7938" w:rsidRPr="00F87156">
          <w:rPr>
            <w:rStyle w:val="Hipervnculo"/>
            <w:noProof/>
          </w:rPr>
          <w:t>5.2.</w:t>
        </w:r>
        <w:r w:rsidR="00BE7938">
          <w:rPr>
            <w:rFonts w:eastAsiaTheme="minorEastAsia" w:cstheme="minorBidi"/>
            <w:smallCaps w:val="0"/>
            <w:noProof/>
            <w:sz w:val="22"/>
            <w:szCs w:val="22"/>
            <w:lang w:eastAsia="es-CL"/>
          </w:rPr>
          <w:tab/>
        </w:r>
        <w:r w:rsidR="00BE7938" w:rsidRPr="00F87156">
          <w:rPr>
            <w:rStyle w:val="Hipervnculo"/>
            <w:noProof/>
          </w:rPr>
          <w:t>Calidad del efluente.</w:t>
        </w:r>
        <w:r w:rsidR="00BE7938">
          <w:rPr>
            <w:noProof/>
            <w:webHidden/>
          </w:rPr>
          <w:tab/>
        </w:r>
        <w:r w:rsidR="00BE7938">
          <w:rPr>
            <w:noProof/>
            <w:webHidden/>
          </w:rPr>
          <w:fldChar w:fldCharType="begin"/>
        </w:r>
        <w:r w:rsidR="00BE7938">
          <w:rPr>
            <w:noProof/>
            <w:webHidden/>
          </w:rPr>
          <w:instrText xml:space="preserve"> PAGEREF _Toc425244928 \h </w:instrText>
        </w:r>
        <w:r w:rsidR="00BE7938">
          <w:rPr>
            <w:noProof/>
            <w:webHidden/>
          </w:rPr>
        </w:r>
        <w:r w:rsidR="00BE7938">
          <w:rPr>
            <w:noProof/>
            <w:webHidden/>
          </w:rPr>
          <w:fldChar w:fldCharType="separate"/>
        </w:r>
        <w:r w:rsidR="00581E1D">
          <w:rPr>
            <w:noProof/>
            <w:webHidden/>
          </w:rPr>
          <w:t>22</w:t>
        </w:r>
        <w:r w:rsidR="00BE7938">
          <w:rPr>
            <w:noProof/>
            <w:webHidden/>
          </w:rPr>
          <w:fldChar w:fldCharType="end"/>
        </w:r>
      </w:hyperlink>
    </w:p>
    <w:p w14:paraId="429936FD" w14:textId="77777777" w:rsidR="00BE7938" w:rsidRDefault="00015301">
      <w:pPr>
        <w:pStyle w:val="TDC2"/>
        <w:tabs>
          <w:tab w:val="left" w:pos="880"/>
          <w:tab w:val="right" w:leader="dot" w:pos="9962"/>
        </w:tabs>
        <w:rPr>
          <w:rFonts w:eastAsiaTheme="minorEastAsia" w:cstheme="minorBidi"/>
          <w:smallCaps w:val="0"/>
          <w:noProof/>
          <w:sz w:val="22"/>
          <w:szCs w:val="22"/>
          <w:lang w:eastAsia="es-CL"/>
        </w:rPr>
      </w:pPr>
      <w:hyperlink w:anchor="_Toc425244933" w:history="1">
        <w:r w:rsidR="00BE7938" w:rsidRPr="00F87156">
          <w:rPr>
            <w:rStyle w:val="Hipervnculo"/>
            <w:noProof/>
          </w:rPr>
          <w:t>5.3.</w:t>
        </w:r>
        <w:r w:rsidR="00BE7938">
          <w:rPr>
            <w:rFonts w:eastAsiaTheme="minorEastAsia" w:cstheme="minorBidi"/>
            <w:smallCaps w:val="0"/>
            <w:noProof/>
            <w:sz w:val="22"/>
            <w:szCs w:val="22"/>
            <w:lang w:eastAsia="es-CL"/>
          </w:rPr>
          <w:tab/>
        </w:r>
        <w:r w:rsidR="00BE7938" w:rsidRPr="00F87156">
          <w:rPr>
            <w:rStyle w:val="Hipervnculo"/>
            <w:noProof/>
          </w:rPr>
          <w:t>Manejo de lodos.</w:t>
        </w:r>
        <w:r w:rsidR="00BE7938">
          <w:rPr>
            <w:noProof/>
            <w:webHidden/>
          </w:rPr>
          <w:tab/>
        </w:r>
        <w:r w:rsidR="00BE7938">
          <w:rPr>
            <w:noProof/>
            <w:webHidden/>
          </w:rPr>
          <w:fldChar w:fldCharType="begin"/>
        </w:r>
        <w:r w:rsidR="00BE7938">
          <w:rPr>
            <w:noProof/>
            <w:webHidden/>
          </w:rPr>
          <w:instrText xml:space="preserve"> PAGEREF _Toc425244933 \h </w:instrText>
        </w:r>
        <w:r w:rsidR="00BE7938">
          <w:rPr>
            <w:noProof/>
            <w:webHidden/>
          </w:rPr>
        </w:r>
        <w:r w:rsidR="00BE7938">
          <w:rPr>
            <w:noProof/>
            <w:webHidden/>
          </w:rPr>
          <w:fldChar w:fldCharType="separate"/>
        </w:r>
        <w:r w:rsidR="00581E1D">
          <w:rPr>
            <w:noProof/>
            <w:webHidden/>
          </w:rPr>
          <w:t>27</w:t>
        </w:r>
        <w:r w:rsidR="00BE7938">
          <w:rPr>
            <w:noProof/>
            <w:webHidden/>
          </w:rPr>
          <w:fldChar w:fldCharType="end"/>
        </w:r>
      </w:hyperlink>
    </w:p>
    <w:p w14:paraId="0ADF51B8" w14:textId="77777777" w:rsidR="00BE7938" w:rsidRDefault="00015301">
      <w:pPr>
        <w:pStyle w:val="TDC1"/>
        <w:rPr>
          <w:rFonts w:eastAsiaTheme="minorEastAsia" w:cstheme="minorBidi"/>
          <w:b w:val="0"/>
          <w:bCs w:val="0"/>
          <w:caps w:val="0"/>
          <w:noProof/>
          <w:sz w:val="22"/>
          <w:szCs w:val="22"/>
          <w:lang w:eastAsia="es-CL"/>
        </w:rPr>
      </w:pPr>
      <w:hyperlink w:anchor="_Toc425244936" w:history="1">
        <w:r w:rsidR="00BE7938" w:rsidRPr="00F87156">
          <w:rPr>
            <w:rStyle w:val="Hipervnculo"/>
            <w:noProof/>
          </w:rPr>
          <w:t>6.</w:t>
        </w:r>
        <w:r w:rsidR="00BE7938">
          <w:rPr>
            <w:rFonts w:eastAsiaTheme="minorEastAsia" w:cstheme="minorBidi"/>
            <w:b w:val="0"/>
            <w:bCs w:val="0"/>
            <w:caps w:val="0"/>
            <w:noProof/>
            <w:sz w:val="22"/>
            <w:szCs w:val="22"/>
            <w:lang w:eastAsia="es-CL"/>
          </w:rPr>
          <w:tab/>
        </w:r>
        <w:r w:rsidR="00BE7938" w:rsidRPr="00F87156">
          <w:rPr>
            <w:rStyle w:val="Hipervnculo"/>
            <w:noProof/>
          </w:rPr>
          <w:t>OTROS HECHOS.</w:t>
        </w:r>
        <w:r w:rsidR="00BE7938">
          <w:rPr>
            <w:noProof/>
            <w:webHidden/>
          </w:rPr>
          <w:tab/>
        </w:r>
        <w:r w:rsidR="00BE7938">
          <w:rPr>
            <w:noProof/>
            <w:webHidden/>
          </w:rPr>
          <w:fldChar w:fldCharType="begin"/>
        </w:r>
        <w:r w:rsidR="00BE7938">
          <w:rPr>
            <w:noProof/>
            <w:webHidden/>
          </w:rPr>
          <w:instrText xml:space="preserve"> PAGEREF _Toc425244936 \h </w:instrText>
        </w:r>
        <w:r w:rsidR="00BE7938">
          <w:rPr>
            <w:noProof/>
            <w:webHidden/>
          </w:rPr>
        </w:r>
        <w:r w:rsidR="00BE7938">
          <w:rPr>
            <w:noProof/>
            <w:webHidden/>
          </w:rPr>
          <w:fldChar w:fldCharType="separate"/>
        </w:r>
        <w:r w:rsidR="00581E1D">
          <w:rPr>
            <w:noProof/>
            <w:webHidden/>
          </w:rPr>
          <w:t>29</w:t>
        </w:r>
        <w:r w:rsidR="00BE7938">
          <w:rPr>
            <w:noProof/>
            <w:webHidden/>
          </w:rPr>
          <w:fldChar w:fldCharType="end"/>
        </w:r>
      </w:hyperlink>
    </w:p>
    <w:p w14:paraId="344EB019" w14:textId="77777777" w:rsidR="00BE7938" w:rsidRDefault="00015301">
      <w:pPr>
        <w:pStyle w:val="TDC1"/>
        <w:rPr>
          <w:rFonts w:eastAsiaTheme="minorEastAsia" w:cstheme="minorBidi"/>
          <w:b w:val="0"/>
          <w:bCs w:val="0"/>
          <w:caps w:val="0"/>
          <w:noProof/>
          <w:sz w:val="22"/>
          <w:szCs w:val="22"/>
          <w:lang w:eastAsia="es-CL"/>
        </w:rPr>
      </w:pPr>
      <w:hyperlink w:anchor="_Toc425244937" w:history="1">
        <w:r w:rsidR="00BE7938" w:rsidRPr="00F87156">
          <w:rPr>
            <w:rStyle w:val="Hipervnculo"/>
            <w:noProof/>
          </w:rPr>
          <w:t>7.</w:t>
        </w:r>
        <w:r w:rsidR="00BE7938">
          <w:rPr>
            <w:rFonts w:eastAsiaTheme="minorEastAsia" w:cstheme="minorBidi"/>
            <w:b w:val="0"/>
            <w:bCs w:val="0"/>
            <w:caps w:val="0"/>
            <w:noProof/>
            <w:sz w:val="22"/>
            <w:szCs w:val="22"/>
            <w:lang w:eastAsia="es-CL"/>
          </w:rPr>
          <w:tab/>
        </w:r>
        <w:r w:rsidR="00BE7938" w:rsidRPr="00F87156">
          <w:rPr>
            <w:rStyle w:val="Hipervnculo"/>
            <w:noProof/>
          </w:rPr>
          <w:t>CONCLUSIONES.</w:t>
        </w:r>
        <w:r w:rsidR="00BE7938">
          <w:rPr>
            <w:noProof/>
            <w:webHidden/>
          </w:rPr>
          <w:tab/>
        </w:r>
        <w:r w:rsidR="00BE7938">
          <w:rPr>
            <w:noProof/>
            <w:webHidden/>
          </w:rPr>
          <w:fldChar w:fldCharType="begin"/>
        </w:r>
        <w:r w:rsidR="00BE7938">
          <w:rPr>
            <w:noProof/>
            <w:webHidden/>
          </w:rPr>
          <w:instrText xml:space="preserve"> PAGEREF _Toc425244937 \h </w:instrText>
        </w:r>
        <w:r w:rsidR="00BE7938">
          <w:rPr>
            <w:noProof/>
            <w:webHidden/>
          </w:rPr>
        </w:r>
        <w:r w:rsidR="00BE7938">
          <w:rPr>
            <w:noProof/>
            <w:webHidden/>
          </w:rPr>
          <w:fldChar w:fldCharType="separate"/>
        </w:r>
        <w:r w:rsidR="00581E1D">
          <w:rPr>
            <w:noProof/>
            <w:webHidden/>
          </w:rPr>
          <w:t>30</w:t>
        </w:r>
        <w:r w:rsidR="00BE7938">
          <w:rPr>
            <w:noProof/>
            <w:webHidden/>
          </w:rPr>
          <w:fldChar w:fldCharType="end"/>
        </w:r>
      </w:hyperlink>
    </w:p>
    <w:p w14:paraId="49C68806" w14:textId="77777777" w:rsidR="00BE7938" w:rsidRDefault="00015301">
      <w:pPr>
        <w:pStyle w:val="TDC1"/>
        <w:rPr>
          <w:rFonts w:eastAsiaTheme="minorEastAsia" w:cstheme="minorBidi"/>
          <w:b w:val="0"/>
          <w:bCs w:val="0"/>
          <w:caps w:val="0"/>
          <w:noProof/>
          <w:sz w:val="22"/>
          <w:szCs w:val="22"/>
          <w:lang w:eastAsia="es-CL"/>
        </w:rPr>
      </w:pPr>
      <w:hyperlink w:anchor="_Toc425244938" w:history="1">
        <w:r w:rsidR="00BE7938" w:rsidRPr="00F87156">
          <w:rPr>
            <w:rStyle w:val="Hipervnculo"/>
            <w:noProof/>
          </w:rPr>
          <w:t>8.</w:t>
        </w:r>
        <w:r w:rsidR="00BE7938">
          <w:rPr>
            <w:rFonts w:eastAsiaTheme="minorEastAsia" w:cstheme="minorBidi"/>
            <w:b w:val="0"/>
            <w:bCs w:val="0"/>
            <w:caps w:val="0"/>
            <w:noProof/>
            <w:sz w:val="22"/>
            <w:szCs w:val="22"/>
            <w:lang w:eastAsia="es-CL"/>
          </w:rPr>
          <w:tab/>
        </w:r>
        <w:r w:rsidR="00BE7938" w:rsidRPr="00F87156">
          <w:rPr>
            <w:rStyle w:val="Hipervnculo"/>
            <w:noProof/>
          </w:rPr>
          <w:t>DOCUMENTACIÓN SOLICITADA Y ENTREGADA.</w:t>
        </w:r>
        <w:r w:rsidR="00BE7938">
          <w:rPr>
            <w:noProof/>
            <w:webHidden/>
          </w:rPr>
          <w:tab/>
        </w:r>
        <w:r w:rsidR="00BE7938">
          <w:rPr>
            <w:noProof/>
            <w:webHidden/>
          </w:rPr>
          <w:fldChar w:fldCharType="begin"/>
        </w:r>
        <w:r w:rsidR="00BE7938">
          <w:rPr>
            <w:noProof/>
            <w:webHidden/>
          </w:rPr>
          <w:instrText xml:space="preserve"> PAGEREF _Toc425244938 \h </w:instrText>
        </w:r>
        <w:r w:rsidR="00BE7938">
          <w:rPr>
            <w:noProof/>
            <w:webHidden/>
          </w:rPr>
        </w:r>
        <w:r w:rsidR="00BE7938">
          <w:rPr>
            <w:noProof/>
            <w:webHidden/>
          </w:rPr>
          <w:fldChar w:fldCharType="separate"/>
        </w:r>
        <w:r w:rsidR="00581E1D">
          <w:rPr>
            <w:noProof/>
            <w:webHidden/>
          </w:rPr>
          <w:t>31</w:t>
        </w:r>
        <w:r w:rsidR="00BE7938">
          <w:rPr>
            <w:noProof/>
            <w:webHidden/>
          </w:rPr>
          <w:fldChar w:fldCharType="end"/>
        </w:r>
      </w:hyperlink>
    </w:p>
    <w:p w14:paraId="605D18F5" w14:textId="018AF7E2" w:rsidR="00BE7938" w:rsidRDefault="00BE7938">
      <w:pPr>
        <w:pStyle w:val="TDC1"/>
        <w:rPr>
          <w:rFonts w:eastAsiaTheme="minorEastAsia" w:cstheme="minorBidi"/>
          <w:b w:val="0"/>
          <w:bCs w:val="0"/>
          <w:caps w:val="0"/>
          <w:noProof/>
          <w:sz w:val="22"/>
          <w:szCs w:val="22"/>
          <w:lang w:eastAsia="es-CL"/>
        </w:rPr>
      </w:pPr>
    </w:p>
    <w:p w14:paraId="6E93537B" w14:textId="77777777" w:rsidR="00655D0C" w:rsidRPr="0025129B" w:rsidRDefault="003753AB" w:rsidP="00655D0C">
      <w:r w:rsidRPr="0025129B">
        <w:fldChar w:fldCharType="end"/>
      </w:r>
    </w:p>
    <w:p w14:paraId="24F685C7"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2076F2F2" w14:textId="77777777" w:rsidR="002C445A" w:rsidRPr="0025129B" w:rsidRDefault="00ED4317" w:rsidP="005749E1">
      <w:pPr>
        <w:pStyle w:val="Ttulo1"/>
      </w:pPr>
      <w:bookmarkStart w:id="17" w:name="_Toc352840376"/>
      <w:bookmarkStart w:id="18" w:name="_Toc352841436"/>
      <w:bookmarkStart w:id="19" w:name="_Toc425244908"/>
      <w:r w:rsidRPr="0025129B">
        <w:lastRenderedPageBreak/>
        <w:t>RESUMEN</w:t>
      </w:r>
      <w:r w:rsidR="00B1722C" w:rsidRPr="0025129B">
        <w:t>.</w:t>
      </w:r>
      <w:bookmarkEnd w:id="17"/>
      <w:bookmarkEnd w:id="18"/>
      <w:bookmarkEnd w:id="19"/>
    </w:p>
    <w:p w14:paraId="0E52E49D" w14:textId="77777777" w:rsidR="00ED4317" w:rsidRPr="0087629A" w:rsidRDefault="00ED4317" w:rsidP="00ED4317">
      <w:pPr>
        <w:jc w:val="left"/>
        <w:rPr>
          <w:rFonts w:cstheme="minorHAnsi"/>
          <w:sz w:val="20"/>
          <w:szCs w:val="20"/>
        </w:rPr>
      </w:pPr>
    </w:p>
    <w:p w14:paraId="1D192571" w14:textId="77777777"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B80430">
        <w:rPr>
          <w:rFonts w:cstheme="minorHAnsi"/>
          <w:sz w:val="20"/>
          <w:szCs w:val="20"/>
        </w:rPr>
        <w:t>la Superi</w:t>
      </w:r>
      <w:r w:rsidR="00C339E9">
        <w:rPr>
          <w:rFonts w:cstheme="minorHAnsi"/>
          <w:sz w:val="20"/>
          <w:szCs w:val="20"/>
        </w:rPr>
        <w:t>n</w:t>
      </w:r>
      <w:r w:rsidR="00B80430">
        <w:rPr>
          <w:rFonts w:cstheme="minorHAnsi"/>
          <w:sz w:val="20"/>
          <w:szCs w:val="20"/>
        </w:rPr>
        <w:t xml:space="preserve">tendencia del Medio </w:t>
      </w:r>
      <w:r w:rsidR="00B80430" w:rsidRPr="00B80430">
        <w:rPr>
          <w:rFonts w:cstheme="minorHAnsi"/>
          <w:sz w:val="20"/>
          <w:szCs w:val="20"/>
        </w:rPr>
        <w:t>Ambiente</w:t>
      </w:r>
      <w:r w:rsidR="00BE68C0" w:rsidRPr="00B80430">
        <w:rPr>
          <w:rFonts w:cstheme="minorHAnsi"/>
          <w:sz w:val="20"/>
          <w:szCs w:val="20"/>
        </w:rPr>
        <w:t xml:space="preserve"> (S</w:t>
      </w:r>
      <w:r w:rsidR="00B80430" w:rsidRPr="00B80430">
        <w:rPr>
          <w:rFonts w:cstheme="minorHAnsi"/>
          <w:sz w:val="20"/>
          <w:szCs w:val="20"/>
        </w:rPr>
        <w:t>MA</w:t>
      </w:r>
      <w:r w:rsidR="00BE68C0" w:rsidRPr="00B80430">
        <w:rPr>
          <w:rFonts w:cstheme="minorHAnsi"/>
          <w:sz w:val="20"/>
          <w:szCs w:val="20"/>
        </w:rPr>
        <w:t>)</w:t>
      </w:r>
      <w:r w:rsidR="007C15CC" w:rsidRPr="00B80430">
        <w:rPr>
          <w:rFonts w:cstheme="minorHAnsi"/>
          <w:sz w:val="20"/>
          <w:szCs w:val="20"/>
        </w:rPr>
        <w:t>, junto a</w:t>
      </w:r>
      <w:r w:rsidR="00B80430" w:rsidRPr="00B80430">
        <w:rPr>
          <w:rFonts w:cstheme="minorHAnsi"/>
          <w:sz w:val="20"/>
          <w:szCs w:val="20"/>
        </w:rPr>
        <w:t xml:space="preserve">l Servicio </w:t>
      </w:r>
      <w:r w:rsidR="00B80430">
        <w:rPr>
          <w:rFonts w:cstheme="minorHAnsi"/>
          <w:sz w:val="20"/>
          <w:szCs w:val="20"/>
        </w:rPr>
        <w:t>Nacional de Pesca y Acuicultura</w:t>
      </w:r>
      <w:r w:rsidR="007C15CC" w:rsidRPr="0025129B">
        <w:rPr>
          <w:rFonts w:cstheme="minorHAnsi"/>
          <w:sz w:val="20"/>
          <w:szCs w:val="20"/>
        </w:rPr>
        <w:t xml:space="preserve"> (</w:t>
      </w:r>
      <w:r w:rsidR="00B80430">
        <w:rPr>
          <w:rFonts w:cstheme="minorHAnsi"/>
          <w:sz w:val="20"/>
          <w:szCs w:val="20"/>
        </w:rPr>
        <w:t>SERNAPESCA) y la Dirección General del Territorio Marítimo y Marina Mercante (DIRECTEMAR)</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B80430">
        <w:rPr>
          <w:rFonts w:cstheme="minorHAnsi"/>
          <w:sz w:val="20"/>
          <w:szCs w:val="20"/>
        </w:rPr>
        <w:t>Piscicultura Chayahue</w:t>
      </w:r>
      <w:r w:rsidRPr="0025129B">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w:t>
      </w:r>
      <w:r w:rsidR="00B80430">
        <w:rPr>
          <w:rFonts w:cstheme="minorHAnsi"/>
          <w:sz w:val="20"/>
          <w:szCs w:val="20"/>
        </w:rPr>
        <w:t>el día 27 de mayo de 2015.</w:t>
      </w:r>
    </w:p>
    <w:p w14:paraId="68BE21B0" w14:textId="77777777" w:rsidR="00ED4317" w:rsidRDefault="00ED4317" w:rsidP="00ED4317">
      <w:pPr>
        <w:rPr>
          <w:rFonts w:cstheme="minorHAnsi"/>
          <w:sz w:val="20"/>
          <w:szCs w:val="20"/>
        </w:rPr>
      </w:pPr>
    </w:p>
    <w:p w14:paraId="611F3B45" w14:textId="725F5ED6" w:rsidR="005256B6" w:rsidRDefault="00C339E9" w:rsidP="00C339E9">
      <w:pPr>
        <w:rPr>
          <w:bCs/>
          <w:sz w:val="20"/>
          <w:szCs w:val="20"/>
        </w:rPr>
      </w:pPr>
      <w:r>
        <w:rPr>
          <w:rFonts w:cstheme="minorHAnsi"/>
          <w:sz w:val="20"/>
          <w:szCs w:val="20"/>
        </w:rPr>
        <w:t xml:space="preserve">El titular de la DIA </w:t>
      </w:r>
      <w:r>
        <w:rPr>
          <w:bCs/>
          <w:sz w:val="20"/>
          <w:szCs w:val="20"/>
        </w:rPr>
        <w:t>“</w:t>
      </w:r>
      <w:r w:rsidRPr="00BB06CB">
        <w:rPr>
          <w:bCs/>
          <w:sz w:val="20"/>
          <w:szCs w:val="20"/>
        </w:rPr>
        <w:t>Piscicultura Chayahue</w:t>
      </w:r>
      <w:r>
        <w:rPr>
          <w:bCs/>
          <w:sz w:val="20"/>
          <w:szCs w:val="20"/>
        </w:rPr>
        <w:t xml:space="preserve">” que fuera aprobada mediante RCA N° 188 del 26 de marzo de 2008 </w:t>
      </w:r>
      <w:r w:rsidR="00200894">
        <w:rPr>
          <w:bCs/>
          <w:sz w:val="20"/>
          <w:szCs w:val="20"/>
        </w:rPr>
        <w:t xml:space="preserve">esta </w:t>
      </w:r>
      <w:r w:rsidR="00184EAC">
        <w:rPr>
          <w:bCs/>
          <w:sz w:val="20"/>
          <w:szCs w:val="20"/>
        </w:rPr>
        <w:t xml:space="preserve">a </w:t>
      </w:r>
      <w:r w:rsidR="00200894">
        <w:rPr>
          <w:bCs/>
          <w:sz w:val="20"/>
          <w:szCs w:val="20"/>
        </w:rPr>
        <w:t xml:space="preserve">nombre de la empresa </w:t>
      </w:r>
      <w:r>
        <w:rPr>
          <w:bCs/>
          <w:sz w:val="20"/>
          <w:szCs w:val="20"/>
        </w:rPr>
        <w:t>Sealand Aquaculture S.A</w:t>
      </w:r>
      <w:r w:rsidR="007C417A">
        <w:rPr>
          <w:bCs/>
          <w:sz w:val="20"/>
          <w:szCs w:val="20"/>
        </w:rPr>
        <w:t>.</w:t>
      </w:r>
      <w:r>
        <w:rPr>
          <w:bCs/>
          <w:sz w:val="20"/>
          <w:szCs w:val="20"/>
        </w:rPr>
        <w:t xml:space="preserve"> Rut N° 76908610-2</w:t>
      </w:r>
      <w:r w:rsidR="00200894">
        <w:rPr>
          <w:bCs/>
          <w:sz w:val="20"/>
          <w:szCs w:val="20"/>
        </w:rPr>
        <w:t>.</w:t>
      </w:r>
      <w:r>
        <w:rPr>
          <w:bCs/>
          <w:sz w:val="20"/>
          <w:szCs w:val="20"/>
        </w:rPr>
        <w:t xml:space="preserve"> </w:t>
      </w:r>
      <w:r w:rsidR="00200894">
        <w:rPr>
          <w:bCs/>
          <w:sz w:val="20"/>
          <w:szCs w:val="20"/>
        </w:rPr>
        <w:t>C</w:t>
      </w:r>
      <w:r>
        <w:rPr>
          <w:bCs/>
          <w:sz w:val="20"/>
          <w:szCs w:val="20"/>
        </w:rPr>
        <w:t>on fecha 26 de noviembre de 2010</w:t>
      </w:r>
      <w:r w:rsidR="00200894">
        <w:rPr>
          <w:bCs/>
          <w:sz w:val="20"/>
          <w:szCs w:val="20"/>
        </w:rPr>
        <w:t xml:space="preserve"> dicha empresa</w:t>
      </w:r>
      <w:r>
        <w:rPr>
          <w:bCs/>
          <w:sz w:val="20"/>
          <w:szCs w:val="20"/>
        </w:rPr>
        <w:t xml:space="preserve"> cedió y transifirió el cincuenta por ciento de los derechos </w:t>
      </w:r>
      <w:r w:rsidR="007C417A">
        <w:rPr>
          <w:bCs/>
          <w:sz w:val="20"/>
          <w:szCs w:val="20"/>
        </w:rPr>
        <w:t xml:space="preserve">que recaen </w:t>
      </w:r>
      <w:r>
        <w:rPr>
          <w:bCs/>
          <w:sz w:val="20"/>
          <w:szCs w:val="20"/>
        </w:rPr>
        <w:t xml:space="preserve">sobre dicha Resolución a la sociedad Chayahue Rut N° 76.120.247-2, </w:t>
      </w:r>
      <w:r w:rsidR="00200894">
        <w:rPr>
          <w:bCs/>
          <w:sz w:val="20"/>
          <w:szCs w:val="20"/>
        </w:rPr>
        <w:t xml:space="preserve">figurando como representante legal de ambas sociedades </w:t>
      </w:r>
      <w:r w:rsidR="007C417A">
        <w:rPr>
          <w:bCs/>
          <w:sz w:val="20"/>
          <w:szCs w:val="20"/>
        </w:rPr>
        <w:t>el Sr.</w:t>
      </w:r>
      <w:r>
        <w:rPr>
          <w:bCs/>
          <w:sz w:val="20"/>
          <w:szCs w:val="20"/>
        </w:rPr>
        <w:t xml:space="preserve"> </w:t>
      </w:r>
      <w:r w:rsidR="002920D2">
        <w:rPr>
          <w:bCs/>
          <w:sz w:val="20"/>
          <w:szCs w:val="20"/>
        </w:rPr>
        <w:t>Oscar Gárate Nicoletti</w:t>
      </w:r>
      <w:r w:rsidR="005256B6">
        <w:rPr>
          <w:bCs/>
          <w:sz w:val="20"/>
          <w:szCs w:val="20"/>
        </w:rPr>
        <w:t>.</w:t>
      </w:r>
    </w:p>
    <w:p w14:paraId="0631BA36" w14:textId="77777777" w:rsidR="005256B6" w:rsidRDefault="005256B6" w:rsidP="00C339E9">
      <w:pPr>
        <w:rPr>
          <w:bCs/>
          <w:sz w:val="20"/>
          <w:szCs w:val="20"/>
        </w:rPr>
      </w:pPr>
    </w:p>
    <w:p w14:paraId="3CC14B8F" w14:textId="77777777" w:rsidR="00C339E9" w:rsidRDefault="005256B6" w:rsidP="00C339E9">
      <w:pPr>
        <w:rPr>
          <w:bCs/>
          <w:sz w:val="20"/>
          <w:szCs w:val="20"/>
        </w:rPr>
      </w:pPr>
      <w:r>
        <w:rPr>
          <w:bCs/>
          <w:sz w:val="20"/>
          <w:szCs w:val="20"/>
        </w:rPr>
        <w:t>C</w:t>
      </w:r>
      <w:r w:rsidR="002920D2">
        <w:rPr>
          <w:bCs/>
          <w:sz w:val="20"/>
          <w:szCs w:val="20"/>
        </w:rPr>
        <w:t>omo consecuencia de lo anterior la Unidad Fiscalizable</w:t>
      </w:r>
      <w:r w:rsidRPr="005256B6">
        <w:rPr>
          <w:bCs/>
          <w:sz w:val="20"/>
          <w:szCs w:val="20"/>
          <w:vertAlign w:val="superscript"/>
        </w:rPr>
        <w:t>(1)</w:t>
      </w:r>
      <w:r w:rsidR="002920D2">
        <w:rPr>
          <w:bCs/>
          <w:sz w:val="20"/>
          <w:szCs w:val="20"/>
        </w:rPr>
        <w:t xml:space="preserve"> </w:t>
      </w:r>
      <w:r>
        <w:rPr>
          <w:bCs/>
          <w:sz w:val="20"/>
          <w:szCs w:val="20"/>
        </w:rPr>
        <w:t>“Piscicultura Chayahue”</w:t>
      </w:r>
      <w:r w:rsidR="00C65FD0">
        <w:rPr>
          <w:bCs/>
          <w:sz w:val="20"/>
          <w:szCs w:val="20"/>
        </w:rPr>
        <w:t>,</w:t>
      </w:r>
      <w:r>
        <w:rPr>
          <w:bCs/>
          <w:sz w:val="20"/>
          <w:szCs w:val="20"/>
        </w:rPr>
        <w:t xml:space="preserve"> la cual consta de tres resoluciones de calificación ambiental</w:t>
      </w:r>
      <w:r w:rsidR="00C65FD0">
        <w:rPr>
          <w:bCs/>
          <w:sz w:val="20"/>
          <w:szCs w:val="20"/>
        </w:rPr>
        <w:t>,</w:t>
      </w:r>
      <w:r>
        <w:rPr>
          <w:bCs/>
          <w:sz w:val="20"/>
          <w:szCs w:val="20"/>
        </w:rPr>
        <w:t xml:space="preserve"> </w:t>
      </w:r>
      <w:r w:rsidR="000C63F3">
        <w:rPr>
          <w:bCs/>
          <w:sz w:val="20"/>
          <w:szCs w:val="20"/>
        </w:rPr>
        <w:t xml:space="preserve">desde el punto de vista de cumplimiento ambiental </w:t>
      </w:r>
      <w:r>
        <w:rPr>
          <w:bCs/>
          <w:sz w:val="20"/>
          <w:szCs w:val="20"/>
        </w:rPr>
        <w:t>corresponde a las sociedades Sealand Aquaculture S.A. y Chayahue</w:t>
      </w:r>
      <w:r w:rsidR="00436AD4">
        <w:rPr>
          <w:bCs/>
          <w:sz w:val="20"/>
          <w:szCs w:val="20"/>
        </w:rPr>
        <w:t xml:space="preserve"> S.A.</w:t>
      </w:r>
    </w:p>
    <w:p w14:paraId="5E7C91A7" w14:textId="77777777" w:rsidR="00C339E9" w:rsidRPr="0025129B" w:rsidRDefault="00C339E9" w:rsidP="00ED4317">
      <w:pPr>
        <w:rPr>
          <w:rFonts w:cstheme="minorHAnsi"/>
          <w:sz w:val="20"/>
          <w:szCs w:val="20"/>
        </w:rPr>
      </w:pPr>
    </w:p>
    <w:p w14:paraId="6BEC924D" w14:textId="77777777" w:rsidR="003372ED" w:rsidRPr="003372ED" w:rsidRDefault="00F40023" w:rsidP="003372ED">
      <w:pPr>
        <w:rPr>
          <w:rFonts w:cstheme="minorHAnsi"/>
          <w:b/>
          <w:sz w:val="20"/>
          <w:szCs w:val="20"/>
        </w:rPr>
      </w:pPr>
      <w:r w:rsidRPr="00F40023">
        <w:rPr>
          <w:rFonts w:cstheme="minorHAnsi"/>
          <w:sz w:val="20"/>
          <w:szCs w:val="20"/>
        </w:rPr>
        <w:t xml:space="preserve">El proyecto original, aprobado ambientalmente </w:t>
      </w:r>
      <w:r w:rsidR="007B7E3C">
        <w:rPr>
          <w:rFonts w:cstheme="minorHAnsi"/>
          <w:sz w:val="20"/>
          <w:szCs w:val="20"/>
        </w:rPr>
        <w:t xml:space="preserve">por medio de la </w:t>
      </w:r>
      <w:r w:rsidRPr="00F40023">
        <w:rPr>
          <w:rFonts w:cstheme="minorHAnsi"/>
          <w:sz w:val="20"/>
          <w:szCs w:val="20"/>
        </w:rPr>
        <w:t>RCA N° 188/2008, consideró una producción de biomasa máxima de 1.204 T/año (Sealand I y Sealand II), contemplando modernos sistemas e instalaciones para la producción de smolt, utilizando sistemas de recirculación</w:t>
      </w:r>
      <w:r w:rsidR="003372ED">
        <w:rPr>
          <w:rFonts w:cstheme="minorHAnsi"/>
          <w:sz w:val="20"/>
          <w:szCs w:val="20"/>
        </w:rPr>
        <w:t xml:space="preserve"> de aguas</w:t>
      </w:r>
      <w:r w:rsidRPr="00F40023">
        <w:rPr>
          <w:rFonts w:cstheme="minorHAnsi"/>
          <w:sz w:val="20"/>
          <w:szCs w:val="20"/>
        </w:rPr>
        <w:t xml:space="preserve">, sistemas de tratamiento de afluente y efluentes, entre otros. </w:t>
      </w:r>
      <w:r w:rsidR="003372ED" w:rsidRPr="003372ED">
        <w:rPr>
          <w:rFonts w:eastAsia="Times New Roman"/>
          <w:sz w:val="20"/>
          <w:szCs w:val="20"/>
          <w:lang w:eastAsia="es-CL"/>
        </w:rPr>
        <w:t>El agua en esta etapa proviene de</w:t>
      </w:r>
      <w:r w:rsidR="003372ED">
        <w:rPr>
          <w:rFonts w:eastAsia="Times New Roman"/>
          <w:sz w:val="20"/>
          <w:szCs w:val="20"/>
          <w:lang w:eastAsia="es-CL"/>
        </w:rPr>
        <w:t xml:space="preserve">l mar y </w:t>
      </w:r>
      <w:r w:rsidR="003372ED" w:rsidRPr="003372ED">
        <w:rPr>
          <w:rFonts w:eastAsia="Times New Roman"/>
          <w:sz w:val="20"/>
          <w:szCs w:val="20"/>
          <w:lang w:eastAsia="es-CL"/>
        </w:rPr>
        <w:t>pozos profundo</w:t>
      </w:r>
      <w:r w:rsidR="003372ED">
        <w:rPr>
          <w:rFonts w:eastAsia="Times New Roman"/>
          <w:sz w:val="20"/>
          <w:szCs w:val="20"/>
          <w:lang w:eastAsia="es-CL"/>
        </w:rPr>
        <w:t>s</w:t>
      </w:r>
      <w:r w:rsidR="003372ED" w:rsidRPr="003372ED">
        <w:rPr>
          <w:rFonts w:eastAsia="Times New Roman"/>
          <w:sz w:val="20"/>
          <w:szCs w:val="20"/>
          <w:lang w:eastAsia="es-CL"/>
        </w:rPr>
        <w:t>, siendo el consumo de agua total estimado de 52 l/s.</w:t>
      </w:r>
    </w:p>
    <w:p w14:paraId="6DB57D9E" w14:textId="77777777" w:rsidR="003372ED" w:rsidRDefault="003372ED" w:rsidP="00ED4317">
      <w:pPr>
        <w:rPr>
          <w:rFonts w:cstheme="minorHAnsi"/>
          <w:sz w:val="20"/>
          <w:szCs w:val="20"/>
        </w:rPr>
      </w:pPr>
    </w:p>
    <w:p w14:paraId="66A11B18" w14:textId="77777777" w:rsidR="00F40023" w:rsidRDefault="007B7E3C" w:rsidP="00ED4317">
      <w:pPr>
        <w:rPr>
          <w:rFonts w:cstheme="minorHAnsi"/>
          <w:sz w:val="20"/>
          <w:szCs w:val="20"/>
        </w:rPr>
      </w:pPr>
      <w:r>
        <w:rPr>
          <w:rFonts w:cstheme="minorHAnsi"/>
          <w:sz w:val="20"/>
          <w:szCs w:val="20"/>
        </w:rPr>
        <w:t xml:space="preserve">Posteriormente a través de la </w:t>
      </w:r>
      <w:r w:rsidR="00F40023" w:rsidRPr="00F40023">
        <w:rPr>
          <w:rFonts w:cstheme="minorHAnsi"/>
          <w:sz w:val="20"/>
          <w:szCs w:val="20"/>
        </w:rPr>
        <w:t>RCA N° 443/2014 se regularizó la infraestructura existente en la piscicultura, y aumentó de producción, alcanzando las 1.800 T/año; también se contempló ampliar la infraestructura existente, con la finalidad de alcanzar de manera gradual una producción máxima de 3.750 T/año; con los respectivos aumentos en los requerimientos de agua y caudales de descarga de la Piscicultura. Además posee un sistema de ensilaje de mortalidad de la piscicultura aprobado en la RCA N° 159/2010.</w:t>
      </w:r>
    </w:p>
    <w:p w14:paraId="4D995BEF" w14:textId="77777777" w:rsidR="00F40023" w:rsidRDefault="00F40023" w:rsidP="00ED4317">
      <w:pPr>
        <w:rPr>
          <w:rFonts w:cstheme="minorHAnsi"/>
          <w:sz w:val="20"/>
          <w:szCs w:val="20"/>
        </w:rPr>
      </w:pPr>
    </w:p>
    <w:p w14:paraId="0F68AF1A" w14:textId="77777777" w:rsidR="008F751D" w:rsidRPr="006B5059" w:rsidRDefault="008F751D" w:rsidP="001F7F37">
      <w:pPr>
        <w:rPr>
          <w:rFonts w:cstheme="minorHAnsi"/>
          <w:sz w:val="20"/>
          <w:szCs w:val="20"/>
        </w:rPr>
      </w:pPr>
      <w:r w:rsidRPr="006B5059">
        <w:rPr>
          <w:rFonts w:cstheme="minorHAnsi"/>
          <w:sz w:val="20"/>
          <w:szCs w:val="20"/>
        </w:rPr>
        <w:t>Las materias relevantes objeto de la fiscalización incluyeron</w:t>
      </w:r>
      <w:r w:rsidR="006B5059" w:rsidRPr="006B5059">
        <w:rPr>
          <w:rFonts w:cstheme="minorHAnsi"/>
          <w:sz w:val="20"/>
          <w:szCs w:val="20"/>
        </w:rPr>
        <w:t xml:space="preserve">: </w:t>
      </w:r>
      <w:r w:rsidR="006B5059" w:rsidRPr="006B5059">
        <w:rPr>
          <w:rFonts w:eastAsia="Times New Roman" w:cs="Calibri"/>
          <w:sz w:val="20"/>
          <w:szCs w:val="16"/>
          <w:lang w:eastAsia="es-CL"/>
        </w:rPr>
        <w:t>Caudal afluente y efluente de acuerdo a diseño</w:t>
      </w:r>
      <w:r w:rsidR="006B5059">
        <w:rPr>
          <w:rFonts w:eastAsia="Times New Roman" w:cs="Calibri"/>
          <w:sz w:val="20"/>
          <w:szCs w:val="16"/>
          <w:lang w:eastAsia="es-CL"/>
        </w:rPr>
        <w:t>, calidad del efluente y manejo de lodos.</w:t>
      </w:r>
    </w:p>
    <w:p w14:paraId="3E1232AA" w14:textId="77777777" w:rsidR="00ED4317" w:rsidRPr="00436AD4" w:rsidRDefault="00ED4317" w:rsidP="00ED4317">
      <w:pPr>
        <w:rPr>
          <w:rFonts w:cstheme="minorHAnsi"/>
          <w:sz w:val="20"/>
          <w:szCs w:val="20"/>
        </w:rPr>
      </w:pPr>
    </w:p>
    <w:p w14:paraId="5B2E82C4" w14:textId="77777777" w:rsidR="00ED4317" w:rsidRPr="0025129B" w:rsidRDefault="00ED4317" w:rsidP="00ED4317">
      <w:pPr>
        <w:rPr>
          <w:rFonts w:cstheme="minorHAnsi"/>
          <w:sz w:val="20"/>
          <w:szCs w:val="20"/>
        </w:rPr>
      </w:pPr>
      <w:r w:rsidRPr="0025129B">
        <w:rPr>
          <w:rFonts w:cstheme="minorHAnsi"/>
          <w:sz w:val="20"/>
          <w:szCs w:val="20"/>
        </w:rPr>
        <w:t xml:space="preserve">Entre </w:t>
      </w:r>
      <w:r w:rsidRPr="006B5059">
        <w:rPr>
          <w:rFonts w:cstheme="minorHAnsi"/>
          <w:sz w:val="20"/>
          <w:szCs w:val="20"/>
        </w:rPr>
        <w:t>los</w:t>
      </w:r>
      <w:r w:rsidRPr="0025129B">
        <w:rPr>
          <w:rFonts w:cstheme="minorHAnsi"/>
          <w:sz w:val="20"/>
          <w:szCs w:val="20"/>
        </w:rPr>
        <w:t xml:space="preserve"> hechos constatados</w:t>
      </w:r>
      <w:r w:rsidR="00591882">
        <w:rPr>
          <w:rFonts w:cstheme="minorHAnsi"/>
          <w:sz w:val="20"/>
          <w:szCs w:val="20"/>
        </w:rPr>
        <w:t xml:space="preserve"> que representan</w:t>
      </w:r>
      <w:r w:rsidRPr="0025129B">
        <w:rPr>
          <w:rFonts w:cstheme="minorHAnsi"/>
          <w:sz w:val="20"/>
          <w:szCs w:val="20"/>
        </w:rPr>
        <w:t xml:space="preserve"> no conformidades se encuentran:</w:t>
      </w:r>
      <w:r w:rsidR="00620768" w:rsidRPr="0025129B">
        <w:rPr>
          <w:rFonts w:cstheme="minorHAnsi"/>
          <w:sz w:val="20"/>
          <w:szCs w:val="20"/>
        </w:rPr>
        <w:t xml:space="preserve"> </w:t>
      </w:r>
      <w:r w:rsidR="00FD54A9">
        <w:rPr>
          <w:rFonts w:cstheme="minorHAnsi"/>
          <w:sz w:val="20"/>
          <w:szCs w:val="20"/>
        </w:rPr>
        <w:t>No contar con cámara de muestreo de RILes</w:t>
      </w:r>
      <w:r w:rsidR="008A567C">
        <w:rPr>
          <w:rFonts w:cstheme="minorHAnsi"/>
          <w:sz w:val="20"/>
          <w:szCs w:val="20"/>
        </w:rPr>
        <w:t xml:space="preserve">, No contar con caudalímetro </w:t>
      </w:r>
      <w:r w:rsidR="00A30322">
        <w:rPr>
          <w:rFonts w:cstheme="minorHAnsi"/>
          <w:sz w:val="20"/>
          <w:szCs w:val="20"/>
        </w:rPr>
        <w:t xml:space="preserve">con registro diario </w:t>
      </w:r>
      <w:r w:rsidR="008A567C">
        <w:rPr>
          <w:rFonts w:cstheme="minorHAnsi"/>
          <w:sz w:val="20"/>
          <w:szCs w:val="20"/>
        </w:rPr>
        <w:t>y No presentar proyecto técnico autorizado para una producción máxima de 3.750 toneladas.</w:t>
      </w:r>
    </w:p>
    <w:p w14:paraId="225B7F55" w14:textId="77777777" w:rsidR="005256B6" w:rsidRPr="00BA0140" w:rsidRDefault="005256B6">
      <w:pPr>
        <w:jc w:val="left"/>
        <w:rPr>
          <w:rFonts w:cstheme="minorHAnsi"/>
          <w:sz w:val="20"/>
          <w:szCs w:val="20"/>
        </w:rPr>
      </w:pPr>
    </w:p>
    <w:p w14:paraId="2B30A976" w14:textId="77777777" w:rsidR="005256B6" w:rsidRPr="00BA0140" w:rsidRDefault="005256B6">
      <w:pPr>
        <w:jc w:val="left"/>
        <w:rPr>
          <w:rFonts w:cstheme="minorHAnsi"/>
          <w:sz w:val="20"/>
          <w:szCs w:val="20"/>
        </w:rPr>
      </w:pPr>
    </w:p>
    <w:p w14:paraId="04E1D595" w14:textId="77777777" w:rsidR="005256B6" w:rsidRPr="00BA0140" w:rsidRDefault="005256B6">
      <w:pPr>
        <w:jc w:val="left"/>
        <w:rPr>
          <w:rFonts w:cstheme="minorHAnsi"/>
          <w:sz w:val="20"/>
          <w:szCs w:val="20"/>
        </w:rPr>
      </w:pPr>
    </w:p>
    <w:p w14:paraId="66CB7411" w14:textId="77777777" w:rsidR="005256B6" w:rsidRPr="00BA0140" w:rsidRDefault="005256B6">
      <w:pPr>
        <w:jc w:val="left"/>
        <w:rPr>
          <w:rFonts w:cstheme="minorHAnsi"/>
          <w:sz w:val="20"/>
          <w:szCs w:val="20"/>
        </w:rPr>
      </w:pPr>
    </w:p>
    <w:p w14:paraId="2630A032" w14:textId="77777777" w:rsidR="005256B6" w:rsidRPr="00BA0140" w:rsidRDefault="005256B6">
      <w:pPr>
        <w:jc w:val="left"/>
        <w:rPr>
          <w:rFonts w:cstheme="minorHAnsi"/>
          <w:sz w:val="20"/>
          <w:szCs w:val="20"/>
        </w:rPr>
      </w:pPr>
    </w:p>
    <w:p w14:paraId="327E66D8" w14:textId="77777777" w:rsidR="00436AD4" w:rsidRPr="00BA0140" w:rsidRDefault="00436AD4">
      <w:pPr>
        <w:jc w:val="left"/>
        <w:rPr>
          <w:rFonts w:cstheme="minorHAnsi"/>
          <w:sz w:val="20"/>
          <w:szCs w:val="20"/>
        </w:rPr>
      </w:pPr>
    </w:p>
    <w:p w14:paraId="363C4DA7" w14:textId="77777777" w:rsidR="00436AD4" w:rsidRPr="00BA0140" w:rsidRDefault="00436AD4">
      <w:pPr>
        <w:jc w:val="left"/>
        <w:rPr>
          <w:rFonts w:cstheme="minorHAnsi"/>
          <w:sz w:val="20"/>
          <w:szCs w:val="20"/>
        </w:rPr>
      </w:pPr>
    </w:p>
    <w:p w14:paraId="427BC9B3" w14:textId="77777777" w:rsidR="00436AD4" w:rsidRPr="00BA0140" w:rsidRDefault="00436AD4">
      <w:pPr>
        <w:jc w:val="left"/>
        <w:rPr>
          <w:rFonts w:cstheme="minorHAnsi"/>
          <w:sz w:val="20"/>
          <w:szCs w:val="20"/>
        </w:rPr>
      </w:pPr>
    </w:p>
    <w:p w14:paraId="21F59D30" w14:textId="77777777" w:rsidR="00436AD4" w:rsidRPr="00BA0140" w:rsidRDefault="00436AD4">
      <w:pPr>
        <w:jc w:val="left"/>
        <w:rPr>
          <w:rFonts w:cstheme="minorHAnsi"/>
          <w:sz w:val="20"/>
          <w:szCs w:val="20"/>
        </w:rPr>
      </w:pPr>
    </w:p>
    <w:p w14:paraId="669C0703" w14:textId="77777777" w:rsidR="00436AD4" w:rsidRPr="00BA0140" w:rsidRDefault="00436AD4">
      <w:pPr>
        <w:jc w:val="left"/>
        <w:rPr>
          <w:rFonts w:cstheme="minorHAnsi"/>
          <w:sz w:val="20"/>
          <w:szCs w:val="20"/>
        </w:rPr>
      </w:pPr>
    </w:p>
    <w:p w14:paraId="0AC5F05C" w14:textId="77777777" w:rsidR="00436AD4" w:rsidRPr="00BA0140" w:rsidRDefault="00436AD4">
      <w:pPr>
        <w:jc w:val="left"/>
        <w:rPr>
          <w:rFonts w:cstheme="minorHAnsi"/>
          <w:sz w:val="20"/>
          <w:szCs w:val="20"/>
        </w:rPr>
      </w:pPr>
    </w:p>
    <w:p w14:paraId="66A2ACF8" w14:textId="77777777" w:rsidR="00436AD4" w:rsidRPr="00BA0140" w:rsidRDefault="00436AD4">
      <w:pPr>
        <w:jc w:val="left"/>
        <w:rPr>
          <w:rFonts w:cstheme="minorHAnsi"/>
          <w:sz w:val="20"/>
          <w:szCs w:val="20"/>
        </w:rPr>
      </w:pPr>
    </w:p>
    <w:p w14:paraId="09D2A51A" w14:textId="77777777" w:rsidR="00436AD4" w:rsidRPr="00BA0140" w:rsidRDefault="00436AD4">
      <w:pPr>
        <w:jc w:val="left"/>
        <w:rPr>
          <w:rFonts w:cstheme="minorHAnsi"/>
          <w:sz w:val="20"/>
          <w:szCs w:val="20"/>
        </w:rPr>
      </w:pPr>
    </w:p>
    <w:p w14:paraId="71148559" w14:textId="77777777" w:rsidR="005256B6" w:rsidRPr="00BA0140" w:rsidRDefault="005256B6">
      <w:pPr>
        <w:jc w:val="left"/>
        <w:rPr>
          <w:rFonts w:cstheme="minorHAnsi"/>
          <w:sz w:val="20"/>
          <w:szCs w:val="20"/>
        </w:rPr>
      </w:pPr>
    </w:p>
    <w:p w14:paraId="3B4C9C4C" w14:textId="77777777" w:rsidR="003372ED" w:rsidRPr="00BA0140" w:rsidRDefault="003372ED">
      <w:pPr>
        <w:jc w:val="left"/>
        <w:rPr>
          <w:rFonts w:cstheme="minorHAnsi"/>
          <w:sz w:val="20"/>
          <w:szCs w:val="20"/>
        </w:rPr>
      </w:pPr>
    </w:p>
    <w:p w14:paraId="0514D7EB" w14:textId="77777777" w:rsidR="003372ED" w:rsidRPr="00BA0140" w:rsidRDefault="003372ED">
      <w:pPr>
        <w:jc w:val="left"/>
        <w:rPr>
          <w:rFonts w:cstheme="minorHAnsi"/>
          <w:sz w:val="20"/>
          <w:szCs w:val="20"/>
        </w:rPr>
      </w:pPr>
    </w:p>
    <w:p w14:paraId="0BAC10B7" w14:textId="77777777" w:rsidR="003372ED" w:rsidRDefault="003372ED">
      <w:pPr>
        <w:jc w:val="left"/>
        <w:rPr>
          <w:rFonts w:cstheme="minorHAnsi"/>
          <w:sz w:val="20"/>
          <w:szCs w:val="20"/>
        </w:rPr>
      </w:pPr>
    </w:p>
    <w:p w14:paraId="6309F4C0" w14:textId="77777777" w:rsidR="008A567C" w:rsidRDefault="008A567C">
      <w:pPr>
        <w:jc w:val="left"/>
        <w:rPr>
          <w:rFonts w:cstheme="minorHAnsi"/>
          <w:sz w:val="20"/>
          <w:szCs w:val="20"/>
        </w:rPr>
      </w:pPr>
    </w:p>
    <w:p w14:paraId="512F4E3D" w14:textId="77777777" w:rsidR="005256B6" w:rsidRPr="005256B6" w:rsidRDefault="005256B6" w:rsidP="004B4905">
      <w:pPr>
        <w:pStyle w:val="NormalWeb"/>
        <w:spacing w:before="0" w:beforeAutospacing="0" w:after="0" w:afterAutospacing="0"/>
        <w:jc w:val="both"/>
        <w:textAlignment w:val="baseline"/>
        <w:rPr>
          <w:rFonts w:asciiTheme="minorHAnsi" w:hAnsiTheme="minorHAnsi"/>
          <w:sz w:val="16"/>
          <w:szCs w:val="16"/>
        </w:rPr>
      </w:pPr>
      <w:r w:rsidRPr="005256B6">
        <w:rPr>
          <w:rFonts w:asciiTheme="minorHAnsi" w:hAnsiTheme="minorHAnsi"/>
          <w:bCs/>
          <w:sz w:val="16"/>
          <w:szCs w:val="16"/>
        </w:rPr>
        <w:t>Unidad Fiscalizable</w:t>
      </w:r>
      <w:r w:rsidR="004B4905">
        <w:rPr>
          <w:rFonts w:asciiTheme="minorHAnsi" w:hAnsiTheme="minorHAnsi"/>
          <w:bCs/>
          <w:sz w:val="16"/>
          <w:szCs w:val="16"/>
        </w:rPr>
        <w:t xml:space="preserve"> (UF) </w:t>
      </w:r>
      <w:r w:rsidRPr="005256B6">
        <w:rPr>
          <w:rFonts w:asciiTheme="minorHAnsi" w:hAnsiTheme="minorHAnsi"/>
          <w:bCs/>
          <w:sz w:val="16"/>
          <w:szCs w:val="16"/>
          <w:vertAlign w:val="superscript"/>
        </w:rPr>
        <w:t>(1)</w:t>
      </w:r>
      <w:r w:rsidRPr="005256B6">
        <w:rPr>
          <w:rFonts w:asciiTheme="minorHAnsi" w:hAnsiTheme="minorHAnsi"/>
          <w:bCs/>
          <w:sz w:val="16"/>
          <w:szCs w:val="16"/>
        </w:rPr>
        <w:t>:</w:t>
      </w:r>
      <w:r w:rsidRPr="005256B6">
        <w:rPr>
          <w:rFonts w:asciiTheme="minorHAnsi" w:eastAsiaTheme="minorEastAsia" w:hAnsiTheme="minorHAnsi" w:cs="Arial"/>
          <w:color w:val="000000" w:themeColor="text1"/>
          <w:kern w:val="24"/>
          <w:sz w:val="16"/>
          <w:szCs w:val="16"/>
        </w:rPr>
        <w:t xml:space="preserve"> “Unidad física en la que se desarrollan obras, acciones o procesos regulados por uno o más instrumentos de competencia de la SMA, relacionadas entre sí por desarrollarse en un espacio físico común y de manera dependiente unas de otras.”</w:t>
      </w:r>
    </w:p>
    <w:p w14:paraId="1ED9605D" w14:textId="77777777" w:rsidR="005256B6" w:rsidRPr="00693738" w:rsidRDefault="005256B6">
      <w:pPr>
        <w:jc w:val="left"/>
        <w:rPr>
          <w:rFonts w:cstheme="minorHAnsi"/>
          <w:sz w:val="20"/>
          <w:szCs w:val="20"/>
        </w:rPr>
      </w:pPr>
      <w:r>
        <w:rPr>
          <w:rFonts w:cstheme="minorHAnsi"/>
          <w:b/>
          <w:sz w:val="20"/>
          <w:szCs w:val="20"/>
        </w:rPr>
        <w:br w:type="page"/>
      </w:r>
    </w:p>
    <w:p w14:paraId="1452A056" w14:textId="77777777" w:rsidR="00ED4317" w:rsidRPr="0025129B" w:rsidRDefault="009847C7" w:rsidP="00D37756">
      <w:pPr>
        <w:pStyle w:val="Ttulo1"/>
        <w:ind w:left="567" w:hanging="567"/>
      </w:pPr>
      <w:bookmarkStart w:id="20" w:name="_Toc425244909"/>
      <w:r w:rsidRPr="0025129B">
        <w:lastRenderedPageBreak/>
        <w:t>IDENTIFICACIÓN DEL PROYECTO,</w:t>
      </w:r>
      <w:r w:rsidR="00677A75">
        <w:t xml:space="preserve"> INSTALACIÓN, </w:t>
      </w:r>
      <w:r w:rsidRPr="0025129B">
        <w:t>ACTIVIDAD O FUENTE FISCALIZADA</w:t>
      </w:r>
      <w:bookmarkEnd w:id="20"/>
    </w:p>
    <w:p w14:paraId="40DDC0D5" w14:textId="77777777" w:rsidR="00ED4317" w:rsidRPr="0025129B" w:rsidRDefault="00ED4317" w:rsidP="00ED4317"/>
    <w:p w14:paraId="163B910F"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25244910"/>
      <w:r w:rsidRPr="0025129B">
        <w:t>Antecedentes Generales</w:t>
      </w:r>
      <w:bookmarkEnd w:id="21"/>
      <w:bookmarkEnd w:id="22"/>
      <w:bookmarkEnd w:id="23"/>
      <w:bookmarkEnd w:id="24"/>
      <w:bookmarkEnd w:id="25"/>
      <w:bookmarkEnd w:id="26"/>
      <w:bookmarkEnd w:id="27"/>
      <w:bookmarkEnd w:id="28"/>
      <w:bookmarkEnd w:id="29"/>
      <w:bookmarkEnd w:id="30"/>
    </w:p>
    <w:p w14:paraId="0638B296" w14:textId="77777777"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53CA85B8"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827D891"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3BAC15BB" w14:textId="77777777" w:rsidR="00230321" w:rsidRPr="0025129B" w:rsidRDefault="00D37756" w:rsidP="009D5A3F">
            <w:pPr>
              <w:rPr>
                <w:rFonts w:cstheme="minorHAnsi"/>
                <w:sz w:val="20"/>
                <w:szCs w:val="20"/>
                <w:lang w:eastAsia="es-ES"/>
              </w:rPr>
            </w:pPr>
            <w:r w:rsidRPr="00D37756">
              <w:rPr>
                <w:rFonts w:cstheme="minorHAnsi"/>
                <w:sz w:val="20"/>
                <w:szCs w:val="20"/>
              </w:rPr>
              <w:t>P</w:t>
            </w:r>
            <w:r>
              <w:rPr>
                <w:rFonts w:cstheme="minorHAnsi"/>
                <w:sz w:val="20"/>
                <w:szCs w:val="20"/>
              </w:rPr>
              <w:t xml:space="preserve">iscicultura </w:t>
            </w:r>
            <w:r w:rsidRPr="00D37756">
              <w:rPr>
                <w:rFonts w:cstheme="minorHAnsi"/>
                <w:sz w:val="20"/>
                <w:szCs w:val="20"/>
              </w:rPr>
              <w:t>C</w:t>
            </w:r>
            <w:r>
              <w:rPr>
                <w:rFonts w:cstheme="minorHAnsi"/>
                <w:sz w:val="20"/>
                <w:szCs w:val="20"/>
              </w:rPr>
              <w:t>hayahue</w:t>
            </w:r>
          </w:p>
        </w:tc>
      </w:tr>
      <w:tr w:rsidR="00230321" w:rsidRPr="0025129B" w14:paraId="43AEA0B4"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78B512" w14:textId="77777777" w:rsidR="00230321" w:rsidRPr="0025129B" w:rsidRDefault="00230321" w:rsidP="009D5A3F">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B80430">
              <w:rPr>
                <w:rFonts w:cstheme="minorHAns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00C7231F"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729B1CD9" w14:textId="77777777" w:rsidR="00230321" w:rsidRPr="0025129B" w:rsidRDefault="00CE5184" w:rsidP="00230321">
            <w:pPr>
              <w:ind w:left="188"/>
              <w:rPr>
                <w:rFonts w:cstheme="minorHAnsi"/>
                <w:sz w:val="20"/>
                <w:szCs w:val="20"/>
              </w:rPr>
            </w:pPr>
            <w:r w:rsidRPr="00CE5184">
              <w:rPr>
                <w:rFonts w:cstheme="minorHAnsi"/>
                <w:sz w:val="20"/>
                <w:szCs w:val="20"/>
              </w:rPr>
              <w:t xml:space="preserve">Punta Tique </w:t>
            </w:r>
            <w:r w:rsidR="001E2CD0">
              <w:rPr>
                <w:rFonts w:cstheme="minorHAnsi"/>
                <w:sz w:val="20"/>
                <w:szCs w:val="20"/>
              </w:rPr>
              <w:t>–</w:t>
            </w:r>
            <w:r w:rsidRPr="00CE5184">
              <w:rPr>
                <w:rFonts w:cstheme="minorHAnsi"/>
                <w:sz w:val="20"/>
                <w:szCs w:val="20"/>
              </w:rPr>
              <w:t xml:space="preserve"> Chayahue</w:t>
            </w:r>
            <w:r w:rsidR="001E2CD0">
              <w:rPr>
                <w:rFonts w:cstheme="minorHAnsi"/>
                <w:sz w:val="20"/>
                <w:szCs w:val="20"/>
              </w:rPr>
              <w:t xml:space="preserve"> aproximadamente 5 km al este de la localidad de Pargua</w:t>
            </w:r>
          </w:p>
        </w:tc>
      </w:tr>
      <w:tr w:rsidR="00230321" w:rsidRPr="0025129B" w14:paraId="6EF689A0"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57DFC0" w14:textId="77777777" w:rsidR="00230321" w:rsidRPr="0025129B" w:rsidRDefault="00230321" w:rsidP="009D5A3F">
            <w:pPr>
              <w:rPr>
                <w:rFonts w:cstheme="minorHAnsi"/>
                <w:sz w:val="20"/>
                <w:szCs w:val="20"/>
              </w:rPr>
            </w:pPr>
            <w:r w:rsidRPr="0025129B">
              <w:rPr>
                <w:rFonts w:cstheme="minorHAnsi"/>
                <w:b/>
                <w:sz w:val="20"/>
                <w:szCs w:val="20"/>
              </w:rPr>
              <w:t>Provincia:</w:t>
            </w:r>
            <w:r w:rsidRPr="0025129B">
              <w:rPr>
                <w:rFonts w:cstheme="minorHAnsi"/>
                <w:sz w:val="20"/>
                <w:szCs w:val="20"/>
              </w:rPr>
              <w:t xml:space="preserve"> </w:t>
            </w:r>
            <w:r w:rsidR="00D37756">
              <w:rPr>
                <w:rFonts w:cstheme="minorHAnsi"/>
                <w:sz w:val="20"/>
                <w:szCs w:val="20"/>
              </w:rPr>
              <w:t>Llanquihue</w:t>
            </w:r>
          </w:p>
        </w:tc>
        <w:tc>
          <w:tcPr>
            <w:tcW w:w="2296" w:type="pct"/>
            <w:vMerge/>
            <w:tcBorders>
              <w:left w:val="single" w:sz="4" w:space="0" w:color="auto"/>
              <w:right w:val="single" w:sz="4" w:space="0" w:color="auto"/>
            </w:tcBorders>
            <w:shd w:val="clear" w:color="auto" w:fill="FFFFFF"/>
          </w:tcPr>
          <w:p w14:paraId="4F2F91BB" w14:textId="77777777" w:rsidR="00230321" w:rsidRPr="0025129B" w:rsidRDefault="00230321" w:rsidP="00230321">
            <w:pPr>
              <w:ind w:left="188"/>
              <w:rPr>
                <w:rFonts w:cstheme="minorHAnsi"/>
                <w:b/>
                <w:sz w:val="20"/>
                <w:szCs w:val="20"/>
              </w:rPr>
            </w:pPr>
          </w:p>
        </w:tc>
      </w:tr>
      <w:tr w:rsidR="00230321" w:rsidRPr="0025129B" w14:paraId="63A582F4"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0A9F0A" w14:textId="77777777"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053EC0">
              <w:rPr>
                <w:rFonts w:cstheme="minorHAnsi"/>
                <w:sz w:val="20"/>
                <w:szCs w:val="20"/>
              </w:rPr>
              <w:t>Calbuco</w:t>
            </w:r>
          </w:p>
        </w:tc>
        <w:tc>
          <w:tcPr>
            <w:tcW w:w="2296" w:type="pct"/>
            <w:vMerge/>
            <w:tcBorders>
              <w:left w:val="single" w:sz="4" w:space="0" w:color="auto"/>
              <w:bottom w:val="single" w:sz="4" w:space="0" w:color="auto"/>
              <w:right w:val="single" w:sz="4" w:space="0" w:color="auto"/>
            </w:tcBorders>
            <w:shd w:val="clear" w:color="auto" w:fill="FFFFFF"/>
          </w:tcPr>
          <w:p w14:paraId="4983E2ED" w14:textId="77777777" w:rsidR="00230321" w:rsidRPr="0025129B" w:rsidRDefault="00230321" w:rsidP="00230321">
            <w:pPr>
              <w:ind w:left="188"/>
              <w:rPr>
                <w:rFonts w:cstheme="minorHAnsi"/>
                <w:b/>
                <w:sz w:val="20"/>
                <w:szCs w:val="20"/>
              </w:rPr>
            </w:pPr>
          </w:p>
        </w:tc>
      </w:tr>
      <w:tr w:rsidR="00230321" w:rsidRPr="0025129B" w14:paraId="15EC9E21"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F9DA7DA"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3E3D2E89" w14:textId="77777777" w:rsidR="00580C56" w:rsidRDefault="00580C56" w:rsidP="00580C56">
            <w:pPr>
              <w:rPr>
                <w:rFonts w:cstheme="minorHAnsi"/>
                <w:sz w:val="20"/>
                <w:szCs w:val="20"/>
                <w:lang w:eastAsia="es-ES"/>
              </w:rPr>
            </w:pPr>
            <w:r w:rsidRPr="00580C56">
              <w:rPr>
                <w:rFonts w:cstheme="minorHAnsi"/>
                <w:sz w:val="20"/>
                <w:szCs w:val="20"/>
                <w:lang w:eastAsia="es-ES"/>
              </w:rPr>
              <w:t>Sealand Aquaculture S.A</w:t>
            </w:r>
          </w:p>
          <w:p w14:paraId="4C2F1D87" w14:textId="77777777" w:rsidR="00580C56" w:rsidRDefault="00580C56" w:rsidP="00580C56">
            <w:pPr>
              <w:rPr>
                <w:rFonts w:cstheme="minorHAnsi"/>
                <w:sz w:val="20"/>
                <w:szCs w:val="20"/>
                <w:lang w:eastAsia="es-ES"/>
              </w:rPr>
            </w:pPr>
          </w:p>
          <w:p w14:paraId="468CA320" w14:textId="77777777" w:rsidR="00230321" w:rsidRPr="00D235C7" w:rsidRDefault="00580C56" w:rsidP="00580C56">
            <w:pPr>
              <w:rPr>
                <w:rFonts w:cstheme="minorHAnsi"/>
                <w:sz w:val="20"/>
                <w:szCs w:val="20"/>
                <w:lang w:eastAsia="es-ES"/>
              </w:rPr>
            </w:pPr>
            <w:r w:rsidRPr="00580C56">
              <w:rPr>
                <w:rFonts w:cstheme="minorHAnsi"/>
                <w:sz w:val="20"/>
                <w:szCs w:val="20"/>
                <w:lang w:eastAsia="es-ES"/>
              </w:rPr>
              <w:t>Chayahue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5AEFB9"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3268CF36" w14:textId="77777777" w:rsidR="00CE5184" w:rsidRDefault="00CE5184" w:rsidP="00230321">
            <w:pPr>
              <w:rPr>
                <w:rFonts w:cstheme="minorHAnsi"/>
                <w:sz w:val="20"/>
                <w:szCs w:val="20"/>
                <w:lang w:val="es-ES" w:eastAsia="es-ES"/>
              </w:rPr>
            </w:pPr>
            <w:r w:rsidRPr="00CE5184">
              <w:rPr>
                <w:rFonts w:cstheme="minorHAnsi"/>
                <w:sz w:val="20"/>
                <w:szCs w:val="20"/>
                <w:lang w:val="es-ES" w:eastAsia="es-ES"/>
              </w:rPr>
              <w:t>76.908.610-2</w:t>
            </w:r>
          </w:p>
          <w:p w14:paraId="79E20608" w14:textId="77777777" w:rsidR="00CE5184" w:rsidRDefault="00CE5184" w:rsidP="00230321">
            <w:pPr>
              <w:rPr>
                <w:rFonts w:cstheme="minorHAnsi"/>
                <w:sz w:val="20"/>
                <w:szCs w:val="20"/>
                <w:lang w:val="es-ES" w:eastAsia="es-ES"/>
              </w:rPr>
            </w:pPr>
          </w:p>
          <w:p w14:paraId="6F0E62AE" w14:textId="77777777" w:rsidR="00230321" w:rsidRPr="0025129B" w:rsidRDefault="00CE5184" w:rsidP="00230321">
            <w:pPr>
              <w:rPr>
                <w:rFonts w:cstheme="minorHAnsi"/>
                <w:sz w:val="20"/>
                <w:szCs w:val="20"/>
                <w:lang w:val="es-ES" w:eastAsia="es-ES"/>
              </w:rPr>
            </w:pPr>
            <w:r w:rsidRPr="00CE5184">
              <w:rPr>
                <w:rFonts w:cstheme="minorHAnsi"/>
                <w:sz w:val="20"/>
                <w:szCs w:val="20"/>
                <w:lang w:val="es-ES" w:eastAsia="es-ES"/>
              </w:rPr>
              <w:t>76.120.247-2</w:t>
            </w:r>
          </w:p>
        </w:tc>
      </w:tr>
      <w:tr w:rsidR="00230321" w:rsidRPr="0025129B" w14:paraId="1601DE98"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7B27A3"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5CAC7546" w14:textId="77777777" w:rsidR="00230321" w:rsidRPr="0025129B" w:rsidRDefault="00580C56" w:rsidP="00230321">
            <w:pPr>
              <w:rPr>
                <w:rFonts w:cstheme="minorHAnsi"/>
                <w:sz w:val="20"/>
                <w:szCs w:val="20"/>
              </w:rPr>
            </w:pPr>
            <w:r w:rsidRPr="00580C56">
              <w:rPr>
                <w:rFonts w:cstheme="minorHAnsi"/>
                <w:sz w:val="20"/>
                <w:szCs w:val="20"/>
              </w:rPr>
              <w:t>San Bernardino 1981 Cardonal, Of.402 Ed. Parque Empresarial,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1BEF32"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r w:rsidR="00580C56" w:rsidRPr="00580C56">
              <w:rPr>
                <w:rFonts w:cstheme="minorHAnsi"/>
                <w:sz w:val="20"/>
                <w:szCs w:val="20"/>
              </w:rPr>
              <w:t>elenaperez@sealand.cl</w:t>
            </w:r>
          </w:p>
          <w:p w14:paraId="4DB4392A" w14:textId="77777777" w:rsidR="00230321" w:rsidRPr="0025129B" w:rsidRDefault="00230321" w:rsidP="00230321">
            <w:pPr>
              <w:rPr>
                <w:rFonts w:cstheme="minorHAnsi"/>
                <w:sz w:val="20"/>
                <w:szCs w:val="20"/>
              </w:rPr>
            </w:pPr>
          </w:p>
        </w:tc>
      </w:tr>
      <w:tr w:rsidR="00230321" w:rsidRPr="0025129B" w14:paraId="0BE9E640"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0C53AFE"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97510F2"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B17D241" w14:textId="77777777" w:rsidR="00230321" w:rsidRPr="0025129B" w:rsidRDefault="00580C56" w:rsidP="00580C56">
            <w:pPr>
              <w:rPr>
                <w:rFonts w:cstheme="minorHAnsi"/>
                <w:sz w:val="20"/>
                <w:szCs w:val="20"/>
              </w:rPr>
            </w:pPr>
            <w:r w:rsidRPr="00580C56">
              <w:rPr>
                <w:rFonts w:cstheme="minorHAnsi"/>
                <w:sz w:val="20"/>
                <w:szCs w:val="20"/>
              </w:rPr>
              <w:t>(56-65) 2560997</w:t>
            </w:r>
          </w:p>
        </w:tc>
      </w:tr>
      <w:tr w:rsidR="00230321" w:rsidRPr="0025129B" w14:paraId="777C6EC6"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32E89D"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67128DD3" w14:textId="77777777" w:rsidR="00230321" w:rsidRPr="0025129B" w:rsidRDefault="00580C56" w:rsidP="00230321">
            <w:pPr>
              <w:rPr>
                <w:rFonts w:cstheme="minorHAnsi"/>
                <w:sz w:val="20"/>
                <w:szCs w:val="20"/>
              </w:rPr>
            </w:pPr>
            <w:r w:rsidRPr="00580C56">
              <w:rPr>
                <w:rFonts w:cstheme="minorHAnsi"/>
                <w:sz w:val="20"/>
                <w:szCs w:val="20"/>
              </w:rPr>
              <w:t>Oscar Alberto Gárate Nicoletti</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D7B9BC"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67FD3238" w14:textId="77777777" w:rsidR="00230321" w:rsidRPr="0025129B" w:rsidRDefault="00D70CA3" w:rsidP="00230321">
            <w:pPr>
              <w:spacing w:after="100"/>
              <w:jc w:val="left"/>
              <w:rPr>
                <w:rFonts w:cstheme="minorHAnsi"/>
                <w:sz w:val="20"/>
                <w:szCs w:val="20"/>
                <w:lang w:val="es-ES" w:eastAsia="es-ES"/>
              </w:rPr>
            </w:pPr>
            <w:r w:rsidRPr="00D70CA3">
              <w:rPr>
                <w:rFonts w:cstheme="minorHAnsi"/>
                <w:sz w:val="20"/>
                <w:szCs w:val="20"/>
                <w:lang w:val="es-ES" w:eastAsia="es-ES"/>
              </w:rPr>
              <w:t>8.377.994-2</w:t>
            </w:r>
          </w:p>
        </w:tc>
      </w:tr>
      <w:tr w:rsidR="00230321" w:rsidRPr="0025129B" w14:paraId="640A0231"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B2995D"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0DB2734F" w14:textId="77777777" w:rsidR="00230321" w:rsidRPr="0025129B" w:rsidRDefault="00580C56" w:rsidP="00230321">
            <w:pPr>
              <w:rPr>
                <w:rFonts w:cstheme="minorHAnsi"/>
                <w:sz w:val="20"/>
                <w:szCs w:val="20"/>
                <w:lang w:val="es-ES" w:eastAsia="es-ES"/>
              </w:rPr>
            </w:pPr>
            <w:r w:rsidRPr="00580C56">
              <w:rPr>
                <w:rFonts w:cstheme="minorHAnsi"/>
                <w:sz w:val="20"/>
                <w:szCs w:val="20"/>
                <w:lang w:val="es-ES" w:eastAsia="es-ES"/>
              </w:rPr>
              <w:t>San Bernardino 1981 Cardonal, Of.402 Ed. Parque Empresarial,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FE4E2E"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580C56" w:rsidRPr="00580C56">
              <w:rPr>
                <w:rFonts w:cstheme="minorHAnsi"/>
                <w:sz w:val="20"/>
                <w:szCs w:val="20"/>
              </w:rPr>
              <w:t>oscargarate@sealand.cl</w:t>
            </w:r>
          </w:p>
        </w:tc>
      </w:tr>
      <w:tr w:rsidR="00230321" w:rsidRPr="0025129B" w14:paraId="0E9C08AE"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02F694"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FBA715E" w14:textId="77777777" w:rsidR="00230321" w:rsidRPr="0025129B" w:rsidRDefault="00230321" w:rsidP="00580C56">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580C56" w:rsidRPr="00580C56">
              <w:rPr>
                <w:rFonts w:cstheme="minorHAnsi"/>
                <w:sz w:val="20"/>
                <w:szCs w:val="20"/>
              </w:rPr>
              <w:t>(56-65) 2560997</w:t>
            </w:r>
          </w:p>
        </w:tc>
      </w:tr>
      <w:tr w:rsidR="004E5529" w:rsidRPr="0025129B" w14:paraId="5FE6B42C"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05B369"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8600FB">
              <w:rPr>
                <w:rFonts w:cstheme="minorHAnsi"/>
                <w:sz w:val="20"/>
                <w:szCs w:val="20"/>
              </w:rPr>
              <w:t>Operación</w:t>
            </w:r>
          </w:p>
          <w:p w14:paraId="5CC07F76" w14:textId="77777777" w:rsidR="004E5529" w:rsidRPr="0025129B" w:rsidRDefault="004E5529" w:rsidP="00230321">
            <w:pPr>
              <w:rPr>
                <w:rFonts w:cstheme="minorHAnsi"/>
                <w:sz w:val="20"/>
                <w:szCs w:val="20"/>
              </w:rPr>
            </w:pPr>
          </w:p>
        </w:tc>
      </w:tr>
    </w:tbl>
    <w:p w14:paraId="309AE1D0"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40D5BCA2" w14:textId="77777777"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25244911"/>
      <w:r w:rsidRPr="0025129B">
        <w:lastRenderedPageBreak/>
        <w:t>Ubicación</w:t>
      </w:r>
      <w:bookmarkEnd w:id="33"/>
      <w:bookmarkEnd w:id="34"/>
      <w:bookmarkEnd w:id="35"/>
      <w:bookmarkEnd w:id="36"/>
      <w:bookmarkEnd w:id="37"/>
      <w:bookmarkEnd w:id="38"/>
      <w:r w:rsidR="003714C8">
        <w:t xml:space="preserve"> y Layout</w:t>
      </w:r>
      <w:bookmarkEnd w:id="39"/>
      <w:bookmarkEnd w:id="40"/>
      <w:bookmarkEnd w:id="41"/>
      <w:bookmarkEnd w:id="42"/>
    </w:p>
    <w:p w14:paraId="62B2650C" w14:textId="77777777" w:rsidR="0091502F" w:rsidRPr="006B4A59" w:rsidRDefault="0091502F">
      <w:pPr>
        <w:jc w:val="left"/>
        <w:rPr>
          <w:rFonts w:cstheme="minorHAnsi"/>
          <w:b/>
          <w:sz w:val="10"/>
          <w:szCs w:val="1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6047526F"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70DB6129" w14:textId="77777777" w:rsidR="006B4A59" w:rsidRPr="006B4A59" w:rsidRDefault="007C15CC" w:rsidP="00AF4041">
            <w:pPr>
              <w:rPr>
                <w:b/>
                <w:sz w:val="20"/>
                <w:szCs w:val="20"/>
              </w:rPr>
            </w:pPr>
            <w:bookmarkStart w:id="43" w:name="_Toc352840382"/>
            <w:bookmarkStart w:id="44" w:name="_Toc352841442"/>
            <w:bookmarkStart w:id="45" w:name="_Toc352940732"/>
            <w:bookmarkStart w:id="46" w:name="_Toc353998108"/>
            <w:bookmarkStart w:id="47" w:name="_Toc353998181"/>
            <w:r w:rsidRPr="006B4A59">
              <w:rPr>
                <w:b/>
                <w:sz w:val="20"/>
                <w:szCs w:val="20"/>
              </w:rPr>
              <w:t xml:space="preserve">Figura </w:t>
            </w:r>
            <w:r w:rsidR="003714C8" w:rsidRPr="006B4A59">
              <w:rPr>
                <w:b/>
                <w:sz w:val="20"/>
                <w:szCs w:val="20"/>
              </w:rPr>
              <w:t>1</w:t>
            </w:r>
            <w:r w:rsidRPr="006B4A59">
              <w:rPr>
                <w:b/>
                <w:sz w:val="20"/>
                <w:szCs w:val="20"/>
              </w:rPr>
              <w:t xml:space="preserve">. </w:t>
            </w:r>
            <w:r w:rsidR="00F64DF2" w:rsidRPr="006B4A59">
              <w:rPr>
                <w:b/>
                <w:sz w:val="20"/>
                <w:szCs w:val="20"/>
              </w:rPr>
              <w:t>Mapa de ubicación l</w:t>
            </w:r>
            <w:r w:rsidR="006270FF" w:rsidRPr="006B4A59">
              <w:rPr>
                <w:b/>
                <w:sz w:val="20"/>
                <w:szCs w:val="20"/>
              </w:rPr>
              <w:t xml:space="preserve">ocal (Fuente: </w:t>
            </w:r>
            <w:r w:rsidR="00F44D60">
              <w:rPr>
                <w:b/>
                <w:sz w:val="20"/>
                <w:szCs w:val="20"/>
              </w:rPr>
              <w:t>E</w:t>
            </w:r>
            <w:r w:rsidR="008600FB">
              <w:rPr>
                <w:b/>
                <w:sz w:val="20"/>
                <w:szCs w:val="20"/>
              </w:rPr>
              <w:t xml:space="preserve">laboración propia en base </w:t>
            </w:r>
            <w:r w:rsidR="006B4A59" w:rsidRPr="006B4A59">
              <w:rPr>
                <w:b/>
                <w:sz w:val="20"/>
                <w:szCs w:val="20"/>
              </w:rPr>
              <w:t>Bing maps 2014).</w:t>
            </w:r>
          </w:p>
          <w:bookmarkEnd w:id="43"/>
          <w:bookmarkEnd w:id="44"/>
          <w:bookmarkEnd w:id="45"/>
          <w:bookmarkEnd w:id="46"/>
          <w:bookmarkEnd w:id="47"/>
          <w:p w14:paraId="2B2B6000" w14:textId="77777777" w:rsidR="00AF4041" w:rsidRPr="006B4A59" w:rsidRDefault="00AF4041" w:rsidP="00AF4041">
            <w:pPr>
              <w:rPr>
                <w:sz w:val="10"/>
                <w:szCs w:val="10"/>
              </w:rPr>
            </w:pPr>
          </w:p>
          <w:p w14:paraId="3A0EAE73" w14:textId="77777777" w:rsidR="006270FF" w:rsidRPr="003714C8" w:rsidRDefault="00095418" w:rsidP="003714C8">
            <w:pPr>
              <w:jc w:val="center"/>
              <w:rPr>
                <w:rFonts w:cstheme="minorHAnsi"/>
                <w:b/>
                <w:noProof/>
                <w:sz w:val="24"/>
                <w:szCs w:val="20"/>
                <w:lang w:eastAsia="es-CL"/>
              </w:rPr>
            </w:pPr>
            <w:r>
              <w:rPr>
                <w:rFonts w:cstheme="minorHAnsi"/>
                <w:b/>
                <w:noProof/>
                <w:sz w:val="24"/>
                <w:szCs w:val="20"/>
                <w:lang w:eastAsia="es-CL"/>
              </w:rPr>
              <mc:AlternateContent>
                <mc:Choice Requires="wps">
                  <w:drawing>
                    <wp:anchor distT="0" distB="0" distL="114300" distR="114300" simplePos="0" relativeHeight="251654656" behindDoc="0" locked="0" layoutInCell="1" allowOverlap="1" wp14:anchorId="3C74354B" wp14:editId="512D5431">
                      <wp:simplePos x="0" y="0"/>
                      <wp:positionH relativeFrom="column">
                        <wp:posOffset>2146935</wp:posOffset>
                      </wp:positionH>
                      <wp:positionV relativeFrom="paragraph">
                        <wp:posOffset>4112895</wp:posOffset>
                      </wp:positionV>
                      <wp:extent cx="1400175" cy="276225"/>
                      <wp:effectExtent l="0" t="400050" r="28575" b="28575"/>
                      <wp:wrapNone/>
                      <wp:docPr id="7" name="Llamada con línea 1 7"/>
                      <wp:cNvGraphicFramePr/>
                      <a:graphic xmlns:a="http://schemas.openxmlformats.org/drawingml/2006/main">
                        <a:graphicData uri="http://schemas.microsoft.com/office/word/2010/wordprocessingShape">
                          <wps:wsp>
                            <wps:cNvSpPr/>
                            <wps:spPr>
                              <a:xfrm>
                                <a:off x="0" y="0"/>
                                <a:ext cx="1400175" cy="276225"/>
                              </a:xfrm>
                              <a:prstGeom prst="borderCallout1">
                                <a:avLst>
                                  <a:gd name="adj1" fmla="val 1509"/>
                                  <a:gd name="adj2" fmla="val 66348"/>
                                  <a:gd name="adj3" fmla="val -133390"/>
                                  <a:gd name="adj4" fmla="val 47858"/>
                                </a:avLst>
                              </a:prstGeom>
                              <a:solidFill>
                                <a:schemeClr val="tx2">
                                  <a:lumMod val="60000"/>
                                  <a:lumOff val="40000"/>
                                </a:schemeClr>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B62684" w14:textId="77777777" w:rsidR="00034000" w:rsidRPr="000967C6" w:rsidRDefault="00034000" w:rsidP="00095418">
                                  <w:pPr>
                                    <w:jc w:val="center"/>
                                    <w:rPr>
                                      <w:color w:val="FFFFFF" w:themeColor="background1"/>
                                      <w:sz w:val="20"/>
                                      <w:szCs w:val="20"/>
                                    </w:rPr>
                                  </w:pPr>
                                  <w:r w:rsidRPr="000967C6">
                                    <w:rPr>
                                      <w:color w:val="FFFFFF" w:themeColor="background1"/>
                                      <w:sz w:val="20"/>
                                      <w:szCs w:val="20"/>
                                    </w:rPr>
                                    <w:t>Piscicultura Chayahue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C74354B"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Llamada con línea 1 7" o:spid="_x0000_s1026" type="#_x0000_t47" style="position:absolute;left:0;text-align:left;margin-left:169.05pt;margin-top:323.85pt;width:110.25pt;height:21.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YbN+QIAANwGAAAOAAAAZHJzL2Uyb0RvYy54bWy8VdtOGzEQfa/Uf7D8DnvJDaJsUBREVSkF&#10;VKh4drw22cqXre0km/5Tv6I/1rG9WZYCfaiq8rDYnpnjmeOZk9lFIwXaMWMrrQqcnaYYMUV1WanH&#10;An+5vzo5w8g6okoitGIFPjCLL+bv38329ZTleqNFyQwCEGWn+7rAG+fqaZJYumGS2FNdMwVGro0k&#10;DrbmMSkN2QO6FEmepuNkr01ZG02ZtXB6GY14HvA5Z9TdcG6ZQ6LAkJsLXxO+a/9N5jMyfTSk3lS0&#10;TYP8RRaSVAou7aAuiSNoa6oXULKiRlvN3SnVMtGcV5SFGqCaLP2tmrsNqVmoBcixdUeT/Xew9Hp3&#10;a1BVFniCkSISnmgliCQlQVQrJH7+UIygDE08U/vaTiHgrr417c7C0pfdcCP9fygINYHdQ8cuaxyi&#10;cJgN0zSbjDCiYMsn4zwfedDkKbo21n1gWiK/KPAanpaZJRFCb10W6CW7lXWB57LNlpRfM4y4FPBs&#10;OyJQNkrP21ftueR9l/F4MDx76TPo+5xkg8Hg/NgfPaRh32s4ORsFJCiiTQ1WxzJ8nlaLqryqhAgb&#10;39VsKQyCTAvsmjwUJbbyky7j2TiFv5gbHEPvxmOgLh4DfJgNjxK4e3aBUP/7TsjHX5r41ojNEFbu&#10;IJhPRajPjEN7wfPHWrvkY12EUqbat7UbUrJ4PHqz3ADokTlw2mHH5ngDO/ZY6+9DWdCFLjgNj/DH&#10;4C4i3KyV64JlpbR5DUBAVe3N0f9IUqTGs+SaddPO0VqXB5hDo6NA2ZpeVTADK2LdLTHQ2qBdoLLu&#10;Bj5c6H2BdbvCaKPN99fOvT8IBVgx2oPCFdh+2xLDMBIfFUjIeTYcekkMm+FoksPG9C3rvkVt5VJD&#10;08KwQXZh6f2dOC650fIBJnbhbwUTURTuLjB15rhZuqi8IOeULRbBDWSwJm6l7mrqwT3Bfn7umwdi&#10;6lYIHEjItT6qYTtqkdwnXx+p9GLrNK+cN3qKI6/tBiQUVs80ur8PXk8/SvNfAAAA//8DAFBLAwQU&#10;AAYACAAAACEALTKb4eEAAAALAQAADwAAAGRycy9kb3ducmV2LnhtbEyPwU7DMAyG70i8Q2Qkbizt&#10;xrpSmk4IMYnLhNqxe9aYtqJxSpNt3dtjTuNo+9Pv78/Xk+3FCUffOVIQzyIQSLUzHTUKPnebhxSE&#10;D5qM7h2hggt6WBe3N7nOjDtTiacqNIJDyGdaQRvCkEnp6xat9jM3IPHty41WBx7HRppRnznc9nIe&#10;RYm0uiP+0OoBX1usv6ujVfBW+o/SvFf73c9lP8SXaUsbuVXq/m56eQYRcApXGP70WR0Kdjq4Ixkv&#10;egWLRRozqiB5XK1AMLFcpgmIA2+e4jnIIpf/OxS/AAAA//8DAFBLAQItABQABgAIAAAAIQC2gziS&#10;/gAAAOEBAAATAAAAAAAAAAAAAAAAAAAAAABbQ29udGVudF9UeXBlc10ueG1sUEsBAi0AFAAGAAgA&#10;AAAhADj9If/WAAAAlAEAAAsAAAAAAAAAAAAAAAAALwEAAF9yZWxzLy5yZWxzUEsBAi0AFAAGAAgA&#10;AAAhAH05hs35AgAA3AYAAA4AAAAAAAAAAAAAAAAALgIAAGRycy9lMm9Eb2MueG1sUEsBAi0AFAAG&#10;AAgAAAAhAC0ym+HhAAAACwEAAA8AAAAAAAAAAAAAAAAAUwUAAGRycy9kb3ducmV2LnhtbFBLBQYA&#10;AAAABAAEAPMAAABhBgAAAAA=&#10;" adj="10337,-28812,14331,326" fillcolor="#548dd4 [1951]" strokecolor="#548dd4 [1951]" strokeweight="2pt">
                      <v:textbox>
                        <w:txbxContent>
                          <w:p w14:paraId="15B62684" w14:textId="77777777" w:rsidR="00034000" w:rsidRPr="000967C6" w:rsidRDefault="00034000" w:rsidP="00095418">
                            <w:pPr>
                              <w:jc w:val="center"/>
                              <w:rPr>
                                <w:color w:val="FFFFFF" w:themeColor="background1"/>
                                <w:sz w:val="20"/>
                                <w:szCs w:val="20"/>
                              </w:rPr>
                            </w:pPr>
                            <w:r w:rsidRPr="000967C6">
                              <w:rPr>
                                <w:color w:val="FFFFFF" w:themeColor="background1"/>
                                <w:sz w:val="20"/>
                                <w:szCs w:val="20"/>
                              </w:rPr>
                              <w:t>Piscicultura Chayahue</w:t>
                            </w:r>
                          </w:p>
                        </w:txbxContent>
                      </v:textbox>
                    </v:shape>
                  </w:pict>
                </mc:Fallback>
              </mc:AlternateContent>
            </w:r>
            <w:r w:rsidRPr="00095418">
              <w:rPr>
                <w:rFonts w:cstheme="minorHAnsi"/>
                <w:b/>
                <w:noProof/>
                <w:sz w:val="24"/>
                <w:szCs w:val="20"/>
                <w:lang w:eastAsia="es-CL"/>
              </w:rPr>
              <w:drawing>
                <wp:inline distT="0" distB="0" distL="0" distR="0" wp14:anchorId="5303B364" wp14:editId="5005EA21">
                  <wp:extent cx="7724775" cy="4429125"/>
                  <wp:effectExtent l="19050" t="19050" r="28575" b="28575"/>
                  <wp:docPr id="6" name="Imagen 6" descr="C:\Users\jose.moraga\Documents\DFZ_2015\2015\ABRIL\DFZ-2015-99-X-RCA-IA\regio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_2015\2015\ABRIL\DFZ-2015-99-X-RCA-IA\regional..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724775" cy="4429125"/>
                          </a:xfrm>
                          <a:prstGeom prst="rect">
                            <a:avLst/>
                          </a:prstGeom>
                          <a:noFill/>
                          <a:ln w="19050">
                            <a:solidFill>
                              <a:schemeClr val="tx2">
                                <a:lumMod val="60000"/>
                                <a:lumOff val="40000"/>
                              </a:schemeClr>
                            </a:solidFill>
                          </a:ln>
                        </pic:spPr>
                      </pic:pic>
                    </a:graphicData>
                  </a:graphic>
                </wp:inline>
              </w:drawing>
            </w:r>
          </w:p>
        </w:tc>
      </w:tr>
      <w:tr w:rsidR="00285DFE" w:rsidRPr="0025129B" w14:paraId="448C35FB" w14:textId="77777777" w:rsidTr="004E5529">
        <w:trPr>
          <w:trHeight w:val="229"/>
          <w:jc w:val="center"/>
        </w:trPr>
        <w:tc>
          <w:tcPr>
            <w:tcW w:w="5000" w:type="pct"/>
            <w:gridSpan w:val="4"/>
            <w:shd w:val="clear" w:color="auto" w:fill="FFFFFF"/>
            <w:tcMar>
              <w:top w:w="58" w:type="dxa"/>
              <w:left w:w="58" w:type="dxa"/>
              <w:bottom w:w="58" w:type="dxa"/>
              <w:right w:w="58" w:type="dxa"/>
            </w:tcMar>
          </w:tcPr>
          <w:p w14:paraId="2B32524E" w14:textId="77777777" w:rsidR="00285DFE" w:rsidRPr="0025129B" w:rsidRDefault="00F64DF2" w:rsidP="00F40023">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(En DATUM WGS 84)</w:t>
            </w:r>
          </w:p>
        </w:tc>
      </w:tr>
      <w:tr w:rsidR="00285DFE" w:rsidRPr="0025129B" w14:paraId="0BB19B5F" w14:textId="77777777" w:rsidTr="004E5529">
        <w:trPr>
          <w:trHeight w:val="229"/>
          <w:jc w:val="center"/>
        </w:trPr>
        <w:tc>
          <w:tcPr>
            <w:tcW w:w="1447" w:type="pct"/>
            <w:shd w:val="clear" w:color="auto" w:fill="FFFFFF"/>
            <w:tcMar>
              <w:top w:w="58" w:type="dxa"/>
              <w:left w:w="58" w:type="dxa"/>
              <w:bottom w:w="58" w:type="dxa"/>
              <w:right w:w="58" w:type="dxa"/>
            </w:tcMar>
            <w:hideMark/>
          </w:tcPr>
          <w:p w14:paraId="51FFA823" w14:textId="77777777" w:rsidR="00285DFE" w:rsidRPr="0025129B" w:rsidRDefault="00285DFE" w:rsidP="00570BD0">
            <w:pPr>
              <w:rPr>
                <w:rFonts w:cstheme="minorHAnsi"/>
                <w:b/>
                <w:sz w:val="20"/>
                <w:szCs w:val="18"/>
              </w:rPr>
            </w:pPr>
            <w:r w:rsidRPr="0025129B">
              <w:rPr>
                <w:rFonts w:cstheme="minorHAnsi"/>
                <w:b/>
                <w:sz w:val="20"/>
                <w:szCs w:val="18"/>
              </w:rPr>
              <w:t>Datum:</w:t>
            </w:r>
            <w:r w:rsidR="00B95123">
              <w:rPr>
                <w:rFonts w:cstheme="minorHAnsi"/>
                <w:b/>
                <w:sz w:val="20"/>
                <w:szCs w:val="18"/>
              </w:rPr>
              <w:t xml:space="preserve"> WGS84</w:t>
            </w:r>
          </w:p>
        </w:tc>
        <w:tc>
          <w:tcPr>
            <w:tcW w:w="885" w:type="pct"/>
            <w:shd w:val="clear" w:color="auto" w:fill="FFFFFF"/>
          </w:tcPr>
          <w:p w14:paraId="57E22B44" w14:textId="77777777" w:rsidR="00285DFE" w:rsidRPr="0025129B" w:rsidRDefault="00285DFE" w:rsidP="00570BD0">
            <w:pPr>
              <w:rPr>
                <w:rFonts w:cstheme="minorHAnsi"/>
                <w:b/>
                <w:sz w:val="20"/>
                <w:szCs w:val="18"/>
              </w:rPr>
            </w:pPr>
            <w:r w:rsidRPr="0025129B">
              <w:rPr>
                <w:rFonts w:cstheme="minorHAnsi"/>
                <w:b/>
                <w:sz w:val="20"/>
                <w:szCs w:val="18"/>
              </w:rPr>
              <w:t>Huso:</w:t>
            </w:r>
            <w:r w:rsidR="00B95123">
              <w:rPr>
                <w:rFonts w:cstheme="minorHAnsi"/>
                <w:b/>
                <w:sz w:val="20"/>
                <w:szCs w:val="18"/>
              </w:rPr>
              <w:t xml:space="preserve"> 18</w:t>
            </w:r>
          </w:p>
        </w:tc>
        <w:tc>
          <w:tcPr>
            <w:tcW w:w="1255" w:type="pct"/>
            <w:shd w:val="clear" w:color="auto" w:fill="FFFFFF"/>
          </w:tcPr>
          <w:p w14:paraId="1AA2C6C4" w14:textId="77777777" w:rsidR="00285DFE" w:rsidRPr="0025129B" w:rsidRDefault="00285DFE" w:rsidP="00570BD0">
            <w:pPr>
              <w:rPr>
                <w:rFonts w:cstheme="minorHAnsi"/>
                <w:b/>
                <w:sz w:val="20"/>
                <w:szCs w:val="18"/>
              </w:rPr>
            </w:pPr>
            <w:r w:rsidRPr="0025129B">
              <w:rPr>
                <w:rFonts w:cstheme="minorHAnsi"/>
                <w:b/>
                <w:sz w:val="20"/>
                <w:szCs w:val="18"/>
              </w:rPr>
              <w:t>UTM N:</w:t>
            </w:r>
            <w:r w:rsidR="00F40023">
              <w:rPr>
                <w:rFonts w:cstheme="minorHAnsi"/>
                <w:b/>
                <w:sz w:val="20"/>
                <w:szCs w:val="18"/>
              </w:rPr>
              <w:t xml:space="preserve"> </w:t>
            </w:r>
            <w:r w:rsidR="00F40023" w:rsidRPr="00F40023">
              <w:rPr>
                <w:rFonts w:cstheme="minorHAnsi"/>
                <w:b/>
                <w:sz w:val="20"/>
                <w:szCs w:val="18"/>
              </w:rPr>
              <w:t>5</w:t>
            </w:r>
            <w:r w:rsidR="00F40023">
              <w:rPr>
                <w:rFonts w:cstheme="minorHAnsi"/>
                <w:b/>
                <w:sz w:val="20"/>
                <w:szCs w:val="18"/>
              </w:rPr>
              <w:t>.</w:t>
            </w:r>
            <w:r w:rsidR="00F40023" w:rsidRPr="00F40023">
              <w:rPr>
                <w:rFonts w:cstheme="minorHAnsi"/>
                <w:b/>
                <w:sz w:val="20"/>
                <w:szCs w:val="18"/>
              </w:rPr>
              <w:t>371</w:t>
            </w:r>
            <w:r w:rsidR="00F40023">
              <w:rPr>
                <w:rFonts w:cstheme="minorHAnsi"/>
                <w:b/>
                <w:sz w:val="20"/>
                <w:szCs w:val="18"/>
              </w:rPr>
              <w:t>.</w:t>
            </w:r>
            <w:r w:rsidR="00F40023" w:rsidRPr="00F40023">
              <w:rPr>
                <w:rFonts w:cstheme="minorHAnsi"/>
                <w:b/>
                <w:sz w:val="20"/>
                <w:szCs w:val="18"/>
              </w:rPr>
              <w:t>249</w:t>
            </w:r>
          </w:p>
        </w:tc>
        <w:tc>
          <w:tcPr>
            <w:tcW w:w="1413" w:type="pct"/>
            <w:shd w:val="clear" w:color="auto" w:fill="FFFFFF"/>
          </w:tcPr>
          <w:p w14:paraId="71B018BA" w14:textId="77777777" w:rsidR="00285DFE" w:rsidRPr="0025129B" w:rsidRDefault="00285DFE" w:rsidP="00570BD0">
            <w:pPr>
              <w:rPr>
                <w:rFonts w:cstheme="minorHAnsi"/>
                <w:b/>
                <w:sz w:val="20"/>
                <w:szCs w:val="16"/>
              </w:rPr>
            </w:pPr>
            <w:r w:rsidRPr="0025129B">
              <w:rPr>
                <w:rFonts w:cstheme="minorHAnsi"/>
                <w:b/>
                <w:sz w:val="20"/>
                <w:szCs w:val="16"/>
              </w:rPr>
              <w:t>UTM E:</w:t>
            </w:r>
            <w:r w:rsidR="00F40023">
              <w:rPr>
                <w:rFonts w:cstheme="minorHAnsi"/>
                <w:b/>
                <w:sz w:val="20"/>
                <w:szCs w:val="16"/>
              </w:rPr>
              <w:t xml:space="preserve"> </w:t>
            </w:r>
            <w:r w:rsidR="00F40023" w:rsidRPr="00F40023">
              <w:rPr>
                <w:rFonts w:cstheme="minorHAnsi"/>
                <w:b/>
                <w:sz w:val="20"/>
                <w:szCs w:val="16"/>
              </w:rPr>
              <w:t>633</w:t>
            </w:r>
            <w:r w:rsidR="00F40023">
              <w:rPr>
                <w:rFonts w:cstheme="minorHAnsi"/>
                <w:b/>
                <w:sz w:val="20"/>
                <w:szCs w:val="16"/>
              </w:rPr>
              <w:t>.</w:t>
            </w:r>
            <w:r w:rsidR="00F40023" w:rsidRPr="00F40023">
              <w:rPr>
                <w:rFonts w:cstheme="minorHAnsi"/>
                <w:b/>
                <w:sz w:val="20"/>
                <w:szCs w:val="16"/>
              </w:rPr>
              <w:t>137</w:t>
            </w:r>
          </w:p>
        </w:tc>
      </w:tr>
      <w:tr w:rsidR="006270FF" w:rsidRPr="0025129B" w14:paraId="69429FF4" w14:textId="77777777" w:rsidTr="004E5529">
        <w:trPr>
          <w:trHeight w:val="728"/>
          <w:jc w:val="center"/>
        </w:trPr>
        <w:tc>
          <w:tcPr>
            <w:tcW w:w="5000" w:type="pct"/>
            <w:gridSpan w:val="4"/>
            <w:shd w:val="clear" w:color="auto" w:fill="FFFFFF"/>
            <w:tcMar>
              <w:top w:w="58" w:type="dxa"/>
              <w:left w:w="58" w:type="dxa"/>
              <w:bottom w:w="58" w:type="dxa"/>
              <w:right w:w="58" w:type="dxa"/>
            </w:tcMar>
          </w:tcPr>
          <w:p w14:paraId="37A25278" w14:textId="77777777" w:rsidR="006270FF" w:rsidRPr="0025129B" w:rsidRDefault="00F64DF2" w:rsidP="00F40023">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6270FF" w:rsidRPr="00F40023">
              <w:rPr>
                <w:rFonts w:cstheme="minorHAnsi"/>
                <w:sz w:val="20"/>
                <w:szCs w:val="18"/>
              </w:rPr>
              <w:t>:</w:t>
            </w:r>
            <w:r w:rsidR="00285DFE" w:rsidRPr="00F40023">
              <w:rPr>
                <w:rFonts w:cstheme="minorHAnsi"/>
                <w:sz w:val="20"/>
                <w:szCs w:val="18"/>
              </w:rPr>
              <w:t xml:space="preserve"> </w:t>
            </w:r>
            <w:r w:rsidR="00F40023" w:rsidRPr="00F40023">
              <w:rPr>
                <w:rFonts w:cstheme="minorHAnsi"/>
                <w:sz w:val="20"/>
                <w:szCs w:val="18"/>
              </w:rPr>
              <w:t>El acceso al área de emplazamiento se realiza vía terrestre siguiendo la Ruta 5 Sur, saliendo de Puerto Montt, para su posterior acceso a la Ruta V-895 cruce Chayahué. Una vez en el cruce con la Ruta V-901, se recorren 1,7 kilómetros a través de esta última, donde es posible visualizar la señalética de ingreso a la Piscicultura.</w:t>
            </w:r>
          </w:p>
        </w:tc>
      </w:tr>
    </w:tbl>
    <w:p w14:paraId="3BFF5617" w14:textId="77777777" w:rsidR="00E73ECE" w:rsidRPr="0025129B" w:rsidRDefault="00E73ECE" w:rsidP="00497690">
      <w:pPr>
        <w:jc w:val="left"/>
        <w:sectPr w:rsidR="00E73ECE" w:rsidRPr="0025129B" w:rsidSect="000C63F3">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3B1B0B2B"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bookmarkStart w:id="48" w:name="_Toc352162448"/>
          <w:bookmarkStart w:id="49" w:name="_Toc352162785"/>
          <w:bookmarkStart w:id="50" w:name="_Toc352840384"/>
          <w:bookmarkStart w:id="51" w:name="_Toc352841444"/>
          <w:p w14:paraId="4D969343" w14:textId="77777777" w:rsidR="005749E1" w:rsidRPr="00BC2AED" w:rsidRDefault="00416749" w:rsidP="005749E1">
            <w:pPr>
              <w:rPr>
                <w:b/>
                <w:sz w:val="20"/>
                <w:szCs w:val="20"/>
              </w:rPr>
            </w:pPr>
            <w:r>
              <w:rPr>
                <w:noProof/>
                <w:sz w:val="20"/>
                <w:szCs w:val="20"/>
                <w:lang w:eastAsia="es-CL"/>
              </w:rPr>
              <w:lastRenderedPageBreak/>
              <mc:AlternateContent>
                <mc:Choice Requires="wps">
                  <w:drawing>
                    <wp:anchor distT="0" distB="0" distL="114300" distR="114300" simplePos="0" relativeHeight="251666944" behindDoc="0" locked="0" layoutInCell="1" allowOverlap="1" wp14:anchorId="0DF3D5EC" wp14:editId="5E6281B8">
                      <wp:simplePos x="0" y="0"/>
                      <wp:positionH relativeFrom="column">
                        <wp:posOffset>5537835</wp:posOffset>
                      </wp:positionH>
                      <wp:positionV relativeFrom="paragraph">
                        <wp:posOffset>65405</wp:posOffset>
                      </wp:positionV>
                      <wp:extent cx="1238250" cy="342900"/>
                      <wp:effectExtent l="1238250" t="0" r="19050" b="514350"/>
                      <wp:wrapNone/>
                      <wp:docPr id="3" name="Llamada rectangular 3"/>
                      <wp:cNvGraphicFramePr/>
                      <a:graphic xmlns:a="http://schemas.openxmlformats.org/drawingml/2006/main">
                        <a:graphicData uri="http://schemas.microsoft.com/office/word/2010/wordprocessingShape">
                          <wps:wsp>
                            <wps:cNvSpPr/>
                            <wps:spPr>
                              <a:xfrm>
                                <a:off x="0" y="0"/>
                                <a:ext cx="1238250" cy="342900"/>
                              </a:xfrm>
                              <a:prstGeom prst="wedgeRectCallout">
                                <a:avLst>
                                  <a:gd name="adj1" fmla="val -149134"/>
                                  <a:gd name="adj2" fmla="val 193702"/>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87E13B" w14:textId="77777777" w:rsidR="00034000" w:rsidRPr="00416749" w:rsidRDefault="00034000" w:rsidP="00416749">
                                  <w:pPr>
                                    <w:jc w:val="center"/>
                                    <w:rPr>
                                      <w:sz w:val="20"/>
                                      <w:szCs w:val="20"/>
                                    </w:rPr>
                                  </w:pPr>
                                  <w:r w:rsidRPr="00416749">
                                    <w:rPr>
                                      <w:sz w:val="20"/>
                                      <w:szCs w:val="20"/>
                                    </w:rPr>
                                    <w:t>Centro de Prueba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F3D5EC"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3" o:spid="_x0000_s1027" type="#_x0000_t61" style="position:absolute;left:0;text-align:left;margin-left:436.05pt;margin-top:5.15pt;width:97.5pt;height:27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TqQrwIAALUFAAAOAAAAZHJzL2Uyb0RvYy54bWysVEtvGjEQvlfqf7B8T/YBaQLKEiGiVJVQ&#10;EiWpch68NmzlV23DQn99x95lg5qoh6oclhnP+5vH9c1eSbLjzjdGV7Q4zynhmpm60euKfn+5O7ui&#10;xAfQNUijeUUP3NOb2edP162d8tJsjKy5I+hE+2lrK7oJwU6zzLMNV+DPjeUahcI4BQFZt85qBy16&#10;VzIr8/xL1hpXW2cY9x5fbzshnSX/QnAWHoTwPBBZUcwtpK9L31X8ZrNrmK4d2E3D+jTgH7JQ0GgM&#10;Ori6hQBk65p3rlTDnPFGhHNmVGaEaBhPNWA1Rf5HNc8bsDzVguB4O8Dk/59bdr97dKSpKzqiRIPC&#10;Fi0lKKiBOAQP9HorwZFRBKq1for6z/bR9ZxHMla9F07Ff6yH7BO4hwFcvg+E4WNRjq7KC+wBQ9lo&#10;XE7yhH72Zm2dD1+5USQSFW15veZPmMQCpDTbkPCF3dKHBHTdpwv1j4ISoST2bQeSnBXjSTEa9509&#10;0SpPtYrJ6DIvoxIm0DtF6pgCPsdqu/oSFQ6Sx7hSP3GBgGFFZcoojSpfSEcwekWBMa5D0Yk2UPPu&#10;+SLHXx9usEjBk8PoWTRSDr57B3EN3vvusu71oylPkz4Y539LrDMeLFJko8NgrBpt3EcOJFbVR+70&#10;jyB10ESUwn61T8OUNOPLytQHHDBnus3zlt012N0l+PAIDluGA4HnIzzgR0jTVtT0FCUb43599B71&#10;cQNQSkmLq1tR/3MLjlMiv2ncjUkxHsddT8z44rJExp1KVqcSvVULg43DIcLsEhn1gzySwhn1ildm&#10;HqOiCDTD2BVlwR2ZRehOCt4pxufzpIb7bSEs9bNl0XnEOU7Xy/4VnO1HPOBy3JvjmveD2GH8phst&#10;tZlvgxFNiMI3XHsGb0Mapf6OxeNzyiett2s7+w0AAP//AwBQSwMEFAAGAAgAAAAhAJxOU5HfAAAA&#10;CgEAAA8AAABkcnMvZG93bnJldi54bWxMj8FOwzAMhu9IvENkJG4s6Ya6rjSdGAgO7IDYBuesCW0h&#10;caoma8vb453gaP+/Pn8u1pOzbDB9aD1KSGYCmMHK6xZrCYf9000GLESFWlmPRsKPCbAuLy8KlWs/&#10;4psZdrFmBMGQKwlNjF3Oeaga41SY+c4gZZ++dyrS2Ndc92okuLN8LkTKnWqRLjSqMw+Nqb53Jych&#10;Wz1vsmR4fdngV8L346PdTh/vUl5fTfd3wKKZ4l8ZzvqkDiU5Hf0JdWCWGMt5QlUKxALYuSDSJW2O&#10;EtLbBfCy4P9fKH8BAAD//wMAUEsBAi0AFAAGAAgAAAAhALaDOJL+AAAA4QEAABMAAAAAAAAAAAAA&#10;AAAAAAAAAFtDb250ZW50X1R5cGVzXS54bWxQSwECLQAUAAYACAAAACEAOP0h/9YAAACUAQAACwAA&#10;AAAAAAAAAAAAAAAvAQAAX3JlbHMvLnJlbHNQSwECLQAUAAYACAAAACEAWzE6kK8CAAC1BQAADgAA&#10;AAAAAAAAAAAAAAAuAgAAZHJzL2Uyb0RvYy54bWxQSwECLQAUAAYACAAAACEAnE5Tkd8AAAAKAQAA&#10;DwAAAAAAAAAAAAAAAAAJBQAAZHJzL2Rvd25yZXYueG1sUEsFBgAAAAAEAAQA8wAAABUGAAAAAA==&#10;" adj="-21413,52640" fillcolor="#4f81bd [3204]" strokecolor="#243f60 [1604]" strokeweight="2pt">
                      <v:textbox>
                        <w:txbxContent>
                          <w:p w14:paraId="2C87E13B" w14:textId="77777777" w:rsidR="00034000" w:rsidRPr="00416749" w:rsidRDefault="00034000" w:rsidP="00416749">
                            <w:pPr>
                              <w:jc w:val="center"/>
                              <w:rPr>
                                <w:sz w:val="20"/>
                                <w:szCs w:val="20"/>
                              </w:rPr>
                            </w:pPr>
                            <w:r w:rsidRPr="00416749">
                              <w:rPr>
                                <w:sz w:val="20"/>
                                <w:szCs w:val="20"/>
                              </w:rPr>
                              <w:t>Centro de Prueba</w:t>
                            </w:r>
                          </w:p>
                        </w:txbxContent>
                      </v:textbox>
                    </v:shape>
                  </w:pict>
                </mc:Fallback>
              </mc:AlternateContent>
            </w:r>
            <w:r w:rsidR="005749E1" w:rsidRPr="00BC2AED">
              <w:rPr>
                <w:b/>
                <w:sz w:val="20"/>
                <w:szCs w:val="20"/>
              </w:rPr>
              <w:t xml:space="preserve">Figura </w:t>
            </w:r>
            <w:r w:rsidR="003714C8" w:rsidRPr="00BC2AED">
              <w:rPr>
                <w:b/>
                <w:sz w:val="20"/>
                <w:szCs w:val="20"/>
              </w:rPr>
              <w:t>2</w:t>
            </w:r>
            <w:r w:rsidR="00F64DF2" w:rsidRPr="00BC2AED">
              <w:rPr>
                <w:b/>
                <w:sz w:val="20"/>
                <w:szCs w:val="20"/>
              </w:rPr>
              <w:t>. Layout del p</w:t>
            </w:r>
            <w:r w:rsidR="005749E1" w:rsidRPr="00BC2AED">
              <w:rPr>
                <w:b/>
                <w:sz w:val="20"/>
                <w:szCs w:val="20"/>
              </w:rPr>
              <w:t>royecto</w:t>
            </w:r>
            <w:r w:rsidR="00BC2AED" w:rsidRPr="00BC2AED">
              <w:rPr>
                <w:b/>
                <w:sz w:val="20"/>
                <w:szCs w:val="20"/>
              </w:rPr>
              <w:t>:</w:t>
            </w:r>
            <w:r w:rsidR="005749E1" w:rsidRPr="00BC2AED">
              <w:rPr>
                <w:b/>
                <w:sz w:val="20"/>
                <w:szCs w:val="20"/>
              </w:rPr>
              <w:t xml:space="preserve"> (Fuente: </w:t>
            </w:r>
            <w:r w:rsidR="00BC2AED" w:rsidRPr="00BC2AED">
              <w:rPr>
                <w:b/>
                <w:sz w:val="20"/>
                <w:szCs w:val="20"/>
              </w:rPr>
              <w:t>DIA</w:t>
            </w:r>
            <w:r w:rsidR="005749E1" w:rsidRPr="00BC2AED">
              <w:rPr>
                <w:b/>
                <w:sz w:val="20"/>
                <w:szCs w:val="20"/>
              </w:rPr>
              <w:t xml:space="preserve"> </w:t>
            </w:r>
            <w:r w:rsidR="00BC2AED" w:rsidRPr="00BC2AED">
              <w:rPr>
                <w:rFonts w:eastAsia="Times New Roman" w:cs="Calibri"/>
                <w:b/>
                <w:color w:val="000000"/>
                <w:sz w:val="20"/>
                <w:szCs w:val="20"/>
                <w:lang w:eastAsia="es-CL"/>
              </w:rPr>
              <w:t>“Regularización y Ampliación Piscicultura Chayahué”.</w:t>
            </w:r>
          </w:p>
          <w:p w14:paraId="249C4231" w14:textId="77777777" w:rsidR="00CB7558" w:rsidRPr="00BC2AED" w:rsidRDefault="00CB7558" w:rsidP="005749E1">
            <w:pPr>
              <w:rPr>
                <w:sz w:val="20"/>
                <w:szCs w:val="20"/>
              </w:rPr>
            </w:pPr>
          </w:p>
          <w:p w14:paraId="19A404E8" w14:textId="77777777" w:rsidR="00CB7558" w:rsidRPr="00BC2AED" w:rsidRDefault="00CB7558" w:rsidP="005749E1">
            <w:pPr>
              <w:rPr>
                <w:sz w:val="20"/>
                <w:szCs w:val="20"/>
              </w:rPr>
            </w:pPr>
          </w:p>
          <w:p w14:paraId="445CE71D" w14:textId="77777777" w:rsidR="0099175E" w:rsidRPr="0025129B" w:rsidRDefault="007C417A" w:rsidP="00CB7558">
            <w:pPr>
              <w:jc w:val="center"/>
              <w:rPr>
                <w:rFonts w:cstheme="minorHAnsi"/>
                <w:lang w:eastAsia="es-ES"/>
              </w:rPr>
            </w:pPr>
            <w:r>
              <w:rPr>
                <w:noProof/>
                <w:lang w:eastAsia="es-CL"/>
              </w:rPr>
              <mc:AlternateContent>
                <mc:Choice Requires="wps">
                  <w:drawing>
                    <wp:anchor distT="0" distB="0" distL="114300" distR="114300" simplePos="0" relativeHeight="251665920" behindDoc="0" locked="0" layoutInCell="1" allowOverlap="1" wp14:anchorId="04175886" wp14:editId="0EABB6A5">
                      <wp:simplePos x="0" y="0"/>
                      <wp:positionH relativeFrom="column">
                        <wp:posOffset>537210</wp:posOffset>
                      </wp:positionH>
                      <wp:positionV relativeFrom="paragraph">
                        <wp:posOffset>19685</wp:posOffset>
                      </wp:positionV>
                      <wp:extent cx="1362075" cy="285750"/>
                      <wp:effectExtent l="0" t="0" r="1552575" b="190500"/>
                      <wp:wrapNone/>
                      <wp:docPr id="1" name="Llamada rectangular 1"/>
                      <wp:cNvGraphicFramePr/>
                      <a:graphic xmlns:a="http://schemas.openxmlformats.org/drawingml/2006/main">
                        <a:graphicData uri="http://schemas.microsoft.com/office/word/2010/wordprocessingShape">
                          <wps:wsp>
                            <wps:cNvSpPr/>
                            <wps:spPr>
                              <a:xfrm>
                                <a:off x="0" y="0"/>
                                <a:ext cx="1362075" cy="285750"/>
                              </a:xfrm>
                              <a:prstGeom prst="wedgeRectCallout">
                                <a:avLst>
                                  <a:gd name="adj1" fmla="val 160569"/>
                                  <a:gd name="adj2" fmla="val 103597"/>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0C64834" w14:textId="77777777" w:rsidR="00034000" w:rsidRPr="007C417A" w:rsidRDefault="00034000" w:rsidP="007C417A">
                                  <w:pPr>
                                    <w:jc w:val="center"/>
                                    <w:rPr>
                                      <w:sz w:val="20"/>
                                      <w:szCs w:val="20"/>
                                    </w:rPr>
                                  </w:pPr>
                                  <w:r w:rsidRPr="007C417A">
                                    <w:rPr>
                                      <w:sz w:val="20"/>
                                      <w:szCs w:val="20"/>
                                    </w:rPr>
                                    <w:t>Bocatoma agua mar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175886" id="Llamada rectangular 1" o:spid="_x0000_s1028" type="#_x0000_t61" style="position:absolute;left:0;text-align:left;margin-left:42.3pt;margin-top:1.55pt;width:107.25pt;height:22.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SiyrwIAALQFAAAOAAAAZHJzL2Uyb0RvYy54bWysVEtvGjEQvlfqf7B8b3bZBEhQlggRpaqE&#10;kihJlfPgtWErv2obFvrrO/YuC2miHqpyWGY8728e1zc7JcmWO18bXdLBWU4J18xUtV6V9PvL3ZdL&#10;SnwAXYE0mpd0zz29mX7+dN3YCS/M2siKO4JOtJ80tqTrEOwkyzxbcwX+zFiuUSiMUxCQdausctCg&#10;dyWzIs9HWWNcZZ1h3Ht8vW2FdJr8C8FZeBDC80BkSTG3kL4ufZfxm02vYbJyYNc169KAf8hCQa0x&#10;aO/qFgKQjavfuVI1c8YbEc6YUZkRomY81YDVDPI/qnleg+WpFgTH2x4m///csvvtoyN1hb2jRIPC&#10;Fi0kKKiAOAQP9GojwZFBBKqxfoL6z/bRdZxHMla9E07Ff6yH7BK4+x5cvguE4ePgfFTk4yElDGXF&#10;5XA8TOhnR2vrfPjKjSKRKGnDqxV/wiTmIKXZhIQvbBc+JKCrLl2ofmDqQkns2xYkGYzy4eiqa+yJ&#10;UvFGKT8fXo2jEsbvfCJ1yACfY7FteYkKe8ljWKmfuEC8sKAiJZQmlc+lIxi8pMAY12HQitZQ8fZ5&#10;mOOvC9dbpODJYfQsail7352DuAXvfbdZd/rRlKdB743zvyXWGvcWKbLRoTdWtTbuIwcSq+oit/oH&#10;kFpoIkpht9ylWSqiZnxZmmqP8+VMu3jesrsam7sAHx7BYcdwJ/F6hAf8CGmakpqOomRt3K+P3qM+&#10;LgBKKWlwc0vqf27AcUrkN42rcTW4uIirnpiL4bhAxp1KlqcSvVFzg43DGcLsEhn1gzyQwhn1ikdm&#10;FqOiCDTD2CVlwR2YeWgvCp4pxmezpIbrbSEs9LNl0XnEOU7Xy+4VnO0mPOBu3JvDlneD2GJ81I2W&#10;2sw2wYg6ROER147B05BGqTtj8fac8knreGynvwEAAP//AwBQSwMEFAAGAAgAAAAhACdSZjTbAAAA&#10;BwEAAA8AAABkcnMvZG93bnJldi54bWxMjsFOwzAQRO9I/IO1SNyok1JVacimAiQu0AsB0esmXpJA&#10;vI5it03/HnOC24xmNPOK7WwHdeTJ904Q0kUCiqVxppcW4f3t6SYD5QOJocEJI5zZw7a8vCgoN+4k&#10;r3ysQqviiPicELoQxlxr33RsyS/cyBKzTzdZCtFOrTYTneK4HfQySdbaUi/xoaORHztuvquDRdid&#10;aTL7+eOh3lUvz+J6+dqzIF5fzfd3oALP4a8Mv/gRHcrIVLuDGK8GhGy1jk2E2xRUjJebTRQ1wipL&#10;QZeF/s9f/gAAAP//AwBQSwECLQAUAAYACAAAACEAtoM4kv4AAADhAQAAEwAAAAAAAAAAAAAAAAAA&#10;AAAAW0NvbnRlbnRfVHlwZXNdLnhtbFBLAQItABQABgAIAAAAIQA4/SH/1gAAAJQBAAALAAAAAAAA&#10;AAAAAAAAAC8BAABfcmVscy8ucmVsc1BLAQItABQABgAIAAAAIQBiSSiyrwIAALQFAAAOAAAAAAAA&#10;AAAAAAAAAC4CAABkcnMvZTJvRG9jLnhtbFBLAQItABQABgAIAAAAIQAnUmY02wAAAAcBAAAPAAAA&#10;AAAAAAAAAAAAAAkFAABkcnMvZG93bnJldi54bWxQSwUGAAAAAAQABADzAAAAEQYAAAAA&#10;" adj="45483,33177" fillcolor="#4f81bd [3204]" strokecolor="#243f60 [1604]" strokeweight="2pt">
                      <v:textbox>
                        <w:txbxContent>
                          <w:p w14:paraId="50C64834" w14:textId="77777777" w:rsidR="00034000" w:rsidRPr="007C417A" w:rsidRDefault="00034000" w:rsidP="007C417A">
                            <w:pPr>
                              <w:jc w:val="center"/>
                              <w:rPr>
                                <w:sz w:val="20"/>
                                <w:szCs w:val="20"/>
                              </w:rPr>
                            </w:pPr>
                            <w:r w:rsidRPr="007C417A">
                              <w:rPr>
                                <w:sz w:val="20"/>
                                <w:szCs w:val="20"/>
                              </w:rPr>
                              <w:t>Bocatoma agua mar</w:t>
                            </w:r>
                          </w:p>
                        </w:txbxContent>
                      </v:textbox>
                    </v:shape>
                  </w:pict>
                </mc:Fallback>
              </mc:AlternateContent>
            </w:r>
            <w:r w:rsidR="000967C6">
              <w:rPr>
                <w:noProof/>
                <w:lang w:eastAsia="es-CL"/>
              </w:rPr>
              <mc:AlternateContent>
                <mc:Choice Requires="wps">
                  <w:drawing>
                    <wp:anchor distT="0" distB="0" distL="114300" distR="114300" simplePos="0" relativeHeight="251661824" behindDoc="0" locked="0" layoutInCell="1" allowOverlap="1" wp14:anchorId="6C8A80A0" wp14:editId="18756C2B">
                      <wp:simplePos x="0" y="0"/>
                      <wp:positionH relativeFrom="column">
                        <wp:posOffset>7204710</wp:posOffset>
                      </wp:positionH>
                      <wp:positionV relativeFrom="paragraph">
                        <wp:posOffset>2810511</wp:posOffset>
                      </wp:positionV>
                      <wp:extent cx="866775" cy="228600"/>
                      <wp:effectExtent l="533400" t="114300" r="28575" b="19050"/>
                      <wp:wrapNone/>
                      <wp:docPr id="11" name="Llamada rectangular 11"/>
                      <wp:cNvGraphicFramePr/>
                      <a:graphic xmlns:a="http://schemas.openxmlformats.org/drawingml/2006/main">
                        <a:graphicData uri="http://schemas.microsoft.com/office/word/2010/wordprocessingShape">
                          <wps:wsp>
                            <wps:cNvSpPr/>
                            <wps:spPr>
                              <a:xfrm>
                                <a:off x="0" y="0"/>
                                <a:ext cx="866775" cy="228600"/>
                              </a:xfrm>
                              <a:prstGeom prst="wedgeRectCallout">
                                <a:avLst>
                                  <a:gd name="adj1" fmla="val -108769"/>
                                  <a:gd name="adj2" fmla="val -98294"/>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C1E4DD9" w14:textId="77777777" w:rsidR="00034000" w:rsidRPr="00643A77" w:rsidRDefault="00034000" w:rsidP="000967C6">
                                  <w:pPr>
                                    <w:jc w:val="center"/>
                                    <w:rPr>
                                      <w:sz w:val="20"/>
                                      <w:szCs w:val="20"/>
                                    </w:rPr>
                                  </w:pPr>
                                  <w:r w:rsidRPr="00643A77">
                                    <w:rPr>
                                      <w:sz w:val="20"/>
                                      <w:szCs w:val="20"/>
                                    </w:rPr>
                                    <w:t>Pozos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8A80A0" id="Llamada rectangular 11" o:spid="_x0000_s1029" type="#_x0000_t61" style="position:absolute;left:0;text-align:left;margin-left:567.3pt;margin-top:221.3pt;width:68.25pt;height:18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BcssAIAALYFAAAOAAAAZHJzL2Uyb0RvYy54bWysVMlu2zAQvRfoPxC8J5JVxxsiB4aDFAWM&#10;NEhS5DymSFsFt5K0ZffrO6RkOW2CHor6IM9w9jfL9c1BSbLnztdGl3RwmVPCNTNVrTcl/fZ8dzGh&#10;xAfQFUijeUmP3NOb+ccP142d8cJsjay4I+hE+1ljS7oNwc6yzLMtV+AvjeUahcI4BQFZt8kqBw16&#10;VzIr8nyUNcZV1hnGvcfX21ZI58m/EJyFr0J4HogsKeYW0tel7zp+s/k1zDYO7LZmXRrwD1koqDUG&#10;7V3dQgCyc/UbV6pmzngjwiUzKjNC1IynGrCaQf5HNU9bsDzVguB428Pk/59bdr9/cKSusHcDSjQo&#10;7NFKgoIKiEP0QG92EhxBKULVWD9Diyf74DrOIxnrPgin4j9WRA4J3mMPLz8EwvBxMhqNx1eUMBQV&#10;xWSUJ/izs7F1PnzmRpFIlLTh1YY/YhJLkNLsQgIY9isfEtJVly5U3zF1oSQ2bg+SXAzyyXg07Vr7&#10;Sqv4TWs6KabDqIQJdE6ROqWAz7HYtrxEhaPkMa7Uj1wgYlhQkTJKs8qX0hGMXlJgjOswaEVbqHj7&#10;fJXjrwvXW6TgyWH0LGope9+dg7gHb323WXf60ZSnUe+N878l1hr3Fimy0aE3VrU27j0HEqvqIrf6&#10;J5BaaCJK4bA+pGn6FDXjy9pUR5wwZ9rV85bd1djdFfjwAA5bhluJ9yN8xY+Qpimp6ShKtsb9fO89&#10;6uMKoJSSBne3pP7HDhynRH7RuBzTwXAYlz0xw6txgYx7LVm/luidWhpsHA4RZpfIqB/kiRTOqBc8&#10;M4sYFUWgGcYuKQvuxCxDe1PwUDG+WCQ1XHALYaWfLIvOI85xup4PL+BsN+IBd+PenPa8G8QW47Nu&#10;tNRmsQtG1CEKz7h2DB6HNErdIYvX5zWftM7ndv4LAAD//wMAUEsDBBQABgAIAAAAIQBKEKFW4gAA&#10;AA0BAAAPAAAAZHJzL2Rvd25yZXYueG1sTI9BS8NAEIXvgv9hGcGb3STGtMZsiggtHgQxDXjdZqdJ&#10;MDtbsts0/nunJ3ubN/N4871iPdtBTDj63pGCeBGBQGqc6alVUO82DysQPmgyenCECn7Rw7q8vSl0&#10;btyZvnCqQis4hHyuFXQhHHMpfdOh1X7hjkh8O7jR6sBybKUZ9ZnD7SCTKMqk1T3xh04f8a3D5qc6&#10;WQUf6bz7fs4Mbaup3mzrJ/d5qN6Vur+bX19ABJzDvxku+IwOJTPt3YmMFwPr+DHN2KsgTRMeLpZk&#10;Gccg9rxarjKQZSGvW5R/AAAA//8DAFBLAQItABQABgAIAAAAIQC2gziS/gAAAOEBAAATAAAAAAAA&#10;AAAAAAAAAAAAAABbQ29udGVudF9UeXBlc10ueG1sUEsBAi0AFAAGAAgAAAAhADj9If/WAAAAlAEA&#10;AAsAAAAAAAAAAAAAAAAALwEAAF9yZWxzLy5yZWxzUEsBAi0AFAAGAAgAAAAhAKrkFyywAgAAtgUA&#10;AA4AAAAAAAAAAAAAAAAALgIAAGRycy9lMm9Eb2MueG1sUEsBAi0AFAAGAAgAAAAhAEoQoVbiAAAA&#10;DQEAAA8AAAAAAAAAAAAAAAAACgUAAGRycy9kb3ducmV2LnhtbFBLBQYAAAAABAAEAPMAAAAZBgAA&#10;AAA=&#10;" adj="-12694,-10432" fillcolor="#4f81bd [3204]" strokecolor="#243f60 [1604]" strokeweight="2pt">
                      <v:textbox>
                        <w:txbxContent>
                          <w:p w14:paraId="0C1E4DD9" w14:textId="77777777" w:rsidR="00034000" w:rsidRPr="00643A77" w:rsidRDefault="00034000" w:rsidP="000967C6">
                            <w:pPr>
                              <w:jc w:val="center"/>
                              <w:rPr>
                                <w:sz w:val="20"/>
                                <w:szCs w:val="20"/>
                              </w:rPr>
                            </w:pPr>
                            <w:r w:rsidRPr="00643A77">
                              <w:rPr>
                                <w:sz w:val="20"/>
                                <w:szCs w:val="20"/>
                              </w:rPr>
                              <w:t>Pozos</w:t>
                            </w:r>
                          </w:p>
                        </w:txbxContent>
                      </v:textbox>
                    </v:shape>
                  </w:pict>
                </mc:Fallback>
              </mc:AlternateContent>
            </w:r>
            <w:r w:rsidR="000967C6">
              <w:rPr>
                <w:noProof/>
                <w:lang w:eastAsia="es-CL"/>
              </w:rPr>
              <mc:AlternateContent>
                <mc:Choice Requires="wps">
                  <w:drawing>
                    <wp:anchor distT="0" distB="0" distL="114300" distR="114300" simplePos="0" relativeHeight="251658752" behindDoc="0" locked="0" layoutInCell="1" allowOverlap="1" wp14:anchorId="6BC372C7" wp14:editId="44172F3C">
                      <wp:simplePos x="0" y="0"/>
                      <wp:positionH relativeFrom="column">
                        <wp:posOffset>870585</wp:posOffset>
                      </wp:positionH>
                      <wp:positionV relativeFrom="paragraph">
                        <wp:posOffset>914400</wp:posOffset>
                      </wp:positionV>
                      <wp:extent cx="914400" cy="276225"/>
                      <wp:effectExtent l="0" t="0" r="1276350" b="28575"/>
                      <wp:wrapNone/>
                      <wp:docPr id="10" name="Llamada rectangular 10"/>
                      <wp:cNvGraphicFramePr/>
                      <a:graphic xmlns:a="http://schemas.openxmlformats.org/drawingml/2006/main">
                        <a:graphicData uri="http://schemas.microsoft.com/office/word/2010/wordprocessingShape">
                          <wps:wsp>
                            <wps:cNvSpPr/>
                            <wps:spPr>
                              <a:xfrm>
                                <a:off x="0" y="0"/>
                                <a:ext cx="914400" cy="276225"/>
                              </a:xfrm>
                              <a:prstGeom prst="wedgeRectCallout">
                                <a:avLst>
                                  <a:gd name="adj1" fmla="val 186458"/>
                                  <a:gd name="adj2" fmla="val 7864"/>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4BCE77" w14:textId="77777777" w:rsidR="00034000" w:rsidRPr="00643A77" w:rsidRDefault="00034000" w:rsidP="000967C6">
                                  <w:pPr>
                                    <w:jc w:val="center"/>
                                    <w:rPr>
                                      <w:sz w:val="20"/>
                                      <w:szCs w:val="20"/>
                                    </w:rPr>
                                  </w:pPr>
                                  <w:r w:rsidRPr="00643A77">
                                    <w:rPr>
                                      <w:sz w:val="20"/>
                                      <w:szCs w:val="20"/>
                                    </w:rPr>
                                    <w:t>Sealand 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BC372C7" id="Llamada rectangular 10" o:spid="_x0000_s1030" type="#_x0000_t61" style="position:absolute;left:0;text-align:left;margin-left:68.55pt;margin-top:1in;width:1in;height:21.75pt;z-index:251658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AkYrQIAALMFAAAOAAAAZHJzL2Uyb0RvYy54bWysVEtv2zAMvg/YfxB0X+0YSdsFdYogRYcB&#10;QVe0HXpmZCn2oNckJXb260fJjhOsxQ7DcnAkkfxIfnzc3HZKkj13vjG6pJOLnBKumakavS3p95f7&#10;T9eU+AC6Amk0L+mBe3q7+PjhprVzXpjayIo7giDaz1tb0joEO88yz2quwF8YyzUKhXEKAl7dNqsc&#10;tIiuZFbk+WXWGldZZxj3Hl/veiFdJHwhOAvfhPA8EFlSjC2kr0vfTfxmixuYbx3YumFDGPAPUSho&#10;NDodoe4gANm55g2Uapgz3ohwwYzKjBAN4ykHzGaS/5HNcw2Wp1yQHG9Hmvz/g2UP+0dHmgprh/Ro&#10;UFijtQQFFRCH7IHe7iQ4glKkqrV+jhbP9tENN4/HmHcnnIr/mBHpEr2HkV7eBcLw8fNkOs3RC0NR&#10;cXVZFLOImZ2MrfPhCzeKxENJW15t+RMGsQIpzS4kgmG/9iExXQ3hQvVjQolQEgu3B0km15fT2fVQ&#10;2TOl4lzpCpUG7wMixnH0j0HFTPvc0ikcJI9OpX7iAunCbIoUTmpUvpKOoOuSAmNch0kvqqHi/fMs&#10;x9/gbrRIqSfAiCwaKUfsASAOwVvsnrNBP5ry1Oejcf63wHrj0SJ5NjqMxqrRxr0HIDGrwXOvfySp&#10;pyayFLpNl1opMRtfNqY6YHs508+dt+y+wdKuwYdHcFgv7AZcHuEbfoQ0bUnNcKKkNu7Xe+9RH/sf&#10;pZS0OLgl9T934Dgl8qvGyUhdhpOeLtPZVYE+3Llkcy7RO7UyWDjsIIwuHaN+kMejcEa94o5ZRq8o&#10;As3Qd0lZcMfLKvQLBbcU48tlUsPpthDW+tmyCB55jt310r2Cs0N/BxyMB3MccpinRuw5PulGS22W&#10;u2BEE6LwxOtwwc2QWmnYYnH1nN+T1mnXLn4DAAD//wMAUEsDBBQABgAIAAAAIQDJ8TsO3gAAAAsB&#10;AAAPAAAAZHJzL2Rvd25yZXYueG1sTE/LTsMwELwj8Q/WInGjTtq0CSFOhUAcQaI8Km5uvMSBeB3F&#10;bpv+PcsJbjsPzc5U68n14oBj6DwpSGcJCKTGm45aBa8vD1cFiBA1Gd17QgUnDLCuz88qXRp/pGc8&#10;bGIrOIRCqRXYGIdSytBYdDrM/IDE2qcfnY4Mx1aaUR853PVyniQr6XRH/MHqAe8sNt+bvVOQb5dP&#10;X9f4/vGW0erxfjgZu9gapS4vptsbEBGn+GeG3/pcHWrutPN7MkH0jBd5ylY+soxHsWNepMzsmCny&#10;Jci6kv831D8AAAD//wMAUEsBAi0AFAAGAAgAAAAhALaDOJL+AAAA4QEAABMAAAAAAAAAAAAAAAAA&#10;AAAAAFtDb250ZW50X1R5cGVzXS54bWxQSwECLQAUAAYACAAAACEAOP0h/9YAAACUAQAACwAAAAAA&#10;AAAAAAAAAAAvAQAAX3JlbHMvLnJlbHNQSwECLQAUAAYACAAAACEA1mQJGK0CAACzBQAADgAAAAAA&#10;AAAAAAAAAAAuAgAAZHJzL2Uyb0RvYy54bWxQSwECLQAUAAYACAAAACEAyfE7Dt4AAAALAQAADwAA&#10;AAAAAAAAAAAAAAAHBQAAZHJzL2Rvd25yZXYueG1sUEsFBgAAAAAEAAQA8wAAABIGAAAAAA==&#10;" adj="51075,12499" fillcolor="#4f81bd [3204]" strokecolor="#243f60 [1604]" strokeweight="2pt">
                      <v:textbox>
                        <w:txbxContent>
                          <w:p w14:paraId="044BCE77" w14:textId="77777777" w:rsidR="00034000" w:rsidRPr="00643A77" w:rsidRDefault="00034000" w:rsidP="000967C6">
                            <w:pPr>
                              <w:jc w:val="center"/>
                              <w:rPr>
                                <w:sz w:val="20"/>
                                <w:szCs w:val="20"/>
                              </w:rPr>
                            </w:pPr>
                            <w:r w:rsidRPr="00643A77">
                              <w:rPr>
                                <w:sz w:val="20"/>
                                <w:szCs w:val="20"/>
                              </w:rPr>
                              <w:t>Sealand I</w:t>
                            </w:r>
                          </w:p>
                        </w:txbxContent>
                      </v:textbox>
                    </v:shape>
                  </w:pict>
                </mc:Fallback>
              </mc:AlternateContent>
            </w:r>
            <w:r w:rsidR="006B4A59">
              <w:rPr>
                <w:noProof/>
                <w:lang w:eastAsia="es-CL"/>
              </w:rPr>
              <mc:AlternateContent>
                <mc:Choice Requires="wps">
                  <w:drawing>
                    <wp:anchor distT="0" distB="0" distL="114300" distR="114300" simplePos="0" relativeHeight="251651584" behindDoc="0" locked="0" layoutInCell="1" allowOverlap="1" wp14:anchorId="487BDCD9" wp14:editId="52D458AF">
                      <wp:simplePos x="0" y="0"/>
                      <wp:positionH relativeFrom="column">
                        <wp:posOffset>984885</wp:posOffset>
                      </wp:positionH>
                      <wp:positionV relativeFrom="paragraph">
                        <wp:posOffset>3391535</wp:posOffset>
                      </wp:positionV>
                      <wp:extent cx="857250" cy="304800"/>
                      <wp:effectExtent l="0" t="152400" r="990600" b="19050"/>
                      <wp:wrapNone/>
                      <wp:docPr id="9" name="Llamada rectangular 9"/>
                      <wp:cNvGraphicFramePr/>
                      <a:graphic xmlns:a="http://schemas.openxmlformats.org/drawingml/2006/main">
                        <a:graphicData uri="http://schemas.microsoft.com/office/word/2010/wordprocessingShape">
                          <wps:wsp>
                            <wps:cNvSpPr/>
                            <wps:spPr>
                              <a:xfrm>
                                <a:off x="0" y="0"/>
                                <a:ext cx="857250" cy="304800"/>
                              </a:xfrm>
                              <a:prstGeom prst="wedgeRectCallout">
                                <a:avLst>
                                  <a:gd name="adj1" fmla="val 162500"/>
                                  <a:gd name="adj2" fmla="val -97295"/>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50D2E4F" w14:textId="77777777" w:rsidR="00034000" w:rsidRPr="00643A77" w:rsidRDefault="00034000" w:rsidP="006B4A59">
                                  <w:pPr>
                                    <w:jc w:val="center"/>
                                    <w:rPr>
                                      <w:sz w:val="20"/>
                                      <w:szCs w:val="20"/>
                                    </w:rPr>
                                  </w:pPr>
                                  <w:r w:rsidRPr="00643A77">
                                    <w:rPr>
                                      <w:sz w:val="20"/>
                                      <w:szCs w:val="20"/>
                                    </w:rPr>
                                    <w:t>Sealand 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7BDCD9" id="Llamada rectangular 9" o:spid="_x0000_s1031" type="#_x0000_t61" style="position:absolute;left:0;text-align:left;margin-left:77.55pt;margin-top:267.05pt;width:67.5pt;height:24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ZeAqwIAALMFAAAOAAAAZHJzL2Uyb0RvYy54bWysVMlu2zAQvRfoPxC8J5JdZ7EROTAcpChg&#10;JEGSIucxRVoquJWkLblf3yEly0YT9FD0Is1w9jfLzW2rJNlx52ujCzo6zynhmpmy1puCfn+9P7um&#10;xAfQJUijeUH33NPb+edPN42d8bGpjCy5I+hE+1ljC1qFYGdZ5lnFFfhzY7lGoTBOQUDWbbLSQYPe&#10;lczGeX6ZNcaV1hnGvcfXu05I58m/EJyFRyE8D0QWFHML6evSdx2/2fwGZhsHtqpZnwb8QxYKao1B&#10;B1d3EIBsXf3OlaqZM96IcM6MyowQNeOpBqxmlP9RzUsFlqdaEBxvB5j8/3PLHnZPjtRlQaeUaFDY&#10;opUEBSUQh+CB3mwlODKNQDXWz1D/xT65nvNIxqpb4VT8Yz2kTeDuB3B5GwjDx+uLq/EFtoCh6Es+&#10;uc4T+NnR2DofvnKjSCQK2vByw58xhyVIabYhwQu7lQ8J57LPFsofI0qEkti2HUgyusQoh76eKI1P&#10;lc6mV+PpRawJ4/c+kTpkgM+x1q66RIW95DGs1M9cIFxYzzgllAaVL6UjGLygwBjXYdSJKih594wZ&#10;DeUOFil4chg9i1rKwXfvIC7Be99d1r1+NOVpzgfj/G+JdcaDRYpsdBiMVa2N+8iBxKr6yJ3+AaQO&#10;mohSaNdtGqWEbHxZm3KP4+VMt3fesvsam7sCH57AYcdwHvB4hEf8CGmagpqeoqQy7tdH71Ef5x+l&#10;lDS4uAX1P7fgOCXym8bNmI4mk7jpiZng0CHjTiXrU4neqqXBxuEMYXaJjPpBHkjhjHrDG7OIUVEE&#10;mmHsgrLgDswydAcFrxTji0VSw+22EFb6xbLoPOIcp+u1fQNn+wkPuBoP5rDk/SB2GB91o6U2i20w&#10;og5ReMS1Z/AypFHqr1g8Pad80jre2vlvAAAA//8DAFBLAwQUAAYACAAAACEA+zRZKd0AAAALAQAA&#10;DwAAAGRycy9kb3ducmV2LnhtbEyPQU/DMAyF70j8h8hI3FjaQkcpTSc0aUcObFCuWWOaisapmmzt&#10;/j3mBLf37Kfnz9VmcYM44xR6TwrSVQICqfWmp07B+2F3V4AIUZPRgydUcMEAm/r6qtKl8TO94Xkf&#10;O8ElFEqtwMY4llKG1qLTYeVHJN59+cnpyHbqpJn0zOVukFmSrKXTPfEFq0fcWmy/9yen4LWj4nNu&#10;aN24S2O3jyb7WHZOqdub5eUZRMQl/oXhF5/RoWamoz+RCWJgn+cpRxXk9w8sOJE9JSyOPCmyFGRd&#10;yf8/1D8AAAD//wMAUEsBAi0AFAAGAAgAAAAhALaDOJL+AAAA4QEAABMAAAAAAAAAAAAAAAAAAAAA&#10;AFtDb250ZW50X1R5cGVzXS54bWxQSwECLQAUAAYACAAAACEAOP0h/9YAAACUAQAACwAAAAAAAAAA&#10;AAAAAAAvAQAAX3JlbHMvLnJlbHNQSwECLQAUAAYACAAAACEAtlGXgKsCAACzBQAADgAAAAAAAAAA&#10;AAAAAAAuAgAAZHJzL2Uyb0RvYy54bWxQSwECLQAUAAYACAAAACEA+zRZKd0AAAALAQAADwAAAAAA&#10;AAAAAAAAAAAFBQAAZHJzL2Rvd25yZXYueG1sUEsFBgAAAAAEAAQA8wAAAA8GAAAAAA==&#10;" adj="45900,-10216" fillcolor="#4f81bd [3204]" strokecolor="#243f60 [1604]" strokeweight="2pt">
                      <v:textbox>
                        <w:txbxContent>
                          <w:p w14:paraId="050D2E4F" w14:textId="77777777" w:rsidR="00034000" w:rsidRPr="00643A77" w:rsidRDefault="00034000" w:rsidP="006B4A59">
                            <w:pPr>
                              <w:jc w:val="center"/>
                              <w:rPr>
                                <w:sz w:val="20"/>
                                <w:szCs w:val="20"/>
                              </w:rPr>
                            </w:pPr>
                            <w:r w:rsidRPr="00643A77">
                              <w:rPr>
                                <w:sz w:val="20"/>
                                <w:szCs w:val="20"/>
                              </w:rPr>
                              <w:t>Sealand II</w:t>
                            </w:r>
                          </w:p>
                        </w:txbxContent>
                      </v:textbox>
                    </v:shape>
                  </w:pict>
                </mc:Fallback>
              </mc:AlternateContent>
            </w:r>
            <w:r w:rsidR="006B4A59">
              <w:rPr>
                <w:noProof/>
                <w:lang w:eastAsia="es-CL"/>
              </w:rPr>
              <mc:AlternateContent>
                <mc:Choice Requires="wps">
                  <w:drawing>
                    <wp:anchor distT="0" distB="0" distL="114300" distR="114300" simplePos="0" relativeHeight="251648512" behindDoc="0" locked="0" layoutInCell="1" allowOverlap="1" wp14:anchorId="375B01F9" wp14:editId="3967837A">
                      <wp:simplePos x="0" y="0"/>
                      <wp:positionH relativeFrom="column">
                        <wp:posOffset>927735</wp:posOffset>
                      </wp:positionH>
                      <wp:positionV relativeFrom="paragraph">
                        <wp:posOffset>2210435</wp:posOffset>
                      </wp:positionV>
                      <wp:extent cx="914400" cy="304800"/>
                      <wp:effectExtent l="0" t="38100" r="1028700" b="19050"/>
                      <wp:wrapNone/>
                      <wp:docPr id="8" name="Llamada rectangular 8"/>
                      <wp:cNvGraphicFramePr/>
                      <a:graphic xmlns:a="http://schemas.openxmlformats.org/drawingml/2006/main">
                        <a:graphicData uri="http://schemas.microsoft.com/office/word/2010/wordprocessingShape">
                          <wps:wsp>
                            <wps:cNvSpPr/>
                            <wps:spPr>
                              <a:xfrm>
                                <a:off x="0" y="0"/>
                                <a:ext cx="914400" cy="304800"/>
                              </a:xfrm>
                              <a:prstGeom prst="wedgeRectCallout">
                                <a:avLst>
                                  <a:gd name="adj1" fmla="val 160417"/>
                                  <a:gd name="adj2" fmla="val -60931"/>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9A0E8DA" w14:textId="77777777" w:rsidR="00034000" w:rsidRPr="00643A77" w:rsidRDefault="00034000" w:rsidP="006B4A59">
                                  <w:pPr>
                                    <w:jc w:val="center"/>
                                    <w:rPr>
                                      <w:sz w:val="20"/>
                                      <w:szCs w:val="20"/>
                                    </w:rPr>
                                  </w:pPr>
                                  <w:r w:rsidRPr="00643A77">
                                    <w:rPr>
                                      <w:sz w:val="20"/>
                                      <w:szCs w:val="20"/>
                                    </w:rPr>
                                    <w:t>PTRiles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75B01F9" id="Llamada rectangular 8" o:spid="_x0000_s1032" type="#_x0000_t61" style="position:absolute;left:0;text-align:left;margin-left:73.05pt;margin-top:174.05pt;width:1in;height:24pt;z-index:251648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xujsAIAALMFAAAOAAAAZHJzL2Uyb0RvYy54bWysVEtv2zAMvg/YfxB0b22nadoGdYogRYcB&#10;QVe0HXpmZCnxoNckJXb260fJjhOsxQ7DcnAkkfxIfnzc3rVKkh13vja6pMV5TgnXzFS1Xpf0++vD&#10;2TUlPoCuQBrNS7rnnt7NPn+6beyUj8zGyIo7giDaTxtb0k0Idpplnm24An9uLNcoFMYpCHh166xy&#10;0CC6ktkozydZY1xlnWHce3y974R0lvCF4Cx8E8LzQGRJMbaQvi59V/GbzW5hunZgNzXrw4B/iEJB&#10;rdHpAHUPAcjW1e+gVM2c8UaEc2ZUZoSoGU85YDZF/kc2LxuwPOWC5Hg70OT/Hyx73D05UlclxUJp&#10;UFiipQQFFRCH5IFebyU4ch2Jaqyfov6LfXL9zeMxZt0Kp+I/5kPaRO5+IJe3gTB8vCnG4xxLwFB0&#10;kY+v8Ywo2dHYOh++cKNIPJS04dWaP2MMC5DSbEOiF3ZLHxLPVR8tVD8KSoSSWLYdSFJM8nFx1df1&#10;RGl0qnQ2yW8uit5/j4mRHCLAsGKuXXbpFPaSR7dSP3OBdGE+oxRQalS+kI6g85ICY1yHohNtoOLd&#10;82WOv97dYJGST4ARWdRSDtg9QByC99gda71+NOWpzwfj/G+BdcaDRfJsdBiMVa2N+whAYla9507/&#10;QFJHTWQptKs2tdIkasaXlan22F7OdHPnLXuosbhL8OEJHFYM+wGXR/iGHyFNU1LTnyjZGPfro/eo&#10;j/2PUkoaHNyS+p9bcJwS+VXjZKQ+w0lPl/Hl1Qh9uFPJ6lSit2phsHDYQxhdOkb9IA9H4Yx6wx0z&#10;j15RBJqh75Ky4A6XRegWCm4pxufzpIbTbSEs9YtlETzyHLvrtX0DZ/sODzgaj+Yw5DBNjdhxfNSN&#10;ltrMt8GIOkThkdf+gpshtVK/xeLqOb0nreOunf0GAAD//wMAUEsDBBQABgAIAAAAIQDzHiRO3wAA&#10;AAsBAAAPAAAAZHJzL2Rvd25yZXYueG1sTE/RasJAEHwv9B+OLfRF6iVGRdNcpBQLRUGo9QPW3JrE&#10;5u5C7tTr33f71L7N7AyzM8Uqmk5cafCtswrScQKCbOV0a2sFh8+3pwUIH9Bq7JwlBd/kYVXe3xWY&#10;a3ezH3Tdh1pwiPU5KmhC6HMpfdWQQT92PVnWTm4wGJgOtdQD3jjcdHKSJHNpsLX8ocGeXhuqvvYX&#10;o2C026Tn2TvuNnE22q7PMUvWlCn1+BBfnkEEiuHPDL/1uTqU3OnoLlZ70TGfzlO2KsimCwbsmCwT&#10;Bke+LFmSZSH/byh/AAAA//8DAFBLAQItABQABgAIAAAAIQC2gziS/gAAAOEBAAATAAAAAAAAAAAA&#10;AAAAAAAAAABbQ29udGVudF9UeXBlc10ueG1sUEsBAi0AFAAGAAgAAAAhADj9If/WAAAAlAEAAAsA&#10;AAAAAAAAAAAAAAAALwEAAF9yZWxzLy5yZWxzUEsBAi0AFAAGAAgAAAAhAPLnG6OwAgAAswUAAA4A&#10;AAAAAAAAAAAAAAAALgIAAGRycy9lMm9Eb2MueG1sUEsBAi0AFAAGAAgAAAAhAPMeJE7fAAAACwEA&#10;AA8AAAAAAAAAAAAAAAAACgUAAGRycy9kb3ducmV2LnhtbFBLBQYAAAAABAAEAPMAAAAWBgAAAAA=&#10;" adj="45450,-2361" fillcolor="#4f81bd [3204]" strokecolor="#243f60 [1604]" strokeweight="2pt">
                      <v:textbox>
                        <w:txbxContent>
                          <w:p w14:paraId="19A0E8DA" w14:textId="77777777" w:rsidR="00034000" w:rsidRPr="00643A77" w:rsidRDefault="00034000" w:rsidP="006B4A59">
                            <w:pPr>
                              <w:jc w:val="center"/>
                              <w:rPr>
                                <w:sz w:val="20"/>
                                <w:szCs w:val="20"/>
                              </w:rPr>
                            </w:pPr>
                            <w:r w:rsidRPr="00643A77">
                              <w:rPr>
                                <w:sz w:val="20"/>
                                <w:szCs w:val="20"/>
                              </w:rPr>
                              <w:t>PTRiles</w:t>
                            </w:r>
                          </w:p>
                        </w:txbxContent>
                      </v:textbox>
                    </v:shape>
                  </w:pict>
                </mc:Fallback>
              </mc:AlternateContent>
            </w:r>
            <w:r w:rsidR="00C16FF3">
              <w:rPr>
                <w:noProof/>
                <w:lang w:eastAsia="es-CL"/>
              </w:rPr>
              <w:drawing>
                <wp:inline distT="0" distB="0" distL="0" distR="0" wp14:anchorId="532BA6E0" wp14:editId="4CADCB1F">
                  <wp:extent cx="8258175" cy="4580890"/>
                  <wp:effectExtent l="38100" t="38100" r="47625" b="292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email">
                            <a:extLst>
                              <a:ext uri="{28A0092B-C50C-407E-A947-70E740481C1C}">
                                <a14:useLocalDpi xmlns:a14="http://schemas.microsoft.com/office/drawing/2010/main"/>
                              </a:ext>
                            </a:extLst>
                          </a:blip>
                          <a:stretch>
                            <a:fillRect/>
                          </a:stretch>
                        </pic:blipFill>
                        <pic:spPr>
                          <a:xfrm>
                            <a:off x="0" y="0"/>
                            <a:ext cx="8258175" cy="4580890"/>
                          </a:xfrm>
                          <a:prstGeom prst="rect">
                            <a:avLst/>
                          </a:prstGeom>
                          <a:ln w="28575">
                            <a:solidFill>
                              <a:schemeClr val="tx2">
                                <a:lumMod val="60000"/>
                                <a:lumOff val="40000"/>
                              </a:schemeClr>
                            </a:solidFill>
                          </a:ln>
                        </pic:spPr>
                      </pic:pic>
                    </a:graphicData>
                  </a:graphic>
                </wp:inline>
              </w:drawing>
            </w:r>
          </w:p>
        </w:tc>
      </w:tr>
    </w:tbl>
    <w:p w14:paraId="17883CFA" w14:textId="77777777" w:rsidR="00BA0FDE" w:rsidRPr="0025129B" w:rsidRDefault="00BA0FDE" w:rsidP="00BA0FDE">
      <w:pPr>
        <w:rPr>
          <w:sz w:val="20"/>
        </w:rPr>
      </w:pPr>
    </w:p>
    <w:p w14:paraId="6097F9D1"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4157AD34" w14:textId="77777777" w:rsidR="00B1722C" w:rsidRPr="0025129B" w:rsidRDefault="00B1722C" w:rsidP="00C958D0">
      <w:pPr>
        <w:pStyle w:val="Ttulo1"/>
      </w:pPr>
      <w:bookmarkStart w:id="52" w:name="_Toc425244912"/>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14:paraId="5B9C7B68"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092"/>
        <w:gridCol w:w="1116"/>
        <w:gridCol w:w="1259"/>
        <w:gridCol w:w="1815"/>
        <w:gridCol w:w="1536"/>
        <w:gridCol w:w="1233"/>
      </w:tblGrid>
      <w:tr w:rsidR="003714C8" w:rsidRPr="0025129B" w14:paraId="615911F7" w14:textId="77777777" w:rsidTr="003714C8">
        <w:trPr>
          <w:trHeight w:val="498"/>
        </w:trPr>
        <w:tc>
          <w:tcPr>
            <w:tcW w:w="5000" w:type="pct"/>
            <w:gridSpan w:val="8"/>
            <w:shd w:val="clear" w:color="000000" w:fill="D9D9D9"/>
            <w:noWrap/>
          </w:tcPr>
          <w:p w14:paraId="1D37249E"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14:paraId="67848116" w14:textId="77777777" w:rsidR="003714C8" w:rsidRPr="0025129B" w:rsidRDefault="003714C8" w:rsidP="00BB06CB">
            <w:pPr>
              <w:spacing w:line="0" w:lineRule="atLeast"/>
              <w:jc w:val="left"/>
              <w:rPr>
                <w:rFonts w:eastAsia="Times New Roman" w:cs="Calibri"/>
                <w:b/>
                <w:bCs/>
                <w:color w:val="000000"/>
                <w:sz w:val="20"/>
                <w:szCs w:val="20"/>
                <w:lang w:eastAsia="es-CL"/>
              </w:rPr>
            </w:pPr>
          </w:p>
        </w:tc>
      </w:tr>
      <w:tr w:rsidR="00096213" w:rsidRPr="0025129B" w14:paraId="2B1E2EA5" w14:textId="77777777" w:rsidTr="007C417A">
        <w:trPr>
          <w:trHeight w:val="498"/>
        </w:trPr>
        <w:tc>
          <w:tcPr>
            <w:tcW w:w="323" w:type="pct"/>
            <w:shd w:val="clear" w:color="auto" w:fill="auto"/>
            <w:vAlign w:val="center"/>
            <w:hideMark/>
          </w:tcPr>
          <w:p w14:paraId="31131CEE"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45499507"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14:paraId="32E6FAB8"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622D4221"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0" w:type="pct"/>
            <w:vAlign w:val="center"/>
          </w:tcPr>
          <w:p w14:paraId="7D4ECB4B"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632" w:type="pct"/>
            <w:shd w:val="clear" w:color="auto" w:fill="auto"/>
            <w:vAlign w:val="center"/>
            <w:hideMark/>
          </w:tcPr>
          <w:p w14:paraId="52D9FE3F"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14:paraId="0FFB966C"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14:paraId="41C6776A" w14:textId="77777777" w:rsidR="00096213" w:rsidRPr="0025129B" w:rsidRDefault="00096213" w:rsidP="00BB06CB">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619" w:type="pct"/>
            <w:vAlign w:val="center"/>
          </w:tcPr>
          <w:p w14:paraId="75DFF09A" w14:textId="77777777" w:rsidR="00096213" w:rsidRPr="0025129B" w:rsidRDefault="00F64DF2" w:rsidP="00BB06CB">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iscalizado</w:t>
            </w:r>
          </w:p>
        </w:tc>
      </w:tr>
      <w:tr w:rsidR="00096213" w:rsidRPr="0025129B" w14:paraId="0B327825" w14:textId="77777777" w:rsidTr="007C417A">
        <w:trPr>
          <w:trHeight w:val="498"/>
        </w:trPr>
        <w:tc>
          <w:tcPr>
            <w:tcW w:w="323" w:type="pct"/>
            <w:shd w:val="clear" w:color="auto" w:fill="auto"/>
            <w:noWrap/>
            <w:vAlign w:val="center"/>
            <w:hideMark/>
          </w:tcPr>
          <w:p w14:paraId="3FF03C98" w14:textId="77777777" w:rsidR="00096213" w:rsidRPr="007C60EE" w:rsidRDefault="00BB06CB" w:rsidP="007C60EE">
            <w:pPr>
              <w:spacing w:line="0" w:lineRule="atLeast"/>
              <w:jc w:val="center"/>
              <w:rPr>
                <w:color w:val="000000"/>
                <w:sz w:val="20"/>
              </w:rPr>
            </w:pPr>
            <w:r>
              <w:rPr>
                <w:color w:val="000000"/>
                <w:sz w:val="20"/>
              </w:rPr>
              <w:t>1</w:t>
            </w:r>
          </w:p>
        </w:tc>
        <w:tc>
          <w:tcPr>
            <w:tcW w:w="636" w:type="pct"/>
            <w:shd w:val="clear" w:color="auto" w:fill="auto"/>
            <w:noWrap/>
            <w:vAlign w:val="center"/>
          </w:tcPr>
          <w:p w14:paraId="7E516616" w14:textId="77777777" w:rsidR="00096213" w:rsidRPr="007C60EE" w:rsidRDefault="00BB06CB" w:rsidP="007C60EE">
            <w:pPr>
              <w:spacing w:line="0" w:lineRule="atLeast"/>
              <w:jc w:val="center"/>
              <w:rPr>
                <w:color w:val="000000"/>
                <w:sz w:val="20"/>
              </w:rPr>
            </w:pPr>
            <w:r>
              <w:rPr>
                <w:color w:val="000000"/>
                <w:sz w:val="20"/>
              </w:rPr>
              <w:t>RCA</w:t>
            </w:r>
          </w:p>
        </w:tc>
        <w:tc>
          <w:tcPr>
            <w:tcW w:w="548" w:type="pct"/>
            <w:shd w:val="clear" w:color="auto" w:fill="auto"/>
            <w:noWrap/>
            <w:vAlign w:val="center"/>
          </w:tcPr>
          <w:p w14:paraId="13C65627" w14:textId="77777777" w:rsidR="00096213" w:rsidRPr="007C60EE" w:rsidRDefault="00BB06CB" w:rsidP="007C417A">
            <w:pPr>
              <w:spacing w:line="0" w:lineRule="atLeast"/>
              <w:jc w:val="center"/>
              <w:rPr>
                <w:color w:val="000000"/>
                <w:sz w:val="20"/>
              </w:rPr>
            </w:pPr>
            <w:r>
              <w:rPr>
                <w:color w:val="000000"/>
                <w:sz w:val="20"/>
              </w:rPr>
              <w:t>188</w:t>
            </w:r>
          </w:p>
        </w:tc>
        <w:tc>
          <w:tcPr>
            <w:tcW w:w="560" w:type="pct"/>
          </w:tcPr>
          <w:p w14:paraId="3AE3C8E5" w14:textId="77777777" w:rsidR="00096213" w:rsidRDefault="00096213" w:rsidP="007C60EE">
            <w:pPr>
              <w:spacing w:line="0" w:lineRule="atLeast"/>
              <w:jc w:val="center"/>
              <w:rPr>
                <w:color w:val="000000"/>
                <w:sz w:val="20"/>
              </w:rPr>
            </w:pPr>
          </w:p>
          <w:p w14:paraId="4F9ED1E8" w14:textId="77777777" w:rsidR="00F220E8" w:rsidRDefault="00F220E8" w:rsidP="007C60EE">
            <w:pPr>
              <w:spacing w:line="0" w:lineRule="atLeast"/>
              <w:jc w:val="center"/>
              <w:rPr>
                <w:color w:val="000000"/>
                <w:sz w:val="20"/>
              </w:rPr>
            </w:pPr>
          </w:p>
          <w:p w14:paraId="1AE78D85" w14:textId="77777777" w:rsidR="00565F04" w:rsidRDefault="00565F04" w:rsidP="007C60EE">
            <w:pPr>
              <w:spacing w:line="0" w:lineRule="atLeast"/>
              <w:jc w:val="center"/>
              <w:rPr>
                <w:color w:val="000000"/>
                <w:sz w:val="20"/>
              </w:rPr>
            </w:pPr>
          </w:p>
          <w:p w14:paraId="402CF1CC" w14:textId="77777777" w:rsidR="00565F04" w:rsidRDefault="00565F04" w:rsidP="007C60EE">
            <w:pPr>
              <w:spacing w:line="0" w:lineRule="atLeast"/>
              <w:jc w:val="center"/>
              <w:rPr>
                <w:color w:val="000000"/>
                <w:sz w:val="20"/>
              </w:rPr>
            </w:pPr>
          </w:p>
          <w:p w14:paraId="1744E7B8" w14:textId="77777777" w:rsidR="00565F04" w:rsidRDefault="00565F04" w:rsidP="007C60EE">
            <w:pPr>
              <w:spacing w:line="0" w:lineRule="atLeast"/>
              <w:jc w:val="center"/>
              <w:rPr>
                <w:color w:val="000000"/>
                <w:sz w:val="20"/>
              </w:rPr>
            </w:pPr>
          </w:p>
          <w:p w14:paraId="497A31B2" w14:textId="77777777" w:rsidR="007C417A" w:rsidRDefault="007C417A" w:rsidP="007C60EE">
            <w:pPr>
              <w:spacing w:line="0" w:lineRule="atLeast"/>
              <w:jc w:val="center"/>
              <w:rPr>
                <w:color w:val="000000"/>
                <w:sz w:val="20"/>
              </w:rPr>
            </w:pPr>
          </w:p>
          <w:p w14:paraId="6FD147D0" w14:textId="77777777" w:rsidR="007C417A" w:rsidRDefault="007C417A" w:rsidP="007C60EE">
            <w:pPr>
              <w:spacing w:line="0" w:lineRule="atLeast"/>
              <w:jc w:val="center"/>
              <w:rPr>
                <w:color w:val="000000"/>
                <w:sz w:val="20"/>
              </w:rPr>
            </w:pPr>
          </w:p>
          <w:p w14:paraId="4ABCE1B6" w14:textId="77777777" w:rsidR="007C417A" w:rsidRDefault="007C417A" w:rsidP="007C60EE">
            <w:pPr>
              <w:spacing w:line="0" w:lineRule="atLeast"/>
              <w:jc w:val="center"/>
              <w:rPr>
                <w:color w:val="000000"/>
                <w:sz w:val="20"/>
              </w:rPr>
            </w:pPr>
          </w:p>
          <w:p w14:paraId="4B2BD35D" w14:textId="77777777" w:rsidR="007C417A" w:rsidRDefault="007C417A" w:rsidP="007C60EE">
            <w:pPr>
              <w:spacing w:line="0" w:lineRule="atLeast"/>
              <w:jc w:val="center"/>
              <w:rPr>
                <w:color w:val="000000"/>
                <w:sz w:val="20"/>
              </w:rPr>
            </w:pPr>
          </w:p>
          <w:p w14:paraId="6B58853A" w14:textId="77777777" w:rsidR="007C417A" w:rsidRDefault="007C417A" w:rsidP="007C60EE">
            <w:pPr>
              <w:spacing w:line="0" w:lineRule="atLeast"/>
              <w:jc w:val="center"/>
              <w:rPr>
                <w:color w:val="000000"/>
                <w:sz w:val="20"/>
              </w:rPr>
            </w:pPr>
          </w:p>
          <w:p w14:paraId="3DFBF83C" w14:textId="77777777" w:rsidR="007C417A" w:rsidRDefault="007C417A" w:rsidP="007C60EE">
            <w:pPr>
              <w:spacing w:line="0" w:lineRule="atLeast"/>
              <w:jc w:val="center"/>
              <w:rPr>
                <w:color w:val="000000"/>
                <w:sz w:val="20"/>
              </w:rPr>
            </w:pPr>
          </w:p>
          <w:p w14:paraId="066EDA83" w14:textId="77777777" w:rsidR="007C417A" w:rsidRDefault="007C417A" w:rsidP="007C60EE">
            <w:pPr>
              <w:spacing w:line="0" w:lineRule="atLeast"/>
              <w:jc w:val="center"/>
              <w:rPr>
                <w:color w:val="000000"/>
                <w:sz w:val="20"/>
              </w:rPr>
            </w:pPr>
          </w:p>
          <w:p w14:paraId="65C1765B" w14:textId="77777777" w:rsidR="007C417A" w:rsidRDefault="007C417A" w:rsidP="007C60EE">
            <w:pPr>
              <w:spacing w:line="0" w:lineRule="atLeast"/>
              <w:jc w:val="center"/>
              <w:rPr>
                <w:color w:val="000000"/>
                <w:sz w:val="20"/>
              </w:rPr>
            </w:pPr>
          </w:p>
          <w:p w14:paraId="49E665B0" w14:textId="77777777" w:rsidR="007C417A" w:rsidRDefault="007C417A" w:rsidP="007C60EE">
            <w:pPr>
              <w:spacing w:line="0" w:lineRule="atLeast"/>
              <w:jc w:val="center"/>
              <w:rPr>
                <w:color w:val="000000"/>
                <w:sz w:val="20"/>
              </w:rPr>
            </w:pPr>
          </w:p>
          <w:p w14:paraId="26D7E89B" w14:textId="77777777" w:rsidR="007C417A" w:rsidRDefault="007C417A" w:rsidP="007C60EE">
            <w:pPr>
              <w:spacing w:line="0" w:lineRule="atLeast"/>
              <w:jc w:val="center"/>
              <w:rPr>
                <w:color w:val="000000"/>
                <w:sz w:val="20"/>
              </w:rPr>
            </w:pPr>
          </w:p>
          <w:p w14:paraId="440349B7" w14:textId="77777777" w:rsidR="007C417A" w:rsidRDefault="007C417A" w:rsidP="007C60EE">
            <w:pPr>
              <w:spacing w:line="0" w:lineRule="atLeast"/>
              <w:jc w:val="center"/>
              <w:rPr>
                <w:color w:val="000000"/>
                <w:sz w:val="20"/>
              </w:rPr>
            </w:pPr>
          </w:p>
          <w:p w14:paraId="4D2FCF4A" w14:textId="77777777" w:rsidR="007C417A" w:rsidRDefault="007C417A" w:rsidP="007C60EE">
            <w:pPr>
              <w:spacing w:line="0" w:lineRule="atLeast"/>
              <w:jc w:val="center"/>
              <w:rPr>
                <w:color w:val="000000"/>
                <w:sz w:val="20"/>
              </w:rPr>
            </w:pPr>
          </w:p>
          <w:p w14:paraId="3E30339B" w14:textId="77777777" w:rsidR="007C417A" w:rsidRDefault="007C417A" w:rsidP="007C60EE">
            <w:pPr>
              <w:spacing w:line="0" w:lineRule="atLeast"/>
              <w:jc w:val="center"/>
              <w:rPr>
                <w:color w:val="000000"/>
                <w:sz w:val="20"/>
              </w:rPr>
            </w:pPr>
          </w:p>
          <w:p w14:paraId="5A38A676" w14:textId="77777777" w:rsidR="007C417A" w:rsidRDefault="007C417A" w:rsidP="007C60EE">
            <w:pPr>
              <w:spacing w:line="0" w:lineRule="atLeast"/>
              <w:jc w:val="center"/>
              <w:rPr>
                <w:color w:val="000000"/>
                <w:sz w:val="20"/>
              </w:rPr>
            </w:pPr>
          </w:p>
          <w:p w14:paraId="4A56DEF3" w14:textId="77777777" w:rsidR="007C417A" w:rsidRDefault="007C417A" w:rsidP="007C60EE">
            <w:pPr>
              <w:spacing w:line="0" w:lineRule="atLeast"/>
              <w:jc w:val="center"/>
              <w:rPr>
                <w:color w:val="000000"/>
                <w:sz w:val="20"/>
              </w:rPr>
            </w:pPr>
          </w:p>
          <w:p w14:paraId="01B3E134" w14:textId="77777777" w:rsidR="007C417A" w:rsidRDefault="007C417A" w:rsidP="007C60EE">
            <w:pPr>
              <w:spacing w:line="0" w:lineRule="atLeast"/>
              <w:jc w:val="center"/>
              <w:rPr>
                <w:color w:val="000000"/>
                <w:sz w:val="20"/>
              </w:rPr>
            </w:pPr>
          </w:p>
          <w:p w14:paraId="6CD341F5" w14:textId="77777777" w:rsidR="007C417A" w:rsidRDefault="007C417A" w:rsidP="007C60EE">
            <w:pPr>
              <w:spacing w:line="0" w:lineRule="atLeast"/>
              <w:jc w:val="center"/>
              <w:rPr>
                <w:color w:val="000000"/>
                <w:sz w:val="20"/>
              </w:rPr>
            </w:pPr>
          </w:p>
          <w:p w14:paraId="7F964B70" w14:textId="77777777" w:rsidR="007C417A" w:rsidRDefault="007C417A" w:rsidP="007C60EE">
            <w:pPr>
              <w:spacing w:line="0" w:lineRule="atLeast"/>
              <w:jc w:val="center"/>
              <w:rPr>
                <w:color w:val="000000"/>
                <w:sz w:val="20"/>
              </w:rPr>
            </w:pPr>
          </w:p>
          <w:p w14:paraId="43D90D23" w14:textId="77777777" w:rsidR="00BB06CB" w:rsidRPr="007C60EE" w:rsidRDefault="007C417A" w:rsidP="007C417A">
            <w:pPr>
              <w:spacing w:line="0" w:lineRule="atLeast"/>
              <w:jc w:val="center"/>
              <w:rPr>
                <w:color w:val="000000"/>
                <w:sz w:val="20"/>
              </w:rPr>
            </w:pPr>
            <w:r w:rsidRPr="007C417A">
              <w:rPr>
                <w:color w:val="000000"/>
                <w:sz w:val="20"/>
              </w:rPr>
              <w:t>02</w:t>
            </w:r>
            <w:r>
              <w:rPr>
                <w:color w:val="000000"/>
                <w:sz w:val="20"/>
              </w:rPr>
              <w:t>.</w:t>
            </w:r>
            <w:r w:rsidRPr="007C417A">
              <w:rPr>
                <w:color w:val="000000"/>
                <w:sz w:val="20"/>
              </w:rPr>
              <w:t>04</w:t>
            </w:r>
            <w:r>
              <w:rPr>
                <w:color w:val="000000"/>
                <w:sz w:val="20"/>
              </w:rPr>
              <w:t>.</w:t>
            </w:r>
            <w:r w:rsidRPr="007C417A">
              <w:rPr>
                <w:color w:val="000000"/>
                <w:sz w:val="20"/>
              </w:rPr>
              <w:t>2008</w:t>
            </w:r>
          </w:p>
        </w:tc>
        <w:tc>
          <w:tcPr>
            <w:tcW w:w="632" w:type="pct"/>
            <w:shd w:val="clear" w:color="auto" w:fill="auto"/>
            <w:noWrap/>
            <w:vAlign w:val="center"/>
          </w:tcPr>
          <w:p w14:paraId="78D9BE85" w14:textId="77777777" w:rsidR="00096213" w:rsidRPr="007C60EE" w:rsidRDefault="00565F04" w:rsidP="007C60EE">
            <w:pPr>
              <w:spacing w:line="0" w:lineRule="atLeast"/>
              <w:jc w:val="center"/>
              <w:rPr>
                <w:color w:val="000000"/>
                <w:sz w:val="20"/>
              </w:rPr>
            </w:pPr>
            <w:r>
              <w:rPr>
                <w:color w:val="000000"/>
                <w:sz w:val="20"/>
              </w:rPr>
              <w:t>COREMA Región de Los Lagos</w:t>
            </w:r>
          </w:p>
        </w:tc>
        <w:tc>
          <w:tcPr>
            <w:tcW w:w="911" w:type="pct"/>
            <w:shd w:val="clear" w:color="auto" w:fill="auto"/>
            <w:noWrap/>
            <w:vAlign w:val="center"/>
          </w:tcPr>
          <w:p w14:paraId="546EE71B" w14:textId="77777777" w:rsidR="00096213" w:rsidRPr="00BB06CB" w:rsidRDefault="00F220E8" w:rsidP="00BB06CB">
            <w:pPr>
              <w:spacing w:line="0" w:lineRule="atLeast"/>
              <w:jc w:val="center"/>
              <w:rPr>
                <w:color w:val="000000"/>
                <w:sz w:val="20"/>
                <w:szCs w:val="20"/>
              </w:rPr>
            </w:pPr>
            <w:r>
              <w:rPr>
                <w:bCs/>
                <w:sz w:val="20"/>
                <w:szCs w:val="20"/>
              </w:rPr>
              <w:t>“</w:t>
            </w:r>
            <w:r w:rsidR="00BB06CB" w:rsidRPr="00BB06CB">
              <w:rPr>
                <w:bCs/>
                <w:sz w:val="20"/>
                <w:szCs w:val="20"/>
              </w:rPr>
              <w:t>Declaración De Impacto Ambiental Piscicultura Chayahue</w:t>
            </w:r>
            <w:r>
              <w:rPr>
                <w:bCs/>
                <w:sz w:val="20"/>
                <w:szCs w:val="20"/>
              </w:rPr>
              <w:t>”</w:t>
            </w:r>
          </w:p>
        </w:tc>
        <w:tc>
          <w:tcPr>
            <w:tcW w:w="771" w:type="pct"/>
            <w:shd w:val="clear" w:color="auto" w:fill="auto"/>
            <w:noWrap/>
            <w:vAlign w:val="center"/>
          </w:tcPr>
          <w:p w14:paraId="3DA4DB23" w14:textId="77777777" w:rsidR="002B42A1" w:rsidRPr="00880C32" w:rsidRDefault="002B42A1" w:rsidP="002B42A1">
            <w:pPr>
              <w:spacing w:line="0" w:lineRule="atLeast"/>
              <w:rPr>
                <w:rFonts w:eastAsia="Times New Roman" w:cs="Calibri"/>
                <w:sz w:val="20"/>
                <w:szCs w:val="20"/>
                <w:lang w:eastAsia="es-CL"/>
              </w:rPr>
            </w:pPr>
            <w:r w:rsidRPr="00880C32">
              <w:rPr>
                <w:rFonts w:eastAsia="Times New Roman" w:cs="Calibri"/>
                <w:sz w:val="20"/>
                <w:szCs w:val="20"/>
                <w:lang w:eastAsia="es-CL"/>
              </w:rPr>
              <w:t>* Res. Exenta N° 7</w:t>
            </w:r>
            <w:r w:rsidR="00044368" w:rsidRPr="00880C32">
              <w:rPr>
                <w:rFonts w:eastAsia="Times New Roman" w:cs="Calibri"/>
                <w:sz w:val="20"/>
                <w:szCs w:val="20"/>
                <w:lang w:eastAsia="es-CL"/>
              </w:rPr>
              <w:t>55</w:t>
            </w:r>
            <w:r w:rsidRPr="00880C32">
              <w:rPr>
                <w:rFonts w:eastAsia="Times New Roman" w:cs="Calibri"/>
                <w:sz w:val="20"/>
                <w:szCs w:val="20"/>
                <w:lang w:eastAsia="es-CL"/>
              </w:rPr>
              <w:t xml:space="preserve"> SEA Región de Los Lagos del </w:t>
            </w:r>
            <w:r w:rsidR="00044368" w:rsidRPr="00880C32">
              <w:rPr>
                <w:rFonts w:eastAsia="Times New Roman" w:cs="Calibri"/>
                <w:sz w:val="20"/>
                <w:szCs w:val="20"/>
                <w:lang w:eastAsia="es-CL"/>
              </w:rPr>
              <w:t>19</w:t>
            </w:r>
            <w:r w:rsidRPr="00880C32">
              <w:rPr>
                <w:rFonts w:eastAsia="Times New Roman" w:cs="Calibri"/>
                <w:sz w:val="20"/>
                <w:szCs w:val="20"/>
                <w:lang w:eastAsia="es-CL"/>
              </w:rPr>
              <w:t xml:space="preserve"> de diciembre de 201</w:t>
            </w:r>
            <w:r w:rsidR="00044368" w:rsidRPr="00880C32">
              <w:rPr>
                <w:rFonts w:eastAsia="Times New Roman" w:cs="Calibri"/>
                <w:sz w:val="20"/>
                <w:szCs w:val="20"/>
                <w:lang w:eastAsia="es-CL"/>
              </w:rPr>
              <w:t>4</w:t>
            </w:r>
            <w:r w:rsidRPr="00880C32">
              <w:rPr>
                <w:rFonts w:eastAsia="Times New Roman" w:cs="Calibri"/>
                <w:sz w:val="20"/>
                <w:szCs w:val="20"/>
                <w:lang w:eastAsia="es-CL"/>
              </w:rPr>
              <w:t xml:space="preserve"> </w:t>
            </w:r>
            <w:r w:rsidR="006F4F86" w:rsidRPr="00880C32">
              <w:rPr>
                <w:rFonts w:eastAsia="Times New Roman" w:cs="Calibri"/>
                <w:sz w:val="20"/>
                <w:szCs w:val="20"/>
                <w:lang w:eastAsia="es-CL"/>
              </w:rPr>
              <w:t xml:space="preserve">indica que la redistribución y adición de estanques de cultivo </w:t>
            </w:r>
            <w:r w:rsidR="008E5E47" w:rsidRPr="00880C32">
              <w:rPr>
                <w:rFonts w:eastAsia="Times New Roman" w:cs="Calibri"/>
                <w:sz w:val="20"/>
                <w:szCs w:val="20"/>
                <w:lang w:eastAsia="es-CL"/>
              </w:rPr>
              <w:t xml:space="preserve">desde la ampliación </w:t>
            </w:r>
            <w:r w:rsidR="00880C32" w:rsidRPr="00880C32">
              <w:rPr>
                <w:rFonts w:eastAsia="Times New Roman" w:cs="Calibri"/>
                <w:sz w:val="20"/>
                <w:szCs w:val="20"/>
                <w:lang w:eastAsia="es-CL"/>
              </w:rPr>
              <w:t xml:space="preserve">Sealand II a </w:t>
            </w:r>
            <w:r w:rsidR="00C65FD0">
              <w:rPr>
                <w:rFonts w:eastAsia="Times New Roman" w:cs="Calibri"/>
                <w:sz w:val="20"/>
                <w:szCs w:val="20"/>
                <w:lang w:eastAsia="es-CL"/>
              </w:rPr>
              <w:t>S</w:t>
            </w:r>
            <w:r w:rsidR="00880C32" w:rsidRPr="00880C32">
              <w:rPr>
                <w:rFonts w:eastAsia="Times New Roman" w:cs="Calibri"/>
                <w:sz w:val="20"/>
                <w:szCs w:val="20"/>
                <w:lang w:eastAsia="es-CL"/>
              </w:rPr>
              <w:t xml:space="preserve">ealand I y Centro de Pueba no requiere ingresar al SEIA </w:t>
            </w:r>
            <w:r w:rsidRPr="00880C32">
              <w:rPr>
                <w:rFonts w:eastAsia="Times New Roman" w:cs="Calibri"/>
                <w:sz w:val="20"/>
                <w:szCs w:val="20"/>
                <w:lang w:eastAsia="es-CL"/>
              </w:rPr>
              <w:t>(ver Anexo 2).</w:t>
            </w:r>
          </w:p>
          <w:p w14:paraId="7877AFDE" w14:textId="77777777" w:rsidR="002B42A1" w:rsidRDefault="002B42A1" w:rsidP="002B42A1">
            <w:pPr>
              <w:spacing w:line="0" w:lineRule="atLeast"/>
              <w:rPr>
                <w:rFonts w:eastAsia="Times New Roman" w:cs="Calibri"/>
                <w:color w:val="000000"/>
                <w:sz w:val="20"/>
                <w:szCs w:val="20"/>
                <w:lang w:eastAsia="es-CL"/>
              </w:rPr>
            </w:pPr>
            <w:r w:rsidRPr="00880C32">
              <w:rPr>
                <w:rFonts w:eastAsia="Times New Roman" w:cs="Calibri"/>
                <w:sz w:val="20"/>
                <w:szCs w:val="20"/>
                <w:lang w:eastAsia="es-CL"/>
              </w:rPr>
              <w:t xml:space="preserve">* Res. Exenta </w:t>
            </w:r>
            <w:r>
              <w:rPr>
                <w:rFonts w:eastAsia="Times New Roman" w:cs="Calibri"/>
                <w:color w:val="000000"/>
                <w:sz w:val="20"/>
                <w:szCs w:val="20"/>
                <w:lang w:eastAsia="es-CL"/>
              </w:rPr>
              <w:t xml:space="preserve">N° 370 </w:t>
            </w:r>
            <w:r w:rsidRPr="00EE4162">
              <w:rPr>
                <w:rFonts w:eastAsia="Times New Roman" w:cs="Calibri"/>
                <w:color w:val="000000"/>
                <w:sz w:val="20"/>
                <w:szCs w:val="20"/>
                <w:lang w:eastAsia="es-CL"/>
              </w:rPr>
              <w:t xml:space="preserve">SEA Región de Los Lagos del </w:t>
            </w:r>
            <w:r>
              <w:rPr>
                <w:rFonts w:eastAsia="Times New Roman" w:cs="Calibri"/>
                <w:color w:val="000000"/>
                <w:sz w:val="20"/>
                <w:szCs w:val="20"/>
                <w:lang w:eastAsia="es-CL"/>
              </w:rPr>
              <w:t>19</w:t>
            </w:r>
            <w:r w:rsidRPr="00EE4162">
              <w:rPr>
                <w:rFonts w:eastAsia="Times New Roman" w:cs="Calibri"/>
                <w:color w:val="000000"/>
                <w:sz w:val="20"/>
                <w:szCs w:val="20"/>
                <w:lang w:eastAsia="es-CL"/>
              </w:rPr>
              <w:t xml:space="preserve"> de </w:t>
            </w:r>
            <w:r>
              <w:rPr>
                <w:rFonts w:eastAsia="Times New Roman" w:cs="Calibri"/>
                <w:color w:val="000000"/>
                <w:sz w:val="20"/>
                <w:szCs w:val="20"/>
                <w:lang w:eastAsia="es-CL"/>
              </w:rPr>
              <w:t xml:space="preserve">julio </w:t>
            </w:r>
            <w:r w:rsidRPr="00EE4162">
              <w:rPr>
                <w:rFonts w:eastAsia="Times New Roman" w:cs="Calibri"/>
                <w:color w:val="000000"/>
                <w:sz w:val="20"/>
                <w:szCs w:val="20"/>
                <w:lang w:eastAsia="es-CL"/>
              </w:rPr>
              <w:t>de 201</w:t>
            </w:r>
            <w:r>
              <w:rPr>
                <w:rFonts w:eastAsia="Times New Roman" w:cs="Calibri"/>
                <w:color w:val="000000"/>
                <w:sz w:val="20"/>
                <w:szCs w:val="20"/>
                <w:lang w:eastAsia="es-CL"/>
              </w:rPr>
              <w:t>3</w:t>
            </w:r>
            <w:r w:rsidRPr="00EE4162">
              <w:rPr>
                <w:rFonts w:eastAsia="Times New Roman" w:cs="Calibri"/>
                <w:color w:val="000000"/>
                <w:sz w:val="20"/>
                <w:szCs w:val="20"/>
                <w:lang w:eastAsia="es-CL"/>
              </w:rPr>
              <w:t xml:space="preserve"> </w:t>
            </w:r>
            <w:r>
              <w:rPr>
                <w:rFonts w:eastAsia="Times New Roman" w:cs="Calibri"/>
                <w:color w:val="000000"/>
                <w:sz w:val="20"/>
                <w:szCs w:val="20"/>
                <w:lang w:eastAsia="es-CL"/>
              </w:rPr>
              <w:t>indica que  incorporar un salmoducto como alternativa al transporte terrestre de smolts no requiere ingres</w:t>
            </w:r>
            <w:r w:rsidR="00880C32">
              <w:rPr>
                <w:rFonts w:eastAsia="Times New Roman" w:cs="Calibri"/>
                <w:color w:val="000000"/>
                <w:sz w:val="20"/>
                <w:szCs w:val="20"/>
                <w:lang w:eastAsia="es-CL"/>
              </w:rPr>
              <w:t>ar</w:t>
            </w:r>
            <w:r>
              <w:rPr>
                <w:rFonts w:eastAsia="Times New Roman" w:cs="Calibri"/>
                <w:color w:val="000000"/>
                <w:sz w:val="20"/>
                <w:szCs w:val="20"/>
                <w:lang w:eastAsia="es-CL"/>
              </w:rPr>
              <w:t xml:space="preserve"> al SEIA (</w:t>
            </w:r>
            <w:r w:rsidRPr="00275B61">
              <w:rPr>
                <w:rFonts w:eastAsia="Times New Roman" w:cs="Calibri"/>
                <w:color w:val="000000"/>
                <w:sz w:val="20"/>
                <w:szCs w:val="20"/>
                <w:lang w:eastAsia="es-CL"/>
              </w:rPr>
              <w:t>ver Anexo 2).</w:t>
            </w:r>
          </w:p>
          <w:p w14:paraId="22A2D5E8" w14:textId="77777777" w:rsidR="006727AB" w:rsidRDefault="006727AB" w:rsidP="002B42A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*Carta </w:t>
            </w:r>
            <w:r w:rsidR="008405F9">
              <w:rPr>
                <w:rFonts w:eastAsia="Times New Roman" w:cs="Calibri"/>
                <w:color w:val="000000"/>
                <w:sz w:val="20"/>
                <w:szCs w:val="20"/>
                <w:lang w:eastAsia="es-CL"/>
              </w:rPr>
              <w:t xml:space="preserve">N° 58 </w:t>
            </w:r>
            <w:r>
              <w:rPr>
                <w:rFonts w:eastAsia="Times New Roman" w:cs="Calibri"/>
                <w:color w:val="000000"/>
                <w:sz w:val="20"/>
                <w:szCs w:val="20"/>
                <w:lang w:eastAsia="es-CL"/>
              </w:rPr>
              <w:t xml:space="preserve">SEA Los Lagos del 21 de enero de 2011 señala que </w:t>
            </w:r>
            <w:r w:rsidR="00466949">
              <w:rPr>
                <w:rFonts w:eastAsia="Times New Roman" w:cs="Calibri"/>
                <w:color w:val="000000"/>
                <w:sz w:val="20"/>
                <w:szCs w:val="20"/>
                <w:lang w:eastAsia="es-CL"/>
              </w:rPr>
              <w:t xml:space="preserve">incorporar seis clarificadores al sistema de tratamiento y cambiar el difusor del emisario existente además de incorporar un  ducto similar al aprobado no </w:t>
            </w:r>
            <w:r w:rsidR="00466949">
              <w:rPr>
                <w:rFonts w:eastAsia="Times New Roman" w:cs="Calibri"/>
                <w:color w:val="000000"/>
                <w:sz w:val="20"/>
                <w:szCs w:val="20"/>
                <w:lang w:eastAsia="es-CL"/>
              </w:rPr>
              <w:lastRenderedPageBreak/>
              <w:t>requiere ingresar al SEIA (ver Anexo 2).</w:t>
            </w:r>
          </w:p>
          <w:p w14:paraId="5BF4DB4E" w14:textId="77777777" w:rsidR="002B42A1" w:rsidRDefault="002B42A1" w:rsidP="007C417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 Res. Exenta N° 67 </w:t>
            </w:r>
            <w:r w:rsidRPr="00EE4162">
              <w:rPr>
                <w:rFonts w:eastAsia="Times New Roman" w:cs="Calibri"/>
                <w:color w:val="000000"/>
                <w:sz w:val="20"/>
                <w:szCs w:val="20"/>
                <w:lang w:eastAsia="es-CL"/>
              </w:rPr>
              <w:t xml:space="preserve">SEA Región de Los Lagos del </w:t>
            </w:r>
            <w:r>
              <w:rPr>
                <w:rFonts w:eastAsia="Times New Roman" w:cs="Calibri"/>
                <w:color w:val="000000"/>
                <w:sz w:val="20"/>
                <w:szCs w:val="20"/>
                <w:lang w:eastAsia="es-CL"/>
              </w:rPr>
              <w:t>01</w:t>
            </w:r>
            <w:r w:rsidRPr="00EE4162">
              <w:rPr>
                <w:rFonts w:eastAsia="Times New Roman" w:cs="Calibri"/>
                <w:color w:val="000000"/>
                <w:sz w:val="20"/>
                <w:szCs w:val="20"/>
                <w:lang w:eastAsia="es-CL"/>
              </w:rPr>
              <w:t xml:space="preserve"> de </w:t>
            </w:r>
            <w:r>
              <w:rPr>
                <w:rFonts w:eastAsia="Times New Roman" w:cs="Calibri"/>
                <w:color w:val="000000"/>
                <w:sz w:val="20"/>
                <w:szCs w:val="20"/>
                <w:lang w:eastAsia="es-CL"/>
              </w:rPr>
              <w:t xml:space="preserve">diciembre </w:t>
            </w:r>
            <w:r w:rsidRPr="00EE4162">
              <w:rPr>
                <w:rFonts w:eastAsia="Times New Roman" w:cs="Calibri"/>
                <w:color w:val="000000"/>
                <w:sz w:val="20"/>
                <w:szCs w:val="20"/>
                <w:lang w:eastAsia="es-CL"/>
              </w:rPr>
              <w:t>de 201</w:t>
            </w:r>
            <w:r>
              <w:rPr>
                <w:rFonts w:eastAsia="Times New Roman" w:cs="Calibri"/>
                <w:color w:val="000000"/>
                <w:sz w:val="20"/>
                <w:szCs w:val="20"/>
                <w:lang w:eastAsia="es-CL"/>
              </w:rPr>
              <w:t>0</w:t>
            </w:r>
            <w:r w:rsidRPr="00EE4162">
              <w:rPr>
                <w:rFonts w:eastAsia="Times New Roman" w:cs="Calibri"/>
                <w:color w:val="000000"/>
                <w:sz w:val="20"/>
                <w:szCs w:val="20"/>
                <w:lang w:eastAsia="es-CL"/>
              </w:rPr>
              <w:t xml:space="preserve"> </w:t>
            </w:r>
            <w:r>
              <w:rPr>
                <w:rFonts w:eastAsia="Times New Roman" w:cs="Calibri"/>
                <w:color w:val="000000"/>
                <w:sz w:val="20"/>
                <w:szCs w:val="20"/>
                <w:lang w:eastAsia="es-CL"/>
              </w:rPr>
              <w:t xml:space="preserve">indica cambio de titularidad mediante cesión del cincuenta por ciento de derechos </w:t>
            </w:r>
            <w:r>
              <w:rPr>
                <w:bCs/>
                <w:sz w:val="20"/>
                <w:szCs w:val="20"/>
              </w:rPr>
              <w:t>Sealand Aquaculture S.A</w:t>
            </w:r>
            <w:r>
              <w:rPr>
                <w:rFonts w:eastAsia="Times New Roman" w:cs="Calibri"/>
                <w:color w:val="000000"/>
                <w:sz w:val="20"/>
                <w:szCs w:val="20"/>
                <w:lang w:eastAsia="es-CL"/>
              </w:rPr>
              <w:t xml:space="preserve"> a Chayahue S.A. (</w:t>
            </w:r>
            <w:r w:rsidRPr="00275B61">
              <w:rPr>
                <w:rFonts w:eastAsia="Times New Roman" w:cs="Calibri"/>
                <w:color w:val="000000"/>
                <w:sz w:val="20"/>
                <w:szCs w:val="20"/>
                <w:lang w:eastAsia="es-CL"/>
              </w:rPr>
              <w:t>ver Anexo 2).</w:t>
            </w:r>
          </w:p>
          <w:p w14:paraId="5B8E17C0" w14:textId="77777777" w:rsidR="008405F9" w:rsidRPr="0025129B" w:rsidRDefault="008405F9" w:rsidP="008405F9">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*Carta N° 616 COREMA Los Lagos del 21 de julio de 2009 señala que la actividad de ensilado debe ingresar al SEIA (ver Anexo 2).</w:t>
            </w:r>
          </w:p>
        </w:tc>
        <w:tc>
          <w:tcPr>
            <w:tcW w:w="619" w:type="pct"/>
          </w:tcPr>
          <w:p w14:paraId="75320779" w14:textId="77777777" w:rsidR="00096213" w:rsidRDefault="00096213" w:rsidP="00F220E8">
            <w:pPr>
              <w:spacing w:line="0" w:lineRule="atLeast"/>
              <w:jc w:val="center"/>
              <w:rPr>
                <w:rFonts w:eastAsia="Times New Roman" w:cs="Calibri"/>
                <w:color w:val="000000"/>
                <w:sz w:val="20"/>
                <w:szCs w:val="20"/>
                <w:lang w:eastAsia="es-CL"/>
              </w:rPr>
            </w:pPr>
          </w:p>
          <w:p w14:paraId="1B55AE49" w14:textId="77777777" w:rsidR="00F220E8" w:rsidRDefault="00F220E8" w:rsidP="00F220E8">
            <w:pPr>
              <w:spacing w:line="0" w:lineRule="atLeast"/>
              <w:jc w:val="center"/>
              <w:rPr>
                <w:rFonts w:eastAsia="Times New Roman" w:cs="Calibri"/>
                <w:color w:val="000000"/>
                <w:sz w:val="20"/>
                <w:szCs w:val="20"/>
                <w:lang w:eastAsia="es-CL"/>
              </w:rPr>
            </w:pPr>
          </w:p>
          <w:p w14:paraId="410BEDC7" w14:textId="77777777" w:rsidR="00565F04" w:rsidRDefault="00565F04" w:rsidP="00F220E8">
            <w:pPr>
              <w:spacing w:line="0" w:lineRule="atLeast"/>
              <w:jc w:val="center"/>
              <w:rPr>
                <w:rFonts w:eastAsia="Times New Roman" w:cs="Calibri"/>
                <w:color w:val="000000"/>
                <w:sz w:val="20"/>
                <w:szCs w:val="20"/>
                <w:lang w:eastAsia="es-CL"/>
              </w:rPr>
            </w:pPr>
          </w:p>
          <w:p w14:paraId="01ADBB2C" w14:textId="77777777" w:rsidR="00565F04" w:rsidRDefault="00565F04" w:rsidP="00F220E8">
            <w:pPr>
              <w:spacing w:line="0" w:lineRule="atLeast"/>
              <w:jc w:val="center"/>
              <w:rPr>
                <w:rFonts w:eastAsia="Times New Roman" w:cs="Calibri"/>
                <w:color w:val="000000"/>
                <w:sz w:val="20"/>
                <w:szCs w:val="20"/>
                <w:lang w:eastAsia="es-CL"/>
              </w:rPr>
            </w:pPr>
          </w:p>
          <w:p w14:paraId="00F22C3A" w14:textId="77777777" w:rsidR="00565F04" w:rsidRDefault="00565F04" w:rsidP="00F220E8">
            <w:pPr>
              <w:spacing w:line="0" w:lineRule="atLeast"/>
              <w:jc w:val="center"/>
              <w:rPr>
                <w:rFonts w:eastAsia="Times New Roman" w:cs="Calibri"/>
                <w:color w:val="000000"/>
                <w:sz w:val="20"/>
                <w:szCs w:val="20"/>
                <w:lang w:eastAsia="es-CL"/>
              </w:rPr>
            </w:pPr>
          </w:p>
          <w:p w14:paraId="65976B1C" w14:textId="77777777" w:rsidR="00215F6D" w:rsidRDefault="00215F6D" w:rsidP="00F220E8">
            <w:pPr>
              <w:spacing w:line="0" w:lineRule="atLeast"/>
              <w:jc w:val="center"/>
              <w:rPr>
                <w:rFonts w:eastAsia="Times New Roman" w:cs="Calibri"/>
                <w:color w:val="000000"/>
                <w:sz w:val="20"/>
                <w:szCs w:val="20"/>
                <w:lang w:eastAsia="es-CL"/>
              </w:rPr>
            </w:pPr>
          </w:p>
          <w:p w14:paraId="7CF5114A" w14:textId="77777777" w:rsidR="00215F6D" w:rsidRDefault="00215F6D" w:rsidP="00F220E8">
            <w:pPr>
              <w:spacing w:line="0" w:lineRule="atLeast"/>
              <w:jc w:val="center"/>
              <w:rPr>
                <w:rFonts w:eastAsia="Times New Roman" w:cs="Calibri"/>
                <w:color w:val="000000"/>
                <w:sz w:val="20"/>
                <w:szCs w:val="20"/>
                <w:lang w:eastAsia="es-CL"/>
              </w:rPr>
            </w:pPr>
          </w:p>
          <w:p w14:paraId="60A54834" w14:textId="77777777" w:rsidR="00215F6D" w:rsidRDefault="00215F6D" w:rsidP="00F220E8">
            <w:pPr>
              <w:spacing w:line="0" w:lineRule="atLeast"/>
              <w:jc w:val="center"/>
              <w:rPr>
                <w:rFonts w:eastAsia="Times New Roman" w:cs="Calibri"/>
                <w:color w:val="000000"/>
                <w:sz w:val="20"/>
                <w:szCs w:val="20"/>
                <w:lang w:eastAsia="es-CL"/>
              </w:rPr>
            </w:pPr>
          </w:p>
          <w:p w14:paraId="3FCFEAB4" w14:textId="77777777" w:rsidR="00215F6D" w:rsidRDefault="00215F6D" w:rsidP="00F220E8">
            <w:pPr>
              <w:spacing w:line="0" w:lineRule="atLeast"/>
              <w:jc w:val="center"/>
              <w:rPr>
                <w:rFonts w:eastAsia="Times New Roman" w:cs="Calibri"/>
                <w:color w:val="000000"/>
                <w:sz w:val="20"/>
                <w:szCs w:val="20"/>
                <w:lang w:eastAsia="es-CL"/>
              </w:rPr>
            </w:pPr>
          </w:p>
          <w:p w14:paraId="266BBFE1" w14:textId="77777777" w:rsidR="00215F6D" w:rsidRDefault="00215F6D" w:rsidP="00F220E8">
            <w:pPr>
              <w:spacing w:line="0" w:lineRule="atLeast"/>
              <w:jc w:val="center"/>
              <w:rPr>
                <w:rFonts w:eastAsia="Times New Roman" w:cs="Calibri"/>
                <w:color w:val="000000"/>
                <w:sz w:val="20"/>
                <w:szCs w:val="20"/>
                <w:lang w:eastAsia="es-CL"/>
              </w:rPr>
            </w:pPr>
          </w:p>
          <w:p w14:paraId="0EACCEF7" w14:textId="77777777" w:rsidR="00215F6D" w:rsidRDefault="00215F6D" w:rsidP="00F220E8">
            <w:pPr>
              <w:spacing w:line="0" w:lineRule="atLeast"/>
              <w:jc w:val="center"/>
              <w:rPr>
                <w:rFonts w:eastAsia="Times New Roman" w:cs="Calibri"/>
                <w:color w:val="000000"/>
                <w:sz w:val="20"/>
                <w:szCs w:val="20"/>
                <w:lang w:eastAsia="es-CL"/>
              </w:rPr>
            </w:pPr>
          </w:p>
          <w:p w14:paraId="168CA45D" w14:textId="77777777" w:rsidR="00215F6D" w:rsidRDefault="00215F6D" w:rsidP="00F220E8">
            <w:pPr>
              <w:spacing w:line="0" w:lineRule="atLeast"/>
              <w:jc w:val="center"/>
              <w:rPr>
                <w:rFonts w:eastAsia="Times New Roman" w:cs="Calibri"/>
                <w:color w:val="000000"/>
                <w:sz w:val="20"/>
                <w:szCs w:val="20"/>
                <w:lang w:eastAsia="es-CL"/>
              </w:rPr>
            </w:pPr>
          </w:p>
          <w:p w14:paraId="2C8A33F7" w14:textId="77777777" w:rsidR="00215F6D" w:rsidRDefault="00215F6D" w:rsidP="00F220E8">
            <w:pPr>
              <w:spacing w:line="0" w:lineRule="atLeast"/>
              <w:jc w:val="center"/>
              <w:rPr>
                <w:rFonts w:eastAsia="Times New Roman" w:cs="Calibri"/>
                <w:color w:val="000000"/>
                <w:sz w:val="20"/>
                <w:szCs w:val="20"/>
                <w:lang w:eastAsia="es-CL"/>
              </w:rPr>
            </w:pPr>
          </w:p>
          <w:p w14:paraId="4CF85CB4" w14:textId="77777777" w:rsidR="00215F6D" w:rsidRDefault="00215F6D" w:rsidP="00F220E8">
            <w:pPr>
              <w:spacing w:line="0" w:lineRule="atLeast"/>
              <w:jc w:val="center"/>
              <w:rPr>
                <w:rFonts w:eastAsia="Times New Roman" w:cs="Calibri"/>
                <w:color w:val="000000"/>
                <w:sz w:val="20"/>
                <w:szCs w:val="20"/>
                <w:lang w:eastAsia="es-CL"/>
              </w:rPr>
            </w:pPr>
          </w:p>
          <w:p w14:paraId="6F09344A" w14:textId="77777777" w:rsidR="00215F6D" w:rsidRDefault="00215F6D" w:rsidP="00F220E8">
            <w:pPr>
              <w:spacing w:line="0" w:lineRule="atLeast"/>
              <w:jc w:val="center"/>
              <w:rPr>
                <w:rFonts w:eastAsia="Times New Roman" w:cs="Calibri"/>
                <w:color w:val="000000"/>
                <w:sz w:val="20"/>
                <w:szCs w:val="20"/>
                <w:lang w:eastAsia="es-CL"/>
              </w:rPr>
            </w:pPr>
          </w:p>
          <w:p w14:paraId="4F27DEFD" w14:textId="77777777" w:rsidR="00215F6D" w:rsidRDefault="00215F6D" w:rsidP="00F220E8">
            <w:pPr>
              <w:spacing w:line="0" w:lineRule="atLeast"/>
              <w:jc w:val="center"/>
              <w:rPr>
                <w:rFonts w:eastAsia="Times New Roman" w:cs="Calibri"/>
                <w:color w:val="000000"/>
                <w:sz w:val="20"/>
                <w:szCs w:val="20"/>
                <w:lang w:eastAsia="es-CL"/>
              </w:rPr>
            </w:pPr>
          </w:p>
          <w:p w14:paraId="47A25D29" w14:textId="77777777" w:rsidR="00215F6D" w:rsidRDefault="00215F6D" w:rsidP="00F220E8">
            <w:pPr>
              <w:spacing w:line="0" w:lineRule="atLeast"/>
              <w:jc w:val="center"/>
              <w:rPr>
                <w:rFonts w:eastAsia="Times New Roman" w:cs="Calibri"/>
                <w:color w:val="000000"/>
                <w:sz w:val="20"/>
                <w:szCs w:val="20"/>
                <w:lang w:eastAsia="es-CL"/>
              </w:rPr>
            </w:pPr>
          </w:p>
          <w:p w14:paraId="3ADCD226" w14:textId="77777777" w:rsidR="00215F6D" w:rsidRDefault="00215F6D" w:rsidP="00F220E8">
            <w:pPr>
              <w:spacing w:line="0" w:lineRule="atLeast"/>
              <w:jc w:val="center"/>
              <w:rPr>
                <w:rFonts w:eastAsia="Times New Roman" w:cs="Calibri"/>
                <w:color w:val="000000"/>
                <w:sz w:val="20"/>
                <w:szCs w:val="20"/>
                <w:lang w:eastAsia="es-CL"/>
              </w:rPr>
            </w:pPr>
          </w:p>
          <w:p w14:paraId="4476D6FE" w14:textId="77777777" w:rsidR="00215F6D" w:rsidRDefault="00215F6D" w:rsidP="00F220E8">
            <w:pPr>
              <w:spacing w:line="0" w:lineRule="atLeast"/>
              <w:jc w:val="center"/>
              <w:rPr>
                <w:rFonts w:eastAsia="Times New Roman" w:cs="Calibri"/>
                <w:color w:val="000000"/>
                <w:sz w:val="20"/>
                <w:szCs w:val="20"/>
                <w:lang w:eastAsia="es-CL"/>
              </w:rPr>
            </w:pPr>
          </w:p>
          <w:p w14:paraId="1E22AA4A" w14:textId="77777777" w:rsidR="00215F6D" w:rsidRDefault="00215F6D" w:rsidP="00F220E8">
            <w:pPr>
              <w:spacing w:line="0" w:lineRule="atLeast"/>
              <w:jc w:val="center"/>
              <w:rPr>
                <w:rFonts w:eastAsia="Times New Roman" w:cs="Calibri"/>
                <w:color w:val="000000"/>
                <w:sz w:val="20"/>
                <w:szCs w:val="20"/>
                <w:lang w:eastAsia="es-CL"/>
              </w:rPr>
            </w:pPr>
          </w:p>
          <w:p w14:paraId="32EB8E75" w14:textId="77777777" w:rsidR="00215F6D" w:rsidRDefault="00215F6D" w:rsidP="00F220E8">
            <w:pPr>
              <w:spacing w:line="0" w:lineRule="atLeast"/>
              <w:jc w:val="center"/>
              <w:rPr>
                <w:rFonts w:eastAsia="Times New Roman" w:cs="Calibri"/>
                <w:color w:val="000000"/>
                <w:sz w:val="20"/>
                <w:szCs w:val="20"/>
                <w:lang w:eastAsia="es-CL"/>
              </w:rPr>
            </w:pPr>
          </w:p>
          <w:p w14:paraId="11C4F37A" w14:textId="77777777" w:rsidR="00215F6D" w:rsidRDefault="00215F6D" w:rsidP="00F220E8">
            <w:pPr>
              <w:spacing w:line="0" w:lineRule="atLeast"/>
              <w:jc w:val="center"/>
              <w:rPr>
                <w:rFonts w:eastAsia="Times New Roman" w:cs="Calibri"/>
                <w:color w:val="000000"/>
                <w:sz w:val="20"/>
                <w:szCs w:val="20"/>
                <w:lang w:eastAsia="es-CL"/>
              </w:rPr>
            </w:pPr>
          </w:p>
          <w:p w14:paraId="4BBD420C" w14:textId="77777777" w:rsidR="00215F6D" w:rsidRDefault="00215F6D" w:rsidP="00F220E8">
            <w:pPr>
              <w:spacing w:line="0" w:lineRule="atLeast"/>
              <w:jc w:val="center"/>
              <w:rPr>
                <w:rFonts w:eastAsia="Times New Roman" w:cs="Calibri"/>
                <w:color w:val="000000"/>
                <w:sz w:val="20"/>
                <w:szCs w:val="20"/>
                <w:lang w:eastAsia="es-CL"/>
              </w:rPr>
            </w:pPr>
          </w:p>
          <w:p w14:paraId="369B9F13" w14:textId="77777777" w:rsidR="00F220E8" w:rsidRPr="0025129B" w:rsidRDefault="00F220E8" w:rsidP="00F220E8">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BB06CB" w:rsidRPr="0025129B" w14:paraId="2636D994" w14:textId="77777777" w:rsidTr="007C417A">
        <w:trPr>
          <w:trHeight w:val="498"/>
        </w:trPr>
        <w:tc>
          <w:tcPr>
            <w:tcW w:w="323" w:type="pct"/>
            <w:shd w:val="clear" w:color="auto" w:fill="auto"/>
            <w:noWrap/>
            <w:vAlign w:val="center"/>
          </w:tcPr>
          <w:p w14:paraId="2A37C78F" w14:textId="77777777" w:rsidR="00BB06CB" w:rsidRPr="007C60EE" w:rsidRDefault="00BB06CB" w:rsidP="007C60EE">
            <w:pPr>
              <w:spacing w:line="0" w:lineRule="atLeast"/>
              <w:jc w:val="center"/>
              <w:rPr>
                <w:color w:val="000000"/>
                <w:sz w:val="20"/>
              </w:rPr>
            </w:pPr>
            <w:r>
              <w:rPr>
                <w:color w:val="000000"/>
                <w:sz w:val="20"/>
              </w:rPr>
              <w:lastRenderedPageBreak/>
              <w:t>2</w:t>
            </w:r>
          </w:p>
        </w:tc>
        <w:tc>
          <w:tcPr>
            <w:tcW w:w="636" w:type="pct"/>
            <w:shd w:val="clear" w:color="auto" w:fill="auto"/>
            <w:noWrap/>
            <w:vAlign w:val="center"/>
          </w:tcPr>
          <w:p w14:paraId="38EF818E" w14:textId="77777777" w:rsidR="00BB06CB" w:rsidRPr="007C60EE" w:rsidRDefault="00BB06CB" w:rsidP="007C60EE">
            <w:pPr>
              <w:spacing w:line="0" w:lineRule="atLeast"/>
              <w:jc w:val="center"/>
              <w:rPr>
                <w:color w:val="000000"/>
                <w:sz w:val="20"/>
              </w:rPr>
            </w:pPr>
            <w:r>
              <w:rPr>
                <w:color w:val="000000"/>
                <w:sz w:val="20"/>
              </w:rPr>
              <w:t>RCA</w:t>
            </w:r>
          </w:p>
        </w:tc>
        <w:tc>
          <w:tcPr>
            <w:tcW w:w="548" w:type="pct"/>
            <w:shd w:val="clear" w:color="auto" w:fill="auto"/>
            <w:noWrap/>
            <w:vAlign w:val="center"/>
          </w:tcPr>
          <w:p w14:paraId="5749FECC" w14:textId="77777777" w:rsidR="00BB06CB" w:rsidRPr="007C60EE" w:rsidRDefault="00BB06CB" w:rsidP="007C417A">
            <w:pPr>
              <w:spacing w:line="0" w:lineRule="atLeast"/>
              <w:jc w:val="center"/>
              <w:rPr>
                <w:color w:val="000000"/>
                <w:sz w:val="20"/>
              </w:rPr>
            </w:pPr>
            <w:r>
              <w:rPr>
                <w:color w:val="000000"/>
                <w:sz w:val="20"/>
              </w:rPr>
              <w:t>159</w:t>
            </w:r>
          </w:p>
        </w:tc>
        <w:tc>
          <w:tcPr>
            <w:tcW w:w="560" w:type="pct"/>
          </w:tcPr>
          <w:p w14:paraId="4CC0CC9F" w14:textId="77777777" w:rsidR="00BB06CB" w:rsidRDefault="00BB06CB" w:rsidP="00215F6D">
            <w:pPr>
              <w:jc w:val="center"/>
              <w:rPr>
                <w:color w:val="000000"/>
                <w:sz w:val="20"/>
              </w:rPr>
            </w:pPr>
          </w:p>
          <w:p w14:paraId="1B76DAE9" w14:textId="77777777" w:rsidR="00F220E8" w:rsidRDefault="00F220E8" w:rsidP="00215F6D">
            <w:pPr>
              <w:jc w:val="center"/>
              <w:rPr>
                <w:color w:val="000000"/>
                <w:sz w:val="20"/>
              </w:rPr>
            </w:pPr>
          </w:p>
          <w:p w14:paraId="39B8ECBE" w14:textId="77777777" w:rsidR="00F220E8" w:rsidRPr="007C60EE" w:rsidRDefault="007C417A" w:rsidP="00215F6D">
            <w:pPr>
              <w:jc w:val="center"/>
              <w:rPr>
                <w:color w:val="000000"/>
                <w:sz w:val="20"/>
              </w:rPr>
            </w:pPr>
            <w:r w:rsidRPr="007C417A">
              <w:rPr>
                <w:color w:val="000000"/>
                <w:sz w:val="20"/>
              </w:rPr>
              <w:t>19</w:t>
            </w:r>
            <w:r>
              <w:rPr>
                <w:color w:val="000000"/>
                <w:sz w:val="20"/>
              </w:rPr>
              <w:t>.</w:t>
            </w:r>
            <w:r w:rsidRPr="007C417A">
              <w:rPr>
                <w:color w:val="000000"/>
                <w:sz w:val="20"/>
              </w:rPr>
              <w:t>03</w:t>
            </w:r>
            <w:r>
              <w:rPr>
                <w:color w:val="000000"/>
                <w:sz w:val="20"/>
              </w:rPr>
              <w:t>.</w:t>
            </w:r>
            <w:r w:rsidRPr="007C417A">
              <w:rPr>
                <w:color w:val="000000"/>
                <w:sz w:val="20"/>
              </w:rPr>
              <w:t>2010</w:t>
            </w:r>
          </w:p>
        </w:tc>
        <w:tc>
          <w:tcPr>
            <w:tcW w:w="632" w:type="pct"/>
            <w:shd w:val="clear" w:color="auto" w:fill="auto"/>
            <w:noWrap/>
            <w:vAlign w:val="center"/>
          </w:tcPr>
          <w:p w14:paraId="065F1589" w14:textId="77777777" w:rsidR="00BB06CB" w:rsidRPr="007C60EE" w:rsidRDefault="007C417A" w:rsidP="007C60EE">
            <w:pPr>
              <w:spacing w:line="0" w:lineRule="atLeast"/>
              <w:jc w:val="center"/>
              <w:rPr>
                <w:color w:val="000000"/>
                <w:sz w:val="20"/>
              </w:rPr>
            </w:pPr>
            <w:r>
              <w:rPr>
                <w:color w:val="000000"/>
                <w:sz w:val="20"/>
              </w:rPr>
              <w:t>COEVA Región de Los Lagos</w:t>
            </w:r>
          </w:p>
        </w:tc>
        <w:tc>
          <w:tcPr>
            <w:tcW w:w="911" w:type="pct"/>
            <w:shd w:val="clear" w:color="auto" w:fill="auto"/>
            <w:noWrap/>
            <w:vAlign w:val="center"/>
          </w:tcPr>
          <w:p w14:paraId="08C9DA73" w14:textId="77777777" w:rsidR="00BB06CB" w:rsidRPr="00BB06CB" w:rsidRDefault="00F220E8" w:rsidP="004837A3">
            <w:pPr>
              <w:spacing w:line="0" w:lineRule="atLeast"/>
              <w:jc w:val="center"/>
              <w:rPr>
                <w:bCs/>
                <w:sz w:val="20"/>
                <w:szCs w:val="20"/>
              </w:rPr>
            </w:pPr>
            <w:r>
              <w:rPr>
                <w:color w:val="000000"/>
                <w:sz w:val="20"/>
                <w:szCs w:val="20"/>
              </w:rPr>
              <w:t>“</w:t>
            </w:r>
            <w:r w:rsidR="00BB06CB" w:rsidRPr="00BB06CB">
              <w:rPr>
                <w:color w:val="000000"/>
                <w:sz w:val="20"/>
                <w:szCs w:val="20"/>
              </w:rPr>
              <w:t>S</w:t>
            </w:r>
            <w:r w:rsidR="00BB06CB">
              <w:rPr>
                <w:color w:val="000000"/>
                <w:sz w:val="20"/>
                <w:szCs w:val="20"/>
              </w:rPr>
              <w:t>istema de Ensilaje de mortalidad</w:t>
            </w:r>
            <w:r w:rsidR="00BB06CB" w:rsidRPr="00BB06CB">
              <w:rPr>
                <w:color w:val="000000"/>
                <w:sz w:val="20"/>
                <w:szCs w:val="20"/>
              </w:rPr>
              <w:t xml:space="preserve">, </w:t>
            </w:r>
            <w:r w:rsidR="00BB06CB" w:rsidRPr="00BB06CB">
              <w:rPr>
                <w:bCs/>
                <w:sz w:val="20"/>
                <w:szCs w:val="20"/>
              </w:rPr>
              <w:t>Piscicultura Chayahue</w:t>
            </w:r>
            <w:r w:rsidR="004837A3">
              <w:rPr>
                <w:bCs/>
                <w:sz w:val="20"/>
                <w:szCs w:val="20"/>
              </w:rPr>
              <w:t xml:space="preserve">, </w:t>
            </w:r>
            <w:r w:rsidR="004837A3" w:rsidRPr="004837A3">
              <w:rPr>
                <w:bCs/>
                <w:sz w:val="20"/>
                <w:szCs w:val="20"/>
              </w:rPr>
              <w:t>Sealand Aquaculture S.A.</w:t>
            </w:r>
            <w:r w:rsidR="004837A3">
              <w:rPr>
                <w:bCs/>
                <w:sz w:val="20"/>
                <w:szCs w:val="20"/>
              </w:rPr>
              <w:t>”</w:t>
            </w:r>
          </w:p>
        </w:tc>
        <w:tc>
          <w:tcPr>
            <w:tcW w:w="771" w:type="pct"/>
            <w:shd w:val="clear" w:color="auto" w:fill="auto"/>
            <w:noWrap/>
            <w:vAlign w:val="center"/>
          </w:tcPr>
          <w:p w14:paraId="42CE31AA" w14:textId="77777777" w:rsidR="00BB06CB" w:rsidRPr="0025129B" w:rsidRDefault="00BB06CB" w:rsidP="002B42A1">
            <w:pPr>
              <w:spacing w:line="0" w:lineRule="atLeast"/>
              <w:rPr>
                <w:rFonts w:eastAsia="Times New Roman" w:cs="Calibri"/>
                <w:color w:val="000000"/>
                <w:sz w:val="20"/>
                <w:szCs w:val="20"/>
                <w:lang w:eastAsia="es-CL"/>
              </w:rPr>
            </w:pPr>
          </w:p>
        </w:tc>
        <w:tc>
          <w:tcPr>
            <w:tcW w:w="619" w:type="pct"/>
          </w:tcPr>
          <w:p w14:paraId="7B540FF6" w14:textId="77777777" w:rsidR="00BB06CB" w:rsidRDefault="00BB06CB" w:rsidP="00F220E8">
            <w:pPr>
              <w:spacing w:line="0" w:lineRule="atLeast"/>
              <w:jc w:val="center"/>
              <w:rPr>
                <w:rFonts w:eastAsia="Times New Roman" w:cs="Calibri"/>
                <w:color w:val="000000"/>
                <w:sz w:val="20"/>
                <w:szCs w:val="20"/>
                <w:lang w:eastAsia="es-CL"/>
              </w:rPr>
            </w:pPr>
          </w:p>
          <w:p w14:paraId="62F53BF6" w14:textId="77777777" w:rsidR="00F220E8" w:rsidRDefault="00F220E8" w:rsidP="00F220E8">
            <w:pPr>
              <w:spacing w:line="0" w:lineRule="atLeast"/>
              <w:jc w:val="center"/>
              <w:rPr>
                <w:rFonts w:eastAsia="Times New Roman" w:cs="Calibri"/>
                <w:color w:val="000000"/>
                <w:sz w:val="20"/>
                <w:szCs w:val="20"/>
                <w:lang w:eastAsia="es-CL"/>
              </w:rPr>
            </w:pPr>
          </w:p>
          <w:p w14:paraId="750A4646" w14:textId="77777777" w:rsidR="00F220E8" w:rsidRPr="0025129B" w:rsidRDefault="00F220E8" w:rsidP="00F220E8">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096213" w:rsidRPr="0025129B" w14:paraId="2816CB49" w14:textId="77777777" w:rsidTr="007C417A">
        <w:trPr>
          <w:trHeight w:val="498"/>
        </w:trPr>
        <w:tc>
          <w:tcPr>
            <w:tcW w:w="323" w:type="pct"/>
            <w:shd w:val="clear" w:color="auto" w:fill="auto"/>
            <w:noWrap/>
            <w:vAlign w:val="center"/>
            <w:hideMark/>
          </w:tcPr>
          <w:p w14:paraId="2145B6D8" w14:textId="77777777" w:rsidR="00215F6D" w:rsidRDefault="00215F6D" w:rsidP="005749E1">
            <w:pPr>
              <w:spacing w:line="0" w:lineRule="atLeast"/>
              <w:jc w:val="center"/>
              <w:rPr>
                <w:rFonts w:eastAsia="Times New Roman" w:cs="Calibri"/>
                <w:color w:val="000000"/>
                <w:sz w:val="20"/>
                <w:szCs w:val="20"/>
                <w:lang w:eastAsia="es-CL"/>
              </w:rPr>
            </w:pPr>
          </w:p>
          <w:p w14:paraId="0A84392A" w14:textId="77777777" w:rsidR="00096213" w:rsidRPr="0025129B" w:rsidRDefault="00BB06C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636" w:type="pct"/>
            <w:shd w:val="clear" w:color="auto" w:fill="auto"/>
            <w:noWrap/>
            <w:vAlign w:val="center"/>
            <w:hideMark/>
          </w:tcPr>
          <w:p w14:paraId="0D91B8AF" w14:textId="77777777" w:rsidR="00215F6D" w:rsidRDefault="00215F6D" w:rsidP="005749E1">
            <w:pPr>
              <w:spacing w:line="0" w:lineRule="atLeast"/>
              <w:jc w:val="center"/>
              <w:rPr>
                <w:rFonts w:eastAsia="Times New Roman" w:cs="Calibri"/>
                <w:color w:val="000000"/>
                <w:sz w:val="20"/>
                <w:szCs w:val="20"/>
                <w:lang w:eastAsia="es-CL"/>
              </w:rPr>
            </w:pPr>
          </w:p>
          <w:p w14:paraId="2A66BC6F" w14:textId="77777777" w:rsidR="00096213" w:rsidRPr="0025129B" w:rsidRDefault="00BB06C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48" w:type="pct"/>
            <w:shd w:val="clear" w:color="auto" w:fill="auto"/>
            <w:noWrap/>
            <w:vAlign w:val="center"/>
          </w:tcPr>
          <w:p w14:paraId="4257C444" w14:textId="77777777" w:rsidR="00215F6D" w:rsidRDefault="00215F6D" w:rsidP="007C417A">
            <w:pPr>
              <w:spacing w:line="0" w:lineRule="atLeast"/>
              <w:jc w:val="center"/>
              <w:rPr>
                <w:rFonts w:eastAsia="Times New Roman" w:cs="Calibri"/>
                <w:color w:val="000000"/>
                <w:sz w:val="20"/>
                <w:szCs w:val="20"/>
                <w:lang w:eastAsia="es-CL"/>
              </w:rPr>
            </w:pPr>
          </w:p>
          <w:p w14:paraId="3C114BA8" w14:textId="77777777" w:rsidR="00096213" w:rsidRPr="0025129B" w:rsidRDefault="00F220E8" w:rsidP="007C417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443</w:t>
            </w:r>
          </w:p>
        </w:tc>
        <w:tc>
          <w:tcPr>
            <w:tcW w:w="560" w:type="pct"/>
            <w:noWrap/>
          </w:tcPr>
          <w:p w14:paraId="7E903588" w14:textId="77777777" w:rsidR="00096213" w:rsidRDefault="00096213" w:rsidP="00215F6D">
            <w:pPr>
              <w:jc w:val="center"/>
              <w:rPr>
                <w:rFonts w:eastAsia="Times New Roman" w:cs="Calibri"/>
                <w:color w:val="000000"/>
                <w:sz w:val="20"/>
                <w:szCs w:val="20"/>
                <w:lang w:eastAsia="es-CL"/>
              </w:rPr>
            </w:pPr>
          </w:p>
          <w:p w14:paraId="7D62A9E0" w14:textId="77777777" w:rsidR="00215F6D" w:rsidRDefault="00215F6D" w:rsidP="00215F6D">
            <w:pPr>
              <w:jc w:val="center"/>
              <w:rPr>
                <w:rFonts w:eastAsia="Times New Roman" w:cs="Calibri"/>
                <w:color w:val="000000"/>
                <w:sz w:val="20"/>
                <w:szCs w:val="20"/>
                <w:lang w:eastAsia="es-CL"/>
              </w:rPr>
            </w:pPr>
          </w:p>
          <w:p w14:paraId="4D1BDFCC" w14:textId="77777777" w:rsidR="00F220E8" w:rsidRPr="0025129B" w:rsidRDefault="007C417A" w:rsidP="00215F6D">
            <w:pPr>
              <w:jc w:val="center"/>
              <w:rPr>
                <w:rFonts w:eastAsia="Times New Roman" w:cs="Calibri"/>
                <w:color w:val="000000"/>
                <w:sz w:val="20"/>
                <w:szCs w:val="20"/>
                <w:lang w:eastAsia="es-CL"/>
              </w:rPr>
            </w:pPr>
            <w:r w:rsidRPr="007C417A">
              <w:rPr>
                <w:rFonts w:eastAsia="Times New Roman" w:cs="Calibri"/>
                <w:color w:val="000000"/>
                <w:sz w:val="20"/>
                <w:szCs w:val="20"/>
                <w:lang w:eastAsia="es-CL"/>
              </w:rPr>
              <w:t>01</w:t>
            </w:r>
            <w:r>
              <w:rPr>
                <w:rFonts w:eastAsia="Times New Roman" w:cs="Calibri"/>
                <w:color w:val="000000"/>
                <w:sz w:val="20"/>
                <w:szCs w:val="20"/>
                <w:lang w:eastAsia="es-CL"/>
              </w:rPr>
              <w:t>.</w:t>
            </w:r>
            <w:r w:rsidRPr="007C417A">
              <w:rPr>
                <w:rFonts w:eastAsia="Times New Roman" w:cs="Calibri"/>
                <w:color w:val="000000"/>
                <w:sz w:val="20"/>
                <w:szCs w:val="20"/>
                <w:lang w:eastAsia="es-CL"/>
              </w:rPr>
              <w:t>08</w:t>
            </w:r>
            <w:r>
              <w:rPr>
                <w:rFonts w:eastAsia="Times New Roman" w:cs="Calibri"/>
                <w:color w:val="000000"/>
                <w:sz w:val="20"/>
                <w:szCs w:val="20"/>
                <w:lang w:eastAsia="es-CL"/>
              </w:rPr>
              <w:t>.</w:t>
            </w:r>
            <w:r w:rsidRPr="007C417A">
              <w:rPr>
                <w:rFonts w:eastAsia="Times New Roman" w:cs="Calibri"/>
                <w:color w:val="000000"/>
                <w:sz w:val="20"/>
                <w:szCs w:val="20"/>
                <w:lang w:eastAsia="es-CL"/>
              </w:rPr>
              <w:t>2014</w:t>
            </w:r>
          </w:p>
        </w:tc>
        <w:tc>
          <w:tcPr>
            <w:tcW w:w="632" w:type="pct"/>
            <w:shd w:val="clear" w:color="auto" w:fill="auto"/>
            <w:noWrap/>
            <w:vAlign w:val="center"/>
          </w:tcPr>
          <w:p w14:paraId="416584D4" w14:textId="77777777" w:rsidR="00096213" w:rsidRPr="0025129B" w:rsidRDefault="00565F04" w:rsidP="00565F04">
            <w:pPr>
              <w:spacing w:line="0" w:lineRule="atLeast"/>
              <w:jc w:val="center"/>
              <w:rPr>
                <w:rFonts w:eastAsia="Times New Roman" w:cs="Calibri"/>
                <w:color w:val="000000"/>
                <w:sz w:val="20"/>
                <w:szCs w:val="20"/>
                <w:lang w:eastAsia="es-CL"/>
              </w:rPr>
            </w:pPr>
            <w:r>
              <w:rPr>
                <w:color w:val="000000"/>
                <w:sz w:val="20"/>
              </w:rPr>
              <w:t>COEVA Región de Los Lagos</w:t>
            </w:r>
          </w:p>
        </w:tc>
        <w:tc>
          <w:tcPr>
            <w:tcW w:w="911" w:type="pct"/>
            <w:shd w:val="clear" w:color="auto" w:fill="auto"/>
            <w:noWrap/>
            <w:vAlign w:val="center"/>
          </w:tcPr>
          <w:p w14:paraId="6EA58C2F" w14:textId="77777777" w:rsidR="00096213" w:rsidRPr="00BB06CB" w:rsidRDefault="00BB06CB" w:rsidP="00BB06CB">
            <w:pPr>
              <w:spacing w:line="0" w:lineRule="atLeast"/>
              <w:jc w:val="center"/>
              <w:rPr>
                <w:rFonts w:eastAsia="Times New Roman" w:cs="Calibri"/>
                <w:color w:val="000000"/>
                <w:sz w:val="20"/>
                <w:szCs w:val="20"/>
                <w:lang w:eastAsia="es-CL"/>
              </w:rPr>
            </w:pPr>
            <w:r w:rsidRPr="00BB06CB">
              <w:rPr>
                <w:rFonts w:eastAsia="Times New Roman" w:cs="Calibri"/>
                <w:color w:val="000000"/>
                <w:sz w:val="20"/>
                <w:szCs w:val="20"/>
                <w:lang w:eastAsia="es-CL"/>
              </w:rPr>
              <w:t>“Regularización y Ampliación Piscicultura Chayahué”</w:t>
            </w:r>
          </w:p>
        </w:tc>
        <w:tc>
          <w:tcPr>
            <w:tcW w:w="771" w:type="pct"/>
            <w:shd w:val="clear" w:color="auto" w:fill="auto"/>
            <w:noWrap/>
            <w:vAlign w:val="center"/>
          </w:tcPr>
          <w:p w14:paraId="5FFFD8BD" w14:textId="77777777" w:rsidR="00096213" w:rsidRPr="0025129B" w:rsidRDefault="00096213" w:rsidP="005749E1">
            <w:pPr>
              <w:spacing w:line="0" w:lineRule="atLeast"/>
              <w:rPr>
                <w:rFonts w:eastAsia="Times New Roman" w:cs="Calibri"/>
                <w:color w:val="000000"/>
                <w:sz w:val="20"/>
                <w:szCs w:val="20"/>
                <w:lang w:eastAsia="es-CL"/>
              </w:rPr>
            </w:pPr>
          </w:p>
        </w:tc>
        <w:tc>
          <w:tcPr>
            <w:tcW w:w="619" w:type="pct"/>
          </w:tcPr>
          <w:p w14:paraId="752AB9A0" w14:textId="77777777" w:rsidR="00096213" w:rsidRDefault="00096213" w:rsidP="00F220E8">
            <w:pPr>
              <w:spacing w:line="0" w:lineRule="atLeast"/>
              <w:jc w:val="center"/>
              <w:rPr>
                <w:rFonts w:eastAsia="Times New Roman" w:cs="Calibri"/>
                <w:color w:val="000000"/>
                <w:sz w:val="20"/>
                <w:szCs w:val="20"/>
                <w:lang w:eastAsia="es-CL"/>
              </w:rPr>
            </w:pPr>
          </w:p>
          <w:p w14:paraId="03202FB5" w14:textId="77777777" w:rsidR="00F220E8" w:rsidRDefault="00F220E8" w:rsidP="00F220E8">
            <w:pPr>
              <w:spacing w:line="0" w:lineRule="atLeast"/>
              <w:jc w:val="center"/>
              <w:rPr>
                <w:rFonts w:eastAsia="Times New Roman" w:cs="Calibri"/>
                <w:color w:val="000000"/>
                <w:sz w:val="20"/>
                <w:szCs w:val="20"/>
                <w:lang w:eastAsia="es-CL"/>
              </w:rPr>
            </w:pPr>
          </w:p>
          <w:p w14:paraId="04D2DA8B" w14:textId="77777777" w:rsidR="00F220E8" w:rsidRPr="0025129B" w:rsidRDefault="00F220E8" w:rsidP="00F220E8">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0D817040" w14:textId="77777777" w:rsidR="000B038B" w:rsidRDefault="000B038B" w:rsidP="00317531"/>
    <w:p w14:paraId="39BC0F72" w14:textId="77777777" w:rsidR="000B038B" w:rsidRPr="0025129B" w:rsidRDefault="000B038B" w:rsidP="00317531">
      <w:pPr>
        <w:sectPr w:rsidR="000B038B" w:rsidRPr="0025129B" w:rsidSect="00E349AF">
          <w:pgSz w:w="12240" w:h="15840"/>
          <w:pgMar w:top="1134" w:right="1134" w:bottom="1134" w:left="1134" w:header="709" w:footer="709" w:gutter="0"/>
          <w:cols w:space="708"/>
          <w:docGrid w:linePitch="360"/>
        </w:sectPr>
      </w:pPr>
    </w:p>
    <w:p w14:paraId="7EA94F7B" w14:textId="77777777" w:rsidR="00317531" w:rsidRPr="0025129B" w:rsidRDefault="00B1722C" w:rsidP="00C402E3">
      <w:pPr>
        <w:pStyle w:val="Ttulo1"/>
        <w:ind w:left="567" w:hanging="567"/>
      </w:pPr>
      <w:bookmarkStart w:id="53" w:name="_Toc352840385"/>
      <w:bookmarkStart w:id="54" w:name="_Toc352841445"/>
      <w:bookmarkStart w:id="55" w:name="_Toc425244913"/>
      <w:r w:rsidRPr="0025129B">
        <w:lastRenderedPageBreak/>
        <w:t>ANTECEDENTES DE LA ACTIVIDAD DE FISCALIZACIÓN.</w:t>
      </w:r>
      <w:bookmarkEnd w:id="53"/>
      <w:bookmarkEnd w:id="54"/>
      <w:bookmarkEnd w:id="55"/>
    </w:p>
    <w:p w14:paraId="405B19B8" w14:textId="77777777" w:rsidR="00B1722C" w:rsidRPr="0025129B" w:rsidRDefault="00B1722C" w:rsidP="00B1722C"/>
    <w:p w14:paraId="01F68163" w14:textId="77777777"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25244914"/>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14:paraId="68CE68C3"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14:paraId="0265CFB6" w14:textId="77777777" w:rsidTr="00A70F8F">
        <w:trPr>
          <w:trHeight w:val="551"/>
          <w:jc w:val="center"/>
        </w:trPr>
        <w:tc>
          <w:tcPr>
            <w:tcW w:w="1142" w:type="pct"/>
            <w:shd w:val="clear" w:color="auto" w:fill="auto"/>
            <w:tcMar>
              <w:top w:w="58" w:type="dxa"/>
              <w:left w:w="58" w:type="dxa"/>
              <w:bottom w:w="58" w:type="dxa"/>
              <w:right w:w="58" w:type="dxa"/>
            </w:tcMar>
            <w:hideMark/>
          </w:tcPr>
          <w:p w14:paraId="5195EAB7" w14:textId="77777777" w:rsidR="00B1722C" w:rsidRPr="00FB7651" w:rsidRDefault="00B1722C" w:rsidP="00570BD0">
            <w:pPr>
              <w:jc w:val="left"/>
              <w:rPr>
                <w:b/>
                <w:i/>
                <w:sz w:val="20"/>
                <w:szCs w:val="20"/>
              </w:rPr>
            </w:pPr>
            <w:r w:rsidRPr="00FB7651">
              <w:rPr>
                <w:b/>
                <w:sz w:val="20"/>
                <w:szCs w:val="20"/>
              </w:rPr>
              <w:t>Motivo:</w:t>
            </w:r>
            <w:r w:rsidR="005626CB" w:rsidRPr="00FB7651">
              <w:rPr>
                <w:b/>
                <w:sz w:val="20"/>
                <w:szCs w:val="20"/>
              </w:rPr>
              <w:t xml:space="preserve"> </w:t>
            </w:r>
          </w:p>
          <w:p w14:paraId="7F5A5235" w14:textId="77777777" w:rsidR="00B1722C" w:rsidRPr="00FB7651" w:rsidRDefault="007C15CC" w:rsidP="00FB7651">
            <w:pPr>
              <w:jc w:val="left"/>
              <w:rPr>
                <w:sz w:val="20"/>
                <w:szCs w:val="20"/>
              </w:rPr>
            </w:pPr>
            <w:r w:rsidRPr="00FB7651">
              <w:rPr>
                <w:rFonts w:cstheme="minorHAnsi"/>
                <w:sz w:val="20"/>
              </w:rPr>
              <w:t>Programada</w:t>
            </w:r>
          </w:p>
        </w:tc>
        <w:tc>
          <w:tcPr>
            <w:tcW w:w="3858" w:type="pct"/>
            <w:shd w:val="clear" w:color="auto" w:fill="auto"/>
          </w:tcPr>
          <w:p w14:paraId="4710B264" w14:textId="77777777" w:rsidR="00B1722C" w:rsidRPr="00FB7651" w:rsidRDefault="00F64DF2" w:rsidP="00570BD0">
            <w:pPr>
              <w:jc w:val="left"/>
              <w:rPr>
                <w:b/>
                <w:sz w:val="20"/>
                <w:szCs w:val="20"/>
              </w:rPr>
            </w:pPr>
            <w:r w:rsidRPr="00FB7651">
              <w:rPr>
                <w:b/>
                <w:sz w:val="20"/>
                <w:szCs w:val="20"/>
              </w:rPr>
              <w:t>Descripción del m</w:t>
            </w:r>
            <w:r w:rsidR="00B1722C" w:rsidRPr="00FB7651">
              <w:rPr>
                <w:b/>
                <w:sz w:val="20"/>
                <w:szCs w:val="20"/>
              </w:rPr>
              <w:t xml:space="preserve">otivo: </w:t>
            </w:r>
          </w:p>
          <w:p w14:paraId="669878F9" w14:textId="77777777" w:rsidR="00B1722C" w:rsidRPr="00FB7651" w:rsidRDefault="00C402E3" w:rsidP="00FB7651">
            <w:pPr>
              <w:rPr>
                <w:sz w:val="20"/>
                <w:szCs w:val="20"/>
                <w:lang w:val="es-ES"/>
              </w:rPr>
            </w:pPr>
            <w:r w:rsidRPr="00332E83">
              <w:rPr>
                <w:sz w:val="20"/>
                <w:szCs w:val="20"/>
              </w:rPr>
              <w:t xml:space="preserve">Según Resolución SMA N°769/2014 que fija </w:t>
            </w:r>
            <w:r w:rsidRPr="00332E83">
              <w:rPr>
                <w:sz w:val="20"/>
                <w:szCs w:val="20"/>
                <w:lang w:val="es-ES"/>
              </w:rPr>
              <w:t>Programa y Subprogramas Sectoriales de Fiscalización Ambiental de Resoluciones de Calificación Ambiental para el año 2015.</w:t>
            </w:r>
          </w:p>
        </w:tc>
      </w:tr>
    </w:tbl>
    <w:p w14:paraId="16DE3822" w14:textId="77777777" w:rsidR="00B1722C" w:rsidRPr="0025129B" w:rsidRDefault="00B1722C" w:rsidP="00B1722C"/>
    <w:p w14:paraId="661C40FA" w14:textId="77777777"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25244915"/>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14:paraId="64F59261"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67FD004F"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BFD9218" w14:textId="77777777" w:rsidR="00004D1D" w:rsidRDefault="009D5A3F" w:rsidP="000D703E">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Caudal afluente y efluente de acuerdo a diseño</w:t>
            </w:r>
          </w:p>
          <w:p w14:paraId="09DA6A0E" w14:textId="77777777" w:rsidR="009D5A3F" w:rsidRDefault="009D5A3F" w:rsidP="000D703E">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Calidad del efluente</w:t>
            </w:r>
          </w:p>
          <w:p w14:paraId="1B234B91" w14:textId="77777777" w:rsidR="009D5A3F" w:rsidRPr="0025129B" w:rsidRDefault="009D5A3F" w:rsidP="000D703E">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lodos</w:t>
            </w:r>
          </w:p>
          <w:p w14:paraId="3416C129" w14:textId="77777777" w:rsidR="00893A4E" w:rsidRPr="00D0421E" w:rsidRDefault="00893A4E" w:rsidP="009D5A3F">
            <w:pPr>
              <w:spacing w:line="276" w:lineRule="auto"/>
              <w:rPr>
                <w:rFonts w:eastAsia="Times New Roman" w:cs="Calibri"/>
                <w:sz w:val="16"/>
                <w:szCs w:val="16"/>
                <w:lang w:eastAsia="es-CL"/>
              </w:rPr>
            </w:pPr>
          </w:p>
        </w:tc>
      </w:tr>
    </w:tbl>
    <w:p w14:paraId="7001BC4D" w14:textId="77777777" w:rsidR="00893A4E" w:rsidRPr="0025129B" w:rsidRDefault="00893A4E" w:rsidP="00893A4E"/>
    <w:p w14:paraId="0DA1BB81" w14:textId="77777777"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25244916"/>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14:paraId="10A2FC23" w14:textId="77777777" w:rsidR="00893A4E" w:rsidRPr="0025129B" w:rsidRDefault="00893A4E" w:rsidP="000D703E">
      <w:pPr>
        <w:rPr>
          <w:rFonts w:cstheme="minorHAnsi"/>
          <w:sz w:val="16"/>
          <w:szCs w:val="16"/>
        </w:rPr>
      </w:pPr>
    </w:p>
    <w:p w14:paraId="57AF8E00" w14:textId="77777777" w:rsidR="00004D1D" w:rsidRPr="0025129B" w:rsidRDefault="006B4FB2" w:rsidP="009D5A3F">
      <w:pPr>
        <w:pStyle w:val="Ttulo3"/>
        <w:ind w:left="567" w:hanging="567"/>
        <w:rPr>
          <w:sz w:val="24"/>
          <w:szCs w:val="24"/>
        </w:rPr>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25244917"/>
      <w:r w:rsidRPr="0025129B">
        <w:t>Primer día de inspección</w:t>
      </w:r>
      <w:bookmarkEnd w:id="88"/>
      <w:bookmarkEnd w:id="89"/>
      <w:bookmarkEnd w:id="90"/>
      <w:bookmarkEnd w:id="91"/>
      <w:bookmarkEnd w:id="92"/>
      <w:bookmarkEnd w:id="93"/>
      <w:bookmarkEnd w:id="94"/>
      <w:bookmarkEnd w:id="95"/>
    </w:p>
    <w:p w14:paraId="04E77430"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087CE096"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611547"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2D7A1558" w14:textId="77777777" w:rsidR="00882292" w:rsidRPr="0025129B" w:rsidRDefault="00FB7651" w:rsidP="00893A4E">
            <w:pPr>
              <w:rPr>
                <w:sz w:val="20"/>
                <w:szCs w:val="20"/>
              </w:rPr>
            </w:pPr>
            <w:r>
              <w:rPr>
                <w:sz w:val="20"/>
                <w:szCs w:val="20"/>
              </w:rPr>
              <w:t>27 de mayo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F918E8F"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4E16E9A0" w14:textId="77777777" w:rsidR="006B4FB2" w:rsidRPr="0025129B" w:rsidRDefault="00FB7651" w:rsidP="00893A4E">
            <w:pPr>
              <w:rPr>
                <w:sz w:val="20"/>
                <w:szCs w:val="20"/>
              </w:rPr>
            </w:pPr>
            <w:r>
              <w:rPr>
                <w:sz w:val="20"/>
                <w:szCs w:val="20"/>
              </w:rPr>
              <w:t>09:51</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00D8B9F"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02B22D34" w14:textId="77777777" w:rsidR="006B4FB2" w:rsidRPr="0025129B" w:rsidRDefault="00FB7651" w:rsidP="00893A4E">
            <w:pPr>
              <w:rPr>
                <w:sz w:val="20"/>
                <w:szCs w:val="20"/>
                <w:lang w:val="es-ES" w:eastAsia="es-ES"/>
              </w:rPr>
            </w:pPr>
            <w:r>
              <w:rPr>
                <w:sz w:val="20"/>
                <w:szCs w:val="20"/>
                <w:lang w:val="es-ES" w:eastAsia="es-ES"/>
              </w:rPr>
              <w:t>13:27</w:t>
            </w:r>
          </w:p>
        </w:tc>
      </w:tr>
      <w:tr w:rsidR="00893A4E" w:rsidRPr="0025129B" w14:paraId="6ADEC108"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C092EB"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2BD1033A" w14:textId="77777777" w:rsidR="00893A4E" w:rsidRPr="0025129B" w:rsidRDefault="00FB7651" w:rsidP="00FB7651">
            <w:pPr>
              <w:rPr>
                <w:sz w:val="20"/>
                <w:szCs w:val="20"/>
              </w:rPr>
            </w:pPr>
            <w:r>
              <w:rPr>
                <w:sz w:val="20"/>
                <w:szCs w:val="20"/>
              </w:rPr>
              <w:t>José Moraga Emhardt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C7585AA" w14:textId="77777777" w:rsidR="00893A4E" w:rsidRPr="0025129B" w:rsidRDefault="00893A4E" w:rsidP="00570BD0">
            <w:pPr>
              <w:rPr>
                <w:sz w:val="20"/>
                <w:szCs w:val="20"/>
              </w:rPr>
            </w:pPr>
            <w:r w:rsidRPr="0025129B">
              <w:rPr>
                <w:b/>
                <w:sz w:val="20"/>
                <w:szCs w:val="20"/>
              </w:rPr>
              <w:t>Órgano:</w:t>
            </w:r>
          </w:p>
          <w:p w14:paraId="13958A13" w14:textId="77777777" w:rsidR="00893A4E" w:rsidRPr="0025129B" w:rsidRDefault="00FB7651" w:rsidP="00570BD0">
            <w:pPr>
              <w:rPr>
                <w:rFonts w:eastAsia="Times New Roman"/>
                <w:sz w:val="20"/>
                <w:szCs w:val="20"/>
              </w:rPr>
            </w:pPr>
            <w:r>
              <w:rPr>
                <w:rFonts w:eastAsia="Times New Roman"/>
                <w:sz w:val="20"/>
                <w:szCs w:val="20"/>
              </w:rPr>
              <w:t>SMA</w:t>
            </w:r>
          </w:p>
        </w:tc>
      </w:tr>
      <w:tr w:rsidR="00893A4E" w:rsidRPr="0025129B" w14:paraId="1E88B1B3"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A050B4"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674512E2" w14:textId="77777777" w:rsidR="00893A4E" w:rsidRDefault="00C65FD0" w:rsidP="00570BD0">
            <w:pPr>
              <w:rPr>
                <w:sz w:val="20"/>
                <w:szCs w:val="20"/>
              </w:rPr>
            </w:pPr>
            <w:r>
              <w:rPr>
                <w:sz w:val="20"/>
                <w:szCs w:val="20"/>
              </w:rPr>
              <w:t>Juan Harries Muñoz</w:t>
            </w:r>
          </w:p>
          <w:p w14:paraId="5FF24DED" w14:textId="77777777" w:rsidR="00C65FD0" w:rsidRDefault="00C65FD0" w:rsidP="00570BD0">
            <w:pPr>
              <w:rPr>
                <w:sz w:val="20"/>
                <w:szCs w:val="20"/>
              </w:rPr>
            </w:pPr>
            <w:r>
              <w:rPr>
                <w:sz w:val="20"/>
                <w:szCs w:val="20"/>
              </w:rPr>
              <w:t>Hans Ossvald Aguilar</w:t>
            </w:r>
          </w:p>
          <w:p w14:paraId="6DA47787" w14:textId="77777777" w:rsidR="00C65FD0" w:rsidRPr="0025129B" w:rsidRDefault="00C65FD0" w:rsidP="00570BD0">
            <w:pPr>
              <w:rPr>
                <w:sz w:val="20"/>
                <w:szCs w:val="20"/>
              </w:rPr>
            </w:pPr>
            <w:r>
              <w:rPr>
                <w:sz w:val="20"/>
                <w:szCs w:val="20"/>
              </w:rPr>
              <w:t>Claudia González Repullo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98A6E9A" w14:textId="77777777" w:rsidR="00893A4E" w:rsidRPr="0025129B" w:rsidRDefault="00893A4E" w:rsidP="00570BD0">
            <w:pPr>
              <w:rPr>
                <w:sz w:val="20"/>
                <w:szCs w:val="20"/>
              </w:rPr>
            </w:pPr>
            <w:r w:rsidRPr="0025129B">
              <w:rPr>
                <w:b/>
                <w:sz w:val="20"/>
                <w:szCs w:val="20"/>
              </w:rPr>
              <w:t>Órgano(s):</w:t>
            </w:r>
          </w:p>
          <w:p w14:paraId="2EC1EDD3" w14:textId="77777777" w:rsidR="00893A4E" w:rsidRDefault="00C65FD0" w:rsidP="00570BD0">
            <w:pPr>
              <w:rPr>
                <w:rFonts w:eastAsia="Times New Roman"/>
                <w:sz w:val="20"/>
                <w:szCs w:val="20"/>
              </w:rPr>
            </w:pPr>
            <w:r>
              <w:rPr>
                <w:rFonts w:eastAsia="Times New Roman"/>
                <w:sz w:val="20"/>
                <w:szCs w:val="20"/>
              </w:rPr>
              <w:t>SMA</w:t>
            </w:r>
          </w:p>
          <w:p w14:paraId="60CD965C" w14:textId="77777777" w:rsidR="00C65FD0" w:rsidRDefault="00C65FD0" w:rsidP="00570BD0">
            <w:pPr>
              <w:rPr>
                <w:rFonts w:eastAsia="Times New Roman"/>
                <w:sz w:val="20"/>
                <w:szCs w:val="20"/>
              </w:rPr>
            </w:pPr>
            <w:r>
              <w:rPr>
                <w:rFonts w:eastAsia="Times New Roman"/>
                <w:sz w:val="20"/>
                <w:szCs w:val="20"/>
              </w:rPr>
              <w:t>SERNAPESCA</w:t>
            </w:r>
          </w:p>
          <w:p w14:paraId="4A0E380A" w14:textId="77777777" w:rsidR="00C65FD0" w:rsidRPr="0025129B" w:rsidRDefault="00C65FD0" w:rsidP="00570BD0">
            <w:pPr>
              <w:rPr>
                <w:rFonts w:eastAsia="Times New Roman"/>
                <w:sz w:val="20"/>
                <w:szCs w:val="20"/>
              </w:rPr>
            </w:pPr>
            <w:r>
              <w:rPr>
                <w:rFonts w:eastAsia="Times New Roman"/>
                <w:sz w:val="20"/>
                <w:szCs w:val="20"/>
              </w:rPr>
              <w:t>DIRECTEMAR</w:t>
            </w:r>
          </w:p>
        </w:tc>
      </w:tr>
      <w:tr w:rsidR="009B139A" w:rsidRPr="0025129B" w14:paraId="361F2B93"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D15E03D" w14:textId="77777777" w:rsidR="009B139A" w:rsidRPr="00C857D3" w:rsidRDefault="009B139A" w:rsidP="00C857D3">
            <w:pPr>
              <w:spacing w:line="0" w:lineRule="atLeast"/>
              <w:jc w:val="left"/>
              <w:rPr>
                <w:b/>
                <w:sz w:val="20"/>
                <w:szCs w:val="20"/>
              </w:rPr>
            </w:pPr>
            <w:r w:rsidRPr="00C857D3">
              <w:rPr>
                <w:b/>
                <w:sz w:val="20"/>
                <w:szCs w:val="20"/>
              </w:rPr>
              <w:t>Existió oposición al ingreso:</w:t>
            </w:r>
            <w:r w:rsidRPr="00C857D3">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B48778D" w14:textId="77777777" w:rsidR="009B139A" w:rsidRPr="00C857D3" w:rsidRDefault="009B139A" w:rsidP="00C857D3">
            <w:pPr>
              <w:spacing w:line="0" w:lineRule="atLeast"/>
              <w:jc w:val="left"/>
              <w:rPr>
                <w:b/>
                <w:sz w:val="20"/>
                <w:szCs w:val="20"/>
              </w:rPr>
            </w:pPr>
            <w:r w:rsidRPr="00C857D3">
              <w:rPr>
                <w:b/>
                <w:sz w:val="20"/>
                <w:szCs w:val="20"/>
              </w:rPr>
              <w:t xml:space="preserve">Existió auxilio de fuerza pública: </w:t>
            </w:r>
            <w:r w:rsidRPr="00C857D3">
              <w:rPr>
                <w:sz w:val="20"/>
                <w:szCs w:val="20"/>
              </w:rPr>
              <w:t>NO</w:t>
            </w:r>
          </w:p>
        </w:tc>
      </w:tr>
      <w:tr w:rsidR="009B139A" w:rsidRPr="0025129B" w14:paraId="4879ED86"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4D76797" w14:textId="77777777" w:rsidR="009B139A" w:rsidRPr="00C857D3" w:rsidRDefault="009B139A" w:rsidP="00C857D3">
            <w:pPr>
              <w:spacing w:line="0" w:lineRule="atLeast"/>
              <w:jc w:val="left"/>
              <w:rPr>
                <w:b/>
                <w:sz w:val="20"/>
                <w:szCs w:val="20"/>
              </w:rPr>
            </w:pPr>
            <w:r w:rsidRPr="00C857D3">
              <w:rPr>
                <w:b/>
                <w:sz w:val="20"/>
                <w:szCs w:val="20"/>
              </w:rPr>
              <w:t>Existió colaboración por parte de los fiscalizados:</w:t>
            </w:r>
            <w:r w:rsidRPr="00C857D3">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6ADE6BF" w14:textId="77777777" w:rsidR="009B139A" w:rsidRPr="00C857D3" w:rsidRDefault="009B139A" w:rsidP="00C857D3">
            <w:pPr>
              <w:spacing w:line="0" w:lineRule="atLeast"/>
              <w:jc w:val="left"/>
              <w:rPr>
                <w:b/>
                <w:sz w:val="20"/>
                <w:szCs w:val="20"/>
              </w:rPr>
            </w:pPr>
            <w:r w:rsidRPr="00C857D3">
              <w:rPr>
                <w:b/>
                <w:sz w:val="20"/>
                <w:szCs w:val="20"/>
              </w:rPr>
              <w:t xml:space="preserve">Existió trato respetuoso y deferente: </w:t>
            </w:r>
            <w:r w:rsidRPr="00C857D3">
              <w:rPr>
                <w:sz w:val="20"/>
                <w:szCs w:val="20"/>
              </w:rPr>
              <w:t>SI</w:t>
            </w:r>
          </w:p>
        </w:tc>
      </w:tr>
      <w:tr w:rsidR="009B139A" w:rsidRPr="0025129B" w14:paraId="57C33A2F"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89A1A1B" w14:textId="77777777" w:rsidR="00893A4E" w:rsidRPr="00C857D3" w:rsidRDefault="00893A4E" w:rsidP="00C857D3">
            <w:pPr>
              <w:spacing w:line="0" w:lineRule="atLeast"/>
              <w:jc w:val="left"/>
              <w:rPr>
                <w:b/>
                <w:sz w:val="20"/>
                <w:szCs w:val="20"/>
              </w:rPr>
            </w:pPr>
            <w:r w:rsidRPr="00C857D3">
              <w:rPr>
                <w:b/>
                <w:sz w:val="20"/>
                <w:szCs w:val="20"/>
              </w:rPr>
              <w:t xml:space="preserve">Entrega de </w:t>
            </w:r>
            <w:r w:rsidR="009B139A" w:rsidRPr="00C857D3">
              <w:rPr>
                <w:b/>
                <w:sz w:val="20"/>
                <w:szCs w:val="20"/>
              </w:rPr>
              <w:t>antecedentes solicitados</w:t>
            </w:r>
            <w:r w:rsidRPr="00C857D3">
              <w:rPr>
                <w:b/>
                <w:sz w:val="20"/>
                <w:szCs w:val="20"/>
              </w:rPr>
              <w:t>:</w:t>
            </w:r>
            <w:r w:rsidR="006B4FB2" w:rsidRPr="00C857D3">
              <w:rPr>
                <w:sz w:val="20"/>
                <w:szCs w:val="20"/>
              </w:rPr>
              <w:t xml:space="preserve"> </w:t>
            </w:r>
            <w:r w:rsidR="009B139A" w:rsidRPr="00C857D3">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AE82AEB" w14:textId="77777777" w:rsidR="00893A4E" w:rsidRPr="0025129B" w:rsidRDefault="00893A4E" w:rsidP="00C857D3">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7E2D5C" w:rsidRPr="00C857D3">
              <w:rPr>
                <w:sz w:val="20"/>
                <w:szCs w:val="20"/>
              </w:rPr>
              <w:t>Sí</w:t>
            </w:r>
            <w:r w:rsidR="009B139A" w:rsidRPr="00C857D3">
              <w:rPr>
                <w:sz w:val="20"/>
                <w:szCs w:val="20"/>
              </w:rPr>
              <w:t xml:space="preserve">, </w:t>
            </w:r>
            <w:r w:rsidR="00C857D3" w:rsidRPr="00C857D3">
              <w:rPr>
                <w:sz w:val="20"/>
                <w:szCs w:val="20"/>
              </w:rPr>
              <w:t>ver Anexo 1</w:t>
            </w:r>
          </w:p>
        </w:tc>
      </w:tr>
      <w:tr w:rsidR="009B139A" w:rsidRPr="0025129B" w14:paraId="360B98CB"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79BFB7B" w14:textId="77777777" w:rsidR="009B139A" w:rsidRPr="0025129B" w:rsidRDefault="009B139A" w:rsidP="00C857D3">
            <w:pPr>
              <w:spacing w:line="0" w:lineRule="atLeast"/>
              <w:jc w:val="left"/>
              <w:rPr>
                <w:b/>
                <w:sz w:val="20"/>
                <w:szCs w:val="20"/>
              </w:rPr>
            </w:pPr>
            <w:r>
              <w:rPr>
                <w:b/>
                <w:sz w:val="20"/>
                <w:szCs w:val="20"/>
              </w:rPr>
              <w:t>Observaciones:</w:t>
            </w:r>
            <w:r w:rsidR="00C857D3">
              <w:rPr>
                <w:b/>
                <w:sz w:val="20"/>
                <w:szCs w:val="20"/>
              </w:rPr>
              <w:t xml:space="preserve"> -----</w:t>
            </w:r>
          </w:p>
        </w:tc>
      </w:tr>
    </w:tbl>
    <w:p w14:paraId="75F16801" w14:textId="77777777" w:rsidR="00413EC4" w:rsidRPr="00D0421E" w:rsidRDefault="00413EC4">
      <w:pPr>
        <w:jc w:val="left"/>
        <w:rPr>
          <w:rFonts w:cstheme="minorHAnsi"/>
          <w:b/>
          <w:sz w:val="14"/>
          <w:szCs w:val="24"/>
        </w:rPr>
      </w:pPr>
    </w:p>
    <w:p w14:paraId="492FDA69"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4BDAC549" w14:textId="77777777" w:rsidR="000D607C" w:rsidRPr="000D607C" w:rsidRDefault="00F67BC0" w:rsidP="00C958D0">
      <w:pPr>
        <w:pStyle w:val="Ttulo3"/>
      </w:pPr>
      <w:bookmarkStart w:id="96" w:name="_Toc390184274"/>
      <w:bookmarkStart w:id="97" w:name="_Toc390360005"/>
      <w:bookmarkStart w:id="98" w:name="_Toc390777026"/>
      <w:bookmarkStart w:id="99" w:name="_Toc425244918"/>
      <w:bookmarkStart w:id="100" w:name="_Toc352840390"/>
      <w:bookmarkStart w:id="101" w:name="_Toc352841450"/>
      <w:bookmarkStart w:id="102" w:name="_Toc353998117"/>
      <w:bookmarkStart w:id="103" w:name="_Toc353998190"/>
      <w:bookmarkStart w:id="104" w:name="_Toc382383541"/>
      <w:bookmarkStart w:id="105" w:name="_Toc382472363"/>
      <w:r>
        <w:lastRenderedPageBreak/>
        <w:t>Esquema de r</w:t>
      </w:r>
      <w:r w:rsidR="000D607C" w:rsidRPr="000D607C">
        <w:t>ecorrido</w:t>
      </w:r>
      <w:bookmarkEnd w:id="96"/>
      <w:r w:rsidR="007E2D5C">
        <w:rPr>
          <w:b w:val="0"/>
          <w:color w:val="FF0000"/>
          <w:sz w:val="20"/>
        </w:rPr>
        <w:t>.</w:t>
      </w:r>
      <w:bookmarkEnd w:id="97"/>
      <w:bookmarkEnd w:id="98"/>
      <w:bookmarkEnd w:id="99"/>
    </w:p>
    <w:p w14:paraId="22CF64E0" w14:textId="77777777" w:rsidR="000D607C" w:rsidRDefault="001E3B36" w:rsidP="000D607C">
      <w:r>
        <w:rPr>
          <w:noProof/>
          <w:lang w:eastAsia="es-CL"/>
        </w:rPr>
        <mc:AlternateContent>
          <mc:Choice Requires="wps">
            <w:drawing>
              <wp:anchor distT="0" distB="0" distL="114300" distR="114300" simplePos="0" relativeHeight="251667968" behindDoc="0" locked="0" layoutInCell="1" allowOverlap="1" wp14:anchorId="425645BE" wp14:editId="02BE6FEE">
                <wp:simplePos x="0" y="0"/>
                <wp:positionH relativeFrom="column">
                  <wp:posOffset>2623185</wp:posOffset>
                </wp:positionH>
                <wp:positionV relativeFrom="paragraph">
                  <wp:posOffset>309245</wp:posOffset>
                </wp:positionV>
                <wp:extent cx="914400" cy="247650"/>
                <wp:effectExtent l="495300" t="0" r="19050" b="133350"/>
                <wp:wrapNone/>
                <wp:docPr id="38" name="Llamada rectangular 38"/>
                <wp:cNvGraphicFramePr/>
                <a:graphic xmlns:a="http://schemas.openxmlformats.org/drawingml/2006/main">
                  <a:graphicData uri="http://schemas.microsoft.com/office/word/2010/wordprocessingShape">
                    <wps:wsp>
                      <wps:cNvSpPr/>
                      <wps:spPr>
                        <a:xfrm>
                          <a:off x="0" y="0"/>
                          <a:ext cx="914400" cy="247650"/>
                        </a:xfrm>
                        <a:prstGeom prst="wedgeRectCallout">
                          <a:avLst>
                            <a:gd name="adj1" fmla="val -103124"/>
                            <a:gd name="adj2" fmla="val 90842"/>
                          </a:avLst>
                        </a:prstGeom>
                        <a:solidFill>
                          <a:schemeClr val="accent6">
                            <a:lumMod val="50000"/>
                          </a:schemeClr>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BA7D8C" w14:textId="77777777" w:rsidR="00034000" w:rsidRPr="001E3B36" w:rsidRDefault="00034000" w:rsidP="001E3B36">
                            <w:pPr>
                              <w:jc w:val="center"/>
                              <w:rPr>
                                <w:sz w:val="18"/>
                                <w:szCs w:val="18"/>
                              </w:rPr>
                            </w:pPr>
                            <w:r w:rsidRPr="001E3B36">
                              <w:rPr>
                                <w:sz w:val="18"/>
                                <w:szCs w:val="18"/>
                              </w:rPr>
                              <w:t>Estación 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25645BE" id="Llamada rectangular 38" o:spid="_x0000_s1033" type="#_x0000_t61" style="position:absolute;left:0;text-align:left;margin-left:206.55pt;margin-top:24.35pt;width:1in;height:19.5pt;z-index:251667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COX3AIAAFEGAAAOAAAAZHJzL2Uyb0RvYy54bWysVdtu2zAMfR+wfxD03vrS9BbUKYIUGQZk&#10;a9F26DMjS7EHXTxJiZN9/SjZcdK12IBhflAokTykDinm5narJNlw62qjC5qdppRwzUxZ61VBvz3P&#10;T64ocR50CdJoXtAdd/R28vHDTduMeW4qI0tuCYJoN26bglbeN+MkcaziCtypabhGpTBWgcetXSWl&#10;hRbRlUzyNL1IWmPLxhrGncPTu05JJxFfCM78vRCOeyILirn5uNq4LsOaTG5gvLLQVDXr04B/yEJB&#10;rTHoAHUHHsja1m+gVM2scUb4U2ZUYoSoGY93wNtk6W+3eaqg4fEuSI5rBprc/4NlXzcPltRlQc+w&#10;UhoU1mghQUEJxCJ7oFdrCZagFqlqGzdGj6fmwfY7h2K491ZYFX7xRmQb6d0N9PKtJwwPr7PRKMUi&#10;MFTlo8uL80h/cnBurPOfuFEkCAVtebnij5jEDKQ0ax8Jhs3C+ch02acL5feMEqEkFm4Dkpxk6VmW&#10;j/rSHlnlx1bX6dUoDzYYv8dEaZ9BCOCMrMt5LWXchIbkM2kJhigoMMa1v4gZybX6Ysru/DzFr0eN&#10;PRxcYoxXaFK/DWBXywF+jt8B55AHZhhck1CHjvko+Z3kAVDqRy6wmMh1HlMbUjjOOutUFZT8b0lH&#10;wIAskIYBuwd4j5Gsv3tvH1x5fIWDc/qnxLpyDB4xstF+cFa1NvY9AOmHyJ39nqSOmsCS3y63sdEv&#10;Q47hZGnKHTa/Nd1UcA2b19h4C3D+ASx2E/YqjjZ/j4uQpi2o6SVKKmN/vnce7PF1opaSFsdKQd2P&#10;NVhOifys8d3GN4BzKG5G55c5xrDHmuWxRq/VzGC7YX9jdlEM9l7uRWGNesEJOA1RUQWaYeyCMm/3&#10;m5nvxh3OUMan02iGs6cBv9BPDQvggefQ+c/bF7BN//o8PtuvZj+C+kfSFehgGzy1ma69EbUPygOv&#10;/QbnFkqvBuPxPlod/gkmvwAAAP//AwBQSwMEFAAGAAgAAAAhAOjee5TdAAAACQEAAA8AAABkcnMv&#10;ZG93bnJldi54bWxMj01PhDAQhu8m/odmTLy5BXWFZSkbs4mJBw+Keu/SWYrSKaFlQX+940lv8/Hk&#10;nWfK3eJ6ccIxdJ4UpKsEBFLjTUetgrfXh6scRIiajO49oYIvDLCrzs9KXRg/0wue6tgKDqFQaAU2&#10;xqGQMjQWnQ4rPyDx7uhHpyO3YyvNqGcOd728TpI76XRHfMHqAfcWm896cgreN3ubhjk+fx+DTT/M&#10;nD9O9ZNSlxfL/RZExCX+wfCrz+pQsdPBT2SC6BXcpjcpo1zkGQgG1uuMBwcFeZaBrEr5/4PqBwAA&#10;//8DAFBLAQItABQABgAIAAAAIQC2gziS/gAAAOEBAAATAAAAAAAAAAAAAAAAAAAAAABbQ29udGVu&#10;dF9UeXBlc10ueG1sUEsBAi0AFAAGAAgAAAAhADj9If/WAAAAlAEAAAsAAAAAAAAAAAAAAAAALwEA&#10;AF9yZWxzLy5yZWxzUEsBAi0AFAAGAAgAAAAhABNQI5fcAgAAUQYAAA4AAAAAAAAAAAAAAAAALgIA&#10;AGRycy9lMm9Eb2MueG1sUEsBAi0AFAAGAAgAAAAhAOjee5TdAAAACQEAAA8AAAAAAAAAAAAAAAAA&#10;NgUAAGRycy9kb3ducmV2LnhtbFBLBQYAAAAABAAEAPMAAABABgAAAAA=&#10;" adj="-11475,30422" fillcolor="#974706 [1609]" strokecolor="yellow" strokeweight="2pt">
                <v:textbox>
                  <w:txbxContent>
                    <w:p w14:paraId="3CBA7D8C" w14:textId="77777777" w:rsidR="00034000" w:rsidRPr="001E3B36" w:rsidRDefault="00034000" w:rsidP="001E3B36">
                      <w:pPr>
                        <w:jc w:val="center"/>
                        <w:rPr>
                          <w:sz w:val="18"/>
                          <w:szCs w:val="18"/>
                        </w:rPr>
                      </w:pPr>
                      <w:r w:rsidRPr="001E3B36">
                        <w:rPr>
                          <w:sz w:val="18"/>
                          <w:szCs w:val="18"/>
                        </w:rPr>
                        <w:t>Estación 5</w:t>
                      </w:r>
                    </w:p>
                  </w:txbxContent>
                </v:textbox>
              </v:shape>
            </w:pict>
          </mc:Fallback>
        </mc:AlternateContent>
      </w:r>
    </w:p>
    <w:tbl>
      <w:tblPr>
        <w:tblStyle w:val="Tablaconcuadrcula"/>
        <w:tblW w:w="0" w:type="auto"/>
        <w:tblLook w:val="04A0" w:firstRow="1" w:lastRow="0" w:firstColumn="1" w:lastColumn="0" w:noHBand="0" w:noVBand="1"/>
      </w:tblPr>
      <w:tblGrid>
        <w:gridCol w:w="9962"/>
      </w:tblGrid>
      <w:tr w:rsidR="002C2DD0" w14:paraId="7CAAC0BE" w14:textId="77777777" w:rsidTr="002C2DD0">
        <w:tc>
          <w:tcPr>
            <w:tcW w:w="10112" w:type="dxa"/>
          </w:tcPr>
          <w:p w14:paraId="095DB9AC" w14:textId="77777777" w:rsidR="002C2DD0" w:rsidRDefault="002C2DD0" w:rsidP="000D607C"/>
          <w:p w14:paraId="6BA8BC38" w14:textId="77777777" w:rsidR="002C2DD0" w:rsidRDefault="00BB18C3" w:rsidP="00814E95">
            <w:pPr>
              <w:jc w:val="center"/>
            </w:pPr>
            <w:r>
              <w:rPr>
                <w:noProof/>
                <w:lang w:eastAsia="es-CL"/>
              </w:rPr>
              <mc:AlternateContent>
                <mc:Choice Requires="wps">
                  <w:drawing>
                    <wp:anchor distT="0" distB="0" distL="114300" distR="114300" simplePos="0" relativeHeight="251664896" behindDoc="0" locked="0" layoutInCell="1" allowOverlap="1" wp14:anchorId="5ED8B222" wp14:editId="3A36B6CB">
                      <wp:simplePos x="0" y="0"/>
                      <wp:positionH relativeFrom="column">
                        <wp:posOffset>2889885</wp:posOffset>
                      </wp:positionH>
                      <wp:positionV relativeFrom="paragraph">
                        <wp:posOffset>1282700</wp:posOffset>
                      </wp:positionV>
                      <wp:extent cx="914400" cy="238125"/>
                      <wp:effectExtent l="247650" t="552450" r="19050" b="28575"/>
                      <wp:wrapNone/>
                      <wp:docPr id="29" name="Llamada rectangular 29"/>
                      <wp:cNvGraphicFramePr/>
                      <a:graphic xmlns:a="http://schemas.openxmlformats.org/drawingml/2006/main">
                        <a:graphicData uri="http://schemas.microsoft.com/office/word/2010/wordprocessingShape">
                          <wps:wsp>
                            <wps:cNvSpPr/>
                            <wps:spPr>
                              <a:xfrm rot="10800000" flipV="1">
                                <a:off x="0" y="0"/>
                                <a:ext cx="914400" cy="238125"/>
                              </a:xfrm>
                              <a:prstGeom prst="wedgeRectCallout">
                                <a:avLst>
                                  <a:gd name="adj1" fmla="val 77084"/>
                                  <a:gd name="adj2" fmla="val -270371"/>
                                </a:avLst>
                              </a:prstGeom>
                              <a:solidFill>
                                <a:schemeClr val="accent6">
                                  <a:lumMod val="50000"/>
                                </a:schemeClr>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1A3CA1" w14:textId="77777777" w:rsidR="00034000" w:rsidRPr="00BB18C3" w:rsidRDefault="00034000" w:rsidP="00BB18C3">
                                  <w:pPr>
                                    <w:jc w:val="center"/>
                                    <w:rPr>
                                      <w:sz w:val="18"/>
                                      <w:szCs w:val="18"/>
                                    </w:rPr>
                                  </w:pPr>
                                  <w:r w:rsidRPr="00BB18C3">
                                    <w:rPr>
                                      <w:sz w:val="18"/>
                                      <w:szCs w:val="18"/>
                                    </w:rPr>
                                    <w:t>Estación 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ED8B222" id="Llamada rectangular 29" o:spid="_x0000_s1034" type="#_x0000_t61" style="position:absolute;left:0;text-align:left;margin-left:227.55pt;margin-top:101pt;width:1in;height:18.75pt;rotation:180;flip:y;z-index:251664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k87QIAAGoGAAAOAAAAZHJzL2Uyb0RvYy54bWysVW1v2jAQ/j5p/8Hy9zYhpYWihgpRMU1i&#10;LWq79fPhOJDJb7MNgf36nZ0Q6Fpt0jQ+RLbv7rm75164ud1JQbbcukqrnPbOU0q4Yrqo1CqnX59n&#10;Z0NKnAdVgNCK53TPHb0df/xwU5sRz/Rai4JbgiDKjWqT07X3ZpQkjq25BHeuDVcoLLWV4PFqV0lh&#10;oUZ0KZIsTa+SWtvCWM24c/h61wjpOOKXJWf+oSwd90TkFGPz8Wvjdxm+yfgGRisLZl2xNgz4hygk&#10;VAqddlB34IFsbPUGSlbMaqdLf860THRZVozHHDCbXvpbNk9rMDzmguQ409Hk/h8su98uLKmKnGbX&#10;lCiQWKO5AAkFEIvsgVptBFiCUqSqNm6EFk9mYdubw2PIe1daSaxGfnvpMA0/SkpRmW/4EInBVMku&#10;8r7veOc7Txg+Xvf6/WDAUJRdDHvZZXCWNKgB3VjnP3EtSTjktObFij9idFMQQm98dADbufOxBEWb&#10;BxTfexiFFFjRLQgyGKTDflvxE53sVOcsG6QXg17rv8XESA4RBAdOi6qYVULES+hUPhWWoIucAmNc&#10;+asYkdjIL7po3i8jJU1WsbmDSczxFZpQbx3Y1bKDn+EPmWpxjnFghME0CQVqShJPfi94ABTqkZdY&#10;ZeQ6i6F1IZxG3RTKraHgfws6AgbkEmnosFuA9xg5MNrqB1Mex7MzTv8UWJNwZxE9a+U7Y1kpbd8D&#10;EL7z3OgfSGqoCSz53XIXJ2AYeA0vS13scSpiO2NbOsNmFTbeHJxfgMVuwkfcef4BP6XQdU51e6Jk&#10;re3P996DPo4tSimpcd/k1P3YgOWUiM8KBzrOAC6oeOlfDjL0YU8ly1OJ2sipxnbD/sbo4jHoe3E4&#10;llbLF1yNk+AVRaAY+s4p8/ZwmfpmD+JyZXwyiWq4lAz4uXoy7DC4ofOfdy9gTTt9Hsf2Xh92E4zi&#10;kDQFOuqGCik92XhdVj4Ij7y2F1xoeHq1MU/vUev4FzH+BQAA//8DAFBLAwQUAAYACAAAACEAPcoc&#10;N98AAAALAQAADwAAAGRycy9kb3ducmV2LnhtbEyPwU7DMBBE70j8g7VI3KjTQFAc4lSAFIkeOBA4&#10;cHTjJQnE6xC7bfr3LCc47uxo5k25WdwoDjiHwZOG9SoBgdR6O1Cn4e21vspBhGjImtETajhhgE11&#10;flaawvojveChiZ3gEAqF0dDHOBVShrZHZ8LKT0j8+/CzM5HPuZN2NkcOd6NMk+RWOjMQN/Rmwsce&#10;269m7zSkz9vk/WH7VH/msvk+1Ua5kCutLy+W+zsQEZf4Z4ZffEaHipl2fk82iFHDTZat2cphScqj&#10;2JEpxcqOlWuVgaxK+X9D9QMAAP//AwBQSwECLQAUAAYACAAAACEAtoM4kv4AAADhAQAAEwAAAAAA&#10;AAAAAAAAAAAAAAAAW0NvbnRlbnRfVHlwZXNdLnhtbFBLAQItABQABgAIAAAAIQA4/SH/1gAAAJQB&#10;AAALAAAAAAAAAAAAAAAAAC8BAABfcmVscy8ucmVsc1BLAQItABQABgAIAAAAIQA3ndk87QIAAGoG&#10;AAAOAAAAAAAAAAAAAAAAAC4CAABkcnMvZTJvRG9jLnhtbFBLAQItABQABgAIAAAAIQA9yhw33wAA&#10;AAsBAAAPAAAAAAAAAAAAAAAAAEcFAABkcnMvZG93bnJldi54bWxQSwUGAAAAAAQABADzAAAAUwYA&#10;AAAA&#10;" adj="27450,-47600" fillcolor="#974706 [1609]" strokecolor="yellow" strokeweight="2pt">
                      <v:textbox>
                        <w:txbxContent>
                          <w:p w14:paraId="1D1A3CA1" w14:textId="77777777" w:rsidR="00034000" w:rsidRPr="00BB18C3" w:rsidRDefault="00034000" w:rsidP="00BB18C3">
                            <w:pPr>
                              <w:jc w:val="center"/>
                              <w:rPr>
                                <w:sz w:val="18"/>
                                <w:szCs w:val="18"/>
                              </w:rPr>
                            </w:pPr>
                            <w:r w:rsidRPr="00BB18C3">
                              <w:rPr>
                                <w:sz w:val="18"/>
                                <w:szCs w:val="18"/>
                              </w:rPr>
                              <w:t>Estación 7</w:t>
                            </w:r>
                          </w:p>
                        </w:txbxContent>
                      </v:textbox>
                    </v:shape>
                  </w:pict>
                </mc:Fallback>
              </mc:AlternateContent>
            </w:r>
            <w:r>
              <w:rPr>
                <w:noProof/>
                <w:lang w:eastAsia="es-CL"/>
              </w:rPr>
              <mc:AlternateContent>
                <mc:Choice Requires="wps">
                  <w:drawing>
                    <wp:anchor distT="0" distB="0" distL="114300" distR="114300" simplePos="0" relativeHeight="251663872" behindDoc="0" locked="0" layoutInCell="1" allowOverlap="1" wp14:anchorId="600F5E90" wp14:editId="48ABABD4">
                      <wp:simplePos x="0" y="0"/>
                      <wp:positionH relativeFrom="column">
                        <wp:posOffset>260985</wp:posOffset>
                      </wp:positionH>
                      <wp:positionV relativeFrom="paragraph">
                        <wp:posOffset>92075</wp:posOffset>
                      </wp:positionV>
                      <wp:extent cx="914400" cy="266700"/>
                      <wp:effectExtent l="0" t="0" r="571500" b="76200"/>
                      <wp:wrapNone/>
                      <wp:docPr id="28" name="Llamada rectangular 28"/>
                      <wp:cNvGraphicFramePr/>
                      <a:graphic xmlns:a="http://schemas.openxmlformats.org/drawingml/2006/main">
                        <a:graphicData uri="http://schemas.microsoft.com/office/word/2010/wordprocessingShape">
                          <wps:wsp>
                            <wps:cNvSpPr/>
                            <wps:spPr>
                              <a:xfrm>
                                <a:off x="0" y="0"/>
                                <a:ext cx="914400" cy="266700"/>
                              </a:xfrm>
                              <a:prstGeom prst="wedgeRectCallout">
                                <a:avLst>
                                  <a:gd name="adj1" fmla="val 110417"/>
                                  <a:gd name="adj2" fmla="val 66072"/>
                                </a:avLst>
                              </a:prstGeom>
                              <a:solidFill>
                                <a:schemeClr val="accent6">
                                  <a:lumMod val="50000"/>
                                </a:schemeClr>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F6FA2DC" w14:textId="77777777" w:rsidR="00034000" w:rsidRPr="00BB18C3" w:rsidRDefault="00034000" w:rsidP="00BB18C3">
                                  <w:pPr>
                                    <w:jc w:val="center"/>
                                    <w:rPr>
                                      <w:sz w:val="18"/>
                                      <w:szCs w:val="18"/>
                                    </w:rPr>
                                  </w:pPr>
                                  <w:r w:rsidRPr="00BB18C3">
                                    <w:rPr>
                                      <w:sz w:val="18"/>
                                      <w:szCs w:val="18"/>
                                    </w:rPr>
                                    <w:t>Estación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00F5E90" id="Llamada rectangular 28" o:spid="_x0000_s1035" type="#_x0000_t61" style="position:absolute;left:0;text-align:left;margin-left:20.55pt;margin-top:7.25pt;width:1in;height:21pt;z-index:251663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sJ92wIAAFAGAAAOAAAAZHJzL2Uyb0RvYy54bWysVdtuGjEQfa/Uf7D83uxFBBqUJUJEVJVo&#10;GiWp8jx4bXYrX7a2YaFf37F3WUgTtVLVfTC2Z+bM8fF4uL7ZK0l23Lra6IJmFyklXDNT1npT0G9P&#10;yw8fKXEedAnSaF7QA3f0Zvb+3XXbTHluKiNLbgmCaDdtm4JW3jfTJHGs4grchWm4RqMwVoHHpd0k&#10;pYUW0ZVM8jQdJ62xZWMN487h7m1npLOILwRn/qsQjnsiC4rcfBxtHNdhTGbXMN1YaKqa9TTgH1go&#10;qDUmHaBuwQPZ2voVlKqZNc4If8GMSowQNePxDHiaLP3tNI8VNDyeBcVxzSCT+3+w7G53b0ldFjTH&#10;m9Kg8I5WEhSUQCyqB3qzlWAJWlGqtnFTjHhs7m2/cjgN594Lq8Ivnojso7yHQV6+94Th5lU2GqV4&#10;CQxN+Xg8wTmiJKfgxjr/iRtFwqSgLS83/AFJLEBKs/VRYNitnI9Klz1dKL9nlAgl8eJ2IEmWpaNs&#10;0t/smVN+7jQep5O8T99DIpEjgYDvjKzLZS1lXIR65AtpCWYoKDDGtR9HQnKrvpiy279M8etRYwmH&#10;kHjEF2hSv05gN+sBfonfCefEAxmG0CRcQyd8nPmD5AFQ6gcu8C5R6jxSGyics846UwUl/xvpCBiQ&#10;BcowYPcAbymS9Wfv/UMoj49wCE7/RKyrhiEiZjbaD8Gq1sa+BSD9kLnzP4rUSRNU8vv1Ptb5VeAY&#10;dtamPGDtW9M1BdewZY11twLn78FiMWGpYmfzX3EQ0rQFNf2MksrYn2/tB398nGilpMWuUlD3YwuW&#10;UyI/a3y28QlgG4qL0eUkxxz23LI+t+itWhgsNyxvZBenwd/L41RYo56xAc5DVjSBZpi7oMzb42Lh&#10;u26HLZTx+Ty6YetpwK/0Y8MCeNA5VP7T/hls0z8+j6/2zhw7EEzjI+ku6OQbIrWZb70RtQ/Gk679&#10;AtsWzl70xfN19Dr9Ecx+AQAA//8DAFBLAwQUAAYACAAAACEAv5WkIN0AAAAIAQAADwAAAGRycy9k&#10;b3ducmV2LnhtbEyPQUvDQBCF74L/YRnBS7GTSLeUmE0RUbB4qVXwusmO2WB2NmS3Tfrv3Z70OO89&#10;3nyv3M6uFycaQ+dZQb7MQBA33nTcKvj8eLnbgAhRs9G9Z1JwpgDb6vqq1IXxE7/T6RBbkUo4FFqB&#10;jXEoEENjyemw9ANx8r796HRM59iiGfWUyl2P91m2Rqc7Th+sHujJUvNzODoFONUzL15lv8ub/dfz&#10;W4Z2sUelbm/mxwcQkeb4F4YLfkKHKjHV/sgmiF7BKs9TMukrCeLib2QSagVyLQGrEv8PqH4BAAD/&#10;/wMAUEsBAi0AFAAGAAgAAAAhALaDOJL+AAAA4QEAABMAAAAAAAAAAAAAAAAAAAAAAFtDb250ZW50&#10;X1R5cGVzXS54bWxQSwECLQAUAAYACAAAACEAOP0h/9YAAACUAQAACwAAAAAAAAAAAAAAAAAvAQAA&#10;X3JlbHMvLnJlbHNQSwECLQAUAAYACAAAACEA8vLCfdsCAABQBgAADgAAAAAAAAAAAAAAAAAuAgAA&#10;ZHJzL2Uyb0RvYy54bWxQSwECLQAUAAYACAAAACEAv5WkIN0AAAAIAQAADwAAAAAAAAAAAAAAAAA1&#10;BQAAZHJzL2Rvd25yZXYueG1sUEsFBgAAAAAEAAQA8wAAAD8GAAAAAA==&#10;" adj="34650,25072" fillcolor="#974706 [1609]" strokecolor="yellow" strokeweight="2pt">
                      <v:textbox>
                        <w:txbxContent>
                          <w:p w14:paraId="6F6FA2DC" w14:textId="77777777" w:rsidR="00034000" w:rsidRPr="00BB18C3" w:rsidRDefault="00034000" w:rsidP="00BB18C3">
                            <w:pPr>
                              <w:jc w:val="center"/>
                              <w:rPr>
                                <w:sz w:val="18"/>
                                <w:szCs w:val="18"/>
                              </w:rPr>
                            </w:pPr>
                            <w:r w:rsidRPr="00BB18C3">
                              <w:rPr>
                                <w:sz w:val="18"/>
                                <w:szCs w:val="18"/>
                              </w:rPr>
                              <w:t>Estación 2</w:t>
                            </w:r>
                          </w:p>
                        </w:txbxContent>
                      </v:textbox>
                    </v:shape>
                  </w:pict>
                </mc:Fallback>
              </mc:AlternateContent>
            </w:r>
            <w:r w:rsidR="00107FC0">
              <w:rPr>
                <w:noProof/>
                <w:lang w:eastAsia="es-CL"/>
              </w:rPr>
              <mc:AlternateContent>
                <mc:Choice Requires="wps">
                  <w:drawing>
                    <wp:anchor distT="0" distB="0" distL="114300" distR="114300" simplePos="0" relativeHeight="251655680" behindDoc="0" locked="0" layoutInCell="1" allowOverlap="1" wp14:anchorId="7CEBC4F8" wp14:editId="7BF05FF1">
                      <wp:simplePos x="0" y="0"/>
                      <wp:positionH relativeFrom="column">
                        <wp:posOffset>5023485</wp:posOffset>
                      </wp:positionH>
                      <wp:positionV relativeFrom="paragraph">
                        <wp:posOffset>101600</wp:posOffset>
                      </wp:positionV>
                      <wp:extent cx="914400" cy="276225"/>
                      <wp:effectExtent l="304800" t="0" r="19050" b="314325"/>
                      <wp:wrapNone/>
                      <wp:docPr id="23" name="Llamada rectangular 23"/>
                      <wp:cNvGraphicFramePr/>
                      <a:graphic xmlns:a="http://schemas.openxmlformats.org/drawingml/2006/main">
                        <a:graphicData uri="http://schemas.microsoft.com/office/word/2010/wordprocessingShape">
                          <wps:wsp>
                            <wps:cNvSpPr/>
                            <wps:spPr>
                              <a:xfrm>
                                <a:off x="0" y="0"/>
                                <a:ext cx="914400" cy="276225"/>
                              </a:xfrm>
                              <a:prstGeom prst="wedgeRectCallout">
                                <a:avLst>
                                  <a:gd name="adj1" fmla="val -83333"/>
                                  <a:gd name="adj2" fmla="val 148707"/>
                                </a:avLst>
                              </a:prstGeom>
                              <a:solidFill>
                                <a:schemeClr val="accent6">
                                  <a:lumMod val="50000"/>
                                </a:schemeClr>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0C0773" w14:textId="77777777" w:rsidR="00034000" w:rsidRPr="00107FC0" w:rsidRDefault="00034000" w:rsidP="00107FC0">
                                  <w:pPr>
                                    <w:jc w:val="center"/>
                                    <w:rPr>
                                      <w:sz w:val="18"/>
                                      <w:szCs w:val="18"/>
                                    </w:rPr>
                                  </w:pPr>
                                  <w:r w:rsidRPr="00107FC0">
                                    <w:rPr>
                                      <w:sz w:val="18"/>
                                      <w:szCs w:val="18"/>
                                    </w:rPr>
                                    <w:t>Estación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CEBC4F8" id="Llamada rectangular 23" o:spid="_x0000_s1036" type="#_x0000_t61" style="position:absolute;left:0;text-align:left;margin-left:395.55pt;margin-top:8pt;width:1in;height:21.75pt;z-index:251655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AAL3QIAAFIGAAAOAAAAZHJzL2Uyb0RvYy54bWysVW1vGjEM/j5p/yHK9/ZeSgtDPSpExTSJ&#10;tVXbqZ9NLoGb8nJLAgf79XNyx0HXapOm3YeQxPZj+7Fjrm92SpItt64yuqDZeUoJ18yUlV4V9Nvz&#10;/GxEifOgS5BG84LuuaM3k48frpt6zHOzNrLkliCIduOmLuja+3qcJI6tuQJ3bmquUSiMVeDxaFdJ&#10;aaFBdCWTPE2vksbYsraGcefw9rYV0knEF4Izfy+E457IgmJsPq42rsuwJpNrGK8s1OuKdWHAP0Sh&#10;oNLotIe6BQ9kY6s3UKpi1jgj/DkzKjFCVIzHHDCbLP0tm6c11DzmguS4uqfJ/T9Ydrd9sKQqC5pf&#10;UKJBYY0WEhSUQCyyB3q1kWAJSpGqpnZjtHiqH2x3crgNee+EVeEXMyK7SO++p5fvPGF4+SkbDFIs&#10;AkNRPrzK88uAmRyNa+v8Z24UCZuCNrxc8UcMYgZSmo2PBMN24XxkuuzChfJ7RolQEgu3BUnORhf4&#10;dZU9UcpPlbLBaJgOO/8dJkZyiCA4cEZW5bySMh5CQ/KZtARdFBQY49pfxYjkRn01ZXt/meLXocYe&#10;DiYxx1doUr91YFfLHn6O3xHnGAdGGEyTUIeW+bjze8kDoNSPXGAxkes8htaHcBp11orWUPK/BR0B&#10;A7JAGnrsDuA9RrIu904/mPL4Cnvj9E+Bte3QW0TPRvveWFXa2PcApO89t/oHklpqAkt+t9zFRs9i&#10;gcLV0pR77H5r2rHgajavsPMW4PwDWGwnbFacbf4eFyFNU1DT7ShZG/vzvfugj88TpZQ0OFcK6n5s&#10;wHJK5BeNDzc+AhxE8TC4HObow55KlqcSvVEzg/2GDY7RxW3Q9/KwFdaoFxyB0+AVRaAZ+i4o8/Zw&#10;mPl23uEQZXw6jWo4fGrwC/1UswAeiA6t/7x7AVt3z8/ju70zhxkE4/hK2goddYOlNtONN6LyQXjk&#10;tTvg4MLdq8l4eo5ax7+CyS8AAAD//wMAUEsDBBQABgAIAAAAIQDqNuyF3wAAAAkBAAAPAAAAZHJz&#10;L2Rvd25yZXYueG1sTI9BS8NAEIXvQv/DMgVvdhMl1cRsii6IICi2KqW3bXZMgtnZkN228d87nvQ4&#10;7328ea9cTa4XRxxD50lBukhAINXedtQoeH97uLgBEaIha3pPqOAbA6yq2VlpCutPtMbjJjaCQygU&#10;RkEb41BIGeoWnQkLPyCx9+lHZyKfYyPtaE4c7np5mSRL6UxH/KE1A+oW66/NwSnYPu7kGp91d/9h&#10;X15zrYN+wqDU+Xy6uwURcYp/MPzW5+pQcae9P5ANoldwnacpo2wseRMD+VXGwl5Blmcgq1L+X1D9&#10;AAAA//8DAFBLAQItABQABgAIAAAAIQC2gziS/gAAAOEBAAATAAAAAAAAAAAAAAAAAAAAAABbQ29u&#10;dGVudF9UeXBlc10ueG1sUEsBAi0AFAAGAAgAAAAhADj9If/WAAAAlAEAAAsAAAAAAAAAAAAAAAAA&#10;LwEAAF9yZWxzLy5yZWxzUEsBAi0AFAAGAAgAAAAhABbkAAvdAgAAUgYAAA4AAAAAAAAAAAAAAAAA&#10;LgIAAGRycy9lMm9Eb2MueG1sUEsBAi0AFAAGAAgAAAAhAOo27IXfAAAACQEAAA8AAAAAAAAAAAAA&#10;AAAANwUAAGRycy9kb3ducmV2LnhtbFBLBQYAAAAABAAEAPMAAABDBgAAAAA=&#10;" adj="-7200,42921" fillcolor="#974706 [1609]" strokecolor="yellow" strokeweight="2pt">
                      <v:textbox>
                        <w:txbxContent>
                          <w:p w14:paraId="120C0773" w14:textId="77777777" w:rsidR="00034000" w:rsidRPr="00107FC0" w:rsidRDefault="00034000" w:rsidP="00107FC0">
                            <w:pPr>
                              <w:jc w:val="center"/>
                              <w:rPr>
                                <w:sz w:val="18"/>
                                <w:szCs w:val="18"/>
                              </w:rPr>
                            </w:pPr>
                            <w:r w:rsidRPr="00107FC0">
                              <w:rPr>
                                <w:sz w:val="18"/>
                                <w:szCs w:val="18"/>
                              </w:rPr>
                              <w:t>Estación 1</w:t>
                            </w:r>
                          </w:p>
                        </w:txbxContent>
                      </v:textbox>
                    </v:shape>
                  </w:pict>
                </mc:Fallback>
              </mc:AlternateContent>
            </w:r>
            <w:r w:rsidR="00107FC0">
              <w:rPr>
                <w:noProof/>
                <w:lang w:eastAsia="es-CL"/>
              </w:rPr>
              <mc:AlternateContent>
                <mc:Choice Requires="wps">
                  <w:drawing>
                    <wp:anchor distT="0" distB="0" distL="114300" distR="114300" simplePos="0" relativeHeight="251662848" behindDoc="0" locked="0" layoutInCell="1" allowOverlap="1" wp14:anchorId="4F9D9883" wp14:editId="6BF0AC15">
                      <wp:simplePos x="0" y="0"/>
                      <wp:positionH relativeFrom="column">
                        <wp:posOffset>5118735</wp:posOffset>
                      </wp:positionH>
                      <wp:positionV relativeFrom="paragraph">
                        <wp:posOffset>654050</wp:posOffset>
                      </wp:positionV>
                      <wp:extent cx="762000" cy="314325"/>
                      <wp:effectExtent l="895350" t="0" r="19050" b="295275"/>
                      <wp:wrapNone/>
                      <wp:docPr id="22" name="Llamada rectangular 22"/>
                      <wp:cNvGraphicFramePr/>
                      <a:graphic xmlns:a="http://schemas.openxmlformats.org/drawingml/2006/main">
                        <a:graphicData uri="http://schemas.microsoft.com/office/word/2010/wordprocessingShape">
                          <wps:wsp>
                            <wps:cNvSpPr/>
                            <wps:spPr>
                              <a:xfrm rot="10800000" flipV="1">
                                <a:off x="0" y="0"/>
                                <a:ext cx="762000" cy="314325"/>
                              </a:xfrm>
                              <a:prstGeom prst="wedgeRectCallout">
                                <a:avLst>
                                  <a:gd name="adj1" fmla="val 166103"/>
                                  <a:gd name="adj2" fmla="val 132060"/>
                                </a:avLst>
                              </a:prstGeom>
                              <a:solidFill>
                                <a:schemeClr val="accent6">
                                  <a:lumMod val="50000"/>
                                </a:schemeClr>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F60DD5" w14:textId="77777777" w:rsidR="00034000" w:rsidRPr="00107FC0" w:rsidRDefault="00034000" w:rsidP="00107FC0">
                                  <w:pPr>
                                    <w:jc w:val="center"/>
                                    <w:rPr>
                                      <w:sz w:val="18"/>
                                      <w:szCs w:val="18"/>
                                    </w:rPr>
                                  </w:pPr>
                                  <w:r w:rsidRPr="00107FC0">
                                    <w:rPr>
                                      <w:sz w:val="18"/>
                                      <w:szCs w:val="18"/>
                                    </w:rPr>
                                    <w:t>Estación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9D9883" id="Llamada rectangular 22" o:spid="_x0000_s1037" type="#_x0000_t61" style="position:absolute;left:0;text-align:left;margin-left:403.05pt;margin-top:51.5pt;width:60pt;height:24.75pt;rotation:180;flip:y;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6wT7gIAAGsGAAAOAAAAZHJzL2Uyb0RvYy54bWysVdtuGjEQfa/Uf7D83uwFQlKUJUJEVJVo&#10;EiVp8zx4vbCVb7UNC/36jr3LQpqolarysLI9M2dmzly4ut5JQbbculqrgmZnKSVcMV3WalXQr0/z&#10;D5eUOA+qBKEVL+ieO3o9ef/uqjFjnuu1FiW3BEGUGzemoGvvzThJHFtzCe5MG65QWGkrwePVrpLS&#10;QoPoUiR5mo6SRtvSWM24c/h60wrpJOJXFWf+rqoc90QUFGPz8Wvjdxm+yeQKxisLZl2zLgz4hygk&#10;1Aqd9lA34IFsbP0KStbMaqcrf8a0THRV1YzHHDCbLP0tm8c1GB5zQXKc6Wly/w+W3W7vLanLguY5&#10;JQok1mghQEIJxCJ7oFYbAZagFKlqjBujxaO5t93N4THkvausJFYjv1l6mYYfJZWozTd8iMRgqmQX&#10;ed/3vPOdJwwfL0ZYSjRgKBpkw0F+HpwlLWpAN9b5T1xLEg4FbXi54g8Y3QyE0BsfHcB24XwsQdnl&#10;AeX3DKOQAiu6BUGy0ShLB13JT5Qw8ROlQZ6OYl+g/w4TT4cIggOnRV3OayHiJXQqnwlL0EVBgTGu&#10;/ChGJDbyiy7b9/NISZtVbO5gEnN8gSbUawd2tezh5/hDpjqcYxwYYTBNQoHaksST3wseAIV64BVW&#10;GbnOY2h9CKdRt4Vyayj534KOgAG5Qhp67A7gLUayLuZOP5jyOJ69cfqnwNqEe4voWSvfG8taafsW&#10;gPC951b/QFJLTWDJ75a7OAFZVA1PS13ucSxiP2NfOsPmNXbeApy/B4vthI+49Pwdfiqhm4Lq7kTJ&#10;Wtufb70HfZxblFLS4MIpqPuxAcspEZ8VTvTHbDhEWB8vw/OLHC/2VLI8laiNnGnsN2xwjC4eg74X&#10;h2NltXzG3TgNXlEEiqHvgjJvD5eZbxchblfGp9OohlvJgF+oR8MOkxta/2n3DNZ04+dxbm/1YTl1&#10;U9JW6KgbSqT0dON1VfsgPPLaXXCj4enFyjy9R63jf8TkFwAAAP//AwBQSwMEFAAGAAgAAAAhAJav&#10;uo3gAAAACwEAAA8AAABkcnMvZG93bnJldi54bWxMj0FLw0AQhe+C/2EZwZvdbSS1xmxKqVYEQbCK&#10;eNxkp0kwOxuy2zT6652e9Djvfbx5L19NrhMjDqH1pGE+UyCQKm9bqjW8v22vliBCNGRN5wk1fGOA&#10;VXF+lpvM+iO94riLteAQCpnR0MTYZ1KGqkFnwsz3SOzt/eBM5HOopR3MkcNdJxOlFtKZlvhDY3rc&#10;NFh97Q5Ow8fzkK4ftz/lw8aO7vOenl5u9l7ry4tpfQci4hT/YDjV5+pQcKfSH8gG0WlYqsWcUTbU&#10;NY9i4jY5KSUraZKCLHL5f0PxCwAA//8DAFBLAQItABQABgAIAAAAIQC2gziS/gAAAOEBAAATAAAA&#10;AAAAAAAAAAAAAAAAAABbQ29udGVudF9UeXBlc10ueG1sUEsBAi0AFAAGAAgAAAAhADj9If/WAAAA&#10;lAEAAAsAAAAAAAAAAAAAAAAALwEAAF9yZWxzLy5yZWxzUEsBAi0AFAAGAAgAAAAhAJHDrBPuAgAA&#10;awYAAA4AAAAAAAAAAAAAAAAALgIAAGRycy9lMm9Eb2MueG1sUEsBAi0AFAAGAAgAAAAhAJavuo3g&#10;AAAACwEAAA8AAAAAAAAAAAAAAAAASAUAAGRycy9kb3ducmV2LnhtbFBLBQYAAAAABAAEAPMAAABV&#10;BgAAAAA=&#10;" adj="46678,39325" fillcolor="#974706 [1609]" strokecolor="yellow" strokeweight="2pt">
                      <v:textbox>
                        <w:txbxContent>
                          <w:p w14:paraId="2AF60DD5" w14:textId="77777777" w:rsidR="00034000" w:rsidRPr="00107FC0" w:rsidRDefault="00034000" w:rsidP="00107FC0">
                            <w:pPr>
                              <w:jc w:val="center"/>
                              <w:rPr>
                                <w:sz w:val="18"/>
                                <w:szCs w:val="18"/>
                              </w:rPr>
                            </w:pPr>
                            <w:r w:rsidRPr="00107FC0">
                              <w:rPr>
                                <w:sz w:val="18"/>
                                <w:szCs w:val="18"/>
                              </w:rPr>
                              <w:t>Estación 1</w:t>
                            </w:r>
                          </w:p>
                        </w:txbxContent>
                      </v:textbox>
                    </v:shape>
                  </w:pict>
                </mc:Fallback>
              </mc:AlternateContent>
            </w:r>
            <w:r w:rsidR="00C82E1F">
              <w:rPr>
                <w:noProof/>
                <w:lang w:eastAsia="es-CL"/>
              </w:rPr>
              <mc:AlternateContent>
                <mc:Choice Requires="wps">
                  <w:drawing>
                    <wp:anchor distT="0" distB="0" distL="114300" distR="114300" simplePos="0" relativeHeight="251660800" behindDoc="0" locked="0" layoutInCell="1" allowOverlap="1" wp14:anchorId="0B06A14F" wp14:editId="18671AF5">
                      <wp:simplePos x="0" y="0"/>
                      <wp:positionH relativeFrom="column">
                        <wp:posOffset>2146935</wp:posOffset>
                      </wp:positionH>
                      <wp:positionV relativeFrom="paragraph">
                        <wp:posOffset>2511425</wp:posOffset>
                      </wp:positionV>
                      <wp:extent cx="742950" cy="285750"/>
                      <wp:effectExtent l="0" t="381000" r="361950" b="19050"/>
                      <wp:wrapNone/>
                      <wp:docPr id="21" name="Llamada rectangular 21"/>
                      <wp:cNvGraphicFramePr/>
                      <a:graphic xmlns:a="http://schemas.openxmlformats.org/drawingml/2006/main">
                        <a:graphicData uri="http://schemas.microsoft.com/office/word/2010/wordprocessingShape">
                          <wps:wsp>
                            <wps:cNvSpPr/>
                            <wps:spPr>
                              <a:xfrm>
                                <a:off x="0" y="0"/>
                                <a:ext cx="742950" cy="285750"/>
                              </a:xfrm>
                              <a:prstGeom prst="wedgeRectCallout">
                                <a:avLst>
                                  <a:gd name="adj1" fmla="val 94247"/>
                                  <a:gd name="adj2" fmla="val -182475"/>
                                </a:avLst>
                              </a:prstGeom>
                              <a:solidFill>
                                <a:schemeClr val="accent6">
                                  <a:lumMod val="50000"/>
                                </a:schemeClr>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FBE313" w14:textId="77777777" w:rsidR="00034000" w:rsidRPr="00C82E1F" w:rsidRDefault="00034000" w:rsidP="00C82E1F">
                                  <w:pPr>
                                    <w:jc w:val="center"/>
                                    <w:rPr>
                                      <w:sz w:val="18"/>
                                      <w:szCs w:val="18"/>
                                    </w:rPr>
                                  </w:pPr>
                                  <w:r w:rsidRPr="00C82E1F">
                                    <w:rPr>
                                      <w:sz w:val="18"/>
                                      <w:szCs w:val="18"/>
                                    </w:rPr>
                                    <w:t>Estación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06A14F" id="Llamada rectangular 21" o:spid="_x0000_s1038" type="#_x0000_t61" style="position:absolute;left:0;text-align:left;margin-left:169.05pt;margin-top:197.75pt;width:58.5pt;height:2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UnE3gIAAFIGAAAOAAAAZHJzL2Uyb0RvYy54bWysVdtuGjEQfa/Uf7D8niysICQoS4SIqCrR&#10;JMpFeR68NmzlW23DQr++Y++ykCZqpar7YGzPzJnj4/FwfbNTkmy585XRBe2f9yjhmpmy0quCvjzP&#10;zy4p8QF0CdJoXtA99/Rm8vnTdW3HPDdrI0vuCIJoP65tQdch2HGWebbmCvy5sVyjURinIODSrbLS&#10;QY3oSmZ5r3eR1caV1hnGvcfd28ZIJwlfCM7CvRCeByILitxCGl0al3HMJtcwXjmw64q1NOAfWCio&#10;NCbtoG4hANm46h2Uqpgz3ohwzozKjBAV4+kMeJp+77fTPK3B8nQWFMfbTib//2DZ3fbBkaosaN6n&#10;RIPCO1pIUFACcage6NVGgiNoRalq68cY8WQfXLvyOI3n3gmn4i+eiOySvPtOXr4LhOHmaJBfDfES&#10;GJryy+EI54iSHYOt8+ELN4rESUFrXq74I5KYgZRmE5LAsF34kJQuW7pQfkfqQkm8uC1IcjXIB6P2&#10;Yk988lOfs/4lOg3b/C0mMjkwiAm8kVU5r6RMi1iQfCYdwRQFBca4DheJkdyob6Zs9oc9/FrUVMMx&#10;JJ3xDZrU7xO41bKDn+N3xDnyQIYxNIv30CifZmEveQSU+pELvEzUOk/UOgqnrPuNaQ0l/xvpBBiR&#10;BcrQYbcAHymSqgRZtv4xlKdX2AX3/kSsKYcuImU2OnTBqtLGfQQgQ5e58T+I1EgTVQq75S4Vej+P&#10;FxS3lqbcY/U707QFb9m8wspbgA8P4LCcsFixt4V7HIQ0dUFNO6NkbdzPj/ajPz5PtFJSY18pqP+x&#10;AccpkV81Ptyr/mAQG1FaDIajHBfu1LI8teiNmhmsNyxwZJem0T/Iw1Q4o16xBU5jVjSBZpi7oCy4&#10;w2IWmn6HTZTx6TS5YfOxEBb6ybIIHoWOpf+8ewVn2+cX8N3emUMPgnF6Jc0NHX1jpDbTTTCiCtF4&#10;1LVdYOPC2ZvOeLpOXse/gskvAAAA//8DAFBLAwQUAAYACAAAACEAKHhQM+EAAAALAQAADwAAAGRy&#10;cy9kb3ducmV2LnhtbEyPwU7DMBBE70j8g7VI3KiTNkYhxKkqKiQkDojQCzc3dhJDvI5itwl8PcsJ&#10;brM7o9m35XZxAzubKViPEtJVAsxg47XFTsLh7fEmBxaiQq0Gj0bClwmwrS4vSlVoP+OrOdexY1SC&#10;oVAS+hjHgvPQ9MapsPKjQfJaPzkVaZw6ric1U7kb+DpJbrlTFulCr0bz0Jvmsz45Cfn+ZXzP0vZ5&#10;//10+LB2bte7mkt5fbXs7oFFs8S/MPziEzpUxHT0J9SBDRI2mzylKIk7IYBRIhOCNkcSWSKAVyX/&#10;/0P1AwAA//8DAFBLAQItABQABgAIAAAAIQC2gziS/gAAAOEBAAATAAAAAAAAAAAAAAAAAAAAAABb&#10;Q29udGVudF9UeXBlc10ueG1sUEsBAi0AFAAGAAgAAAAhADj9If/WAAAAlAEAAAsAAAAAAAAAAAAA&#10;AAAALwEAAF9yZWxzLy5yZWxzUEsBAi0AFAAGAAgAAAAhAGzdScTeAgAAUgYAAA4AAAAAAAAAAAAA&#10;AAAALgIAAGRycy9lMm9Eb2MueG1sUEsBAi0AFAAGAAgAAAAhACh4UDPhAAAACwEAAA8AAAAAAAAA&#10;AAAAAAAAOAUAAGRycy9kb3ducmV2LnhtbFBLBQYAAAAABAAEAPMAAABGBgAAAAA=&#10;" adj="31157,-28615" fillcolor="#974706 [1609]" strokecolor="yellow" strokeweight="2pt">
                      <v:textbox>
                        <w:txbxContent>
                          <w:p w14:paraId="31FBE313" w14:textId="77777777" w:rsidR="00034000" w:rsidRPr="00C82E1F" w:rsidRDefault="00034000" w:rsidP="00C82E1F">
                            <w:pPr>
                              <w:jc w:val="center"/>
                              <w:rPr>
                                <w:sz w:val="18"/>
                                <w:szCs w:val="18"/>
                              </w:rPr>
                            </w:pPr>
                            <w:r w:rsidRPr="00C82E1F">
                              <w:rPr>
                                <w:sz w:val="18"/>
                                <w:szCs w:val="18"/>
                              </w:rPr>
                              <w:t>Estación 1</w:t>
                            </w:r>
                          </w:p>
                        </w:txbxContent>
                      </v:textbox>
                    </v:shape>
                  </w:pict>
                </mc:Fallback>
              </mc:AlternateContent>
            </w:r>
            <w:r w:rsidR="002B4E03">
              <w:rPr>
                <w:noProof/>
                <w:lang w:eastAsia="es-CL"/>
              </w:rPr>
              <mc:AlternateContent>
                <mc:Choice Requires="wps">
                  <w:drawing>
                    <wp:anchor distT="0" distB="0" distL="114300" distR="114300" simplePos="0" relativeHeight="251652608" behindDoc="0" locked="0" layoutInCell="1" allowOverlap="1" wp14:anchorId="4681F8E1" wp14:editId="03359B58">
                      <wp:simplePos x="0" y="0"/>
                      <wp:positionH relativeFrom="column">
                        <wp:posOffset>3166110</wp:posOffset>
                      </wp:positionH>
                      <wp:positionV relativeFrom="paragraph">
                        <wp:posOffset>263525</wp:posOffset>
                      </wp:positionV>
                      <wp:extent cx="1009650" cy="266700"/>
                      <wp:effectExtent l="0" t="0" r="57150" b="209550"/>
                      <wp:wrapNone/>
                      <wp:docPr id="15" name="Llamada rectangular 15"/>
                      <wp:cNvGraphicFramePr/>
                      <a:graphic xmlns:a="http://schemas.openxmlformats.org/drawingml/2006/main">
                        <a:graphicData uri="http://schemas.microsoft.com/office/word/2010/wordprocessingShape">
                          <wps:wsp>
                            <wps:cNvSpPr/>
                            <wps:spPr>
                              <a:xfrm flipH="1">
                                <a:off x="0" y="0"/>
                                <a:ext cx="1009650" cy="266700"/>
                              </a:xfrm>
                              <a:prstGeom prst="wedgeRectCallout">
                                <a:avLst>
                                  <a:gd name="adj1" fmla="val -53380"/>
                                  <a:gd name="adj2" fmla="val 118544"/>
                                </a:avLst>
                              </a:prstGeom>
                              <a:solidFill>
                                <a:schemeClr val="accent6">
                                  <a:lumMod val="50000"/>
                                </a:schemeClr>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5DD575" w14:textId="77777777" w:rsidR="00034000" w:rsidRPr="00431D45" w:rsidRDefault="00034000" w:rsidP="00D01581">
                                  <w:pPr>
                                    <w:jc w:val="center"/>
                                    <w:rPr>
                                      <w:sz w:val="18"/>
                                      <w:szCs w:val="18"/>
                                    </w:rPr>
                                  </w:pPr>
                                  <w:r w:rsidRPr="00431D45">
                                    <w:rPr>
                                      <w:sz w:val="18"/>
                                      <w:szCs w:val="18"/>
                                    </w:rPr>
                                    <w:t>Estación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81F8E1" id="Llamada rectangular 15" o:spid="_x0000_s1039" type="#_x0000_t61" style="position:absolute;left:0;text-align:left;margin-left:249.3pt;margin-top:20.75pt;width:79.5pt;height:21pt;flip:x;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wCV5AIAAF0GAAAOAAAAZHJzL2Uyb0RvYy54bWysVdtOGzEQfa/Uf7D8DrsbkgARGxQFpa2U&#10;AgIqnideO9nKt9rOhX59x97NJhTUSlXzsPJ4xmfOXHN1vVOSbLjztdElLU5zSrhmpqr1sqTfnmYn&#10;F5T4ALoCaTQv6Qv39Hr88cPV1o54z6yMrLgjCKL9aGtLugrBjrLMsxVX4E+N5RqVwjgFAUW3zCoH&#10;W0RXMuvl+TDbGldZZxj3Hm9vGiUdJ3whOAt3QngeiCwpcgvp69J3Eb/Z+ApGSwd2VbOWBvwDCwW1&#10;Rqcd1A0EIGtXv4FSNXPGGxFOmVGZEaJmPMWA0RT5b9E8rsDyFAsmx9suTf7/wbLbzb0jdYW1G1Ci&#10;QWGN5hIUVEAcZg/0ci3BEdRiqrbWj/DFo713reTxGOPeCaeIkLX9jEgpExgb2aVEv3SJ5rtAGF4W&#10;eX45HGA9GOp6w+F5niqRNTgRzzofPnGjSDyUdMurJX9APlOQ0qxD8gCbuQ8p6VXLHKrvBSVCSazh&#10;BiQ5GZydXeyLfGTUOzYqiotBvx/DQ/8tJp72DKIDb2RdzWopkxB7k0+lI+iipMAY12GYGMm1+mqq&#10;5n6Q469FTe0cnyQfr9CkfuvALRcd/Ax/B5wDD2QYn2axJE0R0im8SB4BpX7gAuuKye4lah2FY9ZN&#10;pfwKKv430gkwIgtMQ4fdAryXkaKNvbWPT3kayO5x/idiTTm6F8mz0aF7rGpt3HsAMnSeG/t9kprU&#10;xCyF3WLX9PxZJBmvFqZ6wUFwptkQ3rJZjZ03Bx/uwWE7YbPimgt3+BHSbEtq2hMlK+N+vncf7XFS&#10;UUvJFldMSf2PNThOifyicYYvi34/7qQk9AfnPRTcsWZxrNFrNTXYb9jgyC4do32Q+6NwRj3jNpxE&#10;r6gCzdB3SVlwe2EamtWH+5TxySSZ4R6yEOb60bL96MbWf9o9g7Pt+AUc3FuzX0ftlDQVOtjGEmkz&#10;WQcj6hCVh7y2Au4wPL1aksdysjr8K4x/AQAA//8DAFBLAwQUAAYACAAAACEAoYTFHd8AAAAJAQAA&#10;DwAAAGRycy9kb3ducmV2LnhtbEyPy07DMBBF90j8gzVI7KjTQkIa4lQoEhJIbCiVYOnG0yQiHkex&#10;8+jfM6zobh537j2T7xbbiQkH3zpSsF5FIJAqZ1qqFRw+X+5SED5oMrpzhArO6GFXXF/lOjNupg+c&#10;9qEWbEI+0wqaEPpMSl81aLVfuR6Jdyc3WB24HWppBj2zue3kJooSaXVLnNDoHssGq5/9aBmjfP3e&#10;DtOp3BzMeJ7Lryp9a9+Vur1Znp9ABFzCvxj+8PkGCmY6upGMF52Ch22asJSLdQyCBUn8yIOjgvQ+&#10;Blnk8vKD4hcAAP//AwBQSwECLQAUAAYACAAAACEAtoM4kv4AAADhAQAAEwAAAAAAAAAAAAAAAAAA&#10;AAAAW0NvbnRlbnRfVHlwZXNdLnhtbFBLAQItABQABgAIAAAAIQA4/SH/1gAAAJQBAAALAAAAAAAA&#10;AAAAAAAAAC8BAABfcmVscy8ucmVsc1BLAQItABQABgAIAAAAIQCfhwCV5AIAAF0GAAAOAAAAAAAA&#10;AAAAAAAAAC4CAABkcnMvZTJvRG9jLnhtbFBLAQItABQABgAIAAAAIQChhMUd3wAAAAkBAAAPAAAA&#10;AAAAAAAAAAAAAD4FAABkcnMvZG93bnJldi54bWxQSwUGAAAAAAQABADzAAAASgYAAAAA&#10;" adj="-730,36406" fillcolor="#974706 [1609]" strokecolor="yellow" strokeweight="2pt">
                      <v:textbox>
                        <w:txbxContent>
                          <w:p w14:paraId="535DD575" w14:textId="77777777" w:rsidR="00034000" w:rsidRPr="00431D45" w:rsidRDefault="00034000" w:rsidP="00D01581">
                            <w:pPr>
                              <w:jc w:val="center"/>
                              <w:rPr>
                                <w:sz w:val="18"/>
                                <w:szCs w:val="18"/>
                              </w:rPr>
                            </w:pPr>
                            <w:r w:rsidRPr="00431D45">
                              <w:rPr>
                                <w:sz w:val="18"/>
                                <w:szCs w:val="18"/>
                              </w:rPr>
                              <w:t>Estación 1</w:t>
                            </w:r>
                          </w:p>
                        </w:txbxContent>
                      </v:textbox>
                    </v:shape>
                  </w:pict>
                </mc:Fallback>
              </mc:AlternateContent>
            </w:r>
            <w:r w:rsidR="002B4E03">
              <w:rPr>
                <w:noProof/>
                <w:lang w:eastAsia="es-CL"/>
              </w:rPr>
              <mc:AlternateContent>
                <mc:Choice Requires="wps">
                  <w:drawing>
                    <wp:anchor distT="0" distB="0" distL="114300" distR="114300" simplePos="0" relativeHeight="251653632" behindDoc="0" locked="0" layoutInCell="1" allowOverlap="1" wp14:anchorId="3A953D03" wp14:editId="0A525EDB">
                      <wp:simplePos x="0" y="0"/>
                      <wp:positionH relativeFrom="column">
                        <wp:posOffset>80010</wp:posOffset>
                      </wp:positionH>
                      <wp:positionV relativeFrom="paragraph">
                        <wp:posOffset>1368425</wp:posOffset>
                      </wp:positionV>
                      <wp:extent cx="933450" cy="247650"/>
                      <wp:effectExtent l="0" t="0" r="361950" b="19050"/>
                      <wp:wrapNone/>
                      <wp:docPr id="16" name="Llamada rectangular 16"/>
                      <wp:cNvGraphicFramePr/>
                      <a:graphic xmlns:a="http://schemas.openxmlformats.org/drawingml/2006/main">
                        <a:graphicData uri="http://schemas.microsoft.com/office/word/2010/wordprocessingShape">
                          <wps:wsp>
                            <wps:cNvSpPr/>
                            <wps:spPr>
                              <a:xfrm>
                                <a:off x="0" y="0"/>
                                <a:ext cx="933450" cy="247650"/>
                              </a:xfrm>
                              <a:prstGeom prst="wedgeRectCallout">
                                <a:avLst>
                                  <a:gd name="adj1" fmla="val 85588"/>
                                  <a:gd name="adj2" fmla="val -41286"/>
                                </a:avLst>
                              </a:prstGeom>
                              <a:solidFill>
                                <a:schemeClr val="accent6">
                                  <a:lumMod val="50000"/>
                                </a:schemeClr>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A8011B" w14:textId="4CA63220" w:rsidR="00034000" w:rsidRPr="00431D45" w:rsidRDefault="00034000" w:rsidP="00D01581">
                                  <w:pPr>
                                    <w:jc w:val="center"/>
                                    <w:rPr>
                                      <w:sz w:val="18"/>
                                      <w:szCs w:val="18"/>
                                    </w:rPr>
                                  </w:pPr>
                                  <w:r w:rsidRPr="00431D45">
                                    <w:rPr>
                                      <w:sz w:val="18"/>
                                      <w:szCs w:val="18"/>
                                    </w:rPr>
                                    <w:t xml:space="preserve">Estación </w:t>
                                  </w:r>
                                  <w:r>
                                    <w:rPr>
                                      <w:sz w:val="18"/>
                                      <w:szCs w:val="18"/>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953D03" id="Llamada rectangular 16" o:spid="_x0000_s1040" type="#_x0000_t61" style="position:absolute;left:0;text-align:left;margin-left:6.3pt;margin-top:107.75pt;width:73.5pt;height:19.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S23AIAAFEGAAAOAAAAZHJzL2Uyb0RvYy54bWysVd9vGjEMfp+0/yHKe3tAgVLUo0JUTJNY&#10;W7Wd+mxyCdyUX0sCB/vr6+SOg67VJk27h+DE9mf7i2Oub3ZKki13vjQ6p93zDiVcM1OUepXT78/z&#10;sxElPoAuQBrNc7rnnt5MPn+6ruyY98zayII7giDajyub03UIdpxlnq25An9uLNeoFMYpCLh1q6xw&#10;UCG6klmv0xlmlXGFdYZx7/H0tlbSScIXgrNwL4TngcicYm4hrS6ty7hmk2sYrxzYdcmaNOAfslBQ&#10;agzaQt1CALJx5TsoVTJnvBHhnBmVGSFKxlMNWE2381s1T2uwPNWC5Hjb0uT/Hyy72z44UhZ4d0NK&#10;NCi8o4UEBQUQh+yBXm0kOIJapKqyfoweT/bBNTuPYqx7J5yKv1gR2SV69y29fBcIw8Ori4v+AC+B&#10;oarXvxyijCjZ0dk6H75wo0gUclrxYsUfMYkZSGk2IREM24UPiemiSReKH11KhJJ4cVuQZDQYjEbN&#10;xZ7Y9E5tzvrd3iiVhOEbSJQOCUR8b2RZzEsp0yb2I59JRzBCToExrsMwJSQ36psp6vNBB7+mqNTC&#10;0SWV+AZN6vcB3GrZws/xO+Ic88AMo2sWr6EmPklhL3kElPqRC7xLpLqXUmtTOM26W6vWUPC/JZ0A&#10;I7JAGlrsBuAjRrpN7Y19dOXpEbbOnT8lVndD65EiGx1aZ1Vq4z4CkKGNXNsfSKqpiSyF3XJX93k/&#10;JhmPlqbYY/M7U08Fb9m8xMZbgA8P4LCbsFdxtIV7XIQ0VU5NI1GyNu7XR+fRHl8naimpcKzk1P/c&#10;gOOUyK8a3+1Vt9+Pcyht+oPLHm7cqWZ5qtEbNTPYb9jfmF0So32QB1E4o15wAk5jVFSBZhg7pyy4&#10;w2YW6nGHM5Tx6TSZ4eyxEBb6ybIIHomOrf+8ewFnm9cX8NnemcMIal5JfUNH2+ipzXQTjChDVB55&#10;bTY4t1B6MxhP98nq+E8weQUAAP//AwBQSwMEFAAGAAgAAAAhAKPtjP7gAAAACgEAAA8AAABkcnMv&#10;ZG93bnJldi54bWxMj8FOwzAQRO9I/IO1SNyo04hUEOJUKRUSBxDQFglum9gkUeN1iN0m/D3bExxn&#10;9ml2JltOthNHM/jWkYL5LAJhqHK6pVrBbvtwdQPCBySNnSOj4Md4WObnZxmm2o30Zo6bUAsOIZ+i&#10;giaEPpXSV42x6GeuN8S3LzdYDCyHWuoBRw63nYyjaCEttsQfGuzNfWOq/eZgFTytsFiPZbT+fO2f&#10;dfGyenz/3n8odXkxFXcggpnCHwyn+lwdcu5UugNpLzrW8YJJBfE8SUCcgOSWnZKd5DoBmWfy/4T8&#10;FwAA//8DAFBLAQItABQABgAIAAAAIQC2gziS/gAAAOEBAAATAAAAAAAAAAAAAAAAAAAAAABbQ29u&#10;dGVudF9UeXBlc10ueG1sUEsBAi0AFAAGAAgAAAAhADj9If/WAAAAlAEAAAsAAAAAAAAAAAAAAAAA&#10;LwEAAF9yZWxzLy5yZWxzUEsBAi0AFAAGAAgAAAAhAD4XtLbcAgAAUQYAAA4AAAAAAAAAAAAAAAAA&#10;LgIAAGRycy9lMm9Eb2MueG1sUEsBAi0AFAAGAAgAAAAhAKPtjP7gAAAACgEAAA8AAAAAAAAAAAAA&#10;AAAANgUAAGRycy9kb3ducmV2LnhtbFBLBQYAAAAABAAEAPMAAABDBgAAAAA=&#10;" adj="29287,1882" fillcolor="#974706 [1609]" strokecolor="yellow" strokeweight="2pt">
                      <v:textbox>
                        <w:txbxContent>
                          <w:p w14:paraId="1FA8011B" w14:textId="4CA63220" w:rsidR="00034000" w:rsidRPr="00431D45" w:rsidRDefault="00034000" w:rsidP="00D01581">
                            <w:pPr>
                              <w:jc w:val="center"/>
                              <w:rPr>
                                <w:sz w:val="18"/>
                                <w:szCs w:val="18"/>
                              </w:rPr>
                            </w:pPr>
                            <w:r w:rsidRPr="00431D45">
                              <w:rPr>
                                <w:sz w:val="18"/>
                                <w:szCs w:val="18"/>
                              </w:rPr>
                              <w:t xml:space="preserve">Estación </w:t>
                            </w:r>
                            <w:r>
                              <w:rPr>
                                <w:sz w:val="18"/>
                                <w:szCs w:val="18"/>
                              </w:rPr>
                              <w:t>6</w:t>
                            </w:r>
                          </w:p>
                        </w:txbxContent>
                      </v:textbox>
                    </v:shape>
                  </w:pict>
                </mc:Fallback>
              </mc:AlternateContent>
            </w:r>
            <w:r w:rsidR="00BF58DC">
              <w:rPr>
                <w:noProof/>
                <w:lang w:eastAsia="es-CL"/>
              </w:rPr>
              <mc:AlternateContent>
                <mc:Choice Requires="wps">
                  <w:drawing>
                    <wp:anchor distT="0" distB="0" distL="114300" distR="114300" simplePos="0" relativeHeight="251656704" behindDoc="0" locked="0" layoutInCell="1" allowOverlap="1" wp14:anchorId="150DBBF9" wp14:editId="4AF0ECB7">
                      <wp:simplePos x="0" y="0"/>
                      <wp:positionH relativeFrom="column">
                        <wp:posOffset>5728335</wp:posOffset>
                      </wp:positionH>
                      <wp:positionV relativeFrom="paragraph">
                        <wp:posOffset>1111250</wp:posOffset>
                      </wp:positionV>
                      <wp:extent cx="714375" cy="257175"/>
                      <wp:effectExtent l="95250" t="0" r="28575" b="314325"/>
                      <wp:wrapNone/>
                      <wp:docPr id="18" name="Llamada rectangular 18"/>
                      <wp:cNvGraphicFramePr/>
                      <a:graphic xmlns:a="http://schemas.openxmlformats.org/drawingml/2006/main">
                        <a:graphicData uri="http://schemas.microsoft.com/office/word/2010/wordprocessingShape">
                          <wps:wsp>
                            <wps:cNvSpPr/>
                            <wps:spPr>
                              <a:xfrm>
                                <a:off x="0" y="0"/>
                                <a:ext cx="714375" cy="257175"/>
                              </a:xfrm>
                              <a:prstGeom prst="wedgeRectCallout">
                                <a:avLst>
                                  <a:gd name="adj1" fmla="val -60899"/>
                                  <a:gd name="adj2" fmla="val 153958"/>
                                </a:avLst>
                              </a:prstGeom>
                              <a:solidFill>
                                <a:schemeClr val="accent6">
                                  <a:lumMod val="50000"/>
                                </a:schemeClr>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B0D13A" w14:textId="77777777" w:rsidR="00034000" w:rsidRPr="00431D45" w:rsidRDefault="00034000" w:rsidP="00431D45">
                                  <w:pPr>
                                    <w:jc w:val="center"/>
                                    <w:rPr>
                                      <w:sz w:val="18"/>
                                      <w:szCs w:val="18"/>
                                    </w:rPr>
                                  </w:pPr>
                                  <w:r w:rsidRPr="00431D45">
                                    <w:rPr>
                                      <w:sz w:val="18"/>
                                      <w:szCs w:val="18"/>
                                    </w:rPr>
                                    <w:t>Estación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0DBBF9" id="Llamada rectangular 18" o:spid="_x0000_s1041" type="#_x0000_t61" style="position:absolute;left:0;text-align:left;margin-left:451.05pt;margin-top:87.5pt;width:56.25pt;height:20.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3ab3QIAAFIGAAAOAAAAZHJzL2Uyb0RvYy54bWysVd9vGjEMfp+0/yHKe3schbagHhWiYprE&#10;1qrt1GeTS+Cm/FoSONhfPyd3HHStNmnaPQQntj/bXxxzc7tTkmy585XRBc3Pe5RwzUxZ6VVBvz3P&#10;z64p8QF0CdJoXtA99/R28vHDTW3HvG/WRpbcEQTRflzbgq5DsOMs82zNFfhzY7lGpTBOQcCtW2Wl&#10;gxrRlcz6vd5lVhtXWmcY9x5P7xolnSR8ITgL90J4HogsKOYW0urSuoxrNrmB8cqBXVesTQP+IQsF&#10;lcagHdQdBCAbV72BUhVzxhsRzplRmRGiYjzVgNXkvd+qeVqD5akWJMfbjib//2DZ1+2DI1WJd4c3&#10;pUHhHS0kKCiBOGQP9GojwRHUIlW19WP0eLIPrt15FGPdO+FU/MWKyC7Ru+/o5btAGB5e5YOLqyEl&#10;DFX94VWOMqJkR2frfPjEjSJRKGjNyxV/xCRmIKXZhEQwbBc+JKbLNl0ov+eUCCXx4rYgydll73o0&#10;am/2xKh/apQPL0bDVBPGbzFROmQQA3gjq3JeSZk2sSH5TDqCIQoKjHEdLlNGcqO+mLI5H/bwa6tK&#10;PRxdUo2v0KR+G8Ctlh38HL8jzjEPzDC6ZvEeGuaTFPaSR0CpH7nAy0Su+ym1LoXTrPNGtYaS/y3p&#10;BBiRBdLQYbcA7zGSt7W39tGVp1fYOff+lFjTDp1Himx06JxVpY17D0CGLnJjfyCpoSayFHbLXdPo&#10;qe3i0dKUe+x+Z5qx4C2bV9h5C/DhARy2E04MnG3hHhchTV1Q00qUrI37+d55tMfniVpKapwrBfU/&#10;NuA4JfKzxoc7ygeDOIjSZjC86uPGnWqWpxq9UTOD/YYNjtklMdoHeRCFM+oFR+A0RkUVaIaxC8qC&#10;O2xmoZl3OEQZn06TGQ4fC2GhnyyL4JHo2PrPuxdwtn1+Ad/tV3OYQe0raW7oaBs9tZlughFViMoj&#10;r+0GBxdKrybj6T5ZHf8KJr8AAAD//wMAUEsDBBQABgAIAAAAIQDW9+pu4AAAAAwBAAAPAAAAZHJz&#10;L2Rvd25yZXYueG1sTI/LTsMwEEX3SPyDNUjsqJ2oKW2IUwFVoN1BG/bT2MQBP6LYacPf465gObpH&#10;d84t1pPR5CQH3znLIZkxINI2TnS25VAfqrslEB/QCtTOSg4/0sO6vL4qMBfubN/laR9aEkusz5GD&#10;CqHPKfWNkgb9zPXSxuzTDQZDPIeWigHPsdxomjK2oAY7Gz8o7OWzks33fjQc3jYvWKud3n1sD/X8&#10;6XWswtem4vz2Znp8ABLkFP5guOhHdSij09GNVniiOaxYmkQ0BvdZHHUhWDJfADlySJMsA1oW9P+I&#10;8hcAAP//AwBQSwECLQAUAAYACAAAACEAtoM4kv4AAADhAQAAEwAAAAAAAAAAAAAAAAAAAAAAW0Nv&#10;bnRlbnRfVHlwZXNdLnhtbFBLAQItABQABgAIAAAAIQA4/SH/1gAAAJQBAAALAAAAAAAAAAAAAAAA&#10;AC8BAABfcmVscy8ucmVsc1BLAQItABQABgAIAAAAIQBG63ab3QIAAFIGAAAOAAAAAAAAAAAAAAAA&#10;AC4CAABkcnMvZTJvRG9jLnhtbFBLAQItABQABgAIAAAAIQDW9+pu4AAAAAwBAAAPAAAAAAAAAAAA&#10;AAAAADcFAABkcnMvZG93bnJldi54bWxQSwUGAAAAAAQABADzAAAARAYAAAAA&#10;" adj="-2354,44055" fillcolor="#974706 [1609]" strokecolor="yellow" strokeweight="2pt">
                      <v:textbox>
                        <w:txbxContent>
                          <w:p w14:paraId="11B0D13A" w14:textId="77777777" w:rsidR="00034000" w:rsidRPr="00431D45" w:rsidRDefault="00034000" w:rsidP="00431D45">
                            <w:pPr>
                              <w:jc w:val="center"/>
                              <w:rPr>
                                <w:sz w:val="18"/>
                                <w:szCs w:val="18"/>
                              </w:rPr>
                            </w:pPr>
                            <w:r w:rsidRPr="00431D45">
                              <w:rPr>
                                <w:sz w:val="18"/>
                                <w:szCs w:val="18"/>
                              </w:rPr>
                              <w:t>Estación 1</w:t>
                            </w:r>
                          </w:p>
                        </w:txbxContent>
                      </v:textbox>
                    </v:shape>
                  </w:pict>
                </mc:Fallback>
              </mc:AlternateContent>
            </w:r>
            <w:r w:rsidR="001B4078">
              <w:rPr>
                <w:noProof/>
                <w:lang w:eastAsia="es-CL"/>
              </w:rPr>
              <mc:AlternateContent>
                <mc:Choice Requires="wps">
                  <w:drawing>
                    <wp:anchor distT="0" distB="0" distL="114300" distR="114300" simplePos="0" relativeHeight="251657728" behindDoc="0" locked="0" layoutInCell="1" allowOverlap="1" wp14:anchorId="17B5F73C" wp14:editId="3ADA689A">
                      <wp:simplePos x="0" y="0"/>
                      <wp:positionH relativeFrom="column">
                        <wp:posOffset>4242435</wp:posOffset>
                      </wp:positionH>
                      <wp:positionV relativeFrom="paragraph">
                        <wp:posOffset>2730500</wp:posOffset>
                      </wp:positionV>
                      <wp:extent cx="714375" cy="295275"/>
                      <wp:effectExtent l="0" t="285750" r="542925" b="28575"/>
                      <wp:wrapNone/>
                      <wp:docPr id="19" name="Llamada rectangular 19"/>
                      <wp:cNvGraphicFramePr/>
                      <a:graphic xmlns:a="http://schemas.openxmlformats.org/drawingml/2006/main">
                        <a:graphicData uri="http://schemas.microsoft.com/office/word/2010/wordprocessingShape">
                          <wps:wsp>
                            <wps:cNvSpPr/>
                            <wps:spPr>
                              <a:xfrm flipH="1">
                                <a:off x="0" y="0"/>
                                <a:ext cx="714375" cy="295275"/>
                              </a:xfrm>
                              <a:prstGeom prst="wedgeRectCallout">
                                <a:avLst>
                                  <a:gd name="adj1" fmla="val -119937"/>
                                  <a:gd name="adj2" fmla="val -138208"/>
                                </a:avLst>
                              </a:prstGeom>
                              <a:solidFill>
                                <a:schemeClr val="accent6">
                                  <a:lumMod val="50000"/>
                                </a:schemeClr>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B72FE71" w14:textId="77777777" w:rsidR="00034000" w:rsidRPr="001B4078" w:rsidRDefault="00034000" w:rsidP="001B4078">
                                  <w:pPr>
                                    <w:jc w:val="center"/>
                                    <w:rPr>
                                      <w:sz w:val="18"/>
                                      <w:szCs w:val="18"/>
                                    </w:rPr>
                                  </w:pPr>
                                  <w:r w:rsidRPr="001B4078">
                                    <w:rPr>
                                      <w:sz w:val="18"/>
                                      <w:szCs w:val="18"/>
                                    </w:rPr>
                                    <w:t>Estación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B5F73C" id="Llamada rectangular 19" o:spid="_x0000_s1042" type="#_x0000_t61" style="position:absolute;left:0;text-align:left;margin-left:334.05pt;margin-top:215pt;width:56.25pt;height:23.25pt;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Qca5QIAAF4GAAAOAAAAZHJzL2Uyb0RvYy54bWysVW1v2jAQ/j5p/8Hy9zYkhVJQQ4Wo2Cax&#10;tmo79fPh2JDJL5ltCOzX7+yEQNdqk6bxIfL5zs8998r1zU5JsuXWlUbnND3vUcI1M0WpVzn99jw/&#10;u6LEedAFSKN5Tvfc0ZvJxw/XdTXmmVkbWXBLEES7cV3ldO19NU4Sx9ZcgTs3FdeoFMYq8CjaVVJY&#10;qBFdySTr9S6T2tiisoZx5/D2tlHSScQXgjN/L4TjnsicIjcfvzZ+l+GbTK5hvLJQrUvW0oB/YKGg&#10;1Oi0g7oFD2RjyzdQqmTWOCP8OTMqMUKUjMcYMJq091s0T2uoeIwFk+OqLk3u/8Gyu+2DJWWBtRtR&#10;okFhjRYSFBRALGYP9GojwRLUYqrqyo3xxVP1YFvJ4THEvRNWESHL6jMixUxgbGQXE73vEs13njC8&#10;HKb9i+GAEoaqbDTI8Ix4SQMT4Crr/CduFAmHnNa8WPFHpDMDKc3GRwewXTgfc160xKH4nlIilMQS&#10;bkGSszQdjS6GbZFPrLLXVhdXWe+qZdCiIpcDh+DCGVkW81LKKITm5DNpCTrJKTDGtb+MnORGfTVF&#10;cz/o4a9Fjf0cnsQoX6FJ/daBXS07+Dn+jjhHHsgwPE1CTZoqxJPfSx4ApX7kAguL2c4itY7CKeum&#10;VG4NBf8b6QgYkAWmocNuAd7LSNrG3tqHpzxOZPe49ydiTUN0L6Jno333WJXa2PcApO88N/aHJDWp&#10;CVnyu+WuafrLQDJcLU2xx0mwplkRrmLzEntvAc4/gMWGwu2Be87f40dIU+fUtCdK1sb+fO8+2OOo&#10;opaSGndMTt2PDVhOifyicYhHab8fllIU+oNhhoI91SxPNXqjZgb7DVsc2cVjsPfycBTWqBdch9Pg&#10;FVWgGfrOKfP2IMx8s/twoTI+nUYzXEQV+IV+qthhdkPrP+9ewFbtAHqc3Dtz2EcwjlPSVOhoG0qk&#10;zXTjjSh9UB7z2gq4xPD0akueytHq+Lcw+QUAAP//AwBQSwMEFAAGAAgAAAAhAF7Nqm7gAAAACwEA&#10;AA8AAABkcnMvZG93bnJldi54bWxMj8FOwzAMhu9IvENkJG4sHYysKk0nNDFAO7GxB0hbr61InNJk&#10;a/f2mBMcbX/6/f35anJWnHEInScN81kCAqnydUeNhsPn5i4FEaKh2lhPqOGCAVbF9VVustqPtMPz&#10;PjaCQyhkRkMbY59JGaoWnQkz3yPx7egHZyKPQyPrwYwc7qy8TxIlnemIP7Smx3WL1df+5DTYNX3v&#10;tou0GV+Ob5vXj4MvL/iu9e3N9PwEIuIU/2D41Wd1KNip9Ceqg7AalErnjGpYPCRciollmigQJW+W&#10;6hFkkcv/HYofAAAA//8DAFBLAQItABQABgAIAAAAIQC2gziS/gAAAOEBAAATAAAAAAAAAAAAAAAA&#10;AAAAAABbQ29udGVudF9UeXBlc10ueG1sUEsBAi0AFAAGAAgAAAAhADj9If/WAAAAlAEAAAsAAAAA&#10;AAAAAAAAAAAALwEAAF9yZWxzLy5yZWxzUEsBAi0AFAAGAAgAAAAhACfBBxrlAgAAXgYAAA4AAAAA&#10;AAAAAAAAAAAALgIAAGRycy9lMm9Eb2MueG1sUEsBAi0AFAAGAAgAAAAhAF7Nqm7gAAAACwEAAA8A&#10;AAAAAAAAAAAAAAAAPwUAAGRycy9kb3ducmV2LnhtbFBLBQYAAAAABAAEAPMAAABMBgAAAAA=&#10;" adj="-15106,-19053" fillcolor="#974706 [1609]" strokecolor="yellow" strokeweight="2pt">
                      <v:textbox>
                        <w:txbxContent>
                          <w:p w14:paraId="7B72FE71" w14:textId="77777777" w:rsidR="00034000" w:rsidRPr="001B4078" w:rsidRDefault="00034000" w:rsidP="001B4078">
                            <w:pPr>
                              <w:jc w:val="center"/>
                              <w:rPr>
                                <w:sz w:val="18"/>
                                <w:szCs w:val="18"/>
                              </w:rPr>
                            </w:pPr>
                            <w:r w:rsidRPr="001B4078">
                              <w:rPr>
                                <w:sz w:val="18"/>
                                <w:szCs w:val="18"/>
                              </w:rPr>
                              <w:t>Estación 1</w:t>
                            </w:r>
                          </w:p>
                        </w:txbxContent>
                      </v:textbox>
                    </v:shape>
                  </w:pict>
                </mc:Fallback>
              </mc:AlternateContent>
            </w:r>
            <w:r w:rsidR="00D01581">
              <w:rPr>
                <w:noProof/>
                <w:lang w:eastAsia="es-CL"/>
              </w:rPr>
              <mc:AlternateContent>
                <mc:Choice Requires="wps">
                  <w:drawing>
                    <wp:anchor distT="0" distB="0" distL="114300" distR="114300" simplePos="0" relativeHeight="251649536" behindDoc="0" locked="0" layoutInCell="1" allowOverlap="1" wp14:anchorId="67EBB170" wp14:editId="5802F931">
                      <wp:simplePos x="0" y="0"/>
                      <wp:positionH relativeFrom="column">
                        <wp:posOffset>746760</wp:posOffset>
                      </wp:positionH>
                      <wp:positionV relativeFrom="paragraph">
                        <wp:posOffset>654051</wp:posOffset>
                      </wp:positionV>
                      <wp:extent cx="914400" cy="266700"/>
                      <wp:effectExtent l="0" t="114300" r="247650" b="19050"/>
                      <wp:wrapNone/>
                      <wp:docPr id="13" name="Llamada rectangular 13"/>
                      <wp:cNvGraphicFramePr/>
                      <a:graphic xmlns:a="http://schemas.openxmlformats.org/drawingml/2006/main">
                        <a:graphicData uri="http://schemas.microsoft.com/office/word/2010/wordprocessingShape">
                          <wps:wsp>
                            <wps:cNvSpPr/>
                            <wps:spPr>
                              <a:xfrm>
                                <a:off x="0" y="0"/>
                                <a:ext cx="914400" cy="266700"/>
                              </a:xfrm>
                              <a:prstGeom prst="wedgeRectCallout">
                                <a:avLst>
                                  <a:gd name="adj1" fmla="val 73959"/>
                                  <a:gd name="adj2" fmla="val -91546"/>
                                </a:avLst>
                              </a:prstGeom>
                              <a:solidFill>
                                <a:schemeClr val="accent6">
                                  <a:lumMod val="50000"/>
                                </a:schemeClr>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BA74BB4" w14:textId="77777777" w:rsidR="00034000" w:rsidRPr="00431D45" w:rsidRDefault="00034000" w:rsidP="00D01581">
                                  <w:pPr>
                                    <w:jc w:val="center"/>
                                    <w:rPr>
                                      <w:sz w:val="18"/>
                                      <w:szCs w:val="18"/>
                                    </w:rPr>
                                  </w:pPr>
                                  <w:r w:rsidRPr="00431D45">
                                    <w:rPr>
                                      <w:sz w:val="18"/>
                                      <w:szCs w:val="18"/>
                                    </w:rPr>
                                    <w:t>Estación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7EBB170" id="Llamada rectangular 13" o:spid="_x0000_s1043" type="#_x0000_t61" style="position:absolute;left:0;text-align:left;margin-left:58.8pt;margin-top:51.5pt;width:1in;height:21pt;z-index:251649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qFx3AIAAFEGAAAOAAAAZHJzL2Uyb0RvYy54bWysVdtuGjEQfa/Uf7D8niwQLgVliRARVSWa&#10;REmqPA9eG7byrbZhoV/fsXdZSBO1UtV9MLZn5szx8Xi4vtkrSXbc+dLonHYvO5RwzUxR6nVOvz0v&#10;Lj5R4gPoAqTRPKcH7unN9OOH68pOeM9sjCy4Iwii/aSyOd2EYCdZ5tmGK/CXxnKNRmGcgoBLt84K&#10;BxWiK5n1Op1hVhlXWGcY9x53b2sjnSZ8ITgL90J4HojMKXILaXRpXMUxm17DZO3AbkrW0IB/YKGg&#10;1Ji0hbqFAGTryjdQqmTOeCPCJTMqM0KUjKcz4Gm6nd9O87QBy9NZUBxvW5n8/4Nld7sHR8oC7+6K&#10;Eg0K72gpQUEBxKF6oNdbCY6gFaWqrJ9gxJN9cM3K4zSeey+cir94IrJP8h5aefk+EIab426/38FL&#10;YGjqDYcjnCNKdgq2zofP3CgSJzmteLHmj0hiDlKabUgCw27pQ1K6aOhC8b1LiVASL24HkoyuxoNx&#10;c7FnPr1zn4txd9AfNukbSCRyJBDxvZFlsSilTItYj3wuHcEMOQXGuA7DREhu1VdT1PuDDn4Nairh&#10;GJKO+ApN6rcJ3HrVwi/wO+GceCDDGJrFa6iFT7NwkDwCSv3IBd4lSt1L1FoK56y7tWkDBf8b6QQY&#10;kQXK0GI3AO8p0m3O3vjHUJ4eYRvc+ROxuhraiJTZ6NAGq1Ib9x6ADG3m2v8oUi1NVCnsV/u6zkeR&#10;ZNxameKAxe9M3RW8ZYsSC28JPjyAw2rCWsXWFu5xENJUOTXNjJKNcT/f24/++DrRSkmFbSWn/scW&#10;HKdEftH4btMbwD6UFv3BqIc53LlldW7RWzU3WG9Y38guTaN/kMepcEa9YAecxaxoAs0wd05ZcMfF&#10;PNTtDnso47NZcsPeYyEs9ZNlETwKHUv/ef8CzjavL+CzvTPHFgST9ErqGzr5xkhtZttgRBmi8aRr&#10;s8C+hbNXjfF8nbxO/wTTXwAAAP//AwBQSwMEFAAGAAgAAAAhADH44U3cAAAACwEAAA8AAABkcnMv&#10;ZG93bnJldi54bWxMT01PhDAQvZv4H5ox8WLcFlRUpGzU6Hp2NeKx0BGIdEpod8F/v+NJb/M+8ua9&#10;Yr24QexxCr0nDclKgUBqvO2p1fD+9nx+AyJEQ9YMnlDDDwZYl8dHhcmtn+kV99vYCg6hkBsNXYxj&#10;LmVoOnQmrPyIxNqXn5yJDKdW2snMHO4GmSqVSWd64g+dGfGxw+Z7u3Maxqqyn/WYuuzjaXOWPGxe&#10;bmdfaX16stzfgYi4xD8z/Nbn6lByp9rvyAYxME6uM7byoS54FDvSLGGmZubySoEsC/l/Q3kAAAD/&#10;/wMAUEsBAi0AFAAGAAgAAAAhALaDOJL+AAAA4QEAABMAAAAAAAAAAAAAAAAAAAAAAFtDb250ZW50&#10;X1R5cGVzXS54bWxQSwECLQAUAAYACAAAACEAOP0h/9YAAACUAQAACwAAAAAAAAAAAAAAAAAvAQAA&#10;X3JlbHMvLnJlbHNQSwECLQAUAAYACAAAACEAWwahcdwCAABRBgAADgAAAAAAAAAAAAAAAAAuAgAA&#10;ZHJzL2Uyb0RvYy54bWxQSwECLQAUAAYACAAAACEAMfjhTdwAAAALAQAADwAAAAAAAAAAAAAAAAA2&#10;BQAAZHJzL2Rvd25yZXYueG1sUEsFBgAAAAAEAAQA8wAAAD8GAAAAAA==&#10;" adj="26775,-8974" fillcolor="#974706 [1609]" strokecolor="yellow" strokeweight="2pt">
                      <v:textbox>
                        <w:txbxContent>
                          <w:p w14:paraId="3BA74BB4" w14:textId="77777777" w:rsidR="00034000" w:rsidRPr="00431D45" w:rsidRDefault="00034000" w:rsidP="00D01581">
                            <w:pPr>
                              <w:jc w:val="center"/>
                              <w:rPr>
                                <w:sz w:val="18"/>
                                <w:szCs w:val="18"/>
                              </w:rPr>
                            </w:pPr>
                            <w:r w:rsidRPr="00431D45">
                              <w:rPr>
                                <w:sz w:val="18"/>
                                <w:szCs w:val="18"/>
                              </w:rPr>
                              <w:t>Estación 3</w:t>
                            </w:r>
                          </w:p>
                        </w:txbxContent>
                      </v:textbox>
                    </v:shape>
                  </w:pict>
                </mc:Fallback>
              </mc:AlternateContent>
            </w:r>
            <w:r w:rsidR="00D01581">
              <w:rPr>
                <w:noProof/>
                <w:lang w:eastAsia="es-CL"/>
              </w:rPr>
              <mc:AlternateContent>
                <mc:Choice Requires="wps">
                  <w:drawing>
                    <wp:anchor distT="0" distB="0" distL="114300" distR="114300" simplePos="0" relativeHeight="251650560" behindDoc="0" locked="0" layoutInCell="1" allowOverlap="1" wp14:anchorId="051EAF09" wp14:editId="052DA4C5">
                      <wp:simplePos x="0" y="0"/>
                      <wp:positionH relativeFrom="column">
                        <wp:posOffset>394335</wp:posOffset>
                      </wp:positionH>
                      <wp:positionV relativeFrom="paragraph">
                        <wp:posOffset>2139950</wp:posOffset>
                      </wp:positionV>
                      <wp:extent cx="790575" cy="276225"/>
                      <wp:effectExtent l="0" t="0" r="219075" b="28575"/>
                      <wp:wrapNone/>
                      <wp:docPr id="14" name="Llamada rectangular 14"/>
                      <wp:cNvGraphicFramePr/>
                      <a:graphic xmlns:a="http://schemas.openxmlformats.org/drawingml/2006/main">
                        <a:graphicData uri="http://schemas.microsoft.com/office/word/2010/wordprocessingShape">
                          <wps:wsp>
                            <wps:cNvSpPr/>
                            <wps:spPr>
                              <a:xfrm>
                                <a:off x="0" y="0"/>
                                <a:ext cx="790575" cy="276225"/>
                              </a:xfrm>
                              <a:prstGeom prst="wedgeRectCallout">
                                <a:avLst>
                                  <a:gd name="adj1" fmla="val 72917"/>
                                  <a:gd name="adj2" fmla="val -46421"/>
                                </a:avLst>
                              </a:prstGeom>
                              <a:solidFill>
                                <a:schemeClr val="accent6">
                                  <a:lumMod val="50000"/>
                                </a:schemeClr>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55BF10" w14:textId="77777777" w:rsidR="00034000" w:rsidRPr="00431D45" w:rsidRDefault="00034000" w:rsidP="00D01581">
                                  <w:pPr>
                                    <w:jc w:val="center"/>
                                    <w:rPr>
                                      <w:sz w:val="18"/>
                                      <w:szCs w:val="18"/>
                                    </w:rPr>
                                  </w:pPr>
                                  <w:r w:rsidRPr="00431D45">
                                    <w:rPr>
                                      <w:sz w:val="18"/>
                                      <w:szCs w:val="18"/>
                                    </w:rPr>
                                    <w:t>Estación 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1EAF09" id="Llamada rectangular 14" o:spid="_x0000_s1044" type="#_x0000_t61" style="position:absolute;left:0;text-align:left;margin-left:31.05pt;margin-top:168.5pt;width:62.25pt;height:21.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fLO3QIAAFEGAAAOAAAAZHJzL2Uyb0RvYy54bWysVW1vGjEM/j5p/yHK9/bgxEuLelSIimkS&#10;66q2Uz+bXAI35W1J4GC/fk7uOOhabdK0+xDi2H7sPHbMze1eSbLjzldGF7R/2aOEa2bKSq8L+u15&#10;cXFFiQ+gS5BG84IeuKe3048fbmo74bnZGFlyRxBE+0ltC7oJwU6yzLMNV+AvjeUalcI4BQFFt85K&#10;BzWiK5nlvd4oq40rrTOMe4+nd42SThO+EJyFr0J4HogsKOYW0urSuoprNr2BydqB3VSsTQP+IQsF&#10;lcagHdQdBCBbV72BUhVzxhsRLplRmRGiYjzdAW/T7/12m6cNWJ7uguR429Hk/x8su989OFKVWLsB&#10;JRoU1mgpQUEJxCF7oNdbCY6gFqmqrZ+gx5N9cK3kcRvvvRdOxV+8Edkneg8dvXwfCMPD8XVvOB5S&#10;wlCVj0d5PoyY2cnZOh8+caNI3BS05uWaP2ISc5DSbEMiGHZLHxLTZZsulN/7lAglsXA7kGScX/fH&#10;bWHPbPJzm4vBaJD32/AtJCZyTCDieyOrclFJmYTYj3wuHcEIBQXGuA6jlJDcqi+mbM6HPfxa1NTC&#10;0SVd8RWa1G8DuPWqg1/gd8I55YEZRtcslqEhPu3CQfIIKPUjF1hLpDpPqXUpnGfdb1QbKPnfkk6A&#10;EVkgDR12C/AeI0dGW/voytMj7Jx7f0qs6YbOI0U2OnTOqtLGvQcgQxe5sT+S1FATWQr71b7p86tY&#10;oHi0MuUBm9+ZZip4yxYVNt4SfHgAh92EAwNHW/iKi5CmLqhpd5RsjPv53nm0x9eJWkpqHCsF9T+2&#10;4Dgl8rPGd3vdHwziHErCYDjOUXDnmtW5Rm/V3GC/YX9jdmkb7YM8boUz6gUn4CxGRRVohrELyoI7&#10;CvPQjDucoYzPZskMZ4+FsNRPlkXwSHRs/ef9Czjbvr6Az/beHEcQTNIraSp0so2e2sy2wYgqROWJ&#10;11bAuYW7V4PxXE5Wp3+C6S8AAAD//wMAUEsDBBQABgAIAAAAIQA4fQGb4QAAAAoBAAAPAAAAZHJz&#10;L2Rvd25yZXYueG1sTI/LTsMwEEX3SPyDNUjsqNOEmijEqSokhIAu6ENdu/EQR8R2iN029OuZrmA5&#10;M0d3zi3no+3YEYfQeidhOkmAoau9bl0jYbt5vsuBhaicVp13KOEHA8yr66tSFdqf3AqP69gwCnGh&#10;UBJMjH3BeagNWhUmvkdHt08/WBVpHBquB3WicNvxNEkEt6p19MGoHp8M1l/rg5Vw/yKyWbMzb682&#10;XfLt++L88b06S3l7My4egUUc4x8MF31Sh4qc9v7gdGCdBJFOiZSQZQ/U6QLkQgDb0yZPZsCrkv+v&#10;UP0CAAD//wMAUEsBAi0AFAAGAAgAAAAhALaDOJL+AAAA4QEAABMAAAAAAAAAAAAAAAAAAAAAAFtD&#10;b250ZW50X1R5cGVzXS54bWxQSwECLQAUAAYACAAAACEAOP0h/9YAAACUAQAACwAAAAAAAAAAAAAA&#10;AAAvAQAAX3JlbHMvLnJlbHNQSwECLQAUAAYACAAAACEAqBHyzt0CAABRBgAADgAAAAAAAAAAAAAA&#10;AAAuAgAAZHJzL2Uyb0RvYy54bWxQSwECLQAUAAYACAAAACEAOH0Bm+EAAAAKAQAADwAAAAAAAAAA&#10;AAAAAAA3BQAAZHJzL2Rvd25yZXYueG1sUEsFBgAAAAAEAAQA8wAAAEUGAAAAAA==&#10;" adj="26550,773" fillcolor="#974706 [1609]" strokecolor="yellow" strokeweight="2pt">
                      <v:textbox>
                        <w:txbxContent>
                          <w:p w14:paraId="3155BF10" w14:textId="77777777" w:rsidR="00034000" w:rsidRPr="00431D45" w:rsidRDefault="00034000" w:rsidP="00D01581">
                            <w:pPr>
                              <w:jc w:val="center"/>
                              <w:rPr>
                                <w:sz w:val="18"/>
                                <w:szCs w:val="18"/>
                              </w:rPr>
                            </w:pPr>
                            <w:r w:rsidRPr="00431D45">
                              <w:rPr>
                                <w:sz w:val="18"/>
                                <w:szCs w:val="18"/>
                              </w:rPr>
                              <w:t>Estación 4</w:t>
                            </w:r>
                          </w:p>
                        </w:txbxContent>
                      </v:textbox>
                    </v:shape>
                  </w:pict>
                </mc:Fallback>
              </mc:AlternateContent>
            </w:r>
            <w:r w:rsidR="00814E95">
              <w:rPr>
                <w:noProof/>
                <w:lang w:eastAsia="es-CL"/>
              </w:rPr>
              <w:drawing>
                <wp:inline distT="0" distB="0" distL="0" distR="0" wp14:anchorId="4316CB65" wp14:editId="5C85B383">
                  <wp:extent cx="6191250" cy="3987165"/>
                  <wp:effectExtent l="38100" t="38100" r="38100" b="3238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91250" cy="3987165"/>
                          </a:xfrm>
                          <a:prstGeom prst="rect">
                            <a:avLst/>
                          </a:prstGeom>
                          <a:ln w="38100">
                            <a:solidFill>
                              <a:srgbClr val="FFFF00"/>
                            </a:solidFill>
                          </a:ln>
                        </pic:spPr>
                      </pic:pic>
                    </a:graphicData>
                  </a:graphic>
                </wp:inline>
              </w:drawing>
            </w:r>
          </w:p>
          <w:p w14:paraId="4349AE26" w14:textId="77777777" w:rsidR="002C2DD0" w:rsidRDefault="002C2DD0" w:rsidP="000D607C"/>
        </w:tc>
      </w:tr>
    </w:tbl>
    <w:p w14:paraId="3DB12A2A" w14:textId="77777777" w:rsidR="000D607C" w:rsidRPr="000D607C" w:rsidRDefault="000D607C" w:rsidP="000D607C"/>
    <w:p w14:paraId="50AB71E3" w14:textId="77777777" w:rsidR="000D607C" w:rsidRPr="00107FC0" w:rsidRDefault="00893A4E" w:rsidP="000D607C">
      <w:pPr>
        <w:pStyle w:val="Ttulo3"/>
        <w:rPr>
          <w:b w:val="0"/>
          <w:sz w:val="20"/>
        </w:rPr>
      </w:pPr>
      <w:bookmarkStart w:id="106" w:name="_Toc390184275"/>
      <w:bookmarkStart w:id="107" w:name="_Toc390360006"/>
      <w:bookmarkStart w:id="108" w:name="_Toc390777027"/>
      <w:bookmarkStart w:id="109" w:name="_Toc425244919"/>
      <w:r w:rsidRPr="0025129B">
        <w:t>Detalle del Recorrido de la Inspección.</w:t>
      </w:r>
      <w:bookmarkEnd w:id="100"/>
      <w:bookmarkEnd w:id="101"/>
      <w:bookmarkEnd w:id="102"/>
      <w:bookmarkEnd w:id="103"/>
      <w:bookmarkEnd w:id="104"/>
      <w:bookmarkEnd w:id="105"/>
      <w:bookmarkEnd w:id="106"/>
      <w:bookmarkEnd w:id="107"/>
      <w:bookmarkEnd w:id="108"/>
      <w:bookmarkEnd w:id="109"/>
    </w:p>
    <w:p w14:paraId="5C3CE921"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2279"/>
        <w:gridCol w:w="6395"/>
      </w:tblGrid>
      <w:tr w:rsidR="000D607C" w:rsidRPr="0025129B" w14:paraId="114465AE" w14:textId="77777777" w:rsidTr="00B337DE">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27C884C3"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145" w:type="pct"/>
            <w:vMerge w:val="restart"/>
            <w:tcBorders>
              <w:top w:val="single" w:sz="8" w:space="0" w:color="auto"/>
              <w:left w:val="nil"/>
              <w:right w:val="single" w:sz="4" w:space="0" w:color="auto"/>
            </w:tcBorders>
            <w:shd w:val="clear" w:color="auto" w:fill="D9D9D9" w:themeFill="background1" w:themeFillShade="D9"/>
            <w:vAlign w:val="center"/>
          </w:tcPr>
          <w:p w14:paraId="5299E449"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3213" w:type="pct"/>
            <w:vMerge w:val="restart"/>
            <w:tcBorders>
              <w:top w:val="single" w:sz="8" w:space="0" w:color="auto"/>
              <w:left w:val="nil"/>
              <w:right w:val="single" w:sz="8" w:space="0" w:color="auto"/>
            </w:tcBorders>
            <w:shd w:val="clear" w:color="auto" w:fill="D9D9D9" w:themeFill="background1" w:themeFillShade="D9"/>
            <w:vAlign w:val="center"/>
          </w:tcPr>
          <w:p w14:paraId="74D7AE3E"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5B1528BF" w14:textId="77777777" w:rsidTr="00B337DE">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07FD8015" w14:textId="77777777" w:rsidR="000D607C" w:rsidRPr="0025129B" w:rsidRDefault="000D607C" w:rsidP="00570BD0">
            <w:pPr>
              <w:jc w:val="center"/>
              <w:rPr>
                <w:rFonts w:cstheme="minorHAnsi"/>
                <w:b/>
                <w:sz w:val="20"/>
                <w:szCs w:val="20"/>
                <w:lang w:val="es-ES_tradnl"/>
              </w:rPr>
            </w:pPr>
          </w:p>
        </w:tc>
        <w:tc>
          <w:tcPr>
            <w:tcW w:w="1145" w:type="pct"/>
            <w:vMerge/>
            <w:tcBorders>
              <w:left w:val="nil"/>
              <w:bottom w:val="single" w:sz="8" w:space="0" w:color="auto"/>
              <w:right w:val="single" w:sz="4" w:space="0" w:color="auto"/>
            </w:tcBorders>
            <w:shd w:val="clear" w:color="auto" w:fill="D9D9D9" w:themeFill="background1" w:themeFillShade="D9"/>
            <w:vAlign w:val="center"/>
            <w:hideMark/>
          </w:tcPr>
          <w:p w14:paraId="23275E20" w14:textId="77777777" w:rsidR="000D607C" w:rsidRPr="0025129B" w:rsidRDefault="000D607C" w:rsidP="00570BD0">
            <w:pPr>
              <w:spacing w:before="60" w:after="60"/>
              <w:ind w:left="57" w:right="57"/>
              <w:jc w:val="center"/>
              <w:rPr>
                <w:rFonts w:cstheme="minorHAnsi"/>
                <w:b/>
                <w:sz w:val="20"/>
                <w:szCs w:val="20"/>
              </w:rPr>
            </w:pPr>
          </w:p>
        </w:tc>
        <w:tc>
          <w:tcPr>
            <w:tcW w:w="3213" w:type="pct"/>
            <w:vMerge/>
            <w:tcBorders>
              <w:left w:val="nil"/>
              <w:bottom w:val="single" w:sz="8" w:space="0" w:color="auto"/>
              <w:right w:val="single" w:sz="8" w:space="0" w:color="auto"/>
            </w:tcBorders>
            <w:shd w:val="clear" w:color="auto" w:fill="D9D9D9" w:themeFill="background1" w:themeFillShade="D9"/>
            <w:vAlign w:val="center"/>
            <w:hideMark/>
          </w:tcPr>
          <w:p w14:paraId="3852C9D1"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1885F63C" w14:textId="77777777" w:rsidTr="00B337DE">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55C90EB6" w14:textId="77777777" w:rsidR="000D607C" w:rsidRPr="0025129B" w:rsidRDefault="002C2DD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145" w:type="pct"/>
            <w:tcBorders>
              <w:top w:val="nil"/>
              <w:left w:val="nil"/>
              <w:bottom w:val="single" w:sz="4" w:space="0" w:color="auto"/>
              <w:right w:val="single" w:sz="4" w:space="0" w:color="auto"/>
            </w:tcBorders>
            <w:vAlign w:val="center"/>
          </w:tcPr>
          <w:p w14:paraId="1D464877" w14:textId="77777777" w:rsidR="000D607C" w:rsidRPr="0025129B" w:rsidRDefault="0087629A" w:rsidP="002C2DD0">
            <w:pPr>
              <w:jc w:val="center"/>
              <w:rPr>
                <w:rFonts w:eastAsia="Times New Roman" w:cstheme="minorHAnsi"/>
                <w:sz w:val="20"/>
                <w:szCs w:val="20"/>
                <w:lang w:val="es-ES_tradnl" w:eastAsia="es-CL"/>
              </w:rPr>
            </w:pPr>
            <w:r w:rsidRPr="0087629A">
              <w:rPr>
                <w:rFonts w:eastAsia="Times New Roman" w:cstheme="minorHAnsi"/>
                <w:sz w:val="20"/>
                <w:szCs w:val="20"/>
                <w:lang w:val="es-ES_tradnl" w:eastAsia="es-CL"/>
              </w:rPr>
              <w:t>Pozos</w:t>
            </w:r>
          </w:p>
        </w:tc>
        <w:tc>
          <w:tcPr>
            <w:tcW w:w="3213" w:type="pct"/>
            <w:tcBorders>
              <w:top w:val="nil"/>
              <w:left w:val="nil"/>
              <w:bottom w:val="single" w:sz="4" w:space="0" w:color="auto"/>
              <w:right w:val="single" w:sz="8" w:space="0" w:color="auto"/>
            </w:tcBorders>
            <w:vAlign w:val="center"/>
          </w:tcPr>
          <w:p w14:paraId="2C56C9BC" w14:textId="77777777" w:rsidR="000D607C" w:rsidRPr="0025129B" w:rsidRDefault="00B337DE" w:rsidP="00B337DE">
            <w:pPr>
              <w:rPr>
                <w:rFonts w:eastAsia="Times New Roman" w:cstheme="minorHAnsi"/>
                <w:sz w:val="20"/>
                <w:szCs w:val="20"/>
                <w:lang w:val="es-ES_tradnl" w:eastAsia="es-CL"/>
              </w:rPr>
            </w:pPr>
            <w:r>
              <w:rPr>
                <w:rFonts w:eastAsia="Times New Roman" w:cstheme="minorHAnsi"/>
                <w:sz w:val="20"/>
                <w:szCs w:val="20"/>
                <w:lang w:val="es-ES_tradnl" w:eastAsia="es-CL"/>
              </w:rPr>
              <w:t>Pozos profundos que abastecen de agua dulce a la piscicultura de recirculación</w:t>
            </w:r>
          </w:p>
        </w:tc>
      </w:tr>
      <w:tr w:rsidR="0087629A" w:rsidRPr="0025129B" w14:paraId="18D3C353" w14:textId="77777777" w:rsidTr="00B337DE">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66441377" w14:textId="77777777" w:rsidR="0087629A" w:rsidRPr="0025129B" w:rsidRDefault="002C2DD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145" w:type="pct"/>
            <w:tcBorders>
              <w:top w:val="nil"/>
              <w:left w:val="nil"/>
              <w:bottom w:val="single" w:sz="4" w:space="0" w:color="auto"/>
              <w:right w:val="single" w:sz="4" w:space="0" w:color="auto"/>
            </w:tcBorders>
            <w:vAlign w:val="center"/>
          </w:tcPr>
          <w:p w14:paraId="5CABBADC" w14:textId="77777777" w:rsidR="0087629A" w:rsidRPr="0087629A" w:rsidRDefault="0087629A" w:rsidP="002C2DD0">
            <w:pPr>
              <w:jc w:val="center"/>
              <w:rPr>
                <w:rFonts w:eastAsia="Times New Roman" w:cstheme="minorHAnsi"/>
                <w:sz w:val="20"/>
                <w:szCs w:val="20"/>
                <w:lang w:val="es-ES_tradnl" w:eastAsia="es-CL"/>
              </w:rPr>
            </w:pPr>
            <w:r w:rsidRPr="0087629A">
              <w:rPr>
                <w:rFonts w:eastAsia="Times New Roman" w:cstheme="minorHAnsi"/>
                <w:sz w:val="20"/>
                <w:szCs w:val="20"/>
                <w:lang w:val="es-ES_tradnl" w:eastAsia="es-CL"/>
              </w:rPr>
              <w:t>Bocatoma</w:t>
            </w:r>
          </w:p>
        </w:tc>
        <w:tc>
          <w:tcPr>
            <w:tcW w:w="3213" w:type="pct"/>
            <w:tcBorders>
              <w:top w:val="nil"/>
              <w:left w:val="nil"/>
              <w:bottom w:val="single" w:sz="4" w:space="0" w:color="auto"/>
              <w:right w:val="single" w:sz="8" w:space="0" w:color="auto"/>
            </w:tcBorders>
            <w:vAlign w:val="center"/>
          </w:tcPr>
          <w:p w14:paraId="432C62B6" w14:textId="77777777" w:rsidR="0087629A" w:rsidRPr="0025129B" w:rsidRDefault="001D3373" w:rsidP="002A62C3">
            <w:pPr>
              <w:rPr>
                <w:rFonts w:eastAsia="Times New Roman" w:cstheme="minorHAnsi"/>
                <w:sz w:val="20"/>
                <w:szCs w:val="20"/>
                <w:lang w:val="es-ES_tradnl" w:eastAsia="es-CL"/>
              </w:rPr>
            </w:pPr>
            <w:r>
              <w:rPr>
                <w:rFonts w:eastAsia="Times New Roman" w:cstheme="minorHAnsi"/>
                <w:sz w:val="20"/>
                <w:szCs w:val="20"/>
                <w:lang w:val="es-ES_tradnl" w:eastAsia="es-CL"/>
              </w:rPr>
              <w:t>Captación de agua de mar para ab</w:t>
            </w:r>
            <w:r w:rsidR="002A62C3">
              <w:rPr>
                <w:rFonts w:eastAsia="Times New Roman" w:cstheme="minorHAnsi"/>
                <w:sz w:val="20"/>
                <w:szCs w:val="20"/>
                <w:lang w:val="es-ES_tradnl" w:eastAsia="es-CL"/>
              </w:rPr>
              <w:t>asteci</w:t>
            </w:r>
            <w:r>
              <w:rPr>
                <w:rFonts w:eastAsia="Times New Roman" w:cstheme="minorHAnsi"/>
                <w:sz w:val="20"/>
                <w:szCs w:val="20"/>
                <w:lang w:val="es-ES_tradnl" w:eastAsia="es-CL"/>
              </w:rPr>
              <w:t>miento de la piscicultura de recirculación</w:t>
            </w:r>
          </w:p>
        </w:tc>
      </w:tr>
      <w:tr w:rsidR="000D607C" w:rsidRPr="0025129B" w14:paraId="02A9DBD9" w14:textId="77777777" w:rsidTr="00B337DE">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EF90D83" w14:textId="77777777" w:rsidR="000D607C" w:rsidRPr="0025129B" w:rsidRDefault="002C2DD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145" w:type="pct"/>
            <w:tcBorders>
              <w:top w:val="single" w:sz="4" w:space="0" w:color="auto"/>
              <w:left w:val="nil"/>
              <w:bottom w:val="single" w:sz="4" w:space="0" w:color="auto"/>
              <w:right w:val="single" w:sz="4" w:space="0" w:color="auto"/>
            </w:tcBorders>
            <w:vAlign w:val="center"/>
          </w:tcPr>
          <w:p w14:paraId="03882393" w14:textId="77777777" w:rsidR="000D607C" w:rsidRPr="0025129B" w:rsidRDefault="0087629A" w:rsidP="002C2DD0">
            <w:pPr>
              <w:jc w:val="center"/>
              <w:rPr>
                <w:rFonts w:eastAsia="Times New Roman" w:cstheme="minorHAnsi"/>
                <w:sz w:val="20"/>
                <w:szCs w:val="20"/>
                <w:lang w:val="es-ES_tradnl" w:eastAsia="es-CL"/>
              </w:rPr>
            </w:pPr>
            <w:r w:rsidRPr="0087629A">
              <w:rPr>
                <w:rFonts w:eastAsia="Times New Roman" w:cstheme="minorHAnsi"/>
                <w:sz w:val="20"/>
                <w:szCs w:val="20"/>
                <w:lang w:val="es-ES_tradnl" w:eastAsia="es-CL"/>
              </w:rPr>
              <w:t>Sealand I</w:t>
            </w:r>
          </w:p>
        </w:tc>
        <w:tc>
          <w:tcPr>
            <w:tcW w:w="3213" w:type="pct"/>
            <w:tcBorders>
              <w:top w:val="single" w:sz="4" w:space="0" w:color="auto"/>
              <w:left w:val="nil"/>
              <w:bottom w:val="single" w:sz="4" w:space="0" w:color="auto"/>
              <w:right w:val="single" w:sz="8" w:space="0" w:color="auto"/>
            </w:tcBorders>
            <w:vAlign w:val="center"/>
          </w:tcPr>
          <w:p w14:paraId="18C96EBC" w14:textId="77777777" w:rsidR="000D607C" w:rsidRPr="0025129B" w:rsidRDefault="00DE0E77" w:rsidP="00BC2E16">
            <w:pPr>
              <w:rPr>
                <w:rFonts w:eastAsia="Times New Roman" w:cstheme="minorHAnsi"/>
                <w:sz w:val="20"/>
                <w:szCs w:val="20"/>
                <w:lang w:val="es-ES_tradnl" w:eastAsia="es-CL"/>
              </w:rPr>
            </w:pPr>
            <w:r>
              <w:rPr>
                <w:rFonts w:eastAsia="Times New Roman" w:cstheme="minorHAnsi"/>
                <w:sz w:val="20"/>
                <w:szCs w:val="20"/>
                <w:lang w:val="es-ES_tradnl" w:eastAsia="es-CL"/>
              </w:rPr>
              <w:t>Áreas de cultivo c</w:t>
            </w:r>
            <w:r w:rsidR="0089203A">
              <w:rPr>
                <w:rFonts w:eastAsia="Times New Roman" w:cstheme="minorHAnsi"/>
                <w:sz w:val="20"/>
                <w:szCs w:val="20"/>
                <w:lang w:val="es-ES_tradnl" w:eastAsia="es-CL"/>
              </w:rPr>
              <w:t xml:space="preserve">ompuesta por </w:t>
            </w:r>
            <w:r>
              <w:rPr>
                <w:rFonts w:eastAsia="Times New Roman" w:cstheme="minorHAnsi"/>
                <w:sz w:val="20"/>
                <w:szCs w:val="20"/>
                <w:lang w:val="es-ES_tradnl" w:eastAsia="es-CL"/>
              </w:rPr>
              <w:t>s</w:t>
            </w:r>
            <w:r w:rsidR="0089203A" w:rsidRPr="0089203A">
              <w:rPr>
                <w:rFonts w:eastAsia="Times New Roman" w:cstheme="minorHAnsi"/>
                <w:sz w:val="20"/>
                <w:szCs w:val="20"/>
                <w:lang w:val="es-ES_tradnl" w:eastAsia="es-CL"/>
              </w:rPr>
              <w:t>alas</w:t>
            </w:r>
            <w:r w:rsidR="0089203A">
              <w:rPr>
                <w:rFonts w:eastAsia="Times New Roman" w:cstheme="minorHAnsi"/>
                <w:sz w:val="20"/>
                <w:szCs w:val="20"/>
                <w:lang w:val="es-ES_tradnl" w:eastAsia="es-CL"/>
              </w:rPr>
              <w:t xml:space="preserve"> </w:t>
            </w:r>
            <w:r>
              <w:rPr>
                <w:rFonts w:eastAsia="Times New Roman" w:cstheme="minorHAnsi"/>
                <w:sz w:val="20"/>
                <w:szCs w:val="20"/>
                <w:lang w:val="es-ES_tradnl" w:eastAsia="es-CL"/>
              </w:rPr>
              <w:t>h</w:t>
            </w:r>
            <w:r w:rsidR="0089203A" w:rsidRPr="0089203A">
              <w:rPr>
                <w:rFonts w:eastAsia="Times New Roman" w:cstheme="minorHAnsi"/>
                <w:sz w:val="20"/>
                <w:szCs w:val="20"/>
                <w:lang w:val="es-ES_tradnl" w:eastAsia="es-CL"/>
              </w:rPr>
              <w:t>atchery</w:t>
            </w:r>
            <w:r w:rsidR="0089203A">
              <w:rPr>
                <w:rFonts w:eastAsia="Times New Roman" w:cstheme="minorHAnsi"/>
                <w:sz w:val="20"/>
                <w:szCs w:val="20"/>
                <w:lang w:val="es-ES_tradnl" w:eastAsia="es-CL"/>
              </w:rPr>
              <w:t>,</w:t>
            </w:r>
            <w:r w:rsidR="00BC2E16">
              <w:rPr>
                <w:rFonts w:eastAsia="Times New Roman" w:cstheme="minorHAnsi"/>
                <w:sz w:val="20"/>
                <w:szCs w:val="20"/>
                <w:lang w:val="es-ES_tradnl" w:eastAsia="es-CL"/>
              </w:rPr>
              <w:t xml:space="preserve"> p</w:t>
            </w:r>
            <w:r w:rsidR="00BC2E16" w:rsidRPr="00BC2E16">
              <w:rPr>
                <w:rFonts w:eastAsia="Times New Roman" w:cstheme="minorHAnsi"/>
                <w:sz w:val="20"/>
                <w:szCs w:val="20"/>
                <w:lang w:val="es-ES_tradnl" w:eastAsia="es-CL"/>
              </w:rPr>
              <w:t>rimera alimentación</w:t>
            </w:r>
            <w:r w:rsidR="00BC2E16">
              <w:rPr>
                <w:rFonts w:eastAsia="Times New Roman" w:cstheme="minorHAnsi"/>
                <w:sz w:val="20"/>
                <w:szCs w:val="20"/>
                <w:lang w:val="es-ES_tradnl" w:eastAsia="es-CL"/>
              </w:rPr>
              <w:t xml:space="preserve">, </w:t>
            </w:r>
            <w:r>
              <w:rPr>
                <w:rFonts w:eastAsia="Times New Roman" w:cstheme="minorHAnsi"/>
                <w:sz w:val="20"/>
                <w:szCs w:val="20"/>
                <w:lang w:val="es-ES_tradnl" w:eastAsia="es-CL"/>
              </w:rPr>
              <w:t>a</w:t>
            </w:r>
            <w:r w:rsidR="0089203A" w:rsidRPr="0089203A">
              <w:rPr>
                <w:rFonts w:eastAsia="Times New Roman" w:cstheme="minorHAnsi"/>
                <w:sz w:val="20"/>
                <w:szCs w:val="20"/>
                <w:lang w:val="es-ES_tradnl" w:eastAsia="es-CL"/>
              </w:rPr>
              <w:t>levinaje</w:t>
            </w:r>
            <w:r w:rsidR="0089203A">
              <w:rPr>
                <w:rFonts w:eastAsia="Times New Roman" w:cstheme="minorHAnsi"/>
                <w:sz w:val="20"/>
                <w:szCs w:val="20"/>
                <w:lang w:val="es-ES_tradnl" w:eastAsia="es-CL"/>
              </w:rPr>
              <w:t xml:space="preserve">, </w:t>
            </w:r>
            <w:r>
              <w:rPr>
                <w:rFonts w:eastAsia="Times New Roman" w:cstheme="minorHAnsi"/>
                <w:sz w:val="20"/>
                <w:szCs w:val="20"/>
                <w:lang w:val="es-ES_tradnl" w:eastAsia="es-CL"/>
              </w:rPr>
              <w:t>p</w:t>
            </w:r>
            <w:r w:rsidR="0089203A" w:rsidRPr="0089203A">
              <w:rPr>
                <w:rFonts w:eastAsia="Times New Roman" w:cstheme="minorHAnsi"/>
                <w:sz w:val="20"/>
                <w:szCs w:val="20"/>
                <w:lang w:val="es-ES_tradnl" w:eastAsia="es-CL"/>
              </w:rPr>
              <w:t>re-</w:t>
            </w:r>
            <w:r>
              <w:rPr>
                <w:rFonts w:eastAsia="Times New Roman" w:cstheme="minorHAnsi"/>
                <w:sz w:val="20"/>
                <w:szCs w:val="20"/>
                <w:lang w:val="es-ES_tradnl" w:eastAsia="es-CL"/>
              </w:rPr>
              <w:t>s</w:t>
            </w:r>
            <w:r w:rsidR="0089203A" w:rsidRPr="0089203A">
              <w:rPr>
                <w:rFonts w:eastAsia="Times New Roman" w:cstheme="minorHAnsi"/>
                <w:sz w:val="20"/>
                <w:szCs w:val="20"/>
                <w:lang w:val="es-ES_tradnl" w:eastAsia="es-CL"/>
              </w:rPr>
              <w:t>molt</w:t>
            </w:r>
            <w:r w:rsidR="0089203A">
              <w:rPr>
                <w:rFonts w:eastAsia="Times New Roman" w:cstheme="minorHAnsi"/>
                <w:sz w:val="20"/>
                <w:szCs w:val="20"/>
                <w:lang w:val="es-ES_tradnl" w:eastAsia="es-CL"/>
              </w:rPr>
              <w:t xml:space="preserve"> y </w:t>
            </w:r>
            <w:r>
              <w:rPr>
                <w:rFonts w:eastAsia="Times New Roman" w:cstheme="minorHAnsi"/>
                <w:sz w:val="20"/>
                <w:szCs w:val="20"/>
                <w:lang w:val="es-ES_tradnl" w:eastAsia="es-CL"/>
              </w:rPr>
              <w:t>s</w:t>
            </w:r>
            <w:r w:rsidR="0089203A" w:rsidRPr="0089203A">
              <w:rPr>
                <w:rFonts w:eastAsia="Times New Roman" w:cstheme="minorHAnsi"/>
                <w:sz w:val="20"/>
                <w:szCs w:val="20"/>
                <w:lang w:val="es-ES_tradnl" w:eastAsia="es-CL"/>
              </w:rPr>
              <w:t>moltificación</w:t>
            </w:r>
          </w:p>
        </w:tc>
      </w:tr>
      <w:tr w:rsidR="000D607C" w:rsidRPr="0025129B" w14:paraId="6A151C88" w14:textId="77777777" w:rsidTr="00B337DE">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963B420" w14:textId="77777777" w:rsidR="000D607C" w:rsidRPr="0025129B" w:rsidRDefault="002C2DD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145" w:type="pct"/>
            <w:tcBorders>
              <w:top w:val="single" w:sz="4" w:space="0" w:color="auto"/>
              <w:left w:val="nil"/>
              <w:bottom w:val="single" w:sz="4" w:space="0" w:color="auto"/>
              <w:right w:val="single" w:sz="4" w:space="0" w:color="auto"/>
            </w:tcBorders>
            <w:vAlign w:val="center"/>
          </w:tcPr>
          <w:p w14:paraId="1102147C" w14:textId="77777777" w:rsidR="000D607C" w:rsidRPr="0025129B" w:rsidRDefault="0087629A" w:rsidP="002C2DD0">
            <w:pPr>
              <w:jc w:val="center"/>
              <w:rPr>
                <w:rFonts w:eastAsia="Times New Roman" w:cstheme="minorHAnsi"/>
                <w:sz w:val="20"/>
                <w:szCs w:val="20"/>
                <w:lang w:val="es-ES_tradnl" w:eastAsia="es-CL"/>
              </w:rPr>
            </w:pPr>
            <w:r w:rsidRPr="0087629A">
              <w:rPr>
                <w:rFonts w:eastAsia="Times New Roman" w:cstheme="minorHAnsi"/>
                <w:sz w:val="20"/>
                <w:szCs w:val="20"/>
                <w:lang w:val="es-ES_tradnl" w:eastAsia="es-CL"/>
              </w:rPr>
              <w:t>Sealand I</w:t>
            </w:r>
            <w:r>
              <w:rPr>
                <w:rFonts w:eastAsia="Times New Roman" w:cstheme="minorHAnsi"/>
                <w:sz w:val="20"/>
                <w:szCs w:val="20"/>
                <w:lang w:val="es-ES_tradnl" w:eastAsia="es-CL"/>
              </w:rPr>
              <w:t>I</w:t>
            </w:r>
          </w:p>
        </w:tc>
        <w:tc>
          <w:tcPr>
            <w:tcW w:w="3213" w:type="pct"/>
            <w:tcBorders>
              <w:top w:val="single" w:sz="4" w:space="0" w:color="auto"/>
              <w:left w:val="nil"/>
              <w:bottom w:val="single" w:sz="4" w:space="0" w:color="auto"/>
              <w:right w:val="single" w:sz="8" w:space="0" w:color="auto"/>
            </w:tcBorders>
            <w:vAlign w:val="center"/>
          </w:tcPr>
          <w:p w14:paraId="17D88FE6" w14:textId="77777777" w:rsidR="000D607C" w:rsidRPr="0025129B" w:rsidRDefault="00DE0E77" w:rsidP="00B337DE">
            <w:pPr>
              <w:rPr>
                <w:rFonts w:eastAsia="Times New Roman" w:cstheme="minorHAnsi"/>
                <w:sz w:val="20"/>
                <w:szCs w:val="20"/>
                <w:lang w:val="es-ES_tradnl" w:eastAsia="es-CL"/>
              </w:rPr>
            </w:pPr>
            <w:r w:rsidRPr="00DE0E77">
              <w:rPr>
                <w:rFonts w:eastAsia="Times New Roman" w:cstheme="minorHAnsi"/>
                <w:sz w:val="20"/>
                <w:szCs w:val="20"/>
                <w:lang w:val="es-ES_tradnl" w:eastAsia="es-CL"/>
              </w:rPr>
              <w:t>Áreas de cultivo compuesta por salas hatchery, primera alimentación, alevinaje, pre-smolt y smoltificación</w:t>
            </w:r>
          </w:p>
        </w:tc>
      </w:tr>
      <w:tr w:rsidR="007B39B3" w:rsidRPr="0025129B" w14:paraId="3B1637DA" w14:textId="77777777" w:rsidTr="00B337DE">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6F46D2A" w14:textId="77777777" w:rsidR="007B39B3" w:rsidRDefault="007B39B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145" w:type="pct"/>
            <w:tcBorders>
              <w:top w:val="single" w:sz="4" w:space="0" w:color="auto"/>
              <w:left w:val="nil"/>
              <w:bottom w:val="single" w:sz="4" w:space="0" w:color="auto"/>
              <w:right w:val="single" w:sz="4" w:space="0" w:color="auto"/>
            </w:tcBorders>
            <w:vAlign w:val="center"/>
          </w:tcPr>
          <w:p w14:paraId="2A0CC358" w14:textId="77777777" w:rsidR="007B39B3" w:rsidRPr="0087629A" w:rsidRDefault="007B39B3" w:rsidP="002C2DD0">
            <w:pPr>
              <w:jc w:val="center"/>
              <w:rPr>
                <w:rFonts w:eastAsia="Times New Roman" w:cstheme="minorHAnsi"/>
                <w:sz w:val="20"/>
                <w:szCs w:val="20"/>
                <w:lang w:val="es-ES_tradnl" w:eastAsia="es-CL"/>
              </w:rPr>
            </w:pPr>
            <w:r>
              <w:rPr>
                <w:rFonts w:eastAsia="Times New Roman" w:cstheme="minorHAnsi"/>
                <w:sz w:val="20"/>
                <w:szCs w:val="20"/>
                <w:lang w:val="es-ES_tradnl" w:eastAsia="es-CL"/>
              </w:rPr>
              <w:t>Centro de Prueba</w:t>
            </w:r>
          </w:p>
        </w:tc>
        <w:tc>
          <w:tcPr>
            <w:tcW w:w="3213" w:type="pct"/>
            <w:tcBorders>
              <w:top w:val="single" w:sz="4" w:space="0" w:color="auto"/>
              <w:left w:val="nil"/>
              <w:bottom w:val="single" w:sz="4" w:space="0" w:color="auto"/>
              <w:right w:val="single" w:sz="8" w:space="0" w:color="auto"/>
            </w:tcBorders>
            <w:vAlign w:val="center"/>
          </w:tcPr>
          <w:p w14:paraId="46AECDB3" w14:textId="77777777" w:rsidR="007B39B3" w:rsidRPr="00DE0E77" w:rsidRDefault="009A0543" w:rsidP="009A0543">
            <w:pPr>
              <w:rPr>
                <w:rFonts w:eastAsia="Times New Roman" w:cstheme="minorHAnsi"/>
                <w:sz w:val="20"/>
                <w:szCs w:val="20"/>
                <w:lang w:val="es-ES_tradnl" w:eastAsia="es-CL"/>
              </w:rPr>
            </w:pPr>
            <w:r>
              <w:rPr>
                <w:rFonts w:eastAsia="Times New Roman" w:cstheme="minorHAnsi"/>
                <w:sz w:val="20"/>
                <w:szCs w:val="20"/>
                <w:lang w:val="es-ES_tradnl" w:eastAsia="es-CL"/>
              </w:rPr>
              <w:t xml:space="preserve">Área </w:t>
            </w:r>
            <w:r w:rsidR="00AE7291">
              <w:rPr>
                <w:rFonts w:eastAsia="Times New Roman" w:cstheme="minorHAnsi"/>
                <w:sz w:val="20"/>
                <w:szCs w:val="20"/>
                <w:lang w:val="es-ES_tradnl" w:eastAsia="es-CL"/>
              </w:rPr>
              <w:t xml:space="preserve">cuyo objetivo es </w:t>
            </w:r>
            <w:r w:rsidR="00843A40">
              <w:rPr>
                <w:rFonts w:eastAsia="Times New Roman" w:cstheme="minorHAnsi"/>
                <w:sz w:val="20"/>
                <w:szCs w:val="20"/>
                <w:lang w:val="es-ES_tradnl" w:eastAsia="es-CL"/>
              </w:rPr>
              <w:t>la realización de pruebas de crecimiento y manejo de densidades con salmonídeos en distantes fases de desarrollo</w:t>
            </w:r>
          </w:p>
        </w:tc>
      </w:tr>
      <w:tr w:rsidR="000D607C" w:rsidRPr="0025129B" w14:paraId="782F737F" w14:textId="77777777" w:rsidTr="00B337DE">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E696848" w14:textId="77777777" w:rsidR="000D607C" w:rsidRPr="0025129B" w:rsidRDefault="007B39B3" w:rsidP="007B39B3">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145" w:type="pct"/>
            <w:tcBorders>
              <w:top w:val="single" w:sz="4" w:space="0" w:color="auto"/>
              <w:left w:val="nil"/>
              <w:bottom w:val="single" w:sz="4" w:space="0" w:color="auto"/>
              <w:right w:val="single" w:sz="4" w:space="0" w:color="auto"/>
            </w:tcBorders>
            <w:vAlign w:val="center"/>
          </w:tcPr>
          <w:p w14:paraId="0CD273F1" w14:textId="77777777" w:rsidR="000D607C" w:rsidRPr="0025129B" w:rsidRDefault="0087629A" w:rsidP="002C2DD0">
            <w:pPr>
              <w:jc w:val="center"/>
              <w:rPr>
                <w:rFonts w:eastAsia="Times New Roman" w:cstheme="minorHAnsi"/>
                <w:sz w:val="20"/>
                <w:szCs w:val="20"/>
                <w:lang w:val="es-ES_tradnl" w:eastAsia="es-CL"/>
              </w:rPr>
            </w:pPr>
            <w:r w:rsidRPr="0087629A">
              <w:rPr>
                <w:rFonts w:eastAsia="Times New Roman" w:cstheme="minorHAnsi"/>
                <w:sz w:val="20"/>
                <w:szCs w:val="20"/>
                <w:lang w:val="es-ES_tradnl" w:eastAsia="es-CL"/>
              </w:rPr>
              <w:t>PTRiles</w:t>
            </w:r>
          </w:p>
        </w:tc>
        <w:tc>
          <w:tcPr>
            <w:tcW w:w="3213" w:type="pct"/>
            <w:tcBorders>
              <w:top w:val="single" w:sz="4" w:space="0" w:color="auto"/>
              <w:left w:val="nil"/>
              <w:bottom w:val="single" w:sz="4" w:space="0" w:color="auto"/>
              <w:right w:val="single" w:sz="8" w:space="0" w:color="auto"/>
            </w:tcBorders>
            <w:vAlign w:val="center"/>
          </w:tcPr>
          <w:p w14:paraId="00B6999B" w14:textId="77777777" w:rsidR="000D607C" w:rsidRPr="0025129B" w:rsidRDefault="002721DD" w:rsidP="003A0EEE">
            <w:pPr>
              <w:rPr>
                <w:rFonts w:eastAsia="Times New Roman" w:cstheme="minorHAnsi"/>
                <w:sz w:val="20"/>
                <w:szCs w:val="20"/>
                <w:lang w:val="es-ES_tradnl" w:eastAsia="es-CL"/>
              </w:rPr>
            </w:pPr>
            <w:r>
              <w:rPr>
                <w:rFonts w:eastAsia="Times New Roman" w:cstheme="minorHAnsi"/>
                <w:sz w:val="20"/>
                <w:szCs w:val="20"/>
                <w:lang w:val="es-ES_tradnl" w:eastAsia="es-CL"/>
              </w:rPr>
              <w:t xml:space="preserve">Lugar de tratamiento de los </w:t>
            </w:r>
            <w:r w:rsidR="003A0EEE">
              <w:rPr>
                <w:rFonts w:eastAsia="Times New Roman" w:cstheme="minorHAnsi"/>
                <w:sz w:val="20"/>
                <w:szCs w:val="20"/>
                <w:lang w:val="es-ES_tradnl" w:eastAsia="es-CL"/>
              </w:rPr>
              <w:t>eflu</w:t>
            </w:r>
            <w:r w:rsidR="00B20B03">
              <w:rPr>
                <w:rFonts w:eastAsia="Times New Roman" w:cstheme="minorHAnsi"/>
                <w:sz w:val="20"/>
                <w:szCs w:val="20"/>
                <w:lang w:val="es-ES_tradnl" w:eastAsia="es-CL"/>
              </w:rPr>
              <w:t>entes de Sealand I y Sealand II</w:t>
            </w:r>
          </w:p>
        </w:tc>
      </w:tr>
      <w:tr w:rsidR="000D607C" w:rsidRPr="0025129B" w14:paraId="008D07B0" w14:textId="77777777" w:rsidTr="00B337DE">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F6EC513" w14:textId="77777777" w:rsidR="000D607C" w:rsidRPr="0025129B" w:rsidRDefault="007B39B3" w:rsidP="007B39B3">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145" w:type="pct"/>
            <w:tcBorders>
              <w:top w:val="single" w:sz="4" w:space="0" w:color="auto"/>
              <w:left w:val="nil"/>
              <w:bottom w:val="single" w:sz="4" w:space="0" w:color="auto"/>
              <w:right w:val="single" w:sz="4" w:space="0" w:color="auto"/>
            </w:tcBorders>
            <w:vAlign w:val="center"/>
          </w:tcPr>
          <w:p w14:paraId="678B4B88" w14:textId="77777777" w:rsidR="000D607C" w:rsidRPr="0025129B" w:rsidRDefault="0087629A" w:rsidP="002C2DD0">
            <w:pPr>
              <w:jc w:val="center"/>
              <w:rPr>
                <w:rFonts w:eastAsia="Times New Roman" w:cstheme="minorHAnsi"/>
                <w:sz w:val="20"/>
                <w:szCs w:val="20"/>
                <w:lang w:val="es-ES_tradnl" w:eastAsia="es-CL"/>
              </w:rPr>
            </w:pPr>
            <w:r>
              <w:rPr>
                <w:rFonts w:eastAsia="Times New Roman" w:cstheme="minorHAnsi"/>
                <w:sz w:val="20"/>
                <w:szCs w:val="20"/>
                <w:lang w:val="es-ES_tradnl" w:eastAsia="es-CL"/>
              </w:rPr>
              <w:t>Oficina</w:t>
            </w:r>
          </w:p>
        </w:tc>
        <w:tc>
          <w:tcPr>
            <w:tcW w:w="3213" w:type="pct"/>
            <w:tcBorders>
              <w:top w:val="single" w:sz="4" w:space="0" w:color="auto"/>
              <w:left w:val="nil"/>
              <w:bottom w:val="single" w:sz="4" w:space="0" w:color="auto"/>
              <w:right w:val="single" w:sz="8" w:space="0" w:color="auto"/>
            </w:tcBorders>
            <w:vAlign w:val="center"/>
          </w:tcPr>
          <w:p w14:paraId="65DD943E" w14:textId="77777777" w:rsidR="000D607C" w:rsidRPr="0025129B" w:rsidRDefault="00C65FD0"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Lugar de la reunión informativa de la fiscalización</w:t>
            </w:r>
          </w:p>
        </w:tc>
      </w:tr>
    </w:tbl>
    <w:p w14:paraId="3D6C9366" w14:textId="77777777" w:rsidR="009E7B60" w:rsidRDefault="009E7B60">
      <w:pPr>
        <w:jc w:val="left"/>
        <w:rPr>
          <w:rFonts w:cstheme="minorHAnsi"/>
          <w:b/>
          <w:sz w:val="14"/>
          <w:szCs w:val="24"/>
        </w:rPr>
      </w:pPr>
    </w:p>
    <w:p w14:paraId="095F8D32" w14:textId="77777777" w:rsidR="009524F3" w:rsidRPr="0025129B" w:rsidRDefault="009524F3">
      <w:pPr>
        <w:jc w:val="left"/>
        <w:rPr>
          <w:rFonts w:cstheme="minorHAnsi"/>
          <w:b/>
          <w:sz w:val="14"/>
          <w:szCs w:val="24"/>
        </w:rPr>
      </w:pPr>
      <w:r w:rsidRPr="0025129B">
        <w:rPr>
          <w:rFonts w:cstheme="minorHAnsi"/>
          <w:b/>
          <w:sz w:val="14"/>
          <w:szCs w:val="24"/>
        </w:rPr>
        <w:br w:type="page"/>
      </w:r>
    </w:p>
    <w:p w14:paraId="31B86DA3"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0" w:name="_Toc352840391"/>
      <w:bookmarkStart w:id="111" w:name="_Toc352841451"/>
    </w:p>
    <w:p w14:paraId="0B52E215" w14:textId="77777777" w:rsidR="00F265C2" w:rsidRPr="0025129B" w:rsidRDefault="00F265C2" w:rsidP="00F265C2">
      <w:pPr>
        <w:pStyle w:val="Ttulo2"/>
        <w:rPr>
          <w:bCs/>
        </w:rPr>
      </w:pPr>
      <w:bookmarkStart w:id="112" w:name="_Toc382383544"/>
      <w:bookmarkStart w:id="113" w:name="_Toc382472366"/>
      <w:bookmarkStart w:id="114" w:name="_Toc390184276"/>
      <w:bookmarkStart w:id="115" w:name="_Toc390360007"/>
      <w:bookmarkStart w:id="116" w:name="_Toc390777028"/>
      <w:bookmarkStart w:id="117" w:name="_Toc425244920"/>
      <w:bookmarkStart w:id="118" w:name="_Toc352840392"/>
      <w:bookmarkStart w:id="119" w:name="_Toc352841452"/>
      <w:bookmarkEnd w:id="110"/>
      <w:bookmarkEnd w:id="111"/>
      <w:r w:rsidRPr="0025129B">
        <w:rPr>
          <w:bCs/>
        </w:rPr>
        <w:lastRenderedPageBreak/>
        <w:t xml:space="preserve">Aspectos </w:t>
      </w:r>
      <w:r w:rsidR="00430772" w:rsidRPr="0025129B">
        <w:rPr>
          <w:bCs/>
        </w:rPr>
        <w:t xml:space="preserve">relativos </w:t>
      </w:r>
      <w:r w:rsidRPr="0025129B">
        <w:rPr>
          <w:bCs/>
        </w:rPr>
        <w:t>al Seguimiento Ambiental</w:t>
      </w:r>
      <w:bookmarkEnd w:id="112"/>
      <w:bookmarkEnd w:id="113"/>
      <w:bookmarkEnd w:id="114"/>
      <w:bookmarkEnd w:id="115"/>
      <w:bookmarkEnd w:id="116"/>
      <w:bookmarkEnd w:id="117"/>
    </w:p>
    <w:p w14:paraId="05B7E745" w14:textId="77777777" w:rsidR="00F265C2" w:rsidRPr="0025129B" w:rsidRDefault="00F265C2" w:rsidP="00F265C2">
      <w:pPr>
        <w:rPr>
          <w:b/>
          <w:bCs/>
        </w:rPr>
      </w:pPr>
    </w:p>
    <w:p w14:paraId="7B2FF8E9" w14:textId="77777777" w:rsidR="00F265C2" w:rsidRPr="0025129B" w:rsidRDefault="00F265C2" w:rsidP="00C20114">
      <w:pPr>
        <w:pStyle w:val="Ttulo3"/>
        <w:ind w:left="567" w:hanging="567"/>
        <w:rPr>
          <w:bCs/>
        </w:rPr>
      </w:pPr>
      <w:bookmarkStart w:id="120" w:name="_Toc382383545"/>
      <w:bookmarkStart w:id="121" w:name="_Toc382472367"/>
      <w:bookmarkStart w:id="122" w:name="_Toc390184277"/>
      <w:bookmarkStart w:id="123" w:name="_Toc390360008"/>
      <w:bookmarkStart w:id="124" w:name="_Toc390777029"/>
      <w:bookmarkStart w:id="125" w:name="_Toc425244921"/>
      <w:r w:rsidRPr="0025129B">
        <w:rPr>
          <w:bCs/>
        </w:rPr>
        <w:t>Documentos Revisados</w:t>
      </w:r>
      <w:bookmarkEnd w:id="120"/>
      <w:bookmarkEnd w:id="121"/>
      <w:bookmarkEnd w:id="122"/>
      <w:bookmarkEnd w:id="123"/>
      <w:bookmarkEnd w:id="124"/>
      <w:bookmarkEnd w:id="125"/>
    </w:p>
    <w:p w14:paraId="7A6D0158" w14:textId="77777777" w:rsidR="00F265C2" w:rsidRPr="00C20114" w:rsidRDefault="00F265C2" w:rsidP="00F265C2"/>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76"/>
        <w:gridCol w:w="1707"/>
        <w:gridCol w:w="810"/>
        <w:gridCol w:w="1170"/>
        <w:gridCol w:w="1068"/>
        <w:gridCol w:w="1003"/>
        <w:gridCol w:w="1211"/>
        <w:gridCol w:w="1531"/>
        <w:gridCol w:w="1442"/>
        <w:gridCol w:w="1334"/>
      </w:tblGrid>
      <w:tr w:rsidR="001C770F" w:rsidRPr="0025129B" w14:paraId="129C811A" w14:textId="77777777" w:rsidTr="001C770F">
        <w:trPr>
          <w:trHeight w:val="395"/>
        </w:trPr>
        <w:tc>
          <w:tcPr>
            <w:tcW w:w="841" w:type="pct"/>
            <w:vMerge w:val="restart"/>
            <w:shd w:val="clear" w:color="auto" w:fill="D9D9D9"/>
            <w:tcMar>
              <w:top w:w="0" w:type="dxa"/>
              <w:left w:w="108" w:type="dxa"/>
              <w:bottom w:w="0" w:type="dxa"/>
              <w:right w:w="108" w:type="dxa"/>
            </w:tcMar>
            <w:vAlign w:val="center"/>
          </w:tcPr>
          <w:p w14:paraId="42D9932A" w14:textId="77777777" w:rsidR="001C249A" w:rsidRPr="0025129B" w:rsidRDefault="001C249A" w:rsidP="008E34C9">
            <w:pPr>
              <w:jc w:val="center"/>
              <w:rPr>
                <w:b/>
                <w:bCs/>
                <w:sz w:val="20"/>
                <w:szCs w:val="20"/>
                <w:lang w:val="es-ES" w:eastAsia="es-ES"/>
              </w:rPr>
            </w:pPr>
            <w:r w:rsidRPr="0025129B">
              <w:rPr>
                <w:b/>
                <w:bCs/>
                <w:sz w:val="20"/>
                <w:szCs w:val="20"/>
                <w:lang w:val="es-ES" w:eastAsia="es-ES"/>
              </w:rPr>
              <w:t>Nombre del informe(es) revisado (s)</w:t>
            </w:r>
          </w:p>
        </w:tc>
        <w:tc>
          <w:tcPr>
            <w:tcW w:w="631" w:type="pct"/>
            <w:vMerge w:val="restart"/>
            <w:shd w:val="clear" w:color="auto" w:fill="D9D9D9"/>
            <w:vAlign w:val="center"/>
          </w:tcPr>
          <w:p w14:paraId="2FEF9863" w14:textId="77777777" w:rsidR="001C249A" w:rsidRPr="0025129B" w:rsidDel="00430772" w:rsidRDefault="00F64DF2" w:rsidP="008E34C9">
            <w:pPr>
              <w:jc w:val="center"/>
              <w:rPr>
                <w:b/>
                <w:bCs/>
                <w:sz w:val="20"/>
                <w:szCs w:val="20"/>
                <w:lang w:val="es-ES" w:eastAsia="es-ES"/>
              </w:rPr>
            </w:pPr>
            <w:r>
              <w:rPr>
                <w:b/>
                <w:bCs/>
                <w:sz w:val="20"/>
                <w:szCs w:val="20"/>
                <w:lang w:val="es-ES" w:eastAsia="es-ES"/>
              </w:rPr>
              <w:t>Aspecto ambiental r</w:t>
            </w:r>
            <w:r w:rsidR="001C249A" w:rsidRPr="0025129B">
              <w:rPr>
                <w:b/>
                <w:bCs/>
                <w:sz w:val="20"/>
                <w:szCs w:val="20"/>
                <w:lang w:val="es-ES" w:eastAsia="es-ES"/>
              </w:rPr>
              <w:t>elevante</w:t>
            </w:r>
          </w:p>
        </w:tc>
        <w:tc>
          <w:tcPr>
            <w:tcW w:w="300" w:type="pct"/>
            <w:vMerge w:val="restart"/>
            <w:shd w:val="clear" w:color="auto" w:fill="D9D9D9"/>
            <w:vAlign w:val="center"/>
          </w:tcPr>
          <w:p w14:paraId="15B5D78C" w14:textId="77777777" w:rsidR="001C249A" w:rsidRPr="0025129B" w:rsidRDefault="001C249A" w:rsidP="008E34C9">
            <w:pPr>
              <w:jc w:val="center"/>
              <w:rPr>
                <w:rFonts w:eastAsiaTheme="minorHAnsi"/>
                <w:b/>
                <w:bCs/>
                <w:sz w:val="20"/>
                <w:szCs w:val="20"/>
                <w:lang w:val="es-ES"/>
              </w:rPr>
            </w:pPr>
            <w:r w:rsidRPr="0025129B">
              <w:rPr>
                <w:b/>
                <w:bCs/>
                <w:sz w:val="20"/>
                <w:szCs w:val="20"/>
                <w:lang w:val="es-ES" w:eastAsia="es-ES"/>
              </w:rPr>
              <w:t>Código</w:t>
            </w:r>
          </w:p>
          <w:p w14:paraId="7C1AD791" w14:textId="77777777" w:rsidR="001C249A" w:rsidRPr="0025129B" w:rsidRDefault="001C249A" w:rsidP="008E34C9">
            <w:pPr>
              <w:jc w:val="center"/>
              <w:rPr>
                <w:b/>
                <w:bCs/>
                <w:sz w:val="20"/>
                <w:szCs w:val="20"/>
                <w:lang w:val="es-ES" w:eastAsia="es-ES"/>
              </w:rPr>
            </w:pPr>
            <w:r w:rsidRPr="0025129B">
              <w:rPr>
                <w:b/>
                <w:bCs/>
                <w:sz w:val="20"/>
                <w:szCs w:val="20"/>
                <w:lang w:val="es-ES" w:eastAsia="es-ES"/>
              </w:rPr>
              <w:t>SSA</w:t>
            </w:r>
          </w:p>
        </w:tc>
        <w:tc>
          <w:tcPr>
            <w:tcW w:w="427" w:type="pct"/>
            <w:vMerge w:val="restart"/>
            <w:shd w:val="clear" w:color="auto" w:fill="D9D9D9"/>
            <w:tcMar>
              <w:top w:w="0" w:type="dxa"/>
              <w:left w:w="108" w:type="dxa"/>
              <w:bottom w:w="0" w:type="dxa"/>
              <w:right w:w="108" w:type="dxa"/>
            </w:tcMar>
            <w:vAlign w:val="center"/>
          </w:tcPr>
          <w:p w14:paraId="2CCCE158" w14:textId="77777777" w:rsidR="001C249A" w:rsidRPr="0025129B" w:rsidRDefault="001C249A" w:rsidP="001C770F">
            <w:pPr>
              <w:jc w:val="center"/>
              <w:rPr>
                <w:b/>
                <w:bCs/>
                <w:sz w:val="20"/>
                <w:szCs w:val="20"/>
                <w:lang w:val="es-ES" w:eastAsia="es-ES"/>
              </w:rPr>
            </w:pPr>
            <w:r w:rsidRPr="0025129B">
              <w:rPr>
                <w:b/>
                <w:bCs/>
                <w:sz w:val="20"/>
                <w:szCs w:val="20"/>
                <w:lang w:val="es-ES" w:eastAsia="es-ES"/>
              </w:rPr>
              <w:t>Fecha de recepción documento</w:t>
            </w:r>
          </w:p>
        </w:tc>
        <w:tc>
          <w:tcPr>
            <w:tcW w:w="766" w:type="pct"/>
            <w:gridSpan w:val="2"/>
            <w:shd w:val="clear" w:color="auto" w:fill="D9D9D9"/>
            <w:vAlign w:val="center"/>
          </w:tcPr>
          <w:p w14:paraId="4AEDB69F" w14:textId="77777777" w:rsidR="001C249A" w:rsidRPr="0025129B" w:rsidRDefault="001C249A" w:rsidP="008E34C9">
            <w:pPr>
              <w:jc w:val="center"/>
              <w:rPr>
                <w:b/>
                <w:bCs/>
                <w:sz w:val="20"/>
                <w:szCs w:val="20"/>
                <w:lang w:val="es-ES" w:eastAsia="es-ES"/>
              </w:rPr>
            </w:pPr>
            <w:r w:rsidRPr="0025129B">
              <w:rPr>
                <w:b/>
                <w:bCs/>
                <w:sz w:val="20"/>
                <w:szCs w:val="20"/>
                <w:lang w:val="es-ES" w:eastAsia="es-ES"/>
              </w:rPr>
              <w:t>Periodo que reporta</w:t>
            </w:r>
          </w:p>
        </w:tc>
        <w:tc>
          <w:tcPr>
            <w:tcW w:w="442" w:type="pct"/>
            <w:vMerge w:val="restart"/>
            <w:shd w:val="clear" w:color="auto" w:fill="D9D9D9"/>
            <w:vAlign w:val="center"/>
          </w:tcPr>
          <w:p w14:paraId="1C83E0CF" w14:textId="77777777" w:rsidR="001C249A" w:rsidRPr="0025129B" w:rsidRDefault="00F64DF2" w:rsidP="008E34C9">
            <w:pPr>
              <w:jc w:val="center"/>
              <w:rPr>
                <w:b/>
                <w:bCs/>
                <w:sz w:val="20"/>
                <w:szCs w:val="20"/>
                <w:lang w:val="es-ES" w:eastAsia="es-ES"/>
              </w:rPr>
            </w:pPr>
            <w:r>
              <w:rPr>
                <w:b/>
                <w:bCs/>
                <w:sz w:val="20"/>
                <w:szCs w:val="20"/>
                <w:lang w:val="es-ES" w:eastAsia="es-ES"/>
              </w:rPr>
              <w:t>Organismo e</w:t>
            </w:r>
            <w:r w:rsidR="001C249A">
              <w:rPr>
                <w:b/>
                <w:bCs/>
                <w:sz w:val="20"/>
                <w:szCs w:val="20"/>
                <w:lang w:val="es-ES" w:eastAsia="es-ES"/>
              </w:rPr>
              <w:t>ncomendado</w:t>
            </w:r>
          </w:p>
        </w:tc>
        <w:tc>
          <w:tcPr>
            <w:tcW w:w="566" w:type="pct"/>
            <w:vMerge w:val="restart"/>
            <w:shd w:val="clear" w:color="auto" w:fill="D9D9D9"/>
            <w:vAlign w:val="center"/>
          </w:tcPr>
          <w:p w14:paraId="0A542006" w14:textId="77777777" w:rsidR="001C249A" w:rsidRPr="0025129B" w:rsidRDefault="00F64DF2" w:rsidP="008E34C9">
            <w:pPr>
              <w:jc w:val="center"/>
              <w:rPr>
                <w:b/>
                <w:bCs/>
                <w:sz w:val="20"/>
                <w:szCs w:val="20"/>
                <w:lang w:val="es-ES" w:eastAsia="es-ES"/>
              </w:rPr>
            </w:pPr>
            <w:r>
              <w:rPr>
                <w:b/>
                <w:bCs/>
                <w:sz w:val="20"/>
                <w:szCs w:val="20"/>
                <w:lang w:val="es-ES" w:eastAsia="es-ES"/>
              </w:rPr>
              <w:t>Organismo r</w:t>
            </w:r>
            <w:r w:rsidR="001C249A" w:rsidRPr="0025129B">
              <w:rPr>
                <w:b/>
                <w:bCs/>
                <w:sz w:val="20"/>
                <w:szCs w:val="20"/>
                <w:lang w:val="es-ES" w:eastAsia="es-ES"/>
              </w:rPr>
              <w:t>eviso</w:t>
            </w:r>
            <w:r w:rsidR="001C249A">
              <w:rPr>
                <w:b/>
                <w:bCs/>
                <w:sz w:val="20"/>
                <w:szCs w:val="20"/>
                <w:lang w:val="es-ES" w:eastAsia="es-ES"/>
              </w:rPr>
              <w:t>r</w:t>
            </w:r>
          </w:p>
        </w:tc>
        <w:tc>
          <w:tcPr>
            <w:tcW w:w="533" w:type="pct"/>
            <w:vMerge w:val="restart"/>
            <w:shd w:val="clear" w:color="auto" w:fill="D9D9D9"/>
            <w:vAlign w:val="center"/>
          </w:tcPr>
          <w:p w14:paraId="585D29D8" w14:textId="77777777" w:rsidR="001C249A" w:rsidRPr="0025129B" w:rsidRDefault="001C249A" w:rsidP="00E225F7">
            <w:pPr>
              <w:jc w:val="center"/>
              <w:rPr>
                <w:b/>
                <w:bCs/>
                <w:sz w:val="20"/>
                <w:szCs w:val="20"/>
                <w:lang w:val="es-ES" w:eastAsia="es-ES"/>
              </w:rPr>
            </w:pPr>
            <w:r w:rsidRPr="0025129B">
              <w:rPr>
                <w:b/>
                <w:bCs/>
                <w:sz w:val="20"/>
                <w:szCs w:val="20"/>
                <w:lang w:val="es-ES" w:eastAsia="es-ES"/>
              </w:rPr>
              <w:t xml:space="preserve">Estado de conformidad </w:t>
            </w:r>
          </w:p>
        </w:tc>
        <w:tc>
          <w:tcPr>
            <w:tcW w:w="493" w:type="pct"/>
            <w:vMerge w:val="restart"/>
            <w:shd w:val="clear" w:color="auto" w:fill="D9D9D9"/>
            <w:vAlign w:val="center"/>
          </w:tcPr>
          <w:p w14:paraId="091B2EFF" w14:textId="77777777" w:rsidR="001C249A" w:rsidRDefault="001C249A" w:rsidP="008E34C9">
            <w:pPr>
              <w:jc w:val="center"/>
              <w:rPr>
                <w:b/>
                <w:bCs/>
                <w:sz w:val="20"/>
                <w:szCs w:val="20"/>
                <w:lang w:val="es-ES" w:eastAsia="es-ES"/>
              </w:rPr>
            </w:pPr>
          </w:p>
          <w:p w14:paraId="72E692D9" w14:textId="77777777" w:rsidR="001C249A" w:rsidRPr="0025129B" w:rsidRDefault="00E225F7" w:rsidP="00E225F7">
            <w:pPr>
              <w:jc w:val="center"/>
              <w:rPr>
                <w:b/>
                <w:bCs/>
                <w:sz w:val="20"/>
                <w:szCs w:val="20"/>
                <w:lang w:val="es-ES" w:eastAsia="es-ES"/>
              </w:rPr>
            </w:pPr>
            <w:r>
              <w:rPr>
                <w:b/>
                <w:bCs/>
                <w:sz w:val="20"/>
                <w:szCs w:val="20"/>
                <w:lang w:val="es-ES" w:eastAsia="es-ES"/>
              </w:rPr>
              <w:t>N° de hecho constatado</w:t>
            </w:r>
          </w:p>
        </w:tc>
      </w:tr>
      <w:tr w:rsidR="001C770F" w:rsidRPr="0025129B" w14:paraId="3E425EA5" w14:textId="77777777" w:rsidTr="001C770F">
        <w:trPr>
          <w:trHeight w:val="395"/>
        </w:trPr>
        <w:tc>
          <w:tcPr>
            <w:tcW w:w="841" w:type="pct"/>
            <w:vMerge/>
            <w:shd w:val="clear" w:color="auto" w:fill="D9D9D9"/>
            <w:tcMar>
              <w:top w:w="0" w:type="dxa"/>
              <w:left w:w="108" w:type="dxa"/>
              <w:bottom w:w="0" w:type="dxa"/>
              <w:right w:w="108" w:type="dxa"/>
            </w:tcMar>
            <w:vAlign w:val="center"/>
            <w:hideMark/>
          </w:tcPr>
          <w:p w14:paraId="19117613" w14:textId="77777777" w:rsidR="001C249A" w:rsidRPr="0025129B" w:rsidRDefault="001C249A" w:rsidP="00430772">
            <w:pPr>
              <w:jc w:val="center"/>
              <w:rPr>
                <w:rFonts w:eastAsiaTheme="minorHAnsi"/>
                <w:b/>
                <w:bCs/>
                <w:sz w:val="20"/>
                <w:szCs w:val="20"/>
                <w:lang w:val="es-ES"/>
              </w:rPr>
            </w:pPr>
          </w:p>
        </w:tc>
        <w:tc>
          <w:tcPr>
            <w:tcW w:w="631" w:type="pct"/>
            <w:vMerge/>
            <w:shd w:val="clear" w:color="auto" w:fill="D9D9D9"/>
            <w:vAlign w:val="center"/>
            <w:hideMark/>
          </w:tcPr>
          <w:p w14:paraId="4DEB7026" w14:textId="77777777" w:rsidR="001C249A" w:rsidRPr="0025129B" w:rsidRDefault="001C249A" w:rsidP="00430772">
            <w:pPr>
              <w:jc w:val="center"/>
              <w:rPr>
                <w:rFonts w:eastAsiaTheme="minorHAnsi"/>
                <w:b/>
                <w:bCs/>
                <w:sz w:val="20"/>
                <w:szCs w:val="20"/>
                <w:lang w:val="es-ES" w:eastAsia="es-ES"/>
              </w:rPr>
            </w:pPr>
          </w:p>
        </w:tc>
        <w:tc>
          <w:tcPr>
            <w:tcW w:w="300" w:type="pct"/>
            <w:vMerge/>
            <w:shd w:val="clear" w:color="auto" w:fill="D9D9D9"/>
            <w:vAlign w:val="center"/>
            <w:hideMark/>
          </w:tcPr>
          <w:p w14:paraId="5C3A32F3" w14:textId="77777777" w:rsidR="001C249A" w:rsidRPr="0025129B" w:rsidRDefault="001C249A" w:rsidP="00430772">
            <w:pPr>
              <w:jc w:val="center"/>
              <w:rPr>
                <w:rFonts w:eastAsiaTheme="minorHAnsi"/>
                <w:b/>
                <w:bCs/>
                <w:sz w:val="20"/>
                <w:szCs w:val="20"/>
                <w:lang w:val="es-ES"/>
              </w:rPr>
            </w:pPr>
          </w:p>
        </w:tc>
        <w:tc>
          <w:tcPr>
            <w:tcW w:w="427" w:type="pct"/>
            <w:vMerge/>
            <w:shd w:val="clear" w:color="auto" w:fill="D9D9D9"/>
            <w:tcMar>
              <w:top w:w="0" w:type="dxa"/>
              <w:left w:w="108" w:type="dxa"/>
              <w:bottom w:w="0" w:type="dxa"/>
              <w:right w:w="108" w:type="dxa"/>
            </w:tcMar>
            <w:vAlign w:val="center"/>
            <w:hideMark/>
          </w:tcPr>
          <w:p w14:paraId="3FC1899E" w14:textId="77777777" w:rsidR="001C249A" w:rsidRPr="0025129B" w:rsidRDefault="001C249A" w:rsidP="00430772">
            <w:pPr>
              <w:jc w:val="center"/>
              <w:rPr>
                <w:rFonts w:eastAsiaTheme="minorHAnsi"/>
                <w:b/>
                <w:bCs/>
                <w:sz w:val="20"/>
                <w:szCs w:val="20"/>
                <w:lang w:val="es-ES"/>
              </w:rPr>
            </w:pPr>
          </w:p>
        </w:tc>
        <w:tc>
          <w:tcPr>
            <w:tcW w:w="395" w:type="pct"/>
            <w:shd w:val="clear" w:color="auto" w:fill="D9D9D9"/>
            <w:vAlign w:val="center"/>
            <w:hideMark/>
          </w:tcPr>
          <w:p w14:paraId="7EC9371B" w14:textId="77777777" w:rsidR="001C249A" w:rsidRPr="007E2D5C" w:rsidRDefault="001C249A" w:rsidP="001C770F">
            <w:pPr>
              <w:jc w:val="center"/>
              <w:rPr>
                <w:rFonts w:eastAsiaTheme="minorHAnsi"/>
                <w:bCs/>
                <w:sz w:val="20"/>
                <w:szCs w:val="20"/>
                <w:lang w:val="es-ES"/>
              </w:rPr>
            </w:pPr>
            <w:r w:rsidRPr="0025129B">
              <w:rPr>
                <w:b/>
                <w:bCs/>
                <w:sz w:val="20"/>
                <w:szCs w:val="20"/>
                <w:lang w:val="es-ES" w:eastAsia="es-ES"/>
              </w:rPr>
              <w:t>Desde</w:t>
            </w:r>
          </w:p>
        </w:tc>
        <w:tc>
          <w:tcPr>
            <w:tcW w:w="371" w:type="pct"/>
            <w:shd w:val="clear" w:color="auto" w:fill="D9D9D9"/>
            <w:vAlign w:val="center"/>
          </w:tcPr>
          <w:p w14:paraId="0853F64E" w14:textId="77777777" w:rsidR="001C249A" w:rsidRPr="007E2D5C" w:rsidRDefault="001C249A" w:rsidP="001C770F">
            <w:pPr>
              <w:jc w:val="center"/>
              <w:rPr>
                <w:bCs/>
                <w:sz w:val="20"/>
                <w:szCs w:val="20"/>
                <w:lang w:val="es-ES" w:eastAsia="es-ES"/>
              </w:rPr>
            </w:pPr>
            <w:r w:rsidRPr="0025129B">
              <w:rPr>
                <w:b/>
                <w:bCs/>
                <w:sz w:val="20"/>
                <w:szCs w:val="20"/>
                <w:lang w:val="es-ES" w:eastAsia="es-ES"/>
              </w:rPr>
              <w:t>Hasta</w:t>
            </w:r>
          </w:p>
        </w:tc>
        <w:tc>
          <w:tcPr>
            <w:tcW w:w="442" w:type="pct"/>
            <w:vMerge/>
            <w:shd w:val="clear" w:color="auto" w:fill="D9D9D9"/>
            <w:vAlign w:val="center"/>
            <w:hideMark/>
          </w:tcPr>
          <w:p w14:paraId="181CCC9B" w14:textId="77777777" w:rsidR="001C249A" w:rsidRPr="0025129B" w:rsidRDefault="001C249A" w:rsidP="00430772">
            <w:pPr>
              <w:jc w:val="center"/>
              <w:rPr>
                <w:rFonts w:eastAsiaTheme="minorHAnsi"/>
                <w:b/>
                <w:bCs/>
                <w:sz w:val="20"/>
                <w:szCs w:val="20"/>
                <w:lang w:val="es-ES" w:eastAsia="es-ES"/>
              </w:rPr>
            </w:pPr>
          </w:p>
        </w:tc>
        <w:tc>
          <w:tcPr>
            <w:tcW w:w="566" w:type="pct"/>
            <w:vMerge/>
            <w:shd w:val="clear" w:color="auto" w:fill="D9D9D9"/>
          </w:tcPr>
          <w:p w14:paraId="23E2079D" w14:textId="77777777" w:rsidR="001C249A" w:rsidRPr="0025129B" w:rsidRDefault="001C249A" w:rsidP="00430772">
            <w:pPr>
              <w:jc w:val="center"/>
              <w:rPr>
                <w:b/>
                <w:bCs/>
                <w:sz w:val="20"/>
                <w:szCs w:val="20"/>
                <w:lang w:val="es-ES" w:eastAsia="es-ES"/>
              </w:rPr>
            </w:pPr>
          </w:p>
        </w:tc>
        <w:tc>
          <w:tcPr>
            <w:tcW w:w="533" w:type="pct"/>
            <w:vMerge/>
            <w:shd w:val="clear" w:color="auto" w:fill="D9D9D9"/>
            <w:vAlign w:val="center"/>
          </w:tcPr>
          <w:p w14:paraId="314AD971" w14:textId="77777777" w:rsidR="001C249A" w:rsidRPr="0025129B" w:rsidRDefault="001C249A" w:rsidP="00430772">
            <w:pPr>
              <w:jc w:val="center"/>
              <w:rPr>
                <w:b/>
                <w:bCs/>
                <w:sz w:val="20"/>
                <w:szCs w:val="20"/>
                <w:lang w:val="es-ES" w:eastAsia="es-ES"/>
              </w:rPr>
            </w:pPr>
          </w:p>
        </w:tc>
        <w:tc>
          <w:tcPr>
            <w:tcW w:w="493" w:type="pct"/>
            <w:vMerge/>
            <w:shd w:val="clear" w:color="auto" w:fill="D9D9D9"/>
          </w:tcPr>
          <w:p w14:paraId="1F84A1DD" w14:textId="77777777" w:rsidR="001C249A" w:rsidRPr="0025129B" w:rsidRDefault="001C249A" w:rsidP="00430772">
            <w:pPr>
              <w:jc w:val="center"/>
              <w:rPr>
                <w:b/>
                <w:bCs/>
                <w:sz w:val="20"/>
                <w:szCs w:val="20"/>
                <w:lang w:val="es-ES" w:eastAsia="es-ES"/>
              </w:rPr>
            </w:pPr>
          </w:p>
        </w:tc>
      </w:tr>
      <w:tr w:rsidR="001C770F" w:rsidRPr="0025129B" w14:paraId="15D23940" w14:textId="77777777" w:rsidTr="001C770F">
        <w:trPr>
          <w:trHeight w:val="409"/>
        </w:trPr>
        <w:tc>
          <w:tcPr>
            <w:tcW w:w="841" w:type="pct"/>
            <w:tcMar>
              <w:top w:w="0" w:type="dxa"/>
              <w:left w:w="108" w:type="dxa"/>
              <w:bottom w:w="0" w:type="dxa"/>
              <w:right w:w="108" w:type="dxa"/>
            </w:tcMar>
            <w:vAlign w:val="center"/>
          </w:tcPr>
          <w:p w14:paraId="1335C519" w14:textId="77777777" w:rsidR="001C249A" w:rsidRPr="001C770F" w:rsidRDefault="001C770F" w:rsidP="001C770F">
            <w:pPr>
              <w:jc w:val="center"/>
              <w:rPr>
                <w:rFonts w:eastAsiaTheme="minorHAnsi"/>
                <w:sz w:val="20"/>
                <w:szCs w:val="20"/>
                <w:lang w:val="es-ES"/>
              </w:rPr>
            </w:pPr>
            <w:r w:rsidRPr="001C770F">
              <w:rPr>
                <w:sz w:val="20"/>
                <w:szCs w:val="20"/>
              </w:rPr>
              <w:t>Plan de Vigilancia Ambiental, Segundo Semestre 2014, Sealand Aquaculture S.A</w:t>
            </w:r>
          </w:p>
        </w:tc>
        <w:tc>
          <w:tcPr>
            <w:tcW w:w="631" w:type="pct"/>
            <w:vAlign w:val="center"/>
          </w:tcPr>
          <w:p w14:paraId="10D70BCE" w14:textId="77777777" w:rsidR="001C249A" w:rsidRPr="0025129B" w:rsidRDefault="0050351E" w:rsidP="00CE6369">
            <w:pPr>
              <w:jc w:val="center"/>
              <w:rPr>
                <w:rFonts w:eastAsiaTheme="minorHAnsi"/>
                <w:sz w:val="20"/>
                <w:szCs w:val="20"/>
                <w:lang w:val="es-ES" w:eastAsia="es-ES"/>
              </w:rPr>
            </w:pPr>
            <w:r>
              <w:rPr>
                <w:rFonts w:eastAsiaTheme="minorHAnsi"/>
                <w:sz w:val="20"/>
                <w:szCs w:val="20"/>
                <w:lang w:val="es-ES" w:eastAsia="es-ES"/>
              </w:rPr>
              <w:t>Aguas marinas</w:t>
            </w:r>
          </w:p>
        </w:tc>
        <w:tc>
          <w:tcPr>
            <w:tcW w:w="300" w:type="pct"/>
            <w:vAlign w:val="center"/>
          </w:tcPr>
          <w:p w14:paraId="24EC8866" w14:textId="77777777" w:rsidR="001C249A" w:rsidRPr="0025129B" w:rsidRDefault="001C770F" w:rsidP="00CE6369">
            <w:pPr>
              <w:jc w:val="center"/>
              <w:rPr>
                <w:rFonts w:eastAsiaTheme="minorHAnsi"/>
                <w:sz w:val="20"/>
                <w:szCs w:val="20"/>
                <w:lang w:val="es-ES"/>
              </w:rPr>
            </w:pPr>
            <w:r w:rsidRPr="001C770F">
              <w:rPr>
                <w:rFonts w:eastAsiaTheme="minorHAnsi"/>
                <w:sz w:val="20"/>
                <w:szCs w:val="20"/>
                <w:lang w:val="es-ES"/>
              </w:rPr>
              <w:t>31933</w:t>
            </w:r>
          </w:p>
        </w:tc>
        <w:tc>
          <w:tcPr>
            <w:tcW w:w="427" w:type="pct"/>
            <w:tcMar>
              <w:top w:w="0" w:type="dxa"/>
              <w:left w:w="108" w:type="dxa"/>
              <w:bottom w:w="0" w:type="dxa"/>
              <w:right w:w="108" w:type="dxa"/>
            </w:tcMar>
            <w:vAlign w:val="center"/>
          </w:tcPr>
          <w:p w14:paraId="21396B20" w14:textId="77777777" w:rsidR="001C249A" w:rsidRPr="0025129B" w:rsidRDefault="00996E6E" w:rsidP="00CE6369">
            <w:pPr>
              <w:jc w:val="center"/>
              <w:rPr>
                <w:rFonts w:eastAsiaTheme="minorHAnsi"/>
                <w:sz w:val="20"/>
                <w:szCs w:val="20"/>
                <w:lang w:val="es-ES"/>
              </w:rPr>
            </w:pPr>
            <w:r>
              <w:rPr>
                <w:rFonts w:eastAsiaTheme="minorHAnsi"/>
                <w:sz w:val="20"/>
                <w:szCs w:val="20"/>
                <w:lang w:val="es-ES"/>
              </w:rPr>
              <w:t>17-04-2015</w:t>
            </w:r>
          </w:p>
        </w:tc>
        <w:tc>
          <w:tcPr>
            <w:tcW w:w="395" w:type="pct"/>
            <w:vAlign w:val="center"/>
          </w:tcPr>
          <w:p w14:paraId="32CF7BB3" w14:textId="77777777" w:rsidR="001C249A" w:rsidRPr="0025129B" w:rsidRDefault="00996E6E" w:rsidP="00430772">
            <w:pPr>
              <w:jc w:val="center"/>
              <w:rPr>
                <w:rFonts w:eastAsiaTheme="minorHAnsi"/>
                <w:sz w:val="20"/>
                <w:szCs w:val="20"/>
                <w:lang w:val="es-ES"/>
              </w:rPr>
            </w:pPr>
            <w:r>
              <w:rPr>
                <w:rFonts w:eastAsiaTheme="minorHAnsi"/>
                <w:sz w:val="20"/>
                <w:szCs w:val="20"/>
                <w:lang w:val="es-ES"/>
              </w:rPr>
              <w:t>01-07-2014</w:t>
            </w:r>
          </w:p>
        </w:tc>
        <w:tc>
          <w:tcPr>
            <w:tcW w:w="371" w:type="pct"/>
            <w:vAlign w:val="center"/>
          </w:tcPr>
          <w:p w14:paraId="5CC94A08" w14:textId="77777777" w:rsidR="001C249A" w:rsidRPr="0025129B" w:rsidRDefault="00996E6E" w:rsidP="00430772">
            <w:pPr>
              <w:jc w:val="center"/>
              <w:rPr>
                <w:rFonts w:eastAsiaTheme="minorHAnsi"/>
                <w:sz w:val="20"/>
                <w:szCs w:val="20"/>
                <w:lang w:val="es-ES" w:eastAsia="es-ES"/>
              </w:rPr>
            </w:pPr>
            <w:r>
              <w:rPr>
                <w:rFonts w:eastAsiaTheme="minorHAnsi"/>
                <w:sz w:val="20"/>
                <w:szCs w:val="20"/>
                <w:lang w:val="es-ES" w:eastAsia="es-ES"/>
              </w:rPr>
              <w:t>31-12-2014</w:t>
            </w:r>
          </w:p>
        </w:tc>
        <w:tc>
          <w:tcPr>
            <w:tcW w:w="442" w:type="pct"/>
            <w:vAlign w:val="center"/>
          </w:tcPr>
          <w:p w14:paraId="312A041A" w14:textId="77777777" w:rsidR="001C249A" w:rsidRDefault="00996E6E" w:rsidP="00E45419">
            <w:pPr>
              <w:jc w:val="center"/>
              <w:rPr>
                <w:rFonts w:eastAsiaTheme="minorHAnsi"/>
                <w:sz w:val="20"/>
                <w:szCs w:val="20"/>
                <w:lang w:val="es-ES" w:eastAsia="es-ES"/>
              </w:rPr>
            </w:pPr>
            <w:r>
              <w:rPr>
                <w:rFonts w:eastAsiaTheme="minorHAnsi"/>
                <w:sz w:val="20"/>
                <w:szCs w:val="20"/>
                <w:lang w:val="es-ES" w:eastAsia="es-ES"/>
              </w:rPr>
              <w:t>SERNAPESCA</w:t>
            </w:r>
          </w:p>
          <w:p w14:paraId="33EC2234" w14:textId="77777777" w:rsidR="00996E6E" w:rsidRPr="0025129B" w:rsidRDefault="00996E6E" w:rsidP="00E45419">
            <w:pPr>
              <w:jc w:val="center"/>
              <w:rPr>
                <w:rFonts w:eastAsiaTheme="minorHAnsi"/>
                <w:sz w:val="20"/>
                <w:szCs w:val="20"/>
                <w:lang w:val="es-ES" w:eastAsia="es-ES"/>
              </w:rPr>
            </w:pPr>
            <w:r>
              <w:rPr>
                <w:rFonts w:eastAsiaTheme="minorHAnsi"/>
                <w:sz w:val="20"/>
                <w:szCs w:val="20"/>
                <w:lang w:val="es-ES" w:eastAsia="es-ES"/>
              </w:rPr>
              <w:t>DIRECTEMAR</w:t>
            </w:r>
          </w:p>
        </w:tc>
        <w:tc>
          <w:tcPr>
            <w:tcW w:w="566" w:type="pct"/>
          </w:tcPr>
          <w:p w14:paraId="04E8E6AE" w14:textId="77777777" w:rsidR="001C249A" w:rsidRDefault="001C249A" w:rsidP="00CE6369">
            <w:pPr>
              <w:jc w:val="center"/>
              <w:rPr>
                <w:rFonts w:eastAsiaTheme="minorHAnsi"/>
                <w:sz w:val="20"/>
                <w:szCs w:val="20"/>
                <w:lang w:val="es-ES" w:eastAsia="es-ES"/>
              </w:rPr>
            </w:pPr>
          </w:p>
          <w:p w14:paraId="75E6671E" w14:textId="77777777" w:rsidR="001C770F" w:rsidRDefault="001C770F" w:rsidP="001C770F">
            <w:pPr>
              <w:jc w:val="center"/>
              <w:rPr>
                <w:rFonts w:eastAsiaTheme="minorHAnsi"/>
                <w:sz w:val="20"/>
                <w:szCs w:val="20"/>
                <w:lang w:val="es-ES" w:eastAsia="es-ES"/>
              </w:rPr>
            </w:pPr>
            <w:r>
              <w:rPr>
                <w:rFonts w:eastAsiaTheme="minorHAnsi"/>
                <w:sz w:val="20"/>
                <w:szCs w:val="20"/>
                <w:lang w:val="es-ES" w:eastAsia="es-ES"/>
              </w:rPr>
              <w:t>SERNAPESCA</w:t>
            </w:r>
          </w:p>
          <w:p w14:paraId="230ED5CC" w14:textId="77777777" w:rsidR="001C770F" w:rsidRPr="0025129B" w:rsidRDefault="001C770F" w:rsidP="001C770F">
            <w:pPr>
              <w:jc w:val="center"/>
              <w:rPr>
                <w:rFonts w:eastAsiaTheme="minorHAnsi"/>
                <w:sz w:val="20"/>
                <w:szCs w:val="20"/>
                <w:lang w:val="es-ES" w:eastAsia="es-ES"/>
              </w:rPr>
            </w:pPr>
            <w:r>
              <w:rPr>
                <w:rFonts w:eastAsiaTheme="minorHAnsi"/>
                <w:sz w:val="20"/>
                <w:szCs w:val="20"/>
                <w:lang w:val="es-ES" w:eastAsia="es-ES"/>
              </w:rPr>
              <w:t>DIRECTEMAR</w:t>
            </w:r>
          </w:p>
        </w:tc>
        <w:tc>
          <w:tcPr>
            <w:tcW w:w="533" w:type="pct"/>
          </w:tcPr>
          <w:p w14:paraId="0B2CBC2B" w14:textId="77777777" w:rsidR="001C249A" w:rsidRDefault="001C249A" w:rsidP="00CE6369">
            <w:pPr>
              <w:jc w:val="center"/>
              <w:rPr>
                <w:rFonts w:eastAsiaTheme="minorHAnsi"/>
                <w:sz w:val="20"/>
                <w:szCs w:val="20"/>
                <w:lang w:val="es-ES" w:eastAsia="es-ES"/>
              </w:rPr>
            </w:pPr>
          </w:p>
          <w:p w14:paraId="4E3B74EB" w14:textId="77777777" w:rsidR="00996E6E" w:rsidRDefault="00996E6E" w:rsidP="00CE6369">
            <w:pPr>
              <w:jc w:val="center"/>
              <w:rPr>
                <w:rFonts w:eastAsiaTheme="minorHAnsi"/>
                <w:sz w:val="20"/>
                <w:szCs w:val="20"/>
                <w:lang w:val="es-ES" w:eastAsia="es-ES"/>
              </w:rPr>
            </w:pPr>
          </w:p>
          <w:p w14:paraId="5A013728" w14:textId="77777777" w:rsidR="00996E6E" w:rsidRPr="0025129B" w:rsidRDefault="00416749" w:rsidP="00CE6369">
            <w:pPr>
              <w:jc w:val="center"/>
              <w:rPr>
                <w:rFonts w:eastAsiaTheme="minorHAnsi"/>
                <w:sz w:val="20"/>
                <w:szCs w:val="20"/>
                <w:lang w:val="es-ES" w:eastAsia="es-ES"/>
              </w:rPr>
            </w:pPr>
            <w:r>
              <w:rPr>
                <w:rFonts w:eastAsiaTheme="minorHAnsi"/>
                <w:sz w:val="20"/>
                <w:szCs w:val="20"/>
                <w:lang w:val="es-ES" w:eastAsia="es-ES"/>
              </w:rPr>
              <w:t>Conforme</w:t>
            </w:r>
          </w:p>
        </w:tc>
        <w:tc>
          <w:tcPr>
            <w:tcW w:w="493" w:type="pct"/>
          </w:tcPr>
          <w:p w14:paraId="7BADE6EC" w14:textId="77777777" w:rsidR="001C249A" w:rsidRDefault="001C249A" w:rsidP="00CE6369">
            <w:pPr>
              <w:jc w:val="center"/>
              <w:rPr>
                <w:rFonts w:eastAsiaTheme="minorHAnsi"/>
                <w:sz w:val="20"/>
                <w:szCs w:val="20"/>
                <w:lang w:val="es-ES" w:eastAsia="es-ES"/>
              </w:rPr>
            </w:pPr>
          </w:p>
          <w:p w14:paraId="5980F36E" w14:textId="77777777" w:rsidR="002631C9" w:rsidRDefault="002631C9" w:rsidP="00CE6369">
            <w:pPr>
              <w:jc w:val="center"/>
              <w:rPr>
                <w:rFonts w:eastAsiaTheme="minorHAnsi"/>
                <w:sz w:val="20"/>
                <w:szCs w:val="20"/>
                <w:lang w:val="es-ES" w:eastAsia="es-ES"/>
              </w:rPr>
            </w:pPr>
          </w:p>
          <w:p w14:paraId="43079B00" w14:textId="77777777" w:rsidR="002631C9" w:rsidRPr="0025129B" w:rsidRDefault="002631C9" w:rsidP="00CE6369">
            <w:pPr>
              <w:jc w:val="center"/>
              <w:rPr>
                <w:rFonts w:eastAsiaTheme="minorHAnsi"/>
                <w:sz w:val="20"/>
                <w:szCs w:val="20"/>
                <w:lang w:val="es-ES" w:eastAsia="es-ES"/>
              </w:rPr>
            </w:pPr>
            <w:r>
              <w:rPr>
                <w:rFonts w:eastAsiaTheme="minorHAnsi"/>
                <w:sz w:val="20"/>
                <w:szCs w:val="20"/>
                <w:lang w:val="es-ES" w:eastAsia="es-ES"/>
              </w:rPr>
              <w:t>2</w:t>
            </w:r>
          </w:p>
        </w:tc>
      </w:tr>
    </w:tbl>
    <w:p w14:paraId="3CEB1575" w14:textId="77777777" w:rsidR="00FB7651" w:rsidRDefault="00FB7651" w:rsidP="00BD3FD5">
      <w:bookmarkStart w:id="126" w:name="_Toc352840394"/>
      <w:bookmarkStart w:id="127" w:name="_Toc352841454"/>
      <w:bookmarkEnd w:id="118"/>
      <w:bookmarkEnd w:id="119"/>
    </w:p>
    <w:p w14:paraId="21A2EEBD" w14:textId="77777777" w:rsidR="00FB7651" w:rsidRDefault="00FB7651">
      <w:pPr>
        <w:jc w:val="left"/>
      </w:pPr>
      <w:r>
        <w:br w:type="page"/>
      </w:r>
    </w:p>
    <w:p w14:paraId="02AD9C36" w14:textId="77777777" w:rsidR="004E583C" w:rsidRPr="0025129B" w:rsidRDefault="004E583C" w:rsidP="00743A95">
      <w:pPr>
        <w:pStyle w:val="Ttulo1"/>
        <w:ind w:left="567" w:hanging="567"/>
      </w:pPr>
      <w:bookmarkStart w:id="128" w:name="_Toc425244922"/>
      <w:r w:rsidRPr="0025129B">
        <w:lastRenderedPageBreak/>
        <w:t>H</w:t>
      </w:r>
      <w:r w:rsidR="0024720C" w:rsidRPr="0025129B">
        <w:t>ECHOS CONSTATADOS</w:t>
      </w:r>
      <w:r w:rsidRPr="0025129B">
        <w:t>.</w:t>
      </w:r>
      <w:bookmarkEnd w:id="126"/>
      <w:bookmarkEnd w:id="127"/>
      <w:bookmarkEnd w:id="128"/>
    </w:p>
    <w:p w14:paraId="594E6509" w14:textId="77777777" w:rsidR="00D17CB6" w:rsidRPr="0025129B" w:rsidRDefault="00D17CB6" w:rsidP="00D17CB6"/>
    <w:p w14:paraId="2F86E490" w14:textId="77777777" w:rsidR="009D5A3F" w:rsidRDefault="009D5A3F" w:rsidP="00743A95">
      <w:pPr>
        <w:pStyle w:val="Ttulo2"/>
        <w:ind w:left="567" w:hanging="567"/>
        <w:rPr>
          <w:lang w:eastAsia="es-CL"/>
        </w:rPr>
      </w:pPr>
      <w:bookmarkStart w:id="129" w:name="_Ref352922216"/>
      <w:bookmarkStart w:id="130" w:name="_Toc353998120"/>
      <w:bookmarkStart w:id="131" w:name="_Toc353998193"/>
      <w:bookmarkStart w:id="132" w:name="_Toc382383547"/>
      <w:bookmarkStart w:id="133" w:name="_Toc382472369"/>
      <w:bookmarkStart w:id="134" w:name="_Toc390184279"/>
      <w:bookmarkStart w:id="135" w:name="_Toc390360010"/>
      <w:bookmarkStart w:id="136" w:name="_Toc390777031"/>
      <w:bookmarkStart w:id="137" w:name="_Toc425244923"/>
      <w:r>
        <w:t>Caudal afluente y efluente de acuerdo a diseño</w:t>
      </w:r>
      <w:bookmarkEnd w:id="129"/>
      <w:bookmarkEnd w:id="130"/>
      <w:bookmarkEnd w:id="131"/>
      <w:bookmarkEnd w:id="132"/>
      <w:bookmarkEnd w:id="133"/>
      <w:bookmarkEnd w:id="134"/>
      <w:bookmarkEnd w:id="135"/>
      <w:bookmarkEnd w:id="136"/>
      <w:bookmarkEnd w:id="137"/>
    </w:p>
    <w:p w14:paraId="64FB2E12" w14:textId="77777777" w:rsidR="00A74310" w:rsidRPr="0025129B" w:rsidRDefault="00A74310" w:rsidP="004E583C"/>
    <w:tbl>
      <w:tblPr>
        <w:tblStyle w:val="Tablaconcuadrcula"/>
        <w:tblW w:w="5000" w:type="pct"/>
        <w:tblLayout w:type="fixed"/>
        <w:tblLook w:val="04A0" w:firstRow="1" w:lastRow="0" w:firstColumn="1" w:lastColumn="0" w:noHBand="0" w:noVBand="1"/>
      </w:tblPr>
      <w:tblGrid>
        <w:gridCol w:w="3768"/>
        <w:gridCol w:w="9794"/>
      </w:tblGrid>
      <w:tr w:rsidR="00A74310" w:rsidRPr="0025129B" w14:paraId="01050806" w14:textId="77777777" w:rsidTr="00B80888">
        <w:trPr>
          <w:trHeight w:val="142"/>
        </w:trPr>
        <w:tc>
          <w:tcPr>
            <w:tcW w:w="1389" w:type="pct"/>
          </w:tcPr>
          <w:p w14:paraId="13234681"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4B546DCC" w14:textId="77777777" w:rsidR="00A74310" w:rsidRPr="0025129B" w:rsidRDefault="00A74310" w:rsidP="006C04FE">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EA1AF8">
              <w:rPr>
                <w:rFonts w:eastAsia="Times New Roman"/>
                <w:color w:val="000000"/>
                <w:lang w:eastAsia="es-CL"/>
              </w:rPr>
              <w:t xml:space="preserve"> </w:t>
            </w:r>
            <w:r w:rsidR="006C04FE" w:rsidRPr="009A0543">
              <w:rPr>
                <w:rFonts w:eastAsia="Times New Roman"/>
                <w:b/>
                <w:color w:val="000000"/>
                <w:lang w:eastAsia="es-CL"/>
              </w:rPr>
              <w:t>1, 2</w:t>
            </w:r>
            <w:r w:rsidR="00F44D60">
              <w:rPr>
                <w:rFonts w:eastAsia="Times New Roman"/>
                <w:b/>
                <w:color w:val="000000"/>
                <w:lang w:eastAsia="es-CL"/>
              </w:rPr>
              <w:t>, 3, 4, 6</w:t>
            </w:r>
            <w:r w:rsidR="006C04FE" w:rsidRPr="009A0543">
              <w:rPr>
                <w:rFonts w:eastAsia="Times New Roman"/>
                <w:b/>
                <w:color w:val="000000"/>
                <w:lang w:eastAsia="es-CL"/>
              </w:rPr>
              <w:t xml:space="preserve"> y</w:t>
            </w:r>
            <w:r w:rsidR="006C04FE" w:rsidRPr="00E70E5D">
              <w:rPr>
                <w:rFonts w:eastAsia="Times New Roman"/>
                <w:b/>
                <w:color w:val="000000"/>
                <w:lang w:eastAsia="es-CL"/>
              </w:rPr>
              <w:t xml:space="preserve"> </w:t>
            </w:r>
            <w:r w:rsidR="00E70E5D" w:rsidRPr="00E70E5D">
              <w:rPr>
                <w:rFonts w:eastAsia="Times New Roman"/>
                <w:b/>
                <w:color w:val="000000"/>
                <w:lang w:eastAsia="es-CL"/>
              </w:rPr>
              <w:t>7</w:t>
            </w:r>
          </w:p>
        </w:tc>
      </w:tr>
      <w:tr w:rsidR="000D607C" w:rsidRPr="0025129B" w14:paraId="1B107D44" w14:textId="77777777" w:rsidTr="00B80888">
        <w:trPr>
          <w:trHeight w:val="142"/>
        </w:trPr>
        <w:tc>
          <w:tcPr>
            <w:tcW w:w="5000" w:type="pct"/>
            <w:gridSpan w:val="2"/>
          </w:tcPr>
          <w:p w14:paraId="39118AA6" w14:textId="77777777" w:rsidR="000D607C" w:rsidRDefault="00050FA9" w:rsidP="004F05D0">
            <w:pPr>
              <w:rPr>
                <w:rFonts w:eastAsia="Times New Roman"/>
                <w:b/>
                <w:bCs/>
                <w:color w:val="000000"/>
                <w:lang w:eastAsia="es-CL"/>
              </w:rPr>
            </w:pPr>
            <w:r>
              <w:rPr>
                <w:rFonts w:eastAsia="Times New Roman"/>
                <w:b/>
                <w:bCs/>
                <w:color w:val="000000"/>
                <w:lang w:eastAsia="es-CL"/>
              </w:rPr>
              <w:t>Do</w:t>
            </w:r>
            <w:r w:rsidR="00F21B80">
              <w:rPr>
                <w:rFonts w:eastAsia="Times New Roman"/>
                <w:b/>
                <w:bCs/>
                <w:color w:val="000000"/>
                <w:lang w:eastAsia="es-CL"/>
              </w:rPr>
              <w:t>c</w:t>
            </w:r>
            <w:r>
              <w:rPr>
                <w:rFonts w:eastAsia="Times New Roman"/>
                <w:b/>
                <w:bCs/>
                <w:color w:val="000000"/>
                <w:lang w:eastAsia="es-CL"/>
              </w:rPr>
              <w:t>umentación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p>
          <w:p w14:paraId="7100CC2F" w14:textId="77777777" w:rsidR="003057DB" w:rsidRPr="00B02D6D" w:rsidRDefault="003057DB" w:rsidP="00533764">
            <w:pPr>
              <w:ind w:left="426"/>
              <w:rPr>
                <w:rFonts w:eastAsia="Times New Roman"/>
                <w:bCs/>
                <w:color w:val="000000"/>
                <w:lang w:eastAsia="es-CL"/>
              </w:rPr>
            </w:pPr>
            <w:r w:rsidRPr="00B02D6D">
              <w:rPr>
                <w:rFonts w:eastAsia="Times New Roman"/>
                <w:bCs/>
                <w:color w:val="000000"/>
                <w:lang w:eastAsia="es-CL"/>
              </w:rPr>
              <w:t xml:space="preserve">Mediante acta de inspección del </w:t>
            </w:r>
            <w:r>
              <w:rPr>
                <w:rFonts w:eastAsia="Times New Roman"/>
                <w:bCs/>
                <w:color w:val="000000"/>
                <w:lang w:eastAsia="es-CL"/>
              </w:rPr>
              <w:t>27</w:t>
            </w:r>
            <w:r w:rsidRPr="00B02D6D">
              <w:rPr>
                <w:rFonts w:eastAsia="Times New Roman"/>
                <w:bCs/>
                <w:color w:val="000000"/>
                <w:lang w:eastAsia="es-CL"/>
              </w:rPr>
              <w:t>/</w:t>
            </w:r>
            <w:r>
              <w:rPr>
                <w:rFonts w:eastAsia="Times New Roman"/>
                <w:bCs/>
                <w:color w:val="000000"/>
                <w:lang w:eastAsia="es-CL"/>
              </w:rPr>
              <w:t>05</w:t>
            </w:r>
            <w:r w:rsidRPr="00B02D6D">
              <w:rPr>
                <w:rFonts w:eastAsia="Times New Roman"/>
                <w:bCs/>
                <w:color w:val="000000"/>
                <w:lang w:eastAsia="es-CL"/>
              </w:rPr>
              <w:t>/201</w:t>
            </w:r>
            <w:r>
              <w:rPr>
                <w:rFonts w:eastAsia="Times New Roman"/>
                <w:bCs/>
                <w:color w:val="000000"/>
                <w:lang w:eastAsia="es-CL"/>
              </w:rPr>
              <w:t>5</w:t>
            </w:r>
            <w:r w:rsidRPr="00B02D6D">
              <w:rPr>
                <w:rFonts w:eastAsia="Times New Roman"/>
                <w:bCs/>
                <w:color w:val="000000"/>
                <w:lang w:eastAsia="es-CL"/>
              </w:rPr>
              <w:t>, se requiere al titular (ver Anexo 1):</w:t>
            </w:r>
          </w:p>
          <w:p w14:paraId="46A61020" w14:textId="77777777" w:rsidR="003057DB" w:rsidRPr="00B02D6D" w:rsidRDefault="003057DB" w:rsidP="00533764">
            <w:pPr>
              <w:ind w:left="426"/>
              <w:rPr>
                <w:rFonts w:eastAsia="Times New Roman"/>
                <w:bCs/>
                <w:color w:val="000000"/>
                <w:lang w:eastAsia="es-CL"/>
              </w:rPr>
            </w:pPr>
            <w:r w:rsidRPr="00B02D6D">
              <w:rPr>
                <w:rFonts w:eastAsia="Times New Roman"/>
                <w:bCs/>
                <w:color w:val="000000"/>
                <w:lang w:eastAsia="es-CL"/>
              </w:rPr>
              <w:t>-</w:t>
            </w:r>
            <w:r w:rsidRPr="00B02D6D">
              <w:rPr>
                <w:rFonts w:eastAsia="Times New Roman"/>
                <w:bCs/>
                <w:color w:val="000000"/>
                <w:lang w:eastAsia="es-CL"/>
              </w:rPr>
              <w:tab/>
            </w:r>
            <w:r w:rsidR="00CC6CCE" w:rsidRPr="00CC6CCE">
              <w:rPr>
                <w:rFonts w:eastAsia="Times New Roman"/>
                <w:bCs/>
                <w:color w:val="000000"/>
                <w:lang w:eastAsia="es-CL"/>
              </w:rPr>
              <w:t>Pozos (autorizaciones DGA/layout)</w:t>
            </w:r>
          </w:p>
          <w:p w14:paraId="6BC56893" w14:textId="77777777" w:rsidR="003057DB" w:rsidRPr="00B02D6D" w:rsidRDefault="003057DB" w:rsidP="00533764">
            <w:pPr>
              <w:ind w:left="426"/>
              <w:rPr>
                <w:rFonts w:eastAsia="Times New Roman"/>
                <w:bCs/>
                <w:color w:val="000000"/>
                <w:lang w:eastAsia="es-CL"/>
              </w:rPr>
            </w:pPr>
            <w:r w:rsidRPr="00B02D6D">
              <w:rPr>
                <w:rFonts w:eastAsia="Times New Roman"/>
                <w:bCs/>
                <w:color w:val="000000"/>
                <w:lang w:eastAsia="es-CL"/>
              </w:rPr>
              <w:t xml:space="preserve">Mediante Carta </w:t>
            </w:r>
            <w:r w:rsidR="00CC6CCE">
              <w:rPr>
                <w:rFonts w:eastAsia="Times New Roman"/>
                <w:bCs/>
                <w:color w:val="000000"/>
                <w:lang w:eastAsia="es-CL"/>
              </w:rPr>
              <w:t xml:space="preserve">Sealand Aquaculture </w:t>
            </w:r>
            <w:r>
              <w:rPr>
                <w:rFonts w:eastAsia="Times New Roman"/>
                <w:bCs/>
                <w:color w:val="000000"/>
                <w:lang w:eastAsia="es-CL"/>
              </w:rPr>
              <w:t>S.A</w:t>
            </w:r>
            <w:r w:rsidRPr="004D1FA9">
              <w:rPr>
                <w:rFonts w:eastAsia="Times New Roman"/>
                <w:bCs/>
                <w:color w:val="000000"/>
                <w:lang w:eastAsia="es-CL"/>
              </w:rPr>
              <w:t xml:space="preserve">. </w:t>
            </w:r>
            <w:r w:rsidRPr="004D1FA9">
              <w:rPr>
                <w:rFonts w:eastAsia="Times New Roman"/>
                <w:bCs/>
                <w:lang w:eastAsia="es-CL"/>
              </w:rPr>
              <w:t xml:space="preserve">del </w:t>
            </w:r>
            <w:r w:rsidR="00CC6CCE">
              <w:rPr>
                <w:rFonts w:eastAsia="Times New Roman"/>
                <w:bCs/>
                <w:lang w:eastAsia="es-CL"/>
              </w:rPr>
              <w:t>03</w:t>
            </w:r>
            <w:r w:rsidRPr="004D1FA9">
              <w:rPr>
                <w:rFonts w:eastAsia="Times New Roman"/>
                <w:bCs/>
                <w:lang w:eastAsia="es-CL"/>
              </w:rPr>
              <w:t>/0</w:t>
            </w:r>
            <w:r w:rsidR="00CC6CCE">
              <w:rPr>
                <w:rFonts w:eastAsia="Times New Roman"/>
                <w:bCs/>
                <w:lang w:eastAsia="es-CL"/>
              </w:rPr>
              <w:t>6</w:t>
            </w:r>
            <w:r w:rsidRPr="004D1FA9">
              <w:rPr>
                <w:rFonts w:eastAsia="Times New Roman"/>
                <w:bCs/>
                <w:lang w:eastAsia="es-CL"/>
              </w:rPr>
              <w:t>/2015</w:t>
            </w:r>
            <w:r w:rsidRPr="004D1FA9">
              <w:rPr>
                <w:rFonts w:eastAsia="Times New Roman"/>
                <w:bCs/>
                <w:color w:val="000000"/>
                <w:lang w:eastAsia="es-CL"/>
              </w:rPr>
              <w:t xml:space="preserve"> el</w:t>
            </w:r>
            <w:r w:rsidRPr="00B02D6D">
              <w:rPr>
                <w:rFonts w:eastAsia="Times New Roman"/>
                <w:bCs/>
                <w:color w:val="000000"/>
                <w:lang w:eastAsia="es-CL"/>
              </w:rPr>
              <w:t xml:space="preserve"> titular remite a la SMA:</w:t>
            </w:r>
          </w:p>
          <w:p w14:paraId="0F49BE26" w14:textId="77777777" w:rsidR="00EA1AF8" w:rsidRPr="00EA1AF8" w:rsidRDefault="003057DB" w:rsidP="00533764">
            <w:pPr>
              <w:ind w:left="426"/>
              <w:rPr>
                <w:rFonts w:eastAsia="Times New Roman"/>
                <w:bCs/>
                <w:color w:val="000000"/>
                <w:lang w:eastAsia="es-CL"/>
              </w:rPr>
            </w:pPr>
            <w:r>
              <w:rPr>
                <w:rFonts w:eastAsia="Times New Roman"/>
                <w:bCs/>
                <w:color w:val="000000"/>
                <w:lang w:eastAsia="es-CL"/>
              </w:rPr>
              <w:t>-</w:t>
            </w:r>
            <w:r w:rsidRPr="00B02D6D">
              <w:rPr>
                <w:rFonts w:eastAsia="Times New Roman"/>
                <w:bCs/>
                <w:color w:val="000000"/>
                <w:lang w:eastAsia="es-CL"/>
              </w:rPr>
              <w:tab/>
            </w:r>
            <w:r w:rsidR="00CC6CCE">
              <w:rPr>
                <w:rFonts w:eastAsia="Times New Roman"/>
                <w:bCs/>
                <w:color w:val="000000"/>
                <w:lang w:eastAsia="es-CL"/>
              </w:rPr>
              <w:t>Autorizaciones DGA/layout</w:t>
            </w:r>
            <w:r w:rsidR="00CA0694">
              <w:rPr>
                <w:rFonts w:eastAsia="Times New Roman"/>
                <w:bCs/>
                <w:color w:val="000000"/>
                <w:lang w:eastAsia="es-CL"/>
              </w:rPr>
              <w:t xml:space="preserve"> (ver Anexo 3)</w:t>
            </w:r>
          </w:p>
        </w:tc>
      </w:tr>
      <w:tr w:rsidR="00A74310" w:rsidRPr="0025129B" w14:paraId="4303EAB4" w14:textId="77777777" w:rsidTr="00B80888">
        <w:trPr>
          <w:trHeight w:val="319"/>
        </w:trPr>
        <w:tc>
          <w:tcPr>
            <w:tcW w:w="5000" w:type="pct"/>
            <w:gridSpan w:val="2"/>
            <w:tcBorders>
              <w:bottom w:val="single" w:sz="4" w:space="0" w:color="auto"/>
            </w:tcBorders>
          </w:tcPr>
          <w:p w14:paraId="62A25BCA" w14:textId="77777777" w:rsidR="00311183" w:rsidRDefault="00F15F8C" w:rsidP="008F751D">
            <w:pPr>
              <w:rPr>
                <w:b/>
              </w:rPr>
            </w:pPr>
            <w:r>
              <w:rPr>
                <w:b/>
              </w:rPr>
              <w:t>Exigencia (s)</w:t>
            </w:r>
            <w:r w:rsidR="00A74310" w:rsidRPr="0025129B">
              <w:rPr>
                <w:b/>
              </w:rPr>
              <w:t>:</w:t>
            </w:r>
            <w:r>
              <w:rPr>
                <w:b/>
              </w:rPr>
              <w:t xml:space="preserve"> </w:t>
            </w:r>
          </w:p>
          <w:p w14:paraId="09A8362B" w14:textId="77777777" w:rsidR="004279FF" w:rsidRPr="004279FF" w:rsidRDefault="004279FF" w:rsidP="00D8654B">
            <w:pPr>
              <w:pStyle w:val="Prrafodelista"/>
              <w:numPr>
                <w:ilvl w:val="0"/>
                <w:numId w:val="29"/>
              </w:numPr>
              <w:tabs>
                <w:tab w:val="left" w:pos="426"/>
              </w:tabs>
              <w:ind w:hanging="720"/>
              <w:rPr>
                <w:u w:val="single"/>
              </w:rPr>
            </w:pPr>
            <w:r w:rsidRPr="004279FF">
              <w:rPr>
                <w:u w:val="single"/>
              </w:rPr>
              <w:t>Extracto Considerando</w:t>
            </w:r>
            <w:r>
              <w:rPr>
                <w:u w:val="single"/>
              </w:rPr>
              <w:t xml:space="preserve"> 3 RCA </w:t>
            </w:r>
            <w:r w:rsidR="008667E2">
              <w:rPr>
                <w:u w:val="single"/>
              </w:rPr>
              <w:t xml:space="preserve">N° </w:t>
            </w:r>
            <w:r>
              <w:rPr>
                <w:u w:val="single"/>
              </w:rPr>
              <w:t>188/2008</w:t>
            </w:r>
          </w:p>
          <w:p w14:paraId="1532C4AC" w14:textId="77777777" w:rsidR="00F15F8C" w:rsidRDefault="004279FF" w:rsidP="00D8654B">
            <w:pPr>
              <w:ind w:left="426"/>
            </w:pPr>
            <w:r w:rsidRPr="004279FF">
              <w:t>La piscicultura utilizará aguas proveniente de dos pozos profundos, con derechos de aprovechamiento en trámite, y del mar. La solicitud de derechos de aprovechamiento de agua considera la utilización de 27 l/s desde el pozo 1, y 36 l/s en el pozo 2. El agua que se capte del mar corresponderá a 12 l/s, en la primera etapa, y 12 l/s adicionales en la segunda etapa. La captación desde el mar se realizará mediante dos tuberías de HDP de 200 mm. El titular ha iniciado los trámites para contar con la respectiva concesión</w:t>
            </w:r>
            <w:r>
              <w:t>.</w:t>
            </w:r>
          </w:p>
          <w:p w14:paraId="57AFC509" w14:textId="77777777" w:rsidR="004279FF" w:rsidRDefault="004279FF" w:rsidP="00D8654B">
            <w:pPr>
              <w:pStyle w:val="Prrafodelista"/>
              <w:numPr>
                <w:ilvl w:val="0"/>
                <w:numId w:val="29"/>
              </w:numPr>
              <w:tabs>
                <w:tab w:val="left" w:pos="426"/>
              </w:tabs>
              <w:ind w:left="426" w:hanging="426"/>
              <w:rPr>
                <w:u w:val="single"/>
              </w:rPr>
            </w:pPr>
            <w:r w:rsidRPr="004279FF">
              <w:rPr>
                <w:u w:val="single"/>
              </w:rPr>
              <w:t>Extracto Considerando</w:t>
            </w:r>
            <w:r>
              <w:rPr>
                <w:u w:val="single"/>
              </w:rPr>
              <w:t xml:space="preserve"> 3 RCA </w:t>
            </w:r>
            <w:r w:rsidR="008667E2">
              <w:rPr>
                <w:u w:val="single"/>
              </w:rPr>
              <w:t>N° 443</w:t>
            </w:r>
            <w:r>
              <w:rPr>
                <w:u w:val="single"/>
              </w:rPr>
              <w:t>/20</w:t>
            </w:r>
            <w:r w:rsidR="008667E2">
              <w:rPr>
                <w:u w:val="single"/>
              </w:rPr>
              <w:t>14</w:t>
            </w:r>
          </w:p>
          <w:p w14:paraId="0D26E036" w14:textId="77777777" w:rsidR="004279FF" w:rsidRPr="004279FF" w:rsidRDefault="00C01649" w:rsidP="00D8654B">
            <w:pPr>
              <w:tabs>
                <w:tab w:val="left" w:pos="426"/>
              </w:tabs>
              <w:ind w:left="360" w:firstLine="66"/>
            </w:pPr>
            <w:r>
              <w:t>c</w:t>
            </w:r>
            <w:r w:rsidR="004279FF" w:rsidRPr="004279FF">
              <w:t>) Sistema de captación de agua para proceso de cultivo Aguas Continentales</w:t>
            </w:r>
          </w:p>
          <w:p w14:paraId="27742759" w14:textId="77777777" w:rsidR="004279FF" w:rsidRDefault="004279FF" w:rsidP="00D8654B">
            <w:pPr>
              <w:tabs>
                <w:tab w:val="left" w:pos="426"/>
              </w:tabs>
              <w:ind w:left="426"/>
            </w:pPr>
            <w:r w:rsidRPr="004279FF">
              <w:t xml:space="preserve">Tal como se indica en la RCA N°188/2008, las aguas utilizadas en el proceso de la piscicultura se obtienen de dos pozos otorgados por Resolución DGA N° 159/2008 por 36 </w:t>
            </w:r>
            <w:r w:rsidR="001B62A8">
              <w:t>l/s</w:t>
            </w:r>
            <w:r w:rsidRPr="004279FF">
              <w:t xml:space="preserve"> y Resolución DGA N</w:t>
            </w:r>
            <w:r w:rsidR="008667E2">
              <w:t>°</w:t>
            </w:r>
            <w:r w:rsidRPr="004279FF">
              <w:t xml:space="preserve"> 206/2008 por 27 </w:t>
            </w:r>
            <w:r w:rsidR="001B62A8">
              <w:t>l/s</w:t>
            </w:r>
            <w:r w:rsidRPr="004279FF">
              <w:t xml:space="preserve">. Estos pozos se encuentran a 60 y 67 metros de profundidad respectivamente, desde donde se capta el agua y se dirige hacia dos estanques </w:t>
            </w:r>
            <w:r w:rsidR="00C01649">
              <w:t>d</w:t>
            </w:r>
            <w:r w:rsidRPr="004279FF">
              <w:t>e acumulación de 100 m</w:t>
            </w:r>
            <w:r w:rsidRPr="001B62A8">
              <w:rPr>
                <w:vertAlign w:val="superscript"/>
              </w:rPr>
              <w:t>3</w:t>
            </w:r>
            <w:r w:rsidRPr="004279FF">
              <w:t xml:space="preserve"> para  luego ser distribuida a las distintas unidades de cultivo.</w:t>
            </w:r>
          </w:p>
          <w:p w14:paraId="2E164FDC" w14:textId="77777777" w:rsidR="00C01649" w:rsidRDefault="00C01649" w:rsidP="00D8654B">
            <w:pPr>
              <w:ind w:left="426"/>
            </w:pPr>
            <w:r>
              <w:t>Agua de Mar</w:t>
            </w:r>
          </w:p>
          <w:p w14:paraId="29026C30" w14:textId="77777777" w:rsidR="00C01649" w:rsidRDefault="00C01649" w:rsidP="00D8654B">
            <w:pPr>
              <w:ind w:left="426"/>
            </w:pPr>
            <w:r>
              <w:t>La captación de agua de mar se realiza según lo indicado en RCA N° 188/2008, contando la Piscicultura con concesión marítima otorgada por Decreto CM-510-08 (anexo VI de la DIA). Esta captación consiste en dos líneas de tuberías HDP para posteriormente pasar por una planta de agua de mar con ozono, filtros de carbono activado, sistemas UV y distribuidos a las unidades de cultivo.</w:t>
            </w:r>
          </w:p>
          <w:p w14:paraId="5CFD28EE" w14:textId="77777777" w:rsidR="00B32932" w:rsidRDefault="00B32932" w:rsidP="009D3738">
            <w:pPr>
              <w:pStyle w:val="Prrafodelista"/>
              <w:numPr>
                <w:ilvl w:val="0"/>
                <w:numId w:val="29"/>
              </w:numPr>
              <w:tabs>
                <w:tab w:val="left" w:pos="426"/>
              </w:tabs>
              <w:ind w:left="426" w:hanging="426"/>
              <w:rPr>
                <w:u w:val="single"/>
              </w:rPr>
            </w:pPr>
            <w:r w:rsidRPr="004279FF">
              <w:rPr>
                <w:u w:val="single"/>
              </w:rPr>
              <w:t>Extracto Considerando</w:t>
            </w:r>
            <w:r>
              <w:rPr>
                <w:u w:val="single"/>
              </w:rPr>
              <w:t xml:space="preserve"> 3 RCA 443/2014</w:t>
            </w:r>
          </w:p>
          <w:p w14:paraId="771814D7" w14:textId="77777777" w:rsidR="00B32932" w:rsidRDefault="00B32932" w:rsidP="00D8654B">
            <w:pPr>
              <w:ind w:left="426"/>
            </w:pPr>
            <w:r>
              <w:t>Requerimientos de agua para el proceso</w:t>
            </w:r>
          </w:p>
          <w:p w14:paraId="71E468E6" w14:textId="77777777" w:rsidR="00B32932" w:rsidRDefault="00B32932" w:rsidP="00D8654B">
            <w:pPr>
              <w:ind w:left="426"/>
            </w:pPr>
            <w:r>
              <w:t>Las instalaciones requerirán de un flujo continuo de agua que recorrerá las unidades de cultivo. La demanda total de agua para abastecer la Piscicultura a una máxima biomasa de producción es de 167 L</w:t>
            </w:r>
            <w:r w:rsidR="00E90E85">
              <w:t>/</w:t>
            </w:r>
            <w:r>
              <w:t>s. De este máximo caudal a utilizar una parte es de origen salado para lo cual el titular cuenta con concesión marítima otorgada por la Autoridad Marítima, que ampara la aducción de agua de mar (anexo VI) y los requerimientos de agua dulce serán cubiertos por dos pozos que cuentan con los derechos de agua otorgados por la DGA. Además la Piscicultura cuenta con una nueva solicitud de aguas subterráneas por 49 L</w:t>
            </w:r>
            <w:r w:rsidR="001B62A8">
              <w:t>/</w:t>
            </w:r>
            <w:r>
              <w:t>s, la cual se encuentra en tramitación con la cual se cubrirán los requerimientos de agua para el proceso.</w:t>
            </w:r>
          </w:p>
          <w:p w14:paraId="629935DD" w14:textId="77777777" w:rsidR="004279FF" w:rsidRDefault="00B32932" w:rsidP="00D8654B">
            <w:pPr>
              <w:ind w:left="426"/>
            </w:pPr>
            <w:r>
              <w:t>Esta mezcla entre agua dulce y salada permitirá mantener una salinidad de cultivo circulando en el sistema. Cabe señalar que la salinidad necesaria podrá variar dependiendo de las necesitas del cultivo y fase en que se encuentren los peces, pero se estima que aproximadamente estará compuesto por un 67% de agua dulce y el otro 33% lo aportará el agua de mar.</w:t>
            </w:r>
          </w:p>
          <w:p w14:paraId="2AB4584C" w14:textId="77777777" w:rsidR="0083314C" w:rsidRDefault="0083314C" w:rsidP="0083314C">
            <w:pPr>
              <w:pStyle w:val="Prrafodelista"/>
              <w:numPr>
                <w:ilvl w:val="0"/>
                <w:numId w:val="29"/>
              </w:numPr>
              <w:tabs>
                <w:tab w:val="left" w:pos="426"/>
              </w:tabs>
              <w:ind w:hanging="720"/>
              <w:rPr>
                <w:u w:val="single"/>
              </w:rPr>
            </w:pPr>
            <w:r w:rsidRPr="004279FF">
              <w:rPr>
                <w:u w:val="single"/>
              </w:rPr>
              <w:t>Extracto Considerando</w:t>
            </w:r>
            <w:r>
              <w:rPr>
                <w:u w:val="single"/>
              </w:rPr>
              <w:t xml:space="preserve"> 3 RCA 443/2014</w:t>
            </w:r>
          </w:p>
          <w:p w14:paraId="63AC1C7F" w14:textId="77777777" w:rsidR="0083314C" w:rsidRPr="0083314C" w:rsidRDefault="0083314C" w:rsidP="0083314C">
            <w:pPr>
              <w:pStyle w:val="Prrafodelista"/>
              <w:tabs>
                <w:tab w:val="left" w:pos="426"/>
              </w:tabs>
              <w:ind w:left="426"/>
            </w:pPr>
            <w:r w:rsidRPr="0083314C">
              <w:t>En base a la regularización del proyecto, se presenta la siguiente información: Infraestructura Existente</w:t>
            </w:r>
          </w:p>
          <w:p w14:paraId="5CCE1983" w14:textId="77777777" w:rsidR="0083314C" w:rsidRDefault="0083314C" w:rsidP="0083314C">
            <w:pPr>
              <w:pStyle w:val="Prrafodelista"/>
              <w:tabs>
                <w:tab w:val="left" w:pos="426"/>
              </w:tabs>
              <w:ind w:left="426"/>
              <w:rPr>
                <w:u w:val="single"/>
              </w:rPr>
            </w:pPr>
            <w:r w:rsidRPr="0083314C">
              <w:t>a) Áreas de Cultivo: Se presenta la información relacionada con las infraestructura de cultivo existente en el centro versus lo aprobado ambientalmente.</w:t>
            </w:r>
          </w:p>
          <w:p w14:paraId="69B5AD93" w14:textId="77777777" w:rsidR="003E0925" w:rsidRPr="0083314C" w:rsidRDefault="003E0925" w:rsidP="0083314C">
            <w:pPr>
              <w:tabs>
                <w:tab w:val="left" w:pos="435"/>
              </w:tabs>
            </w:pPr>
          </w:p>
          <w:p w14:paraId="79D0CB52" w14:textId="77777777" w:rsidR="00B80888" w:rsidRDefault="00B80888" w:rsidP="00B80888"/>
          <w:tbl>
            <w:tblPr>
              <w:tblStyle w:val="Tablaconcuadrcula"/>
              <w:tblW w:w="11624" w:type="dxa"/>
              <w:tblInd w:w="562" w:type="dxa"/>
              <w:tblLayout w:type="fixed"/>
              <w:tblLook w:val="04A0" w:firstRow="1" w:lastRow="0" w:firstColumn="1" w:lastColumn="0" w:noHBand="0" w:noVBand="1"/>
            </w:tblPr>
            <w:tblGrid>
              <w:gridCol w:w="2127"/>
              <w:gridCol w:w="1701"/>
              <w:gridCol w:w="1701"/>
              <w:gridCol w:w="1559"/>
              <w:gridCol w:w="1701"/>
              <w:gridCol w:w="2835"/>
            </w:tblGrid>
            <w:tr w:rsidR="00B80888" w:rsidRPr="00B80888" w14:paraId="21D87CC9" w14:textId="77777777" w:rsidTr="00B80888">
              <w:trPr>
                <w:trHeight w:val="244"/>
              </w:trPr>
              <w:tc>
                <w:tcPr>
                  <w:tcW w:w="5529" w:type="dxa"/>
                  <w:gridSpan w:val="3"/>
                </w:tcPr>
                <w:p w14:paraId="5A1510B5" w14:textId="77777777" w:rsidR="00B80888" w:rsidRPr="00B80888" w:rsidRDefault="00B80888" w:rsidP="00B80888">
                  <w:pPr>
                    <w:jc w:val="center"/>
                  </w:pPr>
                  <w:r w:rsidRPr="00B80888">
                    <w:t>RCA N° 188/2008</w:t>
                  </w:r>
                </w:p>
              </w:tc>
              <w:tc>
                <w:tcPr>
                  <w:tcW w:w="6095" w:type="dxa"/>
                  <w:gridSpan w:val="3"/>
                </w:tcPr>
                <w:p w14:paraId="752EDCC6" w14:textId="77777777" w:rsidR="00B80888" w:rsidRPr="00B80888" w:rsidRDefault="00B80888" w:rsidP="00B80888">
                  <w:pPr>
                    <w:jc w:val="center"/>
                  </w:pPr>
                  <w:r w:rsidRPr="00B80888">
                    <w:t>Infraestructura existente</w:t>
                  </w:r>
                </w:p>
              </w:tc>
            </w:tr>
            <w:tr w:rsidR="00B80888" w:rsidRPr="00B80888" w14:paraId="6B771992" w14:textId="77777777" w:rsidTr="00B80888">
              <w:tc>
                <w:tcPr>
                  <w:tcW w:w="2127" w:type="dxa"/>
                </w:tcPr>
                <w:p w14:paraId="0937F162" w14:textId="77777777" w:rsidR="00B80888" w:rsidRPr="00B80888" w:rsidRDefault="00B80888" w:rsidP="00B80888">
                  <w:pPr>
                    <w:autoSpaceDE w:val="0"/>
                    <w:autoSpaceDN w:val="0"/>
                    <w:adjustRightInd w:val="0"/>
                    <w:jc w:val="center"/>
                  </w:pPr>
                  <w:r w:rsidRPr="00B80888">
                    <w:rPr>
                      <w:rFonts w:cs="Verdana"/>
                      <w:bCs/>
                    </w:rPr>
                    <w:t>Salas</w:t>
                  </w:r>
                </w:p>
              </w:tc>
              <w:tc>
                <w:tcPr>
                  <w:tcW w:w="1701" w:type="dxa"/>
                </w:tcPr>
                <w:p w14:paraId="4233DF38" w14:textId="77777777" w:rsidR="00B80888" w:rsidRPr="00B80888" w:rsidRDefault="00B80888" w:rsidP="00B80888">
                  <w:pPr>
                    <w:autoSpaceDE w:val="0"/>
                    <w:autoSpaceDN w:val="0"/>
                    <w:adjustRightInd w:val="0"/>
                    <w:jc w:val="center"/>
                  </w:pPr>
                  <w:r w:rsidRPr="00B80888">
                    <w:rPr>
                      <w:rFonts w:cs="Verdana"/>
                      <w:bCs/>
                    </w:rPr>
                    <w:t>N° Estanques</w:t>
                  </w:r>
                </w:p>
              </w:tc>
              <w:tc>
                <w:tcPr>
                  <w:tcW w:w="1701" w:type="dxa"/>
                </w:tcPr>
                <w:p w14:paraId="5B073E09" w14:textId="77777777" w:rsidR="00B80888" w:rsidRPr="00B80888" w:rsidRDefault="00B80888" w:rsidP="00B80888">
                  <w:pPr>
                    <w:autoSpaceDE w:val="0"/>
                    <w:autoSpaceDN w:val="0"/>
                    <w:adjustRightInd w:val="0"/>
                    <w:jc w:val="center"/>
                  </w:pPr>
                  <w:r w:rsidRPr="00B80888">
                    <w:rPr>
                      <w:rFonts w:cs="Verdana"/>
                      <w:bCs/>
                    </w:rPr>
                    <w:t>Dimensiones (m)</w:t>
                  </w:r>
                </w:p>
              </w:tc>
              <w:tc>
                <w:tcPr>
                  <w:tcW w:w="1559" w:type="dxa"/>
                </w:tcPr>
                <w:p w14:paraId="3FE3BF2E" w14:textId="77777777" w:rsidR="00B80888" w:rsidRPr="00B80888" w:rsidRDefault="00B80888" w:rsidP="00B80888">
                  <w:pPr>
                    <w:autoSpaceDE w:val="0"/>
                    <w:autoSpaceDN w:val="0"/>
                    <w:adjustRightInd w:val="0"/>
                    <w:jc w:val="center"/>
                  </w:pPr>
                  <w:r w:rsidRPr="00B80888">
                    <w:rPr>
                      <w:rFonts w:cs="Verdana"/>
                      <w:bCs/>
                    </w:rPr>
                    <w:t>N° Estanques</w:t>
                  </w:r>
                </w:p>
              </w:tc>
              <w:tc>
                <w:tcPr>
                  <w:tcW w:w="1701" w:type="dxa"/>
                </w:tcPr>
                <w:p w14:paraId="1F2A0E5F" w14:textId="77777777" w:rsidR="00B80888" w:rsidRPr="00B80888" w:rsidRDefault="00B80888" w:rsidP="00B80888">
                  <w:pPr>
                    <w:autoSpaceDE w:val="0"/>
                    <w:autoSpaceDN w:val="0"/>
                    <w:adjustRightInd w:val="0"/>
                    <w:jc w:val="center"/>
                  </w:pPr>
                  <w:r w:rsidRPr="00B80888">
                    <w:rPr>
                      <w:rFonts w:cs="Verdana"/>
                      <w:bCs/>
                    </w:rPr>
                    <w:t>Dimensiones(m)</w:t>
                  </w:r>
                </w:p>
              </w:tc>
              <w:tc>
                <w:tcPr>
                  <w:tcW w:w="2835" w:type="dxa"/>
                </w:tcPr>
                <w:p w14:paraId="2B761101" w14:textId="77777777" w:rsidR="00B80888" w:rsidRPr="00B80888" w:rsidRDefault="00B80888" w:rsidP="00B80888">
                  <w:pPr>
                    <w:autoSpaceDE w:val="0"/>
                    <w:autoSpaceDN w:val="0"/>
                    <w:adjustRightInd w:val="0"/>
                    <w:jc w:val="center"/>
                  </w:pPr>
                  <w:r w:rsidRPr="00B80888">
                    <w:rPr>
                      <w:rFonts w:cs="Verdana"/>
                      <w:bCs/>
                    </w:rPr>
                    <w:t>Volumen útil por estanque (m</w:t>
                  </w:r>
                  <w:r w:rsidRPr="00B80888">
                    <w:rPr>
                      <w:rFonts w:cs="Verdana"/>
                      <w:bCs/>
                      <w:vertAlign w:val="superscript"/>
                    </w:rPr>
                    <w:t>3</w:t>
                  </w:r>
                  <w:r w:rsidRPr="00B80888">
                    <w:rPr>
                      <w:rFonts w:cs="Verdana"/>
                      <w:bCs/>
                    </w:rPr>
                    <w:t>)</w:t>
                  </w:r>
                </w:p>
              </w:tc>
            </w:tr>
            <w:tr w:rsidR="00B80888" w:rsidRPr="00B80888" w14:paraId="0D9EF4D2" w14:textId="77777777" w:rsidTr="00B80888">
              <w:tc>
                <w:tcPr>
                  <w:tcW w:w="2127" w:type="dxa"/>
                </w:tcPr>
                <w:p w14:paraId="531CD772" w14:textId="77777777" w:rsidR="00B80888" w:rsidRPr="00B80888" w:rsidRDefault="00B80888" w:rsidP="00B80888">
                  <w:pPr>
                    <w:autoSpaceDE w:val="0"/>
                    <w:autoSpaceDN w:val="0"/>
                    <w:adjustRightInd w:val="0"/>
                  </w:pPr>
                  <w:r w:rsidRPr="00AE7291">
                    <w:rPr>
                      <w:rFonts w:cs="Verdana"/>
                      <w:color w:val="000000"/>
                    </w:rPr>
                    <w:t>Hatchery</w:t>
                  </w:r>
                </w:p>
              </w:tc>
              <w:tc>
                <w:tcPr>
                  <w:tcW w:w="1701" w:type="dxa"/>
                  <w:tcBorders>
                    <w:top w:val="outset" w:sz="6" w:space="0" w:color="auto"/>
                    <w:left w:val="outset" w:sz="6" w:space="0" w:color="auto"/>
                    <w:bottom w:val="outset" w:sz="6" w:space="0" w:color="auto"/>
                    <w:right w:val="outset" w:sz="6" w:space="0" w:color="auto"/>
                  </w:tcBorders>
                </w:tcPr>
                <w:p w14:paraId="14820F5A" w14:textId="77777777" w:rsidR="00B80888" w:rsidRPr="00B80888" w:rsidRDefault="00B80888" w:rsidP="00B80888">
                  <w:pPr>
                    <w:jc w:val="center"/>
                    <w:rPr>
                      <w:rFonts w:eastAsia="Times New Roman"/>
                      <w:lang w:eastAsia="es-CL"/>
                    </w:rPr>
                  </w:pPr>
                  <w:r w:rsidRPr="00B80888">
                    <w:rPr>
                      <w:rFonts w:eastAsia="Times New Roman"/>
                      <w:lang w:eastAsia="es-CL"/>
                    </w:rPr>
                    <w:t>60</w:t>
                  </w:r>
                </w:p>
              </w:tc>
              <w:tc>
                <w:tcPr>
                  <w:tcW w:w="1701" w:type="dxa"/>
                </w:tcPr>
                <w:p w14:paraId="5C93A87D" w14:textId="77777777" w:rsidR="00B80888" w:rsidRPr="00B80888" w:rsidRDefault="00B80888" w:rsidP="00B80888">
                  <w:pPr>
                    <w:jc w:val="center"/>
                  </w:pPr>
                  <w:r w:rsidRPr="00B80888">
                    <w:rPr>
                      <w:rFonts w:eastAsia="Times New Roman"/>
                      <w:lang w:eastAsia="es-CL"/>
                    </w:rPr>
                    <w:t>3.6 x 0.5 x 0.4</w:t>
                  </w:r>
                </w:p>
              </w:tc>
              <w:tc>
                <w:tcPr>
                  <w:tcW w:w="1559" w:type="dxa"/>
                </w:tcPr>
                <w:p w14:paraId="27B3B77A" w14:textId="77777777" w:rsidR="00B80888" w:rsidRPr="00B80888" w:rsidRDefault="00B80888" w:rsidP="00B80888">
                  <w:pPr>
                    <w:jc w:val="center"/>
                  </w:pPr>
                  <w:r w:rsidRPr="00B80888">
                    <w:t>96</w:t>
                  </w:r>
                </w:p>
              </w:tc>
              <w:tc>
                <w:tcPr>
                  <w:tcW w:w="1701" w:type="dxa"/>
                </w:tcPr>
                <w:p w14:paraId="349284A9" w14:textId="77777777" w:rsidR="00B80888" w:rsidRPr="00B80888" w:rsidRDefault="00B80888" w:rsidP="00B80888">
                  <w:pPr>
                    <w:jc w:val="center"/>
                  </w:pPr>
                  <w:r w:rsidRPr="00B80888">
                    <w:rPr>
                      <w:rFonts w:eastAsia="Times New Roman"/>
                      <w:lang w:eastAsia="es-CL"/>
                    </w:rPr>
                    <w:t>3.6 x 0.4 x 0.18</w:t>
                  </w:r>
                </w:p>
              </w:tc>
              <w:tc>
                <w:tcPr>
                  <w:tcW w:w="2835" w:type="dxa"/>
                </w:tcPr>
                <w:p w14:paraId="73F809DA" w14:textId="77777777" w:rsidR="00B80888" w:rsidRPr="00B80888" w:rsidRDefault="00B80888" w:rsidP="00B80888">
                  <w:pPr>
                    <w:jc w:val="center"/>
                  </w:pPr>
                  <w:r w:rsidRPr="00B80888">
                    <w:t>0,26</w:t>
                  </w:r>
                </w:p>
              </w:tc>
            </w:tr>
            <w:tr w:rsidR="00B80888" w:rsidRPr="00B80888" w14:paraId="4FEFBA8B" w14:textId="77777777" w:rsidTr="00B80888">
              <w:tc>
                <w:tcPr>
                  <w:tcW w:w="2127" w:type="dxa"/>
                </w:tcPr>
                <w:p w14:paraId="2622E340" w14:textId="77777777" w:rsidR="00B80888" w:rsidRPr="00B80888" w:rsidRDefault="00B80888" w:rsidP="00B80888">
                  <w:pPr>
                    <w:autoSpaceDE w:val="0"/>
                    <w:autoSpaceDN w:val="0"/>
                    <w:adjustRightInd w:val="0"/>
                  </w:pPr>
                  <w:r w:rsidRPr="00B80888">
                    <w:rPr>
                      <w:rFonts w:cs="Verdana"/>
                      <w:color w:val="000000"/>
                    </w:rPr>
                    <w:t>Primera Alimentación</w:t>
                  </w:r>
                </w:p>
              </w:tc>
              <w:tc>
                <w:tcPr>
                  <w:tcW w:w="1701" w:type="dxa"/>
                  <w:tcBorders>
                    <w:top w:val="outset" w:sz="6" w:space="0" w:color="auto"/>
                    <w:left w:val="outset" w:sz="6" w:space="0" w:color="auto"/>
                    <w:bottom w:val="outset" w:sz="6" w:space="0" w:color="auto"/>
                    <w:right w:val="outset" w:sz="6" w:space="0" w:color="auto"/>
                  </w:tcBorders>
                  <w:vAlign w:val="bottom"/>
                </w:tcPr>
                <w:p w14:paraId="2374C241" w14:textId="77777777" w:rsidR="00B80888" w:rsidRPr="00B80888" w:rsidRDefault="00B80888" w:rsidP="00B80888">
                  <w:pPr>
                    <w:jc w:val="center"/>
                    <w:rPr>
                      <w:rFonts w:eastAsia="Times New Roman"/>
                      <w:lang w:eastAsia="es-CL"/>
                    </w:rPr>
                  </w:pPr>
                  <w:r w:rsidRPr="00B80888">
                    <w:rPr>
                      <w:rFonts w:eastAsia="Times New Roman"/>
                      <w:lang w:eastAsia="es-CL"/>
                    </w:rPr>
                    <w:t>14</w:t>
                  </w:r>
                </w:p>
              </w:tc>
              <w:tc>
                <w:tcPr>
                  <w:tcW w:w="1701" w:type="dxa"/>
                </w:tcPr>
                <w:p w14:paraId="514CED56" w14:textId="77777777" w:rsidR="00B80888" w:rsidRPr="00B80888" w:rsidRDefault="00B80888" w:rsidP="00B80888">
                  <w:pPr>
                    <w:jc w:val="center"/>
                  </w:pPr>
                  <w:r w:rsidRPr="00B80888">
                    <w:t>5 x 1</w:t>
                  </w:r>
                </w:p>
              </w:tc>
              <w:tc>
                <w:tcPr>
                  <w:tcW w:w="1559" w:type="dxa"/>
                </w:tcPr>
                <w:p w14:paraId="0F39DF27" w14:textId="77777777" w:rsidR="00B80888" w:rsidRPr="00B80888" w:rsidRDefault="00B80888" w:rsidP="00B80888">
                  <w:pPr>
                    <w:jc w:val="center"/>
                  </w:pPr>
                  <w:r w:rsidRPr="00B80888">
                    <w:t>10</w:t>
                  </w:r>
                </w:p>
              </w:tc>
              <w:tc>
                <w:tcPr>
                  <w:tcW w:w="1701" w:type="dxa"/>
                </w:tcPr>
                <w:p w14:paraId="3A3285A7" w14:textId="77777777" w:rsidR="00B80888" w:rsidRPr="00B80888" w:rsidRDefault="00B80888" w:rsidP="00B80888">
                  <w:pPr>
                    <w:jc w:val="center"/>
                  </w:pPr>
                  <w:r w:rsidRPr="00B80888">
                    <w:t>5 x 1.2</w:t>
                  </w:r>
                </w:p>
              </w:tc>
              <w:tc>
                <w:tcPr>
                  <w:tcW w:w="2835" w:type="dxa"/>
                </w:tcPr>
                <w:p w14:paraId="3F3E3122" w14:textId="77777777" w:rsidR="00B80888" w:rsidRPr="00B80888" w:rsidRDefault="00B80888" w:rsidP="00B80888">
                  <w:pPr>
                    <w:jc w:val="center"/>
                  </w:pPr>
                  <w:r w:rsidRPr="00B80888">
                    <w:t>20</w:t>
                  </w:r>
                </w:p>
              </w:tc>
            </w:tr>
            <w:tr w:rsidR="00B80888" w:rsidRPr="00B80888" w14:paraId="3C462ADD" w14:textId="77777777" w:rsidTr="00B80888">
              <w:tc>
                <w:tcPr>
                  <w:tcW w:w="2127" w:type="dxa"/>
                </w:tcPr>
                <w:p w14:paraId="3AD4547E" w14:textId="77777777" w:rsidR="00B80888" w:rsidRPr="00B80888" w:rsidRDefault="00B80888" w:rsidP="00B80888">
                  <w:pPr>
                    <w:autoSpaceDE w:val="0"/>
                    <w:autoSpaceDN w:val="0"/>
                    <w:adjustRightInd w:val="0"/>
                  </w:pPr>
                  <w:r w:rsidRPr="00B80888">
                    <w:rPr>
                      <w:rFonts w:cs="Verdana"/>
                      <w:color w:val="000000"/>
                    </w:rPr>
                    <w:t>Alevinaje</w:t>
                  </w:r>
                </w:p>
              </w:tc>
              <w:tc>
                <w:tcPr>
                  <w:tcW w:w="1701" w:type="dxa"/>
                  <w:tcBorders>
                    <w:top w:val="outset" w:sz="6" w:space="0" w:color="auto"/>
                    <w:left w:val="outset" w:sz="6" w:space="0" w:color="auto"/>
                    <w:bottom w:val="outset" w:sz="6" w:space="0" w:color="auto"/>
                    <w:right w:val="outset" w:sz="6" w:space="0" w:color="auto"/>
                  </w:tcBorders>
                  <w:vAlign w:val="bottom"/>
                </w:tcPr>
                <w:p w14:paraId="7EBA321F" w14:textId="77777777" w:rsidR="00B80888" w:rsidRPr="00B80888" w:rsidRDefault="00B80888" w:rsidP="00B80888">
                  <w:pPr>
                    <w:jc w:val="center"/>
                    <w:rPr>
                      <w:rFonts w:eastAsia="Times New Roman"/>
                      <w:lang w:eastAsia="es-CL"/>
                    </w:rPr>
                  </w:pPr>
                  <w:r w:rsidRPr="00B80888">
                    <w:rPr>
                      <w:rFonts w:eastAsia="Times New Roman"/>
                      <w:lang w:eastAsia="es-CL"/>
                    </w:rPr>
                    <w:t>10</w:t>
                  </w:r>
                </w:p>
                <w:p w14:paraId="4821D2FC" w14:textId="77777777" w:rsidR="00B80888" w:rsidRPr="00B80888" w:rsidRDefault="00B80888" w:rsidP="00B80888">
                  <w:pPr>
                    <w:jc w:val="center"/>
                    <w:rPr>
                      <w:rFonts w:eastAsia="Times New Roman"/>
                      <w:lang w:eastAsia="es-CL"/>
                    </w:rPr>
                  </w:pPr>
                  <w:r w:rsidRPr="00B80888">
                    <w:rPr>
                      <w:rFonts w:eastAsia="Times New Roman"/>
                      <w:lang w:eastAsia="es-CL"/>
                    </w:rPr>
                    <w:t>4</w:t>
                  </w:r>
                </w:p>
              </w:tc>
              <w:tc>
                <w:tcPr>
                  <w:tcW w:w="1701" w:type="dxa"/>
                </w:tcPr>
                <w:p w14:paraId="54A7F3F9" w14:textId="77777777" w:rsidR="00B80888" w:rsidRPr="00B80888" w:rsidRDefault="00B80888" w:rsidP="00B80888">
                  <w:pPr>
                    <w:jc w:val="center"/>
                  </w:pPr>
                  <w:r w:rsidRPr="00B80888">
                    <w:t>8 x 2</w:t>
                  </w:r>
                </w:p>
                <w:p w14:paraId="4A477CE9" w14:textId="77777777" w:rsidR="00B80888" w:rsidRPr="00B80888" w:rsidRDefault="00B80888" w:rsidP="00B80888">
                  <w:pPr>
                    <w:jc w:val="center"/>
                  </w:pPr>
                  <w:r w:rsidRPr="00B80888">
                    <w:t>5 x 1.5</w:t>
                  </w:r>
                </w:p>
              </w:tc>
              <w:tc>
                <w:tcPr>
                  <w:tcW w:w="1559" w:type="dxa"/>
                </w:tcPr>
                <w:p w14:paraId="338FCE3D" w14:textId="77777777" w:rsidR="00B80888" w:rsidRPr="00B80888" w:rsidRDefault="00B80888" w:rsidP="00B80888">
                  <w:pPr>
                    <w:jc w:val="center"/>
                  </w:pPr>
                  <w:r w:rsidRPr="00B80888">
                    <w:t>5</w:t>
                  </w:r>
                </w:p>
              </w:tc>
              <w:tc>
                <w:tcPr>
                  <w:tcW w:w="1701" w:type="dxa"/>
                </w:tcPr>
                <w:p w14:paraId="2EE7BA9A" w14:textId="77777777" w:rsidR="00B80888" w:rsidRPr="00B80888" w:rsidRDefault="00B80888" w:rsidP="00B80888">
                  <w:pPr>
                    <w:jc w:val="center"/>
                  </w:pPr>
                  <w:r w:rsidRPr="00B80888">
                    <w:t>8x2</w:t>
                  </w:r>
                </w:p>
                <w:p w14:paraId="0AEE6184" w14:textId="77777777" w:rsidR="00B80888" w:rsidRPr="00B80888" w:rsidRDefault="00B80888" w:rsidP="00B80888">
                  <w:pPr>
                    <w:jc w:val="center"/>
                  </w:pPr>
                  <w:r w:rsidRPr="00B80888">
                    <w:t>5 x 1.5</w:t>
                  </w:r>
                </w:p>
              </w:tc>
              <w:tc>
                <w:tcPr>
                  <w:tcW w:w="2835" w:type="dxa"/>
                </w:tcPr>
                <w:p w14:paraId="761FC7F0" w14:textId="77777777" w:rsidR="00B80888" w:rsidRPr="00B80888" w:rsidRDefault="00B80888" w:rsidP="00B80888">
                  <w:pPr>
                    <w:jc w:val="center"/>
                  </w:pPr>
                  <w:r w:rsidRPr="00B80888">
                    <w:t>100</w:t>
                  </w:r>
                </w:p>
              </w:tc>
            </w:tr>
            <w:tr w:rsidR="00B80888" w:rsidRPr="00B80888" w14:paraId="1A0B21EA" w14:textId="77777777" w:rsidTr="00B80888">
              <w:tc>
                <w:tcPr>
                  <w:tcW w:w="2127" w:type="dxa"/>
                </w:tcPr>
                <w:p w14:paraId="6AE730AE" w14:textId="77777777" w:rsidR="00B80888" w:rsidRPr="00B80888" w:rsidRDefault="00B80888" w:rsidP="00B80888">
                  <w:pPr>
                    <w:autoSpaceDE w:val="0"/>
                    <w:autoSpaceDN w:val="0"/>
                    <w:adjustRightInd w:val="0"/>
                  </w:pPr>
                  <w:r w:rsidRPr="00AE7291">
                    <w:rPr>
                      <w:rFonts w:cs="Verdana"/>
                      <w:color w:val="000000"/>
                    </w:rPr>
                    <w:t>Pre-Smolt</w:t>
                  </w:r>
                </w:p>
              </w:tc>
              <w:tc>
                <w:tcPr>
                  <w:tcW w:w="1701" w:type="dxa"/>
                  <w:tcBorders>
                    <w:top w:val="outset" w:sz="6" w:space="0" w:color="auto"/>
                    <w:left w:val="outset" w:sz="6" w:space="0" w:color="auto"/>
                    <w:bottom w:val="outset" w:sz="6" w:space="0" w:color="auto"/>
                    <w:right w:val="outset" w:sz="6" w:space="0" w:color="auto"/>
                  </w:tcBorders>
                  <w:vAlign w:val="bottom"/>
                </w:tcPr>
                <w:p w14:paraId="42437F98" w14:textId="77777777" w:rsidR="00B80888" w:rsidRPr="00B80888" w:rsidRDefault="00B80888" w:rsidP="00B80888">
                  <w:pPr>
                    <w:jc w:val="center"/>
                    <w:rPr>
                      <w:rFonts w:eastAsia="Times New Roman"/>
                      <w:lang w:eastAsia="es-CL"/>
                    </w:rPr>
                  </w:pPr>
                  <w:r w:rsidRPr="00B80888">
                    <w:rPr>
                      <w:rFonts w:eastAsia="Times New Roman"/>
                      <w:lang w:eastAsia="es-CL"/>
                    </w:rPr>
                    <w:t>---</w:t>
                  </w:r>
                </w:p>
              </w:tc>
              <w:tc>
                <w:tcPr>
                  <w:tcW w:w="1701" w:type="dxa"/>
                </w:tcPr>
                <w:p w14:paraId="3282B1C7" w14:textId="77777777" w:rsidR="00B80888" w:rsidRPr="00B80888" w:rsidRDefault="00B80888" w:rsidP="00B80888">
                  <w:pPr>
                    <w:jc w:val="center"/>
                  </w:pPr>
                  <w:r w:rsidRPr="00B80888">
                    <w:t>---</w:t>
                  </w:r>
                </w:p>
              </w:tc>
              <w:tc>
                <w:tcPr>
                  <w:tcW w:w="1559" w:type="dxa"/>
                </w:tcPr>
                <w:p w14:paraId="5AEAE4AD" w14:textId="77777777" w:rsidR="00B80888" w:rsidRPr="00B80888" w:rsidRDefault="00B80888" w:rsidP="00B80888">
                  <w:pPr>
                    <w:jc w:val="center"/>
                  </w:pPr>
                  <w:r w:rsidRPr="00B80888">
                    <w:t>12</w:t>
                  </w:r>
                </w:p>
              </w:tc>
              <w:tc>
                <w:tcPr>
                  <w:tcW w:w="1701" w:type="dxa"/>
                </w:tcPr>
                <w:p w14:paraId="0053A255" w14:textId="77777777" w:rsidR="00B80888" w:rsidRPr="00B80888" w:rsidRDefault="00B80888" w:rsidP="00B80888">
                  <w:pPr>
                    <w:jc w:val="center"/>
                  </w:pPr>
                  <w:r w:rsidRPr="00B80888">
                    <w:t>---</w:t>
                  </w:r>
                </w:p>
              </w:tc>
              <w:tc>
                <w:tcPr>
                  <w:tcW w:w="2835" w:type="dxa"/>
                </w:tcPr>
                <w:p w14:paraId="2387566C" w14:textId="77777777" w:rsidR="00B80888" w:rsidRPr="00B80888" w:rsidRDefault="00B80888" w:rsidP="00B80888">
                  <w:pPr>
                    <w:jc w:val="center"/>
                  </w:pPr>
                  <w:r w:rsidRPr="00B80888">
                    <w:t>100</w:t>
                  </w:r>
                </w:p>
              </w:tc>
            </w:tr>
            <w:tr w:rsidR="00B80888" w:rsidRPr="00B80888" w14:paraId="5A543EA7" w14:textId="77777777" w:rsidTr="00B80888">
              <w:tc>
                <w:tcPr>
                  <w:tcW w:w="2127" w:type="dxa"/>
                </w:tcPr>
                <w:p w14:paraId="3820C41B" w14:textId="77777777" w:rsidR="00B80888" w:rsidRPr="00B80888" w:rsidRDefault="00B80888" w:rsidP="00B80888">
                  <w:r w:rsidRPr="00B80888">
                    <w:rPr>
                      <w:rFonts w:cs="Verdana"/>
                      <w:color w:val="000000"/>
                    </w:rPr>
                    <w:t>Smoltificación</w:t>
                  </w:r>
                </w:p>
              </w:tc>
              <w:tc>
                <w:tcPr>
                  <w:tcW w:w="1701" w:type="dxa"/>
                </w:tcPr>
                <w:p w14:paraId="5C101F31" w14:textId="77777777" w:rsidR="00B80888" w:rsidRPr="00B80888" w:rsidRDefault="00B80888" w:rsidP="00B80888">
                  <w:pPr>
                    <w:jc w:val="center"/>
                  </w:pPr>
                  <w:r w:rsidRPr="00B80888">
                    <w:t>3</w:t>
                  </w:r>
                </w:p>
                <w:p w14:paraId="71897D67" w14:textId="77777777" w:rsidR="00B80888" w:rsidRPr="00B80888" w:rsidRDefault="00B80888" w:rsidP="00B80888">
                  <w:pPr>
                    <w:jc w:val="center"/>
                  </w:pPr>
                  <w:r w:rsidRPr="00B80888">
                    <w:t>12</w:t>
                  </w:r>
                </w:p>
              </w:tc>
              <w:tc>
                <w:tcPr>
                  <w:tcW w:w="1701" w:type="dxa"/>
                </w:tcPr>
                <w:p w14:paraId="429CDA1E" w14:textId="77777777" w:rsidR="00B80888" w:rsidRPr="00B80888" w:rsidRDefault="00B80888" w:rsidP="00B80888">
                  <w:pPr>
                    <w:jc w:val="center"/>
                  </w:pPr>
                  <w:r w:rsidRPr="00B80888">
                    <w:t>8 x 2</w:t>
                  </w:r>
                </w:p>
                <w:p w14:paraId="16689AED" w14:textId="77777777" w:rsidR="00B80888" w:rsidRPr="00B80888" w:rsidRDefault="00B80888" w:rsidP="00B80888">
                  <w:pPr>
                    <w:jc w:val="center"/>
                  </w:pPr>
                  <w:r w:rsidRPr="00B80888">
                    <w:t>11 x 2.63</w:t>
                  </w:r>
                </w:p>
              </w:tc>
              <w:tc>
                <w:tcPr>
                  <w:tcW w:w="1559" w:type="dxa"/>
                </w:tcPr>
                <w:p w14:paraId="460C2A66" w14:textId="77777777" w:rsidR="00B80888" w:rsidRPr="00B80888" w:rsidRDefault="00B80888" w:rsidP="00B80888">
                  <w:pPr>
                    <w:jc w:val="center"/>
                  </w:pPr>
                  <w:r w:rsidRPr="00B80888">
                    <w:t>7</w:t>
                  </w:r>
                </w:p>
                <w:p w14:paraId="5BC35CA6" w14:textId="77777777" w:rsidR="00B80888" w:rsidRPr="00B80888" w:rsidRDefault="00B80888" w:rsidP="00B80888">
                  <w:pPr>
                    <w:jc w:val="center"/>
                  </w:pPr>
                  <w:r w:rsidRPr="00B80888">
                    <w:t>8</w:t>
                  </w:r>
                </w:p>
              </w:tc>
              <w:tc>
                <w:tcPr>
                  <w:tcW w:w="1701" w:type="dxa"/>
                </w:tcPr>
                <w:p w14:paraId="70C64516" w14:textId="77777777" w:rsidR="00B80888" w:rsidRPr="00B80888" w:rsidRDefault="00B80888" w:rsidP="00B80888">
                  <w:pPr>
                    <w:jc w:val="center"/>
                  </w:pPr>
                  <w:r w:rsidRPr="00B80888">
                    <w:t>8x2</w:t>
                  </w:r>
                </w:p>
                <w:p w14:paraId="015555B5" w14:textId="77777777" w:rsidR="00B80888" w:rsidRPr="00B80888" w:rsidRDefault="00B80888" w:rsidP="00B80888">
                  <w:pPr>
                    <w:jc w:val="center"/>
                  </w:pPr>
                  <w:r w:rsidRPr="00B80888">
                    <w:t>10 x 2.8</w:t>
                  </w:r>
                </w:p>
              </w:tc>
              <w:tc>
                <w:tcPr>
                  <w:tcW w:w="2835" w:type="dxa"/>
                </w:tcPr>
                <w:p w14:paraId="41C5A5D8" w14:textId="77777777" w:rsidR="00B80888" w:rsidRPr="00B80888" w:rsidRDefault="00B80888" w:rsidP="00B80888">
                  <w:pPr>
                    <w:jc w:val="center"/>
                  </w:pPr>
                  <w:r w:rsidRPr="00B80888">
                    <w:t>100</w:t>
                  </w:r>
                </w:p>
                <w:p w14:paraId="567825F0" w14:textId="77777777" w:rsidR="00B80888" w:rsidRPr="00B80888" w:rsidRDefault="00B80888" w:rsidP="00B80888">
                  <w:pPr>
                    <w:jc w:val="center"/>
                  </w:pPr>
                  <w:r w:rsidRPr="00B80888">
                    <w:t>196</w:t>
                  </w:r>
                </w:p>
              </w:tc>
            </w:tr>
          </w:tbl>
          <w:p w14:paraId="6CF47E08" w14:textId="77777777" w:rsidR="00B80888" w:rsidRDefault="00B80888" w:rsidP="00B80888"/>
          <w:p w14:paraId="7A93F249" w14:textId="77777777" w:rsidR="00B80888" w:rsidRDefault="0083314C" w:rsidP="0083314C">
            <w:pPr>
              <w:ind w:left="567"/>
            </w:pPr>
            <w:r>
              <w:t xml:space="preserve">Tabla </w:t>
            </w:r>
            <w:r w:rsidRPr="0083314C">
              <w:t>4. Comp</w:t>
            </w:r>
            <w:r>
              <w:t>aración de las unidades de cultivo del proyecto original v/s lo existente en el área Sealand II</w:t>
            </w:r>
          </w:p>
          <w:tbl>
            <w:tblPr>
              <w:tblStyle w:val="Tablaconcuadrcula"/>
              <w:tblW w:w="11624" w:type="dxa"/>
              <w:tblInd w:w="562" w:type="dxa"/>
              <w:tblLayout w:type="fixed"/>
              <w:tblLook w:val="04A0" w:firstRow="1" w:lastRow="0" w:firstColumn="1" w:lastColumn="0" w:noHBand="0" w:noVBand="1"/>
            </w:tblPr>
            <w:tblGrid>
              <w:gridCol w:w="2127"/>
              <w:gridCol w:w="1701"/>
              <w:gridCol w:w="1701"/>
              <w:gridCol w:w="1559"/>
              <w:gridCol w:w="1701"/>
              <w:gridCol w:w="2835"/>
            </w:tblGrid>
            <w:tr w:rsidR="008303A8" w:rsidRPr="003E172A" w14:paraId="4BA55691" w14:textId="77777777" w:rsidTr="008303A8">
              <w:trPr>
                <w:trHeight w:val="244"/>
              </w:trPr>
              <w:tc>
                <w:tcPr>
                  <w:tcW w:w="5529" w:type="dxa"/>
                  <w:gridSpan w:val="3"/>
                </w:tcPr>
                <w:p w14:paraId="18C2E49D" w14:textId="77777777" w:rsidR="008303A8" w:rsidRPr="008303A8" w:rsidRDefault="008303A8" w:rsidP="008303A8">
                  <w:pPr>
                    <w:jc w:val="center"/>
                  </w:pPr>
                  <w:r w:rsidRPr="008303A8">
                    <w:t>RCA N° 188/2008</w:t>
                  </w:r>
                </w:p>
              </w:tc>
              <w:tc>
                <w:tcPr>
                  <w:tcW w:w="6095" w:type="dxa"/>
                  <w:gridSpan w:val="3"/>
                </w:tcPr>
                <w:p w14:paraId="07C92BE3" w14:textId="77777777" w:rsidR="008303A8" w:rsidRPr="008303A8" w:rsidRDefault="008303A8" w:rsidP="008303A8">
                  <w:pPr>
                    <w:jc w:val="center"/>
                  </w:pPr>
                  <w:r w:rsidRPr="008303A8">
                    <w:t>Infraestructura existente</w:t>
                  </w:r>
                </w:p>
              </w:tc>
            </w:tr>
            <w:tr w:rsidR="008303A8" w:rsidRPr="003E172A" w14:paraId="2E864D90" w14:textId="77777777" w:rsidTr="008303A8">
              <w:tc>
                <w:tcPr>
                  <w:tcW w:w="2127" w:type="dxa"/>
                </w:tcPr>
                <w:p w14:paraId="20F6CDDF" w14:textId="77777777" w:rsidR="008303A8" w:rsidRPr="008303A8" w:rsidRDefault="008303A8" w:rsidP="008303A8">
                  <w:pPr>
                    <w:autoSpaceDE w:val="0"/>
                    <w:autoSpaceDN w:val="0"/>
                    <w:adjustRightInd w:val="0"/>
                    <w:jc w:val="center"/>
                  </w:pPr>
                  <w:r w:rsidRPr="008303A8">
                    <w:rPr>
                      <w:rFonts w:cs="Verdana"/>
                      <w:bCs/>
                    </w:rPr>
                    <w:t>Salas</w:t>
                  </w:r>
                </w:p>
              </w:tc>
              <w:tc>
                <w:tcPr>
                  <w:tcW w:w="1701" w:type="dxa"/>
                </w:tcPr>
                <w:p w14:paraId="3744ABA5" w14:textId="77777777" w:rsidR="008303A8" w:rsidRPr="008303A8" w:rsidRDefault="008303A8" w:rsidP="008303A8">
                  <w:pPr>
                    <w:autoSpaceDE w:val="0"/>
                    <w:autoSpaceDN w:val="0"/>
                    <w:adjustRightInd w:val="0"/>
                    <w:jc w:val="center"/>
                  </w:pPr>
                  <w:r w:rsidRPr="008303A8">
                    <w:rPr>
                      <w:rFonts w:cs="Verdana"/>
                      <w:bCs/>
                    </w:rPr>
                    <w:t>N° Estanques</w:t>
                  </w:r>
                </w:p>
              </w:tc>
              <w:tc>
                <w:tcPr>
                  <w:tcW w:w="1701" w:type="dxa"/>
                </w:tcPr>
                <w:p w14:paraId="6079A54B" w14:textId="77777777" w:rsidR="008303A8" w:rsidRPr="008303A8" w:rsidRDefault="008303A8" w:rsidP="008303A8">
                  <w:pPr>
                    <w:autoSpaceDE w:val="0"/>
                    <w:autoSpaceDN w:val="0"/>
                    <w:adjustRightInd w:val="0"/>
                    <w:jc w:val="center"/>
                  </w:pPr>
                  <w:r w:rsidRPr="008303A8">
                    <w:rPr>
                      <w:rFonts w:cs="Verdana"/>
                      <w:bCs/>
                    </w:rPr>
                    <w:t>Dimensiones (m)</w:t>
                  </w:r>
                </w:p>
              </w:tc>
              <w:tc>
                <w:tcPr>
                  <w:tcW w:w="1559" w:type="dxa"/>
                </w:tcPr>
                <w:p w14:paraId="35C70B9C" w14:textId="77777777" w:rsidR="008303A8" w:rsidRPr="008303A8" w:rsidRDefault="008303A8" w:rsidP="008303A8">
                  <w:pPr>
                    <w:autoSpaceDE w:val="0"/>
                    <w:autoSpaceDN w:val="0"/>
                    <w:adjustRightInd w:val="0"/>
                    <w:jc w:val="center"/>
                  </w:pPr>
                  <w:r w:rsidRPr="008303A8">
                    <w:rPr>
                      <w:rFonts w:cs="Verdana"/>
                      <w:bCs/>
                    </w:rPr>
                    <w:t>N° Estanques</w:t>
                  </w:r>
                </w:p>
              </w:tc>
              <w:tc>
                <w:tcPr>
                  <w:tcW w:w="1701" w:type="dxa"/>
                </w:tcPr>
                <w:p w14:paraId="30151F96" w14:textId="77777777" w:rsidR="008303A8" w:rsidRPr="008303A8" w:rsidRDefault="008303A8" w:rsidP="008303A8">
                  <w:pPr>
                    <w:autoSpaceDE w:val="0"/>
                    <w:autoSpaceDN w:val="0"/>
                    <w:adjustRightInd w:val="0"/>
                    <w:jc w:val="center"/>
                  </w:pPr>
                  <w:r w:rsidRPr="008303A8">
                    <w:rPr>
                      <w:rFonts w:cs="Verdana"/>
                      <w:bCs/>
                    </w:rPr>
                    <w:t>Dimensiones(m)</w:t>
                  </w:r>
                </w:p>
              </w:tc>
              <w:tc>
                <w:tcPr>
                  <w:tcW w:w="2835" w:type="dxa"/>
                </w:tcPr>
                <w:p w14:paraId="35699502" w14:textId="77777777" w:rsidR="008303A8" w:rsidRPr="008303A8" w:rsidRDefault="008303A8" w:rsidP="008303A8">
                  <w:pPr>
                    <w:autoSpaceDE w:val="0"/>
                    <w:autoSpaceDN w:val="0"/>
                    <w:adjustRightInd w:val="0"/>
                    <w:jc w:val="center"/>
                  </w:pPr>
                  <w:r w:rsidRPr="008303A8">
                    <w:rPr>
                      <w:rFonts w:cs="Verdana"/>
                      <w:bCs/>
                    </w:rPr>
                    <w:t>Volumen útil por estanque (m</w:t>
                  </w:r>
                  <w:r w:rsidRPr="008303A8">
                    <w:rPr>
                      <w:rFonts w:cs="Verdana"/>
                      <w:bCs/>
                      <w:vertAlign w:val="superscript"/>
                    </w:rPr>
                    <w:t>3</w:t>
                  </w:r>
                  <w:r w:rsidRPr="008303A8">
                    <w:rPr>
                      <w:rFonts w:cs="Verdana"/>
                      <w:bCs/>
                    </w:rPr>
                    <w:t>)</w:t>
                  </w:r>
                </w:p>
              </w:tc>
            </w:tr>
            <w:tr w:rsidR="008303A8" w:rsidRPr="003E172A" w14:paraId="1810AC85" w14:textId="77777777" w:rsidTr="008303A8">
              <w:tc>
                <w:tcPr>
                  <w:tcW w:w="2127" w:type="dxa"/>
                </w:tcPr>
                <w:p w14:paraId="715A4D00" w14:textId="77777777" w:rsidR="008303A8" w:rsidRPr="008303A8" w:rsidRDefault="008303A8" w:rsidP="008303A8">
                  <w:pPr>
                    <w:autoSpaceDE w:val="0"/>
                    <w:autoSpaceDN w:val="0"/>
                    <w:adjustRightInd w:val="0"/>
                  </w:pPr>
                  <w:r w:rsidRPr="008303A8">
                    <w:rPr>
                      <w:rFonts w:cs="Verdana"/>
                      <w:color w:val="000000"/>
                      <w:lang w:val="en-US"/>
                    </w:rPr>
                    <w:t>Hatchery</w:t>
                  </w:r>
                </w:p>
              </w:tc>
              <w:tc>
                <w:tcPr>
                  <w:tcW w:w="1701" w:type="dxa"/>
                  <w:tcBorders>
                    <w:top w:val="outset" w:sz="6" w:space="0" w:color="auto"/>
                    <w:left w:val="outset" w:sz="6" w:space="0" w:color="auto"/>
                    <w:bottom w:val="outset" w:sz="6" w:space="0" w:color="auto"/>
                    <w:right w:val="outset" w:sz="6" w:space="0" w:color="auto"/>
                  </w:tcBorders>
                </w:tcPr>
                <w:p w14:paraId="3048E1FA" w14:textId="77777777" w:rsidR="008303A8" w:rsidRPr="008303A8" w:rsidRDefault="008303A8" w:rsidP="008303A8">
                  <w:pPr>
                    <w:jc w:val="center"/>
                    <w:rPr>
                      <w:rFonts w:eastAsia="Times New Roman"/>
                      <w:lang w:eastAsia="es-CL"/>
                    </w:rPr>
                  </w:pPr>
                  <w:r w:rsidRPr="008303A8">
                    <w:rPr>
                      <w:rFonts w:eastAsia="Times New Roman"/>
                      <w:lang w:eastAsia="es-CL"/>
                    </w:rPr>
                    <w:t>60</w:t>
                  </w:r>
                </w:p>
              </w:tc>
              <w:tc>
                <w:tcPr>
                  <w:tcW w:w="1701" w:type="dxa"/>
                </w:tcPr>
                <w:p w14:paraId="7711F9BA" w14:textId="77777777" w:rsidR="008303A8" w:rsidRPr="008303A8" w:rsidRDefault="008303A8" w:rsidP="008303A8">
                  <w:pPr>
                    <w:jc w:val="center"/>
                  </w:pPr>
                  <w:r w:rsidRPr="008303A8">
                    <w:rPr>
                      <w:rFonts w:eastAsia="Times New Roman"/>
                      <w:lang w:eastAsia="es-CL"/>
                    </w:rPr>
                    <w:t>3.6 x 0.5 x 0.4</w:t>
                  </w:r>
                </w:p>
              </w:tc>
              <w:tc>
                <w:tcPr>
                  <w:tcW w:w="1559" w:type="dxa"/>
                </w:tcPr>
                <w:p w14:paraId="07A64079" w14:textId="77777777" w:rsidR="008303A8" w:rsidRPr="008303A8" w:rsidRDefault="008303A8" w:rsidP="008303A8">
                  <w:pPr>
                    <w:jc w:val="center"/>
                  </w:pPr>
                  <w:r w:rsidRPr="008303A8">
                    <w:t>120</w:t>
                  </w:r>
                </w:p>
              </w:tc>
              <w:tc>
                <w:tcPr>
                  <w:tcW w:w="1701" w:type="dxa"/>
                </w:tcPr>
                <w:p w14:paraId="100404A7" w14:textId="77777777" w:rsidR="008303A8" w:rsidRPr="008303A8" w:rsidRDefault="008303A8" w:rsidP="008303A8">
                  <w:pPr>
                    <w:jc w:val="center"/>
                  </w:pPr>
                  <w:r w:rsidRPr="008303A8">
                    <w:rPr>
                      <w:rFonts w:eastAsia="Times New Roman"/>
                      <w:lang w:eastAsia="es-CL"/>
                    </w:rPr>
                    <w:t>3.6 x 0.4 x 0.18</w:t>
                  </w:r>
                </w:p>
              </w:tc>
              <w:tc>
                <w:tcPr>
                  <w:tcW w:w="2835" w:type="dxa"/>
                </w:tcPr>
                <w:p w14:paraId="053331F8" w14:textId="77777777" w:rsidR="008303A8" w:rsidRPr="008303A8" w:rsidRDefault="008303A8" w:rsidP="008303A8">
                  <w:pPr>
                    <w:jc w:val="center"/>
                  </w:pPr>
                  <w:r w:rsidRPr="008303A8">
                    <w:t>0,26</w:t>
                  </w:r>
                </w:p>
              </w:tc>
            </w:tr>
            <w:tr w:rsidR="008303A8" w:rsidRPr="003E172A" w14:paraId="4288C962" w14:textId="77777777" w:rsidTr="008303A8">
              <w:tc>
                <w:tcPr>
                  <w:tcW w:w="2127" w:type="dxa"/>
                </w:tcPr>
                <w:p w14:paraId="52B73159" w14:textId="77777777" w:rsidR="008303A8" w:rsidRPr="008303A8" w:rsidRDefault="008303A8" w:rsidP="008303A8">
                  <w:pPr>
                    <w:autoSpaceDE w:val="0"/>
                    <w:autoSpaceDN w:val="0"/>
                    <w:adjustRightInd w:val="0"/>
                  </w:pPr>
                  <w:r w:rsidRPr="008303A8">
                    <w:rPr>
                      <w:rFonts w:cs="Verdana"/>
                      <w:color w:val="000000"/>
                    </w:rPr>
                    <w:t>Primera Alimentación</w:t>
                  </w:r>
                </w:p>
              </w:tc>
              <w:tc>
                <w:tcPr>
                  <w:tcW w:w="1701" w:type="dxa"/>
                  <w:tcBorders>
                    <w:top w:val="outset" w:sz="6" w:space="0" w:color="auto"/>
                    <w:left w:val="outset" w:sz="6" w:space="0" w:color="auto"/>
                    <w:bottom w:val="outset" w:sz="6" w:space="0" w:color="auto"/>
                    <w:right w:val="outset" w:sz="6" w:space="0" w:color="auto"/>
                  </w:tcBorders>
                  <w:vAlign w:val="bottom"/>
                </w:tcPr>
                <w:p w14:paraId="58ED04AA" w14:textId="77777777" w:rsidR="008303A8" w:rsidRPr="008303A8" w:rsidRDefault="008303A8" w:rsidP="008303A8">
                  <w:pPr>
                    <w:jc w:val="center"/>
                    <w:rPr>
                      <w:rFonts w:eastAsia="Times New Roman"/>
                      <w:lang w:eastAsia="es-CL"/>
                    </w:rPr>
                  </w:pPr>
                  <w:r w:rsidRPr="008303A8">
                    <w:rPr>
                      <w:rFonts w:eastAsia="Times New Roman"/>
                      <w:lang w:eastAsia="es-CL"/>
                    </w:rPr>
                    <w:t>14</w:t>
                  </w:r>
                </w:p>
              </w:tc>
              <w:tc>
                <w:tcPr>
                  <w:tcW w:w="1701" w:type="dxa"/>
                </w:tcPr>
                <w:p w14:paraId="17D8C5BA" w14:textId="77777777" w:rsidR="008303A8" w:rsidRPr="008303A8" w:rsidRDefault="008303A8" w:rsidP="008303A8">
                  <w:pPr>
                    <w:jc w:val="center"/>
                  </w:pPr>
                  <w:r w:rsidRPr="008303A8">
                    <w:t>5 x 1</w:t>
                  </w:r>
                </w:p>
              </w:tc>
              <w:tc>
                <w:tcPr>
                  <w:tcW w:w="1559" w:type="dxa"/>
                </w:tcPr>
                <w:p w14:paraId="72262D7C" w14:textId="77777777" w:rsidR="008303A8" w:rsidRPr="008303A8" w:rsidRDefault="008303A8" w:rsidP="008303A8">
                  <w:pPr>
                    <w:jc w:val="center"/>
                  </w:pPr>
                  <w:r w:rsidRPr="008303A8">
                    <w:t>10</w:t>
                  </w:r>
                </w:p>
              </w:tc>
              <w:tc>
                <w:tcPr>
                  <w:tcW w:w="1701" w:type="dxa"/>
                </w:tcPr>
                <w:p w14:paraId="3DABE1BD" w14:textId="77777777" w:rsidR="008303A8" w:rsidRPr="008303A8" w:rsidRDefault="008303A8" w:rsidP="008303A8">
                  <w:pPr>
                    <w:jc w:val="center"/>
                  </w:pPr>
                  <w:r w:rsidRPr="008303A8">
                    <w:t>5 x 1.2</w:t>
                  </w:r>
                </w:p>
              </w:tc>
              <w:tc>
                <w:tcPr>
                  <w:tcW w:w="2835" w:type="dxa"/>
                </w:tcPr>
                <w:p w14:paraId="05FFD486" w14:textId="77777777" w:rsidR="008303A8" w:rsidRPr="008303A8" w:rsidRDefault="008303A8" w:rsidP="008303A8">
                  <w:pPr>
                    <w:jc w:val="center"/>
                  </w:pPr>
                  <w:r w:rsidRPr="008303A8">
                    <w:t>20</w:t>
                  </w:r>
                </w:p>
              </w:tc>
            </w:tr>
            <w:tr w:rsidR="008303A8" w:rsidRPr="003E172A" w14:paraId="0118167E" w14:textId="77777777" w:rsidTr="008303A8">
              <w:tc>
                <w:tcPr>
                  <w:tcW w:w="2127" w:type="dxa"/>
                </w:tcPr>
                <w:p w14:paraId="14A290FE" w14:textId="77777777" w:rsidR="008303A8" w:rsidRPr="008303A8" w:rsidRDefault="008303A8" w:rsidP="008303A8">
                  <w:pPr>
                    <w:autoSpaceDE w:val="0"/>
                    <w:autoSpaceDN w:val="0"/>
                    <w:adjustRightInd w:val="0"/>
                  </w:pPr>
                  <w:r w:rsidRPr="008303A8">
                    <w:rPr>
                      <w:rFonts w:cs="Verdana"/>
                      <w:color w:val="000000"/>
                    </w:rPr>
                    <w:t>Alevinaje</w:t>
                  </w:r>
                </w:p>
              </w:tc>
              <w:tc>
                <w:tcPr>
                  <w:tcW w:w="1701" w:type="dxa"/>
                  <w:tcBorders>
                    <w:top w:val="outset" w:sz="6" w:space="0" w:color="auto"/>
                    <w:left w:val="outset" w:sz="6" w:space="0" w:color="auto"/>
                    <w:bottom w:val="outset" w:sz="6" w:space="0" w:color="auto"/>
                    <w:right w:val="outset" w:sz="6" w:space="0" w:color="auto"/>
                  </w:tcBorders>
                  <w:vAlign w:val="bottom"/>
                </w:tcPr>
                <w:p w14:paraId="3BA11253" w14:textId="77777777" w:rsidR="008303A8" w:rsidRPr="008303A8" w:rsidRDefault="008303A8" w:rsidP="008303A8">
                  <w:pPr>
                    <w:jc w:val="center"/>
                    <w:rPr>
                      <w:rFonts w:eastAsia="Times New Roman"/>
                      <w:lang w:eastAsia="es-CL"/>
                    </w:rPr>
                  </w:pPr>
                  <w:r w:rsidRPr="008303A8">
                    <w:rPr>
                      <w:rFonts w:eastAsia="Times New Roman"/>
                      <w:lang w:eastAsia="es-CL"/>
                    </w:rPr>
                    <w:t>10</w:t>
                  </w:r>
                </w:p>
                <w:p w14:paraId="2D48E0E1" w14:textId="77777777" w:rsidR="008303A8" w:rsidRPr="008303A8" w:rsidRDefault="008303A8" w:rsidP="008303A8">
                  <w:pPr>
                    <w:jc w:val="center"/>
                    <w:rPr>
                      <w:rFonts w:eastAsia="Times New Roman"/>
                      <w:lang w:eastAsia="es-CL"/>
                    </w:rPr>
                  </w:pPr>
                  <w:r w:rsidRPr="008303A8">
                    <w:rPr>
                      <w:rFonts w:eastAsia="Times New Roman"/>
                      <w:lang w:eastAsia="es-CL"/>
                    </w:rPr>
                    <w:t>4</w:t>
                  </w:r>
                </w:p>
              </w:tc>
              <w:tc>
                <w:tcPr>
                  <w:tcW w:w="1701" w:type="dxa"/>
                </w:tcPr>
                <w:p w14:paraId="5FE7F2B3" w14:textId="77777777" w:rsidR="008303A8" w:rsidRPr="008303A8" w:rsidRDefault="008303A8" w:rsidP="008303A8">
                  <w:pPr>
                    <w:jc w:val="center"/>
                  </w:pPr>
                  <w:r w:rsidRPr="008303A8">
                    <w:t>8 x 2</w:t>
                  </w:r>
                </w:p>
                <w:p w14:paraId="6056AA7F" w14:textId="77777777" w:rsidR="008303A8" w:rsidRPr="008303A8" w:rsidRDefault="008303A8" w:rsidP="008303A8">
                  <w:pPr>
                    <w:jc w:val="center"/>
                  </w:pPr>
                  <w:r w:rsidRPr="008303A8">
                    <w:t>5 x 1.5</w:t>
                  </w:r>
                </w:p>
              </w:tc>
              <w:tc>
                <w:tcPr>
                  <w:tcW w:w="1559" w:type="dxa"/>
                </w:tcPr>
                <w:p w14:paraId="77D7B26F" w14:textId="77777777" w:rsidR="008303A8" w:rsidRPr="008303A8" w:rsidRDefault="008303A8" w:rsidP="008303A8">
                  <w:pPr>
                    <w:jc w:val="center"/>
                  </w:pPr>
                  <w:r w:rsidRPr="008303A8">
                    <w:t>6</w:t>
                  </w:r>
                </w:p>
              </w:tc>
              <w:tc>
                <w:tcPr>
                  <w:tcW w:w="1701" w:type="dxa"/>
                </w:tcPr>
                <w:p w14:paraId="28E54689" w14:textId="77777777" w:rsidR="008303A8" w:rsidRPr="008303A8" w:rsidRDefault="008303A8" w:rsidP="008303A8">
                  <w:pPr>
                    <w:jc w:val="center"/>
                  </w:pPr>
                  <w:r w:rsidRPr="008303A8">
                    <w:t>8 x 2.2</w:t>
                  </w:r>
                </w:p>
              </w:tc>
              <w:tc>
                <w:tcPr>
                  <w:tcW w:w="2835" w:type="dxa"/>
                </w:tcPr>
                <w:p w14:paraId="7ECFB322" w14:textId="77777777" w:rsidR="008303A8" w:rsidRPr="008303A8" w:rsidRDefault="008303A8" w:rsidP="008303A8">
                  <w:pPr>
                    <w:jc w:val="center"/>
                  </w:pPr>
                  <w:r w:rsidRPr="008303A8">
                    <w:t>100</w:t>
                  </w:r>
                </w:p>
              </w:tc>
            </w:tr>
            <w:tr w:rsidR="008303A8" w:rsidRPr="003E172A" w14:paraId="76234D0B" w14:textId="77777777" w:rsidTr="008303A8">
              <w:tc>
                <w:tcPr>
                  <w:tcW w:w="2127" w:type="dxa"/>
                </w:tcPr>
                <w:p w14:paraId="14238C0F" w14:textId="77777777" w:rsidR="008303A8" w:rsidRPr="008303A8" w:rsidRDefault="008303A8" w:rsidP="008303A8">
                  <w:pPr>
                    <w:autoSpaceDE w:val="0"/>
                    <w:autoSpaceDN w:val="0"/>
                    <w:adjustRightInd w:val="0"/>
                  </w:pPr>
                  <w:r w:rsidRPr="008303A8">
                    <w:rPr>
                      <w:rFonts w:cs="Verdana"/>
                      <w:color w:val="000000"/>
                    </w:rPr>
                    <w:t>Pre-Smolt</w:t>
                  </w:r>
                </w:p>
              </w:tc>
              <w:tc>
                <w:tcPr>
                  <w:tcW w:w="1701" w:type="dxa"/>
                  <w:tcBorders>
                    <w:top w:val="outset" w:sz="6" w:space="0" w:color="auto"/>
                    <w:left w:val="outset" w:sz="6" w:space="0" w:color="auto"/>
                    <w:bottom w:val="outset" w:sz="6" w:space="0" w:color="auto"/>
                    <w:right w:val="outset" w:sz="6" w:space="0" w:color="auto"/>
                  </w:tcBorders>
                  <w:vAlign w:val="bottom"/>
                </w:tcPr>
                <w:p w14:paraId="32C0DC57" w14:textId="77777777" w:rsidR="008303A8" w:rsidRPr="008303A8" w:rsidRDefault="008303A8" w:rsidP="008303A8">
                  <w:pPr>
                    <w:jc w:val="center"/>
                    <w:rPr>
                      <w:rFonts w:eastAsia="Times New Roman"/>
                      <w:lang w:eastAsia="es-CL"/>
                    </w:rPr>
                  </w:pPr>
                  <w:r w:rsidRPr="008303A8">
                    <w:rPr>
                      <w:rFonts w:eastAsia="Times New Roman"/>
                      <w:lang w:eastAsia="es-CL"/>
                    </w:rPr>
                    <w:t>---</w:t>
                  </w:r>
                </w:p>
              </w:tc>
              <w:tc>
                <w:tcPr>
                  <w:tcW w:w="1701" w:type="dxa"/>
                </w:tcPr>
                <w:p w14:paraId="2BD1C020" w14:textId="77777777" w:rsidR="008303A8" w:rsidRPr="008303A8" w:rsidRDefault="008303A8" w:rsidP="008303A8">
                  <w:pPr>
                    <w:jc w:val="center"/>
                  </w:pPr>
                  <w:r w:rsidRPr="008303A8">
                    <w:t>---</w:t>
                  </w:r>
                </w:p>
              </w:tc>
              <w:tc>
                <w:tcPr>
                  <w:tcW w:w="1559" w:type="dxa"/>
                </w:tcPr>
                <w:p w14:paraId="28C44489" w14:textId="77777777" w:rsidR="008303A8" w:rsidRPr="008303A8" w:rsidRDefault="008303A8" w:rsidP="008303A8">
                  <w:pPr>
                    <w:jc w:val="center"/>
                  </w:pPr>
                  <w:r w:rsidRPr="008303A8">
                    <w:t>4</w:t>
                  </w:r>
                </w:p>
                <w:p w14:paraId="0C8600BF" w14:textId="77777777" w:rsidR="008303A8" w:rsidRPr="008303A8" w:rsidRDefault="008303A8" w:rsidP="008303A8">
                  <w:pPr>
                    <w:jc w:val="center"/>
                  </w:pPr>
                  <w:r w:rsidRPr="008303A8">
                    <w:t>6</w:t>
                  </w:r>
                </w:p>
              </w:tc>
              <w:tc>
                <w:tcPr>
                  <w:tcW w:w="1701" w:type="dxa"/>
                </w:tcPr>
                <w:p w14:paraId="0BD7475D" w14:textId="77777777" w:rsidR="008303A8" w:rsidRPr="008303A8" w:rsidRDefault="008303A8" w:rsidP="008303A8">
                  <w:pPr>
                    <w:jc w:val="center"/>
                  </w:pPr>
                  <w:r w:rsidRPr="008303A8">
                    <w:t>8 x 2.2</w:t>
                  </w:r>
                </w:p>
                <w:p w14:paraId="5CD97DCF" w14:textId="77777777" w:rsidR="008303A8" w:rsidRPr="008303A8" w:rsidRDefault="008303A8" w:rsidP="008303A8">
                  <w:pPr>
                    <w:jc w:val="center"/>
                  </w:pPr>
                  <w:r w:rsidRPr="008303A8">
                    <w:t>10 x 2.8</w:t>
                  </w:r>
                </w:p>
              </w:tc>
              <w:tc>
                <w:tcPr>
                  <w:tcW w:w="2835" w:type="dxa"/>
                </w:tcPr>
                <w:p w14:paraId="1EBC472E" w14:textId="77777777" w:rsidR="008303A8" w:rsidRPr="008303A8" w:rsidRDefault="008303A8" w:rsidP="008303A8">
                  <w:pPr>
                    <w:jc w:val="center"/>
                  </w:pPr>
                  <w:r w:rsidRPr="008303A8">
                    <w:t>100</w:t>
                  </w:r>
                </w:p>
                <w:p w14:paraId="38036AC1" w14:textId="77777777" w:rsidR="008303A8" w:rsidRPr="008303A8" w:rsidRDefault="008303A8" w:rsidP="008303A8">
                  <w:pPr>
                    <w:jc w:val="center"/>
                  </w:pPr>
                  <w:r w:rsidRPr="008303A8">
                    <w:t>196</w:t>
                  </w:r>
                </w:p>
              </w:tc>
            </w:tr>
            <w:tr w:rsidR="008303A8" w:rsidRPr="003E172A" w14:paraId="3AFED718" w14:textId="77777777" w:rsidTr="008303A8">
              <w:tc>
                <w:tcPr>
                  <w:tcW w:w="2127" w:type="dxa"/>
                </w:tcPr>
                <w:p w14:paraId="434FA485" w14:textId="77777777" w:rsidR="008303A8" w:rsidRPr="008303A8" w:rsidRDefault="008303A8" w:rsidP="008303A8">
                  <w:r w:rsidRPr="008303A8">
                    <w:rPr>
                      <w:rFonts w:cs="Verdana"/>
                      <w:color w:val="000000"/>
                    </w:rPr>
                    <w:t>Smoltificación</w:t>
                  </w:r>
                </w:p>
              </w:tc>
              <w:tc>
                <w:tcPr>
                  <w:tcW w:w="1701" w:type="dxa"/>
                </w:tcPr>
                <w:p w14:paraId="6167502A" w14:textId="77777777" w:rsidR="008303A8" w:rsidRPr="008303A8" w:rsidRDefault="008303A8" w:rsidP="008303A8">
                  <w:pPr>
                    <w:jc w:val="center"/>
                  </w:pPr>
                  <w:r w:rsidRPr="008303A8">
                    <w:t>3</w:t>
                  </w:r>
                </w:p>
                <w:p w14:paraId="537B50E5" w14:textId="77777777" w:rsidR="008303A8" w:rsidRPr="008303A8" w:rsidRDefault="008303A8" w:rsidP="008303A8">
                  <w:pPr>
                    <w:jc w:val="center"/>
                  </w:pPr>
                  <w:r w:rsidRPr="008303A8">
                    <w:t>12</w:t>
                  </w:r>
                </w:p>
              </w:tc>
              <w:tc>
                <w:tcPr>
                  <w:tcW w:w="1701" w:type="dxa"/>
                </w:tcPr>
                <w:p w14:paraId="3CDB41C6" w14:textId="77777777" w:rsidR="008303A8" w:rsidRPr="008303A8" w:rsidRDefault="008303A8" w:rsidP="008303A8">
                  <w:pPr>
                    <w:jc w:val="center"/>
                  </w:pPr>
                  <w:r w:rsidRPr="008303A8">
                    <w:t>8 x 2</w:t>
                  </w:r>
                </w:p>
                <w:p w14:paraId="427727F0" w14:textId="77777777" w:rsidR="008303A8" w:rsidRPr="008303A8" w:rsidRDefault="008303A8" w:rsidP="008303A8">
                  <w:pPr>
                    <w:jc w:val="center"/>
                  </w:pPr>
                  <w:r w:rsidRPr="008303A8">
                    <w:t>11 x 2.63</w:t>
                  </w:r>
                </w:p>
              </w:tc>
              <w:tc>
                <w:tcPr>
                  <w:tcW w:w="1559" w:type="dxa"/>
                </w:tcPr>
                <w:p w14:paraId="70440850" w14:textId="77777777" w:rsidR="008303A8" w:rsidRPr="008303A8" w:rsidRDefault="008303A8" w:rsidP="008303A8">
                  <w:pPr>
                    <w:jc w:val="center"/>
                  </w:pPr>
                  <w:r w:rsidRPr="008303A8">
                    <w:t>4</w:t>
                  </w:r>
                </w:p>
                <w:p w14:paraId="7CFFD501" w14:textId="77777777" w:rsidR="008303A8" w:rsidRPr="008303A8" w:rsidRDefault="008303A8" w:rsidP="008303A8">
                  <w:pPr>
                    <w:jc w:val="center"/>
                  </w:pPr>
                  <w:r w:rsidRPr="008303A8">
                    <w:t>14</w:t>
                  </w:r>
                </w:p>
              </w:tc>
              <w:tc>
                <w:tcPr>
                  <w:tcW w:w="1701" w:type="dxa"/>
                </w:tcPr>
                <w:p w14:paraId="7D9B6F96" w14:textId="77777777" w:rsidR="008303A8" w:rsidRPr="008303A8" w:rsidRDefault="008303A8" w:rsidP="008303A8">
                  <w:pPr>
                    <w:jc w:val="center"/>
                  </w:pPr>
                  <w:r w:rsidRPr="008303A8">
                    <w:t>8 x 2.2</w:t>
                  </w:r>
                </w:p>
                <w:p w14:paraId="4F14C0CE" w14:textId="77777777" w:rsidR="008303A8" w:rsidRPr="008303A8" w:rsidRDefault="008303A8" w:rsidP="008303A8">
                  <w:pPr>
                    <w:jc w:val="center"/>
                  </w:pPr>
                  <w:r w:rsidRPr="008303A8">
                    <w:t>11 x 2.8</w:t>
                  </w:r>
                </w:p>
              </w:tc>
              <w:tc>
                <w:tcPr>
                  <w:tcW w:w="2835" w:type="dxa"/>
                </w:tcPr>
                <w:p w14:paraId="6A358DA7" w14:textId="77777777" w:rsidR="008303A8" w:rsidRPr="008303A8" w:rsidRDefault="008303A8" w:rsidP="008303A8">
                  <w:pPr>
                    <w:jc w:val="center"/>
                  </w:pPr>
                  <w:r w:rsidRPr="008303A8">
                    <w:t>100</w:t>
                  </w:r>
                </w:p>
                <w:p w14:paraId="2388324F" w14:textId="77777777" w:rsidR="008303A8" w:rsidRPr="008303A8" w:rsidRDefault="008303A8" w:rsidP="008303A8">
                  <w:pPr>
                    <w:jc w:val="center"/>
                  </w:pPr>
                  <w:r w:rsidRPr="008303A8">
                    <w:t>240</w:t>
                  </w:r>
                </w:p>
              </w:tc>
            </w:tr>
          </w:tbl>
          <w:p w14:paraId="5D8E77C1" w14:textId="77777777" w:rsidR="00B80888" w:rsidRDefault="00B80888" w:rsidP="00B80888"/>
          <w:p w14:paraId="3D94FE41" w14:textId="77777777" w:rsidR="00207D36" w:rsidRDefault="00207D36" w:rsidP="00E70E5D">
            <w:pPr>
              <w:pStyle w:val="Prrafodelista"/>
              <w:numPr>
                <w:ilvl w:val="0"/>
                <w:numId w:val="29"/>
              </w:numPr>
              <w:tabs>
                <w:tab w:val="left" w:pos="284"/>
              </w:tabs>
              <w:ind w:hanging="720"/>
              <w:rPr>
                <w:u w:val="single"/>
              </w:rPr>
            </w:pPr>
            <w:r w:rsidRPr="004279FF">
              <w:rPr>
                <w:u w:val="single"/>
              </w:rPr>
              <w:t>Extracto Considerando</w:t>
            </w:r>
            <w:r>
              <w:rPr>
                <w:u w:val="single"/>
              </w:rPr>
              <w:t xml:space="preserve"> 3 RCA 443/2014</w:t>
            </w:r>
          </w:p>
          <w:p w14:paraId="17EAE6F9" w14:textId="77777777" w:rsidR="00E70E5D" w:rsidRDefault="00E70E5D" w:rsidP="00E70E5D">
            <w:pPr>
              <w:ind w:left="284"/>
              <w:jc w:val="left"/>
            </w:pPr>
            <w:r>
              <w:t>Obras que contempla la ampliación del proyecto</w:t>
            </w:r>
          </w:p>
          <w:p w14:paraId="29AB8C64" w14:textId="77777777" w:rsidR="00E70E5D" w:rsidRDefault="00E70E5D" w:rsidP="00E70E5D">
            <w:pPr>
              <w:ind w:left="284"/>
              <w:jc w:val="left"/>
            </w:pPr>
            <w:r>
              <w:t>a) Áreas de Cultivo</w:t>
            </w:r>
          </w:p>
          <w:p w14:paraId="35359911" w14:textId="77777777" w:rsidR="00E70E5D" w:rsidRDefault="00E70E5D" w:rsidP="00E70E5D">
            <w:pPr>
              <w:ind w:left="284"/>
            </w:pPr>
            <w:r>
              <w:t>A los estanques ya existentes la ampliación de la piscicultura considera el aumento en número de estanques en las áreas de smoltificación según lo presentado a continuación.</w:t>
            </w:r>
          </w:p>
          <w:p w14:paraId="643DF89D" w14:textId="77777777" w:rsidR="00E70E5D" w:rsidRDefault="00E70E5D" w:rsidP="00E70E5D">
            <w:pPr>
              <w:ind w:left="284"/>
            </w:pPr>
            <w:r>
              <w:t>• Sealand I: Incorporación de 10 estanques de 400 m</w:t>
            </w:r>
            <w:r w:rsidRPr="00EB0EDE">
              <w:rPr>
                <w:vertAlign w:val="superscript"/>
              </w:rPr>
              <w:t>3</w:t>
            </w:r>
            <w:r>
              <w:t xml:space="preserve"> cada uno a los ya existentes.</w:t>
            </w:r>
          </w:p>
          <w:p w14:paraId="38779E44" w14:textId="77777777" w:rsidR="00B80888" w:rsidRDefault="00A124B9" w:rsidP="00A124B9">
            <w:pPr>
              <w:ind w:left="284"/>
            </w:pPr>
            <w:r w:rsidRPr="00A124B9">
              <w:t>• Sealand II: Incorporación de 12 estanques de 400 m</w:t>
            </w:r>
            <w:r w:rsidRPr="00EB0EDE">
              <w:rPr>
                <w:vertAlign w:val="superscript"/>
              </w:rPr>
              <w:t>3</w:t>
            </w:r>
            <w:r w:rsidRPr="00A124B9">
              <w:t xml:space="preserve"> cada uno a los ya existentes.</w:t>
            </w:r>
          </w:p>
          <w:p w14:paraId="5FFF5A83" w14:textId="77777777" w:rsidR="00EB0EDE" w:rsidRDefault="00EB0EDE" w:rsidP="00EB0EDE">
            <w:pPr>
              <w:ind w:left="284"/>
            </w:pPr>
            <w:r>
              <w:t>Además, se considera la implementación de una pequeña unidad denominada Centro de Pruebas, la cual consiste en la siguiente infraestructura:</w:t>
            </w:r>
          </w:p>
          <w:p w14:paraId="62403C30" w14:textId="77777777" w:rsidR="00EB0EDE" w:rsidRDefault="00EB0EDE" w:rsidP="00EB0EDE">
            <w:pPr>
              <w:ind w:left="284"/>
            </w:pPr>
            <w:r>
              <w:t>• 2 estanques de 7m</w:t>
            </w:r>
            <w:r w:rsidRPr="00EB0EDE">
              <w:rPr>
                <w:vertAlign w:val="superscript"/>
              </w:rPr>
              <w:t>3</w:t>
            </w:r>
            <w:r>
              <w:t xml:space="preserve"> cada uno,</w:t>
            </w:r>
          </w:p>
          <w:p w14:paraId="5551ED28" w14:textId="77777777" w:rsidR="00EB0EDE" w:rsidRPr="00B80888" w:rsidRDefault="00EB0EDE" w:rsidP="00EB0EDE">
            <w:pPr>
              <w:ind w:left="284"/>
            </w:pPr>
            <w:r>
              <w:t>• 2 estanques de 25 m</w:t>
            </w:r>
            <w:r w:rsidRPr="00EB0EDE">
              <w:rPr>
                <w:vertAlign w:val="superscript"/>
              </w:rPr>
              <w:t>3</w:t>
            </w:r>
            <w:r>
              <w:t xml:space="preserve"> cada uno.</w:t>
            </w:r>
          </w:p>
        </w:tc>
      </w:tr>
      <w:tr w:rsidR="00A74310" w:rsidRPr="0025129B" w14:paraId="67ABC8FC" w14:textId="77777777" w:rsidTr="00B80888">
        <w:trPr>
          <w:trHeight w:val="627"/>
        </w:trPr>
        <w:tc>
          <w:tcPr>
            <w:tcW w:w="5000" w:type="pct"/>
            <w:gridSpan w:val="2"/>
          </w:tcPr>
          <w:p w14:paraId="084FC6B3" w14:textId="77777777" w:rsidR="00A74310" w:rsidRPr="004064F8" w:rsidRDefault="00F15F8C" w:rsidP="003151B8">
            <w:pPr>
              <w:jc w:val="left"/>
            </w:pPr>
            <w:r w:rsidRPr="00F15F8C">
              <w:rPr>
                <w:b/>
              </w:rPr>
              <w:lastRenderedPageBreak/>
              <w:t>Hecho (s):</w:t>
            </w:r>
          </w:p>
          <w:p w14:paraId="77866331" w14:textId="141A7D97" w:rsidR="00362ED9" w:rsidRPr="009F1090" w:rsidRDefault="005F32AE" w:rsidP="00B50189">
            <w:pPr>
              <w:pStyle w:val="Prrafodelista"/>
              <w:numPr>
                <w:ilvl w:val="0"/>
                <w:numId w:val="28"/>
              </w:numPr>
              <w:ind w:left="426" w:hanging="426"/>
              <w:rPr>
                <w:b/>
              </w:rPr>
            </w:pPr>
            <w:r w:rsidRPr="005F32AE">
              <w:rPr>
                <w:rFonts w:ascii="Calibri" w:eastAsia="Times New Roman" w:hAnsi="Calibri"/>
                <w:color w:val="000000"/>
                <w:lang w:eastAsia="es-CL"/>
              </w:rPr>
              <w:t xml:space="preserve">Durante la actividad de inspección, </w:t>
            </w:r>
            <w:r w:rsidR="00020DE2">
              <w:rPr>
                <w:rFonts w:ascii="Calibri" w:eastAsia="Times New Roman" w:hAnsi="Calibri"/>
                <w:color w:val="000000"/>
                <w:lang w:eastAsia="es-CL"/>
              </w:rPr>
              <w:t xml:space="preserve">en compañía del Sr. Ever Burgos Gavilán </w:t>
            </w:r>
            <w:r w:rsidR="002F288D">
              <w:rPr>
                <w:rFonts w:ascii="Calibri" w:eastAsia="Times New Roman" w:hAnsi="Calibri"/>
                <w:color w:val="000000"/>
                <w:lang w:eastAsia="es-CL"/>
              </w:rPr>
              <w:t xml:space="preserve">Jefe de Proyectos </w:t>
            </w:r>
            <w:r w:rsidRPr="005F32AE">
              <w:rPr>
                <w:rFonts w:ascii="Calibri" w:eastAsia="Times New Roman" w:hAnsi="Calibri"/>
                <w:color w:val="000000"/>
                <w:lang w:eastAsia="es-CL"/>
              </w:rPr>
              <w:t>se</w:t>
            </w:r>
            <w:r>
              <w:rPr>
                <w:rFonts w:ascii="Calibri" w:eastAsia="Times New Roman" w:hAnsi="Calibri"/>
                <w:color w:val="000000"/>
                <w:lang w:eastAsia="es-CL"/>
              </w:rPr>
              <w:t xml:space="preserve"> </w:t>
            </w:r>
            <w:r w:rsidR="00020DE2">
              <w:rPr>
                <w:rFonts w:ascii="Calibri" w:eastAsia="Times New Roman" w:hAnsi="Calibri"/>
                <w:color w:val="000000"/>
                <w:lang w:eastAsia="es-CL"/>
              </w:rPr>
              <w:t>verificó la ubicación del pozo n° 1 el cual se encuentra operativo pero no en funcionamiento</w:t>
            </w:r>
            <w:r w:rsidR="000202AC">
              <w:rPr>
                <w:rFonts w:ascii="Calibri" w:eastAsia="Times New Roman" w:hAnsi="Calibri"/>
                <w:color w:val="000000"/>
                <w:lang w:eastAsia="es-CL"/>
              </w:rPr>
              <w:t xml:space="preserve"> al momento de la inspección, </w:t>
            </w:r>
            <w:r w:rsidR="00020DE2">
              <w:rPr>
                <w:rFonts w:ascii="Calibri" w:eastAsia="Times New Roman" w:hAnsi="Calibri"/>
                <w:color w:val="000000"/>
                <w:lang w:eastAsia="es-CL"/>
              </w:rPr>
              <w:t>lo anterior como consecuencia de la baja de su caudal debido al taponamiento de las cribas de succión que según indicó el Sr. Burgos ocurrió hace unos 8 meses atrás. En este sector existe un estanque de acumulación de 100 m</w:t>
            </w:r>
            <w:r w:rsidR="00020DE2" w:rsidRPr="00020DE2">
              <w:rPr>
                <w:rFonts w:ascii="Calibri" w:eastAsia="Times New Roman" w:hAnsi="Calibri"/>
                <w:color w:val="000000"/>
                <w:vertAlign w:val="superscript"/>
                <w:lang w:eastAsia="es-CL"/>
              </w:rPr>
              <w:t xml:space="preserve">3 </w:t>
            </w:r>
            <w:r w:rsidR="00362ED9" w:rsidRPr="00362ED9">
              <w:rPr>
                <w:rFonts w:ascii="Calibri" w:eastAsia="Times New Roman" w:hAnsi="Calibri"/>
                <w:color w:val="000000"/>
                <w:lang w:eastAsia="es-CL"/>
              </w:rPr>
              <w:t>desde el cual el agua es distribuida hacia la pisci</w:t>
            </w:r>
            <w:r w:rsidR="00C56E03">
              <w:rPr>
                <w:rFonts w:ascii="Calibri" w:eastAsia="Times New Roman" w:hAnsi="Calibri"/>
                <w:color w:val="000000"/>
                <w:lang w:eastAsia="es-CL"/>
              </w:rPr>
              <w:t>cu</w:t>
            </w:r>
            <w:r w:rsidR="00362ED9" w:rsidRPr="00362ED9">
              <w:rPr>
                <w:rFonts w:ascii="Calibri" w:eastAsia="Times New Roman" w:hAnsi="Calibri"/>
                <w:color w:val="000000"/>
                <w:lang w:eastAsia="es-CL"/>
              </w:rPr>
              <w:t>ltura</w:t>
            </w:r>
            <w:r w:rsidR="00362ED9">
              <w:rPr>
                <w:rFonts w:ascii="Calibri" w:eastAsia="Times New Roman" w:hAnsi="Calibri"/>
                <w:color w:val="000000"/>
                <w:lang w:eastAsia="es-CL"/>
              </w:rPr>
              <w:t xml:space="preserve">, </w:t>
            </w:r>
            <w:r w:rsidR="00C56E03">
              <w:rPr>
                <w:rFonts w:ascii="Calibri" w:eastAsia="Times New Roman" w:hAnsi="Calibri"/>
                <w:color w:val="000000"/>
                <w:lang w:eastAsia="es-CL"/>
              </w:rPr>
              <w:t>además se observó la existencia de un tubo de rebalse y de un by-pass que fue utilizado en el año 2011 según comentó el Sr. Burgos</w:t>
            </w:r>
            <w:r w:rsidR="00754D21">
              <w:rPr>
                <w:rFonts w:ascii="Calibri" w:eastAsia="Times New Roman" w:hAnsi="Calibri"/>
                <w:color w:val="000000"/>
                <w:lang w:eastAsia="es-CL"/>
              </w:rPr>
              <w:t>.</w:t>
            </w:r>
          </w:p>
          <w:p w14:paraId="79984868" w14:textId="77777777" w:rsidR="005F32AE" w:rsidRPr="009F1090" w:rsidRDefault="00362ED9" w:rsidP="00B50189">
            <w:pPr>
              <w:pStyle w:val="Prrafodelista"/>
              <w:numPr>
                <w:ilvl w:val="0"/>
                <w:numId w:val="28"/>
              </w:numPr>
              <w:ind w:left="426" w:hanging="426"/>
              <w:jc w:val="left"/>
              <w:rPr>
                <w:b/>
              </w:rPr>
            </w:pPr>
            <w:r w:rsidRPr="00362ED9">
              <w:rPr>
                <w:rFonts w:ascii="Calibri" w:eastAsia="Times New Roman" w:hAnsi="Calibri"/>
                <w:color w:val="000000"/>
                <w:lang w:eastAsia="es-CL"/>
              </w:rPr>
              <w:t xml:space="preserve">Se observó </w:t>
            </w:r>
            <w:r w:rsidR="00C44F31">
              <w:rPr>
                <w:rFonts w:ascii="Calibri" w:eastAsia="Times New Roman" w:hAnsi="Calibri"/>
                <w:color w:val="000000"/>
                <w:lang w:eastAsia="es-CL"/>
              </w:rPr>
              <w:t xml:space="preserve">en total </w:t>
            </w:r>
            <w:r w:rsidRPr="00362ED9">
              <w:rPr>
                <w:rFonts w:ascii="Calibri" w:eastAsia="Times New Roman" w:hAnsi="Calibri"/>
                <w:color w:val="000000"/>
                <w:lang w:eastAsia="es-CL"/>
              </w:rPr>
              <w:t>la existencia de 4 estanques de acumulación que se desglosan a continuación:</w:t>
            </w:r>
          </w:p>
          <w:p w14:paraId="621EB67D" w14:textId="77777777" w:rsidR="00362ED9" w:rsidRPr="001919D4" w:rsidRDefault="00362ED9" w:rsidP="00B50189">
            <w:pPr>
              <w:pStyle w:val="Prrafodelista"/>
              <w:numPr>
                <w:ilvl w:val="0"/>
                <w:numId w:val="33"/>
              </w:numPr>
              <w:tabs>
                <w:tab w:val="left" w:pos="851"/>
              </w:tabs>
              <w:ind w:left="851" w:hanging="425"/>
              <w:jc w:val="left"/>
            </w:pPr>
            <w:r w:rsidRPr="001919D4">
              <w:lastRenderedPageBreak/>
              <w:t>Estanque de acumulación de 300 m</w:t>
            </w:r>
            <w:r w:rsidRPr="004064F8">
              <w:rPr>
                <w:vertAlign w:val="superscript"/>
              </w:rPr>
              <w:t>3</w:t>
            </w:r>
            <w:r w:rsidRPr="001919D4">
              <w:t xml:space="preserve"> construido a fines del año pasado</w:t>
            </w:r>
          </w:p>
          <w:p w14:paraId="4F4BCB3A" w14:textId="77777777" w:rsidR="001919D4" w:rsidRPr="001919D4" w:rsidRDefault="001919D4" w:rsidP="00B50189">
            <w:pPr>
              <w:pStyle w:val="Prrafodelista"/>
              <w:numPr>
                <w:ilvl w:val="0"/>
                <w:numId w:val="33"/>
              </w:numPr>
              <w:tabs>
                <w:tab w:val="left" w:pos="851"/>
              </w:tabs>
              <w:ind w:left="851" w:hanging="425"/>
              <w:jc w:val="left"/>
            </w:pPr>
            <w:r w:rsidRPr="001919D4">
              <w:t>Estanque de acumulación de 100 m</w:t>
            </w:r>
            <w:r w:rsidRPr="004064F8">
              <w:rPr>
                <w:vertAlign w:val="superscript"/>
              </w:rPr>
              <w:t xml:space="preserve">3 </w:t>
            </w:r>
            <w:r w:rsidRPr="001919D4">
              <w:t>descrito previamente</w:t>
            </w:r>
          </w:p>
          <w:p w14:paraId="29C0468A" w14:textId="77777777" w:rsidR="001919D4" w:rsidRPr="001919D4" w:rsidRDefault="001919D4" w:rsidP="00B50189">
            <w:pPr>
              <w:pStyle w:val="Prrafodelista"/>
              <w:numPr>
                <w:ilvl w:val="0"/>
                <w:numId w:val="33"/>
              </w:numPr>
              <w:tabs>
                <w:tab w:val="left" w:pos="851"/>
              </w:tabs>
              <w:ind w:left="851" w:hanging="425"/>
              <w:jc w:val="left"/>
            </w:pPr>
            <w:r w:rsidRPr="001919D4">
              <w:t>Estanque de acumulación de 250 m</w:t>
            </w:r>
            <w:r w:rsidRPr="004064F8">
              <w:rPr>
                <w:vertAlign w:val="superscript"/>
              </w:rPr>
              <w:t>3</w:t>
            </w:r>
            <w:r w:rsidRPr="001919D4">
              <w:t xml:space="preserve"> en uso</w:t>
            </w:r>
          </w:p>
          <w:p w14:paraId="505EE723" w14:textId="77777777" w:rsidR="001919D4" w:rsidRPr="001919D4" w:rsidRDefault="001919D4" w:rsidP="00B50189">
            <w:pPr>
              <w:pStyle w:val="Prrafodelista"/>
              <w:numPr>
                <w:ilvl w:val="0"/>
                <w:numId w:val="33"/>
              </w:numPr>
              <w:tabs>
                <w:tab w:val="left" w:pos="851"/>
              </w:tabs>
              <w:ind w:left="284" w:firstLine="142"/>
              <w:jc w:val="left"/>
            </w:pPr>
            <w:r w:rsidRPr="001919D4">
              <w:t>Estanque de acumulación vació sin uso</w:t>
            </w:r>
          </w:p>
          <w:p w14:paraId="63D5FCBC" w14:textId="296A6D56" w:rsidR="001919D4" w:rsidRDefault="001919D4" w:rsidP="00B50189">
            <w:pPr>
              <w:pStyle w:val="Prrafodelista"/>
              <w:numPr>
                <w:ilvl w:val="0"/>
                <w:numId w:val="28"/>
              </w:numPr>
              <w:ind w:left="426" w:hanging="426"/>
            </w:pPr>
            <w:r w:rsidRPr="001919D4">
              <w:t xml:space="preserve">Se cuenta con pozo n° 2 </w:t>
            </w:r>
            <w:r w:rsidR="00FC014C">
              <w:t>operativo</w:t>
            </w:r>
            <w:r w:rsidR="00777986">
              <w:t>,</w:t>
            </w:r>
            <w:r w:rsidR="00FC014C">
              <w:t xml:space="preserve"> pero sin funcionamiento</w:t>
            </w:r>
            <w:r w:rsidR="00777986">
              <w:t xml:space="preserve"> al momento de la inspección</w:t>
            </w:r>
            <w:r w:rsidR="00FC014C">
              <w:t xml:space="preserve"> (633</w:t>
            </w:r>
            <w:r w:rsidR="00CA0694">
              <w:t>.</w:t>
            </w:r>
            <w:r w:rsidR="00FC014C">
              <w:t>527</w:t>
            </w:r>
            <w:r w:rsidR="00CA0694">
              <w:t xml:space="preserve"> Este </w:t>
            </w:r>
            <w:r w:rsidR="00FC014C">
              <w:t>/</w:t>
            </w:r>
            <w:r w:rsidR="00CA0694">
              <w:t xml:space="preserve"> </w:t>
            </w:r>
            <w:r w:rsidR="00FC014C">
              <w:t>5</w:t>
            </w:r>
            <w:r w:rsidR="00CA0694">
              <w:t>.</w:t>
            </w:r>
            <w:r w:rsidR="00FC014C">
              <w:t>371</w:t>
            </w:r>
            <w:r w:rsidR="00CA0694">
              <w:t>.</w:t>
            </w:r>
            <w:r w:rsidR="00FC014C">
              <w:t>080</w:t>
            </w:r>
            <w:r w:rsidR="00CA0694">
              <w:t xml:space="preserve"> Norte</w:t>
            </w:r>
            <w:r w:rsidR="00FC014C">
              <w:t xml:space="preserve">); </w:t>
            </w:r>
            <w:r w:rsidR="00777986">
              <w:t>E</w:t>
            </w:r>
            <w:r w:rsidR="00FC014C">
              <w:t>n el pozo n° 3 el caudal</w:t>
            </w:r>
            <w:r w:rsidR="00294A2A">
              <w:t>í</w:t>
            </w:r>
            <w:r w:rsidR="00FC014C">
              <w:t>metro indicó un flujo de 47,1 l</w:t>
            </w:r>
            <w:r w:rsidR="00B50189">
              <w:t>t</w:t>
            </w:r>
            <w:r w:rsidR="00FC014C">
              <w:t xml:space="preserve">/s </w:t>
            </w:r>
            <w:r w:rsidR="00121EC9">
              <w:t>previamente en el pozo n</w:t>
            </w:r>
            <w:r w:rsidR="008527BB">
              <w:t>°</w:t>
            </w:r>
            <w:r w:rsidR="00121EC9">
              <w:t xml:space="preserve"> 1 se </w:t>
            </w:r>
            <w:r w:rsidR="00A34902">
              <w:t>midió 10 l</w:t>
            </w:r>
            <w:r w:rsidR="00B50189">
              <w:t>t</w:t>
            </w:r>
            <w:r w:rsidR="00A34902">
              <w:t>/s de ingreso de agua al estanque.</w:t>
            </w:r>
          </w:p>
          <w:p w14:paraId="234D9C07" w14:textId="77777777" w:rsidR="00A34902" w:rsidRDefault="00A34902" w:rsidP="00CA0694">
            <w:pPr>
              <w:pStyle w:val="Prrafodelista"/>
              <w:numPr>
                <w:ilvl w:val="0"/>
                <w:numId w:val="28"/>
              </w:numPr>
              <w:tabs>
                <w:tab w:val="left" w:pos="426"/>
              </w:tabs>
              <w:ind w:left="426" w:hanging="426"/>
            </w:pPr>
            <w:r>
              <w:t xml:space="preserve">Se constató que el pozo n° 4 esta operativo pero no en funcionamiento y que los pozos n° 5 </w:t>
            </w:r>
            <w:r w:rsidRPr="00A34902">
              <w:t>(633</w:t>
            </w:r>
            <w:r w:rsidR="00CA0694">
              <w:t>.</w:t>
            </w:r>
            <w:r w:rsidRPr="00A34902">
              <w:t>264</w:t>
            </w:r>
            <w:r w:rsidR="00CA0694">
              <w:t xml:space="preserve"> Este</w:t>
            </w:r>
            <w:r w:rsidRPr="00A34902">
              <w:t>/5</w:t>
            </w:r>
            <w:r w:rsidR="00CA0694">
              <w:t>.</w:t>
            </w:r>
            <w:r w:rsidRPr="00A34902">
              <w:t>371</w:t>
            </w:r>
            <w:r w:rsidR="00CA0694">
              <w:t>.</w:t>
            </w:r>
            <w:r w:rsidRPr="00A34902">
              <w:t>065</w:t>
            </w:r>
            <w:r w:rsidR="00CA0694">
              <w:t xml:space="preserve"> Norte</w:t>
            </w:r>
            <w:r w:rsidRPr="00A34902">
              <w:t>)</w:t>
            </w:r>
            <w:r>
              <w:t xml:space="preserve"> y n° 6 </w:t>
            </w:r>
            <w:r w:rsidRPr="00A34902">
              <w:t>(633</w:t>
            </w:r>
            <w:r w:rsidR="00CA0694">
              <w:t>.</w:t>
            </w:r>
            <w:r>
              <w:t>490</w:t>
            </w:r>
            <w:r w:rsidR="00CA0694">
              <w:t xml:space="preserve"> Este </w:t>
            </w:r>
            <w:r w:rsidRPr="00A34902">
              <w:t>/</w:t>
            </w:r>
            <w:r w:rsidR="00CA0694">
              <w:t xml:space="preserve"> </w:t>
            </w:r>
            <w:r w:rsidRPr="00A34902">
              <w:t>5</w:t>
            </w:r>
            <w:r w:rsidR="00CA0694">
              <w:t>.</w:t>
            </w:r>
            <w:r w:rsidRPr="00A34902">
              <w:t>370</w:t>
            </w:r>
            <w:r w:rsidR="00CA0694">
              <w:t>.</w:t>
            </w:r>
            <w:r>
              <w:t>991</w:t>
            </w:r>
            <w:r w:rsidR="00CA0694">
              <w:t xml:space="preserve"> Norte</w:t>
            </w:r>
            <w:r w:rsidRPr="00A34902">
              <w:t>)</w:t>
            </w:r>
            <w:r>
              <w:t xml:space="preserve"> no están operativos</w:t>
            </w:r>
            <w:r w:rsidR="0085659F">
              <w:t>.</w:t>
            </w:r>
          </w:p>
          <w:p w14:paraId="73678950" w14:textId="77777777" w:rsidR="00470A63" w:rsidRDefault="00470A63" w:rsidP="00B50189">
            <w:pPr>
              <w:pStyle w:val="Prrafodelista"/>
              <w:numPr>
                <w:ilvl w:val="0"/>
                <w:numId w:val="28"/>
              </w:numPr>
              <w:tabs>
                <w:tab w:val="left" w:pos="426"/>
              </w:tabs>
              <w:ind w:left="426" w:hanging="426"/>
            </w:pPr>
            <w:r>
              <w:t>Respecto a la captación de agua de mar esta consiste en 2 bombas (una como backup) que previo paso por ozono y carbón activado se dirige a un estanque de cabecera de 100 m</w:t>
            </w:r>
            <w:r w:rsidRPr="00C44F31">
              <w:rPr>
                <w:vertAlign w:val="superscript"/>
              </w:rPr>
              <w:t>3</w:t>
            </w:r>
            <w:r>
              <w:t xml:space="preserve"> para su distribución a la piscicultura.</w:t>
            </w:r>
          </w:p>
          <w:p w14:paraId="660BBAEB" w14:textId="72F13470" w:rsidR="00E3760E" w:rsidRDefault="00E3760E" w:rsidP="00B50189">
            <w:pPr>
              <w:pStyle w:val="Prrafodelista"/>
              <w:numPr>
                <w:ilvl w:val="0"/>
                <w:numId w:val="28"/>
              </w:numPr>
              <w:tabs>
                <w:tab w:val="left" w:pos="426"/>
              </w:tabs>
              <w:ind w:left="426" w:hanging="426"/>
            </w:pPr>
            <w:r>
              <w:t>En Sealand I se realizó la medición de las dimensiones de cada sala para las respectivas etapas de crecimiento, los datos se detallan a continuación</w:t>
            </w:r>
            <w:r w:rsidR="00294A2A">
              <w:t>:</w:t>
            </w:r>
          </w:p>
          <w:p w14:paraId="6B0EC91F" w14:textId="77777777" w:rsidR="00E3760E" w:rsidRDefault="009E0E8F" w:rsidP="00B50189">
            <w:pPr>
              <w:pStyle w:val="Prrafodelista"/>
              <w:numPr>
                <w:ilvl w:val="0"/>
                <w:numId w:val="38"/>
              </w:numPr>
              <w:tabs>
                <w:tab w:val="left" w:pos="255"/>
              </w:tabs>
              <w:ind w:left="851" w:hanging="425"/>
            </w:pPr>
            <w:r>
              <w:t>Hatchery cuenta con 48 bateas</w:t>
            </w:r>
            <w:r w:rsidR="00864476">
              <w:t xml:space="preserve"> </w:t>
            </w:r>
            <w:r w:rsidR="00864476" w:rsidRPr="001715AB">
              <w:t xml:space="preserve">168 litros/sala, cada </w:t>
            </w:r>
            <w:r w:rsidR="00864476">
              <w:t xml:space="preserve">batea tiene </w:t>
            </w:r>
            <w:r w:rsidR="00BB7A42">
              <w:t xml:space="preserve">dimensiones de </w:t>
            </w:r>
            <w:r w:rsidR="00864476">
              <w:t>3,6</w:t>
            </w:r>
            <w:r w:rsidR="005F6DFB">
              <w:t xml:space="preserve"> </w:t>
            </w:r>
            <w:r w:rsidR="00864476">
              <w:t>x</w:t>
            </w:r>
            <w:r w:rsidR="005F6DFB">
              <w:t xml:space="preserve"> </w:t>
            </w:r>
            <w:r w:rsidR="00864476">
              <w:t>0,4</w:t>
            </w:r>
            <w:r w:rsidR="005F6DFB">
              <w:t xml:space="preserve">0 </w:t>
            </w:r>
            <w:r w:rsidR="00864476">
              <w:t>x</w:t>
            </w:r>
            <w:r w:rsidR="005F6DFB">
              <w:t xml:space="preserve"> </w:t>
            </w:r>
            <w:r w:rsidR="00864476">
              <w:t>0,18</w:t>
            </w:r>
            <w:r w:rsidR="005F6DFB">
              <w:t xml:space="preserve"> con una profundidad de agua de 0,5 mt</w:t>
            </w:r>
            <w:r w:rsidR="00BB7A42">
              <w:t xml:space="preserve"> con un volumen aproximado por batea de 0,2 m</w:t>
            </w:r>
            <w:r w:rsidR="00BB7A42" w:rsidRPr="00BB7A42">
              <w:rPr>
                <w:vertAlign w:val="superscript"/>
              </w:rPr>
              <w:t>3</w:t>
            </w:r>
            <w:r w:rsidR="00BB7A42">
              <w:t xml:space="preserve">. Se realizó aforo de afluente </w:t>
            </w:r>
            <w:r w:rsidR="00BC2E16">
              <w:t>con balde de 1 l</w:t>
            </w:r>
            <w:r w:rsidR="00B50189">
              <w:t>t</w:t>
            </w:r>
            <w:r w:rsidR="00BC2E16">
              <w:t xml:space="preserve"> constatando ingreso de 10,5 l</w:t>
            </w:r>
            <w:r w:rsidR="00B50189">
              <w:t>t</w:t>
            </w:r>
            <w:r w:rsidR="00BC2E16">
              <w:t>/s en sala 1: Respecto a la sala 2 esta se encontraba sin ovas.</w:t>
            </w:r>
          </w:p>
          <w:p w14:paraId="31469EDA" w14:textId="77777777" w:rsidR="00BC2E16" w:rsidRDefault="00BC2E16" w:rsidP="00B50189">
            <w:pPr>
              <w:pStyle w:val="Prrafodelista"/>
              <w:numPr>
                <w:ilvl w:val="0"/>
                <w:numId w:val="38"/>
              </w:numPr>
              <w:tabs>
                <w:tab w:val="left" w:pos="255"/>
              </w:tabs>
              <w:ind w:left="851" w:hanging="425"/>
            </w:pPr>
            <w:r>
              <w:t>Primera alimentación</w:t>
            </w:r>
            <w:r w:rsidR="002A39C6">
              <w:t xml:space="preserve"> con 10 estanques de 20 m</w:t>
            </w:r>
            <w:r w:rsidR="002A39C6" w:rsidRPr="000B7A48">
              <w:rPr>
                <w:vertAlign w:val="superscript"/>
              </w:rPr>
              <w:t>3</w:t>
            </w:r>
            <w:r w:rsidR="002A39C6">
              <w:t xml:space="preserve"> cada uno y 2 es</w:t>
            </w:r>
            <w:r w:rsidR="00B50189">
              <w:t>tan</w:t>
            </w:r>
            <w:r w:rsidR="002A39C6">
              <w:t>ques nuevos sin uso.</w:t>
            </w:r>
            <w:r w:rsidR="00AE09BC">
              <w:t xml:space="preserve"> </w:t>
            </w:r>
            <w:r w:rsidR="00B50189">
              <w:t xml:space="preserve">Cada estanque de </w:t>
            </w:r>
            <w:r w:rsidR="00B50189" w:rsidRPr="001715AB">
              <w:t>5 x 1,5</w:t>
            </w:r>
            <w:r w:rsidR="00C43E9E" w:rsidRPr="001715AB">
              <w:t xml:space="preserve">. </w:t>
            </w:r>
            <w:r w:rsidR="00C43E9E">
              <w:t xml:space="preserve">Se repite el método de medición de aforo </w:t>
            </w:r>
            <w:r w:rsidR="001715AB">
              <w:t xml:space="preserve">(balde de 20 lt) </w:t>
            </w:r>
            <w:r w:rsidR="00C43E9E">
              <w:t>constatando ingreso de 2,4 m</w:t>
            </w:r>
            <w:r w:rsidR="00C43E9E" w:rsidRPr="00C43E9E">
              <w:rPr>
                <w:vertAlign w:val="superscript"/>
              </w:rPr>
              <w:t>3</w:t>
            </w:r>
            <w:r w:rsidR="00C43E9E">
              <w:t>/hr</w:t>
            </w:r>
            <w:r w:rsidR="00CC4325">
              <w:t xml:space="preserve"> a</w:t>
            </w:r>
            <w:r w:rsidR="008F6D58">
              <w:t>nte</w:t>
            </w:r>
            <w:r w:rsidR="00CC4325">
              <w:t xml:space="preserve"> lo cual el encargado aumentó a 5 m</w:t>
            </w:r>
            <w:r w:rsidR="00CC4325" w:rsidRPr="00CC4325">
              <w:rPr>
                <w:vertAlign w:val="superscript"/>
              </w:rPr>
              <w:t>3</w:t>
            </w:r>
            <w:r w:rsidR="00CC4325">
              <w:t>/hr por encontrarse bajo el rango óptimo que alcanza hasta los 8m</w:t>
            </w:r>
            <w:r w:rsidR="00CC4325" w:rsidRPr="00CC4325">
              <w:rPr>
                <w:vertAlign w:val="superscript"/>
              </w:rPr>
              <w:t>3</w:t>
            </w:r>
            <w:r w:rsidR="00CC4325">
              <w:rPr>
                <w:vertAlign w:val="superscript"/>
              </w:rPr>
              <w:t>/</w:t>
            </w:r>
            <w:r w:rsidR="00CC4325">
              <w:t>hr.</w:t>
            </w:r>
          </w:p>
          <w:p w14:paraId="7D48DCF2" w14:textId="77777777" w:rsidR="00CC4325" w:rsidRPr="001715AB" w:rsidRDefault="00CC4325" w:rsidP="00B50189">
            <w:pPr>
              <w:pStyle w:val="Prrafodelista"/>
              <w:numPr>
                <w:ilvl w:val="0"/>
                <w:numId w:val="38"/>
              </w:numPr>
              <w:tabs>
                <w:tab w:val="left" w:pos="255"/>
              </w:tabs>
              <w:ind w:left="851" w:hanging="425"/>
            </w:pPr>
            <w:r>
              <w:t xml:space="preserve">Alevinaje </w:t>
            </w:r>
            <w:r w:rsidR="00E322B0">
              <w:t>con 5 estanques de 100 m</w:t>
            </w:r>
            <w:r w:rsidR="00E322B0" w:rsidRPr="00E322B0">
              <w:rPr>
                <w:vertAlign w:val="superscript"/>
              </w:rPr>
              <w:t>3</w:t>
            </w:r>
            <w:r w:rsidR="00AE09BC">
              <w:t>, cada estanque de 8,2 x 2,2 con un volumen aproximado de 105,5 m</w:t>
            </w:r>
            <w:r w:rsidR="00AE09BC" w:rsidRPr="00AE09BC">
              <w:rPr>
                <w:vertAlign w:val="superscript"/>
              </w:rPr>
              <w:t>3</w:t>
            </w:r>
            <w:r w:rsidR="00AE09BC">
              <w:t xml:space="preserve">; </w:t>
            </w:r>
            <w:r w:rsidR="008777B7">
              <w:t>ingreso de agua de 3 m</w:t>
            </w:r>
            <w:r w:rsidR="008777B7" w:rsidRPr="008777B7">
              <w:rPr>
                <w:vertAlign w:val="superscript"/>
              </w:rPr>
              <w:t>3</w:t>
            </w:r>
            <w:r w:rsidR="008777B7">
              <w:t xml:space="preserve">/hr medido </w:t>
            </w:r>
            <w:r w:rsidR="008777B7" w:rsidRPr="001715AB">
              <w:t>bajo el mismo método y se repite por parte del encargado el aumento a 12,2 m</w:t>
            </w:r>
            <w:r w:rsidR="008777B7" w:rsidRPr="001715AB">
              <w:rPr>
                <w:vertAlign w:val="superscript"/>
              </w:rPr>
              <w:t>3</w:t>
            </w:r>
            <w:r w:rsidR="008777B7" w:rsidRPr="001715AB">
              <w:t>/hr.</w:t>
            </w:r>
          </w:p>
          <w:p w14:paraId="6F512241" w14:textId="77777777" w:rsidR="008777B7" w:rsidRDefault="000B7A48" w:rsidP="00B50189">
            <w:pPr>
              <w:pStyle w:val="Prrafodelista"/>
              <w:numPr>
                <w:ilvl w:val="0"/>
                <w:numId w:val="38"/>
              </w:numPr>
              <w:tabs>
                <w:tab w:val="left" w:pos="255"/>
              </w:tabs>
              <w:ind w:left="851" w:hanging="425"/>
            </w:pPr>
            <w:r w:rsidRPr="000B7A48">
              <w:t>Pre-smolt con 12 estanques de 100 a 120 m</w:t>
            </w:r>
            <w:r w:rsidRPr="000B7A48">
              <w:rPr>
                <w:vertAlign w:val="superscript"/>
              </w:rPr>
              <w:t>3</w:t>
            </w:r>
            <w:r w:rsidRPr="000B7A48">
              <w:t xml:space="preserve"> cada </w:t>
            </w:r>
            <w:r w:rsidR="004B722D">
              <w:t>estanque con dimensiones de 8,2 x 1,5 (medición externa), fondo cónico con una inclinación del 1 % y 2,1 mt de profundidad de agua.</w:t>
            </w:r>
          </w:p>
          <w:p w14:paraId="169BF8A6" w14:textId="77777777" w:rsidR="004B722D" w:rsidRPr="001715AB" w:rsidRDefault="00CB1092" w:rsidP="00B50189">
            <w:pPr>
              <w:pStyle w:val="Prrafodelista"/>
              <w:numPr>
                <w:ilvl w:val="0"/>
                <w:numId w:val="38"/>
              </w:numPr>
              <w:tabs>
                <w:tab w:val="left" w:pos="255"/>
              </w:tabs>
              <w:ind w:left="851" w:hanging="425"/>
            </w:pPr>
            <w:r>
              <w:t>Smolt que cuenta con 7 estanques de 100 m</w:t>
            </w:r>
            <w:r w:rsidRPr="00CB1092">
              <w:rPr>
                <w:vertAlign w:val="superscript"/>
              </w:rPr>
              <w:t>3</w:t>
            </w:r>
            <w:r>
              <w:t xml:space="preserve"> con dimensiones </w:t>
            </w:r>
            <w:r w:rsidR="00B86611">
              <w:t>de 8,2 x 1,5 y 2 mt de profundidad de agua; 8 estanques de 200 m</w:t>
            </w:r>
            <w:r w:rsidR="00B86611" w:rsidRPr="00B86611">
              <w:rPr>
                <w:vertAlign w:val="superscript"/>
              </w:rPr>
              <w:t>3</w:t>
            </w:r>
            <w:r w:rsidR="00B86611">
              <w:t xml:space="preserve"> de 9,1 x 2 y una profundidad de agua de 2,8 mt. Además de 6 estanques de 310 m</w:t>
            </w:r>
            <w:r w:rsidR="00B86611" w:rsidRPr="00B86611">
              <w:rPr>
                <w:vertAlign w:val="superscript"/>
              </w:rPr>
              <w:t>3</w:t>
            </w:r>
            <w:r w:rsidR="00B86611">
              <w:t xml:space="preserve"> </w:t>
            </w:r>
            <w:r w:rsidR="00B86611" w:rsidRPr="001715AB">
              <w:t>de 11 mt de diámetro por 3,5 mt de profundidad de agua</w:t>
            </w:r>
          </w:p>
          <w:p w14:paraId="789EB478" w14:textId="77777777" w:rsidR="00CE53EC" w:rsidRPr="00CE53EC" w:rsidRDefault="00CE53EC" w:rsidP="00B50189">
            <w:pPr>
              <w:pStyle w:val="Prrafodelista"/>
              <w:numPr>
                <w:ilvl w:val="0"/>
                <w:numId w:val="38"/>
              </w:numPr>
              <w:tabs>
                <w:tab w:val="left" w:pos="255"/>
              </w:tabs>
              <w:ind w:left="851" w:hanging="425"/>
            </w:pPr>
            <w:r>
              <w:t>A</w:t>
            </w:r>
            <w:r w:rsidRPr="00CE53EC">
              <w:t xml:space="preserve">mpliación </w:t>
            </w:r>
            <w:r>
              <w:t>I con 4 estanques de 240 m3 cada uno</w:t>
            </w:r>
          </w:p>
          <w:p w14:paraId="7B7E5A53" w14:textId="77777777" w:rsidR="00B86611" w:rsidRDefault="00C24A60" w:rsidP="002A4CB1">
            <w:pPr>
              <w:pStyle w:val="Prrafodelista"/>
              <w:numPr>
                <w:ilvl w:val="0"/>
                <w:numId w:val="28"/>
              </w:numPr>
              <w:tabs>
                <w:tab w:val="left" w:pos="426"/>
              </w:tabs>
              <w:ind w:left="426" w:hanging="426"/>
            </w:pPr>
            <w:r>
              <w:t>En compañía del jefe de área de smoltificación de Sealand II Sr. Félix Kuschel se recorren las áreas de :</w:t>
            </w:r>
          </w:p>
          <w:p w14:paraId="395C105F" w14:textId="77777777" w:rsidR="00C24A60" w:rsidRPr="006C21EE" w:rsidRDefault="00C24A60" w:rsidP="00C24A60">
            <w:pPr>
              <w:pStyle w:val="Prrafodelista"/>
              <w:numPr>
                <w:ilvl w:val="0"/>
                <w:numId w:val="41"/>
              </w:numPr>
              <w:tabs>
                <w:tab w:val="left" w:pos="426"/>
              </w:tabs>
              <w:ind w:left="851" w:hanging="425"/>
            </w:pPr>
            <w:r>
              <w:t xml:space="preserve">Hatchery </w:t>
            </w:r>
            <w:r w:rsidR="00A44ACF">
              <w:t>se verificó la existencia de 120 estanques con idénticas dimensiones a las constatads en Sealand I</w:t>
            </w:r>
            <w:r w:rsidR="009823E9">
              <w:t xml:space="preserve"> pero se utiliza a 0,14 mt de profundidad de agua con una tasa de recambio </w:t>
            </w:r>
            <w:r w:rsidR="009823E9" w:rsidRPr="006C21EE">
              <w:t>de 1,6 a 1,7 para todos los estanques</w:t>
            </w:r>
            <w:r w:rsidR="0055481B" w:rsidRPr="006C21EE">
              <w:t>.</w:t>
            </w:r>
          </w:p>
          <w:p w14:paraId="1BECEDD9" w14:textId="77777777" w:rsidR="0055481B" w:rsidRDefault="0055481B" w:rsidP="00C24A60">
            <w:pPr>
              <w:pStyle w:val="Prrafodelista"/>
              <w:numPr>
                <w:ilvl w:val="0"/>
                <w:numId w:val="41"/>
              </w:numPr>
              <w:tabs>
                <w:tab w:val="left" w:pos="426"/>
              </w:tabs>
              <w:ind w:left="851" w:hanging="425"/>
            </w:pPr>
            <w:r w:rsidRPr="006C21EE">
              <w:t>Primera alimentación en proceso de mantención</w:t>
            </w:r>
            <w:r>
              <w:t>.</w:t>
            </w:r>
          </w:p>
          <w:p w14:paraId="6B6D4F6F" w14:textId="77777777" w:rsidR="0055481B" w:rsidRDefault="0055481B" w:rsidP="00C24A60">
            <w:pPr>
              <w:pStyle w:val="Prrafodelista"/>
              <w:numPr>
                <w:ilvl w:val="0"/>
                <w:numId w:val="41"/>
              </w:numPr>
              <w:tabs>
                <w:tab w:val="left" w:pos="426"/>
              </w:tabs>
              <w:ind w:left="851" w:hanging="425"/>
            </w:pPr>
            <w:r>
              <w:t>Alevinaje se verifican 6 estanques de 100 m</w:t>
            </w:r>
            <w:r w:rsidRPr="0055481B">
              <w:rPr>
                <w:vertAlign w:val="superscript"/>
              </w:rPr>
              <w:t>3</w:t>
            </w:r>
            <w:r>
              <w:t xml:space="preserve"> y 4 estanques de uso esporádico</w:t>
            </w:r>
          </w:p>
          <w:p w14:paraId="5B8D389A" w14:textId="77777777" w:rsidR="0055481B" w:rsidRDefault="002C38F9" w:rsidP="00C24A60">
            <w:pPr>
              <w:pStyle w:val="Prrafodelista"/>
              <w:numPr>
                <w:ilvl w:val="0"/>
                <w:numId w:val="41"/>
              </w:numPr>
              <w:tabs>
                <w:tab w:val="left" w:pos="426"/>
              </w:tabs>
              <w:ind w:left="851" w:hanging="425"/>
            </w:pPr>
            <w:r>
              <w:t>Pre-smolt con 6 estanques de 196 m</w:t>
            </w:r>
            <w:r w:rsidRPr="00D177F7">
              <w:rPr>
                <w:vertAlign w:val="superscript"/>
              </w:rPr>
              <w:t>3</w:t>
            </w:r>
            <w:r>
              <w:t xml:space="preserve"> de capacidad y 4 estanques de 100 m</w:t>
            </w:r>
            <w:r w:rsidRPr="00D177F7">
              <w:rPr>
                <w:vertAlign w:val="superscript"/>
              </w:rPr>
              <w:t>3</w:t>
            </w:r>
            <w:r>
              <w:t xml:space="preserve"> de uso esporádico</w:t>
            </w:r>
          </w:p>
          <w:p w14:paraId="53C15FB5" w14:textId="77777777" w:rsidR="00CE53EC" w:rsidRDefault="00CE53EC" w:rsidP="00C24A60">
            <w:pPr>
              <w:pStyle w:val="Prrafodelista"/>
              <w:numPr>
                <w:ilvl w:val="0"/>
                <w:numId w:val="41"/>
              </w:numPr>
              <w:tabs>
                <w:tab w:val="left" w:pos="426"/>
              </w:tabs>
              <w:ind w:left="851" w:hanging="425"/>
            </w:pPr>
            <w:r>
              <w:t>Smolt con 14 estanques de 240 m</w:t>
            </w:r>
            <w:r w:rsidRPr="00D177F7">
              <w:rPr>
                <w:vertAlign w:val="superscript"/>
              </w:rPr>
              <w:t>3</w:t>
            </w:r>
            <w:r>
              <w:t xml:space="preserve"> y 4 estanques de 100 m</w:t>
            </w:r>
            <w:r w:rsidRPr="00D177F7">
              <w:rPr>
                <w:vertAlign w:val="superscript"/>
              </w:rPr>
              <w:t>3</w:t>
            </w:r>
            <w:r>
              <w:t xml:space="preserve"> de uso esporádico</w:t>
            </w:r>
          </w:p>
          <w:p w14:paraId="3C8194F2" w14:textId="77777777" w:rsidR="00CE53EC" w:rsidRDefault="00CE53EC" w:rsidP="00CE53EC">
            <w:pPr>
              <w:pStyle w:val="Prrafodelista"/>
              <w:tabs>
                <w:tab w:val="left" w:pos="426"/>
              </w:tabs>
              <w:ind w:left="851"/>
            </w:pPr>
            <w:r>
              <w:t>Todo con sistema de clarifi</w:t>
            </w:r>
            <w:r w:rsidR="00D177F7">
              <w:t>ca</w:t>
            </w:r>
            <w:r>
              <w:t>dor por estanque</w:t>
            </w:r>
          </w:p>
          <w:p w14:paraId="523BDADC" w14:textId="77777777" w:rsidR="00CE53EC" w:rsidRDefault="00CE53EC" w:rsidP="00CE53EC">
            <w:pPr>
              <w:pStyle w:val="Prrafodelista"/>
              <w:numPr>
                <w:ilvl w:val="0"/>
                <w:numId w:val="41"/>
              </w:numPr>
              <w:tabs>
                <w:tab w:val="left" w:pos="426"/>
              </w:tabs>
              <w:ind w:left="851" w:hanging="425"/>
            </w:pPr>
            <w:r>
              <w:t>Ampliación II con 8 estanques de 310 m</w:t>
            </w:r>
            <w:r w:rsidRPr="00D177F7">
              <w:rPr>
                <w:vertAlign w:val="superscript"/>
              </w:rPr>
              <w:t>3</w:t>
            </w:r>
            <w:r>
              <w:t xml:space="preserve"> cada uno y un estanque acumulador de agua</w:t>
            </w:r>
          </w:p>
          <w:p w14:paraId="5D4806AE" w14:textId="77777777" w:rsidR="00CE53EC" w:rsidRPr="002A4CB1" w:rsidRDefault="002A4CB1" w:rsidP="002A4CB1">
            <w:pPr>
              <w:pStyle w:val="Prrafodelista"/>
              <w:numPr>
                <w:ilvl w:val="0"/>
                <w:numId w:val="28"/>
              </w:numPr>
              <w:tabs>
                <w:tab w:val="left" w:pos="426"/>
              </w:tabs>
              <w:ind w:hanging="928"/>
            </w:pPr>
            <w:r w:rsidRPr="002A4CB1">
              <w:t>Unidades</w:t>
            </w:r>
            <w:r w:rsidR="00D177F7">
              <w:t xml:space="preserve"> de prueba con 4 estanques de 7m</w:t>
            </w:r>
            <w:r w:rsidR="00D177F7" w:rsidRPr="00D177F7">
              <w:rPr>
                <w:vertAlign w:val="superscript"/>
              </w:rPr>
              <w:t>3</w:t>
            </w:r>
            <w:r w:rsidR="00D177F7">
              <w:t xml:space="preserve"> y 2 estanques de 25 m</w:t>
            </w:r>
            <w:r w:rsidR="00D177F7" w:rsidRPr="00D177F7">
              <w:rPr>
                <w:vertAlign w:val="superscript"/>
              </w:rPr>
              <w:t>3</w:t>
            </w:r>
            <w:r w:rsidR="00D177F7">
              <w:t xml:space="preserve"> cada uno.</w:t>
            </w:r>
          </w:p>
          <w:p w14:paraId="2F353C78" w14:textId="77777777" w:rsidR="00A34902" w:rsidRDefault="00A34902" w:rsidP="00311183">
            <w:pPr>
              <w:jc w:val="left"/>
              <w:rPr>
                <w:b/>
              </w:rPr>
            </w:pPr>
          </w:p>
          <w:p w14:paraId="285D99B8" w14:textId="77777777" w:rsidR="00311183" w:rsidRPr="008E34C9" w:rsidRDefault="00311183" w:rsidP="00311183">
            <w:pPr>
              <w:jc w:val="left"/>
              <w:rPr>
                <w:b/>
              </w:rPr>
            </w:pPr>
            <w:r w:rsidRPr="008E34C9">
              <w:rPr>
                <w:b/>
              </w:rPr>
              <w:t>Resultado</w:t>
            </w:r>
            <w:r w:rsidR="005B38F1">
              <w:rPr>
                <w:b/>
              </w:rPr>
              <w:t xml:space="preserve"> (s)</w:t>
            </w:r>
            <w:r w:rsidR="004064F8">
              <w:rPr>
                <w:b/>
              </w:rPr>
              <w:t xml:space="preserve"> examen de Información:</w:t>
            </w:r>
          </w:p>
          <w:p w14:paraId="29DEDE51" w14:textId="77777777" w:rsidR="006D4204" w:rsidRPr="008F5188" w:rsidRDefault="006D4204" w:rsidP="00B50189">
            <w:pPr>
              <w:pStyle w:val="Prrafodelista"/>
              <w:numPr>
                <w:ilvl w:val="0"/>
                <w:numId w:val="6"/>
              </w:numPr>
              <w:tabs>
                <w:tab w:val="left" w:pos="426"/>
              </w:tabs>
              <w:ind w:hanging="928"/>
            </w:pPr>
            <w:r w:rsidRPr="008F5188">
              <w:t xml:space="preserve">Del examen de información de la documentación señalada en la exigencia, es posible indicar que: </w:t>
            </w:r>
          </w:p>
          <w:p w14:paraId="6603A549" w14:textId="77777777" w:rsidR="004064F8" w:rsidRPr="008F5188" w:rsidRDefault="004064F8" w:rsidP="00B50189">
            <w:pPr>
              <w:pStyle w:val="Prrafodelista"/>
              <w:numPr>
                <w:ilvl w:val="0"/>
                <w:numId w:val="36"/>
              </w:numPr>
              <w:tabs>
                <w:tab w:val="left" w:pos="851"/>
              </w:tabs>
              <w:ind w:hanging="578"/>
            </w:pPr>
            <w:r w:rsidRPr="008F5188">
              <w:t>El Titular cuenta con Resoluciones DGA que acreditan derechos de aguas</w:t>
            </w:r>
            <w:r w:rsidR="006638DD">
              <w:t xml:space="preserve"> (ver Anexo 3):</w:t>
            </w:r>
          </w:p>
          <w:p w14:paraId="34E8D5E2" w14:textId="77777777" w:rsidR="004064F8" w:rsidRPr="009F3A3A" w:rsidRDefault="004064F8" w:rsidP="00B50189">
            <w:pPr>
              <w:pStyle w:val="Prrafodelista"/>
              <w:numPr>
                <w:ilvl w:val="0"/>
                <w:numId w:val="37"/>
              </w:numPr>
              <w:tabs>
                <w:tab w:val="left" w:pos="1134"/>
              </w:tabs>
              <w:ind w:left="1134" w:hanging="283"/>
            </w:pPr>
            <w:r w:rsidRPr="009F3A3A">
              <w:lastRenderedPageBreak/>
              <w:t>Resolución DGA región de Los Lagos N° 11 del 10 de</w:t>
            </w:r>
            <w:r w:rsidR="008F5188" w:rsidRPr="009F3A3A">
              <w:t xml:space="preserve"> </w:t>
            </w:r>
            <w:r w:rsidRPr="009F3A3A">
              <w:t>marzo de 2015 que constituye derecho de aprovechamiento consuntivo d</w:t>
            </w:r>
            <w:r w:rsidR="00E3760E" w:rsidRPr="009F3A3A">
              <w:t>e aguas subterráneas por 49 l/s</w:t>
            </w:r>
          </w:p>
          <w:p w14:paraId="63621C4F" w14:textId="77777777" w:rsidR="008F5188" w:rsidRPr="009F3A3A" w:rsidRDefault="008F5188" w:rsidP="00B50189">
            <w:pPr>
              <w:pStyle w:val="Prrafodelista"/>
              <w:numPr>
                <w:ilvl w:val="0"/>
                <w:numId w:val="37"/>
              </w:numPr>
              <w:tabs>
                <w:tab w:val="left" w:pos="1134"/>
              </w:tabs>
              <w:ind w:left="1134" w:hanging="283"/>
            </w:pPr>
            <w:r w:rsidRPr="009F3A3A">
              <w:t>Resolución DGA región de Los Lagos N° 68 del 07 de octubre de 2014 que constituye derecho de aprovechamiento consuntivo de aguas subterráneas por 15 l/s</w:t>
            </w:r>
          </w:p>
          <w:p w14:paraId="45E50167" w14:textId="77777777" w:rsidR="00FA05D8" w:rsidRPr="009F3A3A" w:rsidRDefault="00FA05D8" w:rsidP="00B50189">
            <w:pPr>
              <w:pStyle w:val="Prrafodelista"/>
              <w:numPr>
                <w:ilvl w:val="0"/>
                <w:numId w:val="37"/>
              </w:numPr>
              <w:tabs>
                <w:tab w:val="left" w:pos="705"/>
              </w:tabs>
              <w:ind w:left="1134" w:hanging="283"/>
            </w:pPr>
            <w:r w:rsidRPr="009F3A3A">
              <w:t>Resolución DGA región de Los Lagos N° 339 del 21 de diciembre de 2011 que constituye derecho de aprovechamiento consuntivo de aguas subterráneas por 32,5 l/s</w:t>
            </w:r>
          </w:p>
          <w:p w14:paraId="7D73AC2C" w14:textId="77777777" w:rsidR="004064F8" w:rsidRPr="009F3A3A" w:rsidRDefault="001B62A8" w:rsidP="00B50189">
            <w:pPr>
              <w:pStyle w:val="Prrafodelista"/>
              <w:numPr>
                <w:ilvl w:val="0"/>
                <w:numId w:val="37"/>
              </w:numPr>
              <w:tabs>
                <w:tab w:val="left" w:pos="705"/>
              </w:tabs>
              <w:ind w:left="1134" w:hanging="283"/>
            </w:pPr>
            <w:r w:rsidRPr="009F3A3A">
              <w:t>Resolución DGA región de Los Lagos N° 206 del 09 de octubre de 2008 que constituye derecho de aprovechamiento consuntivo de aguas subterráneas por 27 l/s</w:t>
            </w:r>
          </w:p>
          <w:p w14:paraId="59A1196E" w14:textId="77777777" w:rsidR="00B039C3" w:rsidRPr="009F3A3A" w:rsidRDefault="00B039C3" w:rsidP="00B50189">
            <w:pPr>
              <w:pStyle w:val="Prrafodelista"/>
              <w:numPr>
                <w:ilvl w:val="0"/>
                <w:numId w:val="37"/>
              </w:numPr>
              <w:ind w:left="1134" w:hanging="283"/>
            </w:pPr>
            <w:r w:rsidRPr="009F3A3A">
              <w:t xml:space="preserve">Resolución DGA región de Los Lagos N° </w:t>
            </w:r>
            <w:r w:rsidR="00062312" w:rsidRPr="009F3A3A">
              <w:t>159</w:t>
            </w:r>
            <w:r w:rsidRPr="009F3A3A">
              <w:t xml:space="preserve"> del </w:t>
            </w:r>
            <w:r w:rsidR="00062312" w:rsidRPr="009F3A3A">
              <w:t>13</w:t>
            </w:r>
            <w:r w:rsidRPr="009F3A3A">
              <w:t xml:space="preserve"> de </w:t>
            </w:r>
            <w:r w:rsidR="00062312" w:rsidRPr="009F3A3A">
              <w:t>agosto</w:t>
            </w:r>
            <w:r w:rsidRPr="009F3A3A">
              <w:t xml:space="preserve"> de 2008 que constituye derecho de aprovechamiento consuntivo de aguas subterráneas por </w:t>
            </w:r>
            <w:r w:rsidR="00062312" w:rsidRPr="009F3A3A">
              <w:t>36</w:t>
            </w:r>
            <w:r w:rsidRPr="009F3A3A">
              <w:t xml:space="preserve"> l/s</w:t>
            </w:r>
          </w:p>
          <w:p w14:paraId="14597E22" w14:textId="77777777" w:rsidR="00C530A8" w:rsidRPr="00062312" w:rsidRDefault="00C530A8" w:rsidP="00B50189">
            <w:pPr>
              <w:pStyle w:val="Prrafodelista"/>
              <w:numPr>
                <w:ilvl w:val="0"/>
                <w:numId w:val="36"/>
              </w:numPr>
              <w:tabs>
                <w:tab w:val="left" w:pos="851"/>
              </w:tabs>
              <w:ind w:left="851" w:hanging="425"/>
            </w:pPr>
            <w:r>
              <w:t xml:space="preserve">Además </w:t>
            </w:r>
            <w:r w:rsidR="00E3760E">
              <w:t xml:space="preserve">con fecha 25 de julio de 2015 tiene </w:t>
            </w:r>
            <w:r w:rsidR="00A2253B">
              <w:t>3 solicitudes de derecho de apr</w:t>
            </w:r>
            <w:r w:rsidR="00F47DF7">
              <w:t>o</w:t>
            </w:r>
            <w:r w:rsidR="00A2253B">
              <w:t xml:space="preserve">vechamiento de aguas subterráneas </w:t>
            </w:r>
            <w:r w:rsidR="00F47DF7">
              <w:t xml:space="preserve">presentadas a la Dirección General de Aguas región de Los Lagos </w:t>
            </w:r>
            <w:r w:rsidR="00A2253B">
              <w:t>a nombre de Sealand Aquaculture S.A sol</w:t>
            </w:r>
            <w:r w:rsidR="00F47DF7">
              <w:t>ic</w:t>
            </w:r>
            <w:r w:rsidR="00A2253B">
              <w:t>itando</w:t>
            </w:r>
            <w:r w:rsidR="00E3760E">
              <w:t>:</w:t>
            </w:r>
            <w:r w:rsidR="00F47DF7">
              <w:t xml:space="preserve"> </w:t>
            </w:r>
          </w:p>
          <w:p w14:paraId="4848AAC7" w14:textId="77777777" w:rsidR="005D728A" w:rsidRDefault="00E3760E" w:rsidP="00B50189">
            <w:pPr>
              <w:pStyle w:val="Prrafodelista"/>
              <w:numPr>
                <w:ilvl w:val="0"/>
                <w:numId w:val="39"/>
              </w:numPr>
              <w:tabs>
                <w:tab w:val="left" w:pos="709"/>
              </w:tabs>
              <w:ind w:left="1134" w:hanging="283"/>
            </w:pPr>
            <w:r>
              <w:t xml:space="preserve">Pozo </w:t>
            </w:r>
            <w:r w:rsidR="00E51CAF">
              <w:t>7 por 68 l/s en las coordenadas 5.371.218 Norte y 633.465 Este (Datum WGS84 Huso 18)</w:t>
            </w:r>
          </w:p>
          <w:p w14:paraId="26CC78A0" w14:textId="77777777" w:rsidR="00E51CAF" w:rsidRDefault="00E51CAF" w:rsidP="00B50189">
            <w:pPr>
              <w:pStyle w:val="Prrafodelista"/>
              <w:numPr>
                <w:ilvl w:val="0"/>
                <w:numId w:val="39"/>
              </w:numPr>
              <w:tabs>
                <w:tab w:val="left" w:pos="709"/>
              </w:tabs>
              <w:ind w:left="1134" w:hanging="283"/>
            </w:pPr>
            <w:r>
              <w:t xml:space="preserve">Pozo 1 por 80 l/s en las coordenadas </w:t>
            </w:r>
            <w:r w:rsidR="00824626" w:rsidRPr="00824626">
              <w:t>5.371.</w:t>
            </w:r>
            <w:r w:rsidR="000F0890">
              <w:t>695</w:t>
            </w:r>
            <w:r w:rsidR="00824626" w:rsidRPr="00824626">
              <w:t xml:space="preserve"> Norte y 633.4</w:t>
            </w:r>
            <w:r w:rsidR="000F0890">
              <w:t>21</w:t>
            </w:r>
            <w:r w:rsidR="00824626" w:rsidRPr="00824626">
              <w:t xml:space="preserve"> Este (Datum WGS84 Huso 18)</w:t>
            </w:r>
          </w:p>
          <w:p w14:paraId="0D3C4DEC" w14:textId="77777777" w:rsidR="00E51CAF" w:rsidRDefault="00E51CAF" w:rsidP="00B50189">
            <w:pPr>
              <w:pStyle w:val="Prrafodelista"/>
              <w:numPr>
                <w:ilvl w:val="0"/>
                <w:numId w:val="39"/>
              </w:numPr>
              <w:tabs>
                <w:tab w:val="left" w:pos="709"/>
              </w:tabs>
              <w:ind w:left="1134" w:hanging="283"/>
            </w:pPr>
            <w:r>
              <w:t xml:space="preserve">Pozo 2 por 70 l/s en las coordenadas </w:t>
            </w:r>
            <w:r w:rsidR="00824626" w:rsidRPr="00824626">
              <w:t>5.371.</w:t>
            </w:r>
            <w:r w:rsidR="000F0890">
              <w:t>938</w:t>
            </w:r>
            <w:r w:rsidR="00824626" w:rsidRPr="00824626">
              <w:t xml:space="preserve"> Norte y 633.</w:t>
            </w:r>
            <w:r w:rsidR="000F0890">
              <w:t>709</w:t>
            </w:r>
            <w:r w:rsidR="00824626" w:rsidRPr="00824626">
              <w:t xml:space="preserve"> Este (Datum WGS84 Huso 18)</w:t>
            </w:r>
          </w:p>
          <w:p w14:paraId="5D860843" w14:textId="77777777" w:rsidR="00D97525" w:rsidRDefault="00377BAB" w:rsidP="00D97525">
            <w:pPr>
              <w:pStyle w:val="Prrafodelista"/>
              <w:numPr>
                <w:ilvl w:val="0"/>
                <w:numId w:val="6"/>
              </w:numPr>
              <w:tabs>
                <w:tab w:val="left" w:pos="426"/>
                <w:tab w:val="left" w:pos="709"/>
              </w:tabs>
              <w:ind w:left="426" w:hanging="426"/>
            </w:pPr>
            <w:r>
              <w:t>Respecto del emplazamiento de los distintos pozos p</w:t>
            </w:r>
            <w:r w:rsidR="009D43B1">
              <w:t>ro</w:t>
            </w:r>
            <w:r>
              <w:t xml:space="preserve">fundos </w:t>
            </w:r>
            <w:r w:rsidR="00B35C5C" w:rsidRPr="00B35C5C">
              <w:t xml:space="preserve">para </w:t>
            </w:r>
            <w:r w:rsidR="009D43B1">
              <w:t xml:space="preserve">efectuar la captación de aguas ésta se realiza efectivamente desde el punto </w:t>
            </w:r>
            <w:r w:rsidR="00B35C5C">
              <w:t>presentado durante la</w:t>
            </w:r>
            <w:r w:rsidR="009D43B1">
              <w:t xml:space="preserve"> evaluación ambiental como al </w:t>
            </w:r>
            <w:r w:rsidR="00B35C5C">
              <w:t>autoriz</w:t>
            </w:r>
            <w:r w:rsidR="008928CC">
              <w:t xml:space="preserve">ado por </w:t>
            </w:r>
            <w:r w:rsidR="00B35C5C">
              <w:t xml:space="preserve">la Dirección </w:t>
            </w:r>
            <w:r>
              <w:t xml:space="preserve">General de Aguas </w:t>
            </w:r>
            <w:r w:rsidR="00B35C5C">
              <w:t xml:space="preserve">mediante Res. Exenta N° 11/2015, </w:t>
            </w:r>
            <w:r w:rsidR="008928CC" w:rsidRPr="008928CC">
              <w:t xml:space="preserve">Res. Exenta N° </w:t>
            </w:r>
            <w:r w:rsidR="00B35C5C">
              <w:t xml:space="preserve">339/2011, </w:t>
            </w:r>
            <w:r w:rsidR="008928CC" w:rsidRPr="008928CC">
              <w:t xml:space="preserve">Res. Exenta N° </w:t>
            </w:r>
            <w:r w:rsidR="00B35C5C">
              <w:t xml:space="preserve">206/2008 y </w:t>
            </w:r>
            <w:r w:rsidR="008928CC" w:rsidRPr="008928CC">
              <w:t xml:space="preserve">Res. </w:t>
            </w:r>
            <w:r w:rsidR="008928CC" w:rsidRPr="00773105">
              <w:t xml:space="preserve">Exenta N° </w:t>
            </w:r>
            <w:r w:rsidR="00B35C5C" w:rsidRPr="00773105">
              <w:t>159/2008</w:t>
            </w:r>
            <w:r w:rsidR="008928CC" w:rsidRPr="00773105">
              <w:t xml:space="preserve">; </w:t>
            </w:r>
            <w:r w:rsidR="006638C8" w:rsidRPr="00773105">
              <w:t xml:space="preserve">por lo demás </w:t>
            </w:r>
            <w:r w:rsidR="008215D5">
              <w:t xml:space="preserve">la información levantada </w:t>
            </w:r>
            <w:r w:rsidR="009F3A3A" w:rsidRPr="009F3A3A">
              <w:t xml:space="preserve">(ver Tabla 1) </w:t>
            </w:r>
            <w:r w:rsidR="006638C8">
              <w:t xml:space="preserve">es coincidente con la entregada por el Titular </w:t>
            </w:r>
            <w:r w:rsidR="00B35C5C">
              <w:t xml:space="preserve">respecto de la ubicación de los pozos profundos en la </w:t>
            </w:r>
            <w:r w:rsidR="00B35C5C" w:rsidRPr="00B35C5C">
              <w:t>Piscicultura Chayahue</w:t>
            </w:r>
            <w:r w:rsidR="008215D5">
              <w:t xml:space="preserve"> (ver I</w:t>
            </w:r>
            <w:r w:rsidR="008215D5" w:rsidRPr="008215D5">
              <w:t xml:space="preserve">magen </w:t>
            </w:r>
            <w:r w:rsidR="00F44D60">
              <w:t xml:space="preserve">1 y </w:t>
            </w:r>
            <w:r w:rsidR="008215D5" w:rsidRPr="008215D5">
              <w:t>2</w:t>
            </w:r>
            <w:r w:rsidR="008215D5">
              <w:t>).</w:t>
            </w:r>
            <w:r w:rsidR="00D97525">
              <w:t xml:space="preserve"> </w:t>
            </w:r>
          </w:p>
          <w:p w14:paraId="79F7CEA6" w14:textId="77777777" w:rsidR="00377BAB" w:rsidRDefault="001715AB" w:rsidP="00D97525">
            <w:pPr>
              <w:pStyle w:val="Prrafodelista"/>
              <w:tabs>
                <w:tab w:val="left" w:pos="426"/>
                <w:tab w:val="left" w:pos="709"/>
              </w:tabs>
              <w:ind w:left="426"/>
            </w:pPr>
            <w:r>
              <w:t xml:space="preserve">Además, </w:t>
            </w:r>
            <w:r w:rsidR="00D97525" w:rsidRPr="00D97525">
              <w:t xml:space="preserve">se debe indicar que el Código de Aguas establece en su artículo 68 “La Dirección General de Aguas </w:t>
            </w:r>
            <w:r w:rsidR="00D97525" w:rsidRPr="00D97525">
              <w:rPr>
                <w:b/>
                <w:u w:val="single"/>
              </w:rPr>
              <w:t>podrá exigir</w:t>
            </w:r>
            <w:r w:rsidR="00D97525" w:rsidRPr="00D97525">
              <w:t xml:space="preserve"> la instalación de sistemas de medida en las obras y requerir la información que se obtenga”</w:t>
            </w:r>
            <w:r w:rsidR="00DB0A99">
              <w:t>, de lo anterior se desprende que en el caso de los derechos de aguas subterráneas no existe la obligatoriedad de contar con un</w:t>
            </w:r>
            <w:r w:rsidR="00DB0A99" w:rsidRPr="00DB0A99">
              <w:t xml:space="preserve"> sistema de medición de caudal que permita medir caudal instantáneo y el volumen acumulado de agua extraíd</w:t>
            </w:r>
            <w:r w:rsidR="00DB0A99">
              <w:t>a.</w:t>
            </w:r>
          </w:p>
          <w:p w14:paraId="32BFAE1E" w14:textId="77777777" w:rsidR="006638C8" w:rsidRDefault="00B35C5C" w:rsidP="0085659F">
            <w:pPr>
              <w:pStyle w:val="Prrafodelista"/>
              <w:numPr>
                <w:ilvl w:val="0"/>
                <w:numId w:val="6"/>
              </w:numPr>
              <w:tabs>
                <w:tab w:val="left" w:pos="426"/>
                <w:tab w:val="left" w:pos="709"/>
              </w:tabs>
              <w:ind w:left="426" w:hanging="426"/>
            </w:pPr>
            <w:r>
              <w:t xml:space="preserve">Del análisis de </w:t>
            </w:r>
            <w:r w:rsidR="0085659F">
              <w:t xml:space="preserve">la </w:t>
            </w:r>
            <w:r>
              <w:t xml:space="preserve">información </w:t>
            </w:r>
            <w:r w:rsidR="0085659F">
              <w:t>levantada en</w:t>
            </w:r>
            <w:r w:rsidR="003E464D">
              <w:t xml:space="preserve"> Sealand I </w:t>
            </w:r>
            <w:r w:rsidR="00F93057">
              <w:t>y Sealand II es posible indicar que</w:t>
            </w:r>
            <w:r w:rsidR="00257D64">
              <w:t>:</w:t>
            </w:r>
          </w:p>
          <w:p w14:paraId="7E877974" w14:textId="77777777" w:rsidR="001715AB" w:rsidRPr="001715AB" w:rsidRDefault="001715AB" w:rsidP="001715AB">
            <w:pPr>
              <w:pStyle w:val="Prrafodelista"/>
              <w:numPr>
                <w:ilvl w:val="0"/>
                <w:numId w:val="45"/>
              </w:numPr>
              <w:ind w:left="1134" w:hanging="283"/>
            </w:pPr>
            <w:r>
              <w:t>E</w:t>
            </w:r>
            <w:r w:rsidRPr="001715AB">
              <w:t>n general el volumen útil por estanque (m</w:t>
            </w:r>
            <w:r w:rsidRPr="001715AB">
              <w:rPr>
                <w:vertAlign w:val="superscript"/>
              </w:rPr>
              <w:t>3</w:t>
            </w:r>
            <w:r w:rsidRPr="001715AB">
              <w:t>) corresponde a lo informad</w:t>
            </w:r>
            <w:r>
              <w:t>o en la evaluación ambiental</w:t>
            </w:r>
            <w:r w:rsidR="005E5805">
              <w:t>.</w:t>
            </w:r>
          </w:p>
          <w:p w14:paraId="2E4B5F10" w14:textId="77777777" w:rsidR="005E5805" w:rsidRDefault="006C21EE" w:rsidP="005E5805">
            <w:pPr>
              <w:pStyle w:val="Prrafodelista"/>
              <w:numPr>
                <w:ilvl w:val="0"/>
                <w:numId w:val="45"/>
              </w:numPr>
              <w:tabs>
                <w:tab w:val="left" w:pos="426"/>
                <w:tab w:val="left" w:pos="709"/>
                <w:tab w:val="left" w:pos="1125"/>
              </w:tabs>
              <w:ind w:left="1134" w:hanging="283"/>
            </w:pPr>
            <w:r>
              <w:t xml:space="preserve">En Sealand I se detectaron diferencias </w:t>
            </w:r>
            <w:r w:rsidR="00A05DBE">
              <w:t xml:space="preserve">en el </w:t>
            </w:r>
            <w:r w:rsidR="000902FE">
              <w:t xml:space="preserve">número de estanques </w:t>
            </w:r>
            <w:r>
              <w:t xml:space="preserve">en el </w:t>
            </w:r>
            <w:r w:rsidR="00A05DBE">
              <w:t xml:space="preserve">área de </w:t>
            </w:r>
            <w:r w:rsidR="003349B7">
              <w:t xml:space="preserve">primera alimentación, </w:t>
            </w:r>
            <w:r>
              <w:t>alevinaje</w:t>
            </w:r>
            <w:r w:rsidR="007272FB">
              <w:t xml:space="preserve">, </w:t>
            </w:r>
            <w:r w:rsidR="00A05DBE">
              <w:t>smolts</w:t>
            </w:r>
            <w:r w:rsidR="005E5805">
              <w:t xml:space="preserve"> y </w:t>
            </w:r>
            <w:r w:rsidR="007272FB">
              <w:t>centro de prueba</w:t>
            </w:r>
            <w:r w:rsidR="005E5805">
              <w:t>.</w:t>
            </w:r>
          </w:p>
          <w:p w14:paraId="1C8AAF79" w14:textId="77777777" w:rsidR="00A05DBE" w:rsidRPr="00B35C5C" w:rsidRDefault="000902FE" w:rsidP="005E5805">
            <w:pPr>
              <w:pStyle w:val="Prrafodelista"/>
              <w:numPr>
                <w:ilvl w:val="0"/>
                <w:numId w:val="45"/>
              </w:numPr>
              <w:tabs>
                <w:tab w:val="left" w:pos="426"/>
                <w:tab w:val="left" w:pos="709"/>
                <w:tab w:val="left" w:pos="1125"/>
              </w:tabs>
              <w:ind w:left="1134" w:hanging="283"/>
            </w:pPr>
            <w:r w:rsidRPr="000902FE">
              <w:t xml:space="preserve">Respecto </w:t>
            </w:r>
            <w:r>
              <w:t xml:space="preserve">a las diferencias de volumen éstas pueden ser atribuidas a la </w:t>
            </w:r>
            <w:r w:rsidR="00005E5D">
              <w:t xml:space="preserve">exactitud en </w:t>
            </w:r>
            <w:r w:rsidR="007272FB">
              <w:t xml:space="preserve">la </w:t>
            </w:r>
            <w:r>
              <w:t>medición del diámetro</w:t>
            </w:r>
            <w:r w:rsidR="00005E5D">
              <w:t xml:space="preserve">, sobretodo de las estructuras de mayor tamaño, y </w:t>
            </w:r>
            <w:r w:rsidR="007272FB">
              <w:t xml:space="preserve">a </w:t>
            </w:r>
            <w:r w:rsidR="00005E5D">
              <w:t xml:space="preserve">la </w:t>
            </w:r>
            <w:r w:rsidR="007272FB">
              <w:t>variación de la profundidad medida desde el extremo hasta el centro de los estanques.</w:t>
            </w:r>
          </w:p>
          <w:p w14:paraId="0F7A7373" w14:textId="77777777" w:rsidR="00D97525" w:rsidRPr="006638C8" w:rsidRDefault="00D97525" w:rsidP="001715AB"/>
        </w:tc>
      </w:tr>
    </w:tbl>
    <w:p w14:paraId="444A4CF4" w14:textId="77777777" w:rsidR="00905244" w:rsidRDefault="00905244">
      <w:pPr>
        <w:jc w:val="left"/>
        <w:rPr>
          <w:rFonts w:cstheme="minorHAnsi"/>
          <w:b/>
          <w:sz w:val="14"/>
          <w:szCs w:val="24"/>
        </w:rPr>
      </w:pPr>
      <w:r>
        <w:rPr>
          <w:rFonts w:cstheme="minorHAnsi"/>
          <w:b/>
          <w:sz w:val="14"/>
          <w:szCs w:val="24"/>
        </w:rPr>
        <w:lastRenderedPageBreak/>
        <w:br w:type="page"/>
      </w:r>
    </w:p>
    <w:tbl>
      <w:tblPr>
        <w:tblStyle w:val="Tablaconcuadrcula"/>
        <w:tblW w:w="0" w:type="auto"/>
        <w:tblLook w:val="04A0" w:firstRow="1" w:lastRow="0" w:firstColumn="1" w:lastColumn="0" w:noHBand="0" w:noVBand="1"/>
      </w:tblPr>
      <w:tblGrid>
        <w:gridCol w:w="13562"/>
      </w:tblGrid>
      <w:tr w:rsidR="00905244" w14:paraId="78449984" w14:textId="77777777" w:rsidTr="00905244">
        <w:tc>
          <w:tcPr>
            <w:tcW w:w="13712" w:type="dxa"/>
          </w:tcPr>
          <w:p w14:paraId="71770B92" w14:textId="77777777" w:rsidR="009F3A3A" w:rsidRDefault="009F3A3A" w:rsidP="00905244"/>
          <w:p w14:paraId="7F03E58F" w14:textId="77777777" w:rsidR="00905244" w:rsidRDefault="00905244" w:rsidP="009F3A3A">
            <w:pPr>
              <w:ind w:left="992"/>
            </w:pPr>
            <w:r w:rsidRPr="008728AF">
              <w:t xml:space="preserve">Tabla N° </w:t>
            </w:r>
            <w:r w:rsidRPr="008728AF">
              <w:fldChar w:fldCharType="begin"/>
            </w:r>
            <w:r w:rsidRPr="008728AF">
              <w:instrText xml:space="preserve"> SEQ Tabla_N° \* ARABIC </w:instrText>
            </w:r>
            <w:r w:rsidRPr="008728AF">
              <w:fldChar w:fldCharType="separate"/>
            </w:r>
            <w:r w:rsidRPr="008728AF">
              <w:t>1</w:t>
            </w:r>
            <w:r w:rsidRPr="008728AF">
              <w:fldChar w:fldCharType="end"/>
            </w:r>
            <w:r w:rsidRPr="008728AF">
              <w:t xml:space="preserve">: : </w:t>
            </w:r>
            <w:r w:rsidR="00BB1943">
              <w:t>Ubicación de pozos profundos Piscicultura Chayahue</w:t>
            </w:r>
            <w:r w:rsidR="009F3A3A" w:rsidRPr="009F3A3A">
              <w:t>: autorizada y real</w:t>
            </w:r>
          </w:p>
          <w:tbl>
            <w:tblPr>
              <w:tblStyle w:val="Tablaconcuadrcula"/>
              <w:tblW w:w="0" w:type="auto"/>
              <w:jc w:val="center"/>
              <w:tblLook w:val="04A0" w:firstRow="1" w:lastRow="0" w:firstColumn="1" w:lastColumn="0" w:noHBand="0" w:noVBand="1"/>
            </w:tblPr>
            <w:tblGrid>
              <w:gridCol w:w="2423"/>
              <w:gridCol w:w="2423"/>
              <w:gridCol w:w="2694"/>
              <w:gridCol w:w="2693"/>
              <w:gridCol w:w="1460"/>
            </w:tblGrid>
            <w:tr w:rsidR="005249A4" w:rsidRPr="008728AF" w14:paraId="5BCAF672" w14:textId="77777777" w:rsidTr="00410D16">
              <w:trPr>
                <w:jc w:val="center"/>
              </w:trPr>
              <w:tc>
                <w:tcPr>
                  <w:tcW w:w="2423" w:type="dxa"/>
                  <w:shd w:val="clear" w:color="auto" w:fill="FF0000"/>
                </w:tcPr>
                <w:p w14:paraId="538A932A" w14:textId="77777777" w:rsidR="005249A4" w:rsidRPr="00384002" w:rsidRDefault="005249A4" w:rsidP="00905244">
                  <w:pPr>
                    <w:jc w:val="center"/>
                    <w:rPr>
                      <w:b/>
                      <w:color w:val="FFFFFF" w:themeColor="background1"/>
                    </w:rPr>
                  </w:pPr>
                  <w:r w:rsidRPr="00384002">
                    <w:rPr>
                      <w:b/>
                      <w:color w:val="FFFFFF" w:themeColor="background1"/>
                    </w:rPr>
                    <w:t>Pozo profundo</w:t>
                  </w:r>
                </w:p>
              </w:tc>
              <w:tc>
                <w:tcPr>
                  <w:tcW w:w="2423" w:type="dxa"/>
                  <w:shd w:val="clear" w:color="auto" w:fill="FF0000"/>
                </w:tcPr>
                <w:p w14:paraId="063C819C" w14:textId="77777777" w:rsidR="005249A4" w:rsidRPr="00384002" w:rsidRDefault="005249A4" w:rsidP="00905244">
                  <w:pPr>
                    <w:jc w:val="center"/>
                    <w:rPr>
                      <w:b/>
                      <w:color w:val="FFFFFF" w:themeColor="background1"/>
                    </w:rPr>
                  </w:pPr>
                  <w:r w:rsidRPr="00384002">
                    <w:rPr>
                      <w:b/>
                      <w:color w:val="FFFFFF" w:themeColor="background1"/>
                    </w:rPr>
                    <w:t>Coordenada</w:t>
                  </w:r>
                </w:p>
              </w:tc>
              <w:tc>
                <w:tcPr>
                  <w:tcW w:w="2694" w:type="dxa"/>
                  <w:shd w:val="clear" w:color="auto" w:fill="FF0000"/>
                </w:tcPr>
                <w:p w14:paraId="5A44FEDC" w14:textId="77777777" w:rsidR="005249A4" w:rsidRPr="00384002" w:rsidRDefault="005249A4" w:rsidP="00905244">
                  <w:pPr>
                    <w:jc w:val="center"/>
                    <w:rPr>
                      <w:b/>
                      <w:color w:val="FFFFFF" w:themeColor="background1"/>
                    </w:rPr>
                  </w:pPr>
                  <w:r w:rsidRPr="00384002">
                    <w:rPr>
                      <w:b/>
                      <w:color w:val="FFFFFF" w:themeColor="background1"/>
                    </w:rPr>
                    <w:t>Punto captación autorizado</w:t>
                  </w:r>
                </w:p>
              </w:tc>
              <w:tc>
                <w:tcPr>
                  <w:tcW w:w="2693" w:type="dxa"/>
                  <w:shd w:val="clear" w:color="auto" w:fill="FF0000"/>
                </w:tcPr>
                <w:p w14:paraId="23F218D0" w14:textId="77777777" w:rsidR="005249A4" w:rsidRPr="00384002" w:rsidRDefault="005249A4" w:rsidP="00905244">
                  <w:pPr>
                    <w:jc w:val="center"/>
                    <w:rPr>
                      <w:b/>
                      <w:color w:val="FFFFFF" w:themeColor="background1"/>
                    </w:rPr>
                  </w:pPr>
                  <w:r w:rsidRPr="00384002">
                    <w:rPr>
                      <w:b/>
                      <w:color w:val="FFFFFF" w:themeColor="background1"/>
                    </w:rPr>
                    <w:t>Punto captación registrado</w:t>
                  </w:r>
                </w:p>
              </w:tc>
              <w:tc>
                <w:tcPr>
                  <w:tcW w:w="1460" w:type="dxa"/>
                  <w:shd w:val="clear" w:color="auto" w:fill="FF0000"/>
                </w:tcPr>
                <w:p w14:paraId="19AEA3B4" w14:textId="77777777" w:rsidR="005249A4" w:rsidRPr="00384002" w:rsidRDefault="005249A4" w:rsidP="00905244">
                  <w:pPr>
                    <w:jc w:val="center"/>
                    <w:rPr>
                      <w:b/>
                      <w:color w:val="FFFFFF" w:themeColor="background1"/>
                    </w:rPr>
                  </w:pPr>
                  <w:r w:rsidRPr="00384002">
                    <w:rPr>
                      <w:b/>
                      <w:color w:val="FFFFFF" w:themeColor="background1"/>
                    </w:rPr>
                    <w:t>Diferencia (m)</w:t>
                  </w:r>
                </w:p>
              </w:tc>
            </w:tr>
            <w:tr w:rsidR="005249A4" w:rsidRPr="008728AF" w14:paraId="0237CF3C" w14:textId="77777777" w:rsidTr="005249A4">
              <w:trPr>
                <w:jc w:val="center"/>
              </w:trPr>
              <w:tc>
                <w:tcPr>
                  <w:tcW w:w="2423" w:type="dxa"/>
                </w:tcPr>
                <w:p w14:paraId="145D6D40" w14:textId="77777777" w:rsidR="005249A4" w:rsidRPr="00640C46" w:rsidRDefault="005249A4" w:rsidP="00905244">
                  <w:pPr>
                    <w:jc w:val="center"/>
                  </w:pPr>
                  <w:r w:rsidRPr="00640C46">
                    <w:t>1</w:t>
                  </w:r>
                </w:p>
              </w:tc>
              <w:tc>
                <w:tcPr>
                  <w:tcW w:w="2423" w:type="dxa"/>
                </w:tcPr>
                <w:p w14:paraId="5F34F110" w14:textId="77777777" w:rsidR="005249A4" w:rsidRPr="008728AF" w:rsidRDefault="005249A4" w:rsidP="00905244">
                  <w:pPr>
                    <w:jc w:val="center"/>
                  </w:pPr>
                  <w:r w:rsidRPr="008728AF">
                    <w:t>Norte</w:t>
                  </w:r>
                </w:p>
              </w:tc>
              <w:tc>
                <w:tcPr>
                  <w:tcW w:w="2694" w:type="dxa"/>
                </w:tcPr>
                <w:p w14:paraId="0D10D13A" w14:textId="77777777" w:rsidR="005249A4" w:rsidRPr="008728AF" w:rsidRDefault="00D347E6" w:rsidP="00D347E6">
                  <w:pPr>
                    <w:jc w:val="center"/>
                  </w:pPr>
                  <w:r>
                    <w:t>5.371.143</w:t>
                  </w:r>
                </w:p>
              </w:tc>
              <w:tc>
                <w:tcPr>
                  <w:tcW w:w="2693" w:type="dxa"/>
                </w:tcPr>
                <w:p w14:paraId="59374C73" w14:textId="77777777" w:rsidR="005249A4" w:rsidRPr="008728AF" w:rsidRDefault="00E7737F" w:rsidP="00905244">
                  <w:pPr>
                    <w:jc w:val="center"/>
                  </w:pPr>
                  <w:r>
                    <w:t>5.371.144</w:t>
                  </w:r>
                </w:p>
              </w:tc>
              <w:tc>
                <w:tcPr>
                  <w:tcW w:w="1460" w:type="dxa"/>
                </w:tcPr>
                <w:p w14:paraId="397CC253" w14:textId="77777777" w:rsidR="005249A4" w:rsidRPr="008728AF" w:rsidRDefault="005249A4" w:rsidP="00905244"/>
              </w:tc>
            </w:tr>
            <w:tr w:rsidR="005249A4" w:rsidRPr="008728AF" w14:paraId="00265179" w14:textId="77777777" w:rsidTr="005249A4">
              <w:trPr>
                <w:jc w:val="center"/>
              </w:trPr>
              <w:tc>
                <w:tcPr>
                  <w:tcW w:w="2423" w:type="dxa"/>
                </w:tcPr>
                <w:p w14:paraId="3215E58C" w14:textId="77777777" w:rsidR="005249A4" w:rsidRPr="00640C46" w:rsidRDefault="005249A4" w:rsidP="00905244">
                  <w:pPr>
                    <w:jc w:val="center"/>
                  </w:pPr>
                </w:p>
              </w:tc>
              <w:tc>
                <w:tcPr>
                  <w:tcW w:w="2423" w:type="dxa"/>
                </w:tcPr>
                <w:p w14:paraId="0D1400E9" w14:textId="77777777" w:rsidR="005249A4" w:rsidRPr="008728AF" w:rsidRDefault="005249A4" w:rsidP="00905244">
                  <w:pPr>
                    <w:jc w:val="center"/>
                  </w:pPr>
                  <w:r w:rsidRPr="008728AF">
                    <w:t>Este</w:t>
                  </w:r>
                </w:p>
              </w:tc>
              <w:tc>
                <w:tcPr>
                  <w:tcW w:w="2694" w:type="dxa"/>
                </w:tcPr>
                <w:p w14:paraId="537394FA" w14:textId="77777777" w:rsidR="00D347E6" w:rsidRPr="008728AF" w:rsidRDefault="00D347E6" w:rsidP="00905244">
                  <w:pPr>
                    <w:jc w:val="center"/>
                  </w:pPr>
                  <w:r>
                    <w:t>633.364</w:t>
                  </w:r>
                </w:p>
              </w:tc>
              <w:tc>
                <w:tcPr>
                  <w:tcW w:w="2693" w:type="dxa"/>
                </w:tcPr>
                <w:p w14:paraId="14272CB7" w14:textId="77777777" w:rsidR="005249A4" w:rsidRPr="008728AF" w:rsidRDefault="00E7737F" w:rsidP="00905244">
                  <w:pPr>
                    <w:jc w:val="center"/>
                  </w:pPr>
                  <w:r>
                    <w:t>633.371</w:t>
                  </w:r>
                </w:p>
              </w:tc>
              <w:tc>
                <w:tcPr>
                  <w:tcW w:w="1460" w:type="dxa"/>
                </w:tcPr>
                <w:p w14:paraId="3DEB1F8E" w14:textId="77777777" w:rsidR="005249A4" w:rsidRPr="008728AF" w:rsidRDefault="005249A4" w:rsidP="00905244"/>
              </w:tc>
            </w:tr>
            <w:tr w:rsidR="005249A4" w:rsidRPr="008728AF" w14:paraId="23673580" w14:textId="77777777" w:rsidTr="00384002">
              <w:trPr>
                <w:jc w:val="center"/>
              </w:trPr>
              <w:tc>
                <w:tcPr>
                  <w:tcW w:w="2423" w:type="dxa"/>
                </w:tcPr>
                <w:p w14:paraId="59103BFD" w14:textId="77777777" w:rsidR="005249A4" w:rsidRPr="00640C46" w:rsidRDefault="005249A4" w:rsidP="00905244">
                  <w:pPr>
                    <w:jc w:val="center"/>
                  </w:pPr>
                </w:p>
              </w:tc>
              <w:tc>
                <w:tcPr>
                  <w:tcW w:w="7810" w:type="dxa"/>
                  <w:gridSpan w:val="3"/>
                  <w:shd w:val="clear" w:color="auto" w:fill="996633"/>
                </w:tcPr>
                <w:p w14:paraId="5EDA391E" w14:textId="77777777" w:rsidR="005249A4" w:rsidRPr="00384002" w:rsidRDefault="005249A4" w:rsidP="00905244">
                  <w:pPr>
                    <w:rPr>
                      <w:b/>
                    </w:rPr>
                  </w:pPr>
                  <w:r w:rsidRPr="00384002">
                    <w:rPr>
                      <w:b/>
                      <w:color w:val="FFFFFF" w:themeColor="background1"/>
                    </w:rPr>
                    <w:t>Diferencia total entre el punto de captación autorizado y el punto de captación registrado</w:t>
                  </w:r>
                </w:p>
              </w:tc>
              <w:tc>
                <w:tcPr>
                  <w:tcW w:w="1460" w:type="dxa"/>
                  <w:shd w:val="clear" w:color="auto" w:fill="996633"/>
                </w:tcPr>
                <w:p w14:paraId="74CE24D0" w14:textId="77777777" w:rsidR="005249A4" w:rsidRPr="00384002" w:rsidRDefault="003C3AE5" w:rsidP="00905244">
                  <w:pPr>
                    <w:jc w:val="center"/>
                    <w:rPr>
                      <w:b/>
                    </w:rPr>
                  </w:pPr>
                  <w:r w:rsidRPr="00384002">
                    <w:rPr>
                      <w:b/>
                      <w:color w:val="FFFFFF" w:themeColor="background1"/>
                    </w:rPr>
                    <w:t>7</w:t>
                  </w:r>
                </w:p>
              </w:tc>
            </w:tr>
            <w:tr w:rsidR="005249A4" w:rsidRPr="008728AF" w14:paraId="0844826F" w14:textId="77777777" w:rsidTr="005249A4">
              <w:trPr>
                <w:jc w:val="center"/>
              </w:trPr>
              <w:tc>
                <w:tcPr>
                  <w:tcW w:w="2423" w:type="dxa"/>
                </w:tcPr>
                <w:p w14:paraId="497C45BE" w14:textId="77777777" w:rsidR="005249A4" w:rsidRPr="00640C46" w:rsidRDefault="005249A4" w:rsidP="00905244">
                  <w:pPr>
                    <w:jc w:val="center"/>
                  </w:pPr>
                </w:p>
              </w:tc>
              <w:tc>
                <w:tcPr>
                  <w:tcW w:w="9270" w:type="dxa"/>
                  <w:gridSpan w:val="4"/>
                </w:tcPr>
                <w:p w14:paraId="3F8C667C" w14:textId="77777777" w:rsidR="005249A4" w:rsidRPr="008728AF" w:rsidRDefault="005249A4" w:rsidP="00905244"/>
              </w:tc>
            </w:tr>
            <w:tr w:rsidR="005249A4" w:rsidRPr="008728AF" w14:paraId="79EA35D7" w14:textId="77777777" w:rsidTr="005249A4">
              <w:trPr>
                <w:jc w:val="center"/>
              </w:trPr>
              <w:tc>
                <w:tcPr>
                  <w:tcW w:w="2423" w:type="dxa"/>
                </w:tcPr>
                <w:p w14:paraId="474C9891" w14:textId="77777777" w:rsidR="005249A4" w:rsidRPr="00640C46" w:rsidRDefault="005249A4" w:rsidP="00905244">
                  <w:pPr>
                    <w:jc w:val="center"/>
                  </w:pPr>
                  <w:r w:rsidRPr="00640C46">
                    <w:t>2</w:t>
                  </w:r>
                </w:p>
              </w:tc>
              <w:tc>
                <w:tcPr>
                  <w:tcW w:w="2423" w:type="dxa"/>
                </w:tcPr>
                <w:p w14:paraId="6085CE03" w14:textId="77777777" w:rsidR="005249A4" w:rsidRPr="008728AF" w:rsidRDefault="005249A4" w:rsidP="00905244">
                  <w:pPr>
                    <w:jc w:val="center"/>
                  </w:pPr>
                  <w:r w:rsidRPr="008728AF">
                    <w:t>Norte</w:t>
                  </w:r>
                </w:p>
              </w:tc>
              <w:tc>
                <w:tcPr>
                  <w:tcW w:w="2694" w:type="dxa"/>
                </w:tcPr>
                <w:p w14:paraId="083D330B" w14:textId="77777777" w:rsidR="005249A4" w:rsidRPr="008728AF" w:rsidRDefault="00F8378B" w:rsidP="00F8378B">
                  <w:pPr>
                    <w:jc w:val="center"/>
                  </w:pPr>
                  <w:r>
                    <w:t>5.371.079</w:t>
                  </w:r>
                </w:p>
              </w:tc>
              <w:tc>
                <w:tcPr>
                  <w:tcW w:w="2693" w:type="dxa"/>
                </w:tcPr>
                <w:p w14:paraId="2EDBDA54" w14:textId="77777777" w:rsidR="005249A4" w:rsidRPr="008728AF" w:rsidRDefault="00F8378B" w:rsidP="00905244">
                  <w:pPr>
                    <w:jc w:val="center"/>
                  </w:pPr>
                  <w:r>
                    <w:t>5.371.080</w:t>
                  </w:r>
                </w:p>
              </w:tc>
              <w:tc>
                <w:tcPr>
                  <w:tcW w:w="1460" w:type="dxa"/>
                </w:tcPr>
                <w:p w14:paraId="43539E3C" w14:textId="77777777" w:rsidR="005249A4" w:rsidRPr="008728AF" w:rsidRDefault="005249A4" w:rsidP="00905244">
                  <w:pPr>
                    <w:jc w:val="center"/>
                  </w:pPr>
                </w:p>
              </w:tc>
            </w:tr>
            <w:tr w:rsidR="005249A4" w:rsidRPr="008728AF" w14:paraId="5C4A1BD6" w14:textId="77777777" w:rsidTr="005249A4">
              <w:trPr>
                <w:jc w:val="center"/>
              </w:trPr>
              <w:tc>
                <w:tcPr>
                  <w:tcW w:w="2423" w:type="dxa"/>
                </w:tcPr>
                <w:p w14:paraId="29207557" w14:textId="77777777" w:rsidR="005249A4" w:rsidRPr="00640C46" w:rsidRDefault="005249A4" w:rsidP="00905244">
                  <w:pPr>
                    <w:jc w:val="center"/>
                  </w:pPr>
                </w:p>
              </w:tc>
              <w:tc>
                <w:tcPr>
                  <w:tcW w:w="2423" w:type="dxa"/>
                </w:tcPr>
                <w:p w14:paraId="5D424460" w14:textId="77777777" w:rsidR="005249A4" w:rsidRPr="008728AF" w:rsidRDefault="005249A4" w:rsidP="00905244">
                  <w:pPr>
                    <w:jc w:val="center"/>
                  </w:pPr>
                  <w:r w:rsidRPr="008728AF">
                    <w:t>Este</w:t>
                  </w:r>
                </w:p>
              </w:tc>
              <w:tc>
                <w:tcPr>
                  <w:tcW w:w="2694" w:type="dxa"/>
                </w:tcPr>
                <w:p w14:paraId="5245F270" w14:textId="77777777" w:rsidR="005249A4" w:rsidRPr="008728AF" w:rsidRDefault="00F8378B" w:rsidP="00905244">
                  <w:pPr>
                    <w:jc w:val="center"/>
                  </w:pPr>
                  <w:r>
                    <w:t>633.517</w:t>
                  </w:r>
                </w:p>
              </w:tc>
              <w:tc>
                <w:tcPr>
                  <w:tcW w:w="2693" w:type="dxa"/>
                </w:tcPr>
                <w:p w14:paraId="60728B2D" w14:textId="77777777" w:rsidR="005249A4" w:rsidRPr="008728AF" w:rsidRDefault="00F8378B" w:rsidP="00905244">
                  <w:pPr>
                    <w:jc w:val="center"/>
                  </w:pPr>
                  <w:r>
                    <w:t>633.527</w:t>
                  </w:r>
                </w:p>
              </w:tc>
              <w:tc>
                <w:tcPr>
                  <w:tcW w:w="1460" w:type="dxa"/>
                </w:tcPr>
                <w:p w14:paraId="25522B0B" w14:textId="77777777" w:rsidR="005249A4" w:rsidRPr="008728AF" w:rsidRDefault="005249A4" w:rsidP="00905244">
                  <w:pPr>
                    <w:jc w:val="center"/>
                  </w:pPr>
                </w:p>
              </w:tc>
            </w:tr>
            <w:tr w:rsidR="005249A4" w:rsidRPr="008728AF" w14:paraId="17DDEEA7" w14:textId="77777777" w:rsidTr="00384002">
              <w:trPr>
                <w:jc w:val="center"/>
              </w:trPr>
              <w:tc>
                <w:tcPr>
                  <w:tcW w:w="2423" w:type="dxa"/>
                </w:tcPr>
                <w:p w14:paraId="221ACE97" w14:textId="77777777" w:rsidR="005249A4" w:rsidRPr="00640C46" w:rsidRDefault="005249A4" w:rsidP="00905244">
                  <w:pPr>
                    <w:jc w:val="center"/>
                  </w:pPr>
                </w:p>
              </w:tc>
              <w:tc>
                <w:tcPr>
                  <w:tcW w:w="7810" w:type="dxa"/>
                  <w:gridSpan w:val="3"/>
                  <w:shd w:val="clear" w:color="auto" w:fill="996633"/>
                </w:tcPr>
                <w:p w14:paraId="79743544" w14:textId="77777777" w:rsidR="005249A4" w:rsidRPr="00384002" w:rsidRDefault="005249A4" w:rsidP="00905244">
                  <w:pPr>
                    <w:rPr>
                      <w:b/>
                      <w:color w:val="FFFFFF" w:themeColor="background1"/>
                    </w:rPr>
                  </w:pPr>
                  <w:r w:rsidRPr="00384002">
                    <w:rPr>
                      <w:b/>
                      <w:color w:val="FFFFFF" w:themeColor="background1"/>
                    </w:rPr>
                    <w:t>Diferencia total entre el punto de captación autorizado y el punto de captación registrado</w:t>
                  </w:r>
                </w:p>
              </w:tc>
              <w:tc>
                <w:tcPr>
                  <w:tcW w:w="1460" w:type="dxa"/>
                  <w:shd w:val="clear" w:color="auto" w:fill="996633"/>
                </w:tcPr>
                <w:p w14:paraId="7A2C7DAA" w14:textId="77777777" w:rsidR="005249A4" w:rsidRPr="00384002" w:rsidRDefault="00410D16" w:rsidP="00905244">
                  <w:pPr>
                    <w:jc w:val="center"/>
                    <w:rPr>
                      <w:b/>
                      <w:color w:val="FFFFFF" w:themeColor="background1"/>
                    </w:rPr>
                  </w:pPr>
                  <w:r w:rsidRPr="00384002">
                    <w:rPr>
                      <w:b/>
                      <w:color w:val="FFFFFF" w:themeColor="background1"/>
                    </w:rPr>
                    <w:t>10</w:t>
                  </w:r>
                </w:p>
              </w:tc>
            </w:tr>
            <w:tr w:rsidR="005249A4" w:rsidRPr="008728AF" w14:paraId="59DB214C" w14:textId="77777777" w:rsidTr="005249A4">
              <w:trPr>
                <w:jc w:val="center"/>
              </w:trPr>
              <w:tc>
                <w:tcPr>
                  <w:tcW w:w="2423" w:type="dxa"/>
                </w:tcPr>
                <w:p w14:paraId="381934F1" w14:textId="77777777" w:rsidR="005249A4" w:rsidRPr="00640C46" w:rsidRDefault="005249A4" w:rsidP="00905244">
                  <w:pPr>
                    <w:jc w:val="center"/>
                  </w:pPr>
                </w:p>
              </w:tc>
              <w:tc>
                <w:tcPr>
                  <w:tcW w:w="7810" w:type="dxa"/>
                  <w:gridSpan w:val="3"/>
                </w:tcPr>
                <w:p w14:paraId="3A10C4D6" w14:textId="77777777" w:rsidR="005249A4" w:rsidRPr="008728AF" w:rsidRDefault="005249A4" w:rsidP="00905244"/>
              </w:tc>
              <w:tc>
                <w:tcPr>
                  <w:tcW w:w="1460" w:type="dxa"/>
                  <w:shd w:val="clear" w:color="auto" w:fill="auto"/>
                </w:tcPr>
                <w:p w14:paraId="305C23EE" w14:textId="77777777" w:rsidR="005249A4" w:rsidRDefault="005249A4" w:rsidP="00905244">
                  <w:pPr>
                    <w:jc w:val="center"/>
                  </w:pPr>
                </w:p>
              </w:tc>
            </w:tr>
            <w:tr w:rsidR="005249A4" w:rsidRPr="008728AF" w14:paraId="684AED3E" w14:textId="77777777" w:rsidTr="005249A4">
              <w:trPr>
                <w:jc w:val="center"/>
              </w:trPr>
              <w:tc>
                <w:tcPr>
                  <w:tcW w:w="2423" w:type="dxa"/>
                </w:tcPr>
                <w:p w14:paraId="46995785" w14:textId="77777777" w:rsidR="005249A4" w:rsidRPr="00640C46" w:rsidRDefault="005249A4" w:rsidP="00905244">
                  <w:pPr>
                    <w:jc w:val="center"/>
                  </w:pPr>
                  <w:r w:rsidRPr="00640C46">
                    <w:t>3</w:t>
                  </w:r>
                </w:p>
              </w:tc>
              <w:tc>
                <w:tcPr>
                  <w:tcW w:w="2423" w:type="dxa"/>
                </w:tcPr>
                <w:p w14:paraId="03BF6D46" w14:textId="77777777" w:rsidR="005249A4" w:rsidRPr="008728AF" w:rsidRDefault="005249A4" w:rsidP="00905244">
                  <w:pPr>
                    <w:jc w:val="center"/>
                  </w:pPr>
                  <w:r w:rsidRPr="008728AF">
                    <w:t>Norte</w:t>
                  </w:r>
                </w:p>
              </w:tc>
              <w:tc>
                <w:tcPr>
                  <w:tcW w:w="2694" w:type="dxa"/>
                </w:tcPr>
                <w:p w14:paraId="61CFD5BE" w14:textId="77777777" w:rsidR="005249A4" w:rsidRPr="008728AF" w:rsidRDefault="00384002" w:rsidP="00905244">
                  <w:pPr>
                    <w:jc w:val="center"/>
                  </w:pPr>
                  <w:r>
                    <w:t>5.371.218</w:t>
                  </w:r>
                </w:p>
              </w:tc>
              <w:tc>
                <w:tcPr>
                  <w:tcW w:w="2693" w:type="dxa"/>
                </w:tcPr>
                <w:p w14:paraId="7D47C684" w14:textId="77777777" w:rsidR="005249A4" w:rsidRPr="008728AF" w:rsidRDefault="00384002" w:rsidP="00905244">
                  <w:pPr>
                    <w:jc w:val="center"/>
                  </w:pPr>
                  <w:r>
                    <w:t>5.371.218</w:t>
                  </w:r>
                </w:p>
              </w:tc>
              <w:tc>
                <w:tcPr>
                  <w:tcW w:w="1460" w:type="dxa"/>
                </w:tcPr>
                <w:p w14:paraId="4597B6C1" w14:textId="77777777" w:rsidR="005249A4" w:rsidRPr="008728AF" w:rsidRDefault="005249A4" w:rsidP="00905244">
                  <w:pPr>
                    <w:jc w:val="center"/>
                  </w:pPr>
                </w:p>
              </w:tc>
            </w:tr>
            <w:tr w:rsidR="005249A4" w:rsidRPr="008728AF" w14:paraId="302A9E61" w14:textId="77777777" w:rsidTr="005249A4">
              <w:trPr>
                <w:jc w:val="center"/>
              </w:trPr>
              <w:tc>
                <w:tcPr>
                  <w:tcW w:w="2423" w:type="dxa"/>
                </w:tcPr>
                <w:p w14:paraId="1D7C4947" w14:textId="77777777" w:rsidR="005249A4" w:rsidRPr="00640C46" w:rsidRDefault="005249A4" w:rsidP="00905244">
                  <w:pPr>
                    <w:jc w:val="center"/>
                  </w:pPr>
                </w:p>
              </w:tc>
              <w:tc>
                <w:tcPr>
                  <w:tcW w:w="2423" w:type="dxa"/>
                </w:tcPr>
                <w:p w14:paraId="4413F5E5" w14:textId="77777777" w:rsidR="005249A4" w:rsidRPr="008728AF" w:rsidRDefault="005249A4" w:rsidP="00905244">
                  <w:pPr>
                    <w:jc w:val="center"/>
                  </w:pPr>
                  <w:r w:rsidRPr="008728AF">
                    <w:t>Este</w:t>
                  </w:r>
                </w:p>
              </w:tc>
              <w:tc>
                <w:tcPr>
                  <w:tcW w:w="2694" w:type="dxa"/>
                </w:tcPr>
                <w:p w14:paraId="4CCD2882" w14:textId="77777777" w:rsidR="005249A4" w:rsidRPr="008728AF" w:rsidRDefault="00384002" w:rsidP="00905244">
                  <w:pPr>
                    <w:jc w:val="center"/>
                  </w:pPr>
                  <w:r>
                    <w:t>633.393</w:t>
                  </w:r>
                </w:p>
              </w:tc>
              <w:tc>
                <w:tcPr>
                  <w:tcW w:w="2693" w:type="dxa"/>
                </w:tcPr>
                <w:p w14:paraId="7597E6A7" w14:textId="77777777" w:rsidR="005249A4" w:rsidRPr="008728AF" w:rsidRDefault="00384002" w:rsidP="00905244">
                  <w:pPr>
                    <w:jc w:val="center"/>
                  </w:pPr>
                  <w:r>
                    <w:t>633.397</w:t>
                  </w:r>
                </w:p>
              </w:tc>
              <w:tc>
                <w:tcPr>
                  <w:tcW w:w="1460" w:type="dxa"/>
                </w:tcPr>
                <w:p w14:paraId="5F78964B" w14:textId="77777777" w:rsidR="005249A4" w:rsidRPr="008728AF" w:rsidRDefault="005249A4" w:rsidP="00905244">
                  <w:pPr>
                    <w:jc w:val="center"/>
                  </w:pPr>
                </w:p>
              </w:tc>
            </w:tr>
            <w:tr w:rsidR="00410D16" w:rsidRPr="00410D16" w14:paraId="08BF114A" w14:textId="77777777" w:rsidTr="00384002">
              <w:trPr>
                <w:jc w:val="center"/>
              </w:trPr>
              <w:tc>
                <w:tcPr>
                  <w:tcW w:w="2423" w:type="dxa"/>
                </w:tcPr>
                <w:p w14:paraId="6E0AAEA0" w14:textId="77777777" w:rsidR="00410D16" w:rsidRPr="00640C46" w:rsidRDefault="00410D16" w:rsidP="007E1337">
                  <w:pPr>
                    <w:jc w:val="center"/>
                  </w:pPr>
                </w:p>
              </w:tc>
              <w:tc>
                <w:tcPr>
                  <w:tcW w:w="7810" w:type="dxa"/>
                  <w:gridSpan w:val="3"/>
                  <w:shd w:val="clear" w:color="auto" w:fill="996633"/>
                </w:tcPr>
                <w:p w14:paraId="2ADA2397" w14:textId="77777777" w:rsidR="00410D16" w:rsidRPr="00384002" w:rsidRDefault="00410D16" w:rsidP="007E1337">
                  <w:pPr>
                    <w:rPr>
                      <w:b/>
                    </w:rPr>
                  </w:pPr>
                  <w:r w:rsidRPr="00384002">
                    <w:rPr>
                      <w:b/>
                      <w:color w:val="FFFFFF" w:themeColor="background1"/>
                    </w:rPr>
                    <w:t>Diferencia total entre el punto de captación autorizado y el punto de captación registrado</w:t>
                  </w:r>
                </w:p>
              </w:tc>
              <w:tc>
                <w:tcPr>
                  <w:tcW w:w="1460" w:type="dxa"/>
                  <w:shd w:val="clear" w:color="auto" w:fill="996633"/>
                </w:tcPr>
                <w:p w14:paraId="0D942E40" w14:textId="77777777" w:rsidR="00410D16" w:rsidRPr="00384002" w:rsidRDefault="00384002" w:rsidP="007E1337">
                  <w:pPr>
                    <w:jc w:val="center"/>
                    <w:rPr>
                      <w:b/>
                    </w:rPr>
                  </w:pPr>
                  <w:r w:rsidRPr="00384002">
                    <w:rPr>
                      <w:b/>
                      <w:color w:val="FFFFFF" w:themeColor="background1"/>
                    </w:rPr>
                    <w:t>4</w:t>
                  </w:r>
                </w:p>
              </w:tc>
            </w:tr>
            <w:tr w:rsidR="005249A4" w:rsidRPr="008728AF" w14:paraId="64A8CC0B" w14:textId="77777777" w:rsidTr="005249A4">
              <w:trPr>
                <w:jc w:val="center"/>
              </w:trPr>
              <w:tc>
                <w:tcPr>
                  <w:tcW w:w="2423" w:type="dxa"/>
                </w:tcPr>
                <w:p w14:paraId="2506F4AA" w14:textId="77777777" w:rsidR="005249A4" w:rsidRPr="00640C46" w:rsidRDefault="005249A4" w:rsidP="00905244">
                  <w:pPr>
                    <w:jc w:val="center"/>
                  </w:pPr>
                </w:p>
              </w:tc>
              <w:tc>
                <w:tcPr>
                  <w:tcW w:w="9270" w:type="dxa"/>
                  <w:gridSpan w:val="4"/>
                </w:tcPr>
                <w:p w14:paraId="16E4DAC1" w14:textId="77777777" w:rsidR="005249A4" w:rsidRPr="008728AF" w:rsidRDefault="005249A4" w:rsidP="00905244"/>
              </w:tc>
            </w:tr>
            <w:tr w:rsidR="00CE6CA6" w:rsidRPr="008728AF" w14:paraId="2A9A787F" w14:textId="77777777" w:rsidTr="005249A4">
              <w:trPr>
                <w:jc w:val="center"/>
              </w:trPr>
              <w:tc>
                <w:tcPr>
                  <w:tcW w:w="2423" w:type="dxa"/>
                </w:tcPr>
                <w:p w14:paraId="3AA8A919" w14:textId="77777777" w:rsidR="00CE6CA6" w:rsidRPr="00640C46" w:rsidRDefault="00CE6CA6" w:rsidP="00CE6CA6">
                  <w:pPr>
                    <w:jc w:val="center"/>
                  </w:pPr>
                  <w:r w:rsidRPr="00640C46">
                    <w:t>4</w:t>
                  </w:r>
                </w:p>
              </w:tc>
              <w:tc>
                <w:tcPr>
                  <w:tcW w:w="2423" w:type="dxa"/>
                </w:tcPr>
                <w:p w14:paraId="736BFB85" w14:textId="77777777" w:rsidR="00CE6CA6" w:rsidRPr="008728AF" w:rsidRDefault="00CE6CA6" w:rsidP="00CE6CA6">
                  <w:pPr>
                    <w:jc w:val="center"/>
                  </w:pPr>
                  <w:r w:rsidRPr="008728AF">
                    <w:t>Norte</w:t>
                  </w:r>
                </w:p>
              </w:tc>
              <w:tc>
                <w:tcPr>
                  <w:tcW w:w="2694" w:type="dxa"/>
                </w:tcPr>
                <w:p w14:paraId="109D1C8C" w14:textId="77777777" w:rsidR="00CE6CA6" w:rsidRPr="008728AF" w:rsidRDefault="00CE6CA6" w:rsidP="00CE6CA6">
                  <w:pPr>
                    <w:jc w:val="center"/>
                  </w:pPr>
                </w:p>
              </w:tc>
              <w:tc>
                <w:tcPr>
                  <w:tcW w:w="2693" w:type="dxa"/>
                </w:tcPr>
                <w:p w14:paraId="765CEAD1" w14:textId="77777777" w:rsidR="00CE6CA6" w:rsidRPr="008728AF" w:rsidRDefault="00CE6CA6" w:rsidP="00CE6CA6">
                  <w:pPr>
                    <w:jc w:val="center"/>
                  </w:pPr>
                </w:p>
              </w:tc>
              <w:tc>
                <w:tcPr>
                  <w:tcW w:w="1460" w:type="dxa"/>
                </w:tcPr>
                <w:p w14:paraId="65A94A76" w14:textId="77777777" w:rsidR="00CE6CA6" w:rsidRPr="008728AF" w:rsidRDefault="00CE6CA6" w:rsidP="00CE6CA6">
                  <w:pPr>
                    <w:jc w:val="center"/>
                  </w:pPr>
                </w:p>
              </w:tc>
            </w:tr>
            <w:tr w:rsidR="00CE6CA6" w:rsidRPr="008728AF" w14:paraId="2CFE9CDA" w14:textId="77777777" w:rsidTr="005249A4">
              <w:trPr>
                <w:jc w:val="center"/>
              </w:trPr>
              <w:tc>
                <w:tcPr>
                  <w:tcW w:w="2423" w:type="dxa"/>
                </w:tcPr>
                <w:p w14:paraId="030D5BA2" w14:textId="77777777" w:rsidR="00CE6CA6" w:rsidRPr="00640C46" w:rsidRDefault="00CE6CA6" w:rsidP="00CE6CA6">
                  <w:pPr>
                    <w:jc w:val="center"/>
                  </w:pPr>
                </w:p>
              </w:tc>
              <w:tc>
                <w:tcPr>
                  <w:tcW w:w="2423" w:type="dxa"/>
                </w:tcPr>
                <w:p w14:paraId="328111DF" w14:textId="77777777" w:rsidR="00CE6CA6" w:rsidRPr="008728AF" w:rsidRDefault="00CE6CA6" w:rsidP="00CE6CA6">
                  <w:pPr>
                    <w:jc w:val="center"/>
                  </w:pPr>
                  <w:r w:rsidRPr="008728AF">
                    <w:t>Este</w:t>
                  </w:r>
                </w:p>
              </w:tc>
              <w:tc>
                <w:tcPr>
                  <w:tcW w:w="2694" w:type="dxa"/>
                </w:tcPr>
                <w:p w14:paraId="1C975E73" w14:textId="77777777" w:rsidR="00CE6CA6" w:rsidRPr="008728AF" w:rsidRDefault="00CE6CA6" w:rsidP="00CE6CA6">
                  <w:pPr>
                    <w:jc w:val="center"/>
                  </w:pPr>
                </w:p>
              </w:tc>
              <w:tc>
                <w:tcPr>
                  <w:tcW w:w="2693" w:type="dxa"/>
                </w:tcPr>
                <w:p w14:paraId="760F225D" w14:textId="77777777" w:rsidR="00CE6CA6" w:rsidRPr="008728AF" w:rsidRDefault="00CE6CA6" w:rsidP="00CE6CA6">
                  <w:pPr>
                    <w:jc w:val="center"/>
                  </w:pPr>
                </w:p>
              </w:tc>
              <w:tc>
                <w:tcPr>
                  <w:tcW w:w="1460" w:type="dxa"/>
                </w:tcPr>
                <w:p w14:paraId="3DA639A7" w14:textId="77777777" w:rsidR="00CE6CA6" w:rsidRPr="008728AF" w:rsidRDefault="00CE6CA6" w:rsidP="00CE6CA6">
                  <w:pPr>
                    <w:jc w:val="center"/>
                  </w:pPr>
                </w:p>
              </w:tc>
            </w:tr>
            <w:tr w:rsidR="00CE6CA6" w:rsidRPr="008728AF" w14:paraId="75261E24" w14:textId="77777777" w:rsidTr="00384002">
              <w:trPr>
                <w:jc w:val="center"/>
              </w:trPr>
              <w:tc>
                <w:tcPr>
                  <w:tcW w:w="2423" w:type="dxa"/>
                </w:tcPr>
                <w:p w14:paraId="3ED4213A" w14:textId="77777777" w:rsidR="00CE6CA6" w:rsidRPr="00640C46" w:rsidRDefault="00CE6CA6" w:rsidP="00CE6CA6">
                  <w:pPr>
                    <w:jc w:val="center"/>
                  </w:pPr>
                </w:p>
              </w:tc>
              <w:tc>
                <w:tcPr>
                  <w:tcW w:w="7810" w:type="dxa"/>
                  <w:gridSpan w:val="3"/>
                  <w:shd w:val="clear" w:color="auto" w:fill="996633"/>
                </w:tcPr>
                <w:p w14:paraId="6B0B733A" w14:textId="77777777" w:rsidR="00CE6CA6" w:rsidRPr="00384002" w:rsidRDefault="00CE6CA6" w:rsidP="00CE6CA6">
                  <w:pPr>
                    <w:rPr>
                      <w:b/>
                    </w:rPr>
                  </w:pPr>
                  <w:r w:rsidRPr="00384002">
                    <w:rPr>
                      <w:b/>
                      <w:color w:val="FFFFFF" w:themeColor="background1"/>
                    </w:rPr>
                    <w:t>Diferencia total entre el punto de captación autorizado y el punto de captación registrado</w:t>
                  </w:r>
                </w:p>
              </w:tc>
              <w:tc>
                <w:tcPr>
                  <w:tcW w:w="1460" w:type="dxa"/>
                  <w:shd w:val="clear" w:color="auto" w:fill="996633"/>
                </w:tcPr>
                <w:p w14:paraId="31506B03" w14:textId="77777777" w:rsidR="00CE6CA6" w:rsidRPr="00384002" w:rsidRDefault="00CE6CA6" w:rsidP="00CE6CA6">
                  <w:pPr>
                    <w:jc w:val="center"/>
                    <w:rPr>
                      <w:b/>
                    </w:rPr>
                  </w:pPr>
                </w:p>
              </w:tc>
            </w:tr>
            <w:tr w:rsidR="00CE6CA6" w:rsidRPr="008728AF" w14:paraId="709421AE" w14:textId="77777777" w:rsidTr="005249A4">
              <w:trPr>
                <w:jc w:val="center"/>
              </w:trPr>
              <w:tc>
                <w:tcPr>
                  <w:tcW w:w="2423" w:type="dxa"/>
                </w:tcPr>
                <w:p w14:paraId="525F32EE" w14:textId="77777777" w:rsidR="00CE6CA6" w:rsidRPr="00640C46" w:rsidRDefault="00CE6CA6" w:rsidP="00CE6CA6">
                  <w:pPr>
                    <w:jc w:val="center"/>
                  </w:pPr>
                </w:p>
              </w:tc>
              <w:tc>
                <w:tcPr>
                  <w:tcW w:w="9270" w:type="dxa"/>
                  <w:gridSpan w:val="4"/>
                </w:tcPr>
                <w:p w14:paraId="2931A503" w14:textId="77777777" w:rsidR="00CE6CA6" w:rsidRPr="008728AF" w:rsidRDefault="00CE6CA6" w:rsidP="00CE6CA6"/>
              </w:tc>
            </w:tr>
            <w:tr w:rsidR="00CE6CA6" w:rsidRPr="008728AF" w14:paraId="39A2A1D4" w14:textId="77777777" w:rsidTr="005249A4">
              <w:trPr>
                <w:jc w:val="center"/>
              </w:trPr>
              <w:tc>
                <w:tcPr>
                  <w:tcW w:w="2423" w:type="dxa"/>
                </w:tcPr>
                <w:p w14:paraId="7DDCF5E3" w14:textId="77777777" w:rsidR="00CE6CA6" w:rsidRPr="00640C46" w:rsidRDefault="00CE6CA6" w:rsidP="00CE6CA6">
                  <w:pPr>
                    <w:jc w:val="center"/>
                  </w:pPr>
                  <w:r w:rsidRPr="00640C46">
                    <w:t>5</w:t>
                  </w:r>
                </w:p>
              </w:tc>
              <w:tc>
                <w:tcPr>
                  <w:tcW w:w="2423" w:type="dxa"/>
                </w:tcPr>
                <w:p w14:paraId="20D1F20A" w14:textId="77777777" w:rsidR="00CE6CA6" w:rsidRPr="008728AF" w:rsidRDefault="00CE6CA6" w:rsidP="00CE6CA6">
                  <w:pPr>
                    <w:jc w:val="center"/>
                  </w:pPr>
                  <w:r w:rsidRPr="008728AF">
                    <w:t>Norte</w:t>
                  </w:r>
                </w:p>
              </w:tc>
              <w:tc>
                <w:tcPr>
                  <w:tcW w:w="2694" w:type="dxa"/>
                </w:tcPr>
                <w:p w14:paraId="313F24C1" w14:textId="77777777" w:rsidR="00CE6CA6" w:rsidRPr="008728AF" w:rsidRDefault="00CE6CA6" w:rsidP="00CE6CA6">
                  <w:pPr>
                    <w:jc w:val="center"/>
                  </w:pPr>
                  <w:r>
                    <w:t>5.371.067</w:t>
                  </w:r>
                </w:p>
              </w:tc>
              <w:tc>
                <w:tcPr>
                  <w:tcW w:w="2693" w:type="dxa"/>
                </w:tcPr>
                <w:p w14:paraId="5E71BFA7" w14:textId="77777777" w:rsidR="00CE6CA6" w:rsidRPr="008728AF" w:rsidRDefault="00CE6CA6" w:rsidP="00CE6CA6">
                  <w:pPr>
                    <w:jc w:val="center"/>
                  </w:pPr>
                  <w:r>
                    <w:t>5.371.065</w:t>
                  </w:r>
                </w:p>
              </w:tc>
              <w:tc>
                <w:tcPr>
                  <w:tcW w:w="1460" w:type="dxa"/>
                </w:tcPr>
                <w:p w14:paraId="4CD244B5" w14:textId="77777777" w:rsidR="00CE6CA6" w:rsidRPr="008728AF" w:rsidRDefault="00CE6CA6" w:rsidP="00CE6CA6">
                  <w:pPr>
                    <w:jc w:val="center"/>
                  </w:pPr>
                </w:p>
              </w:tc>
            </w:tr>
            <w:tr w:rsidR="00CE6CA6" w:rsidRPr="008728AF" w14:paraId="4DFFA3D7" w14:textId="77777777" w:rsidTr="005249A4">
              <w:trPr>
                <w:jc w:val="center"/>
              </w:trPr>
              <w:tc>
                <w:tcPr>
                  <w:tcW w:w="2423" w:type="dxa"/>
                </w:tcPr>
                <w:p w14:paraId="2F272632" w14:textId="77777777" w:rsidR="00CE6CA6" w:rsidRPr="00640C46" w:rsidRDefault="00CE6CA6" w:rsidP="00CE6CA6">
                  <w:pPr>
                    <w:jc w:val="center"/>
                  </w:pPr>
                </w:p>
              </w:tc>
              <w:tc>
                <w:tcPr>
                  <w:tcW w:w="2423" w:type="dxa"/>
                </w:tcPr>
                <w:p w14:paraId="0BF12063" w14:textId="77777777" w:rsidR="00CE6CA6" w:rsidRPr="008728AF" w:rsidRDefault="00CE6CA6" w:rsidP="00CE6CA6">
                  <w:pPr>
                    <w:jc w:val="center"/>
                  </w:pPr>
                  <w:r w:rsidRPr="008728AF">
                    <w:t>Este</w:t>
                  </w:r>
                </w:p>
              </w:tc>
              <w:tc>
                <w:tcPr>
                  <w:tcW w:w="2694" w:type="dxa"/>
                </w:tcPr>
                <w:p w14:paraId="3C742FBC" w14:textId="77777777" w:rsidR="00CE6CA6" w:rsidRPr="008728AF" w:rsidRDefault="00CE6CA6" w:rsidP="00CE6CA6">
                  <w:pPr>
                    <w:jc w:val="center"/>
                  </w:pPr>
                  <w:r>
                    <w:t>633.257</w:t>
                  </w:r>
                </w:p>
              </w:tc>
              <w:tc>
                <w:tcPr>
                  <w:tcW w:w="2693" w:type="dxa"/>
                </w:tcPr>
                <w:p w14:paraId="50581ADC" w14:textId="77777777" w:rsidR="00CE6CA6" w:rsidRPr="008728AF" w:rsidRDefault="00CE6CA6" w:rsidP="00CE6CA6">
                  <w:pPr>
                    <w:jc w:val="center"/>
                  </w:pPr>
                  <w:r>
                    <w:t>633.264</w:t>
                  </w:r>
                </w:p>
              </w:tc>
              <w:tc>
                <w:tcPr>
                  <w:tcW w:w="1460" w:type="dxa"/>
                </w:tcPr>
                <w:p w14:paraId="5F0B4269" w14:textId="77777777" w:rsidR="00CE6CA6" w:rsidRPr="008728AF" w:rsidRDefault="00CE6CA6" w:rsidP="00CE6CA6">
                  <w:pPr>
                    <w:jc w:val="center"/>
                  </w:pPr>
                </w:p>
              </w:tc>
            </w:tr>
            <w:tr w:rsidR="00CE6CA6" w:rsidRPr="008728AF" w14:paraId="1AE63038" w14:textId="77777777" w:rsidTr="00384002">
              <w:trPr>
                <w:jc w:val="center"/>
              </w:trPr>
              <w:tc>
                <w:tcPr>
                  <w:tcW w:w="2423" w:type="dxa"/>
                </w:tcPr>
                <w:p w14:paraId="633D45F2" w14:textId="77777777" w:rsidR="00CE6CA6" w:rsidRPr="00640C46" w:rsidRDefault="00CE6CA6" w:rsidP="00CE6CA6">
                  <w:pPr>
                    <w:jc w:val="center"/>
                  </w:pPr>
                </w:p>
              </w:tc>
              <w:tc>
                <w:tcPr>
                  <w:tcW w:w="7810" w:type="dxa"/>
                  <w:gridSpan w:val="3"/>
                  <w:shd w:val="clear" w:color="auto" w:fill="996633"/>
                </w:tcPr>
                <w:p w14:paraId="40B142C2" w14:textId="77777777" w:rsidR="00CE6CA6" w:rsidRPr="00384002" w:rsidRDefault="00CE6CA6" w:rsidP="00CE6CA6">
                  <w:pPr>
                    <w:rPr>
                      <w:b/>
                    </w:rPr>
                  </w:pPr>
                  <w:r w:rsidRPr="00384002">
                    <w:rPr>
                      <w:b/>
                      <w:color w:val="FFFFFF" w:themeColor="background1"/>
                    </w:rPr>
                    <w:t>Diferencia total entre el punto de captación autorizado y el punto de captación registrado</w:t>
                  </w:r>
                </w:p>
              </w:tc>
              <w:tc>
                <w:tcPr>
                  <w:tcW w:w="1460" w:type="dxa"/>
                  <w:shd w:val="clear" w:color="auto" w:fill="996633"/>
                </w:tcPr>
                <w:p w14:paraId="6B5AF141" w14:textId="77777777" w:rsidR="00CE6CA6" w:rsidRPr="00384002" w:rsidRDefault="00CE6CA6" w:rsidP="00CE6CA6">
                  <w:pPr>
                    <w:jc w:val="center"/>
                    <w:rPr>
                      <w:b/>
                    </w:rPr>
                  </w:pPr>
                  <w:r w:rsidRPr="00384002">
                    <w:rPr>
                      <w:b/>
                      <w:color w:val="FFFFFF" w:themeColor="background1"/>
                    </w:rPr>
                    <w:t>7</w:t>
                  </w:r>
                </w:p>
              </w:tc>
            </w:tr>
            <w:tr w:rsidR="00CE6CA6" w:rsidRPr="008728AF" w14:paraId="2A8FC1B4" w14:textId="77777777" w:rsidTr="005249A4">
              <w:trPr>
                <w:jc w:val="center"/>
              </w:trPr>
              <w:tc>
                <w:tcPr>
                  <w:tcW w:w="2423" w:type="dxa"/>
                </w:tcPr>
                <w:p w14:paraId="0BD49383" w14:textId="77777777" w:rsidR="00CE6CA6" w:rsidRPr="00640C46" w:rsidRDefault="00CE6CA6" w:rsidP="00CE6CA6">
                  <w:pPr>
                    <w:jc w:val="center"/>
                  </w:pPr>
                </w:p>
              </w:tc>
              <w:tc>
                <w:tcPr>
                  <w:tcW w:w="9270" w:type="dxa"/>
                  <w:gridSpan w:val="4"/>
                </w:tcPr>
                <w:p w14:paraId="752BC0C8" w14:textId="77777777" w:rsidR="00CE6CA6" w:rsidRDefault="00CE6CA6" w:rsidP="00CE6CA6">
                  <w:pPr>
                    <w:jc w:val="center"/>
                  </w:pPr>
                </w:p>
              </w:tc>
            </w:tr>
            <w:tr w:rsidR="00CE6CA6" w:rsidRPr="008728AF" w14:paraId="7851AAEF" w14:textId="77777777" w:rsidTr="005249A4">
              <w:trPr>
                <w:jc w:val="center"/>
              </w:trPr>
              <w:tc>
                <w:tcPr>
                  <w:tcW w:w="2423" w:type="dxa"/>
                </w:tcPr>
                <w:p w14:paraId="6806D268" w14:textId="77777777" w:rsidR="00CE6CA6" w:rsidRPr="00640C46" w:rsidRDefault="00CE6CA6" w:rsidP="00CE6CA6">
                  <w:pPr>
                    <w:jc w:val="center"/>
                  </w:pPr>
                  <w:r w:rsidRPr="00640C46">
                    <w:t>6</w:t>
                  </w:r>
                </w:p>
              </w:tc>
              <w:tc>
                <w:tcPr>
                  <w:tcW w:w="2423" w:type="dxa"/>
                </w:tcPr>
                <w:p w14:paraId="68C2CC93" w14:textId="77777777" w:rsidR="00CE6CA6" w:rsidRPr="008728AF" w:rsidRDefault="00CE6CA6" w:rsidP="00CE6CA6">
                  <w:pPr>
                    <w:jc w:val="center"/>
                  </w:pPr>
                  <w:r w:rsidRPr="008728AF">
                    <w:t>Norte</w:t>
                  </w:r>
                </w:p>
              </w:tc>
              <w:tc>
                <w:tcPr>
                  <w:tcW w:w="2694" w:type="dxa"/>
                </w:tcPr>
                <w:p w14:paraId="142F19B8" w14:textId="77777777" w:rsidR="00CE6CA6" w:rsidRPr="008728AF" w:rsidRDefault="00CE6CA6" w:rsidP="00CE6CA6">
                  <w:pPr>
                    <w:jc w:val="center"/>
                  </w:pPr>
                </w:p>
              </w:tc>
              <w:tc>
                <w:tcPr>
                  <w:tcW w:w="2693" w:type="dxa"/>
                </w:tcPr>
                <w:p w14:paraId="6DFA540D" w14:textId="77777777" w:rsidR="00CE6CA6" w:rsidRPr="008728AF" w:rsidRDefault="00CE6CA6" w:rsidP="00CE6CA6">
                  <w:pPr>
                    <w:jc w:val="center"/>
                  </w:pPr>
                  <w:r>
                    <w:t>5.370.991</w:t>
                  </w:r>
                </w:p>
              </w:tc>
              <w:tc>
                <w:tcPr>
                  <w:tcW w:w="1460" w:type="dxa"/>
                </w:tcPr>
                <w:p w14:paraId="37775702" w14:textId="77777777" w:rsidR="00CE6CA6" w:rsidRPr="008728AF" w:rsidRDefault="00CE6CA6" w:rsidP="00CE6CA6">
                  <w:pPr>
                    <w:jc w:val="center"/>
                  </w:pPr>
                </w:p>
              </w:tc>
            </w:tr>
            <w:tr w:rsidR="00CE6CA6" w:rsidRPr="008728AF" w14:paraId="463B6C76" w14:textId="77777777" w:rsidTr="005249A4">
              <w:trPr>
                <w:jc w:val="center"/>
              </w:trPr>
              <w:tc>
                <w:tcPr>
                  <w:tcW w:w="2423" w:type="dxa"/>
                </w:tcPr>
                <w:p w14:paraId="70179067" w14:textId="77777777" w:rsidR="00CE6CA6" w:rsidRPr="00640C46" w:rsidRDefault="00CE6CA6" w:rsidP="00CE6CA6">
                  <w:pPr>
                    <w:jc w:val="center"/>
                  </w:pPr>
                </w:p>
              </w:tc>
              <w:tc>
                <w:tcPr>
                  <w:tcW w:w="2423" w:type="dxa"/>
                </w:tcPr>
                <w:p w14:paraId="530BA9BE" w14:textId="77777777" w:rsidR="00CE6CA6" w:rsidRPr="008728AF" w:rsidRDefault="00CE6CA6" w:rsidP="00CE6CA6">
                  <w:pPr>
                    <w:jc w:val="center"/>
                  </w:pPr>
                  <w:r w:rsidRPr="008728AF">
                    <w:t>Este</w:t>
                  </w:r>
                </w:p>
              </w:tc>
              <w:tc>
                <w:tcPr>
                  <w:tcW w:w="2694" w:type="dxa"/>
                </w:tcPr>
                <w:p w14:paraId="017BAE47" w14:textId="77777777" w:rsidR="00CE6CA6" w:rsidRPr="008728AF" w:rsidRDefault="00CE6CA6" w:rsidP="00CE6CA6">
                  <w:pPr>
                    <w:jc w:val="center"/>
                  </w:pPr>
                </w:p>
              </w:tc>
              <w:tc>
                <w:tcPr>
                  <w:tcW w:w="2693" w:type="dxa"/>
                </w:tcPr>
                <w:p w14:paraId="00D97B84" w14:textId="77777777" w:rsidR="00CE6CA6" w:rsidRPr="008728AF" w:rsidRDefault="00CE6CA6" w:rsidP="00CE6CA6">
                  <w:pPr>
                    <w:jc w:val="center"/>
                  </w:pPr>
                  <w:r>
                    <w:t>633.490</w:t>
                  </w:r>
                </w:p>
              </w:tc>
              <w:tc>
                <w:tcPr>
                  <w:tcW w:w="1460" w:type="dxa"/>
                </w:tcPr>
                <w:p w14:paraId="32642064" w14:textId="77777777" w:rsidR="00CE6CA6" w:rsidRPr="008728AF" w:rsidRDefault="00CE6CA6" w:rsidP="00CE6CA6">
                  <w:pPr>
                    <w:jc w:val="center"/>
                  </w:pPr>
                </w:p>
              </w:tc>
            </w:tr>
            <w:tr w:rsidR="00CE6CA6" w:rsidRPr="008728AF" w14:paraId="4046BF53" w14:textId="77777777" w:rsidTr="00384002">
              <w:trPr>
                <w:jc w:val="center"/>
              </w:trPr>
              <w:tc>
                <w:tcPr>
                  <w:tcW w:w="2423" w:type="dxa"/>
                </w:tcPr>
                <w:p w14:paraId="70BCCB09" w14:textId="77777777" w:rsidR="00CE6CA6" w:rsidRPr="00640C46" w:rsidRDefault="00CE6CA6" w:rsidP="00CE6CA6">
                  <w:pPr>
                    <w:jc w:val="center"/>
                  </w:pPr>
                </w:p>
              </w:tc>
              <w:tc>
                <w:tcPr>
                  <w:tcW w:w="7810" w:type="dxa"/>
                  <w:gridSpan w:val="3"/>
                  <w:shd w:val="clear" w:color="auto" w:fill="996633"/>
                </w:tcPr>
                <w:p w14:paraId="15C60A77" w14:textId="77777777" w:rsidR="00CE6CA6" w:rsidRPr="00384002" w:rsidRDefault="00CE6CA6" w:rsidP="00CE6CA6">
                  <w:pPr>
                    <w:rPr>
                      <w:b/>
                    </w:rPr>
                  </w:pPr>
                  <w:r w:rsidRPr="00384002">
                    <w:rPr>
                      <w:b/>
                      <w:color w:val="FFFFFF" w:themeColor="background1"/>
                    </w:rPr>
                    <w:t>Diferencia total entre el punto de captación autorizado y el punto de captación registrado</w:t>
                  </w:r>
                </w:p>
              </w:tc>
              <w:tc>
                <w:tcPr>
                  <w:tcW w:w="1460" w:type="dxa"/>
                  <w:shd w:val="clear" w:color="auto" w:fill="996633"/>
                </w:tcPr>
                <w:p w14:paraId="698C23D0" w14:textId="77777777" w:rsidR="00CE6CA6" w:rsidRPr="00384002" w:rsidRDefault="00CE6CA6" w:rsidP="00CE6CA6">
                  <w:pPr>
                    <w:jc w:val="center"/>
                    <w:rPr>
                      <w:b/>
                    </w:rPr>
                  </w:pPr>
                </w:p>
              </w:tc>
            </w:tr>
          </w:tbl>
          <w:p w14:paraId="7526A80B" w14:textId="77777777" w:rsidR="00905244" w:rsidRPr="00596FD6" w:rsidRDefault="00905244" w:rsidP="00905244">
            <w:pPr>
              <w:jc w:val="left"/>
              <w:rPr>
                <w:rFonts w:cstheme="minorHAnsi"/>
                <w:b/>
              </w:rPr>
            </w:pPr>
          </w:p>
          <w:p w14:paraId="6709A67B" w14:textId="77777777" w:rsidR="00905244" w:rsidRDefault="00905244">
            <w:pPr>
              <w:jc w:val="left"/>
              <w:rPr>
                <w:rFonts w:cstheme="minorHAnsi"/>
                <w:b/>
                <w:sz w:val="14"/>
                <w:szCs w:val="24"/>
              </w:rPr>
            </w:pPr>
          </w:p>
        </w:tc>
      </w:tr>
    </w:tbl>
    <w:p w14:paraId="7AC25F2D" w14:textId="77777777" w:rsidR="002A62C3" w:rsidRDefault="002A62C3">
      <w:pPr>
        <w:jc w:val="left"/>
        <w:rPr>
          <w:rFonts w:cstheme="minorHAnsi"/>
          <w:b/>
          <w:sz w:val="14"/>
          <w:szCs w:val="24"/>
        </w:rPr>
      </w:pPr>
      <w:r>
        <w:rPr>
          <w:rFonts w:cstheme="minorHAnsi"/>
          <w:b/>
          <w:sz w:val="14"/>
          <w:szCs w:val="24"/>
        </w:rPr>
        <w:br w:type="page"/>
      </w:r>
    </w:p>
    <w:tbl>
      <w:tblPr>
        <w:tblStyle w:val="Tablaconcuadrcula"/>
        <w:tblW w:w="0" w:type="auto"/>
        <w:tblLook w:val="04A0" w:firstRow="1" w:lastRow="0" w:firstColumn="1" w:lastColumn="0" w:noHBand="0" w:noVBand="1"/>
      </w:tblPr>
      <w:tblGrid>
        <w:gridCol w:w="13562"/>
      </w:tblGrid>
      <w:tr w:rsidR="002A62C3" w14:paraId="223C106B" w14:textId="77777777" w:rsidTr="002A62C3">
        <w:tc>
          <w:tcPr>
            <w:tcW w:w="13712" w:type="dxa"/>
          </w:tcPr>
          <w:p w14:paraId="0DCA35DD" w14:textId="77777777" w:rsidR="002A62C3" w:rsidRDefault="002A62C3">
            <w:pPr>
              <w:jc w:val="left"/>
              <w:rPr>
                <w:noProof/>
                <w:lang w:eastAsia="es-CL"/>
              </w:rPr>
            </w:pPr>
          </w:p>
          <w:p w14:paraId="21812425" w14:textId="77777777" w:rsidR="00B51994" w:rsidRDefault="003461D8" w:rsidP="00E464B5">
            <w:pPr>
              <w:jc w:val="center"/>
              <w:rPr>
                <w:noProof/>
                <w:lang w:eastAsia="es-CL"/>
              </w:rPr>
            </w:pPr>
            <w:r>
              <w:rPr>
                <w:noProof/>
                <w:lang w:eastAsia="es-CL"/>
              </w:rPr>
              <w:drawing>
                <wp:inline distT="0" distB="0" distL="0" distR="0" wp14:anchorId="10448FEB" wp14:editId="3151F05B">
                  <wp:extent cx="8296275" cy="4276725"/>
                  <wp:effectExtent l="19050" t="19050" r="28575" b="2857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8296275" cy="4276725"/>
                          </a:xfrm>
                          <a:prstGeom prst="rect">
                            <a:avLst/>
                          </a:prstGeom>
                          <a:ln>
                            <a:solidFill>
                              <a:schemeClr val="tx1"/>
                            </a:solidFill>
                          </a:ln>
                        </pic:spPr>
                      </pic:pic>
                    </a:graphicData>
                  </a:graphic>
                </wp:inline>
              </w:drawing>
            </w:r>
          </w:p>
          <w:p w14:paraId="72547681" w14:textId="77777777" w:rsidR="00E464B5" w:rsidRPr="00731D39" w:rsidRDefault="00E464B5" w:rsidP="00E464B5">
            <w:pPr>
              <w:jc w:val="center"/>
              <w:rPr>
                <w:rFonts w:cstheme="minorHAnsi"/>
                <w:b/>
                <w:sz w:val="14"/>
                <w:szCs w:val="24"/>
              </w:rPr>
            </w:pPr>
            <w:r w:rsidRPr="00731D39">
              <w:rPr>
                <w:rFonts w:cstheme="minorHAnsi"/>
                <w:b/>
              </w:rPr>
              <w:t xml:space="preserve">Imagen 1. </w:t>
            </w:r>
            <w:r w:rsidRPr="00731D39">
              <w:rPr>
                <w:b/>
              </w:rPr>
              <w:t xml:space="preserve">Ubicación pozos profundos Piscicultura Chayahue </w:t>
            </w:r>
            <w:r w:rsidR="00247CA1">
              <w:rPr>
                <w:b/>
              </w:rPr>
              <w:t xml:space="preserve">en base a información de terreno </w:t>
            </w:r>
            <w:r w:rsidRPr="00731D39">
              <w:rPr>
                <w:b/>
              </w:rPr>
              <w:t xml:space="preserve">(Fuente: </w:t>
            </w:r>
            <w:r w:rsidR="00731D39" w:rsidRPr="00731D39">
              <w:rPr>
                <w:b/>
              </w:rPr>
              <w:t>Elaboración propia</w:t>
            </w:r>
            <w:r w:rsidRPr="00731D39">
              <w:rPr>
                <w:b/>
              </w:rPr>
              <w:t>).</w:t>
            </w:r>
          </w:p>
          <w:p w14:paraId="2D53359D" w14:textId="77777777" w:rsidR="00E464B5" w:rsidRPr="00731D39" w:rsidRDefault="00E464B5" w:rsidP="00E464B5">
            <w:pPr>
              <w:jc w:val="left"/>
              <w:rPr>
                <w:b/>
                <w:noProof/>
                <w:lang w:eastAsia="es-CL"/>
              </w:rPr>
            </w:pPr>
          </w:p>
          <w:p w14:paraId="6C3CA086" w14:textId="77777777" w:rsidR="00B51994" w:rsidRDefault="00B51994" w:rsidP="00E464B5">
            <w:pPr>
              <w:jc w:val="left"/>
              <w:rPr>
                <w:noProof/>
                <w:lang w:eastAsia="es-CL"/>
              </w:rPr>
            </w:pPr>
          </w:p>
          <w:p w14:paraId="6CE7225F" w14:textId="77777777" w:rsidR="00B51994" w:rsidRDefault="00B51994">
            <w:pPr>
              <w:jc w:val="left"/>
              <w:rPr>
                <w:noProof/>
                <w:lang w:eastAsia="es-CL"/>
              </w:rPr>
            </w:pPr>
          </w:p>
          <w:p w14:paraId="7A1E93B7" w14:textId="77777777" w:rsidR="00B51994" w:rsidRDefault="00B51994">
            <w:pPr>
              <w:jc w:val="left"/>
              <w:rPr>
                <w:noProof/>
                <w:lang w:eastAsia="es-CL"/>
              </w:rPr>
            </w:pPr>
          </w:p>
          <w:p w14:paraId="0215C168" w14:textId="77777777" w:rsidR="00B51994" w:rsidRDefault="00B51994">
            <w:pPr>
              <w:jc w:val="left"/>
              <w:rPr>
                <w:noProof/>
                <w:lang w:eastAsia="es-CL"/>
              </w:rPr>
            </w:pPr>
          </w:p>
          <w:p w14:paraId="17A951E1" w14:textId="77777777" w:rsidR="00B51994" w:rsidRPr="00731D39" w:rsidRDefault="00B51994">
            <w:pPr>
              <w:jc w:val="left"/>
              <w:rPr>
                <w:b/>
                <w:noProof/>
                <w:lang w:eastAsia="es-CL"/>
              </w:rPr>
            </w:pPr>
          </w:p>
          <w:p w14:paraId="55B6E6D4" w14:textId="77777777" w:rsidR="00B51994" w:rsidRDefault="00B51994">
            <w:pPr>
              <w:jc w:val="left"/>
              <w:rPr>
                <w:noProof/>
                <w:lang w:eastAsia="es-CL"/>
              </w:rPr>
            </w:pPr>
          </w:p>
          <w:p w14:paraId="64C2256F" w14:textId="77777777" w:rsidR="00B51994" w:rsidRDefault="00B51994">
            <w:pPr>
              <w:jc w:val="left"/>
              <w:rPr>
                <w:noProof/>
                <w:lang w:eastAsia="es-CL"/>
              </w:rPr>
            </w:pPr>
          </w:p>
          <w:p w14:paraId="07230C0A" w14:textId="77777777" w:rsidR="00B51994" w:rsidRDefault="00B51994">
            <w:pPr>
              <w:jc w:val="left"/>
              <w:rPr>
                <w:noProof/>
                <w:lang w:eastAsia="es-CL"/>
              </w:rPr>
            </w:pPr>
          </w:p>
          <w:p w14:paraId="669180A5" w14:textId="77777777" w:rsidR="00B51994" w:rsidRDefault="00B51994">
            <w:pPr>
              <w:jc w:val="left"/>
              <w:rPr>
                <w:noProof/>
                <w:lang w:eastAsia="es-CL"/>
              </w:rPr>
            </w:pPr>
          </w:p>
          <w:p w14:paraId="77012FCD" w14:textId="77777777" w:rsidR="005B70C7" w:rsidRDefault="005B70C7">
            <w:pPr>
              <w:jc w:val="left"/>
              <w:rPr>
                <w:noProof/>
                <w:lang w:eastAsia="es-CL"/>
              </w:rPr>
            </w:pPr>
          </w:p>
          <w:p w14:paraId="0393C0F7" w14:textId="77777777" w:rsidR="005B70C7" w:rsidRDefault="005B70C7">
            <w:pPr>
              <w:jc w:val="left"/>
              <w:rPr>
                <w:noProof/>
                <w:lang w:eastAsia="es-CL"/>
              </w:rPr>
            </w:pPr>
          </w:p>
          <w:p w14:paraId="565E7003" w14:textId="77777777" w:rsidR="005B70C7" w:rsidRDefault="005B70C7">
            <w:pPr>
              <w:jc w:val="left"/>
              <w:rPr>
                <w:noProof/>
                <w:lang w:eastAsia="es-CL"/>
              </w:rPr>
            </w:pPr>
          </w:p>
          <w:p w14:paraId="7FFC0A56" w14:textId="77777777" w:rsidR="00D902A0" w:rsidRPr="00731D39" w:rsidRDefault="00905244" w:rsidP="007E35A1">
            <w:pPr>
              <w:jc w:val="center"/>
              <w:rPr>
                <w:rFonts w:cstheme="minorHAnsi"/>
                <w:b/>
                <w:sz w:val="14"/>
                <w:szCs w:val="24"/>
              </w:rPr>
            </w:pPr>
            <w:r w:rsidRPr="00C96E33">
              <w:rPr>
                <w:noProof/>
                <w:lang w:eastAsia="es-CL"/>
              </w:rPr>
              <w:drawing>
                <wp:inline distT="0" distB="0" distL="0" distR="0" wp14:anchorId="2F7E9F90" wp14:editId="27BC1C40">
                  <wp:extent cx="8258810" cy="3345661"/>
                  <wp:effectExtent l="19050" t="19050" r="8890" b="26670"/>
                  <wp:docPr id="5" name="Imagen 5" descr="C:\Users\Usuario\Desktop\Diagrama de Pozo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Diagrama de Pozos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258810" cy="3345661"/>
                          </a:xfrm>
                          <a:prstGeom prst="rect">
                            <a:avLst/>
                          </a:prstGeom>
                          <a:noFill/>
                          <a:ln>
                            <a:solidFill>
                              <a:schemeClr val="tx1"/>
                            </a:solidFill>
                          </a:ln>
                        </pic:spPr>
                      </pic:pic>
                    </a:graphicData>
                  </a:graphic>
                </wp:inline>
              </w:drawing>
            </w:r>
            <w:r w:rsidR="007E35A1" w:rsidRPr="00731D39">
              <w:rPr>
                <w:rFonts w:cstheme="minorHAnsi"/>
                <w:b/>
              </w:rPr>
              <w:t xml:space="preserve">Imagen </w:t>
            </w:r>
            <w:r w:rsidR="00731D39" w:rsidRPr="00731D39">
              <w:rPr>
                <w:rFonts w:cstheme="minorHAnsi"/>
                <w:b/>
              </w:rPr>
              <w:t>2</w:t>
            </w:r>
            <w:r w:rsidR="007E35A1" w:rsidRPr="00731D39">
              <w:rPr>
                <w:rFonts w:cstheme="minorHAnsi"/>
                <w:b/>
              </w:rPr>
              <w:t xml:space="preserve">. </w:t>
            </w:r>
            <w:r w:rsidR="00D902A0" w:rsidRPr="00731D39">
              <w:rPr>
                <w:b/>
              </w:rPr>
              <w:t>U</w:t>
            </w:r>
            <w:r w:rsidR="00DA2D40" w:rsidRPr="00731D39">
              <w:rPr>
                <w:b/>
              </w:rPr>
              <w:t xml:space="preserve">bicación pozos profundos </w:t>
            </w:r>
            <w:r w:rsidR="00D902A0" w:rsidRPr="00731D39">
              <w:rPr>
                <w:b/>
              </w:rPr>
              <w:t>P</w:t>
            </w:r>
            <w:r w:rsidR="00DA2D40" w:rsidRPr="00731D39">
              <w:rPr>
                <w:b/>
              </w:rPr>
              <w:t xml:space="preserve">iscicultura Chayahue </w:t>
            </w:r>
            <w:r w:rsidR="007E35A1" w:rsidRPr="00731D39">
              <w:rPr>
                <w:b/>
              </w:rPr>
              <w:t>(Fuente: Sealand Aquaculture S.A)</w:t>
            </w:r>
            <w:r w:rsidR="00161719" w:rsidRPr="00731D39">
              <w:rPr>
                <w:b/>
              </w:rPr>
              <w:t>.</w:t>
            </w:r>
          </w:p>
          <w:p w14:paraId="032590FD" w14:textId="77777777" w:rsidR="00905244" w:rsidRPr="00161719" w:rsidRDefault="00905244" w:rsidP="00161719">
            <w:pPr>
              <w:jc w:val="left"/>
              <w:rPr>
                <w:rFonts w:cstheme="minorHAnsi"/>
                <w:b/>
              </w:rPr>
            </w:pPr>
          </w:p>
          <w:p w14:paraId="5337E43E" w14:textId="77777777" w:rsidR="002A62C3" w:rsidRDefault="002A62C3">
            <w:pPr>
              <w:jc w:val="left"/>
              <w:rPr>
                <w:rFonts w:cstheme="minorHAnsi"/>
                <w:b/>
                <w:sz w:val="14"/>
                <w:szCs w:val="24"/>
              </w:rPr>
            </w:pPr>
          </w:p>
        </w:tc>
      </w:tr>
    </w:tbl>
    <w:p w14:paraId="754EA6F2" w14:textId="77777777" w:rsidR="002A62C3" w:rsidRDefault="002A62C3">
      <w:pPr>
        <w:jc w:val="left"/>
        <w:rPr>
          <w:rFonts w:cstheme="minorHAnsi"/>
          <w:b/>
          <w:sz w:val="14"/>
          <w:szCs w:val="24"/>
        </w:rPr>
      </w:pPr>
    </w:p>
    <w:p w14:paraId="65677617" w14:textId="77777777" w:rsidR="002A62C3" w:rsidRPr="0025129B" w:rsidRDefault="002A62C3">
      <w:pPr>
        <w:jc w:val="left"/>
        <w:rPr>
          <w:rFonts w:cstheme="minorHAnsi"/>
          <w:b/>
          <w:sz w:val="14"/>
          <w:szCs w:val="24"/>
        </w:rPr>
        <w:sectPr w:rsidR="002A62C3"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F551C3" w:rsidRPr="0025129B" w14:paraId="6A8C9930" w14:textId="77777777" w:rsidTr="007A7FA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2A4B03" w14:textId="77777777" w:rsidR="00F551C3" w:rsidRPr="0025129B" w:rsidRDefault="002E49EE" w:rsidP="00951FC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F551C3" w:rsidRPr="0025129B" w14:paraId="7D2B5B23" w14:textId="77777777" w:rsidTr="007A7FAC">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2EDDC43E" w14:textId="77777777" w:rsidR="00F551C3" w:rsidRPr="0025129B" w:rsidRDefault="00224F21" w:rsidP="00F551C3">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52096" behindDoc="0" locked="0" layoutInCell="1" allowOverlap="1" wp14:anchorId="76947AEB" wp14:editId="393C8800">
                      <wp:simplePos x="0" y="0"/>
                      <wp:positionH relativeFrom="column">
                        <wp:posOffset>1790700</wp:posOffset>
                      </wp:positionH>
                      <wp:positionV relativeFrom="paragraph">
                        <wp:posOffset>2294890</wp:posOffset>
                      </wp:positionV>
                      <wp:extent cx="2143125" cy="381000"/>
                      <wp:effectExtent l="723900" t="323850" r="28575" b="19050"/>
                      <wp:wrapNone/>
                      <wp:docPr id="25" name="Llamada con línea 1 25"/>
                      <wp:cNvGraphicFramePr/>
                      <a:graphic xmlns:a="http://schemas.openxmlformats.org/drawingml/2006/main">
                        <a:graphicData uri="http://schemas.microsoft.com/office/word/2010/wordprocessingShape">
                          <wps:wsp>
                            <wps:cNvSpPr/>
                            <wps:spPr>
                              <a:xfrm flipH="1">
                                <a:off x="0" y="0"/>
                                <a:ext cx="2143125" cy="381000"/>
                              </a:xfrm>
                              <a:prstGeom prst="borderCallout1">
                                <a:avLst>
                                  <a:gd name="adj1" fmla="val 47548"/>
                                  <a:gd name="adj2" fmla="val 98169"/>
                                  <a:gd name="adj3" fmla="val -82963"/>
                                  <a:gd name="adj4" fmla="val 133545"/>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A913E2F" w14:textId="5E5083DC" w:rsidR="00034000" w:rsidRPr="009841FC" w:rsidRDefault="00034000" w:rsidP="00224F21">
                                  <w:pPr>
                                    <w:rPr>
                                      <w:b/>
                                      <w:sz w:val="17"/>
                                      <w:szCs w:val="17"/>
                                    </w:rPr>
                                  </w:pPr>
                                  <w:r w:rsidRPr="009841FC">
                                    <w:rPr>
                                      <w:b/>
                                      <w:sz w:val="17"/>
                                      <w:szCs w:val="17"/>
                                    </w:rPr>
                                    <w:t xml:space="preserve">Pozo n° 1 no operativo por </w:t>
                                  </w:r>
                                  <w:r>
                                    <w:rPr>
                                      <w:b/>
                                      <w:sz w:val="17"/>
                                      <w:szCs w:val="17"/>
                                    </w:rPr>
                                    <w:t>taponamiento de las cribas de succión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947AEB" id="Llamada con línea 1 25" o:spid="_x0000_s1045" type="#_x0000_t47" style="position:absolute;left:0;text-align:left;margin-left:141pt;margin-top:180.7pt;width:168.75pt;height:30pt;flip:x;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i8L6wIAAH0GAAAOAAAAZHJzL2Uyb0RvYy54bWysVclu2zAQvRfoPxC8J7JkObGNyIHhwG0B&#10;IwmaFDnTFGmp4FaS3vpP/Yr+WIeUrKhN2kPQizDD2d8suro+SIF2zLpaqwKn5wOMmKK6rNWmwF8e&#10;l2djjJwnqiRCK1bgI3P4evb+3dXeTFmmKy1KZhE4UW66NwWuvDfTJHG0YpK4c22YAiHXVhIPrN0k&#10;pSV78C5Fkg0GF8le29JYTZlz8HrTCPEs+uecUX/HuWMeiQJDbj5+bfyuwzeZXZHpxhJT1bRNg7wh&#10;C0lqBUE7VzfEE7S19QtXsqZWO839OdUy0ZzXlMUaoJp08Ec1DxUxLNYC4DjTweT+n1t6u7u3qC4L&#10;nI0wUkRCj1aCSFISRLVC4ucPxQhKEYgBq71xUzB5MPe25RyQofADtxJxUZuPMAYRCigOHSLSxw5p&#10;dvCIwmOW5sM0RKQgG47TwSC2Imn8BH/GOv+BaYkCUeA1tJnZBRFCb33jn+xWzkfMyzZxUn5NMeJS&#10;QAt3RKD8cpSP2xb3dLK+zmScXkxe6gz7OmfjbHIxfKmU95XS4XCUR5CgijY3oE51hESdFnW5rIWI&#10;jN2sF8IiSLTAyyUgcILgNzWh3mYJoYNpEjrW9ChS/ihYcCjUZ8ah76EXsVtx41iXEKGUqRZoV5GS&#10;NXmO+mmGHQ0WEKV1GDxzqK/z3XTqL75hgsCw1Q+mLC5sZzz4V2KNcWcRI2vlO2NZK21fcyCgqjZy&#10;o38CqYEmoOQP60PciTRORnha6/IIi2J1c0GcocsaBnNFnL8nFuYNjgucQX8HHy70vsC6pTCqtP3+&#10;2nvQh00GKUZ7OEEFdt+2xDKMxCcFOz5J8zzcrMjko8sMGNuXrPsStZULDaMEGwDZRTLoe3EiudXy&#10;CdZoHqKCiCgKsQtMvT0xC9+cRri3lM3nUQ3ulCF+pR4MPW12mOnHwxOxpt1OD3t9q0/nqh3/BuRn&#10;3dAipedbr3ntg/AZ15aBGxdHor3H4Yj2+aj1/NeY/QIAAP//AwBQSwMEFAAGAAgAAAAhAGQSamTh&#10;AAAACwEAAA8AAABkcnMvZG93bnJldi54bWxMj8FOwzAQRO9I/IO1SFxQ6ySUtA3ZVKhS4dzCodzc&#10;eIkD8TrEbhv4eswJjrMzmn1TrkbbiRMNvnWMkE4TEMS10y03CC/Pm8kChA+KteocE8IXeVhVlxel&#10;KrQ785ZOu9CIWMK+UAgmhL6Q0teGrPJT1xNH780NVoUoh0bqQZ1jue1kliS5tKrl+MGontaG6o/d&#10;0SLI/fL1M5j5jX0KazbD/H3z2H8jXl+ND/cgAo3hLwy/+BEdqsh0cEfWXnQI2SKLWwLCbZ7OQMRE&#10;ni7vQBwQZlm8yKqU/zdUPwAAAP//AwBQSwECLQAUAAYACAAAACEAtoM4kv4AAADhAQAAEwAAAAAA&#10;AAAAAAAAAAAAAAAAW0NvbnRlbnRfVHlwZXNdLnhtbFBLAQItABQABgAIAAAAIQA4/SH/1gAAAJQB&#10;AAALAAAAAAAAAAAAAAAAAC8BAABfcmVscy8ucmVsc1BLAQItABQABgAIAAAAIQA2Mi8L6wIAAH0G&#10;AAAOAAAAAAAAAAAAAAAAAC4CAABkcnMvZTJvRG9jLnhtbFBLAQItABQABgAIAAAAIQBkEmpk4QAA&#10;AAsBAAAPAAAAAAAAAAAAAAAAAEUFAABkcnMvZG93bnJldi54bWxQSwUGAAAAAAQABADzAAAAUwYA&#10;AAAA&#10;" adj="28846,-17920,21205,10270" fillcolor="red" strokecolor="red" strokeweight="2pt">
                      <v:textbox>
                        <w:txbxContent>
                          <w:p w14:paraId="3A913E2F" w14:textId="5E5083DC" w:rsidR="00034000" w:rsidRPr="009841FC" w:rsidRDefault="00034000" w:rsidP="00224F21">
                            <w:pPr>
                              <w:rPr>
                                <w:b/>
                                <w:sz w:val="17"/>
                                <w:szCs w:val="17"/>
                              </w:rPr>
                            </w:pPr>
                            <w:r w:rsidRPr="009841FC">
                              <w:rPr>
                                <w:b/>
                                <w:sz w:val="17"/>
                                <w:szCs w:val="17"/>
                              </w:rPr>
                              <w:t xml:space="preserve">Pozo n° 1 no operativo por </w:t>
                            </w:r>
                            <w:r>
                              <w:rPr>
                                <w:b/>
                                <w:sz w:val="17"/>
                                <w:szCs w:val="17"/>
                              </w:rPr>
                              <w:t>taponamiento de las cribas de succión</w:t>
                            </w:r>
                          </w:p>
                        </w:txbxContent>
                      </v:textbox>
                      <o:callout v:ext="edit" minusx="t"/>
                    </v:shape>
                  </w:pict>
                </mc:Fallback>
              </mc:AlternateContent>
            </w:r>
            <w:r w:rsidR="00694BB6" w:rsidRPr="003E21E3">
              <w:rPr>
                <w:noProof/>
                <w:lang w:eastAsia="es-CL"/>
              </w:rPr>
              <w:drawing>
                <wp:inline distT="0" distB="0" distL="0" distR="0" wp14:anchorId="623A40F0" wp14:editId="6FDA2854">
                  <wp:extent cx="3695700" cy="2761081"/>
                  <wp:effectExtent l="19050" t="19050" r="19050" b="20320"/>
                  <wp:docPr id="37" name="Imagen 37" descr="C:\Users\jose.moraga\Documents\DFZ_2015\2015\ABRIL\DFZ-2015-99-X-RCA-IA\FOTOS\IMG_10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_2015\2015\ABRIL\DFZ-2015-99-X-RCA-IA\FOTOS\IMG_1087.JPG"/>
                          <pic:cNvPicPr>
                            <a:picLocks noChangeAspect="1" noChangeArrowheads="1"/>
                          </pic:cNvPicPr>
                        </pic:nvPicPr>
                        <pic:blipFill>
                          <a:blip r:embed="rId30" cstate="screen">
                            <a:extLst>
                              <a:ext uri="{28A0092B-C50C-407E-A947-70E740481C1C}">
                                <a14:useLocalDpi xmlns:a14="http://schemas.microsoft.com/office/drawing/2010/main"/>
                              </a:ext>
                            </a:extLst>
                          </a:blip>
                          <a:srcRect/>
                          <a:stretch>
                            <a:fillRect/>
                          </a:stretch>
                        </pic:blipFill>
                        <pic:spPr bwMode="auto">
                          <a:xfrm>
                            <a:off x="0" y="0"/>
                            <a:ext cx="3698899" cy="2763471"/>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0CBE5764" w14:textId="77777777" w:rsidR="00F551C3" w:rsidRPr="0025129B" w:rsidRDefault="00D0421E" w:rsidP="00F551C3">
            <w:pPr>
              <w:jc w:val="center"/>
              <w:rPr>
                <w:rFonts w:eastAsia="Times New Roman"/>
                <w:color w:val="000000"/>
                <w:sz w:val="20"/>
                <w:szCs w:val="20"/>
                <w:lang w:eastAsia="es-CL"/>
              </w:rPr>
            </w:pPr>
            <w:r w:rsidRPr="00A346F5">
              <w:rPr>
                <w:noProof/>
                <w:lang w:eastAsia="es-CL"/>
              </w:rPr>
              <w:drawing>
                <wp:inline distT="0" distB="0" distL="0" distR="0" wp14:anchorId="1F4A02FF" wp14:editId="7561BA70">
                  <wp:extent cx="3038613" cy="4067175"/>
                  <wp:effectExtent l="19050" t="19050" r="28575" b="9525"/>
                  <wp:docPr id="32" name="Imagen 32" descr="C:\Users\jose.moraga\Documents\DFZ_2015\2015\ABRIL\DFZ-2015-99-X-RCA-IA\FOTOS\IMG_11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se.moraga\Documents\DFZ_2015\2015\ABRIL\DFZ-2015-99-X-RCA-IA\FOTOS\IMG_1147.JPG"/>
                          <pic:cNvPicPr>
                            <a:picLocks noChangeAspect="1" noChangeArrowheads="1"/>
                          </pic:cNvPicPr>
                        </pic:nvPicPr>
                        <pic:blipFill>
                          <a:blip r:embed="rId31" cstate="screen">
                            <a:extLst>
                              <a:ext uri="{28A0092B-C50C-407E-A947-70E740481C1C}">
                                <a14:useLocalDpi xmlns:a14="http://schemas.microsoft.com/office/drawing/2010/main"/>
                              </a:ext>
                            </a:extLst>
                          </a:blip>
                          <a:srcRect/>
                          <a:stretch>
                            <a:fillRect/>
                          </a:stretch>
                        </pic:blipFill>
                        <pic:spPr bwMode="auto">
                          <a:xfrm>
                            <a:off x="0" y="0"/>
                            <a:ext cx="3040362" cy="4069516"/>
                          </a:xfrm>
                          <a:prstGeom prst="rect">
                            <a:avLst/>
                          </a:prstGeom>
                          <a:noFill/>
                          <a:ln>
                            <a:solidFill>
                              <a:sysClr val="windowText" lastClr="000000"/>
                            </a:solidFill>
                          </a:ln>
                        </pic:spPr>
                      </pic:pic>
                    </a:graphicData>
                  </a:graphic>
                </wp:inline>
              </w:drawing>
            </w:r>
          </w:p>
        </w:tc>
      </w:tr>
      <w:tr w:rsidR="00386140" w:rsidRPr="0025129B" w14:paraId="59EAEF9E" w14:textId="77777777" w:rsidTr="007A7FA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3543652" w14:textId="77777777" w:rsidR="00386140" w:rsidRPr="000561A8" w:rsidRDefault="00386140" w:rsidP="00AE72C0">
            <w:pPr>
              <w:pStyle w:val="Descripcin"/>
              <w:rPr>
                <w:rFonts w:eastAsia="Times New Roman"/>
                <w:color w:val="000000"/>
                <w:sz w:val="20"/>
                <w:lang w:eastAsia="es-CL"/>
              </w:rPr>
            </w:pPr>
            <w:bookmarkStart w:id="138" w:name="_Toc353998127"/>
            <w:bookmarkStart w:id="139" w:name="_Toc353998200"/>
            <w:bookmarkStart w:id="140" w:name="_Toc382383551"/>
            <w:bookmarkStart w:id="141" w:name="_Toc382472373"/>
            <w:bookmarkStart w:id="142" w:name="_Toc390184283"/>
            <w:bookmarkStart w:id="143" w:name="_Toc390360014"/>
            <w:bookmarkStart w:id="144" w:name="_Toc390777035"/>
            <w:bookmarkStart w:id="145" w:name="_Toc423962034"/>
            <w:bookmarkStart w:id="146" w:name="_Toc423963796"/>
            <w:bookmarkStart w:id="147" w:name="_Toc424123304"/>
            <w:bookmarkStart w:id="148" w:name="_Toc425244924"/>
            <w:r w:rsidRPr="000561A8">
              <w:rPr>
                <w:sz w:val="20"/>
              </w:rPr>
              <w:t xml:space="preserve">Fotografía </w:t>
            </w:r>
            <w:r w:rsidR="00AE72C0" w:rsidRPr="000561A8">
              <w:rPr>
                <w:sz w:val="20"/>
              </w:rPr>
              <w:t>1</w:t>
            </w:r>
            <w:r w:rsidRPr="000561A8">
              <w:rPr>
                <w:sz w:val="20"/>
              </w:rPr>
              <w:t>.</w:t>
            </w:r>
            <w:bookmarkEnd w:id="138"/>
            <w:bookmarkEnd w:id="139"/>
            <w:bookmarkEnd w:id="140"/>
            <w:bookmarkEnd w:id="141"/>
            <w:bookmarkEnd w:id="142"/>
            <w:bookmarkEnd w:id="143"/>
            <w:bookmarkEnd w:id="144"/>
            <w:bookmarkEnd w:id="145"/>
            <w:bookmarkEnd w:id="146"/>
            <w:bookmarkEnd w:id="147"/>
            <w:bookmarkEnd w:id="14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B48AC8" w14:textId="77777777" w:rsidR="00386140" w:rsidRPr="000561A8" w:rsidRDefault="007A7FAC" w:rsidP="004F05D0">
            <w:pPr>
              <w:jc w:val="left"/>
              <w:rPr>
                <w:rFonts w:eastAsia="Times New Roman"/>
                <w:b/>
                <w:color w:val="000000"/>
                <w:sz w:val="20"/>
                <w:szCs w:val="20"/>
                <w:lang w:eastAsia="es-CL"/>
              </w:rPr>
            </w:pPr>
            <w:r w:rsidRPr="000561A8">
              <w:rPr>
                <w:rFonts w:eastAsia="Times New Roman"/>
                <w:b/>
                <w:color w:val="000000"/>
                <w:sz w:val="20"/>
                <w:szCs w:val="20"/>
                <w:lang w:eastAsia="es-CL"/>
              </w:rPr>
              <w:t>Fecha</w:t>
            </w:r>
            <w:r w:rsidR="004F05D0" w:rsidRPr="000561A8">
              <w:rPr>
                <w:rFonts w:eastAsia="Times New Roman"/>
                <w:b/>
                <w:color w:val="000000"/>
                <w:sz w:val="20"/>
                <w:szCs w:val="20"/>
                <w:lang w:eastAsia="es-CL"/>
              </w:rPr>
              <w:t>: 27-05-2015</w:t>
            </w:r>
          </w:p>
        </w:tc>
        <w:tc>
          <w:tcPr>
            <w:tcW w:w="1341" w:type="pct"/>
            <w:tcBorders>
              <w:top w:val="single" w:sz="4" w:space="0" w:color="auto"/>
              <w:left w:val="nil"/>
              <w:bottom w:val="single" w:sz="4" w:space="0" w:color="auto"/>
              <w:right w:val="nil"/>
            </w:tcBorders>
            <w:shd w:val="clear" w:color="auto" w:fill="auto"/>
            <w:noWrap/>
            <w:vAlign w:val="center"/>
            <w:hideMark/>
          </w:tcPr>
          <w:p w14:paraId="393CEDD4" w14:textId="77777777" w:rsidR="00386140" w:rsidRPr="000561A8" w:rsidRDefault="00386140" w:rsidP="00AE72C0">
            <w:pPr>
              <w:pStyle w:val="Descripcin"/>
              <w:rPr>
                <w:sz w:val="20"/>
              </w:rPr>
            </w:pPr>
            <w:bookmarkStart w:id="149" w:name="_Toc353998128"/>
            <w:bookmarkStart w:id="150" w:name="_Toc353998201"/>
            <w:bookmarkStart w:id="151" w:name="_Toc382383552"/>
            <w:bookmarkStart w:id="152" w:name="_Toc382472374"/>
            <w:bookmarkStart w:id="153" w:name="_Toc390184284"/>
            <w:bookmarkStart w:id="154" w:name="_Toc390360015"/>
            <w:bookmarkStart w:id="155" w:name="_Toc390777036"/>
            <w:bookmarkStart w:id="156" w:name="_Toc423962035"/>
            <w:bookmarkStart w:id="157" w:name="_Toc423963797"/>
            <w:bookmarkStart w:id="158" w:name="_Toc424123305"/>
            <w:bookmarkStart w:id="159" w:name="_Toc425244925"/>
            <w:r w:rsidRPr="000561A8">
              <w:rPr>
                <w:sz w:val="20"/>
              </w:rPr>
              <w:t xml:space="preserve">Fotografía </w:t>
            </w:r>
            <w:r w:rsidR="00AE72C0" w:rsidRPr="000561A8">
              <w:rPr>
                <w:sz w:val="20"/>
              </w:rPr>
              <w:t>2.</w:t>
            </w:r>
            <w:bookmarkEnd w:id="149"/>
            <w:bookmarkEnd w:id="150"/>
            <w:bookmarkEnd w:id="151"/>
            <w:bookmarkEnd w:id="152"/>
            <w:bookmarkEnd w:id="153"/>
            <w:bookmarkEnd w:id="154"/>
            <w:bookmarkEnd w:id="155"/>
            <w:bookmarkEnd w:id="156"/>
            <w:bookmarkEnd w:id="157"/>
            <w:bookmarkEnd w:id="158"/>
            <w:bookmarkEnd w:id="15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7CC052" w14:textId="77777777" w:rsidR="00386140" w:rsidRPr="000561A8" w:rsidRDefault="007A7FAC" w:rsidP="00951FCF">
            <w:pPr>
              <w:jc w:val="left"/>
              <w:rPr>
                <w:rFonts w:eastAsia="Times New Roman"/>
                <w:b/>
                <w:color w:val="000000"/>
                <w:sz w:val="20"/>
                <w:szCs w:val="20"/>
                <w:lang w:eastAsia="es-CL"/>
              </w:rPr>
            </w:pPr>
            <w:r w:rsidRPr="000561A8">
              <w:rPr>
                <w:rFonts w:eastAsia="Times New Roman"/>
                <w:b/>
                <w:color w:val="000000"/>
                <w:sz w:val="20"/>
                <w:szCs w:val="20"/>
                <w:lang w:eastAsia="es-CL"/>
              </w:rPr>
              <w:t>Fecha</w:t>
            </w:r>
            <w:r w:rsidR="00951FCF" w:rsidRPr="000561A8">
              <w:rPr>
                <w:rFonts w:eastAsia="Times New Roman"/>
                <w:b/>
                <w:color w:val="000000"/>
                <w:sz w:val="20"/>
                <w:szCs w:val="20"/>
                <w:lang w:eastAsia="es-CL"/>
              </w:rPr>
              <w:t>:</w:t>
            </w:r>
            <w:r w:rsidR="007E2E35" w:rsidRPr="000561A8">
              <w:rPr>
                <w:rFonts w:eastAsia="Times New Roman"/>
                <w:b/>
                <w:color w:val="000000"/>
                <w:sz w:val="20"/>
                <w:szCs w:val="20"/>
                <w:lang w:eastAsia="es-CL"/>
              </w:rPr>
              <w:t xml:space="preserve"> </w:t>
            </w:r>
            <w:r w:rsidR="00951FCF" w:rsidRPr="000561A8">
              <w:rPr>
                <w:rFonts w:eastAsia="Times New Roman"/>
                <w:b/>
                <w:color w:val="000000"/>
                <w:sz w:val="20"/>
                <w:szCs w:val="20"/>
                <w:lang w:eastAsia="es-CL"/>
              </w:rPr>
              <w:t>27-05-2015</w:t>
            </w:r>
          </w:p>
        </w:tc>
      </w:tr>
      <w:tr w:rsidR="00F551C3" w:rsidRPr="0025129B" w14:paraId="41450014" w14:textId="77777777" w:rsidTr="00377103">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4F7548B" w14:textId="3058D421" w:rsidR="00501997" w:rsidRPr="000561A8" w:rsidRDefault="00F64DF2" w:rsidP="00224F21">
            <w:pPr>
              <w:rPr>
                <w:rFonts w:eastAsia="Times New Roman"/>
                <w:b/>
                <w:color w:val="000000"/>
                <w:sz w:val="20"/>
                <w:szCs w:val="20"/>
                <w:lang w:eastAsia="es-CL"/>
              </w:rPr>
            </w:pPr>
            <w:r w:rsidRPr="000561A8">
              <w:rPr>
                <w:rFonts w:eastAsia="Times New Roman"/>
                <w:b/>
                <w:color w:val="000000"/>
                <w:sz w:val="20"/>
                <w:szCs w:val="20"/>
                <w:lang w:eastAsia="es-CL"/>
              </w:rPr>
              <w:t>Descripción m</w:t>
            </w:r>
            <w:r w:rsidR="00F551C3" w:rsidRPr="000561A8">
              <w:rPr>
                <w:rFonts w:eastAsia="Times New Roman"/>
                <w:b/>
                <w:color w:val="000000"/>
                <w:sz w:val="20"/>
                <w:szCs w:val="20"/>
                <w:lang w:eastAsia="es-CL"/>
              </w:rPr>
              <w:t xml:space="preserve">edio de </w:t>
            </w:r>
            <w:r w:rsidRPr="000561A8">
              <w:rPr>
                <w:rFonts w:eastAsia="Times New Roman"/>
                <w:b/>
                <w:color w:val="000000"/>
                <w:sz w:val="20"/>
                <w:szCs w:val="20"/>
                <w:lang w:eastAsia="es-CL"/>
              </w:rPr>
              <w:t>p</w:t>
            </w:r>
            <w:r w:rsidR="00F551C3" w:rsidRPr="000561A8">
              <w:rPr>
                <w:rFonts w:eastAsia="Times New Roman"/>
                <w:b/>
                <w:color w:val="000000"/>
                <w:sz w:val="20"/>
                <w:szCs w:val="20"/>
                <w:lang w:eastAsia="es-CL"/>
              </w:rPr>
              <w:t>rueba</w:t>
            </w:r>
            <w:r w:rsidR="002E49EE" w:rsidRPr="000561A8">
              <w:rPr>
                <w:rFonts w:eastAsia="Times New Roman"/>
                <w:b/>
                <w:color w:val="000000"/>
                <w:sz w:val="20"/>
                <w:szCs w:val="20"/>
                <w:lang w:eastAsia="es-CL"/>
              </w:rPr>
              <w:t>:</w:t>
            </w:r>
            <w:r w:rsidR="002E49EE" w:rsidRPr="000561A8">
              <w:rPr>
                <w:rFonts w:eastAsia="Times New Roman"/>
                <w:color w:val="000000"/>
                <w:sz w:val="20"/>
                <w:szCs w:val="20"/>
                <w:lang w:eastAsia="es-CL"/>
              </w:rPr>
              <w:t xml:space="preserve"> </w:t>
            </w:r>
            <w:r w:rsidR="00224F21">
              <w:rPr>
                <w:rFonts w:eastAsia="Times New Roman"/>
                <w:color w:val="000000"/>
                <w:sz w:val="20"/>
                <w:szCs w:val="20"/>
                <w:lang w:eastAsia="es-CL"/>
              </w:rPr>
              <w:t>Se muestra estanque de acumulación de agua de 100 m</w:t>
            </w:r>
            <w:r w:rsidR="00224F21" w:rsidRPr="00224F21">
              <w:rPr>
                <w:rFonts w:eastAsia="Times New Roman"/>
                <w:color w:val="000000"/>
                <w:sz w:val="20"/>
                <w:szCs w:val="20"/>
                <w:vertAlign w:val="superscript"/>
                <w:lang w:eastAsia="es-CL"/>
              </w:rPr>
              <w:t>3</w:t>
            </w:r>
            <w:r w:rsidR="00224F21" w:rsidRPr="00224F21">
              <w:rPr>
                <w:rFonts w:eastAsia="Times New Roman"/>
                <w:color w:val="000000"/>
                <w:sz w:val="20"/>
                <w:szCs w:val="20"/>
                <w:lang w:eastAsia="es-CL"/>
              </w:rPr>
              <w:t xml:space="preserve"> </w:t>
            </w:r>
            <w:r w:rsidR="00224F21">
              <w:rPr>
                <w:rFonts w:eastAsia="Times New Roman"/>
                <w:color w:val="000000"/>
                <w:sz w:val="20"/>
                <w:szCs w:val="20"/>
                <w:lang w:eastAsia="es-CL"/>
              </w:rPr>
              <w:t>y pozo n° 1</w:t>
            </w:r>
            <w:r w:rsidR="004C26B3">
              <w:rPr>
                <w:rFonts w:eastAsia="Times New Roman"/>
                <w:color w:val="000000"/>
                <w:sz w:val="20"/>
                <w:szCs w:val="20"/>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F7331A9" w14:textId="77777777" w:rsidR="009867CF" w:rsidRPr="000561A8" w:rsidRDefault="00F64DF2" w:rsidP="00224F21">
            <w:pPr>
              <w:rPr>
                <w:rFonts w:eastAsia="Times New Roman"/>
                <w:b/>
                <w:color w:val="000000"/>
                <w:sz w:val="20"/>
                <w:szCs w:val="20"/>
                <w:lang w:eastAsia="es-CL"/>
              </w:rPr>
            </w:pPr>
            <w:r w:rsidRPr="000561A8">
              <w:rPr>
                <w:rFonts w:eastAsia="Times New Roman"/>
                <w:b/>
                <w:color w:val="000000"/>
                <w:sz w:val="20"/>
                <w:szCs w:val="20"/>
                <w:lang w:eastAsia="es-CL"/>
              </w:rPr>
              <w:t>Descripción m</w:t>
            </w:r>
            <w:r w:rsidR="00F551C3" w:rsidRPr="000561A8">
              <w:rPr>
                <w:rFonts w:eastAsia="Times New Roman"/>
                <w:b/>
                <w:color w:val="000000"/>
                <w:sz w:val="20"/>
                <w:szCs w:val="20"/>
                <w:lang w:eastAsia="es-CL"/>
              </w:rPr>
              <w:t xml:space="preserve">edio de </w:t>
            </w:r>
            <w:r w:rsidRPr="000561A8">
              <w:rPr>
                <w:rFonts w:eastAsia="Times New Roman"/>
                <w:b/>
                <w:color w:val="000000"/>
                <w:sz w:val="20"/>
                <w:szCs w:val="20"/>
                <w:lang w:eastAsia="es-CL"/>
              </w:rPr>
              <w:t>p</w:t>
            </w:r>
            <w:r w:rsidR="00F551C3" w:rsidRPr="000561A8">
              <w:rPr>
                <w:rFonts w:eastAsia="Times New Roman"/>
                <w:b/>
                <w:color w:val="000000"/>
                <w:sz w:val="20"/>
                <w:szCs w:val="20"/>
                <w:lang w:eastAsia="es-CL"/>
              </w:rPr>
              <w:t>rueba</w:t>
            </w:r>
            <w:r w:rsidR="00CB5BC0" w:rsidRPr="000561A8">
              <w:rPr>
                <w:rFonts w:eastAsia="Times New Roman"/>
                <w:b/>
                <w:color w:val="000000"/>
                <w:sz w:val="20"/>
                <w:szCs w:val="20"/>
                <w:lang w:eastAsia="es-CL"/>
              </w:rPr>
              <w:t>:</w:t>
            </w:r>
            <w:r w:rsidR="00A92AA4" w:rsidRPr="000561A8">
              <w:rPr>
                <w:rFonts w:eastAsia="Times New Roman"/>
                <w:color w:val="000000"/>
                <w:sz w:val="20"/>
                <w:szCs w:val="20"/>
                <w:lang w:eastAsia="es-CL"/>
              </w:rPr>
              <w:t xml:space="preserve"> </w:t>
            </w:r>
            <w:r w:rsidR="00224F21">
              <w:rPr>
                <w:rFonts w:eastAsia="Times New Roman"/>
                <w:color w:val="000000"/>
                <w:sz w:val="20"/>
                <w:szCs w:val="20"/>
                <w:lang w:eastAsia="es-CL"/>
              </w:rPr>
              <w:t>Se observa registro de caudal de 47,1 l/s en pozo operativo al momento de la inspección.</w:t>
            </w:r>
          </w:p>
        </w:tc>
      </w:tr>
      <w:tr w:rsidR="002E49EE" w:rsidRPr="0025129B" w14:paraId="10B96E97" w14:textId="77777777" w:rsidTr="00377103">
        <w:trPr>
          <w:trHeight w:val="2793"/>
          <w:jc w:val="center"/>
        </w:trPr>
        <w:tc>
          <w:tcPr>
            <w:tcW w:w="2500" w:type="pct"/>
            <w:gridSpan w:val="2"/>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0F20D762" w14:textId="77777777" w:rsidR="002E49EE" w:rsidRPr="000561A8" w:rsidRDefault="00377D1A" w:rsidP="00590961">
            <w:pPr>
              <w:jc w:val="center"/>
              <w:rPr>
                <w:rFonts w:eastAsia="Times New Roman"/>
                <w:color w:val="000000"/>
                <w:sz w:val="20"/>
                <w:szCs w:val="20"/>
                <w:lang w:eastAsia="es-CL"/>
              </w:rPr>
            </w:pPr>
            <w:r w:rsidRPr="0028282A">
              <w:rPr>
                <w:noProof/>
                <w:lang w:eastAsia="es-CL"/>
              </w:rPr>
              <w:lastRenderedPageBreak/>
              <w:drawing>
                <wp:inline distT="0" distB="0" distL="0" distR="0" wp14:anchorId="413A57AB" wp14:editId="7642140F">
                  <wp:extent cx="3700800" cy="2728800"/>
                  <wp:effectExtent l="19050" t="19050" r="13970" b="14605"/>
                  <wp:docPr id="36" name="Imagen 36" descr="C:\Users\jose.moraga\Documents\DFZ_2015\2015\ABRIL\DFZ-2015-99-X-RCA-IA\FOTOS\IMG_11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se.moraga\Documents\DFZ_2015\2015\ABRIL\DFZ-2015-99-X-RCA-IA\FOTOS\IMG_1127.JPG"/>
                          <pic:cNvPicPr>
                            <a:picLocks noChangeAspect="1" noChangeArrowheads="1"/>
                          </pic:cNvPicPr>
                        </pic:nvPicPr>
                        <pic:blipFill>
                          <a:blip r:embed="rId32" cstate="screen">
                            <a:extLst>
                              <a:ext uri="{28A0092B-C50C-407E-A947-70E740481C1C}">
                                <a14:useLocalDpi xmlns:a14="http://schemas.microsoft.com/office/drawing/2010/main"/>
                              </a:ext>
                            </a:extLst>
                          </a:blip>
                          <a:srcRect/>
                          <a:stretch>
                            <a:fillRect/>
                          </a:stretch>
                        </pic:blipFill>
                        <pic:spPr bwMode="auto">
                          <a:xfrm>
                            <a:off x="0" y="0"/>
                            <a:ext cx="3700800" cy="2728800"/>
                          </a:xfrm>
                          <a:prstGeom prst="rect">
                            <a:avLst/>
                          </a:prstGeom>
                          <a:noFill/>
                          <a:ln>
                            <a:solidFill>
                              <a:schemeClr val="tx1"/>
                            </a:solidFill>
                          </a:ln>
                        </pic:spPr>
                      </pic:pic>
                    </a:graphicData>
                  </a:graphic>
                </wp:inline>
              </w:drawing>
            </w:r>
          </w:p>
        </w:tc>
        <w:tc>
          <w:tcPr>
            <w:tcW w:w="2500" w:type="pct"/>
            <w:gridSpan w:val="2"/>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79F39574" w14:textId="77777777" w:rsidR="002E49EE" w:rsidRPr="000561A8" w:rsidRDefault="00E51316" w:rsidP="00590961">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64384" behindDoc="0" locked="0" layoutInCell="1" allowOverlap="1" wp14:anchorId="60087497" wp14:editId="3F6DA97C">
                      <wp:simplePos x="0" y="0"/>
                      <wp:positionH relativeFrom="column">
                        <wp:posOffset>581025</wp:posOffset>
                      </wp:positionH>
                      <wp:positionV relativeFrom="paragraph">
                        <wp:posOffset>2275840</wp:posOffset>
                      </wp:positionV>
                      <wp:extent cx="1323975" cy="409575"/>
                      <wp:effectExtent l="0" t="609600" r="981075" b="28575"/>
                      <wp:wrapNone/>
                      <wp:docPr id="26" name="Llamada con línea 1 26"/>
                      <wp:cNvGraphicFramePr/>
                      <a:graphic xmlns:a="http://schemas.openxmlformats.org/drawingml/2006/main">
                        <a:graphicData uri="http://schemas.microsoft.com/office/word/2010/wordprocessingShape">
                          <wps:wsp>
                            <wps:cNvSpPr/>
                            <wps:spPr>
                              <a:xfrm>
                                <a:off x="0" y="0"/>
                                <a:ext cx="1323975" cy="409575"/>
                              </a:xfrm>
                              <a:prstGeom prst="borderCallout1">
                                <a:avLst>
                                  <a:gd name="adj1" fmla="val 11192"/>
                                  <a:gd name="adj2" fmla="val 93163"/>
                                  <a:gd name="adj3" fmla="val -144390"/>
                                  <a:gd name="adj4" fmla="val 170643"/>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A4AC1F" w14:textId="77777777" w:rsidR="00034000" w:rsidRPr="009841FC" w:rsidRDefault="00034000" w:rsidP="009841FC">
                                  <w:pPr>
                                    <w:jc w:val="center"/>
                                    <w:rPr>
                                      <w:b/>
                                      <w:sz w:val="16"/>
                                      <w:szCs w:val="16"/>
                                    </w:rPr>
                                  </w:pPr>
                                  <w:r w:rsidRPr="009841FC">
                                    <w:rPr>
                                      <w:b/>
                                      <w:sz w:val="16"/>
                                      <w:szCs w:val="16"/>
                                    </w:rPr>
                                    <w:t>Bateas Hatchery Sealand 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87497" id="Llamada con línea 1 26" o:spid="_x0000_s1046" type="#_x0000_t47" style="position:absolute;left:0;text-align:left;margin-left:45.75pt;margin-top:179.2pt;width:104.25pt;height:32.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cZl6AIAAHQGAAAOAAAAZHJzL2Uyb0RvYy54bWysVclu2zAQvRfoPxC8J1q8pDYiB4YDFwWM&#10;JGhS5ExTpKWCW0l66z/1K/pjHVKyrDZpD0FzYIaamceZN4uvbw5SoB2zrtaqwNllihFTVJe12hT4&#10;y9Py4gNGzhNVEqEVK/CROXwze//uem+mLNeVFiWzCECUm+5NgSvvzTRJHK2YJO5SG6ZAybWVxMPV&#10;bpLSkj2gS5HkaTpO9tqWxmrKnIOvt40SzyI+54z6e84d80gUGGLz8bTxXIczmV2T6cYSU9W0DYO8&#10;IQpJagWPdlC3xBO0tfULKFlTq53m/pJqmWjOa8piDpBNlv6RzWNFDIu5ADnOdDS5/wdL73YPFtVl&#10;gfMxRopIqNFKEElKgqhWSPz8oRhBGQI1cLU3bgouj+bBtjcHYkj8wK0M/yEldIj8Hjt+2cEjCh+z&#10;QT6YXI0woqAbppMRyACTnL2Ndf4j0xIFocBrKC6zCyKE3vosEkx2K+cj02UbLim/ZhhxKaBwOyJQ&#10;lmWTvC1szybv20wG2Xjw0mbQt7nIhsPB5NQiPaRh3yq7SsfDCAVptMGBdEokROq0qMtlLUS82M16&#10;ISyCSAu8XKbw13Lwm5lQb/OEp4NrEgrVlCZK/ihYABTqM+NQbihGHumMg8a6gAilTLVMu4qUrIlz&#10;1A8zjGbwiIWLgAGZQ34ddlOqv2A3FW/tgyuLc9o5p/8KrHHuPOLLWvnOWdZK29cABGTVvtzYn0hq&#10;qAks+cP60IxCLEn4tNblEebD6mZxOEOXNXTmijj/QCw0HOwU2H7+Hg4u9L7AupUwqrT9/tr3YA8D&#10;DFqM9rB5Cuy+bYllGIlPCkZ7An0XVlW8DEdXOVxsX7Pua9RWLjS0EowARBfFYO/FSeRWy2eYo3l4&#10;FVREUXi7wNTb02Xhm40Ia5ay+TyawXoyxK/Uo6EBPBAdevrp8EysacfTw2Df6dOWatu/IflsGzyV&#10;nm+95rUPyjOv7QVWW+yldg2H3dm/R6vzj8XsFwAAAP//AwBQSwMEFAAGAAgAAAAhAJBKHHLiAAAA&#10;CgEAAA8AAABkcnMvZG93bnJldi54bWxMj0FPwkAQhe8m/ofNmHiTXQoYWrslokETgyYicB66Y9vY&#10;3W26C9R/73jS42S+vPe9fDHYVpyoD413GsYjBYJc6U3jKg3bj9XNHESI6Ay23pGGbwqwKC4vcsyM&#10;P7t3Om1iJTjEhQw11DF2mZShrMliGPmOHP8+fW8x8tlX0vR45nDbykSpW2mxcdxQY0cPNZVfm6PV&#10;sFy/rv3L4/Jpm9rnXYWr/duu2Wt9fTXc34GINMQ/GH71WR0Kdjr4ozNBtBrS8YxJDZPZfAqCgYlS&#10;PO6gYZokKcgil/8nFD8AAAD//wMAUEsBAi0AFAAGAAgAAAAhALaDOJL+AAAA4QEAABMAAAAAAAAA&#10;AAAAAAAAAAAAAFtDb250ZW50X1R5cGVzXS54bWxQSwECLQAUAAYACAAAACEAOP0h/9YAAACUAQAA&#10;CwAAAAAAAAAAAAAAAAAvAQAAX3JlbHMvLnJlbHNQSwECLQAUAAYACAAAACEAo9XGZegCAAB0BgAA&#10;DgAAAAAAAAAAAAAAAAAuAgAAZHJzL2Uyb0RvYy54bWxQSwECLQAUAAYACAAAACEAkEoccuIAAAAK&#10;AQAADwAAAAAAAAAAAAAAAABCBQAAZHJzL2Rvd25yZXYueG1sUEsFBgAAAAAEAAQA8wAAAFEGAAAA&#10;AA==&#10;" adj="36859,-31188,20123,2417" fillcolor="red" strokecolor="red" strokeweight="2pt">
                      <v:textbox>
                        <w:txbxContent>
                          <w:p w14:paraId="5AA4AC1F" w14:textId="77777777" w:rsidR="00034000" w:rsidRPr="009841FC" w:rsidRDefault="00034000" w:rsidP="009841FC">
                            <w:pPr>
                              <w:jc w:val="center"/>
                              <w:rPr>
                                <w:b/>
                                <w:sz w:val="16"/>
                                <w:szCs w:val="16"/>
                              </w:rPr>
                            </w:pPr>
                            <w:r w:rsidRPr="009841FC">
                              <w:rPr>
                                <w:b/>
                                <w:sz w:val="16"/>
                                <w:szCs w:val="16"/>
                              </w:rPr>
                              <w:t>Bateas Hatchery Sealand I</w:t>
                            </w:r>
                          </w:p>
                        </w:txbxContent>
                      </v:textbox>
                      <o:callout v:ext="edit" minusx="t"/>
                    </v:shape>
                  </w:pict>
                </mc:Fallback>
              </mc:AlternateContent>
            </w:r>
            <w:r w:rsidRPr="00B2279E">
              <w:rPr>
                <w:noProof/>
                <w:lang w:eastAsia="es-CL"/>
              </w:rPr>
              <w:drawing>
                <wp:inline distT="0" distB="0" distL="0" distR="0" wp14:anchorId="6D0BD1B6" wp14:editId="797920E2">
                  <wp:extent cx="3699395" cy="2771775"/>
                  <wp:effectExtent l="19050" t="19050" r="15875" b="9525"/>
                  <wp:docPr id="34" name="Imagen 34" descr="C:\Users\jose.moraga\Documents\DFZ_2015\2015\ABRIL\DFZ-2015-99-X-RCA-IA\FOTOS JUAN CLAUDIA\DSC0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se.moraga\Documents\DFZ_2015\2015\ABRIL\DFZ-2015-99-X-RCA-IA\FOTOS JUAN CLAUDIA\DSC00001.JPG"/>
                          <pic:cNvPicPr>
                            <a:picLocks noChangeAspect="1" noChangeArrowheads="1"/>
                          </pic:cNvPicPr>
                        </pic:nvPicPr>
                        <pic:blipFill>
                          <a:blip r:embed="rId33" cstate="screen">
                            <a:extLst>
                              <a:ext uri="{28A0092B-C50C-407E-A947-70E740481C1C}">
                                <a14:useLocalDpi xmlns:a14="http://schemas.microsoft.com/office/drawing/2010/main"/>
                              </a:ext>
                            </a:extLst>
                          </a:blip>
                          <a:srcRect/>
                          <a:stretch>
                            <a:fillRect/>
                          </a:stretch>
                        </pic:blipFill>
                        <pic:spPr bwMode="auto">
                          <a:xfrm>
                            <a:off x="0" y="0"/>
                            <a:ext cx="3702887" cy="2774392"/>
                          </a:xfrm>
                          <a:prstGeom prst="rect">
                            <a:avLst/>
                          </a:prstGeom>
                          <a:noFill/>
                          <a:ln>
                            <a:solidFill>
                              <a:schemeClr val="tx1"/>
                            </a:solidFill>
                          </a:ln>
                        </pic:spPr>
                      </pic:pic>
                    </a:graphicData>
                  </a:graphic>
                </wp:inline>
              </w:drawing>
            </w:r>
          </w:p>
        </w:tc>
      </w:tr>
      <w:tr w:rsidR="00386140" w:rsidRPr="0025129B" w14:paraId="69FA7720" w14:textId="77777777" w:rsidTr="0037710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4D45C9D" w14:textId="77777777" w:rsidR="00386140" w:rsidRPr="000561A8" w:rsidRDefault="00386140" w:rsidP="00AE72C0">
            <w:pPr>
              <w:pStyle w:val="Descripcin"/>
              <w:rPr>
                <w:rFonts w:eastAsia="Times New Roman"/>
                <w:color w:val="000000"/>
                <w:sz w:val="20"/>
                <w:lang w:eastAsia="es-CL"/>
              </w:rPr>
            </w:pPr>
            <w:bookmarkStart w:id="160" w:name="_Toc353998129"/>
            <w:bookmarkStart w:id="161" w:name="_Toc353998202"/>
            <w:bookmarkStart w:id="162" w:name="_Toc382383553"/>
            <w:bookmarkStart w:id="163" w:name="_Toc382472375"/>
            <w:bookmarkStart w:id="164" w:name="_Toc390184285"/>
            <w:bookmarkStart w:id="165" w:name="_Toc390360016"/>
            <w:bookmarkStart w:id="166" w:name="_Toc390777037"/>
            <w:bookmarkStart w:id="167" w:name="_Toc423962036"/>
            <w:bookmarkStart w:id="168" w:name="_Toc423963798"/>
            <w:bookmarkStart w:id="169" w:name="_Toc424123306"/>
            <w:bookmarkStart w:id="170" w:name="_Toc425244926"/>
            <w:r w:rsidRPr="000561A8">
              <w:rPr>
                <w:sz w:val="20"/>
              </w:rPr>
              <w:t xml:space="preserve">Fotografía </w:t>
            </w:r>
            <w:r w:rsidR="00AE72C0" w:rsidRPr="000561A8">
              <w:rPr>
                <w:sz w:val="20"/>
              </w:rPr>
              <w:t>3.</w:t>
            </w:r>
            <w:bookmarkEnd w:id="160"/>
            <w:bookmarkEnd w:id="161"/>
            <w:bookmarkEnd w:id="162"/>
            <w:bookmarkEnd w:id="163"/>
            <w:bookmarkEnd w:id="164"/>
            <w:bookmarkEnd w:id="165"/>
            <w:bookmarkEnd w:id="166"/>
            <w:bookmarkEnd w:id="167"/>
            <w:bookmarkEnd w:id="168"/>
            <w:bookmarkEnd w:id="169"/>
            <w:bookmarkEnd w:id="17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F1D0FF" w14:textId="77777777" w:rsidR="00386140" w:rsidRPr="000561A8" w:rsidRDefault="007A7FAC" w:rsidP="001C770F">
            <w:pPr>
              <w:jc w:val="left"/>
              <w:rPr>
                <w:rFonts w:eastAsia="Times New Roman"/>
                <w:b/>
                <w:color w:val="000000"/>
                <w:sz w:val="20"/>
                <w:szCs w:val="20"/>
                <w:lang w:eastAsia="es-CL"/>
              </w:rPr>
            </w:pPr>
            <w:r w:rsidRPr="000561A8">
              <w:rPr>
                <w:rFonts w:eastAsia="Times New Roman"/>
                <w:b/>
                <w:color w:val="000000"/>
                <w:sz w:val="20"/>
                <w:szCs w:val="20"/>
                <w:lang w:eastAsia="es-CL"/>
              </w:rPr>
              <w:t>Fecha</w:t>
            </w:r>
            <w:r w:rsidR="007E2E35" w:rsidRPr="000561A8">
              <w:rPr>
                <w:rFonts w:eastAsia="Times New Roman"/>
                <w:b/>
                <w:color w:val="000000"/>
                <w:sz w:val="20"/>
                <w:szCs w:val="20"/>
                <w:lang w:eastAsia="es-CL"/>
              </w:rPr>
              <w:t>: 27-05-2015</w:t>
            </w:r>
          </w:p>
        </w:tc>
        <w:tc>
          <w:tcPr>
            <w:tcW w:w="1341" w:type="pct"/>
            <w:tcBorders>
              <w:top w:val="single" w:sz="4" w:space="0" w:color="auto"/>
              <w:left w:val="nil"/>
              <w:bottom w:val="single" w:sz="4" w:space="0" w:color="auto"/>
              <w:right w:val="nil"/>
            </w:tcBorders>
            <w:shd w:val="clear" w:color="auto" w:fill="auto"/>
            <w:noWrap/>
            <w:vAlign w:val="center"/>
            <w:hideMark/>
          </w:tcPr>
          <w:p w14:paraId="44EB97EF" w14:textId="77777777" w:rsidR="00386140" w:rsidRPr="000561A8" w:rsidRDefault="00386140" w:rsidP="00AE72C0">
            <w:pPr>
              <w:pStyle w:val="Descripcin"/>
              <w:rPr>
                <w:sz w:val="20"/>
              </w:rPr>
            </w:pPr>
            <w:bookmarkStart w:id="171" w:name="_Toc353998130"/>
            <w:bookmarkStart w:id="172" w:name="_Toc353998203"/>
            <w:bookmarkStart w:id="173" w:name="_Toc382383554"/>
            <w:bookmarkStart w:id="174" w:name="_Toc382472376"/>
            <w:bookmarkStart w:id="175" w:name="_Toc390184286"/>
            <w:bookmarkStart w:id="176" w:name="_Toc390360017"/>
            <w:bookmarkStart w:id="177" w:name="_Toc390777038"/>
            <w:bookmarkStart w:id="178" w:name="_Toc423962037"/>
            <w:bookmarkStart w:id="179" w:name="_Toc423963799"/>
            <w:bookmarkStart w:id="180" w:name="_Toc424123307"/>
            <w:bookmarkStart w:id="181" w:name="_Toc425244927"/>
            <w:r w:rsidRPr="000561A8">
              <w:rPr>
                <w:sz w:val="20"/>
              </w:rPr>
              <w:t xml:space="preserve">Fotografía </w:t>
            </w:r>
            <w:r w:rsidR="00AE72C0" w:rsidRPr="000561A8">
              <w:rPr>
                <w:sz w:val="20"/>
              </w:rPr>
              <w:t>4</w:t>
            </w:r>
            <w:bookmarkEnd w:id="171"/>
            <w:bookmarkEnd w:id="172"/>
            <w:bookmarkEnd w:id="173"/>
            <w:bookmarkEnd w:id="174"/>
            <w:bookmarkEnd w:id="175"/>
            <w:bookmarkEnd w:id="176"/>
            <w:bookmarkEnd w:id="177"/>
            <w:bookmarkEnd w:id="178"/>
            <w:bookmarkEnd w:id="179"/>
            <w:r w:rsidR="00AE72C0" w:rsidRPr="000561A8">
              <w:rPr>
                <w:sz w:val="20"/>
              </w:rPr>
              <w:t>.</w:t>
            </w:r>
            <w:bookmarkEnd w:id="180"/>
            <w:bookmarkEnd w:id="18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3088BD" w14:textId="77777777" w:rsidR="00386140" w:rsidRPr="000561A8" w:rsidRDefault="007A7FAC" w:rsidP="001C770F">
            <w:pPr>
              <w:jc w:val="left"/>
              <w:rPr>
                <w:rFonts w:eastAsia="Times New Roman"/>
                <w:b/>
                <w:color w:val="000000"/>
                <w:sz w:val="20"/>
                <w:szCs w:val="20"/>
                <w:lang w:eastAsia="es-CL"/>
              </w:rPr>
            </w:pPr>
            <w:r w:rsidRPr="000561A8">
              <w:rPr>
                <w:rFonts w:eastAsia="Times New Roman"/>
                <w:b/>
                <w:color w:val="000000"/>
                <w:sz w:val="20"/>
                <w:szCs w:val="20"/>
                <w:lang w:eastAsia="es-CL"/>
              </w:rPr>
              <w:t>Fecha</w:t>
            </w:r>
            <w:r w:rsidR="007E2E35" w:rsidRPr="000561A8">
              <w:rPr>
                <w:rFonts w:eastAsia="Times New Roman"/>
                <w:b/>
                <w:color w:val="000000"/>
                <w:sz w:val="20"/>
                <w:szCs w:val="20"/>
                <w:lang w:eastAsia="es-CL"/>
              </w:rPr>
              <w:t>: 27-05-2015</w:t>
            </w:r>
          </w:p>
        </w:tc>
      </w:tr>
      <w:tr w:rsidR="002E49EE" w:rsidRPr="0025129B" w14:paraId="04BB529F" w14:textId="77777777" w:rsidTr="007A7FAC">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8B8F6DE" w14:textId="77777777" w:rsidR="00501997" w:rsidRPr="000561A8" w:rsidRDefault="00F64DF2" w:rsidP="00754D21">
            <w:pPr>
              <w:rPr>
                <w:rFonts w:eastAsia="Times New Roman"/>
                <w:color w:val="000000"/>
                <w:sz w:val="20"/>
                <w:szCs w:val="20"/>
                <w:lang w:eastAsia="es-CL"/>
              </w:rPr>
            </w:pPr>
            <w:r w:rsidRPr="000561A8">
              <w:rPr>
                <w:rFonts w:eastAsia="Times New Roman"/>
                <w:b/>
                <w:color w:val="000000"/>
                <w:sz w:val="20"/>
                <w:szCs w:val="20"/>
                <w:lang w:eastAsia="es-CL"/>
              </w:rPr>
              <w:t>Descripción medio de p</w:t>
            </w:r>
            <w:r w:rsidR="001F3C26">
              <w:rPr>
                <w:rFonts w:eastAsia="Times New Roman"/>
                <w:b/>
                <w:color w:val="000000"/>
                <w:sz w:val="20"/>
                <w:szCs w:val="20"/>
                <w:lang w:eastAsia="es-CL"/>
              </w:rPr>
              <w:t xml:space="preserve">rueba: </w:t>
            </w:r>
            <w:r w:rsidR="00754D21" w:rsidRPr="00754D21">
              <w:rPr>
                <w:rFonts w:eastAsia="Times New Roman"/>
                <w:color w:val="000000"/>
                <w:sz w:val="20"/>
                <w:szCs w:val="20"/>
                <w:lang w:eastAsia="es-CL"/>
              </w:rPr>
              <w:t>Vista del estanque de acumulación de 300 m</w:t>
            </w:r>
            <w:r w:rsidR="00754D21" w:rsidRPr="00754D21">
              <w:rPr>
                <w:rFonts w:eastAsia="Times New Roman"/>
                <w:color w:val="000000"/>
                <w:sz w:val="20"/>
                <w:szCs w:val="20"/>
                <w:vertAlign w:val="superscript"/>
                <w:lang w:eastAsia="es-CL"/>
              </w:rPr>
              <w:t>3</w:t>
            </w:r>
            <w:r w:rsidR="00754D21" w:rsidRPr="00754D21">
              <w:rPr>
                <w:rFonts w:eastAsia="Times New Roman"/>
                <w:color w:val="000000"/>
                <w:sz w:val="20"/>
                <w:szCs w:val="20"/>
                <w:lang w:eastAsia="es-CL"/>
              </w:rPr>
              <w:t xml:space="preserve"> construido a fines del año pasado</w:t>
            </w:r>
            <w:r w:rsidR="00754D21">
              <w:rPr>
                <w:rFonts w:eastAsia="Times New Roman"/>
                <w:color w:val="000000"/>
                <w:sz w:val="20"/>
                <w:szCs w:val="20"/>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AE3803B" w14:textId="77777777" w:rsidR="009867CF" w:rsidRPr="000561A8" w:rsidRDefault="00F64DF2" w:rsidP="00F5351F">
            <w:pPr>
              <w:rPr>
                <w:rFonts w:eastAsia="Times New Roman"/>
                <w:color w:val="000000"/>
                <w:sz w:val="20"/>
                <w:szCs w:val="20"/>
                <w:lang w:eastAsia="es-CL"/>
              </w:rPr>
            </w:pPr>
            <w:r w:rsidRPr="000561A8">
              <w:rPr>
                <w:rFonts w:eastAsia="Times New Roman"/>
                <w:b/>
                <w:color w:val="000000"/>
                <w:sz w:val="20"/>
                <w:szCs w:val="20"/>
                <w:lang w:eastAsia="es-CL"/>
              </w:rPr>
              <w:t>Descripción medio de p</w:t>
            </w:r>
            <w:r w:rsidR="002E49EE" w:rsidRPr="000561A8">
              <w:rPr>
                <w:rFonts w:eastAsia="Times New Roman"/>
                <w:b/>
                <w:color w:val="000000"/>
                <w:sz w:val="20"/>
                <w:szCs w:val="20"/>
                <w:lang w:eastAsia="es-CL"/>
              </w:rPr>
              <w:t>rueba:</w:t>
            </w:r>
            <w:r w:rsidR="00557733" w:rsidRPr="000561A8">
              <w:rPr>
                <w:rFonts w:eastAsia="Times New Roman"/>
                <w:color w:val="000000"/>
                <w:sz w:val="20"/>
                <w:szCs w:val="20"/>
                <w:lang w:eastAsia="es-CL"/>
              </w:rPr>
              <w:t xml:space="preserve"> </w:t>
            </w:r>
            <w:r w:rsidR="00E51316" w:rsidRPr="009841FC">
              <w:rPr>
                <w:sz w:val="20"/>
                <w:szCs w:val="20"/>
              </w:rPr>
              <w:t>Á</w:t>
            </w:r>
            <w:r w:rsidR="00E51316" w:rsidRPr="001F3C26">
              <w:rPr>
                <w:rFonts w:eastAsia="Times New Roman"/>
                <w:color w:val="000000"/>
                <w:sz w:val="20"/>
                <w:szCs w:val="20"/>
                <w:lang w:eastAsia="es-CL"/>
              </w:rPr>
              <w:t xml:space="preserve">rea de Hatchery </w:t>
            </w:r>
            <w:r w:rsidR="00E51316">
              <w:rPr>
                <w:rFonts w:eastAsia="Times New Roman"/>
                <w:color w:val="000000"/>
                <w:sz w:val="20"/>
                <w:szCs w:val="20"/>
                <w:lang w:eastAsia="es-CL"/>
              </w:rPr>
              <w:t>correspondiente a Sealand I, la cual cuenta con 48 bateas.</w:t>
            </w:r>
          </w:p>
        </w:tc>
      </w:tr>
    </w:tbl>
    <w:p w14:paraId="215D428E" w14:textId="77777777" w:rsidR="008D5454" w:rsidRDefault="008D5454">
      <w:pPr>
        <w:jc w:val="left"/>
      </w:pPr>
    </w:p>
    <w:p w14:paraId="11CEFC2F" w14:textId="77777777" w:rsidR="008D5454" w:rsidRDefault="008D5454">
      <w:pPr>
        <w:jc w:val="left"/>
      </w:pPr>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8D5454" w:rsidRPr="0025129B" w14:paraId="2F51120D" w14:textId="77777777" w:rsidTr="00BB194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AD4C33" w14:textId="77777777" w:rsidR="008D5454" w:rsidRPr="0025129B" w:rsidRDefault="008D5454" w:rsidP="00BB1943">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8D5454" w:rsidRPr="0025129B" w14:paraId="54BF68EE" w14:textId="77777777" w:rsidTr="00BB1943">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42E482D" w14:textId="77777777" w:rsidR="008D5454" w:rsidRPr="0025129B" w:rsidRDefault="00E51316" w:rsidP="00BB1943">
            <w:pPr>
              <w:jc w:val="center"/>
              <w:rPr>
                <w:rFonts w:eastAsia="Times New Roman"/>
                <w:color w:val="000000"/>
                <w:sz w:val="20"/>
                <w:szCs w:val="20"/>
                <w:lang w:eastAsia="es-CL"/>
              </w:rPr>
            </w:pPr>
            <w:r w:rsidRPr="008F3EAA">
              <w:rPr>
                <w:noProof/>
                <w:lang w:eastAsia="es-CL"/>
              </w:rPr>
              <w:drawing>
                <wp:inline distT="0" distB="0" distL="0" distR="0" wp14:anchorId="36EF825A" wp14:editId="1D68811A">
                  <wp:extent cx="3600237" cy="2771775"/>
                  <wp:effectExtent l="19050" t="19050" r="19685" b="9525"/>
                  <wp:docPr id="31" name="Imagen 31" descr="C:\Users\jose.moraga\Documents\DFZ_2015\2015\ABRIL\DFZ-2015-99-X-RCA-IA\FOTOS JUAN CLAUDIA\DSC0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DFZ_2015\2015\ABRIL\DFZ-2015-99-X-RCA-IA\FOTOS JUAN CLAUDIA\DSC00003.JPG"/>
                          <pic:cNvPicPr>
                            <a:picLocks noChangeAspect="1" noChangeArrowheads="1"/>
                          </pic:cNvPicPr>
                        </pic:nvPicPr>
                        <pic:blipFill>
                          <a:blip r:embed="rId34" cstate="screen">
                            <a:extLst>
                              <a:ext uri="{28A0092B-C50C-407E-A947-70E740481C1C}">
                                <a14:useLocalDpi xmlns:a14="http://schemas.microsoft.com/office/drawing/2010/main"/>
                              </a:ext>
                            </a:extLst>
                          </a:blip>
                          <a:srcRect/>
                          <a:stretch>
                            <a:fillRect/>
                          </a:stretch>
                        </pic:blipFill>
                        <pic:spPr bwMode="auto">
                          <a:xfrm>
                            <a:off x="0" y="0"/>
                            <a:ext cx="3607026" cy="2777002"/>
                          </a:xfrm>
                          <a:prstGeom prst="rect">
                            <a:avLst/>
                          </a:prstGeom>
                          <a:noFill/>
                          <a:ln>
                            <a:solidFill>
                              <a:sysClr val="windowText" lastClr="000000"/>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0E93BCD1" w14:textId="77777777" w:rsidR="008D5454" w:rsidRPr="0025129B" w:rsidRDefault="00694BB6" w:rsidP="00BB1943">
            <w:pPr>
              <w:jc w:val="center"/>
              <w:rPr>
                <w:rFonts w:eastAsia="Times New Roman"/>
                <w:color w:val="000000"/>
                <w:sz w:val="20"/>
                <w:szCs w:val="20"/>
                <w:lang w:eastAsia="es-CL"/>
              </w:rPr>
            </w:pPr>
            <w:r w:rsidRPr="00B2279E">
              <w:rPr>
                <w:noProof/>
                <w:lang w:eastAsia="es-CL"/>
              </w:rPr>
              <w:drawing>
                <wp:inline distT="0" distB="0" distL="0" distR="0" wp14:anchorId="4D2D8415" wp14:editId="6630F7F6">
                  <wp:extent cx="3635375" cy="2752725"/>
                  <wp:effectExtent l="19050" t="19050" r="22225" b="28575"/>
                  <wp:docPr id="35" name="Imagen 35" descr="C:\Users\jose.moraga\Documents\DFZ_2015\2015\ABRIL\DFZ-2015-99-X-RCA-IA\FOTOS JUAN CLAUDIA\DSC0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se.moraga\Documents\DFZ_2015\2015\ABRIL\DFZ-2015-99-X-RCA-IA\FOTOS JUAN CLAUDIA\DSC00006.JPG"/>
                          <pic:cNvPicPr>
                            <a:picLocks noChangeAspect="1" noChangeArrowheads="1"/>
                          </pic:cNvPicPr>
                        </pic:nvPicPr>
                        <pic:blipFill>
                          <a:blip r:embed="rId35" cstate="screen">
                            <a:extLst>
                              <a:ext uri="{28A0092B-C50C-407E-A947-70E740481C1C}">
                                <a14:useLocalDpi xmlns:a14="http://schemas.microsoft.com/office/drawing/2010/main"/>
                              </a:ext>
                            </a:extLst>
                          </a:blip>
                          <a:srcRect/>
                          <a:stretch>
                            <a:fillRect/>
                          </a:stretch>
                        </pic:blipFill>
                        <pic:spPr bwMode="auto">
                          <a:xfrm>
                            <a:off x="0" y="0"/>
                            <a:ext cx="3638265" cy="2754913"/>
                          </a:xfrm>
                          <a:prstGeom prst="rect">
                            <a:avLst/>
                          </a:prstGeom>
                          <a:noFill/>
                          <a:ln>
                            <a:solidFill>
                              <a:schemeClr val="tx1"/>
                            </a:solidFill>
                          </a:ln>
                        </pic:spPr>
                      </pic:pic>
                    </a:graphicData>
                  </a:graphic>
                </wp:inline>
              </w:drawing>
            </w:r>
          </w:p>
        </w:tc>
      </w:tr>
      <w:tr w:rsidR="008D5454" w:rsidRPr="008D5454" w14:paraId="1AB2060F" w14:textId="77777777" w:rsidTr="00BB194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E29457B" w14:textId="77777777" w:rsidR="008D5454" w:rsidRPr="008D5454" w:rsidRDefault="008D5454" w:rsidP="008D5454">
            <w:pPr>
              <w:jc w:val="left"/>
              <w:rPr>
                <w:b/>
                <w:sz w:val="20"/>
                <w:szCs w:val="20"/>
              </w:rPr>
            </w:pPr>
            <w:r w:rsidRPr="008D5454">
              <w:rPr>
                <w:b/>
                <w:sz w:val="20"/>
                <w:szCs w:val="20"/>
              </w:rPr>
              <w:t xml:space="preserve">Fotografía </w:t>
            </w:r>
            <w:r>
              <w:rPr>
                <w:b/>
                <w:sz w:val="20"/>
                <w:szCs w:val="20"/>
              </w:rPr>
              <w:t>5</w:t>
            </w:r>
            <w:r w:rsidRPr="008D5454">
              <w:rPr>
                <w:b/>
                <w:sz w:val="20"/>
                <w:szCs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5B636A" w14:textId="77777777" w:rsidR="008D5454" w:rsidRPr="008D5454" w:rsidRDefault="008D5454" w:rsidP="008D5454">
            <w:pPr>
              <w:jc w:val="left"/>
              <w:rPr>
                <w:b/>
                <w:sz w:val="20"/>
                <w:szCs w:val="20"/>
              </w:rPr>
            </w:pPr>
            <w:r w:rsidRPr="008D5454">
              <w:rPr>
                <w:b/>
                <w:sz w:val="20"/>
                <w:szCs w:val="20"/>
              </w:rPr>
              <w:t>Fecha: 27-05-2015</w:t>
            </w:r>
          </w:p>
        </w:tc>
        <w:tc>
          <w:tcPr>
            <w:tcW w:w="1341" w:type="pct"/>
            <w:tcBorders>
              <w:top w:val="single" w:sz="4" w:space="0" w:color="auto"/>
              <w:left w:val="nil"/>
              <w:bottom w:val="single" w:sz="4" w:space="0" w:color="auto"/>
              <w:right w:val="nil"/>
            </w:tcBorders>
            <w:shd w:val="clear" w:color="auto" w:fill="auto"/>
            <w:noWrap/>
            <w:vAlign w:val="center"/>
            <w:hideMark/>
          </w:tcPr>
          <w:p w14:paraId="6D01AA47" w14:textId="77777777" w:rsidR="008D5454" w:rsidRPr="008D5454" w:rsidRDefault="008D5454" w:rsidP="008D5454">
            <w:pPr>
              <w:jc w:val="left"/>
              <w:rPr>
                <w:b/>
                <w:sz w:val="20"/>
                <w:szCs w:val="20"/>
              </w:rPr>
            </w:pPr>
            <w:r w:rsidRPr="008D5454">
              <w:rPr>
                <w:b/>
                <w:sz w:val="20"/>
                <w:szCs w:val="20"/>
              </w:rPr>
              <w:t xml:space="preserve">Fotografía </w:t>
            </w:r>
            <w:r>
              <w:rPr>
                <w:b/>
                <w:sz w:val="20"/>
                <w:szCs w:val="20"/>
              </w:rPr>
              <w:t>6</w:t>
            </w:r>
            <w:r w:rsidRPr="008D5454">
              <w:rPr>
                <w:b/>
                <w:sz w:val="20"/>
                <w:szCs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EE5EA6" w14:textId="77777777" w:rsidR="008D5454" w:rsidRPr="008D5454" w:rsidRDefault="008D5454" w:rsidP="008D5454">
            <w:pPr>
              <w:jc w:val="left"/>
              <w:rPr>
                <w:b/>
                <w:sz w:val="20"/>
                <w:szCs w:val="20"/>
              </w:rPr>
            </w:pPr>
            <w:r w:rsidRPr="008D5454">
              <w:rPr>
                <w:b/>
                <w:sz w:val="20"/>
                <w:szCs w:val="20"/>
              </w:rPr>
              <w:t>Fecha: 27-05-2015</w:t>
            </w:r>
          </w:p>
        </w:tc>
      </w:tr>
      <w:tr w:rsidR="008D5454" w:rsidRPr="008D5454" w14:paraId="405F74D0" w14:textId="77777777" w:rsidTr="00BB1943">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A9F3BC0" w14:textId="77777777" w:rsidR="008D5454" w:rsidRPr="008D5454" w:rsidRDefault="008D5454" w:rsidP="00E51316">
            <w:pPr>
              <w:rPr>
                <w:sz w:val="20"/>
                <w:szCs w:val="20"/>
              </w:rPr>
            </w:pPr>
            <w:r w:rsidRPr="008D5454">
              <w:rPr>
                <w:b/>
                <w:sz w:val="20"/>
                <w:szCs w:val="20"/>
              </w:rPr>
              <w:t xml:space="preserve">Descripción medio de prueba: </w:t>
            </w:r>
            <w:r w:rsidR="00A75FC0" w:rsidRPr="00A75FC0">
              <w:rPr>
                <w:sz w:val="20"/>
                <w:szCs w:val="20"/>
              </w:rPr>
              <w:t>Aforo con balde de 1 lt</w:t>
            </w:r>
            <w:r w:rsidR="00A75FC0">
              <w:rPr>
                <w:sz w:val="20"/>
                <w:szCs w:val="20"/>
              </w:rPr>
              <w:t xml:space="preserve"> en sala de hatchery Sealand I, </w:t>
            </w:r>
            <w:r w:rsidR="00635EB8">
              <w:rPr>
                <w:sz w:val="20"/>
                <w:szCs w:val="20"/>
              </w:rPr>
              <w:t>que arrojó un caudal de ingreso de 10,5 lt/s aproximadamente.</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9C40779" w14:textId="77777777" w:rsidR="008D5454" w:rsidRPr="008D5454" w:rsidRDefault="008D5454" w:rsidP="009841FC">
            <w:pPr>
              <w:rPr>
                <w:sz w:val="20"/>
                <w:szCs w:val="20"/>
              </w:rPr>
            </w:pPr>
            <w:r w:rsidRPr="008D5454">
              <w:rPr>
                <w:b/>
                <w:sz w:val="20"/>
                <w:szCs w:val="20"/>
              </w:rPr>
              <w:t>Descripción medio de prueba:</w:t>
            </w:r>
            <w:r w:rsidRPr="008D5454">
              <w:rPr>
                <w:sz w:val="20"/>
                <w:szCs w:val="20"/>
              </w:rPr>
              <w:t xml:space="preserve"> </w:t>
            </w:r>
            <w:r w:rsidR="00CA0694">
              <w:rPr>
                <w:sz w:val="20"/>
                <w:szCs w:val="20"/>
              </w:rPr>
              <w:t>Vista de</w:t>
            </w:r>
            <w:r w:rsidR="009841FC">
              <w:rPr>
                <w:sz w:val="20"/>
                <w:szCs w:val="20"/>
              </w:rPr>
              <w:t xml:space="preserve"> </w:t>
            </w:r>
            <w:r w:rsidR="00CA0694">
              <w:rPr>
                <w:sz w:val="20"/>
                <w:szCs w:val="20"/>
              </w:rPr>
              <w:t>l</w:t>
            </w:r>
            <w:r w:rsidR="009841FC">
              <w:rPr>
                <w:sz w:val="20"/>
                <w:szCs w:val="20"/>
              </w:rPr>
              <w:t xml:space="preserve">os 10 estanques con que cuenta el </w:t>
            </w:r>
            <w:r w:rsidR="00CA0694">
              <w:rPr>
                <w:sz w:val="20"/>
                <w:szCs w:val="20"/>
              </w:rPr>
              <w:t xml:space="preserve">área de primera </w:t>
            </w:r>
            <w:r w:rsidR="00694BB6" w:rsidRPr="00694BB6">
              <w:rPr>
                <w:sz w:val="20"/>
                <w:szCs w:val="20"/>
              </w:rPr>
              <w:t xml:space="preserve">alimentación </w:t>
            </w:r>
            <w:r w:rsidR="00CA0694">
              <w:rPr>
                <w:sz w:val="20"/>
                <w:szCs w:val="20"/>
              </w:rPr>
              <w:t>de S</w:t>
            </w:r>
            <w:r w:rsidR="00694BB6" w:rsidRPr="00694BB6">
              <w:rPr>
                <w:sz w:val="20"/>
                <w:szCs w:val="20"/>
              </w:rPr>
              <w:t>ealand I</w:t>
            </w:r>
            <w:r w:rsidR="009841FC">
              <w:rPr>
                <w:sz w:val="20"/>
                <w:szCs w:val="20"/>
              </w:rPr>
              <w:t>.</w:t>
            </w:r>
          </w:p>
        </w:tc>
      </w:tr>
    </w:tbl>
    <w:p w14:paraId="291130D2" w14:textId="77777777" w:rsidR="008D5454" w:rsidRDefault="008D5454">
      <w:pPr>
        <w:jc w:val="left"/>
      </w:pPr>
    </w:p>
    <w:p w14:paraId="138AB94A" w14:textId="77777777" w:rsidR="008D5454" w:rsidRPr="0025129B" w:rsidRDefault="008D5454">
      <w:pPr>
        <w:jc w:val="left"/>
        <w:sectPr w:rsidR="008D5454" w:rsidRPr="0025129B" w:rsidSect="00A70F8F">
          <w:pgSz w:w="15840" w:h="12240" w:orient="landscape"/>
          <w:pgMar w:top="1134" w:right="1134" w:bottom="1134" w:left="1134" w:header="709" w:footer="709" w:gutter="0"/>
          <w:cols w:space="708"/>
          <w:docGrid w:linePitch="360"/>
        </w:sectPr>
      </w:pPr>
    </w:p>
    <w:p w14:paraId="4BF30CEC" w14:textId="77777777" w:rsidR="00FB7651" w:rsidRPr="0025129B" w:rsidRDefault="009D5A3F" w:rsidP="00FB7651">
      <w:pPr>
        <w:pStyle w:val="Ttulo2"/>
      </w:pPr>
      <w:bookmarkStart w:id="182" w:name="_Toc425244928"/>
      <w:r>
        <w:lastRenderedPageBreak/>
        <w:t>Calidad del efluente.</w:t>
      </w:r>
      <w:bookmarkEnd w:id="182"/>
    </w:p>
    <w:p w14:paraId="464386B0" w14:textId="77777777" w:rsidR="00FB7651" w:rsidRPr="0025129B" w:rsidRDefault="00FB7651" w:rsidP="00FB7651"/>
    <w:tbl>
      <w:tblPr>
        <w:tblStyle w:val="Tablaconcuadrcula"/>
        <w:tblW w:w="5000" w:type="pct"/>
        <w:tblLook w:val="04A0" w:firstRow="1" w:lastRow="0" w:firstColumn="1" w:lastColumn="0" w:noHBand="0" w:noVBand="1"/>
      </w:tblPr>
      <w:tblGrid>
        <w:gridCol w:w="3768"/>
        <w:gridCol w:w="9794"/>
      </w:tblGrid>
      <w:tr w:rsidR="00FB7651" w:rsidRPr="0025129B" w14:paraId="4FAD1298" w14:textId="77777777" w:rsidTr="00B80430">
        <w:trPr>
          <w:trHeight w:val="142"/>
        </w:trPr>
        <w:tc>
          <w:tcPr>
            <w:tcW w:w="1389" w:type="pct"/>
          </w:tcPr>
          <w:p w14:paraId="2792D652" w14:textId="77777777" w:rsidR="00FB7651" w:rsidRPr="0025129B" w:rsidRDefault="00FB7651" w:rsidP="00B80430">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857D66">
              <w:rPr>
                <w:rFonts w:eastAsia="Times New Roman"/>
                <w:color w:val="000000"/>
                <w:lang w:eastAsia="es-CL"/>
              </w:rPr>
              <w:t>:</w:t>
            </w:r>
            <w:r w:rsidRPr="0025129B">
              <w:rPr>
                <w:rFonts w:eastAsia="Times New Roman"/>
                <w:color w:val="000000"/>
                <w:lang w:eastAsia="es-CL"/>
              </w:rPr>
              <w:t xml:space="preserve"> </w:t>
            </w:r>
            <w:r w:rsidR="008635B0">
              <w:rPr>
                <w:b/>
              </w:rPr>
              <w:t>2</w:t>
            </w:r>
          </w:p>
        </w:tc>
        <w:tc>
          <w:tcPr>
            <w:tcW w:w="3611" w:type="pct"/>
          </w:tcPr>
          <w:p w14:paraId="4734CD19" w14:textId="77777777" w:rsidR="00FB7651" w:rsidRPr="0025129B" w:rsidRDefault="00FB7651" w:rsidP="005462C9">
            <w:r w:rsidRPr="0025129B">
              <w:rPr>
                <w:rFonts w:eastAsia="Times New Roman"/>
                <w:b/>
                <w:bCs/>
                <w:color w:val="000000"/>
                <w:lang w:eastAsia="es-CL"/>
              </w:rPr>
              <w:t>Estación</w:t>
            </w:r>
            <w:r>
              <w:rPr>
                <w:rFonts w:eastAsia="Times New Roman"/>
                <w:b/>
                <w:bCs/>
                <w:color w:val="000000"/>
                <w:lang w:eastAsia="es-CL"/>
              </w:rPr>
              <w:t xml:space="preserve"> N°</w:t>
            </w:r>
            <w:r w:rsidRPr="00857D66">
              <w:rPr>
                <w:rFonts w:eastAsia="Times New Roman"/>
                <w:color w:val="000000"/>
                <w:lang w:eastAsia="es-CL"/>
              </w:rPr>
              <w:t>:</w:t>
            </w:r>
            <w:r w:rsidR="008635B0">
              <w:rPr>
                <w:rFonts w:eastAsia="Times New Roman"/>
                <w:color w:val="000000"/>
                <w:lang w:eastAsia="es-CL"/>
              </w:rPr>
              <w:t xml:space="preserve"> </w:t>
            </w:r>
            <w:r w:rsidR="008635B0" w:rsidRPr="008635B0">
              <w:rPr>
                <w:rFonts w:eastAsia="Times New Roman"/>
                <w:b/>
                <w:color w:val="000000"/>
                <w:lang w:eastAsia="es-CL"/>
              </w:rPr>
              <w:t>3, 4</w:t>
            </w:r>
            <w:r w:rsidR="00B9193F">
              <w:rPr>
                <w:rFonts w:eastAsia="Times New Roman"/>
                <w:b/>
                <w:color w:val="000000"/>
                <w:lang w:eastAsia="es-CL"/>
              </w:rPr>
              <w:t>, 5</w:t>
            </w:r>
            <w:r w:rsidR="008635B0" w:rsidRPr="008635B0">
              <w:rPr>
                <w:rFonts w:eastAsia="Times New Roman"/>
                <w:b/>
                <w:color w:val="000000"/>
                <w:lang w:eastAsia="es-CL"/>
              </w:rPr>
              <w:t xml:space="preserve"> y </w:t>
            </w:r>
            <w:r w:rsidR="005462C9">
              <w:rPr>
                <w:rFonts w:eastAsia="Times New Roman"/>
                <w:b/>
                <w:color w:val="000000"/>
                <w:lang w:eastAsia="es-CL"/>
              </w:rPr>
              <w:t>7</w:t>
            </w:r>
          </w:p>
        </w:tc>
      </w:tr>
      <w:tr w:rsidR="00FB7651" w:rsidRPr="0025129B" w14:paraId="31378E13" w14:textId="77777777" w:rsidTr="00B80430">
        <w:trPr>
          <w:trHeight w:val="142"/>
        </w:trPr>
        <w:tc>
          <w:tcPr>
            <w:tcW w:w="5000" w:type="pct"/>
            <w:gridSpan w:val="2"/>
          </w:tcPr>
          <w:p w14:paraId="3DAF3B3E" w14:textId="77777777" w:rsidR="00FB7651" w:rsidRDefault="00FB7651" w:rsidP="00EA1AF8">
            <w:pPr>
              <w:rPr>
                <w:rFonts w:eastAsia="Times New Roman"/>
                <w:b/>
                <w:bCs/>
                <w:color w:val="000000"/>
                <w:lang w:eastAsia="es-CL"/>
              </w:rPr>
            </w:pPr>
            <w:r>
              <w:rPr>
                <w:rFonts w:eastAsia="Times New Roman"/>
                <w:b/>
                <w:bCs/>
                <w:color w:val="000000"/>
                <w:lang w:eastAsia="es-CL"/>
              </w:rPr>
              <w:t>Do</w:t>
            </w:r>
            <w:r w:rsidR="00F21B80">
              <w:rPr>
                <w:rFonts w:eastAsia="Times New Roman"/>
                <w:b/>
                <w:bCs/>
                <w:color w:val="000000"/>
                <w:lang w:eastAsia="es-CL"/>
              </w:rPr>
              <w:t>c</w:t>
            </w:r>
            <w:r>
              <w:rPr>
                <w:rFonts w:eastAsia="Times New Roman"/>
                <w:b/>
                <w:bCs/>
                <w:color w:val="000000"/>
                <w:lang w:eastAsia="es-CL"/>
              </w:rPr>
              <w:t xml:space="preserve">umentación entregada: </w:t>
            </w:r>
          </w:p>
          <w:p w14:paraId="06809431" w14:textId="77777777" w:rsidR="00F21B80" w:rsidRPr="00B02D6D" w:rsidRDefault="00F21B80" w:rsidP="003758E2">
            <w:pPr>
              <w:ind w:left="426"/>
              <w:rPr>
                <w:rFonts w:eastAsia="Times New Roman"/>
                <w:bCs/>
                <w:color w:val="000000"/>
                <w:lang w:eastAsia="es-CL"/>
              </w:rPr>
            </w:pPr>
            <w:r w:rsidRPr="00B02D6D">
              <w:rPr>
                <w:rFonts w:eastAsia="Times New Roman"/>
                <w:bCs/>
                <w:color w:val="000000"/>
                <w:lang w:eastAsia="es-CL"/>
              </w:rPr>
              <w:t xml:space="preserve">Mediante acta de inspección del </w:t>
            </w:r>
            <w:r>
              <w:rPr>
                <w:rFonts w:eastAsia="Times New Roman"/>
                <w:bCs/>
                <w:color w:val="000000"/>
                <w:lang w:eastAsia="es-CL"/>
              </w:rPr>
              <w:t>27</w:t>
            </w:r>
            <w:r w:rsidRPr="00B02D6D">
              <w:rPr>
                <w:rFonts w:eastAsia="Times New Roman"/>
                <w:bCs/>
                <w:color w:val="000000"/>
                <w:lang w:eastAsia="es-CL"/>
              </w:rPr>
              <w:t>/</w:t>
            </w:r>
            <w:r>
              <w:rPr>
                <w:rFonts w:eastAsia="Times New Roman"/>
                <w:bCs/>
                <w:color w:val="000000"/>
                <w:lang w:eastAsia="es-CL"/>
              </w:rPr>
              <w:t>05</w:t>
            </w:r>
            <w:r w:rsidRPr="00B02D6D">
              <w:rPr>
                <w:rFonts w:eastAsia="Times New Roman"/>
                <w:bCs/>
                <w:color w:val="000000"/>
                <w:lang w:eastAsia="es-CL"/>
              </w:rPr>
              <w:t>/201</w:t>
            </w:r>
            <w:r>
              <w:rPr>
                <w:rFonts w:eastAsia="Times New Roman"/>
                <w:bCs/>
                <w:color w:val="000000"/>
                <w:lang w:eastAsia="es-CL"/>
              </w:rPr>
              <w:t>5</w:t>
            </w:r>
            <w:r w:rsidRPr="00B02D6D">
              <w:rPr>
                <w:rFonts w:eastAsia="Times New Roman"/>
                <w:bCs/>
                <w:color w:val="000000"/>
                <w:lang w:eastAsia="es-CL"/>
              </w:rPr>
              <w:t>, se requiere al titular (ver Anexo 1):</w:t>
            </w:r>
          </w:p>
          <w:p w14:paraId="0DC1C70A" w14:textId="77777777" w:rsidR="00F21B80" w:rsidRDefault="00F21B80" w:rsidP="003758E2">
            <w:pPr>
              <w:ind w:left="426"/>
              <w:rPr>
                <w:rFonts w:eastAsia="Times New Roman"/>
                <w:bCs/>
                <w:color w:val="000000"/>
                <w:lang w:eastAsia="es-CL"/>
              </w:rPr>
            </w:pPr>
            <w:r w:rsidRPr="00B02D6D">
              <w:rPr>
                <w:rFonts w:eastAsia="Times New Roman"/>
                <w:bCs/>
                <w:color w:val="000000"/>
                <w:lang w:eastAsia="es-CL"/>
              </w:rPr>
              <w:t>-</w:t>
            </w:r>
            <w:r w:rsidRPr="00B02D6D">
              <w:rPr>
                <w:rFonts w:eastAsia="Times New Roman"/>
                <w:bCs/>
                <w:color w:val="000000"/>
                <w:lang w:eastAsia="es-CL"/>
              </w:rPr>
              <w:tab/>
            </w:r>
            <w:r w:rsidRPr="00F21B80">
              <w:rPr>
                <w:rFonts w:eastAsia="Times New Roman"/>
                <w:bCs/>
                <w:color w:val="000000"/>
                <w:lang w:eastAsia="es-CL"/>
              </w:rPr>
              <w:t>Informe RILes últimos 6 meses</w:t>
            </w:r>
          </w:p>
          <w:p w14:paraId="5DFD76B0" w14:textId="77777777" w:rsidR="00B0728C" w:rsidRPr="0092717E" w:rsidRDefault="00F21B80" w:rsidP="00B0728C">
            <w:pPr>
              <w:ind w:firstLine="426"/>
              <w:rPr>
                <w:rFonts w:eastAsia="Times New Roman"/>
                <w:bCs/>
                <w:lang w:eastAsia="es-CL"/>
              </w:rPr>
            </w:pPr>
            <w:r w:rsidRPr="00B02D6D">
              <w:rPr>
                <w:rFonts w:eastAsia="Times New Roman"/>
                <w:bCs/>
                <w:color w:val="000000"/>
                <w:lang w:eastAsia="es-CL"/>
              </w:rPr>
              <w:t>-</w:t>
            </w:r>
            <w:r w:rsidRPr="00B02D6D">
              <w:rPr>
                <w:rFonts w:eastAsia="Times New Roman"/>
                <w:bCs/>
                <w:color w:val="000000"/>
                <w:lang w:eastAsia="es-CL"/>
              </w:rPr>
              <w:tab/>
            </w:r>
            <w:r w:rsidR="00B0728C" w:rsidRPr="0092717E">
              <w:rPr>
                <w:rFonts w:eastAsia="Times New Roman"/>
                <w:bCs/>
                <w:lang w:eastAsia="es-CL"/>
              </w:rPr>
              <w:t>Proyecto técnico aprobado para 3750 ton/año</w:t>
            </w:r>
          </w:p>
          <w:p w14:paraId="5FBF36A5" w14:textId="77777777" w:rsidR="00F21B80" w:rsidRPr="00B02D6D" w:rsidRDefault="00F21B80" w:rsidP="003758E2">
            <w:pPr>
              <w:ind w:left="426"/>
              <w:rPr>
                <w:rFonts w:eastAsia="Times New Roman"/>
                <w:bCs/>
                <w:color w:val="000000"/>
                <w:lang w:eastAsia="es-CL"/>
              </w:rPr>
            </w:pPr>
            <w:r w:rsidRPr="00B02D6D">
              <w:rPr>
                <w:rFonts w:eastAsia="Times New Roman"/>
                <w:bCs/>
                <w:color w:val="000000"/>
                <w:lang w:eastAsia="es-CL"/>
              </w:rPr>
              <w:t xml:space="preserve">Mediante Carta </w:t>
            </w:r>
            <w:r>
              <w:rPr>
                <w:rFonts w:eastAsia="Times New Roman"/>
                <w:bCs/>
                <w:color w:val="000000"/>
                <w:lang w:eastAsia="es-CL"/>
              </w:rPr>
              <w:t>Sealand Aquaculture S.A</w:t>
            </w:r>
            <w:r w:rsidRPr="004D1FA9">
              <w:rPr>
                <w:rFonts w:eastAsia="Times New Roman"/>
                <w:bCs/>
                <w:color w:val="000000"/>
                <w:lang w:eastAsia="es-CL"/>
              </w:rPr>
              <w:t xml:space="preserve">. </w:t>
            </w:r>
            <w:r w:rsidRPr="004D1FA9">
              <w:rPr>
                <w:rFonts w:eastAsia="Times New Roman"/>
                <w:bCs/>
                <w:lang w:eastAsia="es-CL"/>
              </w:rPr>
              <w:t xml:space="preserve">del </w:t>
            </w:r>
            <w:r>
              <w:rPr>
                <w:rFonts w:eastAsia="Times New Roman"/>
                <w:bCs/>
                <w:lang w:eastAsia="es-CL"/>
              </w:rPr>
              <w:t>03</w:t>
            </w:r>
            <w:r w:rsidRPr="004D1FA9">
              <w:rPr>
                <w:rFonts w:eastAsia="Times New Roman"/>
                <w:bCs/>
                <w:lang w:eastAsia="es-CL"/>
              </w:rPr>
              <w:t>/0</w:t>
            </w:r>
            <w:r>
              <w:rPr>
                <w:rFonts w:eastAsia="Times New Roman"/>
                <w:bCs/>
                <w:lang w:eastAsia="es-CL"/>
              </w:rPr>
              <w:t>6</w:t>
            </w:r>
            <w:r w:rsidRPr="004D1FA9">
              <w:rPr>
                <w:rFonts w:eastAsia="Times New Roman"/>
                <w:bCs/>
                <w:lang w:eastAsia="es-CL"/>
              </w:rPr>
              <w:t>/2015</w:t>
            </w:r>
            <w:r w:rsidRPr="004D1FA9">
              <w:rPr>
                <w:rFonts w:eastAsia="Times New Roman"/>
                <w:bCs/>
                <w:color w:val="000000"/>
                <w:lang w:eastAsia="es-CL"/>
              </w:rPr>
              <w:t xml:space="preserve"> el</w:t>
            </w:r>
            <w:r w:rsidRPr="00B02D6D">
              <w:rPr>
                <w:rFonts w:eastAsia="Times New Roman"/>
                <w:bCs/>
                <w:color w:val="000000"/>
                <w:lang w:eastAsia="es-CL"/>
              </w:rPr>
              <w:t xml:space="preserve"> titular remite a la SMA:</w:t>
            </w:r>
          </w:p>
          <w:p w14:paraId="45A049AF" w14:textId="77777777" w:rsidR="00EA1AF8" w:rsidRPr="0025129B" w:rsidRDefault="00F21B80" w:rsidP="007B4879">
            <w:pPr>
              <w:ind w:left="426"/>
              <w:rPr>
                <w:rFonts w:eastAsia="Times New Roman"/>
                <w:b/>
                <w:bCs/>
                <w:color w:val="000000"/>
                <w:lang w:eastAsia="es-CL"/>
              </w:rPr>
            </w:pPr>
            <w:r>
              <w:rPr>
                <w:rFonts w:eastAsia="Times New Roman"/>
                <w:bCs/>
                <w:color w:val="000000"/>
                <w:lang w:eastAsia="es-CL"/>
              </w:rPr>
              <w:t>-</w:t>
            </w:r>
            <w:r w:rsidRPr="00B02D6D">
              <w:rPr>
                <w:rFonts w:eastAsia="Times New Roman"/>
                <w:bCs/>
                <w:color w:val="000000"/>
                <w:lang w:eastAsia="es-CL"/>
              </w:rPr>
              <w:tab/>
            </w:r>
            <w:r w:rsidR="00B1043C" w:rsidRPr="00DB609B">
              <w:rPr>
                <w:rFonts w:eastAsia="Times New Roman"/>
                <w:bCs/>
                <w:lang w:eastAsia="es-CL"/>
              </w:rPr>
              <w:t xml:space="preserve">Informe RILes </w:t>
            </w:r>
            <w:r w:rsidR="00DB609B" w:rsidRPr="00DB609B">
              <w:rPr>
                <w:rFonts w:eastAsia="Times New Roman"/>
                <w:bCs/>
                <w:lang w:eastAsia="es-CL"/>
              </w:rPr>
              <w:t>de los últimos 6 meses, con sus respectivos comprobantes RECT</w:t>
            </w:r>
            <w:r w:rsidR="008A58D2">
              <w:rPr>
                <w:rFonts w:eastAsia="Times New Roman"/>
                <w:bCs/>
                <w:lang w:eastAsia="es-CL"/>
              </w:rPr>
              <w:t xml:space="preserve"> (ver Anexo 4)</w:t>
            </w:r>
          </w:p>
        </w:tc>
      </w:tr>
      <w:tr w:rsidR="00FB7651" w:rsidRPr="0025129B" w14:paraId="53FBFC25" w14:textId="77777777" w:rsidTr="00B80430">
        <w:trPr>
          <w:trHeight w:val="319"/>
        </w:trPr>
        <w:tc>
          <w:tcPr>
            <w:tcW w:w="5000" w:type="pct"/>
            <w:gridSpan w:val="2"/>
            <w:tcBorders>
              <w:bottom w:val="single" w:sz="4" w:space="0" w:color="auto"/>
            </w:tcBorders>
          </w:tcPr>
          <w:p w14:paraId="3B523E07" w14:textId="77777777" w:rsidR="00FB7651" w:rsidRPr="00464B5D" w:rsidRDefault="00FB7651" w:rsidP="00B80430">
            <w:r>
              <w:rPr>
                <w:b/>
              </w:rPr>
              <w:t>Exigencia (s)</w:t>
            </w:r>
            <w:r w:rsidRPr="0025129B">
              <w:rPr>
                <w:b/>
              </w:rPr>
              <w:t>:</w:t>
            </w:r>
          </w:p>
          <w:p w14:paraId="5D226530" w14:textId="77777777" w:rsidR="006E0AF1" w:rsidRPr="00464B5D" w:rsidRDefault="006E0AF1" w:rsidP="00ED3BCC">
            <w:pPr>
              <w:pStyle w:val="Prrafodelista"/>
              <w:numPr>
                <w:ilvl w:val="0"/>
                <w:numId w:val="31"/>
              </w:numPr>
              <w:tabs>
                <w:tab w:val="left" w:pos="426"/>
              </w:tabs>
              <w:ind w:hanging="720"/>
              <w:rPr>
                <w:u w:val="single"/>
              </w:rPr>
            </w:pPr>
            <w:r w:rsidRPr="00464B5D">
              <w:rPr>
                <w:u w:val="single"/>
              </w:rPr>
              <w:t>Extracto Considerando</w:t>
            </w:r>
            <w:r w:rsidR="008526F1" w:rsidRPr="00464B5D">
              <w:rPr>
                <w:u w:val="single"/>
              </w:rPr>
              <w:t xml:space="preserve"> 3 RCA </w:t>
            </w:r>
            <w:r w:rsidR="005E18C9">
              <w:rPr>
                <w:u w:val="single"/>
              </w:rPr>
              <w:t xml:space="preserve">N° </w:t>
            </w:r>
            <w:r w:rsidR="008526F1" w:rsidRPr="00464B5D">
              <w:rPr>
                <w:u w:val="single"/>
              </w:rPr>
              <w:t>443/2014</w:t>
            </w:r>
          </w:p>
          <w:p w14:paraId="0B90C9B1" w14:textId="77777777" w:rsidR="006E0AF1" w:rsidRPr="00464B5D" w:rsidRDefault="006E0AF1" w:rsidP="003758E2">
            <w:pPr>
              <w:pStyle w:val="Prrafodelista"/>
              <w:ind w:left="426"/>
            </w:pPr>
            <w:r w:rsidRPr="00464B5D">
              <w:t>d) Sistema de Tratamiento de RILes</w:t>
            </w:r>
          </w:p>
          <w:p w14:paraId="4C964A51" w14:textId="77777777" w:rsidR="00FB7651" w:rsidRDefault="006E0AF1" w:rsidP="003758E2">
            <w:pPr>
              <w:pStyle w:val="Prrafodelista"/>
              <w:ind w:left="426"/>
            </w:pPr>
            <w:r w:rsidRPr="00464B5D">
              <w:t>El sistema de tratamiento de RILes, mantiene el principio del proyecto original aprobado por RCA N°188/2008, consistente en 4 clarificadores y adicionalmente se han incorporado 2 clarificadores a los existentes según se informó a la Autoridad Ambiental por medio de carta ingresada el 18 de octubre de 2010.</w:t>
            </w:r>
          </w:p>
          <w:p w14:paraId="3CADD60D" w14:textId="77777777" w:rsidR="00883A42" w:rsidRPr="00E769FF" w:rsidRDefault="00883A42" w:rsidP="00883A42">
            <w:pPr>
              <w:pStyle w:val="Prrafodelista"/>
              <w:numPr>
                <w:ilvl w:val="0"/>
                <w:numId w:val="31"/>
              </w:numPr>
              <w:tabs>
                <w:tab w:val="left" w:pos="426"/>
              </w:tabs>
              <w:ind w:left="426" w:hanging="426"/>
              <w:rPr>
                <w:u w:val="single"/>
              </w:rPr>
            </w:pPr>
            <w:r w:rsidRPr="00E769FF">
              <w:rPr>
                <w:u w:val="single"/>
              </w:rPr>
              <w:t>Extracto Considerando 3 RCA N° 443/2014</w:t>
            </w:r>
          </w:p>
          <w:p w14:paraId="73F97547" w14:textId="77777777" w:rsidR="00883A42" w:rsidRPr="00E769FF" w:rsidRDefault="00883A42" w:rsidP="00883A42">
            <w:pPr>
              <w:pStyle w:val="Prrafodelista"/>
              <w:ind w:left="426"/>
            </w:pPr>
            <w:r w:rsidRPr="00E769FF">
              <w:t>Ampliación de la capacidad productiva</w:t>
            </w:r>
          </w:p>
          <w:p w14:paraId="44152CB7" w14:textId="77777777" w:rsidR="00883A42" w:rsidRPr="00E769FF" w:rsidRDefault="00883A42" w:rsidP="00883A42">
            <w:pPr>
              <w:pStyle w:val="Prrafodelista"/>
              <w:ind w:left="426"/>
            </w:pPr>
            <w:r w:rsidRPr="00E769FF">
              <w:t>Se contempla un aumento en la producción de salmones, de 1.204 T/año a 1.800 T/año, considerando para ello la infraestructura existente actualmente en la piscicultura.</w:t>
            </w:r>
          </w:p>
          <w:p w14:paraId="7B612F22" w14:textId="2F7BFD97" w:rsidR="00883A42" w:rsidRDefault="00883A42" w:rsidP="00883A42">
            <w:pPr>
              <w:pStyle w:val="Prrafodelista"/>
              <w:tabs>
                <w:tab w:val="left" w:pos="426"/>
              </w:tabs>
              <w:ind w:left="426"/>
              <w:rPr>
                <w:u w:val="single"/>
              </w:rPr>
            </w:pPr>
            <w:r w:rsidRPr="00E769FF">
              <w:t xml:space="preserve">Posteriormente, con la ampliación de la infraestructura, se aumentará la biomasa a producir, de manera gradual, producir hasta alcanzar las 3.750 T/año distribuidas en Sealand </w:t>
            </w:r>
            <w:r w:rsidR="00034000">
              <w:t>I</w:t>
            </w:r>
            <w:r w:rsidRPr="00E769FF">
              <w:t xml:space="preserve"> y Sealand </w:t>
            </w:r>
            <w:r w:rsidR="00034000">
              <w:t>II</w:t>
            </w:r>
            <w:r w:rsidRPr="00E769FF">
              <w:t>. Al respecto, se ingresa nuevo Proyecto Técnico y Cronograma de Actividades (véase anexo VIII).</w:t>
            </w:r>
          </w:p>
          <w:p w14:paraId="5A5A3691" w14:textId="77777777" w:rsidR="007E35A1" w:rsidRPr="00011C84" w:rsidRDefault="007E35A1" w:rsidP="007E35A1">
            <w:pPr>
              <w:pStyle w:val="Prrafodelista"/>
              <w:numPr>
                <w:ilvl w:val="0"/>
                <w:numId w:val="31"/>
              </w:numPr>
              <w:tabs>
                <w:tab w:val="left" w:pos="426"/>
              </w:tabs>
              <w:ind w:hanging="720"/>
              <w:rPr>
                <w:u w:val="single"/>
              </w:rPr>
            </w:pPr>
            <w:r w:rsidRPr="00011C84">
              <w:rPr>
                <w:u w:val="single"/>
              </w:rPr>
              <w:t xml:space="preserve">Extracto Considerando </w:t>
            </w:r>
            <w:r w:rsidR="00CF02D4" w:rsidRPr="00011C84">
              <w:rPr>
                <w:u w:val="single"/>
              </w:rPr>
              <w:t>4.1</w:t>
            </w:r>
            <w:r w:rsidRPr="00011C84">
              <w:rPr>
                <w:u w:val="single"/>
              </w:rPr>
              <w:t xml:space="preserve"> RCA </w:t>
            </w:r>
            <w:r w:rsidR="005E18C9">
              <w:rPr>
                <w:u w:val="single"/>
              </w:rPr>
              <w:t xml:space="preserve">N° </w:t>
            </w:r>
            <w:r w:rsidRPr="00011C84">
              <w:rPr>
                <w:u w:val="single"/>
              </w:rPr>
              <w:t>443/2014</w:t>
            </w:r>
          </w:p>
          <w:p w14:paraId="51EC4565" w14:textId="77777777" w:rsidR="00011C84" w:rsidRDefault="004F5143" w:rsidP="00011C84">
            <w:pPr>
              <w:pStyle w:val="Prrafodelista"/>
              <w:tabs>
                <w:tab w:val="left" w:pos="426"/>
              </w:tabs>
              <w:ind w:left="426"/>
            </w:pPr>
            <w:r w:rsidRPr="004F5143">
              <w:t>Normas de emisión y otras normas ambientales</w:t>
            </w:r>
          </w:p>
          <w:tbl>
            <w:tblPr>
              <w:tblStyle w:val="Tablaconcuadrcula"/>
              <w:tblW w:w="0" w:type="auto"/>
              <w:tblInd w:w="421" w:type="dxa"/>
              <w:tblLook w:val="04A0" w:firstRow="1" w:lastRow="0" w:firstColumn="1" w:lastColumn="0" w:noHBand="0" w:noVBand="1"/>
            </w:tblPr>
            <w:tblGrid>
              <w:gridCol w:w="2378"/>
              <w:gridCol w:w="2790"/>
              <w:gridCol w:w="5971"/>
              <w:gridCol w:w="1776"/>
            </w:tblGrid>
            <w:tr w:rsidR="004F4FBF" w:rsidRPr="00CF02D4" w14:paraId="36C7EF86" w14:textId="77777777" w:rsidTr="00034000">
              <w:tc>
                <w:tcPr>
                  <w:tcW w:w="2378" w:type="dxa"/>
                </w:tcPr>
                <w:p w14:paraId="702F2308" w14:textId="77777777" w:rsidR="004F4FBF" w:rsidRPr="00CF02D4" w:rsidRDefault="004F4FBF" w:rsidP="004F4FBF">
                  <w:r w:rsidRPr="00CF02D4">
                    <w:t>Componente y/o Aspecto Ambiental Regulado</w:t>
                  </w:r>
                </w:p>
              </w:tc>
              <w:tc>
                <w:tcPr>
                  <w:tcW w:w="2790" w:type="dxa"/>
                </w:tcPr>
                <w:p w14:paraId="5B5FE6F6" w14:textId="77777777" w:rsidR="004F4FBF" w:rsidRPr="00CF02D4" w:rsidRDefault="004F4FBF" w:rsidP="004F4FBF">
                  <w:pPr>
                    <w:jc w:val="center"/>
                  </w:pPr>
                  <w:r w:rsidRPr="00CF02D4">
                    <w:t>Texto Normativo</w:t>
                  </w:r>
                </w:p>
              </w:tc>
              <w:tc>
                <w:tcPr>
                  <w:tcW w:w="5971" w:type="dxa"/>
                </w:tcPr>
                <w:p w14:paraId="092C4B5B" w14:textId="77777777" w:rsidR="004F4FBF" w:rsidRPr="00CF02D4" w:rsidRDefault="004F4FBF" w:rsidP="004F4FBF">
                  <w:pPr>
                    <w:jc w:val="center"/>
                  </w:pPr>
                  <w:r w:rsidRPr="00CF02D4">
                    <w:t xml:space="preserve">Materia </w:t>
                  </w:r>
                  <w:r>
                    <w:t>R</w:t>
                  </w:r>
                  <w:r w:rsidRPr="00CF02D4">
                    <w:t>egulada y Cumplimiento</w:t>
                  </w:r>
                </w:p>
              </w:tc>
              <w:tc>
                <w:tcPr>
                  <w:tcW w:w="1776" w:type="dxa"/>
                </w:tcPr>
                <w:p w14:paraId="03538953" w14:textId="77777777" w:rsidR="004F4FBF" w:rsidRPr="00CF02D4" w:rsidRDefault="004F4FBF" w:rsidP="004F4FBF">
                  <w:pPr>
                    <w:jc w:val="center"/>
                  </w:pPr>
                  <w:r w:rsidRPr="00CF02D4">
                    <w:t>Etapa</w:t>
                  </w:r>
                </w:p>
              </w:tc>
            </w:tr>
            <w:tr w:rsidR="004F4FBF" w:rsidRPr="00CF02D4" w14:paraId="4849EE7F" w14:textId="77777777" w:rsidTr="00034000">
              <w:tc>
                <w:tcPr>
                  <w:tcW w:w="2378" w:type="dxa"/>
                </w:tcPr>
                <w:p w14:paraId="2F3CAE44" w14:textId="77777777" w:rsidR="004F4FBF" w:rsidRPr="00CF02D4" w:rsidRDefault="004F4FBF" w:rsidP="004F4FBF">
                  <w:pPr>
                    <w:jc w:val="center"/>
                  </w:pPr>
                  <w:r w:rsidRPr="00CF02D4">
                    <w:t>Residuos Líquidos</w:t>
                  </w:r>
                </w:p>
              </w:tc>
              <w:tc>
                <w:tcPr>
                  <w:tcW w:w="2790" w:type="dxa"/>
                </w:tcPr>
                <w:p w14:paraId="45F6353A" w14:textId="77777777" w:rsidR="004F4FBF" w:rsidRPr="00CF02D4" w:rsidRDefault="004F4FBF" w:rsidP="004F4FBF">
                  <w:r>
                    <w:t>D.S. N° 90 Ministerio General de la Presidencia de la República D.O. 07.03.2001</w:t>
                  </w:r>
                </w:p>
              </w:tc>
              <w:tc>
                <w:tcPr>
                  <w:tcW w:w="5971" w:type="dxa"/>
                </w:tcPr>
                <w:p w14:paraId="1164D9B3" w14:textId="77777777" w:rsidR="004F4FBF" w:rsidRDefault="004F4FBF" w:rsidP="004F4FBF">
                  <w:r>
                    <w:t>Integro</w:t>
                  </w:r>
                </w:p>
                <w:p w14:paraId="65006385" w14:textId="77777777" w:rsidR="004F4FBF" w:rsidRDefault="004F4FBF" w:rsidP="004F4FBF">
                  <w:r>
                    <w:t>Establece norma de emisión para la regulación de contaminantes asociados a las descargas de residuos líquidos.</w:t>
                  </w:r>
                </w:p>
                <w:p w14:paraId="5AF6C7B2" w14:textId="77777777" w:rsidR="004F4FBF" w:rsidRDefault="004F4FBF" w:rsidP="004F4FBF">
                  <w:r>
                    <w:t>Cumplimiento</w:t>
                  </w:r>
                </w:p>
                <w:p w14:paraId="4857E476" w14:textId="77777777" w:rsidR="004F4FBF" w:rsidRPr="00CF02D4" w:rsidRDefault="004F4FBF" w:rsidP="004F4FBF">
                  <w:r>
                    <w:t>La Piscicultura cuenta con Resolución de Monitoreo N° 478/11, emitida por la Autoridad Marítima</w:t>
                  </w:r>
                </w:p>
              </w:tc>
              <w:tc>
                <w:tcPr>
                  <w:tcW w:w="1776" w:type="dxa"/>
                </w:tcPr>
                <w:p w14:paraId="6EE452D0" w14:textId="77777777" w:rsidR="004F4FBF" w:rsidRPr="00CF02D4" w:rsidRDefault="004F4FBF" w:rsidP="004F4FBF">
                  <w:pPr>
                    <w:jc w:val="center"/>
                  </w:pPr>
                  <w:r w:rsidRPr="00CF02D4">
                    <w:t>Etapa de operación</w:t>
                  </w:r>
                </w:p>
              </w:tc>
            </w:tr>
          </w:tbl>
          <w:p w14:paraId="1F7EFF38" w14:textId="77777777" w:rsidR="004F4FBF" w:rsidRDefault="004F4FBF" w:rsidP="00011C84">
            <w:pPr>
              <w:pStyle w:val="Prrafodelista"/>
              <w:tabs>
                <w:tab w:val="left" w:pos="426"/>
              </w:tabs>
              <w:ind w:left="426"/>
            </w:pPr>
          </w:p>
          <w:p w14:paraId="5E237296" w14:textId="4BBF4914" w:rsidR="00C37E75" w:rsidRPr="00C37E75" w:rsidRDefault="00C37E75" w:rsidP="00C37E75">
            <w:pPr>
              <w:pStyle w:val="Prrafodelista"/>
              <w:numPr>
                <w:ilvl w:val="0"/>
                <w:numId w:val="31"/>
              </w:numPr>
              <w:tabs>
                <w:tab w:val="left" w:pos="427"/>
              </w:tabs>
              <w:ind w:hanging="720"/>
              <w:rPr>
                <w:rFonts w:eastAsia="Times New Roman"/>
                <w:u w:val="single"/>
                <w:lang w:eastAsia="es-CL"/>
              </w:rPr>
            </w:pPr>
            <w:r w:rsidRPr="00C37E75">
              <w:rPr>
                <w:rFonts w:eastAsia="Times New Roman"/>
                <w:u w:val="single"/>
                <w:lang w:eastAsia="es-CL"/>
              </w:rPr>
              <w:t>Extracto Considerando 11 RCA N° 188/2008</w:t>
            </w:r>
          </w:p>
          <w:p w14:paraId="10EFD3EA" w14:textId="77777777" w:rsidR="00C37E75" w:rsidRPr="00360D9D" w:rsidRDefault="00C37E75" w:rsidP="00C37E75">
            <w:pPr>
              <w:ind w:left="454"/>
              <w:rPr>
                <w:rFonts w:eastAsia="Times New Roman"/>
                <w:lang w:eastAsia="es-CL"/>
              </w:rPr>
            </w:pPr>
            <w:r w:rsidRPr="00360D9D">
              <w:rPr>
                <w:rFonts w:eastAsia="Times New Roman"/>
                <w:color w:val="000000"/>
                <w:lang w:eastAsia="es-CL"/>
              </w:rPr>
              <w:t>Que, el titular deberá presentar a consideración de la Autoridad Marítima, una propuesta sobre un Programa de Vigilancia Ambiental que de cuenta del estado y evolución del cuerpo marino receptor.</w:t>
            </w:r>
          </w:p>
          <w:p w14:paraId="6611CD40" w14:textId="77777777" w:rsidR="00E769FF" w:rsidRPr="00E769FF" w:rsidRDefault="00E769FF" w:rsidP="00E769FF">
            <w:pPr>
              <w:pStyle w:val="Prrafodelista"/>
              <w:ind w:left="426"/>
              <w:rPr>
                <w:b/>
              </w:rPr>
            </w:pPr>
          </w:p>
        </w:tc>
      </w:tr>
      <w:tr w:rsidR="00FB7651" w:rsidRPr="0025129B" w14:paraId="35590622" w14:textId="77777777" w:rsidTr="00B80430">
        <w:trPr>
          <w:trHeight w:val="627"/>
        </w:trPr>
        <w:tc>
          <w:tcPr>
            <w:tcW w:w="5000" w:type="pct"/>
            <w:gridSpan w:val="2"/>
          </w:tcPr>
          <w:p w14:paraId="050506DD" w14:textId="77777777" w:rsidR="00FB7651" w:rsidRPr="003758E2" w:rsidRDefault="00FB7651" w:rsidP="00B80430">
            <w:pPr>
              <w:jc w:val="left"/>
            </w:pPr>
            <w:r w:rsidRPr="00F15F8C">
              <w:rPr>
                <w:b/>
              </w:rPr>
              <w:t>Hecho (s):</w:t>
            </w:r>
            <w:r w:rsidRPr="007E2D5C">
              <w:t xml:space="preserve"> </w:t>
            </w:r>
          </w:p>
          <w:p w14:paraId="2CE50395" w14:textId="6904566B" w:rsidR="00FB7651" w:rsidRPr="00106DF7" w:rsidRDefault="00470A63" w:rsidP="008A3BD3">
            <w:pPr>
              <w:pStyle w:val="Prrafodelista"/>
              <w:numPr>
                <w:ilvl w:val="0"/>
                <w:numId w:val="34"/>
              </w:numPr>
              <w:tabs>
                <w:tab w:val="left" w:pos="426"/>
              </w:tabs>
              <w:ind w:left="454" w:hanging="425"/>
              <w:rPr>
                <w:b/>
              </w:rPr>
            </w:pPr>
            <w:r w:rsidRPr="00470A63">
              <w:rPr>
                <w:rFonts w:ascii="Calibri" w:eastAsia="Times New Roman" w:hAnsi="Calibri"/>
                <w:color w:val="000000"/>
                <w:lang w:eastAsia="es-CL"/>
              </w:rPr>
              <w:t>Se</w:t>
            </w:r>
            <w:r w:rsidR="00FB7651" w:rsidRPr="00470A63">
              <w:rPr>
                <w:rFonts w:ascii="Calibri" w:eastAsia="Times New Roman" w:hAnsi="Calibri"/>
                <w:color w:val="000000"/>
                <w:lang w:eastAsia="es-CL"/>
              </w:rPr>
              <w:t xml:space="preserve"> constató</w:t>
            </w:r>
            <w:r w:rsidRPr="00470A63">
              <w:rPr>
                <w:rFonts w:ascii="Calibri" w:eastAsia="Times New Roman" w:hAnsi="Calibri"/>
                <w:color w:val="000000"/>
                <w:lang w:eastAsia="es-CL"/>
              </w:rPr>
              <w:t xml:space="preserve"> sistema de tratamiento de Riles operativo, en la cámara de muestreo donde confluyen los riles de Sealand I y Sealand II</w:t>
            </w:r>
            <w:r>
              <w:rPr>
                <w:rFonts w:ascii="Calibri" w:eastAsia="Times New Roman" w:hAnsi="Calibri"/>
                <w:color w:val="000000"/>
                <w:lang w:eastAsia="es-CL"/>
              </w:rPr>
              <w:t xml:space="preserve"> además </w:t>
            </w:r>
            <w:r w:rsidR="00017A88">
              <w:rPr>
                <w:rFonts w:ascii="Calibri" w:eastAsia="Times New Roman" w:hAnsi="Calibri"/>
                <w:color w:val="000000"/>
                <w:lang w:eastAsia="es-CL"/>
              </w:rPr>
              <w:t xml:space="preserve">de sus respectivos overflow </w:t>
            </w:r>
            <w:r w:rsidR="004C26B3">
              <w:rPr>
                <w:rFonts w:ascii="Calibri" w:eastAsia="Times New Roman" w:hAnsi="Calibri"/>
                <w:color w:val="000000"/>
                <w:lang w:eastAsia="es-CL"/>
              </w:rPr>
              <w:t>(</w:t>
            </w:r>
            <w:r w:rsidR="008A3BD3" w:rsidRPr="008A3BD3">
              <w:rPr>
                <w:rFonts w:ascii="Calibri" w:eastAsia="Times New Roman" w:hAnsi="Calibri"/>
                <w:color w:val="000000"/>
                <w:lang w:eastAsia="es-CL"/>
              </w:rPr>
              <w:t xml:space="preserve">rebalses de los sistemas (porcentaje de recambio de agua de los </w:t>
            </w:r>
            <w:r w:rsidR="008A3BD3">
              <w:rPr>
                <w:rFonts w:ascii="Calibri" w:eastAsia="Times New Roman" w:hAnsi="Calibri"/>
                <w:color w:val="000000"/>
                <w:lang w:eastAsia="es-CL"/>
              </w:rPr>
              <w:t>es</w:t>
            </w:r>
            <w:r w:rsidR="008A3BD3" w:rsidRPr="008A3BD3">
              <w:rPr>
                <w:rFonts w:ascii="Calibri" w:eastAsia="Times New Roman" w:hAnsi="Calibri"/>
                <w:color w:val="000000"/>
                <w:lang w:eastAsia="es-CL"/>
              </w:rPr>
              <w:t>tanques), que ll</w:t>
            </w:r>
            <w:r w:rsidR="008A3BD3">
              <w:rPr>
                <w:rFonts w:ascii="Calibri" w:eastAsia="Times New Roman" w:hAnsi="Calibri"/>
                <w:color w:val="000000"/>
                <w:lang w:eastAsia="es-CL"/>
              </w:rPr>
              <w:t>e</w:t>
            </w:r>
            <w:r w:rsidR="008A3BD3" w:rsidRPr="008A3BD3">
              <w:rPr>
                <w:rFonts w:ascii="Calibri" w:eastAsia="Times New Roman" w:hAnsi="Calibri"/>
                <w:color w:val="000000"/>
                <w:lang w:eastAsia="es-CL"/>
              </w:rPr>
              <w:t xml:space="preserve">gan tanto de Sealand </w:t>
            </w:r>
            <w:r w:rsidR="008A3BD3">
              <w:rPr>
                <w:rFonts w:ascii="Calibri" w:eastAsia="Times New Roman" w:hAnsi="Calibri"/>
                <w:color w:val="000000"/>
                <w:lang w:eastAsia="es-CL"/>
              </w:rPr>
              <w:t>I</w:t>
            </w:r>
            <w:r w:rsidR="008A3BD3" w:rsidRPr="008A3BD3">
              <w:rPr>
                <w:rFonts w:ascii="Calibri" w:eastAsia="Times New Roman" w:hAnsi="Calibri"/>
                <w:color w:val="000000"/>
                <w:lang w:eastAsia="es-CL"/>
              </w:rPr>
              <w:t xml:space="preserve"> como de Sealand </w:t>
            </w:r>
            <w:r w:rsidR="008A3BD3">
              <w:rPr>
                <w:rFonts w:ascii="Calibri" w:eastAsia="Times New Roman" w:hAnsi="Calibri"/>
                <w:color w:val="000000"/>
                <w:lang w:eastAsia="es-CL"/>
              </w:rPr>
              <w:t>II</w:t>
            </w:r>
            <w:r w:rsidR="008A3BD3" w:rsidRPr="008A3BD3">
              <w:rPr>
                <w:rFonts w:ascii="Calibri" w:eastAsia="Times New Roman" w:hAnsi="Calibri"/>
                <w:color w:val="000000"/>
                <w:lang w:eastAsia="es-CL"/>
              </w:rPr>
              <w:t xml:space="preserve">, al mismo pozo de </w:t>
            </w:r>
            <w:r w:rsidR="008A3BD3" w:rsidRPr="008A3BD3">
              <w:rPr>
                <w:rFonts w:ascii="Calibri" w:eastAsia="Times New Roman" w:hAnsi="Calibri"/>
                <w:color w:val="000000"/>
                <w:lang w:eastAsia="es-CL"/>
              </w:rPr>
              <w:lastRenderedPageBreak/>
              <w:t>efluentes sin pasar por los clarificadores de la planta de tratamiento de riles</w:t>
            </w:r>
            <w:r w:rsidR="008A3BD3">
              <w:rPr>
                <w:rFonts w:ascii="Calibri" w:eastAsia="Times New Roman" w:hAnsi="Calibri"/>
                <w:color w:val="000000"/>
                <w:lang w:eastAsia="es-CL"/>
              </w:rPr>
              <w:t xml:space="preserve">), </w:t>
            </w:r>
            <w:r w:rsidR="00017A88">
              <w:rPr>
                <w:rFonts w:ascii="Calibri" w:eastAsia="Times New Roman" w:hAnsi="Calibri"/>
                <w:color w:val="000000"/>
                <w:lang w:eastAsia="es-CL"/>
              </w:rPr>
              <w:t>se obtienen muestras de agua puntuales para análisis de sólidos sedimentables y medición</w:t>
            </w:r>
            <w:r w:rsidR="00555E52">
              <w:rPr>
                <w:rFonts w:ascii="Calibri" w:eastAsia="Times New Roman" w:hAnsi="Calibri"/>
                <w:color w:val="000000"/>
                <w:lang w:eastAsia="es-CL"/>
              </w:rPr>
              <w:t xml:space="preserve"> </w:t>
            </w:r>
            <w:r w:rsidR="00017A88">
              <w:rPr>
                <w:rFonts w:ascii="Calibri" w:eastAsia="Times New Roman" w:hAnsi="Calibri"/>
                <w:color w:val="000000"/>
                <w:lang w:eastAsia="es-CL"/>
              </w:rPr>
              <w:t>mediante sonda multiparámetro</w:t>
            </w:r>
            <w:r w:rsidR="00555E52">
              <w:rPr>
                <w:rFonts w:ascii="Calibri" w:eastAsia="Times New Roman" w:hAnsi="Calibri"/>
                <w:color w:val="000000"/>
                <w:lang w:eastAsia="es-CL"/>
              </w:rPr>
              <w:t>.</w:t>
            </w:r>
          </w:p>
          <w:p w14:paraId="68C746EA" w14:textId="77777777" w:rsidR="00017A88" w:rsidRPr="00106DF7" w:rsidRDefault="00017A88" w:rsidP="003758E2">
            <w:pPr>
              <w:pStyle w:val="Prrafodelista"/>
              <w:numPr>
                <w:ilvl w:val="0"/>
                <w:numId w:val="34"/>
              </w:numPr>
              <w:tabs>
                <w:tab w:val="left" w:pos="426"/>
              </w:tabs>
              <w:ind w:left="426" w:hanging="426"/>
              <w:rPr>
                <w:b/>
              </w:rPr>
            </w:pPr>
            <w:r>
              <w:rPr>
                <w:rFonts w:ascii="Calibri" w:eastAsia="Times New Roman" w:hAnsi="Calibri"/>
                <w:color w:val="000000"/>
                <w:lang w:eastAsia="es-CL"/>
              </w:rPr>
              <w:t>Se observó la construcción de cámara de inspección del efluente aledaño al sistema de tratamiento, de acuerdo a lo informado por el Sr. Claudio B</w:t>
            </w:r>
            <w:r w:rsidR="00053AFC">
              <w:rPr>
                <w:rFonts w:ascii="Calibri" w:eastAsia="Times New Roman" w:hAnsi="Calibri"/>
                <w:color w:val="000000"/>
                <w:lang w:eastAsia="es-CL"/>
              </w:rPr>
              <w:t>ö</w:t>
            </w:r>
            <w:r>
              <w:rPr>
                <w:rFonts w:ascii="Calibri" w:eastAsia="Times New Roman" w:hAnsi="Calibri"/>
                <w:color w:val="000000"/>
                <w:lang w:eastAsia="es-CL"/>
              </w:rPr>
              <w:t xml:space="preserve">llinger dicha </w:t>
            </w:r>
            <w:r w:rsidR="00DB452A">
              <w:rPr>
                <w:rFonts w:ascii="Calibri" w:eastAsia="Times New Roman" w:hAnsi="Calibri"/>
                <w:color w:val="000000"/>
                <w:lang w:eastAsia="es-CL"/>
              </w:rPr>
              <w:t xml:space="preserve">cámara </w:t>
            </w:r>
            <w:r w:rsidR="007F5885">
              <w:rPr>
                <w:rFonts w:ascii="Calibri" w:eastAsia="Times New Roman" w:hAnsi="Calibri"/>
                <w:color w:val="000000"/>
                <w:lang w:eastAsia="es-CL"/>
              </w:rPr>
              <w:t xml:space="preserve">(ver fotografía n° 10) </w:t>
            </w:r>
            <w:r w:rsidR="00DB452A">
              <w:rPr>
                <w:rFonts w:ascii="Calibri" w:eastAsia="Times New Roman" w:hAnsi="Calibri"/>
                <w:color w:val="000000"/>
                <w:lang w:eastAsia="es-CL"/>
              </w:rPr>
              <w:t>permitirá obtener muestras para análisis de efluentes (5</w:t>
            </w:r>
            <w:r w:rsidR="00CA0694">
              <w:rPr>
                <w:rFonts w:ascii="Calibri" w:eastAsia="Times New Roman" w:hAnsi="Calibri"/>
                <w:color w:val="000000"/>
                <w:lang w:eastAsia="es-CL"/>
              </w:rPr>
              <w:t>.</w:t>
            </w:r>
            <w:r w:rsidR="00DB452A">
              <w:rPr>
                <w:rFonts w:ascii="Calibri" w:eastAsia="Times New Roman" w:hAnsi="Calibri"/>
                <w:color w:val="000000"/>
                <w:lang w:eastAsia="es-CL"/>
              </w:rPr>
              <w:t>371</w:t>
            </w:r>
            <w:r w:rsidR="00CA0694">
              <w:rPr>
                <w:rFonts w:ascii="Calibri" w:eastAsia="Times New Roman" w:hAnsi="Calibri"/>
                <w:color w:val="000000"/>
                <w:lang w:eastAsia="es-CL"/>
              </w:rPr>
              <w:t>.</w:t>
            </w:r>
            <w:r w:rsidR="00DB452A">
              <w:rPr>
                <w:rFonts w:ascii="Calibri" w:eastAsia="Times New Roman" w:hAnsi="Calibri"/>
                <w:color w:val="000000"/>
                <w:lang w:eastAsia="es-CL"/>
              </w:rPr>
              <w:t>185</w:t>
            </w:r>
            <w:r w:rsidR="00CA0694">
              <w:rPr>
                <w:rFonts w:ascii="Calibri" w:eastAsia="Times New Roman" w:hAnsi="Calibri"/>
                <w:color w:val="000000"/>
                <w:lang w:eastAsia="es-CL"/>
              </w:rPr>
              <w:t xml:space="preserve"> Norte </w:t>
            </w:r>
            <w:r w:rsidR="00DB452A">
              <w:rPr>
                <w:rFonts w:ascii="Calibri" w:eastAsia="Times New Roman" w:hAnsi="Calibri"/>
                <w:color w:val="000000"/>
                <w:lang w:eastAsia="es-CL"/>
              </w:rPr>
              <w:t>/</w:t>
            </w:r>
            <w:r w:rsidR="00CA0694">
              <w:rPr>
                <w:rFonts w:ascii="Calibri" w:eastAsia="Times New Roman" w:hAnsi="Calibri"/>
                <w:color w:val="000000"/>
                <w:lang w:eastAsia="es-CL"/>
              </w:rPr>
              <w:t xml:space="preserve"> </w:t>
            </w:r>
            <w:r w:rsidR="00DB452A">
              <w:rPr>
                <w:rFonts w:ascii="Calibri" w:eastAsia="Times New Roman" w:hAnsi="Calibri"/>
                <w:color w:val="000000"/>
                <w:lang w:eastAsia="es-CL"/>
              </w:rPr>
              <w:t>633</w:t>
            </w:r>
            <w:r w:rsidR="00CA0694">
              <w:rPr>
                <w:rFonts w:ascii="Calibri" w:eastAsia="Times New Roman" w:hAnsi="Calibri"/>
                <w:color w:val="000000"/>
                <w:lang w:eastAsia="es-CL"/>
              </w:rPr>
              <w:t>.</w:t>
            </w:r>
            <w:r w:rsidR="00DB452A">
              <w:rPr>
                <w:rFonts w:ascii="Calibri" w:eastAsia="Times New Roman" w:hAnsi="Calibri"/>
                <w:color w:val="000000"/>
                <w:lang w:eastAsia="es-CL"/>
              </w:rPr>
              <w:t>046</w:t>
            </w:r>
            <w:r w:rsidR="00CA0694">
              <w:rPr>
                <w:rFonts w:ascii="Calibri" w:eastAsia="Times New Roman" w:hAnsi="Calibri"/>
                <w:color w:val="000000"/>
                <w:lang w:eastAsia="es-CL"/>
              </w:rPr>
              <w:t xml:space="preserve"> Este</w:t>
            </w:r>
            <w:r w:rsidR="00DB452A">
              <w:rPr>
                <w:rFonts w:ascii="Calibri" w:eastAsia="Times New Roman" w:hAnsi="Calibri"/>
                <w:color w:val="000000"/>
                <w:lang w:eastAsia="es-CL"/>
              </w:rPr>
              <w:t>).</w:t>
            </w:r>
          </w:p>
          <w:p w14:paraId="3FF86C67" w14:textId="77777777" w:rsidR="005F71A8" w:rsidRPr="00106DF7" w:rsidRDefault="005F71A8" w:rsidP="003B1840">
            <w:pPr>
              <w:pStyle w:val="Prrafodelista"/>
              <w:numPr>
                <w:ilvl w:val="0"/>
                <w:numId w:val="34"/>
              </w:numPr>
              <w:tabs>
                <w:tab w:val="left" w:pos="426"/>
              </w:tabs>
              <w:ind w:left="426" w:hanging="426"/>
              <w:rPr>
                <w:b/>
              </w:rPr>
            </w:pPr>
            <w:r>
              <w:rPr>
                <w:rFonts w:ascii="Calibri" w:eastAsia="Times New Roman" w:hAnsi="Calibri"/>
                <w:color w:val="000000"/>
                <w:lang w:eastAsia="es-CL"/>
              </w:rPr>
              <w:t>Se toman muestras de agua del overflow Sealand II con el objeto de realizar análisis de sedimentos y medición con sonda multiparámetro</w:t>
            </w:r>
            <w:r w:rsidR="008D7455">
              <w:rPr>
                <w:rFonts w:ascii="Calibri" w:eastAsia="Times New Roman" w:hAnsi="Calibri"/>
                <w:color w:val="000000"/>
                <w:lang w:eastAsia="es-CL"/>
              </w:rPr>
              <w:t>.</w:t>
            </w:r>
          </w:p>
          <w:p w14:paraId="38638CC0" w14:textId="77777777" w:rsidR="00FB7651" w:rsidRDefault="00FB7651" w:rsidP="00B80430">
            <w:pPr>
              <w:jc w:val="left"/>
              <w:rPr>
                <w:b/>
              </w:rPr>
            </w:pPr>
            <w:r w:rsidRPr="008E34C9">
              <w:rPr>
                <w:b/>
              </w:rPr>
              <w:t>Resultado</w:t>
            </w:r>
            <w:r>
              <w:rPr>
                <w:b/>
              </w:rPr>
              <w:t xml:space="preserve"> (s)</w:t>
            </w:r>
            <w:r w:rsidRPr="008E34C9">
              <w:rPr>
                <w:b/>
              </w:rPr>
              <w:t xml:space="preserve"> examen de Información:</w:t>
            </w:r>
          </w:p>
          <w:p w14:paraId="5E1B79B7" w14:textId="77777777" w:rsidR="00B323EC" w:rsidRPr="00CF4D7E" w:rsidRDefault="003B1840" w:rsidP="003B1840">
            <w:pPr>
              <w:pStyle w:val="Prrafodelista"/>
              <w:numPr>
                <w:ilvl w:val="0"/>
                <w:numId w:val="47"/>
              </w:numPr>
              <w:tabs>
                <w:tab w:val="left" w:pos="426"/>
              </w:tabs>
              <w:ind w:left="426" w:hanging="426"/>
            </w:pPr>
            <w:r w:rsidRPr="003B1840">
              <w:t>Se analizaron los informes de RILes de los meses de diciembre, enero, febrero, marzo, abril y mayo (</w:t>
            </w:r>
            <w:r w:rsidR="00D758BD">
              <w:t>ver Anexo 4</w:t>
            </w:r>
            <w:r w:rsidRPr="003B1840">
              <w:t>). En todos los informes revisados no se observó superación de los límites máximos permitidos</w:t>
            </w:r>
            <w:r w:rsidR="00B323EC">
              <w:t xml:space="preserve"> </w:t>
            </w:r>
            <w:r w:rsidR="007B4879">
              <w:t xml:space="preserve">mediante </w:t>
            </w:r>
            <w:r w:rsidR="00B323EC">
              <w:t>D.G.T.M Y M.M ORD N</w:t>
            </w:r>
            <w:r w:rsidR="007B4879">
              <w:t>°</w:t>
            </w:r>
            <w:r w:rsidR="00B323EC">
              <w:t xml:space="preserve"> 12600/05/999 VRS del 25 de julio de 2011 (ver Anexo </w:t>
            </w:r>
            <w:r w:rsidR="007B4879">
              <w:t>5</w:t>
            </w:r>
            <w:r w:rsidR="00B323EC">
              <w:t>)</w:t>
            </w:r>
            <w:r w:rsidRPr="003B1840">
              <w:t>.</w:t>
            </w:r>
          </w:p>
          <w:p w14:paraId="5F1944C2" w14:textId="77777777" w:rsidR="008478BF" w:rsidRPr="00D90A1D" w:rsidRDefault="003B1840" w:rsidP="00B323EC">
            <w:pPr>
              <w:pStyle w:val="Prrafodelista"/>
              <w:tabs>
                <w:tab w:val="left" w:pos="426"/>
              </w:tabs>
              <w:ind w:left="426"/>
            </w:pPr>
            <w:r w:rsidRPr="003B1840">
              <w:t>Sin embargo</w:t>
            </w:r>
            <w:r w:rsidR="00D758BD">
              <w:t xml:space="preserve">, </w:t>
            </w:r>
            <w:r w:rsidRPr="003B1840">
              <w:t xml:space="preserve">se </w:t>
            </w:r>
            <w:r w:rsidR="00543563">
              <w:t xml:space="preserve">debe </w:t>
            </w:r>
            <w:r w:rsidRPr="003B1840">
              <w:t>hace</w:t>
            </w:r>
            <w:r w:rsidR="00543563">
              <w:t>r</w:t>
            </w:r>
            <w:r w:rsidRPr="003B1840">
              <w:t xml:space="preserve"> mención </w:t>
            </w:r>
            <w:r w:rsidR="00543563">
              <w:t>a lo observado en el hecho b) del párrafo precedente</w:t>
            </w:r>
            <w:r w:rsidR="007F5885">
              <w:t xml:space="preserve">, en cuanto a que no se cuenta con una cámara de muestreo acorde a lo indicado en </w:t>
            </w:r>
            <w:r w:rsidR="008478BF" w:rsidRPr="00D90A1D">
              <w:t>numeral 6.2 inciso 4°.del D. S. MINSEGPRES N° 90/2000.</w:t>
            </w:r>
          </w:p>
          <w:p w14:paraId="676FBA2A" w14:textId="77777777" w:rsidR="003758E2" w:rsidRPr="003B1840" w:rsidRDefault="00FB7651" w:rsidP="00C10567">
            <w:pPr>
              <w:pStyle w:val="Prrafodelista"/>
              <w:numPr>
                <w:ilvl w:val="0"/>
                <w:numId w:val="47"/>
              </w:numPr>
              <w:tabs>
                <w:tab w:val="left" w:pos="426"/>
              </w:tabs>
              <w:ind w:left="426" w:hanging="426"/>
              <w:rPr>
                <w:rFonts w:ascii="Calibri" w:eastAsia="Times New Roman" w:hAnsi="Calibri"/>
                <w:lang w:eastAsia="es-CL"/>
              </w:rPr>
            </w:pPr>
            <w:r w:rsidRPr="003B1840">
              <w:t xml:space="preserve">Del examen de información de la documentación señalada en la exigencia, es posible indicar </w:t>
            </w:r>
            <w:r w:rsidR="003758E2" w:rsidRPr="003B1840">
              <w:t>respecto del Plan de Vigilancia Ambiental (PVA) lo siguiente:</w:t>
            </w:r>
          </w:p>
          <w:p w14:paraId="4445C87B" w14:textId="77777777" w:rsidR="002C38F9" w:rsidRDefault="00A330F1" w:rsidP="009B7D8B">
            <w:pPr>
              <w:pStyle w:val="Prrafodelista"/>
              <w:numPr>
                <w:ilvl w:val="0"/>
                <w:numId w:val="42"/>
              </w:numPr>
              <w:tabs>
                <w:tab w:val="left" w:pos="825"/>
                <w:tab w:val="left" w:pos="851"/>
                <w:tab w:val="left" w:pos="880"/>
              </w:tabs>
              <w:autoSpaceDE w:val="0"/>
              <w:autoSpaceDN w:val="0"/>
              <w:adjustRightInd w:val="0"/>
              <w:ind w:left="851" w:hanging="425"/>
            </w:pPr>
            <w:r w:rsidRPr="00B137A8">
              <w:t>La i</w:t>
            </w:r>
            <w:r>
              <w:t xml:space="preserve">nformación proporcionada por </w:t>
            </w:r>
            <w:r w:rsidRPr="00B137A8">
              <w:t xml:space="preserve">el Servicio Nacional de Pesca y </w:t>
            </w:r>
            <w:r w:rsidRPr="00EE3478">
              <w:t>Acuicultura (</w:t>
            </w:r>
            <w:r w:rsidR="00882891" w:rsidRPr="00EE3478">
              <w:t xml:space="preserve">ver Anexo </w:t>
            </w:r>
            <w:r w:rsidR="007B4879">
              <w:t>6</w:t>
            </w:r>
            <w:r w:rsidR="00882891" w:rsidRPr="00EE3478">
              <w:t>)</w:t>
            </w:r>
            <w:r w:rsidRPr="00EE3478">
              <w:t>, referid</w:t>
            </w:r>
            <w:r w:rsidR="00882891" w:rsidRPr="00EE3478">
              <w:t>a</w:t>
            </w:r>
            <w:r w:rsidRPr="00EE3478">
              <w:t xml:space="preserve"> </w:t>
            </w:r>
            <w:r w:rsidRPr="00B137A8">
              <w:t xml:space="preserve">al </w:t>
            </w:r>
            <w:r w:rsidRPr="003758E2">
              <w:t>Plan de Vigilancia Ambiental</w:t>
            </w:r>
            <w:r>
              <w:t xml:space="preserve"> </w:t>
            </w:r>
            <w:r w:rsidR="00787A06">
              <w:t xml:space="preserve">segundo semestre 2014 </w:t>
            </w:r>
            <w:r w:rsidR="008D7455">
              <w:t>permiten indicar que este se ha ejecutado conforme a lo comprometido en la RCA</w:t>
            </w:r>
            <w:r w:rsidR="00882891">
              <w:t>, que de acuerdo a las imágenes de la filmación submarina la instalación del emisario se realizó sobre un sustrato duro a semiduro, no observándose burbujas y/o cubiertas de microorganismos oportunistas, los cuales son indicadores de condiciones anaeróbicas</w:t>
            </w:r>
            <w:r w:rsidR="009B7D8B">
              <w:t>, y que los resultados de calidad de aguas superficiales no indican alteraciones significativas entre campañas ambientales.</w:t>
            </w:r>
          </w:p>
          <w:p w14:paraId="4428EDC0" w14:textId="77777777" w:rsidR="002C38F9" w:rsidRDefault="009B7D8B" w:rsidP="008F0E9A">
            <w:pPr>
              <w:pStyle w:val="Prrafodelista"/>
              <w:numPr>
                <w:ilvl w:val="0"/>
                <w:numId w:val="42"/>
              </w:numPr>
              <w:tabs>
                <w:tab w:val="left" w:pos="825"/>
                <w:tab w:val="left" w:pos="851"/>
              </w:tabs>
              <w:autoSpaceDE w:val="0"/>
              <w:autoSpaceDN w:val="0"/>
              <w:adjustRightInd w:val="0"/>
              <w:ind w:left="851" w:hanging="425"/>
            </w:pPr>
            <w:r w:rsidRPr="004C58BC">
              <w:t xml:space="preserve">La información proporcionada por </w:t>
            </w:r>
            <w:r w:rsidR="004C58BC" w:rsidRPr="004C58BC">
              <w:t>la Dirección General del Territorio Marítimo y Marina Mercante (DIRECTEMAR</w:t>
            </w:r>
            <w:r w:rsidR="004C58BC" w:rsidRPr="00EE3478">
              <w:t>)</w:t>
            </w:r>
            <w:r w:rsidRPr="00EE3478">
              <w:t xml:space="preserve"> (ver Anexo </w:t>
            </w:r>
            <w:r w:rsidR="007B4879">
              <w:t>7</w:t>
            </w:r>
            <w:r w:rsidR="003B1840" w:rsidRPr="00EE3478">
              <w:t>)</w:t>
            </w:r>
            <w:r w:rsidRPr="00EE3478">
              <w:t>,</w:t>
            </w:r>
            <w:r w:rsidRPr="00EE3478">
              <w:rPr>
                <w:b/>
              </w:rPr>
              <w:t xml:space="preserve"> </w:t>
            </w:r>
            <w:r w:rsidRPr="001F3C26">
              <w:t>referida</w:t>
            </w:r>
            <w:r w:rsidR="001F3C26" w:rsidRPr="001F3C26">
              <w:t xml:space="preserve"> al Plan de Vigilancia Ambiental segundo semestre </w:t>
            </w:r>
            <w:r w:rsidR="001F3C26" w:rsidRPr="00775328">
              <w:t>2014 indica</w:t>
            </w:r>
            <w:r w:rsidR="001D681B" w:rsidRPr="00775328">
              <w:t>n</w:t>
            </w:r>
            <w:r w:rsidR="001F3C26" w:rsidRPr="00775328">
              <w:t xml:space="preserve"> </w:t>
            </w:r>
            <w:r w:rsidR="008F0E9A" w:rsidRPr="00775328">
              <w:t>que el titular realizó la campaña del Plan de Vigilancia Ambiental segundo semestre 2014</w:t>
            </w:r>
            <w:r w:rsidR="001D681B" w:rsidRPr="00775328">
              <w:t xml:space="preserve"> en conformidad a lo estipulado en la RCA, que los parámetros comprometidos presentan valores dentro de los rangos permisibles en la </w:t>
            </w:r>
            <w:r w:rsidR="00161719">
              <w:t>T</w:t>
            </w:r>
            <w:r w:rsidR="001D681B" w:rsidRPr="00775328">
              <w:t>abla 5 del D.S. N° 90/2000</w:t>
            </w:r>
            <w:r w:rsidR="00437AA8" w:rsidRPr="00775328">
              <w:t xml:space="preserve">, </w:t>
            </w:r>
            <w:r w:rsidR="00F243C9" w:rsidRPr="00775328">
              <w:t>que la correntometría</w:t>
            </w:r>
            <w:r w:rsidR="00B83D74" w:rsidRPr="00775328">
              <w:t xml:space="preserve"> reflejó una buena dilución del efluente</w:t>
            </w:r>
            <w:r w:rsidR="005068F4" w:rsidRPr="00775328">
              <w:t xml:space="preserve"> y que el emisario submarino no evidencia fallas o filtraciones, entre otros.</w:t>
            </w:r>
          </w:p>
          <w:p w14:paraId="7135BB22" w14:textId="77777777" w:rsidR="007368E3" w:rsidRPr="00972306" w:rsidRDefault="001201A7" w:rsidP="00630444">
            <w:pPr>
              <w:pStyle w:val="Prrafodelista"/>
              <w:numPr>
                <w:ilvl w:val="0"/>
                <w:numId w:val="47"/>
              </w:numPr>
              <w:tabs>
                <w:tab w:val="left" w:pos="426"/>
              </w:tabs>
              <w:autoSpaceDE w:val="0"/>
              <w:autoSpaceDN w:val="0"/>
              <w:adjustRightInd w:val="0"/>
              <w:ind w:left="426" w:hanging="426"/>
            </w:pPr>
            <w:r w:rsidRPr="00972306">
              <w:t xml:space="preserve">En cuanto al </w:t>
            </w:r>
            <w:r w:rsidR="00630444">
              <w:t>p</w:t>
            </w:r>
            <w:r w:rsidR="00972306" w:rsidRPr="00972306">
              <w:t>royecto técnico aprobado para 3750 ton/año, el</w:t>
            </w:r>
            <w:r w:rsidRPr="00972306">
              <w:t xml:space="preserve"> titular no remite la documentación solicitada en acta de inspección ambiental</w:t>
            </w:r>
            <w:r w:rsidR="00F5016A">
              <w:t>, lo</w:t>
            </w:r>
            <w:r w:rsidRPr="00972306">
              <w:t xml:space="preserve">s antecedentes aportados en cambio corresponden a una planilla </w:t>
            </w:r>
            <w:r w:rsidR="00630444">
              <w:t>e</w:t>
            </w:r>
            <w:r w:rsidRPr="00972306">
              <w:t>xcel denominada</w:t>
            </w:r>
            <w:r w:rsidR="00CF4D7E">
              <w:t xml:space="preserve"> </w:t>
            </w:r>
            <w:r w:rsidR="00630444">
              <w:t>“</w:t>
            </w:r>
            <w:r w:rsidR="00CF4D7E" w:rsidRPr="00CF4D7E">
              <w:t>Proyecto técnico Modificación 3750 T</w:t>
            </w:r>
            <w:r w:rsidRPr="00972306">
              <w:t xml:space="preserve"> </w:t>
            </w:r>
            <w:r w:rsidR="00630444">
              <w:t>“</w:t>
            </w:r>
            <w:r w:rsidR="00F5016A">
              <w:t>(ver Anexo 8)</w:t>
            </w:r>
            <w:r w:rsidR="00CF4D7E">
              <w:t>.</w:t>
            </w:r>
          </w:p>
        </w:tc>
      </w:tr>
    </w:tbl>
    <w:p w14:paraId="334D06B7" w14:textId="77777777" w:rsidR="00FB7651" w:rsidRDefault="00FB7651" w:rsidP="00FB7651">
      <w:pPr>
        <w:jc w:val="left"/>
        <w:rPr>
          <w:rFonts w:cstheme="minorHAnsi"/>
          <w:b/>
          <w:sz w:val="14"/>
          <w:szCs w:val="24"/>
        </w:rPr>
      </w:pPr>
    </w:p>
    <w:p w14:paraId="2D077572" w14:textId="26B2ED62" w:rsidR="008A3BD3" w:rsidRDefault="008A3BD3">
      <w:pPr>
        <w:jc w:val="left"/>
        <w:rPr>
          <w:rFonts w:cstheme="minorHAnsi"/>
          <w:b/>
          <w:sz w:val="14"/>
          <w:szCs w:val="24"/>
        </w:rPr>
      </w:pPr>
      <w:r>
        <w:rPr>
          <w:rFonts w:cstheme="minorHAnsi"/>
          <w:b/>
          <w:sz w:val="14"/>
          <w:szCs w:val="24"/>
        </w:rPr>
        <w:br w:type="page"/>
      </w:r>
    </w:p>
    <w:p w14:paraId="394999F9" w14:textId="77777777" w:rsidR="003E6D7B" w:rsidRDefault="003E6D7B">
      <w:pPr>
        <w:jc w:val="left"/>
        <w:rPr>
          <w:rFonts w:cstheme="minorHAnsi"/>
          <w:b/>
          <w:sz w:val="14"/>
          <w:szCs w:val="24"/>
        </w:rPr>
      </w:pPr>
    </w:p>
    <w:tbl>
      <w:tblPr>
        <w:tblStyle w:val="Tablaconcuadrcula"/>
        <w:tblW w:w="0" w:type="auto"/>
        <w:tblLayout w:type="fixed"/>
        <w:tblLook w:val="04A0" w:firstRow="1" w:lastRow="0" w:firstColumn="1" w:lastColumn="0" w:noHBand="0" w:noVBand="1"/>
      </w:tblPr>
      <w:tblGrid>
        <w:gridCol w:w="13712"/>
      </w:tblGrid>
      <w:tr w:rsidR="003E6D7B" w14:paraId="5560060F" w14:textId="77777777" w:rsidTr="00131FEB">
        <w:tc>
          <w:tcPr>
            <w:tcW w:w="13712" w:type="dxa"/>
          </w:tcPr>
          <w:p w14:paraId="12315D86" w14:textId="77777777" w:rsidR="003E6D7B" w:rsidRDefault="003E6D7B" w:rsidP="00FB7651">
            <w:pPr>
              <w:jc w:val="left"/>
              <w:rPr>
                <w:rFonts w:cstheme="minorHAnsi"/>
                <w:b/>
                <w:sz w:val="14"/>
                <w:szCs w:val="24"/>
              </w:rPr>
            </w:pPr>
          </w:p>
          <w:p w14:paraId="0ADD9F9F" w14:textId="77777777" w:rsidR="003E6D7B" w:rsidRDefault="003E6D7B" w:rsidP="003E6D7B">
            <w:pPr>
              <w:ind w:left="376" w:hanging="92"/>
              <w:contextualSpacing/>
              <w:rPr>
                <w:rFonts w:ascii="Calibri" w:eastAsia="Times New Roman" w:hAnsi="Calibri"/>
                <w:b/>
                <w:bCs/>
                <w:color w:val="000000"/>
                <w:lang w:eastAsia="es-CL"/>
              </w:rPr>
            </w:pPr>
            <w:r w:rsidRPr="002E6980">
              <w:rPr>
                <w:rFonts w:ascii="Calibri" w:eastAsia="Times New Roman" w:hAnsi="Calibri"/>
                <w:b/>
                <w:bCs/>
                <w:color w:val="000000"/>
                <w:lang w:eastAsia="es-CL"/>
              </w:rPr>
              <w:t xml:space="preserve">Tabla </w:t>
            </w:r>
            <w:r w:rsidR="00926111">
              <w:rPr>
                <w:rFonts w:ascii="Calibri" w:eastAsia="Times New Roman" w:hAnsi="Calibri"/>
                <w:b/>
                <w:bCs/>
                <w:color w:val="000000"/>
                <w:lang w:eastAsia="es-CL"/>
              </w:rPr>
              <w:t>2</w:t>
            </w:r>
            <w:r w:rsidRPr="002E6980">
              <w:rPr>
                <w:rFonts w:ascii="Calibri" w:eastAsia="Times New Roman" w:hAnsi="Calibri"/>
                <w:b/>
                <w:bCs/>
                <w:color w:val="000000"/>
                <w:lang w:eastAsia="es-CL"/>
              </w:rPr>
              <w:t xml:space="preserve"> Análisis de</w:t>
            </w:r>
            <w:r>
              <w:rPr>
                <w:rFonts w:ascii="Calibri" w:eastAsia="Times New Roman" w:hAnsi="Calibri"/>
                <w:b/>
                <w:bCs/>
                <w:color w:val="000000"/>
                <w:lang w:eastAsia="es-CL"/>
              </w:rPr>
              <w:t xml:space="preserve"> resultados de</w:t>
            </w:r>
            <w:r w:rsidR="00043C9E">
              <w:rPr>
                <w:rFonts w:ascii="Calibri" w:eastAsia="Times New Roman" w:hAnsi="Calibri"/>
                <w:b/>
                <w:bCs/>
                <w:color w:val="000000"/>
                <w:lang w:eastAsia="es-CL"/>
              </w:rPr>
              <w:t xml:space="preserve"> los informes de RILes para los últimos 6 meses </w:t>
            </w:r>
            <w:r>
              <w:rPr>
                <w:rFonts w:ascii="Calibri" w:eastAsia="Times New Roman" w:hAnsi="Calibri"/>
                <w:b/>
                <w:bCs/>
                <w:color w:val="000000"/>
                <w:lang w:eastAsia="es-CL"/>
              </w:rPr>
              <w:t>P</w:t>
            </w:r>
            <w:r w:rsidR="00926111">
              <w:rPr>
                <w:rFonts w:ascii="Calibri" w:eastAsia="Times New Roman" w:hAnsi="Calibri"/>
                <w:b/>
                <w:bCs/>
                <w:color w:val="000000"/>
                <w:lang w:eastAsia="es-CL"/>
              </w:rPr>
              <w:t>iscicultura Cha</w:t>
            </w:r>
            <w:r w:rsidR="00043C9E">
              <w:rPr>
                <w:rFonts w:ascii="Calibri" w:eastAsia="Times New Roman" w:hAnsi="Calibri"/>
                <w:b/>
                <w:bCs/>
                <w:color w:val="000000"/>
                <w:lang w:eastAsia="es-CL"/>
              </w:rPr>
              <w:t>ya</w:t>
            </w:r>
            <w:r w:rsidR="00926111">
              <w:rPr>
                <w:rFonts w:ascii="Calibri" w:eastAsia="Times New Roman" w:hAnsi="Calibri"/>
                <w:b/>
                <w:bCs/>
                <w:color w:val="000000"/>
                <w:lang w:eastAsia="es-CL"/>
              </w:rPr>
              <w:t>hue</w:t>
            </w:r>
            <w:r>
              <w:rPr>
                <w:rFonts w:ascii="Calibri" w:eastAsia="Times New Roman" w:hAnsi="Calibri"/>
                <w:b/>
                <w:bCs/>
                <w:color w:val="000000"/>
                <w:lang w:eastAsia="es-CL"/>
              </w:rPr>
              <w:t>.</w:t>
            </w:r>
          </w:p>
          <w:p w14:paraId="7341443E" w14:textId="77777777" w:rsidR="004D7839" w:rsidRPr="004D7839" w:rsidRDefault="004D7839" w:rsidP="003E6D7B">
            <w:pPr>
              <w:ind w:left="376" w:hanging="92"/>
              <w:contextualSpacing/>
              <w:rPr>
                <w:rFonts w:ascii="Calibri" w:eastAsia="Times New Roman" w:hAnsi="Calibri"/>
                <w:bCs/>
                <w:color w:val="000000"/>
                <w:lang w:eastAsia="es-CL"/>
              </w:rPr>
            </w:pPr>
          </w:p>
          <w:tbl>
            <w:tblPr>
              <w:tblStyle w:val="Tablaconcuadrcula1"/>
              <w:tblW w:w="13207" w:type="dxa"/>
              <w:tblInd w:w="279" w:type="dxa"/>
              <w:tblLayout w:type="fixed"/>
              <w:tblLook w:val="04A0" w:firstRow="1" w:lastRow="0" w:firstColumn="1" w:lastColumn="0" w:noHBand="0" w:noVBand="1"/>
            </w:tblPr>
            <w:tblGrid>
              <w:gridCol w:w="2551"/>
              <w:gridCol w:w="993"/>
              <w:gridCol w:w="1417"/>
              <w:gridCol w:w="992"/>
              <w:gridCol w:w="1134"/>
              <w:gridCol w:w="1134"/>
              <w:gridCol w:w="1150"/>
              <w:gridCol w:w="1158"/>
              <w:gridCol w:w="1236"/>
              <w:gridCol w:w="1442"/>
            </w:tblGrid>
            <w:tr w:rsidR="00131FEB" w:rsidRPr="002E6980" w14:paraId="08F3DEA1" w14:textId="77777777" w:rsidTr="00131FEB">
              <w:trPr>
                <w:trHeight w:val="284"/>
                <w:tblHeader/>
              </w:trPr>
              <w:tc>
                <w:tcPr>
                  <w:tcW w:w="2551" w:type="dxa"/>
                  <w:vAlign w:val="center"/>
                </w:tcPr>
                <w:p w14:paraId="29E3E22E" w14:textId="77777777" w:rsidR="00131FEB" w:rsidRPr="00567C20" w:rsidRDefault="00131FEB" w:rsidP="00131FEB">
                  <w:pPr>
                    <w:contextualSpacing/>
                    <w:jc w:val="center"/>
                    <w:rPr>
                      <w:rFonts w:eastAsia="Times New Roman"/>
                      <w:b/>
                      <w:bCs/>
                      <w:color w:val="000000"/>
                      <w:lang w:eastAsia="es-CL"/>
                    </w:rPr>
                  </w:pPr>
                  <w:r w:rsidRPr="00567C20">
                    <w:rPr>
                      <w:rFonts w:eastAsia="Times New Roman"/>
                      <w:b/>
                      <w:bCs/>
                      <w:color w:val="000000"/>
                      <w:lang w:eastAsia="es-CL"/>
                    </w:rPr>
                    <w:t>Parámetro</w:t>
                  </w:r>
                </w:p>
              </w:tc>
              <w:tc>
                <w:tcPr>
                  <w:tcW w:w="993" w:type="dxa"/>
                  <w:vAlign w:val="center"/>
                </w:tcPr>
                <w:p w14:paraId="2668C8AB" w14:textId="77777777" w:rsidR="00131FEB" w:rsidRPr="00567C20" w:rsidRDefault="00131FEB" w:rsidP="00131FEB">
                  <w:pPr>
                    <w:contextualSpacing/>
                    <w:jc w:val="center"/>
                    <w:rPr>
                      <w:rFonts w:ascii="Calibri" w:eastAsia="Times New Roman" w:hAnsi="Calibri"/>
                      <w:b/>
                      <w:bCs/>
                      <w:color w:val="000000"/>
                      <w:lang w:eastAsia="es-CL"/>
                    </w:rPr>
                  </w:pPr>
                  <w:r w:rsidRPr="00567C20">
                    <w:rPr>
                      <w:rFonts w:ascii="Calibri" w:eastAsia="Times New Roman" w:hAnsi="Calibri"/>
                      <w:b/>
                      <w:bCs/>
                      <w:color w:val="000000"/>
                      <w:lang w:eastAsia="es-CL"/>
                    </w:rPr>
                    <w:t>Unidad</w:t>
                  </w:r>
                </w:p>
              </w:tc>
              <w:tc>
                <w:tcPr>
                  <w:tcW w:w="1417" w:type="dxa"/>
                  <w:vAlign w:val="center"/>
                </w:tcPr>
                <w:p w14:paraId="1CE70650" w14:textId="77777777" w:rsidR="00131FEB" w:rsidRPr="00567C20" w:rsidRDefault="00131FEB" w:rsidP="00131FEB">
                  <w:pPr>
                    <w:contextualSpacing/>
                    <w:jc w:val="center"/>
                    <w:rPr>
                      <w:rFonts w:ascii="Calibri" w:eastAsia="Times New Roman" w:hAnsi="Calibri"/>
                      <w:b/>
                      <w:bCs/>
                      <w:color w:val="000000"/>
                      <w:lang w:eastAsia="es-CL"/>
                    </w:rPr>
                  </w:pPr>
                  <w:r>
                    <w:rPr>
                      <w:rFonts w:ascii="Calibri" w:eastAsia="Times New Roman" w:hAnsi="Calibri"/>
                      <w:b/>
                      <w:bCs/>
                      <w:color w:val="000000"/>
                      <w:lang w:eastAsia="es-CL"/>
                    </w:rPr>
                    <w:t>D.S 90 Tabla 5</w:t>
                  </w:r>
                </w:p>
              </w:tc>
              <w:tc>
                <w:tcPr>
                  <w:tcW w:w="992" w:type="dxa"/>
                  <w:vAlign w:val="center"/>
                </w:tcPr>
                <w:p w14:paraId="65E9FBC2" w14:textId="77777777" w:rsidR="00131FEB" w:rsidRPr="00567C20" w:rsidRDefault="00131FEB" w:rsidP="00131FEB">
                  <w:pPr>
                    <w:contextualSpacing/>
                    <w:jc w:val="center"/>
                    <w:rPr>
                      <w:rFonts w:eastAsia="Times New Roman"/>
                      <w:b/>
                      <w:bCs/>
                      <w:color w:val="000000"/>
                      <w:lang w:eastAsia="es-CL"/>
                    </w:rPr>
                  </w:pPr>
                  <w:r>
                    <w:rPr>
                      <w:rFonts w:eastAsia="Times New Roman"/>
                      <w:b/>
                      <w:bCs/>
                      <w:color w:val="000000"/>
                      <w:lang w:eastAsia="es-CL"/>
                    </w:rPr>
                    <w:t>dic-2014</w:t>
                  </w:r>
                </w:p>
              </w:tc>
              <w:tc>
                <w:tcPr>
                  <w:tcW w:w="1134" w:type="dxa"/>
                </w:tcPr>
                <w:p w14:paraId="5C6C335E" w14:textId="77777777" w:rsidR="00131FEB" w:rsidRPr="00567C20" w:rsidRDefault="00131FEB" w:rsidP="00131FEB">
                  <w:pPr>
                    <w:contextualSpacing/>
                    <w:jc w:val="center"/>
                    <w:rPr>
                      <w:rFonts w:eastAsia="Times New Roman"/>
                      <w:b/>
                      <w:bCs/>
                      <w:color w:val="000000"/>
                      <w:lang w:eastAsia="es-CL"/>
                    </w:rPr>
                  </w:pPr>
                  <w:r>
                    <w:rPr>
                      <w:rFonts w:eastAsia="Times New Roman"/>
                      <w:b/>
                      <w:bCs/>
                      <w:color w:val="000000"/>
                      <w:lang w:eastAsia="es-CL"/>
                    </w:rPr>
                    <w:t>ene-2015</w:t>
                  </w:r>
                </w:p>
              </w:tc>
              <w:tc>
                <w:tcPr>
                  <w:tcW w:w="1134" w:type="dxa"/>
                </w:tcPr>
                <w:p w14:paraId="3DFB7A96" w14:textId="77777777" w:rsidR="00131FEB" w:rsidRPr="00567C20" w:rsidRDefault="00131FEB" w:rsidP="00131FEB">
                  <w:pPr>
                    <w:contextualSpacing/>
                    <w:jc w:val="center"/>
                    <w:rPr>
                      <w:rFonts w:eastAsia="Times New Roman"/>
                      <w:b/>
                      <w:bCs/>
                      <w:color w:val="000000"/>
                      <w:lang w:eastAsia="es-CL"/>
                    </w:rPr>
                  </w:pPr>
                  <w:r>
                    <w:rPr>
                      <w:rFonts w:eastAsia="Times New Roman"/>
                      <w:b/>
                      <w:bCs/>
                      <w:color w:val="000000"/>
                      <w:lang w:eastAsia="es-CL"/>
                    </w:rPr>
                    <w:t>febr-2015</w:t>
                  </w:r>
                </w:p>
              </w:tc>
              <w:tc>
                <w:tcPr>
                  <w:tcW w:w="1150" w:type="dxa"/>
                </w:tcPr>
                <w:p w14:paraId="739A935F" w14:textId="77777777" w:rsidR="00131FEB" w:rsidRPr="00567C20" w:rsidRDefault="00131FEB" w:rsidP="00131FEB">
                  <w:pPr>
                    <w:contextualSpacing/>
                    <w:jc w:val="center"/>
                    <w:rPr>
                      <w:rFonts w:eastAsia="Times New Roman"/>
                      <w:b/>
                      <w:bCs/>
                      <w:color w:val="000000"/>
                      <w:lang w:eastAsia="es-CL"/>
                    </w:rPr>
                  </w:pPr>
                  <w:r>
                    <w:rPr>
                      <w:rFonts w:eastAsia="Times New Roman"/>
                      <w:b/>
                      <w:bCs/>
                      <w:color w:val="000000"/>
                      <w:lang w:eastAsia="es-CL"/>
                    </w:rPr>
                    <w:t>mar-2015</w:t>
                  </w:r>
                </w:p>
              </w:tc>
              <w:tc>
                <w:tcPr>
                  <w:tcW w:w="1158" w:type="dxa"/>
                </w:tcPr>
                <w:p w14:paraId="0C149D46" w14:textId="77777777" w:rsidR="00131FEB" w:rsidRPr="00567C20" w:rsidRDefault="00131FEB" w:rsidP="00131FEB">
                  <w:pPr>
                    <w:contextualSpacing/>
                    <w:jc w:val="center"/>
                    <w:rPr>
                      <w:rFonts w:eastAsia="Times New Roman"/>
                      <w:b/>
                      <w:bCs/>
                      <w:color w:val="000000"/>
                      <w:lang w:eastAsia="es-CL"/>
                    </w:rPr>
                  </w:pPr>
                  <w:r>
                    <w:rPr>
                      <w:rFonts w:eastAsia="Times New Roman"/>
                      <w:b/>
                      <w:bCs/>
                      <w:color w:val="000000"/>
                      <w:lang w:eastAsia="es-CL"/>
                    </w:rPr>
                    <w:t>abril-2015</w:t>
                  </w:r>
                </w:p>
              </w:tc>
              <w:tc>
                <w:tcPr>
                  <w:tcW w:w="1236" w:type="dxa"/>
                </w:tcPr>
                <w:p w14:paraId="0DE2405A" w14:textId="77777777" w:rsidR="00131FEB" w:rsidRPr="00567C20" w:rsidRDefault="00131FEB" w:rsidP="00131FEB">
                  <w:pPr>
                    <w:contextualSpacing/>
                    <w:jc w:val="center"/>
                    <w:rPr>
                      <w:rFonts w:eastAsia="Times New Roman"/>
                      <w:b/>
                      <w:bCs/>
                      <w:color w:val="000000"/>
                      <w:lang w:eastAsia="es-CL"/>
                    </w:rPr>
                  </w:pPr>
                  <w:r>
                    <w:rPr>
                      <w:rFonts w:eastAsia="Times New Roman"/>
                      <w:b/>
                      <w:bCs/>
                      <w:color w:val="000000"/>
                      <w:lang w:eastAsia="es-CL"/>
                    </w:rPr>
                    <w:t>mayo-2015</w:t>
                  </w:r>
                </w:p>
              </w:tc>
              <w:tc>
                <w:tcPr>
                  <w:tcW w:w="1442" w:type="dxa"/>
                  <w:vAlign w:val="center"/>
                </w:tcPr>
                <w:p w14:paraId="3BCB7FD5" w14:textId="77777777" w:rsidR="00131FEB" w:rsidRPr="00567C20" w:rsidRDefault="00131FEB" w:rsidP="00131FEB">
                  <w:pPr>
                    <w:contextualSpacing/>
                    <w:jc w:val="center"/>
                    <w:rPr>
                      <w:rFonts w:eastAsia="Times New Roman"/>
                      <w:b/>
                      <w:bCs/>
                      <w:color w:val="000000"/>
                      <w:lang w:eastAsia="es-CL"/>
                    </w:rPr>
                  </w:pPr>
                  <w:r w:rsidRPr="00567C20">
                    <w:rPr>
                      <w:rFonts w:eastAsia="Times New Roman"/>
                      <w:b/>
                      <w:bCs/>
                      <w:color w:val="000000"/>
                      <w:lang w:eastAsia="es-CL"/>
                    </w:rPr>
                    <w:t>Observaciones</w:t>
                  </w:r>
                </w:p>
              </w:tc>
            </w:tr>
            <w:tr w:rsidR="00131FEB" w:rsidRPr="002C7C8D" w14:paraId="7CFC7330" w14:textId="77777777" w:rsidTr="00131FEB">
              <w:trPr>
                <w:trHeight w:val="300"/>
              </w:trPr>
              <w:tc>
                <w:tcPr>
                  <w:tcW w:w="2551" w:type="dxa"/>
                  <w:noWrap/>
                </w:tcPr>
                <w:p w14:paraId="0EB08E93" w14:textId="77777777" w:rsidR="00131FEB" w:rsidRPr="004D7839" w:rsidRDefault="00131FEB" w:rsidP="00131FEB">
                  <w:pPr>
                    <w:jc w:val="left"/>
                    <w:rPr>
                      <w:rFonts w:ascii="Calibri" w:eastAsia="Times New Roman" w:hAnsi="Calibri"/>
                      <w:lang w:eastAsia="es-CL"/>
                    </w:rPr>
                  </w:pPr>
                  <w:r w:rsidRPr="004D7839">
                    <w:rPr>
                      <w:rFonts w:ascii="Calibri" w:eastAsia="Times New Roman" w:hAnsi="Calibri"/>
                      <w:lang w:eastAsia="es-CL"/>
                    </w:rPr>
                    <w:t>Aceites y Grasas</w:t>
                  </w:r>
                </w:p>
              </w:tc>
              <w:tc>
                <w:tcPr>
                  <w:tcW w:w="993" w:type="dxa"/>
                  <w:vAlign w:val="center"/>
                </w:tcPr>
                <w:p w14:paraId="265A46D7" w14:textId="77777777" w:rsidR="00131FEB" w:rsidRPr="004D7839" w:rsidRDefault="00131FEB" w:rsidP="00131FEB">
                  <w:pPr>
                    <w:contextualSpacing/>
                    <w:jc w:val="center"/>
                    <w:rPr>
                      <w:rFonts w:eastAsia="Times New Roman"/>
                      <w:bCs/>
                      <w:lang w:eastAsia="es-CL"/>
                    </w:rPr>
                  </w:pPr>
                  <w:r w:rsidRPr="004D7839">
                    <w:rPr>
                      <w:rFonts w:eastAsia="Times New Roman"/>
                      <w:bCs/>
                      <w:lang w:eastAsia="es-CL"/>
                    </w:rPr>
                    <w:t>mg/L</w:t>
                  </w:r>
                </w:p>
              </w:tc>
              <w:tc>
                <w:tcPr>
                  <w:tcW w:w="1417" w:type="dxa"/>
                  <w:vAlign w:val="center"/>
                </w:tcPr>
                <w:p w14:paraId="705C6ABD" w14:textId="77777777" w:rsidR="00131FEB" w:rsidRPr="004D7839" w:rsidRDefault="00131FEB" w:rsidP="00131FEB">
                  <w:pPr>
                    <w:contextualSpacing/>
                    <w:jc w:val="center"/>
                    <w:rPr>
                      <w:rFonts w:eastAsia="Times New Roman"/>
                      <w:bCs/>
                      <w:lang w:eastAsia="es-CL"/>
                    </w:rPr>
                  </w:pPr>
                  <w:r w:rsidRPr="004D7839">
                    <w:rPr>
                      <w:rFonts w:cs="Arial"/>
                      <w:bCs/>
                      <w:lang w:eastAsia="es-ES"/>
                    </w:rPr>
                    <w:t>150</w:t>
                  </w:r>
                </w:p>
              </w:tc>
              <w:tc>
                <w:tcPr>
                  <w:tcW w:w="992" w:type="dxa"/>
                  <w:vAlign w:val="center"/>
                </w:tcPr>
                <w:p w14:paraId="2477BD30" w14:textId="77777777" w:rsidR="00131FEB" w:rsidRPr="004D7839" w:rsidRDefault="00131FEB" w:rsidP="00131FEB">
                  <w:pPr>
                    <w:contextualSpacing/>
                    <w:jc w:val="center"/>
                    <w:rPr>
                      <w:rFonts w:eastAsia="Times New Roman"/>
                      <w:bCs/>
                      <w:lang w:eastAsia="es-CL"/>
                    </w:rPr>
                  </w:pPr>
                  <w:r w:rsidRPr="004D7839">
                    <w:rPr>
                      <w:rFonts w:eastAsia="Times New Roman"/>
                      <w:bCs/>
                      <w:lang w:eastAsia="es-CL"/>
                    </w:rPr>
                    <w:t>21</w:t>
                  </w:r>
                </w:p>
              </w:tc>
              <w:tc>
                <w:tcPr>
                  <w:tcW w:w="1134" w:type="dxa"/>
                </w:tcPr>
                <w:p w14:paraId="20A19CE7" w14:textId="77777777" w:rsidR="00131FEB" w:rsidRPr="004D7839" w:rsidRDefault="00131FEB" w:rsidP="00131FEB">
                  <w:pPr>
                    <w:contextualSpacing/>
                    <w:jc w:val="center"/>
                    <w:rPr>
                      <w:rFonts w:eastAsia="Times New Roman"/>
                      <w:bCs/>
                      <w:lang w:eastAsia="es-CL"/>
                    </w:rPr>
                  </w:pPr>
                  <w:r w:rsidRPr="004D7839">
                    <w:rPr>
                      <w:rFonts w:eastAsia="Times New Roman"/>
                      <w:bCs/>
                      <w:lang w:eastAsia="es-CL"/>
                    </w:rPr>
                    <w:t>9</w:t>
                  </w:r>
                </w:p>
              </w:tc>
              <w:tc>
                <w:tcPr>
                  <w:tcW w:w="1134" w:type="dxa"/>
                </w:tcPr>
                <w:p w14:paraId="730D01D0" w14:textId="77777777" w:rsidR="00131FEB" w:rsidRPr="004D7839" w:rsidRDefault="00A00FB8" w:rsidP="00131FEB">
                  <w:pPr>
                    <w:contextualSpacing/>
                    <w:jc w:val="center"/>
                    <w:rPr>
                      <w:rFonts w:eastAsia="Times New Roman"/>
                      <w:bCs/>
                      <w:lang w:eastAsia="es-CL"/>
                    </w:rPr>
                  </w:pPr>
                  <w:r>
                    <w:rPr>
                      <w:rFonts w:eastAsia="Times New Roman"/>
                      <w:bCs/>
                      <w:lang w:eastAsia="es-CL"/>
                    </w:rPr>
                    <w:t>6</w:t>
                  </w:r>
                </w:p>
              </w:tc>
              <w:tc>
                <w:tcPr>
                  <w:tcW w:w="1150" w:type="dxa"/>
                </w:tcPr>
                <w:p w14:paraId="550B75BB" w14:textId="77777777" w:rsidR="00131FEB" w:rsidRPr="004D7839" w:rsidRDefault="00DF1200" w:rsidP="00131FEB">
                  <w:pPr>
                    <w:contextualSpacing/>
                    <w:jc w:val="center"/>
                    <w:rPr>
                      <w:rFonts w:eastAsia="Times New Roman"/>
                      <w:bCs/>
                      <w:lang w:eastAsia="es-CL"/>
                    </w:rPr>
                  </w:pPr>
                  <w:r>
                    <w:rPr>
                      <w:rFonts w:eastAsia="Times New Roman"/>
                      <w:bCs/>
                      <w:lang w:eastAsia="es-CL"/>
                    </w:rPr>
                    <w:t>7</w:t>
                  </w:r>
                </w:p>
              </w:tc>
              <w:tc>
                <w:tcPr>
                  <w:tcW w:w="1158" w:type="dxa"/>
                </w:tcPr>
                <w:p w14:paraId="33B079CD" w14:textId="77777777" w:rsidR="00131FEB" w:rsidRPr="004D7839" w:rsidRDefault="00891986" w:rsidP="00131FEB">
                  <w:pPr>
                    <w:contextualSpacing/>
                    <w:jc w:val="center"/>
                    <w:rPr>
                      <w:rFonts w:eastAsia="Times New Roman"/>
                      <w:bCs/>
                      <w:lang w:eastAsia="es-CL"/>
                    </w:rPr>
                  </w:pPr>
                  <w:r>
                    <w:rPr>
                      <w:rFonts w:eastAsia="Times New Roman"/>
                      <w:bCs/>
                      <w:lang w:eastAsia="es-CL"/>
                    </w:rPr>
                    <w:t>4</w:t>
                  </w:r>
                </w:p>
              </w:tc>
              <w:tc>
                <w:tcPr>
                  <w:tcW w:w="1236" w:type="dxa"/>
                </w:tcPr>
                <w:p w14:paraId="143D7269" w14:textId="77777777" w:rsidR="00131FEB" w:rsidRPr="004D7839" w:rsidRDefault="00891986" w:rsidP="00131FEB">
                  <w:pPr>
                    <w:contextualSpacing/>
                    <w:jc w:val="center"/>
                    <w:rPr>
                      <w:rFonts w:eastAsia="Times New Roman"/>
                      <w:bCs/>
                      <w:lang w:eastAsia="es-CL"/>
                    </w:rPr>
                  </w:pPr>
                  <w:r>
                    <w:rPr>
                      <w:rFonts w:eastAsia="Times New Roman"/>
                      <w:bCs/>
                      <w:lang w:eastAsia="es-CL"/>
                    </w:rPr>
                    <w:t>5</w:t>
                  </w:r>
                </w:p>
              </w:tc>
              <w:tc>
                <w:tcPr>
                  <w:tcW w:w="1442" w:type="dxa"/>
                  <w:vAlign w:val="center"/>
                </w:tcPr>
                <w:p w14:paraId="145ADDD2" w14:textId="77777777" w:rsidR="00131FEB" w:rsidRPr="004D7839" w:rsidRDefault="00131FEB" w:rsidP="00131FEB">
                  <w:pPr>
                    <w:contextualSpacing/>
                    <w:jc w:val="center"/>
                    <w:rPr>
                      <w:rFonts w:eastAsia="Times New Roman"/>
                      <w:bCs/>
                      <w:lang w:eastAsia="es-CL"/>
                    </w:rPr>
                  </w:pPr>
                  <w:r w:rsidRPr="004D7839">
                    <w:rPr>
                      <w:rFonts w:eastAsia="Times New Roman"/>
                      <w:bCs/>
                      <w:lang w:eastAsia="es-CL"/>
                    </w:rPr>
                    <w:t>Cumple</w:t>
                  </w:r>
                </w:p>
              </w:tc>
            </w:tr>
            <w:tr w:rsidR="00131FEB" w:rsidRPr="002C7C8D" w14:paraId="22567317" w14:textId="77777777" w:rsidTr="00131FEB">
              <w:trPr>
                <w:trHeight w:val="300"/>
              </w:trPr>
              <w:tc>
                <w:tcPr>
                  <w:tcW w:w="2551" w:type="dxa"/>
                  <w:noWrap/>
                </w:tcPr>
                <w:p w14:paraId="7BDBF796" w14:textId="77777777" w:rsidR="00131FEB" w:rsidRPr="004D7839" w:rsidRDefault="00131FEB" w:rsidP="00131FEB">
                  <w:pPr>
                    <w:jc w:val="left"/>
                    <w:rPr>
                      <w:rFonts w:ascii="Calibri" w:eastAsia="Times New Roman" w:hAnsi="Calibri"/>
                      <w:lang w:eastAsia="es-CL"/>
                    </w:rPr>
                  </w:pPr>
                  <w:r w:rsidRPr="004D7839">
                    <w:rPr>
                      <w:rFonts w:ascii="Calibri" w:eastAsia="Times New Roman" w:hAnsi="Calibri"/>
                      <w:lang w:eastAsia="es-CL"/>
                    </w:rPr>
                    <w:t>pH</w:t>
                  </w:r>
                </w:p>
              </w:tc>
              <w:tc>
                <w:tcPr>
                  <w:tcW w:w="993" w:type="dxa"/>
                  <w:vAlign w:val="center"/>
                </w:tcPr>
                <w:p w14:paraId="40B63F23" w14:textId="77777777" w:rsidR="00131FEB" w:rsidRPr="004D7839" w:rsidRDefault="00DF1200" w:rsidP="00131FEB">
                  <w:pPr>
                    <w:jc w:val="center"/>
                    <w:rPr>
                      <w:rFonts w:eastAsia="Times New Roman"/>
                      <w:bCs/>
                      <w:lang w:eastAsia="es-CL"/>
                    </w:rPr>
                  </w:pPr>
                  <w:r>
                    <w:rPr>
                      <w:rFonts w:eastAsia="Times New Roman"/>
                      <w:bCs/>
                      <w:lang w:eastAsia="es-CL"/>
                    </w:rPr>
                    <w:t>unidad</w:t>
                  </w:r>
                </w:p>
              </w:tc>
              <w:tc>
                <w:tcPr>
                  <w:tcW w:w="1417" w:type="dxa"/>
                  <w:vAlign w:val="center"/>
                </w:tcPr>
                <w:p w14:paraId="2AA0EF1E" w14:textId="77777777" w:rsidR="00131FEB" w:rsidRPr="00AF5010" w:rsidRDefault="00AF5010" w:rsidP="00131FEB">
                  <w:pPr>
                    <w:contextualSpacing/>
                    <w:jc w:val="center"/>
                    <w:rPr>
                      <w:rFonts w:eastAsia="Times New Roman"/>
                      <w:bCs/>
                      <w:lang w:eastAsia="es-CL"/>
                    </w:rPr>
                  </w:pPr>
                  <w:r w:rsidRPr="00AF5010">
                    <w:rPr>
                      <w:rFonts w:eastAsia="Times New Roman"/>
                      <w:bCs/>
                      <w:lang w:eastAsia="es-CL"/>
                    </w:rPr>
                    <w:t>5,5 – 9,0</w:t>
                  </w:r>
                </w:p>
              </w:tc>
              <w:tc>
                <w:tcPr>
                  <w:tcW w:w="992" w:type="dxa"/>
                  <w:vAlign w:val="center"/>
                </w:tcPr>
                <w:p w14:paraId="7B021DB9" w14:textId="77777777" w:rsidR="00131FEB" w:rsidRPr="00AF5010" w:rsidRDefault="004D7839" w:rsidP="00131FEB">
                  <w:pPr>
                    <w:contextualSpacing/>
                    <w:jc w:val="center"/>
                    <w:rPr>
                      <w:rFonts w:eastAsia="Times New Roman"/>
                      <w:bCs/>
                      <w:lang w:eastAsia="es-CL"/>
                    </w:rPr>
                  </w:pPr>
                  <w:r w:rsidRPr="00AF5010">
                    <w:rPr>
                      <w:rFonts w:eastAsia="Times New Roman"/>
                      <w:bCs/>
                      <w:lang w:eastAsia="es-CL"/>
                    </w:rPr>
                    <w:t>7,6</w:t>
                  </w:r>
                </w:p>
              </w:tc>
              <w:tc>
                <w:tcPr>
                  <w:tcW w:w="1134" w:type="dxa"/>
                </w:tcPr>
                <w:p w14:paraId="1B3B3B85" w14:textId="77777777" w:rsidR="00131FEB" w:rsidRPr="004D7839" w:rsidRDefault="00131FEB" w:rsidP="00131FEB">
                  <w:pPr>
                    <w:contextualSpacing/>
                    <w:jc w:val="center"/>
                    <w:rPr>
                      <w:rFonts w:eastAsia="Times New Roman"/>
                      <w:bCs/>
                      <w:lang w:eastAsia="es-CL"/>
                    </w:rPr>
                  </w:pPr>
                  <w:r w:rsidRPr="004D7839">
                    <w:rPr>
                      <w:rFonts w:eastAsia="Times New Roman"/>
                      <w:bCs/>
                      <w:lang w:eastAsia="es-CL"/>
                    </w:rPr>
                    <w:t>6,6</w:t>
                  </w:r>
                </w:p>
              </w:tc>
              <w:tc>
                <w:tcPr>
                  <w:tcW w:w="1134" w:type="dxa"/>
                </w:tcPr>
                <w:p w14:paraId="4A6713CA" w14:textId="77777777" w:rsidR="00131FEB" w:rsidRPr="004D7839" w:rsidRDefault="00A00FB8" w:rsidP="00131FEB">
                  <w:pPr>
                    <w:contextualSpacing/>
                    <w:jc w:val="center"/>
                    <w:rPr>
                      <w:rFonts w:eastAsia="Times New Roman"/>
                      <w:bCs/>
                      <w:lang w:eastAsia="es-CL"/>
                    </w:rPr>
                  </w:pPr>
                  <w:r>
                    <w:rPr>
                      <w:rFonts w:eastAsia="Times New Roman"/>
                      <w:bCs/>
                      <w:lang w:eastAsia="es-CL"/>
                    </w:rPr>
                    <w:t>7,5</w:t>
                  </w:r>
                </w:p>
              </w:tc>
              <w:tc>
                <w:tcPr>
                  <w:tcW w:w="1150" w:type="dxa"/>
                </w:tcPr>
                <w:p w14:paraId="6F6F083E" w14:textId="77777777" w:rsidR="00131FEB" w:rsidRPr="004D7839" w:rsidRDefault="00DF1200" w:rsidP="00131FEB">
                  <w:pPr>
                    <w:contextualSpacing/>
                    <w:jc w:val="center"/>
                    <w:rPr>
                      <w:rFonts w:eastAsia="Times New Roman"/>
                      <w:bCs/>
                      <w:lang w:eastAsia="es-CL"/>
                    </w:rPr>
                  </w:pPr>
                  <w:r>
                    <w:rPr>
                      <w:rFonts w:eastAsia="Times New Roman"/>
                      <w:bCs/>
                      <w:lang w:eastAsia="es-CL"/>
                    </w:rPr>
                    <w:t>7,3</w:t>
                  </w:r>
                </w:p>
              </w:tc>
              <w:tc>
                <w:tcPr>
                  <w:tcW w:w="1158" w:type="dxa"/>
                </w:tcPr>
                <w:p w14:paraId="119C26E4" w14:textId="77777777" w:rsidR="00131FEB" w:rsidRPr="004D7839" w:rsidRDefault="00891986" w:rsidP="00131FEB">
                  <w:pPr>
                    <w:contextualSpacing/>
                    <w:jc w:val="center"/>
                    <w:rPr>
                      <w:rFonts w:eastAsia="Times New Roman"/>
                      <w:bCs/>
                      <w:lang w:eastAsia="es-CL"/>
                    </w:rPr>
                  </w:pPr>
                  <w:r>
                    <w:rPr>
                      <w:rFonts w:eastAsia="Times New Roman"/>
                      <w:bCs/>
                      <w:lang w:eastAsia="es-CL"/>
                    </w:rPr>
                    <w:t>7,24</w:t>
                  </w:r>
                </w:p>
              </w:tc>
              <w:tc>
                <w:tcPr>
                  <w:tcW w:w="1236" w:type="dxa"/>
                </w:tcPr>
                <w:p w14:paraId="2E8CAFC1" w14:textId="77777777" w:rsidR="00131FEB" w:rsidRPr="004D7839" w:rsidRDefault="00891986" w:rsidP="00131FEB">
                  <w:pPr>
                    <w:contextualSpacing/>
                    <w:jc w:val="center"/>
                    <w:rPr>
                      <w:rFonts w:eastAsia="Times New Roman"/>
                      <w:bCs/>
                      <w:lang w:eastAsia="es-CL"/>
                    </w:rPr>
                  </w:pPr>
                  <w:r>
                    <w:rPr>
                      <w:rFonts w:eastAsia="Times New Roman"/>
                      <w:bCs/>
                      <w:lang w:eastAsia="es-CL"/>
                    </w:rPr>
                    <w:t>7,23</w:t>
                  </w:r>
                </w:p>
              </w:tc>
              <w:tc>
                <w:tcPr>
                  <w:tcW w:w="1442" w:type="dxa"/>
                  <w:vAlign w:val="center"/>
                </w:tcPr>
                <w:p w14:paraId="663F380F" w14:textId="77777777" w:rsidR="00131FEB" w:rsidRPr="004D7839" w:rsidRDefault="00FE01EB" w:rsidP="00131FEB">
                  <w:pPr>
                    <w:contextualSpacing/>
                    <w:jc w:val="center"/>
                    <w:rPr>
                      <w:rFonts w:eastAsia="Times New Roman"/>
                      <w:bCs/>
                      <w:lang w:eastAsia="es-CL"/>
                    </w:rPr>
                  </w:pPr>
                  <w:r w:rsidRPr="00FE01EB">
                    <w:rPr>
                      <w:rFonts w:eastAsia="Times New Roman"/>
                      <w:bCs/>
                      <w:lang w:eastAsia="es-CL"/>
                    </w:rPr>
                    <w:t>Cumple</w:t>
                  </w:r>
                </w:p>
              </w:tc>
            </w:tr>
            <w:tr w:rsidR="00131FEB" w:rsidRPr="002C7C8D" w14:paraId="6F86B0BC" w14:textId="77777777" w:rsidTr="00131FEB">
              <w:trPr>
                <w:trHeight w:val="300"/>
              </w:trPr>
              <w:tc>
                <w:tcPr>
                  <w:tcW w:w="2551" w:type="dxa"/>
                  <w:noWrap/>
                </w:tcPr>
                <w:p w14:paraId="6989F273" w14:textId="77777777" w:rsidR="00131FEB" w:rsidRPr="004D7839" w:rsidRDefault="00131FEB" w:rsidP="00AF5010">
                  <w:pPr>
                    <w:jc w:val="left"/>
                    <w:rPr>
                      <w:rFonts w:ascii="Calibri" w:eastAsia="Times New Roman" w:hAnsi="Calibri"/>
                      <w:lang w:eastAsia="es-CL"/>
                    </w:rPr>
                  </w:pPr>
                  <w:r w:rsidRPr="004D7839">
                    <w:rPr>
                      <w:rFonts w:ascii="Calibri" w:eastAsia="Times New Roman" w:hAnsi="Calibri"/>
                      <w:lang w:eastAsia="es-CL"/>
                    </w:rPr>
                    <w:t>SAAM</w:t>
                  </w:r>
                  <w:r w:rsidR="00AF5010">
                    <w:rPr>
                      <w:rFonts w:ascii="Calibri" w:eastAsia="Times New Roman" w:hAnsi="Calibri"/>
                      <w:lang w:eastAsia="es-CL"/>
                    </w:rPr>
                    <w:t xml:space="preserve"> (Detergente)</w:t>
                  </w:r>
                </w:p>
              </w:tc>
              <w:tc>
                <w:tcPr>
                  <w:tcW w:w="993" w:type="dxa"/>
                  <w:vAlign w:val="center"/>
                </w:tcPr>
                <w:p w14:paraId="6C270F59" w14:textId="77777777" w:rsidR="00131FEB" w:rsidRPr="004D7839" w:rsidRDefault="00DF1200" w:rsidP="00131FEB">
                  <w:pPr>
                    <w:contextualSpacing/>
                    <w:jc w:val="center"/>
                    <w:rPr>
                      <w:rFonts w:eastAsia="Times New Roman"/>
                      <w:bCs/>
                      <w:lang w:eastAsia="es-CL"/>
                    </w:rPr>
                  </w:pPr>
                  <w:r w:rsidRPr="00DF1200">
                    <w:rPr>
                      <w:rFonts w:eastAsia="Times New Roman"/>
                      <w:bCs/>
                      <w:lang w:eastAsia="es-CL"/>
                    </w:rPr>
                    <w:t>mg/L</w:t>
                  </w:r>
                </w:p>
              </w:tc>
              <w:tc>
                <w:tcPr>
                  <w:tcW w:w="1417" w:type="dxa"/>
                  <w:vAlign w:val="center"/>
                </w:tcPr>
                <w:p w14:paraId="3184C6EA" w14:textId="77777777" w:rsidR="00131FEB" w:rsidRPr="004D7839" w:rsidRDefault="00131FEB" w:rsidP="00131FEB">
                  <w:pPr>
                    <w:contextualSpacing/>
                    <w:jc w:val="center"/>
                    <w:rPr>
                      <w:rFonts w:eastAsia="Times New Roman"/>
                      <w:bCs/>
                      <w:lang w:eastAsia="es-CL"/>
                    </w:rPr>
                  </w:pPr>
                  <w:r w:rsidRPr="004D7839">
                    <w:rPr>
                      <w:rFonts w:eastAsia="Times New Roman"/>
                      <w:bCs/>
                      <w:lang w:eastAsia="es-CL"/>
                    </w:rPr>
                    <w:t>15</w:t>
                  </w:r>
                </w:p>
              </w:tc>
              <w:tc>
                <w:tcPr>
                  <w:tcW w:w="992" w:type="dxa"/>
                  <w:vAlign w:val="center"/>
                </w:tcPr>
                <w:p w14:paraId="4DCFC2F8" w14:textId="77777777" w:rsidR="00131FEB" w:rsidRPr="004D7839" w:rsidRDefault="004D7839" w:rsidP="00131FEB">
                  <w:pPr>
                    <w:contextualSpacing/>
                    <w:jc w:val="center"/>
                    <w:rPr>
                      <w:rFonts w:eastAsia="Times New Roman"/>
                      <w:bCs/>
                      <w:lang w:eastAsia="es-CL"/>
                    </w:rPr>
                  </w:pPr>
                  <w:r w:rsidRPr="004D7839">
                    <w:rPr>
                      <w:rFonts w:eastAsia="Times New Roman"/>
                      <w:bCs/>
                      <w:lang w:eastAsia="es-CL"/>
                    </w:rPr>
                    <w:t>0,24</w:t>
                  </w:r>
                </w:p>
              </w:tc>
              <w:tc>
                <w:tcPr>
                  <w:tcW w:w="1134" w:type="dxa"/>
                </w:tcPr>
                <w:p w14:paraId="36777445" w14:textId="77777777" w:rsidR="00131FEB" w:rsidRPr="004D7839" w:rsidRDefault="00131FEB" w:rsidP="00131FEB">
                  <w:pPr>
                    <w:contextualSpacing/>
                    <w:jc w:val="center"/>
                    <w:rPr>
                      <w:rFonts w:eastAsia="Times New Roman"/>
                      <w:bCs/>
                      <w:lang w:eastAsia="es-CL"/>
                    </w:rPr>
                  </w:pPr>
                  <w:r w:rsidRPr="004D7839">
                    <w:rPr>
                      <w:rFonts w:eastAsia="Times New Roman"/>
                      <w:bCs/>
                      <w:lang w:eastAsia="es-CL"/>
                    </w:rPr>
                    <w:t>0,06</w:t>
                  </w:r>
                </w:p>
              </w:tc>
              <w:tc>
                <w:tcPr>
                  <w:tcW w:w="1134" w:type="dxa"/>
                </w:tcPr>
                <w:p w14:paraId="1FB43C2E" w14:textId="77777777" w:rsidR="00131FEB" w:rsidRPr="004D7839" w:rsidRDefault="00A00FB8" w:rsidP="00131FEB">
                  <w:pPr>
                    <w:contextualSpacing/>
                    <w:jc w:val="center"/>
                    <w:rPr>
                      <w:rFonts w:eastAsia="Times New Roman"/>
                      <w:bCs/>
                      <w:lang w:eastAsia="es-CL"/>
                    </w:rPr>
                  </w:pPr>
                  <w:r>
                    <w:rPr>
                      <w:rFonts w:eastAsia="Times New Roman"/>
                      <w:bCs/>
                      <w:lang w:eastAsia="es-CL"/>
                    </w:rPr>
                    <w:t>0,04</w:t>
                  </w:r>
                </w:p>
              </w:tc>
              <w:tc>
                <w:tcPr>
                  <w:tcW w:w="1150" w:type="dxa"/>
                </w:tcPr>
                <w:p w14:paraId="607584A1" w14:textId="77777777" w:rsidR="00131FEB" w:rsidRPr="004D7839" w:rsidRDefault="00DF1200" w:rsidP="00131FEB">
                  <w:pPr>
                    <w:contextualSpacing/>
                    <w:jc w:val="center"/>
                    <w:rPr>
                      <w:rFonts w:eastAsia="Times New Roman"/>
                      <w:bCs/>
                      <w:lang w:eastAsia="es-CL"/>
                    </w:rPr>
                  </w:pPr>
                  <w:r>
                    <w:rPr>
                      <w:rFonts w:eastAsia="Times New Roman"/>
                      <w:bCs/>
                      <w:lang w:eastAsia="es-CL"/>
                    </w:rPr>
                    <w:t>0,09</w:t>
                  </w:r>
                </w:p>
              </w:tc>
              <w:tc>
                <w:tcPr>
                  <w:tcW w:w="1158" w:type="dxa"/>
                </w:tcPr>
                <w:p w14:paraId="176DFF1D" w14:textId="77777777" w:rsidR="00131FEB" w:rsidRPr="004D7839" w:rsidRDefault="00891986" w:rsidP="00131FEB">
                  <w:pPr>
                    <w:contextualSpacing/>
                    <w:jc w:val="center"/>
                    <w:rPr>
                      <w:rFonts w:eastAsia="Times New Roman"/>
                      <w:bCs/>
                      <w:lang w:eastAsia="es-CL"/>
                    </w:rPr>
                  </w:pPr>
                  <w:r>
                    <w:rPr>
                      <w:rFonts w:eastAsia="Times New Roman"/>
                      <w:bCs/>
                      <w:lang w:eastAsia="es-CL"/>
                    </w:rPr>
                    <w:t>0,05</w:t>
                  </w:r>
                </w:p>
              </w:tc>
              <w:tc>
                <w:tcPr>
                  <w:tcW w:w="1236" w:type="dxa"/>
                </w:tcPr>
                <w:p w14:paraId="71E0C137" w14:textId="77777777" w:rsidR="00131FEB" w:rsidRPr="004D7839" w:rsidRDefault="00891986" w:rsidP="00131FEB">
                  <w:pPr>
                    <w:contextualSpacing/>
                    <w:jc w:val="center"/>
                    <w:rPr>
                      <w:rFonts w:eastAsia="Times New Roman"/>
                      <w:bCs/>
                      <w:lang w:eastAsia="es-CL"/>
                    </w:rPr>
                  </w:pPr>
                  <w:r>
                    <w:rPr>
                      <w:rFonts w:eastAsia="Times New Roman"/>
                      <w:bCs/>
                      <w:lang w:eastAsia="es-CL"/>
                    </w:rPr>
                    <w:t>0,1</w:t>
                  </w:r>
                </w:p>
              </w:tc>
              <w:tc>
                <w:tcPr>
                  <w:tcW w:w="1442" w:type="dxa"/>
                  <w:vAlign w:val="center"/>
                </w:tcPr>
                <w:p w14:paraId="56615856" w14:textId="77777777" w:rsidR="00131FEB" w:rsidRPr="004D7839" w:rsidRDefault="00FE01EB" w:rsidP="00131FEB">
                  <w:pPr>
                    <w:contextualSpacing/>
                    <w:jc w:val="center"/>
                    <w:rPr>
                      <w:rFonts w:eastAsia="Times New Roman"/>
                      <w:bCs/>
                      <w:lang w:eastAsia="es-CL"/>
                    </w:rPr>
                  </w:pPr>
                  <w:r w:rsidRPr="00FE01EB">
                    <w:rPr>
                      <w:rFonts w:eastAsia="Times New Roman"/>
                      <w:bCs/>
                      <w:lang w:eastAsia="es-CL"/>
                    </w:rPr>
                    <w:t>Cumple</w:t>
                  </w:r>
                </w:p>
              </w:tc>
            </w:tr>
            <w:tr w:rsidR="00131FEB" w:rsidRPr="002E6980" w14:paraId="63585C47" w14:textId="77777777" w:rsidTr="00131FEB">
              <w:trPr>
                <w:trHeight w:val="300"/>
              </w:trPr>
              <w:tc>
                <w:tcPr>
                  <w:tcW w:w="2551" w:type="dxa"/>
                  <w:noWrap/>
                </w:tcPr>
                <w:p w14:paraId="1D36FFCE" w14:textId="77777777" w:rsidR="00131FEB" w:rsidRPr="004D7839" w:rsidRDefault="00131FEB" w:rsidP="00131FEB">
                  <w:pPr>
                    <w:jc w:val="left"/>
                    <w:rPr>
                      <w:rFonts w:ascii="Calibri" w:eastAsia="Times New Roman" w:hAnsi="Calibri"/>
                      <w:lang w:eastAsia="es-CL"/>
                    </w:rPr>
                  </w:pPr>
                  <w:r w:rsidRPr="004D7839">
                    <w:rPr>
                      <w:rFonts w:ascii="Calibri" w:eastAsia="Times New Roman" w:hAnsi="Calibri"/>
                      <w:lang w:eastAsia="es-CL"/>
                    </w:rPr>
                    <w:t>Sólidos sedimentables</w:t>
                  </w:r>
                </w:p>
              </w:tc>
              <w:tc>
                <w:tcPr>
                  <w:tcW w:w="993" w:type="dxa"/>
                  <w:vAlign w:val="center"/>
                </w:tcPr>
                <w:p w14:paraId="62003DB4" w14:textId="77777777" w:rsidR="00131FEB" w:rsidRPr="004D7839" w:rsidRDefault="00AF5010" w:rsidP="00AF5010">
                  <w:pPr>
                    <w:contextualSpacing/>
                    <w:jc w:val="center"/>
                    <w:rPr>
                      <w:rFonts w:eastAsia="Times New Roman"/>
                      <w:bCs/>
                      <w:lang w:eastAsia="es-CL"/>
                    </w:rPr>
                  </w:pPr>
                  <w:r>
                    <w:rPr>
                      <w:rFonts w:eastAsia="Times New Roman"/>
                      <w:bCs/>
                      <w:lang w:eastAsia="es-CL"/>
                    </w:rPr>
                    <w:t>ml/L/h</w:t>
                  </w:r>
                </w:p>
              </w:tc>
              <w:tc>
                <w:tcPr>
                  <w:tcW w:w="1417" w:type="dxa"/>
                  <w:vAlign w:val="center"/>
                </w:tcPr>
                <w:p w14:paraId="3E4C0140" w14:textId="77777777" w:rsidR="00131FEB" w:rsidRPr="004D7839" w:rsidRDefault="00131FEB" w:rsidP="00131FEB">
                  <w:pPr>
                    <w:contextualSpacing/>
                    <w:jc w:val="center"/>
                    <w:rPr>
                      <w:rFonts w:eastAsia="Times New Roman"/>
                      <w:bCs/>
                      <w:lang w:eastAsia="es-CL"/>
                    </w:rPr>
                  </w:pPr>
                  <w:r w:rsidRPr="004D7839">
                    <w:rPr>
                      <w:rFonts w:eastAsia="Times New Roman"/>
                      <w:bCs/>
                      <w:lang w:eastAsia="es-CL"/>
                    </w:rPr>
                    <w:t>20</w:t>
                  </w:r>
                </w:p>
              </w:tc>
              <w:tc>
                <w:tcPr>
                  <w:tcW w:w="992" w:type="dxa"/>
                  <w:vAlign w:val="center"/>
                </w:tcPr>
                <w:p w14:paraId="04D8CC72" w14:textId="77777777" w:rsidR="00131FEB" w:rsidRPr="004D7839" w:rsidRDefault="004D7839" w:rsidP="00131FEB">
                  <w:pPr>
                    <w:contextualSpacing/>
                    <w:jc w:val="center"/>
                    <w:rPr>
                      <w:rFonts w:eastAsia="Times New Roman"/>
                      <w:bCs/>
                      <w:lang w:eastAsia="es-CL"/>
                    </w:rPr>
                  </w:pPr>
                  <w:r w:rsidRPr="004D7839">
                    <w:rPr>
                      <w:rFonts w:eastAsia="Times New Roman"/>
                      <w:bCs/>
                      <w:lang w:eastAsia="es-CL"/>
                    </w:rPr>
                    <w:t>0,5</w:t>
                  </w:r>
                </w:p>
              </w:tc>
              <w:tc>
                <w:tcPr>
                  <w:tcW w:w="1134" w:type="dxa"/>
                </w:tcPr>
                <w:p w14:paraId="0C27DCE0" w14:textId="77777777" w:rsidR="00131FEB" w:rsidRPr="004D7839" w:rsidRDefault="00131FEB" w:rsidP="00131FEB">
                  <w:pPr>
                    <w:contextualSpacing/>
                    <w:jc w:val="center"/>
                    <w:rPr>
                      <w:rFonts w:eastAsia="Times New Roman"/>
                      <w:bCs/>
                      <w:lang w:eastAsia="es-CL"/>
                    </w:rPr>
                  </w:pPr>
                  <w:r w:rsidRPr="004D7839">
                    <w:rPr>
                      <w:rFonts w:eastAsia="Times New Roman"/>
                      <w:bCs/>
                      <w:lang w:eastAsia="es-CL"/>
                    </w:rPr>
                    <w:t>0,9</w:t>
                  </w:r>
                </w:p>
              </w:tc>
              <w:tc>
                <w:tcPr>
                  <w:tcW w:w="1134" w:type="dxa"/>
                </w:tcPr>
                <w:p w14:paraId="70513E56" w14:textId="77777777" w:rsidR="00131FEB" w:rsidRPr="004D7839" w:rsidRDefault="00A00FB8" w:rsidP="00131FEB">
                  <w:pPr>
                    <w:contextualSpacing/>
                    <w:jc w:val="center"/>
                    <w:rPr>
                      <w:rFonts w:eastAsia="Times New Roman"/>
                      <w:bCs/>
                      <w:lang w:eastAsia="es-CL"/>
                    </w:rPr>
                  </w:pPr>
                  <w:r>
                    <w:rPr>
                      <w:rFonts w:eastAsia="Times New Roman"/>
                      <w:bCs/>
                      <w:lang w:eastAsia="es-CL"/>
                    </w:rPr>
                    <w:t>0,5</w:t>
                  </w:r>
                </w:p>
              </w:tc>
              <w:tc>
                <w:tcPr>
                  <w:tcW w:w="1150" w:type="dxa"/>
                </w:tcPr>
                <w:p w14:paraId="77D15596" w14:textId="77777777" w:rsidR="00131FEB" w:rsidRPr="004D7839" w:rsidRDefault="00DF1200" w:rsidP="00131FEB">
                  <w:pPr>
                    <w:contextualSpacing/>
                    <w:jc w:val="center"/>
                    <w:rPr>
                      <w:rFonts w:eastAsia="Times New Roman"/>
                      <w:bCs/>
                      <w:lang w:eastAsia="es-CL"/>
                    </w:rPr>
                  </w:pPr>
                  <w:r>
                    <w:rPr>
                      <w:rFonts w:eastAsia="Times New Roman"/>
                      <w:bCs/>
                      <w:lang w:eastAsia="es-CL"/>
                    </w:rPr>
                    <w:t>2</w:t>
                  </w:r>
                </w:p>
              </w:tc>
              <w:tc>
                <w:tcPr>
                  <w:tcW w:w="1158" w:type="dxa"/>
                </w:tcPr>
                <w:p w14:paraId="34CD4E82" w14:textId="77777777" w:rsidR="00131FEB" w:rsidRPr="004D7839" w:rsidRDefault="00891986" w:rsidP="00131FEB">
                  <w:pPr>
                    <w:contextualSpacing/>
                    <w:jc w:val="center"/>
                    <w:rPr>
                      <w:rFonts w:eastAsia="Times New Roman"/>
                      <w:bCs/>
                      <w:lang w:eastAsia="es-CL"/>
                    </w:rPr>
                  </w:pPr>
                  <w:r>
                    <w:rPr>
                      <w:rFonts w:eastAsia="Times New Roman"/>
                      <w:bCs/>
                      <w:lang w:eastAsia="es-CL"/>
                    </w:rPr>
                    <w:t>0,5</w:t>
                  </w:r>
                </w:p>
              </w:tc>
              <w:tc>
                <w:tcPr>
                  <w:tcW w:w="1236" w:type="dxa"/>
                </w:tcPr>
                <w:p w14:paraId="4349A42C" w14:textId="77777777" w:rsidR="00131FEB" w:rsidRPr="004D7839" w:rsidRDefault="00891986" w:rsidP="00131FEB">
                  <w:pPr>
                    <w:contextualSpacing/>
                    <w:jc w:val="center"/>
                    <w:rPr>
                      <w:rFonts w:eastAsia="Times New Roman"/>
                      <w:bCs/>
                      <w:lang w:eastAsia="es-CL"/>
                    </w:rPr>
                  </w:pPr>
                  <w:r>
                    <w:rPr>
                      <w:rFonts w:eastAsia="Times New Roman"/>
                      <w:bCs/>
                      <w:lang w:eastAsia="es-CL"/>
                    </w:rPr>
                    <w:t>0,6</w:t>
                  </w:r>
                </w:p>
              </w:tc>
              <w:tc>
                <w:tcPr>
                  <w:tcW w:w="1442" w:type="dxa"/>
                  <w:vAlign w:val="center"/>
                </w:tcPr>
                <w:p w14:paraId="7B2C08BE" w14:textId="77777777" w:rsidR="00131FEB" w:rsidRPr="004D7839" w:rsidRDefault="00FE01EB" w:rsidP="00131FEB">
                  <w:pPr>
                    <w:contextualSpacing/>
                    <w:jc w:val="center"/>
                    <w:rPr>
                      <w:rFonts w:eastAsia="Times New Roman"/>
                      <w:bCs/>
                      <w:lang w:eastAsia="es-CL"/>
                    </w:rPr>
                  </w:pPr>
                  <w:r w:rsidRPr="00FE01EB">
                    <w:rPr>
                      <w:rFonts w:eastAsia="Times New Roman"/>
                      <w:bCs/>
                      <w:lang w:eastAsia="es-CL"/>
                    </w:rPr>
                    <w:t>Cumple</w:t>
                  </w:r>
                </w:p>
              </w:tc>
            </w:tr>
            <w:tr w:rsidR="00131FEB" w:rsidRPr="002E6980" w14:paraId="5418C100" w14:textId="77777777" w:rsidTr="00131FEB">
              <w:trPr>
                <w:trHeight w:val="300"/>
              </w:trPr>
              <w:tc>
                <w:tcPr>
                  <w:tcW w:w="2551" w:type="dxa"/>
                  <w:noWrap/>
                </w:tcPr>
                <w:p w14:paraId="4FD9085A" w14:textId="77777777" w:rsidR="00131FEB" w:rsidRPr="004D7839" w:rsidRDefault="00131FEB" w:rsidP="00131FEB">
                  <w:pPr>
                    <w:jc w:val="left"/>
                    <w:rPr>
                      <w:rFonts w:ascii="Calibri" w:eastAsia="Times New Roman" w:hAnsi="Calibri"/>
                      <w:lang w:eastAsia="es-CL"/>
                    </w:rPr>
                  </w:pPr>
                  <w:r w:rsidRPr="004D7839">
                    <w:rPr>
                      <w:rFonts w:ascii="Calibri" w:eastAsia="Times New Roman" w:hAnsi="Calibri"/>
                      <w:lang w:eastAsia="es-CL"/>
                    </w:rPr>
                    <w:t>Sólidos suspendidos totales</w:t>
                  </w:r>
                </w:p>
              </w:tc>
              <w:tc>
                <w:tcPr>
                  <w:tcW w:w="993" w:type="dxa"/>
                  <w:vAlign w:val="center"/>
                </w:tcPr>
                <w:p w14:paraId="54224880" w14:textId="77777777" w:rsidR="00131FEB" w:rsidRPr="004D7839" w:rsidRDefault="00131FEB" w:rsidP="00131FEB">
                  <w:pPr>
                    <w:contextualSpacing/>
                    <w:jc w:val="center"/>
                    <w:rPr>
                      <w:rFonts w:eastAsia="Times New Roman"/>
                      <w:bCs/>
                      <w:lang w:eastAsia="es-CL"/>
                    </w:rPr>
                  </w:pPr>
                  <w:r w:rsidRPr="004D7839">
                    <w:rPr>
                      <w:rFonts w:eastAsia="Times New Roman"/>
                      <w:bCs/>
                      <w:lang w:eastAsia="es-CL"/>
                    </w:rPr>
                    <w:t>mg/L</w:t>
                  </w:r>
                </w:p>
              </w:tc>
              <w:tc>
                <w:tcPr>
                  <w:tcW w:w="1417" w:type="dxa"/>
                  <w:vAlign w:val="center"/>
                </w:tcPr>
                <w:p w14:paraId="42442E3E" w14:textId="77777777" w:rsidR="00131FEB" w:rsidRPr="004D7839" w:rsidRDefault="00131FEB" w:rsidP="00131FEB">
                  <w:pPr>
                    <w:contextualSpacing/>
                    <w:jc w:val="center"/>
                    <w:rPr>
                      <w:rFonts w:eastAsia="Times New Roman"/>
                      <w:b/>
                      <w:bCs/>
                      <w:lang w:eastAsia="es-CL"/>
                    </w:rPr>
                  </w:pPr>
                  <w:r w:rsidRPr="004D7839">
                    <w:rPr>
                      <w:rFonts w:cs="Arial"/>
                      <w:bCs/>
                      <w:lang w:eastAsia="es-ES"/>
                    </w:rPr>
                    <w:t>300</w:t>
                  </w:r>
                </w:p>
              </w:tc>
              <w:tc>
                <w:tcPr>
                  <w:tcW w:w="992" w:type="dxa"/>
                  <w:vAlign w:val="center"/>
                </w:tcPr>
                <w:p w14:paraId="4CAECEE6" w14:textId="77777777" w:rsidR="00131FEB" w:rsidRPr="004D7839" w:rsidRDefault="00131FEB" w:rsidP="00131FEB">
                  <w:pPr>
                    <w:contextualSpacing/>
                    <w:jc w:val="center"/>
                    <w:rPr>
                      <w:rFonts w:eastAsia="Times New Roman"/>
                      <w:bCs/>
                      <w:lang w:eastAsia="es-CL"/>
                    </w:rPr>
                  </w:pPr>
                  <w:r w:rsidRPr="004D7839">
                    <w:rPr>
                      <w:rFonts w:eastAsia="Times New Roman"/>
                      <w:bCs/>
                      <w:lang w:eastAsia="es-CL"/>
                    </w:rPr>
                    <w:t>221</w:t>
                  </w:r>
                </w:p>
              </w:tc>
              <w:tc>
                <w:tcPr>
                  <w:tcW w:w="1134" w:type="dxa"/>
                </w:tcPr>
                <w:p w14:paraId="6944273E" w14:textId="77777777" w:rsidR="00131FEB" w:rsidRPr="004D7839" w:rsidRDefault="00131FEB" w:rsidP="00131FEB">
                  <w:pPr>
                    <w:contextualSpacing/>
                    <w:jc w:val="center"/>
                    <w:rPr>
                      <w:rFonts w:eastAsia="Times New Roman"/>
                      <w:bCs/>
                      <w:lang w:eastAsia="es-CL"/>
                    </w:rPr>
                  </w:pPr>
                  <w:r w:rsidRPr="004D7839">
                    <w:rPr>
                      <w:rFonts w:eastAsia="Times New Roman"/>
                      <w:bCs/>
                      <w:lang w:eastAsia="es-CL"/>
                    </w:rPr>
                    <w:t>96</w:t>
                  </w:r>
                </w:p>
              </w:tc>
              <w:tc>
                <w:tcPr>
                  <w:tcW w:w="1134" w:type="dxa"/>
                </w:tcPr>
                <w:p w14:paraId="76A25F9E" w14:textId="77777777" w:rsidR="00131FEB" w:rsidRPr="004D7839" w:rsidRDefault="00A00FB8" w:rsidP="00131FEB">
                  <w:pPr>
                    <w:contextualSpacing/>
                    <w:jc w:val="center"/>
                    <w:rPr>
                      <w:rFonts w:eastAsia="Times New Roman"/>
                      <w:bCs/>
                      <w:lang w:eastAsia="es-CL"/>
                    </w:rPr>
                  </w:pPr>
                  <w:r>
                    <w:rPr>
                      <w:rFonts w:eastAsia="Times New Roman"/>
                      <w:bCs/>
                      <w:lang w:eastAsia="es-CL"/>
                    </w:rPr>
                    <w:t>109</w:t>
                  </w:r>
                </w:p>
              </w:tc>
              <w:tc>
                <w:tcPr>
                  <w:tcW w:w="1150" w:type="dxa"/>
                </w:tcPr>
                <w:p w14:paraId="4E3B3865" w14:textId="77777777" w:rsidR="00131FEB" w:rsidRPr="004D7839" w:rsidRDefault="00DF1200" w:rsidP="00131FEB">
                  <w:pPr>
                    <w:contextualSpacing/>
                    <w:jc w:val="center"/>
                    <w:rPr>
                      <w:rFonts w:eastAsia="Times New Roman"/>
                      <w:bCs/>
                      <w:lang w:eastAsia="es-CL"/>
                    </w:rPr>
                  </w:pPr>
                  <w:r>
                    <w:rPr>
                      <w:rFonts w:eastAsia="Times New Roman"/>
                      <w:bCs/>
                      <w:lang w:eastAsia="es-CL"/>
                    </w:rPr>
                    <w:t>59</w:t>
                  </w:r>
                </w:p>
              </w:tc>
              <w:tc>
                <w:tcPr>
                  <w:tcW w:w="1158" w:type="dxa"/>
                </w:tcPr>
                <w:p w14:paraId="50EF483E" w14:textId="77777777" w:rsidR="00131FEB" w:rsidRPr="004D7839" w:rsidRDefault="00891986" w:rsidP="00131FEB">
                  <w:pPr>
                    <w:contextualSpacing/>
                    <w:jc w:val="center"/>
                    <w:rPr>
                      <w:rFonts w:eastAsia="Times New Roman"/>
                      <w:bCs/>
                      <w:lang w:eastAsia="es-CL"/>
                    </w:rPr>
                  </w:pPr>
                  <w:r>
                    <w:rPr>
                      <w:rFonts w:eastAsia="Times New Roman"/>
                      <w:bCs/>
                      <w:lang w:eastAsia="es-CL"/>
                    </w:rPr>
                    <w:t>30</w:t>
                  </w:r>
                </w:p>
              </w:tc>
              <w:tc>
                <w:tcPr>
                  <w:tcW w:w="1236" w:type="dxa"/>
                </w:tcPr>
                <w:p w14:paraId="06B34C4B" w14:textId="77777777" w:rsidR="00131FEB" w:rsidRPr="004D7839" w:rsidRDefault="00891986" w:rsidP="00131FEB">
                  <w:pPr>
                    <w:contextualSpacing/>
                    <w:jc w:val="center"/>
                    <w:rPr>
                      <w:rFonts w:eastAsia="Times New Roman"/>
                      <w:bCs/>
                      <w:lang w:eastAsia="es-CL"/>
                    </w:rPr>
                  </w:pPr>
                  <w:r>
                    <w:rPr>
                      <w:rFonts w:eastAsia="Times New Roman"/>
                      <w:bCs/>
                      <w:lang w:eastAsia="es-CL"/>
                    </w:rPr>
                    <w:t>101</w:t>
                  </w:r>
                </w:p>
              </w:tc>
              <w:tc>
                <w:tcPr>
                  <w:tcW w:w="1442" w:type="dxa"/>
                  <w:vAlign w:val="center"/>
                </w:tcPr>
                <w:p w14:paraId="27827D97" w14:textId="77777777" w:rsidR="00131FEB" w:rsidRPr="004D7839" w:rsidRDefault="00131FEB" w:rsidP="00131FEB">
                  <w:pPr>
                    <w:contextualSpacing/>
                    <w:jc w:val="center"/>
                    <w:rPr>
                      <w:rFonts w:eastAsia="Times New Roman"/>
                      <w:bCs/>
                      <w:lang w:eastAsia="es-CL"/>
                    </w:rPr>
                  </w:pPr>
                  <w:r w:rsidRPr="004D7839">
                    <w:rPr>
                      <w:rFonts w:eastAsia="Times New Roman"/>
                      <w:bCs/>
                      <w:lang w:eastAsia="es-CL"/>
                    </w:rPr>
                    <w:t>Cumple</w:t>
                  </w:r>
                </w:p>
              </w:tc>
            </w:tr>
            <w:tr w:rsidR="00131FEB" w:rsidRPr="002E6980" w14:paraId="3ACBE00E" w14:textId="77777777" w:rsidTr="00131FEB">
              <w:trPr>
                <w:trHeight w:val="300"/>
              </w:trPr>
              <w:tc>
                <w:tcPr>
                  <w:tcW w:w="2551" w:type="dxa"/>
                  <w:noWrap/>
                </w:tcPr>
                <w:p w14:paraId="54B11136" w14:textId="77777777" w:rsidR="00131FEB" w:rsidRPr="004D7839" w:rsidRDefault="00131FEB" w:rsidP="00131FEB">
                  <w:pPr>
                    <w:jc w:val="left"/>
                    <w:rPr>
                      <w:rFonts w:ascii="Calibri" w:eastAsia="Times New Roman" w:hAnsi="Calibri"/>
                      <w:lang w:eastAsia="es-CL"/>
                    </w:rPr>
                  </w:pPr>
                  <w:r w:rsidRPr="004D7839">
                    <w:rPr>
                      <w:rFonts w:ascii="Calibri" w:eastAsia="Times New Roman" w:hAnsi="Calibri"/>
                      <w:lang w:eastAsia="es-CL"/>
                    </w:rPr>
                    <w:t>Temperatura</w:t>
                  </w:r>
                </w:p>
              </w:tc>
              <w:tc>
                <w:tcPr>
                  <w:tcW w:w="993" w:type="dxa"/>
                  <w:vAlign w:val="center"/>
                </w:tcPr>
                <w:p w14:paraId="27EE3A42" w14:textId="77777777" w:rsidR="00131FEB" w:rsidRPr="004D7839" w:rsidRDefault="00131FEB" w:rsidP="00131FEB">
                  <w:pPr>
                    <w:contextualSpacing/>
                    <w:jc w:val="center"/>
                    <w:rPr>
                      <w:rFonts w:eastAsia="Times New Roman"/>
                      <w:bCs/>
                      <w:lang w:eastAsia="es-CL"/>
                    </w:rPr>
                  </w:pPr>
                  <w:r w:rsidRPr="004D7839">
                    <w:rPr>
                      <w:rFonts w:eastAsia="Times New Roman"/>
                      <w:bCs/>
                      <w:lang w:eastAsia="es-CL"/>
                    </w:rPr>
                    <w:t>°C</w:t>
                  </w:r>
                </w:p>
              </w:tc>
              <w:tc>
                <w:tcPr>
                  <w:tcW w:w="1417" w:type="dxa"/>
                  <w:vAlign w:val="center"/>
                </w:tcPr>
                <w:p w14:paraId="793DB031" w14:textId="77777777" w:rsidR="00131FEB" w:rsidRPr="00DF1200" w:rsidRDefault="00FE01EB" w:rsidP="00131FEB">
                  <w:pPr>
                    <w:contextualSpacing/>
                    <w:jc w:val="center"/>
                    <w:rPr>
                      <w:rFonts w:eastAsia="Times New Roman"/>
                      <w:bCs/>
                      <w:lang w:eastAsia="es-CL"/>
                    </w:rPr>
                  </w:pPr>
                  <w:r>
                    <w:rPr>
                      <w:rFonts w:eastAsia="Times New Roman"/>
                      <w:bCs/>
                      <w:lang w:eastAsia="es-CL"/>
                    </w:rPr>
                    <w:t>-----</w:t>
                  </w:r>
                </w:p>
              </w:tc>
              <w:tc>
                <w:tcPr>
                  <w:tcW w:w="992" w:type="dxa"/>
                  <w:vAlign w:val="center"/>
                </w:tcPr>
                <w:p w14:paraId="4E9D4D2C" w14:textId="77777777" w:rsidR="00131FEB" w:rsidRPr="004D7839" w:rsidRDefault="004D7839" w:rsidP="00131FEB">
                  <w:pPr>
                    <w:contextualSpacing/>
                    <w:jc w:val="center"/>
                    <w:rPr>
                      <w:rFonts w:eastAsia="Times New Roman"/>
                      <w:bCs/>
                      <w:lang w:eastAsia="es-CL"/>
                    </w:rPr>
                  </w:pPr>
                  <w:r w:rsidRPr="004D7839">
                    <w:rPr>
                      <w:rFonts w:eastAsia="Times New Roman"/>
                      <w:bCs/>
                      <w:lang w:eastAsia="es-CL"/>
                    </w:rPr>
                    <w:t>9,6</w:t>
                  </w:r>
                </w:p>
              </w:tc>
              <w:tc>
                <w:tcPr>
                  <w:tcW w:w="1134" w:type="dxa"/>
                </w:tcPr>
                <w:p w14:paraId="03A6771E" w14:textId="77777777" w:rsidR="00131FEB" w:rsidRPr="004D7839" w:rsidRDefault="00131FEB" w:rsidP="00131FEB">
                  <w:pPr>
                    <w:contextualSpacing/>
                    <w:jc w:val="center"/>
                    <w:rPr>
                      <w:rFonts w:eastAsia="Times New Roman"/>
                      <w:bCs/>
                      <w:lang w:eastAsia="es-CL"/>
                    </w:rPr>
                  </w:pPr>
                  <w:r w:rsidRPr="004D7839">
                    <w:rPr>
                      <w:rFonts w:eastAsia="Times New Roman"/>
                      <w:bCs/>
                      <w:lang w:eastAsia="es-CL"/>
                    </w:rPr>
                    <w:t>15,2</w:t>
                  </w:r>
                </w:p>
              </w:tc>
              <w:tc>
                <w:tcPr>
                  <w:tcW w:w="1134" w:type="dxa"/>
                </w:tcPr>
                <w:p w14:paraId="24345D1E" w14:textId="77777777" w:rsidR="00131FEB" w:rsidRPr="004D7839" w:rsidRDefault="00A00FB8" w:rsidP="00131FEB">
                  <w:pPr>
                    <w:contextualSpacing/>
                    <w:jc w:val="center"/>
                    <w:rPr>
                      <w:rFonts w:eastAsia="Times New Roman"/>
                      <w:bCs/>
                      <w:lang w:eastAsia="es-CL"/>
                    </w:rPr>
                  </w:pPr>
                  <w:r>
                    <w:rPr>
                      <w:rFonts w:eastAsia="Times New Roman"/>
                      <w:bCs/>
                      <w:lang w:eastAsia="es-CL"/>
                    </w:rPr>
                    <w:t>12,7</w:t>
                  </w:r>
                </w:p>
              </w:tc>
              <w:tc>
                <w:tcPr>
                  <w:tcW w:w="1150" w:type="dxa"/>
                </w:tcPr>
                <w:p w14:paraId="07E5099D" w14:textId="77777777" w:rsidR="00131FEB" w:rsidRPr="004D7839" w:rsidRDefault="00DF1200" w:rsidP="00131FEB">
                  <w:pPr>
                    <w:contextualSpacing/>
                    <w:jc w:val="center"/>
                    <w:rPr>
                      <w:rFonts w:eastAsia="Times New Roman"/>
                      <w:bCs/>
                      <w:lang w:eastAsia="es-CL"/>
                    </w:rPr>
                  </w:pPr>
                  <w:r>
                    <w:rPr>
                      <w:rFonts w:eastAsia="Times New Roman"/>
                      <w:bCs/>
                      <w:lang w:eastAsia="es-CL"/>
                    </w:rPr>
                    <w:t>16</w:t>
                  </w:r>
                </w:p>
              </w:tc>
              <w:tc>
                <w:tcPr>
                  <w:tcW w:w="1158" w:type="dxa"/>
                </w:tcPr>
                <w:p w14:paraId="78AE8AF9" w14:textId="77777777" w:rsidR="00131FEB" w:rsidRPr="004D7839" w:rsidRDefault="00891986" w:rsidP="00131FEB">
                  <w:pPr>
                    <w:contextualSpacing/>
                    <w:jc w:val="center"/>
                    <w:rPr>
                      <w:rFonts w:eastAsia="Times New Roman"/>
                      <w:bCs/>
                      <w:lang w:eastAsia="es-CL"/>
                    </w:rPr>
                  </w:pPr>
                  <w:r>
                    <w:rPr>
                      <w:rFonts w:eastAsia="Times New Roman"/>
                      <w:bCs/>
                      <w:lang w:eastAsia="es-CL"/>
                    </w:rPr>
                    <w:t>11,8</w:t>
                  </w:r>
                </w:p>
              </w:tc>
              <w:tc>
                <w:tcPr>
                  <w:tcW w:w="1236" w:type="dxa"/>
                </w:tcPr>
                <w:p w14:paraId="5B166279" w14:textId="77777777" w:rsidR="00131FEB" w:rsidRPr="004D7839" w:rsidRDefault="00891986" w:rsidP="00131FEB">
                  <w:pPr>
                    <w:contextualSpacing/>
                    <w:jc w:val="center"/>
                    <w:rPr>
                      <w:rFonts w:eastAsia="Times New Roman"/>
                      <w:bCs/>
                      <w:lang w:eastAsia="es-CL"/>
                    </w:rPr>
                  </w:pPr>
                  <w:r>
                    <w:rPr>
                      <w:rFonts w:eastAsia="Times New Roman"/>
                      <w:bCs/>
                      <w:lang w:eastAsia="es-CL"/>
                    </w:rPr>
                    <w:t>11,8</w:t>
                  </w:r>
                </w:p>
              </w:tc>
              <w:tc>
                <w:tcPr>
                  <w:tcW w:w="1442" w:type="dxa"/>
                  <w:vAlign w:val="center"/>
                </w:tcPr>
                <w:p w14:paraId="04CCAB14" w14:textId="1215B166" w:rsidR="00131FEB" w:rsidRPr="004D7839" w:rsidRDefault="00BD0024" w:rsidP="00131FEB">
                  <w:pPr>
                    <w:contextualSpacing/>
                    <w:jc w:val="center"/>
                    <w:rPr>
                      <w:rFonts w:eastAsia="Times New Roman"/>
                      <w:bCs/>
                      <w:lang w:eastAsia="es-CL"/>
                    </w:rPr>
                  </w:pPr>
                  <w:r>
                    <w:rPr>
                      <w:rFonts w:eastAsia="Times New Roman"/>
                      <w:bCs/>
                      <w:lang w:eastAsia="es-CL"/>
                    </w:rPr>
                    <w:t>No aplica</w:t>
                  </w:r>
                </w:p>
              </w:tc>
            </w:tr>
            <w:tr w:rsidR="00131FEB" w:rsidRPr="002E6980" w14:paraId="445B7965" w14:textId="77777777" w:rsidTr="00131FEB">
              <w:trPr>
                <w:trHeight w:val="300"/>
              </w:trPr>
              <w:tc>
                <w:tcPr>
                  <w:tcW w:w="2551" w:type="dxa"/>
                  <w:noWrap/>
                </w:tcPr>
                <w:p w14:paraId="3A5F3EFF" w14:textId="77777777" w:rsidR="00131FEB" w:rsidRPr="004D7839" w:rsidRDefault="00131FEB" w:rsidP="00131FEB">
                  <w:pPr>
                    <w:jc w:val="left"/>
                    <w:rPr>
                      <w:rFonts w:ascii="Calibri" w:eastAsia="Times New Roman" w:hAnsi="Calibri"/>
                      <w:lang w:eastAsia="es-CL"/>
                    </w:rPr>
                  </w:pPr>
                  <w:r w:rsidRPr="004D7839">
                    <w:rPr>
                      <w:rFonts w:ascii="Calibri" w:eastAsia="Times New Roman" w:hAnsi="Calibri"/>
                      <w:lang w:eastAsia="es-CL"/>
                    </w:rPr>
                    <w:t>Caudal</w:t>
                  </w:r>
                </w:p>
              </w:tc>
              <w:tc>
                <w:tcPr>
                  <w:tcW w:w="993" w:type="dxa"/>
                  <w:vAlign w:val="center"/>
                </w:tcPr>
                <w:p w14:paraId="7300822B" w14:textId="77777777" w:rsidR="00131FEB" w:rsidRPr="004D7839" w:rsidRDefault="000D1EE5" w:rsidP="000D1EE5">
                  <w:pPr>
                    <w:contextualSpacing/>
                    <w:jc w:val="center"/>
                    <w:rPr>
                      <w:rFonts w:eastAsia="Times New Roman"/>
                      <w:bCs/>
                      <w:lang w:eastAsia="es-CL"/>
                    </w:rPr>
                  </w:pPr>
                  <w:r w:rsidRPr="004D7839">
                    <w:rPr>
                      <w:rFonts w:eastAsia="Times New Roman"/>
                      <w:bCs/>
                      <w:lang w:eastAsia="es-CL"/>
                    </w:rPr>
                    <w:t>m</w:t>
                  </w:r>
                  <w:r w:rsidRPr="004D7839">
                    <w:rPr>
                      <w:rFonts w:eastAsia="Times New Roman"/>
                      <w:bCs/>
                      <w:vertAlign w:val="superscript"/>
                      <w:lang w:eastAsia="es-CL"/>
                    </w:rPr>
                    <w:t>3</w:t>
                  </w:r>
                  <w:r w:rsidR="00AF5010" w:rsidRPr="00AF5010">
                    <w:rPr>
                      <w:rFonts w:eastAsia="Times New Roman"/>
                      <w:bCs/>
                      <w:lang w:eastAsia="es-CL"/>
                    </w:rPr>
                    <w:t>/día</w:t>
                  </w:r>
                </w:p>
              </w:tc>
              <w:tc>
                <w:tcPr>
                  <w:tcW w:w="1417" w:type="dxa"/>
                  <w:vAlign w:val="center"/>
                </w:tcPr>
                <w:p w14:paraId="758E9B09" w14:textId="77777777" w:rsidR="00131FEB" w:rsidRPr="004D7839" w:rsidRDefault="00131FEB" w:rsidP="00131FEB">
                  <w:pPr>
                    <w:contextualSpacing/>
                    <w:jc w:val="center"/>
                    <w:rPr>
                      <w:rFonts w:eastAsia="Times New Roman"/>
                      <w:bCs/>
                      <w:lang w:eastAsia="es-CL"/>
                    </w:rPr>
                  </w:pPr>
                </w:p>
              </w:tc>
              <w:tc>
                <w:tcPr>
                  <w:tcW w:w="992" w:type="dxa"/>
                  <w:vAlign w:val="center"/>
                </w:tcPr>
                <w:p w14:paraId="7ADEAC5D" w14:textId="77777777" w:rsidR="00131FEB" w:rsidRPr="004D7839" w:rsidRDefault="004D7839" w:rsidP="00131FEB">
                  <w:pPr>
                    <w:contextualSpacing/>
                    <w:jc w:val="center"/>
                    <w:rPr>
                      <w:rFonts w:eastAsia="Times New Roman"/>
                      <w:bCs/>
                      <w:lang w:eastAsia="es-CL"/>
                    </w:rPr>
                  </w:pPr>
                  <w:r w:rsidRPr="004D7839">
                    <w:rPr>
                      <w:rFonts w:eastAsia="Times New Roman"/>
                      <w:bCs/>
                      <w:lang w:eastAsia="es-CL"/>
                    </w:rPr>
                    <w:t>4330</w:t>
                  </w:r>
                </w:p>
              </w:tc>
              <w:tc>
                <w:tcPr>
                  <w:tcW w:w="1134" w:type="dxa"/>
                </w:tcPr>
                <w:p w14:paraId="4B8774FA" w14:textId="77777777" w:rsidR="00131FEB" w:rsidRPr="004D7839" w:rsidRDefault="00131FEB" w:rsidP="00131FEB">
                  <w:pPr>
                    <w:contextualSpacing/>
                    <w:jc w:val="center"/>
                    <w:rPr>
                      <w:rFonts w:eastAsia="Times New Roman"/>
                      <w:bCs/>
                      <w:lang w:eastAsia="es-CL"/>
                    </w:rPr>
                  </w:pPr>
                  <w:r w:rsidRPr="004D7839">
                    <w:rPr>
                      <w:rFonts w:eastAsia="Times New Roman"/>
                      <w:bCs/>
                      <w:lang w:eastAsia="es-CL"/>
                    </w:rPr>
                    <w:t>4406</w:t>
                  </w:r>
                </w:p>
              </w:tc>
              <w:tc>
                <w:tcPr>
                  <w:tcW w:w="1134" w:type="dxa"/>
                </w:tcPr>
                <w:p w14:paraId="269F8B24" w14:textId="77777777" w:rsidR="00131FEB" w:rsidRPr="004D7839" w:rsidRDefault="00A00FB8" w:rsidP="00131FEB">
                  <w:pPr>
                    <w:contextualSpacing/>
                    <w:jc w:val="center"/>
                    <w:rPr>
                      <w:rFonts w:eastAsia="Times New Roman"/>
                      <w:bCs/>
                      <w:lang w:eastAsia="es-CL"/>
                    </w:rPr>
                  </w:pPr>
                  <w:r>
                    <w:rPr>
                      <w:rFonts w:eastAsia="Times New Roman"/>
                      <w:bCs/>
                      <w:lang w:eastAsia="es-CL"/>
                    </w:rPr>
                    <w:t>4475</w:t>
                  </w:r>
                </w:p>
              </w:tc>
              <w:tc>
                <w:tcPr>
                  <w:tcW w:w="1150" w:type="dxa"/>
                </w:tcPr>
                <w:p w14:paraId="51A9A245" w14:textId="77777777" w:rsidR="00131FEB" w:rsidRPr="004D7839" w:rsidRDefault="00DF1200" w:rsidP="00131FEB">
                  <w:pPr>
                    <w:contextualSpacing/>
                    <w:jc w:val="center"/>
                    <w:rPr>
                      <w:rFonts w:eastAsia="Times New Roman"/>
                      <w:bCs/>
                      <w:lang w:eastAsia="es-CL"/>
                    </w:rPr>
                  </w:pPr>
                  <w:r>
                    <w:rPr>
                      <w:rFonts w:eastAsia="Times New Roman"/>
                      <w:bCs/>
                      <w:lang w:eastAsia="es-CL"/>
                    </w:rPr>
                    <w:t>4500</w:t>
                  </w:r>
                </w:p>
              </w:tc>
              <w:tc>
                <w:tcPr>
                  <w:tcW w:w="1158" w:type="dxa"/>
                </w:tcPr>
                <w:p w14:paraId="73C301C3" w14:textId="77777777" w:rsidR="00131FEB" w:rsidRPr="004D7839" w:rsidRDefault="00891986" w:rsidP="00131FEB">
                  <w:pPr>
                    <w:contextualSpacing/>
                    <w:jc w:val="center"/>
                    <w:rPr>
                      <w:rFonts w:eastAsia="Times New Roman"/>
                      <w:bCs/>
                      <w:lang w:eastAsia="es-CL"/>
                    </w:rPr>
                  </w:pPr>
                  <w:r>
                    <w:rPr>
                      <w:rFonts w:eastAsia="Times New Roman"/>
                      <w:bCs/>
                      <w:lang w:eastAsia="es-CL"/>
                    </w:rPr>
                    <w:t>4390</w:t>
                  </w:r>
                </w:p>
              </w:tc>
              <w:tc>
                <w:tcPr>
                  <w:tcW w:w="1236" w:type="dxa"/>
                </w:tcPr>
                <w:p w14:paraId="1B2787BC" w14:textId="77777777" w:rsidR="00131FEB" w:rsidRPr="004D7839" w:rsidRDefault="00891986" w:rsidP="00131FEB">
                  <w:pPr>
                    <w:contextualSpacing/>
                    <w:jc w:val="center"/>
                    <w:rPr>
                      <w:rFonts w:eastAsia="Times New Roman"/>
                      <w:bCs/>
                      <w:lang w:eastAsia="es-CL"/>
                    </w:rPr>
                  </w:pPr>
                  <w:r>
                    <w:rPr>
                      <w:rFonts w:eastAsia="Times New Roman"/>
                      <w:bCs/>
                      <w:lang w:eastAsia="es-CL"/>
                    </w:rPr>
                    <w:t>4315</w:t>
                  </w:r>
                </w:p>
              </w:tc>
              <w:tc>
                <w:tcPr>
                  <w:tcW w:w="1442" w:type="dxa"/>
                  <w:vAlign w:val="center"/>
                </w:tcPr>
                <w:p w14:paraId="568EEE5E" w14:textId="322C7471" w:rsidR="00131FEB" w:rsidRPr="004D7839" w:rsidRDefault="004D0CFE" w:rsidP="007B45EA">
                  <w:pPr>
                    <w:contextualSpacing/>
                    <w:jc w:val="center"/>
                    <w:rPr>
                      <w:rFonts w:eastAsia="Times New Roman"/>
                      <w:bCs/>
                      <w:lang w:eastAsia="es-CL"/>
                    </w:rPr>
                  </w:pPr>
                  <w:r>
                    <w:rPr>
                      <w:rFonts w:eastAsia="Times New Roman"/>
                      <w:bCs/>
                      <w:lang w:eastAsia="es-CL"/>
                    </w:rPr>
                    <w:t>No aplica</w:t>
                  </w:r>
                </w:p>
              </w:tc>
            </w:tr>
          </w:tbl>
          <w:p w14:paraId="044CEB17" w14:textId="77777777" w:rsidR="003E6D7B" w:rsidRPr="004D7839" w:rsidRDefault="003E6D7B" w:rsidP="003E6D7B">
            <w:pPr>
              <w:jc w:val="left"/>
              <w:rPr>
                <w:rFonts w:cstheme="minorHAnsi"/>
              </w:rPr>
            </w:pPr>
          </w:p>
          <w:p w14:paraId="15E38B34" w14:textId="77777777" w:rsidR="003E6D7B" w:rsidRDefault="003E6D7B" w:rsidP="00FB7651">
            <w:pPr>
              <w:jc w:val="left"/>
              <w:rPr>
                <w:rFonts w:cstheme="minorHAnsi"/>
                <w:b/>
                <w:sz w:val="14"/>
                <w:szCs w:val="24"/>
              </w:rPr>
            </w:pPr>
          </w:p>
        </w:tc>
      </w:tr>
    </w:tbl>
    <w:p w14:paraId="5FD541D1" w14:textId="77777777" w:rsidR="003E6D7B" w:rsidRDefault="003E6D7B" w:rsidP="00FB7651">
      <w:pPr>
        <w:jc w:val="left"/>
        <w:rPr>
          <w:rFonts w:cstheme="minorHAnsi"/>
          <w:b/>
          <w:sz w:val="14"/>
          <w:szCs w:val="24"/>
        </w:rPr>
      </w:pPr>
    </w:p>
    <w:p w14:paraId="134ADD00" w14:textId="77777777" w:rsidR="003E6D7B" w:rsidRDefault="003E6D7B" w:rsidP="00FB7651">
      <w:pPr>
        <w:jc w:val="left"/>
        <w:rPr>
          <w:rFonts w:cstheme="minorHAnsi"/>
          <w:b/>
          <w:sz w:val="14"/>
          <w:szCs w:val="24"/>
        </w:rPr>
      </w:pPr>
    </w:p>
    <w:p w14:paraId="3A0CF5F5" w14:textId="77777777" w:rsidR="003E6D7B" w:rsidRDefault="003E6D7B" w:rsidP="00FB7651">
      <w:pPr>
        <w:jc w:val="left"/>
        <w:rPr>
          <w:rFonts w:cstheme="minorHAnsi"/>
          <w:b/>
          <w:sz w:val="14"/>
          <w:szCs w:val="24"/>
        </w:rPr>
      </w:pPr>
    </w:p>
    <w:p w14:paraId="1E44913F" w14:textId="77777777" w:rsidR="003E6D7B" w:rsidRPr="0025129B" w:rsidRDefault="003E6D7B" w:rsidP="00FB7651">
      <w:pPr>
        <w:jc w:val="left"/>
        <w:rPr>
          <w:rFonts w:cstheme="minorHAnsi"/>
          <w:b/>
          <w:sz w:val="14"/>
          <w:szCs w:val="24"/>
        </w:rPr>
        <w:sectPr w:rsidR="003E6D7B"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FB7651" w:rsidRPr="0025129B" w14:paraId="4F4C3857" w14:textId="77777777" w:rsidTr="00B8043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84DE2D" w14:textId="77777777" w:rsidR="00FB7651" w:rsidRPr="0025129B" w:rsidRDefault="00FB7651" w:rsidP="001C770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FB7651" w:rsidRPr="0025129B" w14:paraId="738F82B8" w14:textId="77777777" w:rsidTr="00B80430">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3A1A5333" w14:textId="77777777" w:rsidR="00FB7651" w:rsidRPr="0025129B" w:rsidRDefault="002721DD" w:rsidP="00B80430">
            <w:pPr>
              <w:jc w:val="center"/>
              <w:rPr>
                <w:rFonts w:eastAsia="Times New Roman"/>
                <w:color w:val="000000"/>
                <w:sz w:val="20"/>
                <w:szCs w:val="20"/>
                <w:lang w:eastAsia="es-CL"/>
              </w:rPr>
            </w:pPr>
            <w:r w:rsidRPr="00AB0FB1">
              <w:rPr>
                <w:noProof/>
                <w:lang w:eastAsia="es-CL"/>
              </w:rPr>
              <w:drawing>
                <wp:inline distT="0" distB="0" distL="0" distR="0" wp14:anchorId="7FA58C81" wp14:editId="0D0C1F89">
                  <wp:extent cx="3644900" cy="2733675"/>
                  <wp:effectExtent l="19050" t="19050" r="12700" b="28575"/>
                  <wp:docPr id="30" name="Imagen 30" descr="C:\Users\jose.moraga\Documents\DFZ_2015\2015\ABRIL\DFZ-2015-99-X-RCA-IA\FOTOS JUAN\chayahue\IMG_36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DFZ_2015\2015\ABRIL\DFZ-2015-99-X-RCA-IA\FOTOS JUAN\chayahue\IMG_3633.jpg"/>
                          <pic:cNvPicPr>
                            <a:picLocks noChangeAspect="1" noChangeArrowheads="1"/>
                          </pic:cNvPicPr>
                        </pic:nvPicPr>
                        <pic:blipFill>
                          <a:blip r:embed="rId36" cstate="screen">
                            <a:extLst>
                              <a:ext uri="{28A0092B-C50C-407E-A947-70E740481C1C}">
                                <a14:useLocalDpi xmlns:a14="http://schemas.microsoft.com/office/drawing/2010/main"/>
                              </a:ext>
                            </a:extLst>
                          </a:blip>
                          <a:srcRect/>
                          <a:stretch>
                            <a:fillRect/>
                          </a:stretch>
                        </pic:blipFill>
                        <pic:spPr bwMode="auto">
                          <a:xfrm>
                            <a:off x="0" y="0"/>
                            <a:ext cx="3646520" cy="2734890"/>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EF68D18" w14:textId="77777777" w:rsidR="00FB7651" w:rsidRPr="0025129B" w:rsidRDefault="00AF21A6" w:rsidP="00B80430">
            <w:pPr>
              <w:jc w:val="center"/>
              <w:rPr>
                <w:rFonts w:eastAsia="Times New Roman"/>
                <w:color w:val="000000"/>
                <w:sz w:val="20"/>
                <w:szCs w:val="20"/>
                <w:lang w:eastAsia="es-CL"/>
              </w:rPr>
            </w:pPr>
            <w:r w:rsidRPr="002F763A">
              <w:rPr>
                <w:noProof/>
                <w:lang w:eastAsia="es-CL"/>
              </w:rPr>
              <w:drawing>
                <wp:inline distT="0" distB="0" distL="0" distR="0" wp14:anchorId="25228930" wp14:editId="38F5B5AE">
                  <wp:extent cx="3100387" cy="4133850"/>
                  <wp:effectExtent l="19050" t="19050" r="24130" b="19050"/>
                  <wp:docPr id="40" name="Imagen 40" descr="C:\Users\jose.moraga\Documents\DFZ_2015\2015\ABRIL\DFZ-2015-99-X-RCA-IA\FOTOS JUAN\chayahue\IMG_36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DFZ_2015\2015\ABRIL\DFZ-2015-99-X-RCA-IA\FOTOS JUAN\chayahue\IMG_3607.jpg"/>
                          <pic:cNvPicPr>
                            <a:picLocks noChangeAspect="1" noChangeArrowheads="1"/>
                          </pic:cNvPicPr>
                        </pic:nvPicPr>
                        <pic:blipFill>
                          <a:blip r:embed="rId37" cstate="screen">
                            <a:extLst>
                              <a:ext uri="{28A0092B-C50C-407E-A947-70E740481C1C}">
                                <a14:useLocalDpi xmlns:a14="http://schemas.microsoft.com/office/drawing/2010/main"/>
                              </a:ext>
                            </a:extLst>
                          </a:blip>
                          <a:srcRect/>
                          <a:stretch>
                            <a:fillRect/>
                          </a:stretch>
                        </pic:blipFill>
                        <pic:spPr bwMode="auto">
                          <a:xfrm>
                            <a:off x="0" y="0"/>
                            <a:ext cx="3103133" cy="4137512"/>
                          </a:xfrm>
                          <a:prstGeom prst="rect">
                            <a:avLst/>
                          </a:prstGeom>
                          <a:noFill/>
                          <a:ln>
                            <a:solidFill>
                              <a:schemeClr val="tx1"/>
                            </a:solidFill>
                          </a:ln>
                        </pic:spPr>
                      </pic:pic>
                    </a:graphicData>
                  </a:graphic>
                </wp:inline>
              </w:drawing>
            </w:r>
          </w:p>
        </w:tc>
      </w:tr>
      <w:tr w:rsidR="00FB7651" w:rsidRPr="0025129B" w14:paraId="2724ACA9" w14:textId="77777777" w:rsidTr="00B8043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396C51A" w14:textId="77777777" w:rsidR="00FB7651" w:rsidRPr="002F3A9A" w:rsidRDefault="00FB7651" w:rsidP="008D5454">
            <w:pPr>
              <w:pStyle w:val="Descripcin"/>
              <w:rPr>
                <w:rFonts w:eastAsia="Times New Roman"/>
                <w:color w:val="000000"/>
                <w:sz w:val="20"/>
                <w:lang w:eastAsia="es-CL"/>
              </w:rPr>
            </w:pPr>
            <w:bookmarkStart w:id="183" w:name="_Toc423962039"/>
            <w:bookmarkStart w:id="184" w:name="_Toc423963801"/>
            <w:bookmarkStart w:id="185" w:name="_Toc424123309"/>
            <w:bookmarkStart w:id="186" w:name="_Toc425244929"/>
            <w:r w:rsidRPr="002F3A9A">
              <w:rPr>
                <w:sz w:val="20"/>
              </w:rPr>
              <w:t xml:space="preserve">Fotografía </w:t>
            </w:r>
            <w:r w:rsidR="008D5454">
              <w:rPr>
                <w:sz w:val="20"/>
              </w:rPr>
              <w:t>7</w:t>
            </w:r>
            <w:r w:rsidRPr="002F3A9A">
              <w:rPr>
                <w:sz w:val="20"/>
              </w:rPr>
              <w:t>.</w:t>
            </w:r>
            <w:bookmarkEnd w:id="183"/>
            <w:bookmarkEnd w:id="184"/>
            <w:bookmarkEnd w:id="185"/>
            <w:bookmarkEnd w:id="18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1464D1" w14:textId="77777777" w:rsidR="00FB7651" w:rsidRPr="002F3A9A" w:rsidRDefault="00FB7651" w:rsidP="001C770F">
            <w:pPr>
              <w:jc w:val="left"/>
              <w:rPr>
                <w:rFonts w:eastAsia="Times New Roman"/>
                <w:b/>
                <w:color w:val="000000"/>
                <w:sz w:val="20"/>
                <w:szCs w:val="20"/>
                <w:lang w:eastAsia="es-CL"/>
              </w:rPr>
            </w:pPr>
            <w:r w:rsidRPr="002F3A9A">
              <w:rPr>
                <w:rFonts w:eastAsia="Times New Roman"/>
                <w:b/>
                <w:color w:val="000000"/>
                <w:sz w:val="20"/>
                <w:szCs w:val="20"/>
                <w:lang w:eastAsia="es-CL"/>
              </w:rPr>
              <w:t>Fecha</w:t>
            </w:r>
            <w:r w:rsidR="007E2E35" w:rsidRPr="002F3A9A">
              <w:rPr>
                <w:rFonts w:eastAsia="Times New Roman"/>
                <w:b/>
                <w:color w:val="000000"/>
                <w:sz w:val="20"/>
                <w:szCs w:val="20"/>
                <w:lang w:eastAsia="es-CL"/>
              </w:rPr>
              <w:t>: 27-05-2015</w:t>
            </w:r>
          </w:p>
        </w:tc>
        <w:tc>
          <w:tcPr>
            <w:tcW w:w="1341" w:type="pct"/>
            <w:tcBorders>
              <w:top w:val="single" w:sz="4" w:space="0" w:color="auto"/>
              <w:left w:val="nil"/>
              <w:bottom w:val="single" w:sz="4" w:space="0" w:color="auto"/>
              <w:right w:val="nil"/>
            </w:tcBorders>
            <w:shd w:val="clear" w:color="auto" w:fill="auto"/>
            <w:noWrap/>
            <w:vAlign w:val="center"/>
            <w:hideMark/>
          </w:tcPr>
          <w:p w14:paraId="6B6C6EC1" w14:textId="77777777" w:rsidR="00FB7651" w:rsidRPr="002F3A9A" w:rsidRDefault="00FB7651" w:rsidP="008D5454">
            <w:pPr>
              <w:pStyle w:val="Descripcin"/>
              <w:rPr>
                <w:sz w:val="20"/>
              </w:rPr>
            </w:pPr>
            <w:bookmarkStart w:id="187" w:name="_Toc423962040"/>
            <w:bookmarkStart w:id="188" w:name="_Toc423963802"/>
            <w:bookmarkStart w:id="189" w:name="_Toc424123310"/>
            <w:bookmarkStart w:id="190" w:name="_Toc425244930"/>
            <w:r w:rsidRPr="002F3A9A">
              <w:rPr>
                <w:sz w:val="20"/>
              </w:rPr>
              <w:t xml:space="preserve">Fotografía </w:t>
            </w:r>
            <w:r w:rsidR="008D5454">
              <w:rPr>
                <w:sz w:val="20"/>
              </w:rPr>
              <w:t>8</w:t>
            </w:r>
            <w:bookmarkEnd w:id="187"/>
            <w:bookmarkEnd w:id="188"/>
            <w:r w:rsidR="00AE72C0" w:rsidRPr="002F3A9A">
              <w:rPr>
                <w:sz w:val="20"/>
              </w:rPr>
              <w:t>.</w:t>
            </w:r>
            <w:bookmarkEnd w:id="189"/>
            <w:bookmarkEnd w:id="19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E1D13C" w14:textId="77777777" w:rsidR="00FB7651" w:rsidRPr="002F3A9A" w:rsidRDefault="00FB7651" w:rsidP="001C770F">
            <w:pPr>
              <w:jc w:val="left"/>
              <w:rPr>
                <w:rFonts w:eastAsia="Times New Roman"/>
                <w:b/>
                <w:color w:val="000000"/>
                <w:sz w:val="20"/>
                <w:szCs w:val="20"/>
                <w:lang w:eastAsia="es-CL"/>
              </w:rPr>
            </w:pPr>
            <w:r w:rsidRPr="002F3A9A">
              <w:rPr>
                <w:rFonts w:eastAsia="Times New Roman"/>
                <w:b/>
                <w:color w:val="000000"/>
                <w:sz w:val="20"/>
                <w:szCs w:val="20"/>
                <w:lang w:eastAsia="es-CL"/>
              </w:rPr>
              <w:t>Fecha</w:t>
            </w:r>
            <w:r w:rsidR="007E2E35" w:rsidRPr="002F3A9A">
              <w:rPr>
                <w:rFonts w:eastAsia="Times New Roman"/>
                <w:b/>
                <w:color w:val="000000"/>
                <w:sz w:val="20"/>
                <w:szCs w:val="20"/>
                <w:lang w:eastAsia="es-CL"/>
              </w:rPr>
              <w:t>: 27-05-2015</w:t>
            </w:r>
          </w:p>
        </w:tc>
      </w:tr>
      <w:tr w:rsidR="00FB7651" w:rsidRPr="0025129B" w14:paraId="6A7929E5" w14:textId="77777777" w:rsidTr="002721DD">
        <w:trPr>
          <w:trHeight w:val="51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5009C45" w14:textId="77777777" w:rsidR="00FB7651" w:rsidRPr="002F3A9A" w:rsidRDefault="00FB7651" w:rsidP="00395E8D">
            <w:pPr>
              <w:rPr>
                <w:rFonts w:eastAsia="Times New Roman"/>
                <w:b/>
                <w:color w:val="000000"/>
                <w:sz w:val="20"/>
                <w:szCs w:val="20"/>
                <w:lang w:eastAsia="es-CL"/>
              </w:rPr>
            </w:pPr>
            <w:r w:rsidRPr="002F3A9A">
              <w:rPr>
                <w:rFonts w:eastAsia="Times New Roman"/>
                <w:b/>
                <w:color w:val="000000"/>
                <w:sz w:val="20"/>
                <w:szCs w:val="20"/>
                <w:lang w:eastAsia="es-CL"/>
              </w:rPr>
              <w:t>Descripción medio de prueba:</w:t>
            </w:r>
            <w:r w:rsidRPr="002F3A9A">
              <w:rPr>
                <w:rFonts w:eastAsia="Times New Roman"/>
                <w:color w:val="000000"/>
                <w:sz w:val="20"/>
                <w:szCs w:val="20"/>
                <w:lang w:eastAsia="es-CL"/>
              </w:rPr>
              <w:t xml:space="preserve"> </w:t>
            </w:r>
            <w:r w:rsidR="002721DD">
              <w:rPr>
                <w:rFonts w:eastAsia="Times New Roman"/>
                <w:color w:val="000000"/>
                <w:sz w:val="20"/>
                <w:szCs w:val="20"/>
                <w:lang w:eastAsia="es-CL"/>
              </w:rPr>
              <w:t xml:space="preserve">Prueba de conos </w:t>
            </w:r>
            <w:r w:rsidR="00395E8D">
              <w:rPr>
                <w:rFonts w:eastAsia="Times New Roman"/>
                <w:color w:val="000000"/>
                <w:sz w:val="20"/>
                <w:szCs w:val="20"/>
                <w:lang w:eastAsia="es-CL"/>
              </w:rPr>
              <w:t xml:space="preserve">de sedimentación imhoff de 1000 ml </w:t>
            </w:r>
            <w:r w:rsidR="002721DD">
              <w:rPr>
                <w:rFonts w:eastAsia="Times New Roman"/>
                <w:color w:val="000000"/>
                <w:sz w:val="20"/>
                <w:szCs w:val="20"/>
                <w:lang w:eastAsia="es-CL"/>
              </w:rPr>
              <w:t>para sólidos sedimentables</w:t>
            </w:r>
            <w:r w:rsidR="00395E8D">
              <w:rPr>
                <w:rFonts w:eastAsia="Times New Roman"/>
                <w:color w:val="000000"/>
                <w:sz w:val="20"/>
                <w:szCs w:val="20"/>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377EAD8" w14:textId="77777777" w:rsidR="00FB7651" w:rsidRPr="002F3A9A" w:rsidRDefault="00FB7651" w:rsidP="00AF21A6">
            <w:pPr>
              <w:rPr>
                <w:rFonts w:eastAsia="Times New Roman"/>
                <w:b/>
                <w:color w:val="000000"/>
                <w:sz w:val="20"/>
                <w:szCs w:val="20"/>
                <w:lang w:eastAsia="es-CL"/>
              </w:rPr>
            </w:pPr>
            <w:r w:rsidRPr="002F3A9A">
              <w:rPr>
                <w:rFonts w:eastAsia="Times New Roman"/>
                <w:b/>
                <w:color w:val="000000"/>
                <w:sz w:val="20"/>
                <w:szCs w:val="20"/>
                <w:lang w:eastAsia="es-CL"/>
              </w:rPr>
              <w:t>Descripción medio de prueba:</w:t>
            </w:r>
            <w:r w:rsidRPr="002F3A9A">
              <w:rPr>
                <w:rFonts w:eastAsia="Times New Roman"/>
                <w:color w:val="000000"/>
                <w:sz w:val="20"/>
                <w:szCs w:val="20"/>
                <w:lang w:eastAsia="es-CL"/>
              </w:rPr>
              <w:t xml:space="preserve"> </w:t>
            </w:r>
            <w:r w:rsidR="008E059E" w:rsidRPr="008E059E">
              <w:rPr>
                <w:rFonts w:eastAsia="Times New Roman"/>
                <w:color w:val="000000"/>
                <w:sz w:val="20"/>
                <w:szCs w:val="20"/>
                <w:lang w:eastAsia="es-CL"/>
              </w:rPr>
              <w:t>Determinación de parámetro pH mediante sonda multiparámetro Hanna HI 9829 siendo almacenados en la data logger del equipo.</w:t>
            </w:r>
          </w:p>
        </w:tc>
      </w:tr>
      <w:tr w:rsidR="00FB7651" w:rsidRPr="0025129B" w14:paraId="10ED7ABE" w14:textId="77777777" w:rsidTr="002721DD">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4936B2" w14:textId="77777777" w:rsidR="00FB7651" w:rsidRPr="0025129B" w:rsidRDefault="008E059E" w:rsidP="00B80430">
            <w:pPr>
              <w:jc w:val="center"/>
              <w:rPr>
                <w:rFonts w:eastAsia="Times New Roman"/>
                <w:color w:val="000000"/>
                <w:sz w:val="20"/>
                <w:szCs w:val="20"/>
                <w:lang w:eastAsia="es-CL"/>
              </w:rPr>
            </w:pPr>
            <w:r>
              <w:rPr>
                <w:noProof/>
                <w:lang w:eastAsia="es-CL"/>
              </w:rPr>
              <w:lastRenderedPageBreak/>
              <w:drawing>
                <wp:inline distT="0" distB="0" distL="0" distR="0" wp14:anchorId="45479360" wp14:editId="65EDA86F">
                  <wp:extent cx="3697200" cy="4125600"/>
                  <wp:effectExtent l="19050" t="19050" r="17780" b="2730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697200" cy="4125600"/>
                          </a:xfrm>
                          <a:prstGeom prst="rect">
                            <a:avLst/>
                          </a:prstGeom>
                          <a:ln>
                            <a:solidFill>
                              <a:schemeClr val="tx1"/>
                            </a:solid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C411D9" w14:textId="77777777" w:rsidR="00FB7651" w:rsidRPr="0025129B" w:rsidRDefault="00AF21A6" w:rsidP="00B80430">
            <w:pPr>
              <w:jc w:val="center"/>
              <w:rPr>
                <w:rFonts w:eastAsia="Times New Roman"/>
                <w:color w:val="000000"/>
                <w:sz w:val="20"/>
                <w:szCs w:val="20"/>
                <w:lang w:eastAsia="es-CL"/>
              </w:rPr>
            </w:pPr>
            <w:r w:rsidRPr="00440C7E">
              <w:rPr>
                <w:noProof/>
                <w:lang w:eastAsia="es-CL"/>
              </w:rPr>
              <w:drawing>
                <wp:inline distT="0" distB="0" distL="0" distR="0" wp14:anchorId="69638D01" wp14:editId="2B2541AC">
                  <wp:extent cx="3661200" cy="2746800"/>
                  <wp:effectExtent l="19050" t="19050" r="15875" b="15875"/>
                  <wp:docPr id="33" name="Imagen 33" descr="C:\Users\jose.moraga\Documents\DFZ_2015\2015\ABRIL\DFZ-2015-99-X-RCA-IA\FOTOS JUAN\chayahue\IMG_36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_2015\2015\ABRIL\DFZ-2015-99-X-RCA-IA\FOTOS JUAN\chayahue\IMG_3639.jpg"/>
                          <pic:cNvPicPr>
                            <a:picLocks noChangeAspect="1" noChangeArrowheads="1"/>
                          </pic:cNvPicPr>
                        </pic:nvPicPr>
                        <pic:blipFill>
                          <a:blip r:embed="rId39" cstate="screen">
                            <a:extLst>
                              <a:ext uri="{28A0092B-C50C-407E-A947-70E740481C1C}">
                                <a14:useLocalDpi xmlns:a14="http://schemas.microsoft.com/office/drawing/2010/main"/>
                              </a:ext>
                            </a:extLst>
                          </a:blip>
                          <a:srcRect/>
                          <a:stretch>
                            <a:fillRect/>
                          </a:stretch>
                        </pic:blipFill>
                        <pic:spPr bwMode="auto">
                          <a:xfrm>
                            <a:off x="0" y="0"/>
                            <a:ext cx="3661200" cy="2746800"/>
                          </a:xfrm>
                          <a:prstGeom prst="rect">
                            <a:avLst/>
                          </a:prstGeom>
                          <a:noFill/>
                          <a:ln>
                            <a:solidFill>
                              <a:sysClr val="windowText" lastClr="000000"/>
                            </a:solidFill>
                          </a:ln>
                        </pic:spPr>
                      </pic:pic>
                    </a:graphicData>
                  </a:graphic>
                </wp:inline>
              </w:drawing>
            </w:r>
          </w:p>
        </w:tc>
      </w:tr>
      <w:tr w:rsidR="00FB7651" w:rsidRPr="0025129B" w14:paraId="2E314E99" w14:textId="77777777" w:rsidTr="002721D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18A7463" w14:textId="77777777" w:rsidR="00FB7651" w:rsidRPr="002F3A9A" w:rsidRDefault="00FB7651" w:rsidP="00964677">
            <w:pPr>
              <w:pStyle w:val="Descripcin"/>
              <w:rPr>
                <w:rFonts w:eastAsia="Times New Roman"/>
                <w:color w:val="000000"/>
                <w:sz w:val="20"/>
                <w:lang w:eastAsia="es-CL"/>
              </w:rPr>
            </w:pPr>
            <w:bookmarkStart w:id="191" w:name="_Toc423962041"/>
            <w:bookmarkStart w:id="192" w:name="_Toc423963803"/>
            <w:bookmarkStart w:id="193" w:name="_Toc424123311"/>
            <w:bookmarkStart w:id="194" w:name="_Toc425244931"/>
            <w:r w:rsidRPr="002F3A9A">
              <w:rPr>
                <w:sz w:val="20"/>
              </w:rPr>
              <w:t xml:space="preserve">Fotografía </w:t>
            </w:r>
            <w:r w:rsidR="00964677">
              <w:rPr>
                <w:sz w:val="20"/>
              </w:rPr>
              <w:t>9</w:t>
            </w:r>
            <w:r w:rsidRPr="002F3A9A">
              <w:rPr>
                <w:sz w:val="20"/>
              </w:rPr>
              <w:t>.</w:t>
            </w:r>
            <w:bookmarkEnd w:id="191"/>
            <w:bookmarkEnd w:id="192"/>
            <w:bookmarkEnd w:id="193"/>
            <w:bookmarkEnd w:id="19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9FB7A2" w14:textId="77777777" w:rsidR="00FB7651" w:rsidRPr="002F3A9A" w:rsidRDefault="00FB7651" w:rsidP="001C770F">
            <w:pPr>
              <w:jc w:val="left"/>
              <w:rPr>
                <w:rFonts w:eastAsia="Times New Roman"/>
                <w:b/>
                <w:color w:val="000000"/>
                <w:sz w:val="20"/>
                <w:szCs w:val="20"/>
                <w:lang w:eastAsia="es-CL"/>
              </w:rPr>
            </w:pPr>
            <w:r w:rsidRPr="002F3A9A">
              <w:rPr>
                <w:rFonts w:eastAsia="Times New Roman"/>
                <w:b/>
                <w:color w:val="000000"/>
                <w:sz w:val="20"/>
                <w:szCs w:val="20"/>
                <w:lang w:eastAsia="es-CL"/>
              </w:rPr>
              <w:t>Fecha</w:t>
            </w:r>
            <w:r w:rsidR="007E2E35" w:rsidRPr="002F3A9A">
              <w:rPr>
                <w:rFonts w:eastAsia="Times New Roman"/>
                <w:b/>
                <w:color w:val="000000"/>
                <w:sz w:val="20"/>
                <w:szCs w:val="20"/>
                <w:lang w:eastAsia="es-CL"/>
              </w:rPr>
              <w:t>: 27-05-2015</w:t>
            </w:r>
          </w:p>
        </w:tc>
        <w:tc>
          <w:tcPr>
            <w:tcW w:w="1341" w:type="pct"/>
            <w:tcBorders>
              <w:top w:val="single" w:sz="4" w:space="0" w:color="auto"/>
              <w:left w:val="nil"/>
              <w:bottom w:val="single" w:sz="4" w:space="0" w:color="auto"/>
              <w:right w:val="nil"/>
            </w:tcBorders>
            <w:shd w:val="clear" w:color="auto" w:fill="auto"/>
            <w:noWrap/>
            <w:vAlign w:val="center"/>
            <w:hideMark/>
          </w:tcPr>
          <w:p w14:paraId="05548824" w14:textId="77777777" w:rsidR="00FB7651" w:rsidRPr="002F3A9A" w:rsidRDefault="00FB7651" w:rsidP="00964677">
            <w:pPr>
              <w:pStyle w:val="Descripcin"/>
              <w:rPr>
                <w:sz w:val="20"/>
              </w:rPr>
            </w:pPr>
            <w:bookmarkStart w:id="195" w:name="_Toc423962042"/>
            <w:bookmarkStart w:id="196" w:name="_Toc423963804"/>
            <w:bookmarkStart w:id="197" w:name="_Toc424123312"/>
            <w:bookmarkStart w:id="198" w:name="_Toc425244932"/>
            <w:r w:rsidRPr="002F3A9A">
              <w:rPr>
                <w:sz w:val="20"/>
              </w:rPr>
              <w:t xml:space="preserve">Fotografía </w:t>
            </w:r>
            <w:r w:rsidR="00964677">
              <w:rPr>
                <w:sz w:val="20"/>
              </w:rPr>
              <w:t>10</w:t>
            </w:r>
            <w:r w:rsidRPr="002F3A9A">
              <w:rPr>
                <w:sz w:val="20"/>
              </w:rPr>
              <w:t>.</w:t>
            </w:r>
            <w:bookmarkEnd w:id="195"/>
            <w:bookmarkEnd w:id="196"/>
            <w:bookmarkEnd w:id="197"/>
            <w:bookmarkEnd w:id="19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F77432" w14:textId="77777777" w:rsidR="00FB7651" w:rsidRPr="002F3A9A" w:rsidRDefault="00FB7651" w:rsidP="001C770F">
            <w:pPr>
              <w:jc w:val="left"/>
              <w:rPr>
                <w:rFonts w:eastAsia="Times New Roman"/>
                <w:b/>
                <w:color w:val="000000"/>
                <w:sz w:val="20"/>
                <w:szCs w:val="20"/>
                <w:lang w:eastAsia="es-CL"/>
              </w:rPr>
            </w:pPr>
            <w:r w:rsidRPr="002F3A9A">
              <w:rPr>
                <w:rFonts w:eastAsia="Times New Roman"/>
                <w:b/>
                <w:color w:val="000000"/>
                <w:sz w:val="20"/>
                <w:szCs w:val="20"/>
                <w:lang w:eastAsia="es-CL"/>
              </w:rPr>
              <w:t>Fecha</w:t>
            </w:r>
            <w:r w:rsidR="007E2E35" w:rsidRPr="002F3A9A">
              <w:rPr>
                <w:rFonts w:eastAsia="Times New Roman"/>
                <w:b/>
                <w:color w:val="000000"/>
                <w:sz w:val="20"/>
                <w:szCs w:val="20"/>
                <w:lang w:eastAsia="es-CL"/>
              </w:rPr>
              <w:t>: 27-05-2015</w:t>
            </w:r>
          </w:p>
        </w:tc>
      </w:tr>
      <w:tr w:rsidR="00FB7651" w:rsidRPr="0025129B" w14:paraId="583294BE" w14:textId="77777777" w:rsidTr="002721DD">
        <w:trPr>
          <w:trHeight w:val="39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4A11268" w14:textId="77777777" w:rsidR="00FB7651" w:rsidRPr="002F3A9A" w:rsidRDefault="00FB7651" w:rsidP="00043C9E">
            <w:pPr>
              <w:rPr>
                <w:rFonts w:eastAsia="Times New Roman"/>
                <w:color w:val="000000"/>
                <w:sz w:val="20"/>
                <w:szCs w:val="20"/>
                <w:lang w:eastAsia="es-CL"/>
              </w:rPr>
            </w:pPr>
            <w:r w:rsidRPr="002F3A9A">
              <w:rPr>
                <w:rFonts w:eastAsia="Times New Roman"/>
                <w:b/>
                <w:color w:val="000000"/>
                <w:sz w:val="20"/>
                <w:szCs w:val="20"/>
                <w:lang w:eastAsia="es-CL"/>
              </w:rPr>
              <w:t>Descripción medio de prueba:</w:t>
            </w:r>
            <w:r w:rsidRPr="002F3A9A">
              <w:rPr>
                <w:rFonts w:eastAsia="Times New Roman"/>
                <w:color w:val="000000"/>
                <w:sz w:val="20"/>
                <w:szCs w:val="20"/>
                <w:lang w:eastAsia="es-CL"/>
              </w:rPr>
              <w:t xml:space="preserve"> </w:t>
            </w:r>
            <w:r w:rsidR="008E059E" w:rsidRPr="008E059E">
              <w:rPr>
                <w:rFonts w:eastAsia="Times New Roman"/>
                <w:color w:val="000000"/>
                <w:sz w:val="20"/>
                <w:szCs w:val="20"/>
                <w:lang w:eastAsia="es-CL"/>
              </w:rPr>
              <w:t xml:space="preserve">Determinación de parámetro </w:t>
            </w:r>
            <w:r w:rsidR="00043C9E">
              <w:rPr>
                <w:rFonts w:eastAsia="Times New Roman"/>
                <w:color w:val="000000"/>
                <w:sz w:val="20"/>
                <w:szCs w:val="20"/>
                <w:lang w:eastAsia="es-CL"/>
              </w:rPr>
              <w:t>temperatura med</w:t>
            </w:r>
            <w:r w:rsidR="008E059E" w:rsidRPr="008E059E">
              <w:rPr>
                <w:rFonts w:eastAsia="Times New Roman"/>
                <w:color w:val="000000"/>
                <w:sz w:val="20"/>
                <w:szCs w:val="20"/>
                <w:lang w:eastAsia="es-CL"/>
              </w:rPr>
              <w:t>iante sonda multiparámetro Hanna HI 9829 siendo almacenados en la data logger del equipo.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24BFCEB" w14:textId="77777777" w:rsidR="00FB7651" w:rsidRPr="002F3A9A" w:rsidRDefault="00FB7651" w:rsidP="000D7CC6">
            <w:pPr>
              <w:rPr>
                <w:rFonts w:eastAsia="Times New Roman"/>
                <w:color w:val="000000"/>
                <w:sz w:val="20"/>
                <w:szCs w:val="20"/>
                <w:lang w:eastAsia="es-CL"/>
              </w:rPr>
            </w:pPr>
            <w:r w:rsidRPr="002F3A9A">
              <w:rPr>
                <w:rFonts w:eastAsia="Times New Roman"/>
                <w:b/>
                <w:color w:val="000000"/>
                <w:sz w:val="20"/>
                <w:szCs w:val="20"/>
                <w:lang w:eastAsia="es-CL"/>
              </w:rPr>
              <w:t>Descripción medio de prueba:</w:t>
            </w:r>
            <w:r w:rsidRPr="002F3A9A">
              <w:rPr>
                <w:rFonts w:eastAsia="Times New Roman"/>
                <w:color w:val="000000"/>
                <w:sz w:val="20"/>
                <w:szCs w:val="20"/>
                <w:lang w:eastAsia="es-CL"/>
              </w:rPr>
              <w:t xml:space="preserve"> </w:t>
            </w:r>
            <w:r w:rsidR="00AF21A6" w:rsidRPr="00AF21A6">
              <w:rPr>
                <w:rFonts w:eastAsia="Times New Roman"/>
                <w:color w:val="000000"/>
                <w:sz w:val="20"/>
                <w:szCs w:val="20"/>
                <w:lang w:eastAsia="es-CL"/>
              </w:rPr>
              <w:t>Se observa lugar de construcción de la futura cámara de inspección del efluente</w:t>
            </w:r>
            <w:r w:rsidR="008E059E">
              <w:rPr>
                <w:rFonts w:eastAsia="Times New Roman"/>
                <w:color w:val="000000"/>
                <w:sz w:val="20"/>
                <w:szCs w:val="20"/>
                <w:lang w:eastAsia="es-CL"/>
              </w:rPr>
              <w:t>.</w:t>
            </w:r>
          </w:p>
        </w:tc>
      </w:tr>
    </w:tbl>
    <w:p w14:paraId="278120E8" w14:textId="77777777" w:rsidR="00AF21A6" w:rsidRDefault="00AF21A6">
      <w:pPr>
        <w:jc w:val="left"/>
      </w:pPr>
    </w:p>
    <w:p w14:paraId="1FD81CA1" w14:textId="77777777" w:rsidR="00AF21A6" w:rsidRDefault="00AF21A6">
      <w:pPr>
        <w:jc w:val="left"/>
      </w:pPr>
      <w:r>
        <w:br w:type="page"/>
      </w:r>
    </w:p>
    <w:p w14:paraId="40CF16BE" w14:textId="77777777" w:rsidR="0050351E" w:rsidRPr="0025129B" w:rsidRDefault="0050351E" w:rsidP="00FB7651">
      <w:pPr>
        <w:jc w:val="left"/>
        <w:sectPr w:rsidR="0050351E" w:rsidRPr="0025129B" w:rsidSect="00A70F8F">
          <w:pgSz w:w="15840" w:h="12240" w:orient="landscape"/>
          <w:pgMar w:top="1134" w:right="1134" w:bottom="1134" w:left="1134" w:header="709" w:footer="709" w:gutter="0"/>
          <w:cols w:space="708"/>
          <w:docGrid w:linePitch="360"/>
        </w:sectPr>
      </w:pPr>
    </w:p>
    <w:p w14:paraId="63A85116" w14:textId="77777777" w:rsidR="00FB7651" w:rsidRPr="0025129B" w:rsidRDefault="009D5A3F" w:rsidP="00FB7651">
      <w:pPr>
        <w:pStyle w:val="Ttulo2"/>
      </w:pPr>
      <w:bookmarkStart w:id="199" w:name="_Toc425244933"/>
      <w:r>
        <w:lastRenderedPageBreak/>
        <w:t>Manejo de lodos</w:t>
      </w:r>
      <w:r w:rsidR="00FB7651" w:rsidRPr="0025129B">
        <w:t>.</w:t>
      </w:r>
      <w:bookmarkEnd w:id="199"/>
    </w:p>
    <w:p w14:paraId="4B3B9F92" w14:textId="77777777" w:rsidR="00FB7651" w:rsidRPr="0025129B" w:rsidRDefault="00FB7651" w:rsidP="00FB7651"/>
    <w:tbl>
      <w:tblPr>
        <w:tblStyle w:val="Tablaconcuadrcula"/>
        <w:tblW w:w="5000" w:type="pct"/>
        <w:tblLook w:val="04A0" w:firstRow="1" w:lastRow="0" w:firstColumn="1" w:lastColumn="0" w:noHBand="0" w:noVBand="1"/>
      </w:tblPr>
      <w:tblGrid>
        <w:gridCol w:w="3768"/>
        <w:gridCol w:w="9794"/>
      </w:tblGrid>
      <w:tr w:rsidR="00FB7651" w:rsidRPr="0025129B" w14:paraId="0B49C43C" w14:textId="77777777" w:rsidTr="00B80430">
        <w:trPr>
          <w:trHeight w:val="142"/>
        </w:trPr>
        <w:tc>
          <w:tcPr>
            <w:tcW w:w="1389" w:type="pct"/>
          </w:tcPr>
          <w:p w14:paraId="49657111" w14:textId="77777777" w:rsidR="00FB7651" w:rsidRPr="0025129B" w:rsidRDefault="00FB7651" w:rsidP="00B80430">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E7B60">
              <w:rPr>
                <w:b/>
              </w:rPr>
              <w:t>3</w:t>
            </w:r>
          </w:p>
        </w:tc>
        <w:tc>
          <w:tcPr>
            <w:tcW w:w="3611" w:type="pct"/>
          </w:tcPr>
          <w:p w14:paraId="53AF6886" w14:textId="77777777" w:rsidR="00FB7651" w:rsidRPr="0025129B" w:rsidRDefault="00FB7651" w:rsidP="00B80430">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E7B60">
              <w:rPr>
                <w:rFonts w:eastAsia="Times New Roman"/>
                <w:color w:val="000000"/>
                <w:lang w:eastAsia="es-CL"/>
              </w:rPr>
              <w:t xml:space="preserve"> </w:t>
            </w:r>
            <w:r w:rsidR="008635B0" w:rsidRPr="008635B0">
              <w:rPr>
                <w:rFonts w:eastAsia="Times New Roman"/>
                <w:b/>
                <w:color w:val="000000"/>
                <w:lang w:eastAsia="es-CL"/>
              </w:rPr>
              <w:t>5</w:t>
            </w:r>
          </w:p>
        </w:tc>
      </w:tr>
      <w:tr w:rsidR="00FB7651" w:rsidRPr="0025129B" w14:paraId="3905BE4B" w14:textId="77777777" w:rsidTr="00B80430">
        <w:trPr>
          <w:trHeight w:val="142"/>
        </w:trPr>
        <w:tc>
          <w:tcPr>
            <w:tcW w:w="5000" w:type="pct"/>
            <w:gridSpan w:val="2"/>
          </w:tcPr>
          <w:p w14:paraId="27F9E653" w14:textId="77777777" w:rsidR="00FB7651" w:rsidRPr="0025129B" w:rsidRDefault="00FB7651" w:rsidP="00EA1AF8">
            <w:pPr>
              <w:rPr>
                <w:rFonts w:eastAsia="Times New Roman"/>
                <w:b/>
                <w:bCs/>
                <w:color w:val="000000"/>
                <w:lang w:eastAsia="es-CL"/>
              </w:rPr>
            </w:pPr>
            <w:r>
              <w:rPr>
                <w:rFonts w:eastAsia="Times New Roman"/>
                <w:b/>
                <w:bCs/>
                <w:color w:val="000000"/>
                <w:lang w:eastAsia="es-CL"/>
              </w:rPr>
              <w:t>Do</w:t>
            </w:r>
            <w:r w:rsidR="00F21B80">
              <w:rPr>
                <w:rFonts w:eastAsia="Times New Roman"/>
                <w:b/>
                <w:bCs/>
                <w:color w:val="000000"/>
                <w:lang w:eastAsia="es-CL"/>
              </w:rPr>
              <w:t>c</w:t>
            </w:r>
            <w:r>
              <w:rPr>
                <w:rFonts w:eastAsia="Times New Roman"/>
                <w:b/>
                <w:bCs/>
                <w:color w:val="000000"/>
                <w:lang w:eastAsia="es-CL"/>
              </w:rPr>
              <w:t xml:space="preserve">umentación entregada: </w:t>
            </w:r>
          </w:p>
        </w:tc>
      </w:tr>
      <w:tr w:rsidR="00FB7651" w:rsidRPr="0025129B" w14:paraId="6C0170AF" w14:textId="77777777" w:rsidTr="00B80430">
        <w:trPr>
          <w:trHeight w:val="319"/>
        </w:trPr>
        <w:tc>
          <w:tcPr>
            <w:tcW w:w="5000" w:type="pct"/>
            <w:gridSpan w:val="2"/>
            <w:tcBorders>
              <w:bottom w:val="single" w:sz="4" w:space="0" w:color="auto"/>
            </w:tcBorders>
          </w:tcPr>
          <w:p w14:paraId="2C62094E" w14:textId="77777777" w:rsidR="00FB7651" w:rsidRPr="008F0863" w:rsidRDefault="00FB7651" w:rsidP="00B80430">
            <w:r>
              <w:rPr>
                <w:b/>
              </w:rPr>
              <w:t>Exigencia (s)</w:t>
            </w:r>
            <w:r w:rsidRPr="0025129B">
              <w:rPr>
                <w:b/>
              </w:rPr>
              <w:t>:</w:t>
            </w:r>
            <w:r>
              <w:rPr>
                <w:b/>
              </w:rPr>
              <w:t xml:space="preserve"> </w:t>
            </w:r>
          </w:p>
          <w:p w14:paraId="480BC8CE" w14:textId="77777777" w:rsidR="00FB7651" w:rsidRPr="008F0863" w:rsidRDefault="00FA3262" w:rsidP="00AF4D57">
            <w:pPr>
              <w:pStyle w:val="Prrafodelista"/>
              <w:numPr>
                <w:ilvl w:val="0"/>
                <w:numId w:val="43"/>
              </w:numPr>
              <w:tabs>
                <w:tab w:val="left" w:pos="426"/>
              </w:tabs>
              <w:ind w:left="426" w:hanging="426"/>
              <w:rPr>
                <w:u w:val="single"/>
              </w:rPr>
            </w:pPr>
            <w:r w:rsidRPr="008F0863">
              <w:rPr>
                <w:u w:val="single"/>
              </w:rPr>
              <w:t xml:space="preserve">Extracto Considerando </w:t>
            </w:r>
            <w:r w:rsidR="008635B0" w:rsidRPr="008F0863">
              <w:rPr>
                <w:u w:val="single"/>
              </w:rPr>
              <w:t>3 RCA N° 443/2014</w:t>
            </w:r>
          </w:p>
          <w:p w14:paraId="07236E04" w14:textId="77777777" w:rsidR="00FB7651" w:rsidRDefault="00FA3262" w:rsidP="00AF4D57">
            <w:pPr>
              <w:ind w:left="426"/>
            </w:pPr>
            <w:r w:rsidRPr="00FA3262">
              <w:t>A su vez, tal como la RCA lo establece existe actualmente un decantador y un filtro de prensa para la deshidratación de los lodos generados en las etapas de clarificación y decantación.</w:t>
            </w:r>
          </w:p>
          <w:p w14:paraId="7540477F" w14:textId="77777777" w:rsidR="00413645" w:rsidRPr="001F73B3" w:rsidRDefault="00413645" w:rsidP="00AF4D57">
            <w:pPr>
              <w:pStyle w:val="Prrafodelista"/>
              <w:numPr>
                <w:ilvl w:val="0"/>
                <w:numId w:val="43"/>
              </w:numPr>
              <w:tabs>
                <w:tab w:val="left" w:pos="426"/>
              </w:tabs>
              <w:ind w:left="426" w:hanging="426"/>
              <w:rPr>
                <w:u w:val="single"/>
              </w:rPr>
            </w:pPr>
            <w:r w:rsidRPr="001F73B3">
              <w:rPr>
                <w:u w:val="single"/>
              </w:rPr>
              <w:t xml:space="preserve">Extracto Considerando </w:t>
            </w:r>
            <w:r w:rsidR="001F73B3" w:rsidRPr="001F73B3">
              <w:rPr>
                <w:u w:val="single"/>
              </w:rPr>
              <w:t>3 RCA N</w:t>
            </w:r>
            <w:r w:rsidR="001F73B3">
              <w:rPr>
                <w:u w:val="single"/>
              </w:rPr>
              <w:t>°</w:t>
            </w:r>
            <w:r w:rsidR="001F73B3" w:rsidRPr="001F73B3">
              <w:rPr>
                <w:u w:val="single"/>
              </w:rPr>
              <w:t xml:space="preserve"> 443/2014</w:t>
            </w:r>
          </w:p>
          <w:p w14:paraId="3E03CE3F" w14:textId="77777777" w:rsidR="00413645" w:rsidRDefault="00413645" w:rsidP="00AF4D57">
            <w:pPr>
              <w:ind w:left="426"/>
            </w:pPr>
            <w:r>
              <w:t>El lodo sedimentado es bombeado desde los clarificadores y enviado a un estanque de decantación en donde se le adiciona polímeros para una mayor floculación de los lodos. Desde el fondo del decantador se bombea nuevamente el lodo, se le adiciona Cal para luego ingresar al filtro prensa capacidad.</w:t>
            </w:r>
          </w:p>
          <w:p w14:paraId="330C0B26" w14:textId="77777777" w:rsidR="00413645" w:rsidRDefault="00413645" w:rsidP="00AF4D57">
            <w:pPr>
              <w:ind w:left="426"/>
            </w:pPr>
            <w:r>
              <w:t xml:space="preserve">La última etapa consiste en un filtro de prensa, la deshidratación se lleva acabo forzando la evacuación del agua presente </w:t>
            </w:r>
            <w:r w:rsidR="004C58BC">
              <w:t>en el lodo por la aplicación de u</w:t>
            </w:r>
            <w:r>
              <w:t>na presión elevada. Las ventajas de los filtros de prensas incluyen lo siguiente:</w:t>
            </w:r>
          </w:p>
          <w:p w14:paraId="7014767C" w14:textId="77777777" w:rsidR="00413645" w:rsidRDefault="00413645" w:rsidP="00AF4D57">
            <w:pPr>
              <w:ind w:left="426"/>
            </w:pPr>
            <w:r>
              <w:t>• Altas concentraciones de sólidos</w:t>
            </w:r>
          </w:p>
          <w:p w14:paraId="5C127067" w14:textId="77777777" w:rsidR="00413645" w:rsidRDefault="00413645" w:rsidP="00AF4D57">
            <w:pPr>
              <w:ind w:left="426"/>
            </w:pPr>
            <w:r>
              <w:t>• Obtención de un filtrado muy clarificado;</w:t>
            </w:r>
          </w:p>
          <w:p w14:paraId="4A6EF4E9" w14:textId="77777777" w:rsidR="00413645" w:rsidRDefault="00413645" w:rsidP="00AF4D57">
            <w:pPr>
              <w:ind w:left="426"/>
            </w:pPr>
            <w:r>
              <w:t>• Elevadas capturas de sólidos.</w:t>
            </w:r>
          </w:p>
          <w:p w14:paraId="1DB67227" w14:textId="77777777" w:rsidR="00413645" w:rsidRDefault="00413645" w:rsidP="00AF4D57">
            <w:pPr>
              <w:ind w:left="426"/>
            </w:pPr>
            <w:r>
              <w:t>En base al filtro de prensa con el que cuenta el sistema de tratamiento de RILes de la Piscicultura, se obtienen tortas de lodo con aproximadamente de un 75% de humedad, los cuales son retirados y enviados a lugar de disposición autorizado.</w:t>
            </w:r>
          </w:p>
          <w:p w14:paraId="7B45FE08" w14:textId="77777777" w:rsidR="00413645" w:rsidRPr="008F0863" w:rsidRDefault="00413645" w:rsidP="00AF4D57">
            <w:pPr>
              <w:pStyle w:val="Prrafodelista"/>
              <w:numPr>
                <w:ilvl w:val="0"/>
                <w:numId w:val="43"/>
              </w:numPr>
              <w:tabs>
                <w:tab w:val="left" w:pos="426"/>
              </w:tabs>
              <w:ind w:left="426" w:hanging="426"/>
              <w:rPr>
                <w:u w:val="single"/>
              </w:rPr>
            </w:pPr>
            <w:r w:rsidRPr="008F0863">
              <w:rPr>
                <w:u w:val="single"/>
              </w:rPr>
              <w:t xml:space="preserve">Extracto Considerando </w:t>
            </w:r>
            <w:r w:rsidR="00795402" w:rsidRPr="008F0863">
              <w:rPr>
                <w:u w:val="single"/>
              </w:rPr>
              <w:t>3 RCA N° 443/2014</w:t>
            </w:r>
          </w:p>
          <w:p w14:paraId="472F7E21" w14:textId="77777777" w:rsidR="00413645" w:rsidRDefault="00413645" w:rsidP="00AF4D57">
            <w:pPr>
              <w:ind w:left="426"/>
            </w:pPr>
            <w:r w:rsidRPr="00413645">
              <w:t>Estos lodos serán almacenados en contenedores herméticos y trasladados a un sitio de disposición autorizado a través de empresas que cuenten con las autorizaciones respectivas, sin perjuicio de que a futuro se estudie la posibilidad de realizar compostaje u otro uso benéfico previa tramitación de los permisos sectoriales correspondientes.</w:t>
            </w:r>
          </w:p>
          <w:p w14:paraId="04069055" w14:textId="77777777" w:rsidR="008526F1" w:rsidRPr="008F0863" w:rsidRDefault="008526F1" w:rsidP="00AF4D57">
            <w:pPr>
              <w:pStyle w:val="Prrafodelista"/>
              <w:numPr>
                <w:ilvl w:val="0"/>
                <w:numId w:val="43"/>
              </w:numPr>
              <w:tabs>
                <w:tab w:val="left" w:pos="426"/>
              </w:tabs>
              <w:ind w:left="426" w:hanging="426"/>
              <w:rPr>
                <w:u w:val="single"/>
              </w:rPr>
            </w:pPr>
            <w:r w:rsidRPr="008F0863">
              <w:rPr>
                <w:u w:val="single"/>
              </w:rPr>
              <w:t xml:space="preserve">Extracto Considerando </w:t>
            </w:r>
            <w:r w:rsidR="008635B0" w:rsidRPr="008F0863">
              <w:rPr>
                <w:u w:val="single"/>
              </w:rPr>
              <w:t>3 RCA N° 443/2014</w:t>
            </w:r>
          </w:p>
          <w:p w14:paraId="0ADBC647" w14:textId="77777777" w:rsidR="008526F1" w:rsidRDefault="008526F1" w:rsidP="00AF4D57">
            <w:pPr>
              <w:ind w:left="426"/>
            </w:pPr>
            <w:r>
              <w:t>e) Sistema de Tratamiento de RILes</w:t>
            </w:r>
          </w:p>
          <w:p w14:paraId="2C524A84" w14:textId="77777777" w:rsidR="008526F1" w:rsidRPr="00FA3262" w:rsidRDefault="008526F1" w:rsidP="00AF4D57">
            <w:pPr>
              <w:ind w:left="426"/>
            </w:pPr>
            <w:r>
              <w:t>Debido a la implementación de estos nuevos estanques para aumentar la biomasa</w:t>
            </w:r>
            <w:r w:rsidR="007C4C7B">
              <w:t xml:space="preserve"> </w:t>
            </w:r>
            <w:r>
              <w:t>hasta las 3.750 Toneladas/año, la cantidad de lodo a prensar diariamente será 574</w:t>
            </w:r>
            <w:r w:rsidR="007C4C7B">
              <w:t xml:space="preserve"> </w:t>
            </w:r>
            <w:r>
              <w:t>Kg/día en base seca, o 2,3 ton/día considerando el 75% de humedad. Para prensar tal cantidad se requieren 2 prensados al día.</w:t>
            </w:r>
            <w:r w:rsidR="007C4C7B">
              <w:t xml:space="preserve"> </w:t>
            </w:r>
            <w:r>
              <w:t>Para ello se instalará un segundo filtro prensa para aumentar la capacidad de prensado y así poder asegurar el procesamiento de la cantidad requerida. Los</w:t>
            </w:r>
            <w:r w:rsidR="007C4C7B">
              <w:t xml:space="preserve"> </w:t>
            </w:r>
            <w:r>
              <w:t>tiempos de prensado son aproximadamente 5 horas.</w:t>
            </w:r>
          </w:p>
        </w:tc>
      </w:tr>
      <w:tr w:rsidR="00FB7651" w:rsidRPr="0025129B" w14:paraId="7C7B62BA" w14:textId="77777777" w:rsidTr="00B80430">
        <w:trPr>
          <w:trHeight w:val="627"/>
        </w:trPr>
        <w:tc>
          <w:tcPr>
            <w:tcW w:w="5000" w:type="pct"/>
            <w:gridSpan w:val="2"/>
          </w:tcPr>
          <w:p w14:paraId="0E4CD566" w14:textId="77777777" w:rsidR="00FB7651" w:rsidRPr="00B50189" w:rsidRDefault="00FB7651" w:rsidP="00B80430">
            <w:pPr>
              <w:jc w:val="left"/>
            </w:pPr>
            <w:r w:rsidRPr="00F15F8C">
              <w:rPr>
                <w:b/>
              </w:rPr>
              <w:t>Hecho (s):</w:t>
            </w:r>
            <w:r w:rsidRPr="007E2D5C">
              <w:t xml:space="preserve"> </w:t>
            </w:r>
          </w:p>
          <w:p w14:paraId="34A36C38" w14:textId="77777777" w:rsidR="00FB7651" w:rsidRPr="008E34C9" w:rsidRDefault="005F71A8" w:rsidP="00AF4D57">
            <w:pPr>
              <w:pStyle w:val="Prrafodelista"/>
              <w:numPr>
                <w:ilvl w:val="0"/>
                <w:numId w:val="35"/>
              </w:numPr>
              <w:tabs>
                <w:tab w:val="left" w:pos="426"/>
              </w:tabs>
              <w:ind w:left="426" w:hanging="426"/>
            </w:pPr>
            <w:r w:rsidRPr="00B50189">
              <w:rPr>
                <w:rFonts w:ascii="Calibri" w:eastAsia="Times New Roman" w:hAnsi="Calibri"/>
                <w:color w:val="000000"/>
                <w:lang w:eastAsia="es-CL"/>
              </w:rPr>
              <w:t>S</w:t>
            </w:r>
            <w:r w:rsidR="00FB7651" w:rsidRPr="00B50189">
              <w:rPr>
                <w:rFonts w:ascii="Calibri" w:eastAsia="Times New Roman" w:hAnsi="Calibri"/>
                <w:color w:val="000000"/>
                <w:lang w:eastAsia="es-CL"/>
              </w:rPr>
              <w:t>e constató</w:t>
            </w:r>
            <w:r w:rsidRPr="00B50189">
              <w:rPr>
                <w:rFonts w:ascii="Calibri" w:eastAsia="Times New Roman" w:hAnsi="Calibri"/>
                <w:color w:val="000000"/>
                <w:lang w:eastAsia="es-CL"/>
              </w:rPr>
              <w:t xml:space="preserve"> sistema de t</w:t>
            </w:r>
            <w:r w:rsidR="004064F8" w:rsidRPr="00B50189">
              <w:rPr>
                <w:rFonts w:ascii="Calibri" w:eastAsia="Times New Roman" w:hAnsi="Calibri"/>
                <w:color w:val="000000"/>
                <w:lang w:eastAsia="es-CL"/>
              </w:rPr>
              <w:t xml:space="preserve">ratamiento de lodos operando, los lodos generados </w:t>
            </w:r>
            <w:r w:rsidR="00B50189" w:rsidRPr="00B50189">
              <w:rPr>
                <w:rFonts w:ascii="Calibri" w:eastAsia="Times New Roman" w:hAnsi="Calibri"/>
                <w:color w:val="000000"/>
                <w:lang w:eastAsia="es-CL"/>
              </w:rPr>
              <w:t>s</w:t>
            </w:r>
            <w:r w:rsidR="004064F8" w:rsidRPr="00B50189">
              <w:rPr>
                <w:rFonts w:ascii="Calibri" w:eastAsia="Times New Roman" w:hAnsi="Calibri"/>
                <w:color w:val="000000"/>
                <w:lang w:eastAsia="es-CL"/>
              </w:rPr>
              <w:t xml:space="preserve">egún lo indicado por el </w:t>
            </w:r>
            <w:r w:rsidR="00B50189" w:rsidRPr="00B50189">
              <w:rPr>
                <w:rFonts w:ascii="Calibri" w:eastAsia="Times New Roman" w:hAnsi="Calibri"/>
                <w:color w:val="000000"/>
                <w:lang w:eastAsia="es-CL"/>
              </w:rPr>
              <w:t>S</w:t>
            </w:r>
            <w:r w:rsidR="004064F8" w:rsidRPr="00B50189">
              <w:rPr>
                <w:rFonts w:ascii="Calibri" w:eastAsia="Times New Roman" w:hAnsi="Calibri"/>
                <w:color w:val="000000"/>
                <w:lang w:eastAsia="es-CL"/>
              </w:rPr>
              <w:t>r. Claudio Böllinger son retirados los días lunes, miércoles y viernes, al momento de la visita se realizó extracción de lodos desde el sistema de prensa y se perciben olores característicos del proceso tanto en el sistema de tratamiento de riles como de lodos</w:t>
            </w:r>
            <w:r w:rsidR="00B50189" w:rsidRPr="00B50189">
              <w:rPr>
                <w:rFonts w:ascii="Calibri" w:eastAsia="Times New Roman" w:hAnsi="Calibri"/>
                <w:color w:val="000000"/>
                <w:lang w:eastAsia="es-CL"/>
              </w:rPr>
              <w:t>.</w:t>
            </w:r>
          </w:p>
        </w:tc>
      </w:tr>
    </w:tbl>
    <w:p w14:paraId="2487773A" w14:textId="77777777" w:rsidR="00FB7651" w:rsidRPr="0025129B" w:rsidRDefault="00FB7651" w:rsidP="00FB7651">
      <w:pPr>
        <w:jc w:val="left"/>
        <w:rPr>
          <w:rFonts w:cstheme="minorHAnsi"/>
          <w:b/>
          <w:sz w:val="14"/>
          <w:szCs w:val="24"/>
        </w:rPr>
        <w:sectPr w:rsidR="00FB7651"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FB7651" w:rsidRPr="0025129B" w14:paraId="1C7D26ED" w14:textId="77777777" w:rsidTr="00B8043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F5B712" w14:textId="77777777" w:rsidR="00FB7651" w:rsidRPr="0025129B" w:rsidRDefault="00FB7651" w:rsidP="001C770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FB7651" w:rsidRPr="0025129B" w14:paraId="1FD50DDD" w14:textId="77777777" w:rsidTr="00B80430">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084B0F78" w14:textId="77777777" w:rsidR="00FB7651" w:rsidRPr="0025129B" w:rsidRDefault="00795402" w:rsidP="00B80430">
            <w:pPr>
              <w:jc w:val="center"/>
              <w:rPr>
                <w:rFonts w:eastAsia="Times New Roman"/>
                <w:color w:val="000000"/>
                <w:sz w:val="20"/>
                <w:szCs w:val="20"/>
                <w:lang w:eastAsia="es-CL"/>
              </w:rPr>
            </w:pPr>
            <w:r w:rsidRPr="00440C7E">
              <w:rPr>
                <w:noProof/>
                <w:lang w:eastAsia="es-CL"/>
              </w:rPr>
              <w:drawing>
                <wp:inline distT="0" distB="0" distL="0" distR="0" wp14:anchorId="4F5522F3" wp14:editId="102A985A">
                  <wp:extent cx="3661200" cy="2746800"/>
                  <wp:effectExtent l="19050" t="19050" r="15875" b="15875"/>
                  <wp:docPr id="17" name="Imagen 17" descr="C:\Users\jose.moraga\Documents\DFZ_2015\2015\ABRIL\DFZ-2015-99-X-RCA-IA\FOTOS JUAN\chayahue\IMG_36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DFZ_2015\2015\ABRIL\DFZ-2015-99-X-RCA-IA\FOTOS JUAN\chayahue\IMG_3626.jpg"/>
                          <pic:cNvPicPr>
                            <a:picLocks noChangeAspect="1" noChangeArrowheads="1"/>
                          </pic:cNvPicPr>
                        </pic:nvPicPr>
                        <pic:blipFill>
                          <a:blip r:embed="rId40" cstate="screen">
                            <a:extLst>
                              <a:ext uri="{28A0092B-C50C-407E-A947-70E740481C1C}">
                                <a14:useLocalDpi xmlns:a14="http://schemas.microsoft.com/office/drawing/2010/main"/>
                              </a:ext>
                            </a:extLst>
                          </a:blip>
                          <a:srcRect/>
                          <a:stretch>
                            <a:fillRect/>
                          </a:stretch>
                        </pic:blipFill>
                        <pic:spPr bwMode="auto">
                          <a:xfrm>
                            <a:off x="0" y="0"/>
                            <a:ext cx="3661200" cy="2746800"/>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29D1901" w14:textId="77777777" w:rsidR="00FB7651" w:rsidRPr="0025129B" w:rsidRDefault="00795402" w:rsidP="00B80430">
            <w:pPr>
              <w:jc w:val="center"/>
              <w:rPr>
                <w:rFonts w:eastAsia="Times New Roman"/>
                <w:color w:val="000000"/>
                <w:sz w:val="20"/>
                <w:szCs w:val="20"/>
                <w:lang w:eastAsia="es-CL"/>
              </w:rPr>
            </w:pPr>
            <w:r w:rsidRPr="00440C7E">
              <w:rPr>
                <w:noProof/>
                <w:lang w:eastAsia="es-CL"/>
              </w:rPr>
              <w:drawing>
                <wp:inline distT="0" distB="0" distL="0" distR="0" wp14:anchorId="4D236087" wp14:editId="613AFED9">
                  <wp:extent cx="3661200" cy="2746800"/>
                  <wp:effectExtent l="19050" t="19050" r="15875" b="15875"/>
                  <wp:docPr id="20" name="Imagen 20" descr="C:\Users\jose.moraga\Documents\DFZ_2015\2015\ABRIL\DFZ-2015-99-X-RCA-IA\FOTOS JUAN\chayahue\IMG_36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se.moraga\Documents\DFZ_2015\2015\ABRIL\DFZ-2015-99-X-RCA-IA\FOTOS JUAN\chayahue\IMG_3632.jpg"/>
                          <pic:cNvPicPr>
                            <a:picLocks noChangeAspect="1" noChangeArrowheads="1"/>
                          </pic:cNvPicPr>
                        </pic:nvPicPr>
                        <pic:blipFill>
                          <a:blip r:embed="rId41" cstate="screen">
                            <a:extLst>
                              <a:ext uri="{28A0092B-C50C-407E-A947-70E740481C1C}">
                                <a14:useLocalDpi xmlns:a14="http://schemas.microsoft.com/office/drawing/2010/main"/>
                              </a:ext>
                            </a:extLst>
                          </a:blip>
                          <a:srcRect/>
                          <a:stretch>
                            <a:fillRect/>
                          </a:stretch>
                        </pic:blipFill>
                        <pic:spPr bwMode="auto">
                          <a:xfrm>
                            <a:off x="0" y="0"/>
                            <a:ext cx="3661200" cy="2746800"/>
                          </a:xfrm>
                          <a:prstGeom prst="rect">
                            <a:avLst/>
                          </a:prstGeom>
                          <a:noFill/>
                          <a:ln>
                            <a:solidFill>
                              <a:schemeClr val="tx1"/>
                            </a:solidFill>
                          </a:ln>
                        </pic:spPr>
                      </pic:pic>
                    </a:graphicData>
                  </a:graphic>
                </wp:inline>
              </w:drawing>
            </w:r>
          </w:p>
        </w:tc>
      </w:tr>
      <w:tr w:rsidR="00FB7651" w:rsidRPr="0025129B" w14:paraId="37652951" w14:textId="77777777" w:rsidTr="00B8043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B818A3C" w14:textId="77777777" w:rsidR="00FB7651" w:rsidRPr="0025129B" w:rsidRDefault="00FB7651" w:rsidP="00964677">
            <w:pPr>
              <w:pStyle w:val="Descripcin"/>
              <w:rPr>
                <w:rFonts w:eastAsia="Times New Roman"/>
                <w:color w:val="000000"/>
                <w:lang w:eastAsia="es-CL"/>
              </w:rPr>
            </w:pPr>
            <w:bookmarkStart w:id="200" w:name="_Toc423962044"/>
            <w:bookmarkStart w:id="201" w:name="_Toc423963806"/>
            <w:bookmarkStart w:id="202" w:name="_Toc424123314"/>
            <w:bookmarkStart w:id="203" w:name="_Toc425244934"/>
            <w:r w:rsidRPr="0025129B">
              <w:t xml:space="preserve">Fotografía </w:t>
            </w:r>
            <w:r w:rsidR="00964677">
              <w:t>11</w:t>
            </w:r>
            <w:r w:rsidR="00376B56">
              <w:t>.</w:t>
            </w:r>
            <w:bookmarkEnd w:id="200"/>
            <w:bookmarkEnd w:id="201"/>
            <w:bookmarkEnd w:id="202"/>
            <w:bookmarkEnd w:id="20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A10D6B" w14:textId="77777777" w:rsidR="00FB7651" w:rsidRPr="0025129B" w:rsidRDefault="00FB7651" w:rsidP="001C77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7E2E35" w:rsidRPr="007E2E35">
              <w:rPr>
                <w:rFonts w:eastAsia="Times New Roman"/>
                <w:b/>
                <w:color w:val="000000"/>
                <w:sz w:val="18"/>
                <w:szCs w:val="18"/>
                <w:lang w:eastAsia="es-CL"/>
              </w:rPr>
              <w:t>: 27-05-2015</w:t>
            </w:r>
          </w:p>
        </w:tc>
        <w:tc>
          <w:tcPr>
            <w:tcW w:w="1341" w:type="pct"/>
            <w:tcBorders>
              <w:top w:val="single" w:sz="4" w:space="0" w:color="auto"/>
              <w:left w:val="nil"/>
              <w:bottom w:val="single" w:sz="4" w:space="0" w:color="auto"/>
              <w:right w:val="nil"/>
            </w:tcBorders>
            <w:shd w:val="clear" w:color="auto" w:fill="auto"/>
            <w:noWrap/>
            <w:vAlign w:val="center"/>
            <w:hideMark/>
          </w:tcPr>
          <w:p w14:paraId="148C91BF" w14:textId="77777777" w:rsidR="00FB7651" w:rsidRPr="0025129B" w:rsidRDefault="00FB7651" w:rsidP="00964677">
            <w:pPr>
              <w:pStyle w:val="Descripcin"/>
            </w:pPr>
            <w:bookmarkStart w:id="204" w:name="_Toc423962045"/>
            <w:bookmarkStart w:id="205" w:name="_Toc423963807"/>
            <w:bookmarkStart w:id="206" w:name="_Toc424123315"/>
            <w:bookmarkStart w:id="207" w:name="_Toc425244935"/>
            <w:r w:rsidRPr="0025129B">
              <w:t xml:space="preserve">Fotografía </w:t>
            </w:r>
            <w:r w:rsidR="00376B56">
              <w:t>1</w:t>
            </w:r>
            <w:r w:rsidR="00964677">
              <w:t>2</w:t>
            </w:r>
            <w:bookmarkEnd w:id="204"/>
            <w:bookmarkEnd w:id="205"/>
            <w:bookmarkEnd w:id="206"/>
            <w:r w:rsidR="00795402">
              <w:t>.</w:t>
            </w:r>
            <w:bookmarkEnd w:id="20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C017FD" w14:textId="77777777" w:rsidR="00FB7651" w:rsidRPr="0025129B" w:rsidRDefault="001C770F" w:rsidP="001C770F">
            <w:pPr>
              <w:jc w:val="left"/>
              <w:rPr>
                <w:rFonts w:eastAsia="Times New Roman"/>
                <w:b/>
                <w:color w:val="000000"/>
                <w:sz w:val="18"/>
                <w:szCs w:val="18"/>
                <w:lang w:eastAsia="es-CL"/>
              </w:rPr>
            </w:pPr>
            <w:r>
              <w:rPr>
                <w:rFonts w:eastAsia="Times New Roman"/>
                <w:b/>
                <w:color w:val="000000"/>
                <w:sz w:val="18"/>
                <w:szCs w:val="18"/>
                <w:lang w:eastAsia="es-CL"/>
              </w:rPr>
              <w:t>Fecha</w:t>
            </w:r>
            <w:r w:rsidR="007E2E35" w:rsidRPr="007E2E35">
              <w:rPr>
                <w:rFonts w:eastAsia="Times New Roman"/>
                <w:b/>
                <w:color w:val="000000"/>
                <w:sz w:val="18"/>
                <w:szCs w:val="18"/>
                <w:lang w:eastAsia="es-CL"/>
              </w:rPr>
              <w:t>: 27-05-2015</w:t>
            </w:r>
          </w:p>
        </w:tc>
      </w:tr>
      <w:tr w:rsidR="00FB7651" w:rsidRPr="0025129B" w14:paraId="147501F1" w14:textId="77777777" w:rsidTr="00B80430">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EEECB30" w14:textId="77777777" w:rsidR="00FB7651" w:rsidRPr="0025129B" w:rsidRDefault="00FB7651" w:rsidP="00AF7101">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F7101">
              <w:rPr>
                <w:rFonts w:eastAsia="Times New Roman"/>
                <w:color w:val="000000"/>
                <w:sz w:val="18"/>
                <w:szCs w:val="18"/>
                <w:lang w:eastAsia="es-CL"/>
              </w:rPr>
              <w:t xml:space="preserve">Se observa proceso de extracción de lodos </w:t>
            </w:r>
            <w:r w:rsidR="00AF7101" w:rsidRPr="00AF7101">
              <w:rPr>
                <w:rFonts w:eastAsia="Times New Roman"/>
                <w:color w:val="000000"/>
                <w:sz w:val="18"/>
                <w:szCs w:val="18"/>
                <w:lang w:eastAsia="es-CL"/>
              </w:rPr>
              <w:t>desde el sistema de prensa</w:t>
            </w:r>
            <w:r w:rsidR="00AF7101">
              <w:rPr>
                <w:rFonts w:eastAsia="Times New Roman"/>
                <w:color w:val="000000"/>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9F5C435" w14:textId="77777777" w:rsidR="00FB7651" w:rsidRPr="0025129B" w:rsidRDefault="00FB7651" w:rsidP="006C04FE">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D7BDE">
              <w:rPr>
                <w:rFonts w:eastAsia="Times New Roman"/>
                <w:color w:val="000000"/>
                <w:sz w:val="18"/>
                <w:szCs w:val="18"/>
                <w:lang w:eastAsia="es-CL"/>
              </w:rPr>
              <w:t>Vaciado de lodos en carro de arrastre.</w:t>
            </w:r>
          </w:p>
        </w:tc>
      </w:tr>
    </w:tbl>
    <w:p w14:paraId="67D84879" w14:textId="77777777" w:rsidR="00FB7651" w:rsidRPr="0025129B" w:rsidRDefault="00FB7651" w:rsidP="00FB7651">
      <w:pPr>
        <w:jc w:val="left"/>
        <w:sectPr w:rsidR="00FB7651" w:rsidRPr="0025129B" w:rsidSect="00A70F8F">
          <w:pgSz w:w="15840" w:h="12240" w:orient="landscape"/>
          <w:pgMar w:top="1134" w:right="1134" w:bottom="1134" w:left="1134" w:header="709" w:footer="709" w:gutter="0"/>
          <w:cols w:space="708"/>
          <w:docGrid w:linePitch="360"/>
        </w:sectPr>
      </w:pPr>
    </w:p>
    <w:p w14:paraId="6F61468F" w14:textId="77777777" w:rsidR="00571F24" w:rsidRPr="0025129B" w:rsidRDefault="007C7490" w:rsidP="00EA1AF8">
      <w:pPr>
        <w:pStyle w:val="Ttulo1"/>
        <w:ind w:left="567" w:hanging="567"/>
      </w:pPr>
      <w:bookmarkStart w:id="208" w:name="_Toc353998131"/>
      <w:bookmarkStart w:id="209" w:name="_Toc353998204"/>
      <w:bookmarkStart w:id="210" w:name="_Toc352840403"/>
      <w:bookmarkStart w:id="211" w:name="_Toc352841463"/>
      <w:bookmarkStart w:id="212" w:name="_Toc425244936"/>
      <w:bookmarkEnd w:id="208"/>
      <w:bookmarkEnd w:id="209"/>
      <w:r w:rsidRPr="0025129B">
        <w:lastRenderedPageBreak/>
        <w:t>OTROS HECHOS.</w:t>
      </w:r>
      <w:bookmarkEnd w:id="210"/>
      <w:bookmarkEnd w:id="211"/>
      <w:bookmarkEnd w:id="212"/>
    </w:p>
    <w:p w14:paraId="01DCDEC7" w14:textId="77777777" w:rsidR="00CE010E" w:rsidRPr="0025129B" w:rsidRDefault="00CE010E" w:rsidP="00893A4E">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87"/>
      </w:tblGrid>
      <w:tr w:rsidR="00B417C3" w:rsidRPr="0025129B" w14:paraId="72856C69" w14:textId="77777777" w:rsidTr="005B38F1">
        <w:trPr>
          <w:trHeight w:val="300"/>
          <w:jc w:val="center"/>
        </w:trPr>
        <w:tc>
          <w:tcPr>
            <w:tcW w:w="5000" w:type="pct"/>
            <w:shd w:val="clear" w:color="auto" w:fill="auto"/>
            <w:noWrap/>
            <w:vAlign w:val="center"/>
            <w:hideMark/>
          </w:tcPr>
          <w:p w14:paraId="115B3177" w14:textId="77777777"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 N°1</w:t>
            </w:r>
          </w:p>
        </w:tc>
      </w:tr>
      <w:tr w:rsidR="00B417C3" w:rsidRPr="0025129B" w14:paraId="03B03A03" w14:textId="77777777" w:rsidTr="005B38F1">
        <w:trPr>
          <w:trHeight w:val="1686"/>
          <w:jc w:val="center"/>
        </w:trPr>
        <w:tc>
          <w:tcPr>
            <w:tcW w:w="5000" w:type="pct"/>
            <w:shd w:val="clear" w:color="auto" w:fill="auto"/>
            <w:noWrap/>
            <w:hideMark/>
          </w:tcPr>
          <w:p w14:paraId="039CE23F" w14:textId="77777777" w:rsidR="00B417C3" w:rsidRPr="0025129B"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34A04628" w14:textId="77777777" w:rsidR="00B417C3" w:rsidRPr="0025129B" w:rsidRDefault="00EA1AF8" w:rsidP="008D004D">
            <w:pPr>
              <w:jc w:val="left"/>
              <w:rPr>
                <w:rFonts w:eastAsia="Times New Roman"/>
                <w:color w:val="000000"/>
                <w:sz w:val="20"/>
                <w:szCs w:val="20"/>
                <w:lang w:eastAsia="es-CL"/>
              </w:rPr>
            </w:pPr>
            <w:r>
              <w:rPr>
                <w:rFonts w:eastAsia="Times New Roman"/>
                <w:color w:val="000000"/>
                <w:sz w:val="20"/>
                <w:szCs w:val="20"/>
                <w:lang w:eastAsia="es-CL"/>
              </w:rPr>
              <w:t>No hay.</w:t>
            </w:r>
          </w:p>
        </w:tc>
      </w:tr>
    </w:tbl>
    <w:p w14:paraId="1AAE3186" w14:textId="77777777" w:rsidR="007015BE" w:rsidRPr="0025129B" w:rsidRDefault="007015BE">
      <w:pPr>
        <w:jc w:val="left"/>
        <w:rPr>
          <w:rFonts w:cstheme="minorHAnsi"/>
          <w:b/>
          <w:sz w:val="14"/>
          <w:szCs w:val="24"/>
        </w:rPr>
      </w:pPr>
    </w:p>
    <w:p w14:paraId="27AEB082" w14:textId="77777777"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14:paraId="73B621FF" w14:textId="77777777" w:rsidR="007015BE" w:rsidRPr="0025129B" w:rsidRDefault="007015BE" w:rsidP="00C958D0">
      <w:pPr>
        <w:pStyle w:val="Ttulo1"/>
      </w:pPr>
      <w:bookmarkStart w:id="213" w:name="_Toc352840404"/>
      <w:bookmarkStart w:id="214" w:name="_Toc352841464"/>
      <w:bookmarkStart w:id="215" w:name="_Toc425244937"/>
      <w:r w:rsidRPr="0025129B">
        <w:lastRenderedPageBreak/>
        <w:t>CONCLUSIONES.</w:t>
      </w:r>
      <w:bookmarkEnd w:id="213"/>
      <w:bookmarkEnd w:id="214"/>
      <w:bookmarkEnd w:id="215"/>
    </w:p>
    <w:p w14:paraId="2D432B60" w14:textId="77777777" w:rsidR="00CE010E" w:rsidRPr="0025129B" w:rsidRDefault="00CE010E" w:rsidP="00893A4E">
      <w:pPr>
        <w:pStyle w:val="Prrafodelista"/>
        <w:ind w:left="0"/>
        <w:rPr>
          <w:rFonts w:cstheme="minorHAnsi"/>
          <w:b/>
          <w:sz w:val="14"/>
          <w:szCs w:val="24"/>
        </w:rPr>
      </w:pPr>
    </w:p>
    <w:p w14:paraId="04E3BF8B" w14:textId="77777777" w:rsidR="00F36F7C" w:rsidRPr="0025129B" w:rsidRDefault="008D6661" w:rsidP="00694B31">
      <w:pPr>
        <w:rPr>
          <w:rFonts w:cstheme="minorHAnsi"/>
          <w:sz w:val="20"/>
          <w:szCs w:val="20"/>
        </w:rPr>
      </w:pPr>
      <w:r>
        <w:rPr>
          <w:rFonts w:cstheme="minorHAnsi"/>
          <w:sz w:val="20"/>
          <w:szCs w:val="20"/>
        </w:rPr>
        <w:t>De los resultados de las activi</w:t>
      </w:r>
      <w:r w:rsidR="00D72734">
        <w:rPr>
          <w:rFonts w:cstheme="minorHAnsi"/>
          <w:sz w:val="20"/>
          <w:szCs w:val="20"/>
        </w:rPr>
        <w:t>dades de fiscalización, asociada</w:t>
      </w:r>
      <w:r>
        <w:rPr>
          <w:rFonts w:cstheme="minorHAnsi"/>
          <w:sz w:val="20"/>
          <w:szCs w:val="20"/>
        </w:rPr>
        <w:t>s</w:t>
      </w:r>
      <w:r w:rsidR="00D72734">
        <w:rPr>
          <w:rFonts w:cstheme="minorHAnsi"/>
          <w:sz w:val="20"/>
          <w:szCs w:val="20"/>
        </w:rPr>
        <w:t xml:space="preserve"> a</w:t>
      </w:r>
      <w:r>
        <w:rPr>
          <w:rFonts w:cstheme="minorHAnsi"/>
          <w:sz w:val="20"/>
          <w:szCs w:val="20"/>
        </w:rPr>
        <w:t xml:space="preserve">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encuentra descritas en el acta de fiscalización ambiental</w:t>
      </w:r>
      <w:r w:rsidR="00F36F7C" w:rsidRPr="0025129B">
        <w:rPr>
          <w:rFonts w:cstheme="minorHAnsi"/>
          <w:sz w:val="20"/>
          <w:szCs w:val="20"/>
        </w:rPr>
        <w:t>:</w:t>
      </w:r>
    </w:p>
    <w:p w14:paraId="3037FDC8" w14:textId="77777777"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6"/>
        <w:gridCol w:w="3016"/>
        <w:gridCol w:w="6685"/>
        <w:gridCol w:w="2715"/>
      </w:tblGrid>
      <w:tr w:rsidR="008D6661" w:rsidRPr="0025129B" w14:paraId="7C30F30A" w14:textId="77777777" w:rsidTr="001E18E5">
        <w:trPr>
          <w:trHeight w:val="395"/>
          <w:tblHeader/>
          <w:jc w:val="center"/>
        </w:trPr>
        <w:tc>
          <w:tcPr>
            <w:tcW w:w="416" w:type="pct"/>
            <w:shd w:val="clear" w:color="auto" w:fill="D9D9D9" w:themeFill="background1" w:themeFillShade="D9"/>
            <w:vAlign w:val="center"/>
          </w:tcPr>
          <w:p w14:paraId="6F0FA3AA" w14:textId="77777777"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1114" w:type="pct"/>
            <w:shd w:val="clear" w:color="auto" w:fill="D9D9D9" w:themeFill="background1" w:themeFillShade="D9"/>
            <w:vAlign w:val="center"/>
          </w:tcPr>
          <w:p w14:paraId="4606B1EF" w14:textId="77777777"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2467" w:type="pct"/>
            <w:shd w:val="clear" w:color="auto" w:fill="D9D9D9" w:themeFill="background1" w:themeFillShade="D9"/>
            <w:vAlign w:val="center"/>
          </w:tcPr>
          <w:p w14:paraId="09E4FD5D" w14:textId="77777777"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003" w:type="pct"/>
            <w:shd w:val="clear" w:color="auto" w:fill="D9D9D9" w:themeFill="background1" w:themeFillShade="D9"/>
            <w:vAlign w:val="center"/>
          </w:tcPr>
          <w:p w14:paraId="30D87C9A" w14:textId="77777777" w:rsidR="008D6661" w:rsidRPr="0025129B" w:rsidRDefault="00F64DF2" w:rsidP="008D6661">
            <w:pPr>
              <w:jc w:val="center"/>
              <w:rPr>
                <w:rFonts w:cstheme="minorHAnsi"/>
                <w:b/>
              </w:rPr>
            </w:pPr>
            <w:r>
              <w:rPr>
                <w:rFonts w:cstheme="minorHAnsi"/>
                <w:b/>
                <w:szCs w:val="22"/>
              </w:rPr>
              <w:t>No c</w:t>
            </w:r>
            <w:r w:rsidR="008D6661" w:rsidRPr="0025129B">
              <w:rPr>
                <w:rFonts w:cstheme="minorHAnsi"/>
                <w:b/>
                <w:szCs w:val="22"/>
              </w:rPr>
              <w:t>onformidad</w:t>
            </w:r>
          </w:p>
        </w:tc>
      </w:tr>
      <w:tr w:rsidR="008D6661" w:rsidRPr="0025129B" w14:paraId="13EAE0CD" w14:textId="77777777" w:rsidTr="001E18E5">
        <w:trPr>
          <w:jc w:val="center"/>
        </w:trPr>
        <w:tc>
          <w:tcPr>
            <w:tcW w:w="416" w:type="pct"/>
            <w:vAlign w:val="center"/>
          </w:tcPr>
          <w:p w14:paraId="7CE8B154" w14:textId="77777777" w:rsidR="008D6661" w:rsidRPr="0025129B" w:rsidRDefault="00964677" w:rsidP="00F36F7C">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1114" w:type="pct"/>
            <w:vAlign w:val="center"/>
          </w:tcPr>
          <w:p w14:paraId="05E7D689" w14:textId="77777777" w:rsidR="008D6661" w:rsidRPr="0025129B" w:rsidRDefault="00964677" w:rsidP="00F36F7C">
            <w:pPr>
              <w:widowControl w:val="0"/>
              <w:overflowPunct w:val="0"/>
              <w:autoSpaceDE w:val="0"/>
              <w:autoSpaceDN w:val="0"/>
              <w:adjustRightInd w:val="0"/>
              <w:spacing w:after="120" w:line="285" w:lineRule="auto"/>
              <w:jc w:val="center"/>
              <w:rPr>
                <w:rFonts w:cstheme="minorHAnsi"/>
                <w:iCs/>
              </w:rPr>
            </w:pPr>
            <w:r>
              <w:rPr>
                <w:rFonts w:cstheme="minorHAnsi"/>
                <w:iCs/>
              </w:rPr>
              <w:t>Calidad del efluente</w:t>
            </w:r>
          </w:p>
        </w:tc>
        <w:tc>
          <w:tcPr>
            <w:tcW w:w="2467" w:type="pct"/>
            <w:vAlign w:val="center"/>
          </w:tcPr>
          <w:p w14:paraId="2A1DF25B" w14:textId="77777777" w:rsidR="008D6661" w:rsidRDefault="008D6661" w:rsidP="00F36F7C">
            <w:pPr>
              <w:rPr>
                <w:rFonts w:cstheme="minorHAnsi"/>
              </w:rPr>
            </w:pPr>
          </w:p>
          <w:p w14:paraId="59E74375" w14:textId="77777777" w:rsidR="004E606B" w:rsidRPr="004E606B" w:rsidRDefault="004E606B" w:rsidP="004E606B">
            <w:pPr>
              <w:tabs>
                <w:tab w:val="left" w:pos="426"/>
              </w:tabs>
              <w:rPr>
                <w:u w:val="single"/>
              </w:rPr>
            </w:pPr>
            <w:r w:rsidRPr="004E606B">
              <w:rPr>
                <w:u w:val="single"/>
              </w:rPr>
              <w:t>Extracto Considerando 3 RCA N° 443/2014</w:t>
            </w:r>
          </w:p>
          <w:p w14:paraId="1813B467" w14:textId="77777777" w:rsidR="004E606B" w:rsidRPr="00E769FF" w:rsidRDefault="004E606B" w:rsidP="004E606B">
            <w:pPr>
              <w:pStyle w:val="Prrafodelista"/>
              <w:ind w:left="0"/>
            </w:pPr>
            <w:r w:rsidRPr="00E769FF">
              <w:t>Ampliación de la capacidad productiva</w:t>
            </w:r>
          </w:p>
          <w:p w14:paraId="46FC7F2D" w14:textId="77777777" w:rsidR="004E606B" w:rsidRPr="00E769FF" w:rsidRDefault="004E606B" w:rsidP="004E606B">
            <w:pPr>
              <w:pStyle w:val="Prrafodelista"/>
              <w:ind w:left="0"/>
            </w:pPr>
            <w:r w:rsidRPr="00E769FF">
              <w:t>Se contempla un aumento en la producción de salmones, de 1.204 T/año a 1.800 T/año, considerando para ello la infraestructura existente actualmente en la piscicultura.</w:t>
            </w:r>
          </w:p>
          <w:p w14:paraId="5FA7BE2F" w14:textId="77777777" w:rsidR="001E18E5" w:rsidRDefault="004E606B" w:rsidP="004E606B">
            <w:pPr>
              <w:rPr>
                <w:rFonts w:cstheme="minorHAnsi"/>
              </w:rPr>
            </w:pPr>
            <w:r w:rsidRPr="00E769FF">
              <w:t xml:space="preserve">Posteriormente, con la ampliación de la infraestructura, se aumentará la biomasa a producir, de manera gradual, producir hasta alcanzar las 3.750 T/año distribuidas en Sealand </w:t>
            </w:r>
            <w:r w:rsidR="00A600AF">
              <w:t>I</w:t>
            </w:r>
            <w:r w:rsidRPr="00E769FF">
              <w:t xml:space="preserve"> y Sealand </w:t>
            </w:r>
            <w:r w:rsidR="00A600AF">
              <w:t>II</w:t>
            </w:r>
            <w:r w:rsidRPr="00E769FF">
              <w:t>. Al respecto, se ingresa nuevo Proyecto Técnico y Cronograma de Actividades (véase anexo VIII).</w:t>
            </w:r>
          </w:p>
          <w:p w14:paraId="4137ECF0" w14:textId="77777777" w:rsidR="001E18E5" w:rsidRDefault="001E18E5" w:rsidP="00F36F7C">
            <w:pPr>
              <w:rPr>
                <w:rFonts w:cstheme="minorHAnsi"/>
              </w:rPr>
            </w:pPr>
          </w:p>
          <w:p w14:paraId="19898131" w14:textId="77777777" w:rsidR="001E18E5" w:rsidRPr="00011C84" w:rsidRDefault="001E18E5" w:rsidP="001E18E5">
            <w:pPr>
              <w:pStyle w:val="Prrafodelista"/>
              <w:tabs>
                <w:tab w:val="left" w:pos="426"/>
              </w:tabs>
              <w:ind w:left="0"/>
              <w:rPr>
                <w:u w:val="single"/>
              </w:rPr>
            </w:pPr>
            <w:r w:rsidRPr="00011C84">
              <w:rPr>
                <w:u w:val="single"/>
              </w:rPr>
              <w:t xml:space="preserve">Extracto Considerando 4.1 RCA </w:t>
            </w:r>
            <w:r>
              <w:rPr>
                <w:u w:val="single"/>
              </w:rPr>
              <w:t xml:space="preserve">N° </w:t>
            </w:r>
            <w:r w:rsidRPr="00011C84">
              <w:rPr>
                <w:u w:val="single"/>
              </w:rPr>
              <w:t>443/2014</w:t>
            </w:r>
          </w:p>
          <w:p w14:paraId="4B2DEBA6" w14:textId="77777777" w:rsidR="001E18E5" w:rsidRPr="004F5143" w:rsidRDefault="001E18E5" w:rsidP="001E18E5">
            <w:pPr>
              <w:pStyle w:val="Prrafodelista"/>
              <w:tabs>
                <w:tab w:val="left" w:pos="0"/>
              </w:tabs>
              <w:ind w:left="34"/>
            </w:pPr>
            <w:r w:rsidRPr="004F5143">
              <w:t>Normas de emisión y otras normas ambientales</w:t>
            </w:r>
          </w:p>
          <w:tbl>
            <w:tblPr>
              <w:tblStyle w:val="Tablaconcuadrcula"/>
              <w:tblW w:w="0" w:type="auto"/>
              <w:tblInd w:w="29" w:type="dxa"/>
              <w:tblLook w:val="04A0" w:firstRow="1" w:lastRow="0" w:firstColumn="1" w:lastColumn="0" w:noHBand="0" w:noVBand="1"/>
            </w:tblPr>
            <w:tblGrid>
              <w:gridCol w:w="1410"/>
              <w:gridCol w:w="1537"/>
              <w:gridCol w:w="2355"/>
              <w:gridCol w:w="1128"/>
            </w:tblGrid>
            <w:tr w:rsidR="001E18E5" w:rsidRPr="00CF02D4" w14:paraId="4EABE586" w14:textId="77777777" w:rsidTr="001E18E5">
              <w:tc>
                <w:tcPr>
                  <w:tcW w:w="1417" w:type="dxa"/>
                </w:tcPr>
                <w:p w14:paraId="3BB617A5" w14:textId="77777777" w:rsidR="001E18E5" w:rsidRPr="00CF02D4" w:rsidRDefault="001E18E5" w:rsidP="001E18E5">
                  <w:r w:rsidRPr="00CF02D4">
                    <w:t>Componente y/o Aspecto Ambiental Regulado</w:t>
                  </w:r>
                </w:p>
              </w:tc>
              <w:tc>
                <w:tcPr>
                  <w:tcW w:w="1560" w:type="dxa"/>
                </w:tcPr>
                <w:p w14:paraId="53B5F4B3" w14:textId="77777777" w:rsidR="001E18E5" w:rsidRPr="00CF02D4" w:rsidRDefault="001E18E5" w:rsidP="001E18E5">
                  <w:pPr>
                    <w:jc w:val="center"/>
                  </w:pPr>
                  <w:r w:rsidRPr="00CF02D4">
                    <w:t>Texto Normativo</w:t>
                  </w:r>
                </w:p>
              </w:tc>
              <w:tc>
                <w:tcPr>
                  <w:tcW w:w="2409" w:type="dxa"/>
                </w:tcPr>
                <w:p w14:paraId="0679561D" w14:textId="77777777" w:rsidR="001E18E5" w:rsidRPr="00CF02D4" w:rsidRDefault="001E18E5" w:rsidP="001E18E5">
                  <w:pPr>
                    <w:jc w:val="center"/>
                  </w:pPr>
                  <w:r w:rsidRPr="00CF02D4">
                    <w:t xml:space="preserve">Materia </w:t>
                  </w:r>
                  <w:r>
                    <w:t>R</w:t>
                  </w:r>
                  <w:r w:rsidRPr="00CF02D4">
                    <w:t>egulada y Cumplimiento</w:t>
                  </w:r>
                </w:p>
              </w:tc>
              <w:tc>
                <w:tcPr>
                  <w:tcW w:w="1134" w:type="dxa"/>
                </w:tcPr>
                <w:p w14:paraId="77E95D44" w14:textId="77777777" w:rsidR="001E18E5" w:rsidRPr="00CF02D4" w:rsidRDefault="001E18E5" w:rsidP="001E18E5">
                  <w:pPr>
                    <w:jc w:val="center"/>
                  </w:pPr>
                  <w:r w:rsidRPr="00CF02D4">
                    <w:t>Etapa</w:t>
                  </w:r>
                </w:p>
              </w:tc>
            </w:tr>
            <w:tr w:rsidR="001E18E5" w:rsidRPr="00CF02D4" w14:paraId="23832FAE" w14:textId="77777777" w:rsidTr="001E18E5">
              <w:tc>
                <w:tcPr>
                  <w:tcW w:w="1417" w:type="dxa"/>
                </w:tcPr>
                <w:p w14:paraId="33912E35" w14:textId="77777777" w:rsidR="001E18E5" w:rsidRPr="00CF02D4" w:rsidRDefault="001E18E5" w:rsidP="001E18E5">
                  <w:pPr>
                    <w:jc w:val="center"/>
                  </w:pPr>
                  <w:r w:rsidRPr="00CF02D4">
                    <w:t>Residuos Líquidos</w:t>
                  </w:r>
                </w:p>
              </w:tc>
              <w:tc>
                <w:tcPr>
                  <w:tcW w:w="1560" w:type="dxa"/>
                </w:tcPr>
                <w:p w14:paraId="63A669A3" w14:textId="77777777" w:rsidR="001E18E5" w:rsidRPr="00CF02D4" w:rsidRDefault="001E18E5" w:rsidP="001E18E5">
                  <w:r>
                    <w:t>D.S. N° 90 Ministerio General de la Presidencia de la República D.O. 07.03.2001</w:t>
                  </w:r>
                </w:p>
              </w:tc>
              <w:tc>
                <w:tcPr>
                  <w:tcW w:w="2409" w:type="dxa"/>
                </w:tcPr>
                <w:p w14:paraId="022F8FE0" w14:textId="77777777" w:rsidR="001E18E5" w:rsidRDefault="001E18E5" w:rsidP="001E18E5">
                  <w:r>
                    <w:t>Integro</w:t>
                  </w:r>
                </w:p>
                <w:p w14:paraId="75AF28F0" w14:textId="77777777" w:rsidR="001E18E5" w:rsidRDefault="001E18E5" w:rsidP="001E18E5">
                  <w:r>
                    <w:t>Establece norma de emisión para la regulación de contaminantes asociados a las descargas de residuos líquidos.</w:t>
                  </w:r>
                </w:p>
                <w:p w14:paraId="5BC2719B" w14:textId="77777777" w:rsidR="001E18E5" w:rsidRDefault="001E18E5" w:rsidP="001E18E5">
                  <w:r>
                    <w:t>Cumplimiento</w:t>
                  </w:r>
                </w:p>
                <w:p w14:paraId="4D8D1FCC" w14:textId="77777777" w:rsidR="001E18E5" w:rsidRPr="00CF02D4" w:rsidRDefault="001E18E5" w:rsidP="001E18E5">
                  <w:r>
                    <w:t>La Piscicultura cuenta con Resolución de Monitoreo N° 478/11, emitida por la Autoridad Marítima</w:t>
                  </w:r>
                </w:p>
              </w:tc>
              <w:tc>
                <w:tcPr>
                  <w:tcW w:w="1134" w:type="dxa"/>
                </w:tcPr>
                <w:p w14:paraId="3A09C2CE" w14:textId="77777777" w:rsidR="001E18E5" w:rsidRPr="00CF02D4" w:rsidRDefault="001E18E5" w:rsidP="001E18E5">
                  <w:pPr>
                    <w:jc w:val="center"/>
                  </w:pPr>
                  <w:r w:rsidRPr="00CF02D4">
                    <w:t>Etapa de operación</w:t>
                  </w:r>
                </w:p>
              </w:tc>
            </w:tr>
          </w:tbl>
          <w:p w14:paraId="7AC8EDB0" w14:textId="77777777" w:rsidR="001E18E5" w:rsidRDefault="001E18E5" w:rsidP="00F36F7C">
            <w:pPr>
              <w:rPr>
                <w:rFonts w:cstheme="minorHAnsi"/>
              </w:rPr>
            </w:pPr>
          </w:p>
          <w:p w14:paraId="09538415" w14:textId="77777777" w:rsidR="001E18E5" w:rsidRPr="0025129B" w:rsidRDefault="001E18E5" w:rsidP="00F36F7C">
            <w:pPr>
              <w:rPr>
                <w:rFonts w:cstheme="minorHAnsi"/>
              </w:rPr>
            </w:pPr>
          </w:p>
        </w:tc>
        <w:tc>
          <w:tcPr>
            <w:tcW w:w="1003" w:type="pct"/>
            <w:vAlign w:val="center"/>
          </w:tcPr>
          <w:p w14:paraId="63FED8F1" w14:textId="46C65AB4" w:rsidR="00FF3C4C" w:rsidRPr="00FF3C4C" w:rsidRDefault="00FF3C4C" w:rsidP="008478BF">
            <w:pPr>
              <w:widowControl w:val="0"/>
              <w:overflowPunct w:val="0"/>
              <w:autoSpaceDE w:val="0"/>
              <w:autoSpaceDN w:val="0"/>
              <w:adjustRightInd w:val="0"/>
              <w:spacing w:after="120"/>
              <w:rPr>
                <w:rFonts w:cstheme="minorHAnsi"/>
              </w:rPr>
            </w:pPr>
            <w:r w:rsidRPr="00FF3C4C">
              <w:rPr>
                <w:rFonts w:cstheme="minorHAnsi"/>
              </w:rPr>
              <w:t xml:space="preserve">No presentar proyecto técnico autorizado mediante Resolución para una </w:t>
            </w:r>
            <w:r w:rsidR="004C26B3">
              <w:rPr>
                <w:rFonts w:cstheme="minorHAnsi"/>
              </w:rPr>
              <w:t>p</w:t>
            </w:r>
            <w:r w:rsidRPr="00FF3C4C">
              <w:rPr>
                <w:rFonts w:cstheme="minorHAnsi"/>
              </w:rPr>
              <w:t>roducción máxima de 3750 por parte de la autoridad competente.</w:t>
            </w:r>
          </w:p>
          <w:p w14:paraId="42D5820C" w14:textId="77777777" w:rsidR="008D6661" w:rsidRPr="0025129B" w:rsidRDefault="00FF3C4C" w:rsidP="00FF3C4C">
            <w:pPr>
              <w:widowControl w:val="0"/>
              <w:overflowPunct w:val="0"/>
              <w:autoSpaceDE w:val="0"/>
              <w:autoSpaceDN w:val="0"/>
              <w:adjustRightInd w:val="0"/>
              <w:spacing w:after="120"/>
              <w:rPr>
                <w:rFonts w:cstheme="minorHAnsi"/>
              </w:rPr>
            </w:pPr>
            <w:r w:rsidRPr="00FF3C4C">
              <w:rPr>
                <w:rFonts w:cstheme="minorHAnsi"/>
              </w:rPr>
              <w:t xml:space="preserve">No contar con cámara de muestreo y caudalímetro acorde a lo </w:t>
            </w:r>
            <w:r w:rsidR="008478BF" w:rsidRPr="00FF3C4C">
              <w:rPr>
                <w:rFonts w:cstheme="minorHAnsi"/>
              </w:rPr>
              <w:t xml:space="preserve">indicado en el </w:t>
            </w:r>
            <w:r w:rsidRPr="00FF3C4C">
              <w:rPr>
                <w:rFonts w:cstheme="minorHAnsi"/>
              </w:rPr>
              <w:t>D. S. MINSEGPRES N° 90/00.</w:t>
            </w:r>
          </w:p>
        </w:tc>
      </w:tr>
    </w:tbl>
    <w:p w14:paraId="34BED52A" w14:textId="77777777" w:rsidR="001E18E5" w:rsidRPr="0025129B" w:rsidRDefault="001E18E5" w:rsidP="00893A4E">
      <w:pPr>
        <w:pStyle w:val="Prrafodelista"/>
        <w:ind w:left="0"/>
        <w:rPr>
          <w:rFonts w:cstheme="minorHAnsi"/>
          <w:b/>
          <w:sz w:val="14"/>
          <w:szCs w:val="24"/>
        </w:rPr>
      </w:pPr>
    </w:p>
    <w:p w14:paraId="18048B0B"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0156F639" w14:textId="77777777" w:rsidR="003C0E2F" w:rsidRPr="007E37F2" w:rsidRDefault="007E37F2" w:rsidP="007E37F2">
      <w:pPr>
        <w:pStyle w:val="Ttulo1"/>
        <w:ind w:left="567" w:hanging="567"/>
      </w:pPr>
      <w:bookmarkStart w:id="216" w:name="_Toc352840407"/>
      <w:bookmarkStart w:id="217" w:name="_Toc352841467"/>
      <w:bookmarkStart w:id="218" w:name="_Toc353998137"/>
      <w:bookmarkStart w:id="219" w:name="_Toc353998211"/>
      <w:bookmarkStart w:id="220" w:name="_Toc382383563"/>
      <w:bookmarkStart w:id="221" w:name="_Toc382472384"/>
      <w:bookmarkStart w:id="222" w:name="_Toc390184291"/>
      <w:bookmarkStart w:id="223" w:name="_Toc425244938"/>
      <w:r w:rsidRPr="007E37F2">
        <w:lastRenderedPageBreak/>
        <w:t>DOCUMENTACIÓN SOLICITADA Y ENTREGADA.</w:t>
      </w:r>
      <w:bookmarkEnd w:id="216"/>
      <w:bookmarkEnd w:id="217"/>
      <w:bookmarkEnd w:id="218"/>
      <w:bookmarkEnd w:id="219"/>
      <w:bookmarkEnd w:id="220"/>
      <w:bookmarkEnd w:id="221"/>
      <w:bookmarkEnd w:id="222"/>
      <w:bookmarkEnd w:id="223"/>
    </w:p>
    <w:p w14:paraId="0030984A" w14:textId="77777777" w:rsidR="003C0E2F" w:rsidRPr="0025129B" w:rsidRDefault="003C0E2F" w:rsidP="00CE505A"/>
    <w:tbl>
      <w:tblPr>
        <w:tblStyle w:val="Tablaconcuadrcula"/>
        <w:tblW w:w="5000" w:type="pct"/>
        <w:tblLook w:val="04A0" w:firstRow="1" w:lastRow="0" w:firstColumn="1" w:lastColumn="0" w:noHBand="0" w:noVBand="1"/>
      </w:tblPr>
      <w:tblGrid>
        <w:gridCol w:w="417"/>
        <w:gridCol w:w="1218"/>
        <w:gridCol w:w="3997"/>
        <w:gridCol w:w="1301"/>
        <w:gridCol w:w="1425"/>
        <w:gridCol w:w="1604"/>
      </w:tblGrid>
      <w:tr w:rsidR="00483FB9" w:rsidRPr="0025129B" w14:paraId="365BEA07" w14:textId="77777777" w:rsidTr="008E043A">
        <w:trPr>
          <w:trHeight w:val="395"/>
        </w:trPr>
        <w:tc>
          <w:tcPr>
            <w:tcW w:w="209" w:type="pct"/>
            <w:shd w:val="clear" w:color="auto" w:fill="D9D9D9" w:themeFill="background1" w:themeFillShade="D9"/>
            <w:vAlign w:val="center"/>
          </w:tcPr>
          <w:p w14:paraId="634F0F78"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2" w:type="pct"/>
            <w:shd w:val="clear" w:color="auto" w:fill="D9D9D9" w:themeFill="background1" w:themeFillShade="D9"/>
          </w:tcPr>
          <w:p w14:paraId="6B1169F5" w14:textId="77777777" w:rsidR="00483FB9" w:rsidRPr="0025129B" w:rsidRDefault="00483FB9" w:rsidP="00D2315A">
            <w:pPr>
              <w:jc w:val="center"/>
              <w:rPr>
                <w:rFonts w:cstheme="minorHAnsi"/>
                <w:b/>
              </w:rPr>
            </w:pPr>
            <w:r>
              <w:rPr>
                <w:rFonts w:cstheme="minorHAnsi"/>
                <w:b/>
              </w:rPr>
              <w:t>N° de hecho asociado</w:t>
            </w:r>
          </w:p>
        </w:tc>
        <w:tc>
          <w:tcPr>
            <w:tcW w:w="2006" w:type="pct"/>
            <w:shd w:val="clear" w:color="auto" w:fill="D9D9D9" w:themeFill="background1" w:themeFillShade="D9"/>
            <w:vAlign w:val="center"/>
          </w:tcPr>
          <w:p w14:paraId="161ADE02" w14:textId="77777777" w:rsidR="00483FB9" w:rsidRPr="0025129B" w:rsidRDefault="00483FB9" w:rsidP="00D2315A">
            <w:pPr>
              <w:jc w:val="center"/>
              <w:rPr>
                <w:rFonts w:cstheme="minorHAnsi"/>
                <w:b/>
              </w:rPr>
            </w:pPr>
            <w:r w:rsidRPr="0025129B">
              <w:rPr>
                <w:rFonts w:cstheme="minorHAnsi"/>
                <w:b/>
              </w:rPr>
              <w:t>Documento solicitado</w:t>
            </w:r>
          </w:p>
        </w:tc>
        <w:tc>
          <w:tcPr>
            <w:tcW w:w="653" w:type="pct"/>
            <w:shd w:val="clear" w:color="auto" w:fill="D9D9D9" w:themeFill="background1" w:themeFillShade="D9"/>
            <w:vAlign w:val="center"/>
          </w:tcPr>
          <w:p w14:paraId="1FC3ABE6" w14:textId="77777777" w:rsidR="00483FB9" w:rsidRPr="0025129B" w:rsidRDefault="00483FB9" w:rsidP="00D2315A">
            <w:pPr>
              <w:jc w:val="center"/>
              <w:rPr>
                <w:rFonts w:cstheme="minorHAnsi"/>
                <w:b/>
              </w:rPr>
            </w:pPr>
            <w:r w:rsidRPr="0025129B">
              <w:rPr>
                <w:rFonts w:cstheme="minorHAnsi"/>
                <w:b/>
              </w:rPr>
              <w:t>Plazo de entrega</w:t>
            </w:r>
          </w:p>
        </w:tc>
        <w:tc>
          <w:tcPr>
            <w:tcW w:w="715" w:type="pct"/>
            <w:shd w:val="clear" w:color="auto" w:fill="D9D9D9" w:themeFill="background1" w:themeFillShade="D9"/>
            <w:vAlign w:val="center"/>
          </w:tcPr>
          <w:p w14:paraId="30A660BC" w14:textId="77777777" w:rsidR="00483FB9" w:rsidRPr="0025129B" w:rsidRDefault="00483FB9" w:rsidP="00D2315A">
            <w:pPr>
              <w:jc w:val="center"/>
              <w:rPr>
                <w:rFonts w:cstheme="minorHAnsi"/>
                <w:b/>
              </w:rPr>
            </w:pPr>
            <w:r w:rsidRPr="0025129B">
              <w:rPr>
                <w:rFonts w:cstheme="minorHAnsi"/>
                <w:b/>
              </w:rPr>
              <w:t>Fecha entrega</w:t>
            </w:r>
          </w:p>
        </w:tc>
        <w:tc>
          <w:tcPr>
            <w:tcW w:w="805" w:type="pct"/>
            <w:shd w:val="clear" w:color="auto" w:fill="D9D9D9" w:themeFill="background1" w:themeFillShade="D9"/>
            <w:vAlign w:val="center"/>
          </w:tcPr>
          <w:p w14:paraId="79D9DF64" w14:textId="77777777" w:rsidR="00483FB9" w:rsidRPr="0025129B" w:rsidRDefault="00483FB9" w:rsidP="00D2315A">
            <w:pPr>
              <w:jc w:val="center"/>
              <w:rPr>
                <w:rFonts w:cstheme="minorHAnsi"/>
                <w:b/>
              </w:rPr>
            </w:pPr>
            <w:r w:rsidRPr="0025129B">
              <w:rPr>
                <w:rFonts w:cstheme="minorHAnsi"/>
                <w:b/>
              </w:rPr>
              <w:t>Observaciones</w:t>
            </w:r>
          </w:p>
        </w:tc>
      </w:tr>
      <w:tr w:rsidR="008405F9" w:rsidRPr="0025129B" w14:paraId="2605ED5F" w14:textId="77777777" w:rsidTr="008E043A">
        <w:tc>
          <w:tcPr>
            <w:tcW w:w="209" w:type="pct"/>
          </w:tcPr>
          <w:p w14:paraId="7F2DDB31" w14:textId="77777777" w:rsidR="008405F9" w:rsidRPr="0025129B" w:rsidRDefault="008405F9" w:rsidP="008405F9">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2" w:type="pct"/>
          </w:tcPr>
          <w:p w14:paraId="1D3EE00A" w14:textId="77777777" w:rsidR="008405F9" w:rsidRPr="00A600AF" w:rsidRDefault="00A600AF" w:rsidP="008405F9">
            <w:pPr>
              <w:widowControl w:val="0"/>
              <w:overflowPunct w:val="0"/>
              <w:autoSpaceDE w:val="0"/>
              <w:autoSpaceDN w:val="0"/>
              <w:adjustRightInd w:val="0"/>
              <w:jc w:val="center"/>
              <w:rPr>
                <w:rFonts w:eastAsia="Times New Roman" w:cs="Century Gothic"/>
                <w:iCs/>
                <w:kern w:val="28"/>
                <w:lang w:eastAsia="es-CL"/>
              </w:rPr>
            </w:pPr>
            <w:r w:rsidRPr="00A600AF">
              <w:rPr>
                <w:rFonts w:eastAsia="Times New Roman" w:cs="Century Gothic"/>
                <w:iCs/>
                <w:kern w:val="28"/>
                <w:lang w:eastAsia="es-CL"/>
              </w:rPr>
              <w:t>2</w:t>
            </w:r>
          </w:p>
        </w:tc>
        <w:tc>
          <w:tcPr>
            <w:tcW w:w="2006" w:type="pct"/>
          </w:tcPr>
          <w:p w14:paraId="10258F37" w14:textId="77777777" w:rsidR="008405F9" w:rsidRPr="00C57012" w:rsidRDefault="008405F9" w:rsidP="008405F9">
            <w:pPr>
              <w:widowControl w:val="0"/>
              <w:overflowPunct w:val="0"/>
              <w:autoSpaceDE w:val="0"/>
              <w:autoSpaceDN w:val="0"/>
              <w:adjustRightInd w:val="0"/>
              <w:rPr>
                <w:rFonts w:eastAsia="Times New Roman" w:cs="Century Gothic"/>
                <w:iCs/>
                <w:kern w:val="28"/>
                <w:lang w:eastAsia="es-CL"/>
              </w:rPr>
            </w:pPr>
            <w:r w:rsidRPr="00C57012">
              <w:rPr>
                <w:rFonts w:eastAsia="Times New Roman" w:cs="Century Gothic"/>
                <w:iCs/>
                <w:kern w:val="28"/>
                <w:lang w:eastAsia="es-CL"/>
              </w:rPr>
              <w:t>Proyecto técnico aprobado para 3750 ton/año</w:t>
            </w:r>
          </w:p>
        </w:tc>
        <w:tc>
          <w:tcPr>
            <w:tcW w:w="653" w:type="pct"/>
          </w:tcPr>
          <w:p w14:paraId="0BF3F192" w14:textId="77777777" w:rsidR="008405F9" w:rsidRPr="00C57012" w:rsidRDefault="008405F9" w:rsidP="008405F9">
            <w:pPr>
              <w:jc w:val="center"/>
              <w:rPr>
                <w:rFonts w:cstheme="minorHAnsi"/>
              </w:rPr>
            </w:pPr>
            <w:r>
              <w:rPr>
                <w:rFonts w:cstheme="minorHAnsi"/>
              </w:rPr>
              <w:t>03-06-2015</w:t>
            </w:r>
          </w:p>
        </w:tc>
        <w:tc>
          <w:tcPr>
            <w:tcW w:w="715" w:type="pct"/>
          </w:tcPr>
          <w:p w14:paraId="2887378C" w14:textId="77777777" w:rsidR="008405F9" w:rsidRPr="00C57012" w:rsidRDefault="008405F9" w:rsidP="008405F9">
            <w:pPr>
              <w:jc w:val="center"/>
              <w:rPr>
                <w:rFonts w:cstheme="minorHAnsi"/>
              </w:rPr>
            </w:pPr>
            <w:r>
              <w:rPr>
                <w:rFonts w:cstheme="minorHAnsi"/>
              </w:rPr>
              <w:t>03-06-2015</w:t>
            </w:r>
          </w:p>
        </w:tc>
        <w:tc>
          <w:tcPr>
            <w:tcW w:w="805" w:type="pct"/>
          </w:tcPr>
          <w:p w14:paraId="666AB09A" w14:textId="77777777" w:rsidR="008405F9" w:rsidRPr="00C57012" w:rsidRDefault="008405F9" w:rsidP="008405F9">
            <w:pPr>
              <w:widowControl w:val="0"/>
              <w:overflowPunct w:val="0"/>
              <w:autoSpaceDE w:val="0"/>
              <w:autoSpaceDN w:val="0"/>
              <w:adjustRightInd w:val="0"/>
              <w:spacing w:after="120"/>
              <w:jc w:val="center"/>
              <w:rPr>
                <w:rFonts w:cstheme="minorHAnsi"/>
              </w:rPr>
            </w:pPr>
          </w:p>
        </w:tc>
      </w:tr>
      <w:tr w:rsidR="008405F9" w:rsidRPr="0025129B" w14:paraId="5A18E5F9" w14:textId="77777777" w:rsidTr="008E043A">
        <w:tc>
          <w:tcPr>
            <w:tcW w:w="209" w:type="pct"/>
          </w:tcPr>
          <w:p w14:paraId="4C701ECB" w14:textId="77777777" w:rsidR="008405F9" w:rsidRPr="0025129B" w:rsidRDefault="008405F9" w:rsidP="008405F9">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2" w:type="pct"/>
          </w:tcPr>
          <w:p w14:paraId="045A1DF4" w14:textId="77777777" w:rsidR="008405F9" w:rsidRPr="0025129B" w:rsidRDefault="008405F9" w:rsidP="008405F9">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2</w:t>
            </w:r>
          </w:p>
        </w:tc>
        <w:tc>
          <w:tcPr>
            <w:tcW w:w="2006" w:type="pct"/>
          </w:tcPr>
          <w:p w14:paraId="103BC2B4" w14:textId="77777777" w:rsidR="008405F9" w:rsidRPr="00C57012" w:rsidRDefault="008405F9" w:rsidP="008405F9">
            <w:pPr>
              <w:widowControl w:val="0"/>
              <w:overflowPunct w:val="0"/>
              <w:autoSpaceDE w:val="0"/>
              <w:autoSpaceDN w:val="0"/>
              <w:adjustRightInd w:val="0"/>
              <w:rPr>
                <w:rFonts w:eastAsia="Times New Roman" w:cs="Century Gothic"/>
                <w:iCs/>
                <w:kern w:val="28"/>
                <w:lang w:eastAsia="es-CL"/>
              </w:rPr>
            </w:pPr>
            <w:r w:rsidRPr="00C57012">
              <w:rPr>
                <w:rFonts w:eastAsia="Times New Roman" w:cs="Century Gothic"/>
                <w:iCs/>
                <w:kern w:val="28"/>
                <w:lang w:eastAsia="es-CL"/>
              </w:rPr>
              <w:t>Informe RILes últimos 6 meses</w:t>
            </w:r>
          </w:p>
        </w:tc>
        <w:tc>
          <w:tcPr>
            <w:tcW w:w="653" w:type="pct"/>
          </w:tcPr>
          <w:p w14:paraId="5FA93B8C" w14:textId="77777777" w:rsidR="008405F9" w:rsidRPr="00C57012" w:rsidRDefault="008405F9" w:rsidP="008405F9">
            <w:pPr>
              <w:jc w:val="center"/>
              <w:rPr>
                <w:rFonts w:cstheme="minorHAnsi"/>
              </w:rPr>
            </w:pPr>
            <w:r>
              <w:rPr>
                <w:rFonts w:cstheme="minorHAnsi"/>
              </w:rPr>
              <w:t>03-06-2015</w:t>
            </w:r>
          </w:p>
        </w:tc>
        <w:tc>
          <w:tcPr>
            <w:tcW w:w="715" w:type="pct"/>
          </w:tcPr>
          <w:p w14:paraId="7A5E40A0" w14:textId="77777777" w:rsidR="008405F9" w:rsidRPr="00C57012" w:rsidRDefault="008405F9" w:rsidP="008405F9">
            <w:pPr>
              <w:jc w:val="center"/>
              <w:rPr>
                <w:rFonts w:cstheme="minorHAnsi"/>
              </w:rPr>
            </w:pPr>
            <w:r>
              <w:rPr>
                <w:rFonts w:cstheme="minorHAnsi"/>
              </w:rPr>
              <w:t>03-06-2015</w:t>
            </w:r>
          </w:p>
        </w:tc>
        <w:tc>
          <w:tcPr>
            <w:tcW w:w="805" w:type="pct"/>
          </w:tcPr>
          <w:p w14:paraId="0CE22101" w14:textId="77777777" w:rsidR="008405F9" w:rsidRPr="00C57012" w:rsidRDefault="008405F9" w:rsidP="008405F9">
            <w:pPr>
              <w:widowControl w:val="0"/>
              <w:overflowPunct w:val="0"/>
              <w:autoSpaceDE w:val="0"/>
              <w:autoSpaceDN w:val="0"/>
              <w:adjustRightInd w:val="0"/>
              <w:spacing w:after="120"/>
              <w:jc w:val="center"/>
              <w:rPr>
                <w:rFonts w:cstheme="minorHAnsi"/>
              </w:rPr>
            </w:pPr>
          </w:p>
        </w:tc>
      </w:tr>
      <w:tr w:rsidR="008405F9" w:rsidRPr="0025129B" w14:paraId="03BD38EB" w14:textId="77777777" w:rsidTr="008E043A">
        <w:tc>
          <w:tcPr>
            <w:tcW w:w="209" w:type="pct"/>
          </w:tcPr>
          <w:p w14:paraId="083B6DA8" w14:textId="77777777" w:rsidR="008405F9" w:rsidRPr="0025129B" w:rsidRDefault="008405F9" w:rsidP="008405F9">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2" w:type="pct"/>
          </w:tcPr>
          <w:p w14:paraId="6AEA8498" w14:textId="77777777" w:rsidR="008405F9" w:rsidRPr="00996E6E" w:rsidRDefault="008405F9" w:rsidP="008405F9">
            <w:pPr>
              <w:widowControl w:val="0"/>
              <w:overflowPunct w:val="0"/>
              <w:autoSpaceDE w:val="0"/>
              <w:autoSpaceDN w:val="0"/>
              <w:adjustRightInd w:val="0"/>
              <w:jc w:val="center"/>
              <w:rPr>
                <w:rFonts w:eastAsia="Times New Roman" w:cs="Century Gothic"/>
                <w:iCs/>
                <w:kern w:val="28"/>
                <w:lang w:eastAsia="es-CL"/>
              </w:rPr>
            </w:pPr>
            <w:r w:rsidRPr="00996E6E">
              <w:rPr>
                <w:rFonts w:eastAsia="Times New Roman" w:cs="Century Gothic"/>
                <w:iCs/>
                <w:kern w:val="28"/>
                <w:lang w:eastAsia="es-CL"/>
              </w:rPr>
              <w:t>1</w:t>
            </w:r>
          </w:p>
        </w:tc>
        <w:tc>
          <w:tcPr>
            <w:tcW w:w="2006" w:type="pct"/>
          </w:tcPr>
          <w:p w14:paraId="41EDAEC2" w14:textId="77777777" w:rsidR="008405F9" w:rsidRPr="00C57012" w:rsidRDefault="008405F9" w:rsidP="008405F9">
            <w:pPr>
              <w:widowControl w:val="0"/>
              <w:overflowPunct w:val="0"/>
              <w:autoSpaceDE w:val="0"/>
              <w:autoSpaceDN w:val="0"/>
              <w:adjustRightInd w:val="0"/>
              <w:rPr>
                <w:rFonts w:eastAsia="Times New Roman" w:cs="Century Gothic"/>
                <w:iCs/>
                <w:kern w:val="28"/>
                <w:lang w:eastAsia="es-CL"/>
              </w:rPr>
            </w:pPr>
            <w:r w:rsidRPr="00C57012">
              <w:rPr>
                <w:rFonts w:eastAsia="Times New Roman" w:cs="Century Gothic"/>
                <w:iCs/>
                <w:kern w:val="28"/>
                <w:lang w:eastAsia="es-CL"/>
              </w:rPr>
              <w:t>Pozos (autorizaciones DGA/layout)</w:t>
            </w:r>
          </w:p>
        </w:tc>
        <w:tc>
          <w:tcPr>
            <w:tcW w:w="653" w:type="pct"/>
          </w:tcPr>
          <w:p w14:paraId="565625E9" w14:textId="77777777" w:rsidR="008405F9" w:rsidRPr="00C57012" w:rsidRDefault="008405F9" w:rsidP="008405F9">
            <w:pPr>
              <w:jc w:val="center"/>
              <w:rPr>
                <w:rFonts w:cstheme="minorHAnsi"/>
              </w:rPr>
            </w:pPr>
            <w:r>
              <w:rPr>
                <w:rFonts w:cstheme="minorHAnsi"/>
              </w:rPr>
              <w:t>03-06-2015</w:t>
            </w:r>
          </w:p>
        </w:tc>
        <w:tc>
          <w:tcPr>
            <w:tcW w:w="715" w:type="pct"/>
          </w:tcPr>
          <w:p w14:paraId="41F948E4" w14:textId="77777777" w:rsidR="008405F9" w:rsidRPr="00C57012" w:rsidRDefault="008405F9" w:rsidP="008405F9">
            <w:pPr>
              <w:jc w:val="center"/>
              <w:rPr>
                <w:rFonts w:cstheme="minorHAnsi"/>
              </w:rPr>
            </w:pPr>
            <w:r>
              <w:rPr>
                <w:rFonts w:cstheme="minorHAnsi"/>
              </w:rPr>
              <w:t>03-06-2015</w:t>
            </w:r>
          </w:p>
        </w:tc>
        <w:tc>
          <w:tcPr>
            <w:tcW w:w="805" w:type="pct"/>
          </w:tcPr>
          <w:p w14:paraId="136E263A" w14:textId="77777777" w:rsidR="008405F9" w:rsidRPr="00C57012" w:rsidRDefault="008405F9" w:rsidP="008405F9">
            <w:pPr>
              <w:widowControl w:val="0"/>
              <w:overflowPunct w:val="0"/>
              <w:autoSpaceDE w:val="0"/>
              <w:autoSpaceDN w:val="0"/>
              <w:adjustRightInd w:val="0"/>
              <w:spacing w:after="120"/>
              <w:jc w:val="center"/>
              <w:rPr>
                <w:rFonts w:cstheme="minorHAnsi"/>
              </w:rPr>
            </w:pPr>
          </w:p>
        </w:tc>
      </w:tr>
    </w:tbl>
    <w:p w14:paraId="0D3D4B8B" w14:textId="77777777" w:rsidR="005B38F1" w:rsidRDefault="005B38F1" w:rsidP="005B38F1">
      <w:pPr>
        <w:rPr>
          <w:sz w:val="20"/>
          <w:szCs w:val="20"/>
        </w:rPr>
      </w:pPr>
    </w:p>
    <w:p w14:paraId="0387C182" w14:textId="77777777" w:rsidR="005B38F1" w:rsidRDefault="005B38F1">
      <w:pPr>
        <w:jc w:val="left"/>
        <w:rPr>
          <w:sz w:val="20"/>
          <w:szCs w:val="20"/>
        </w:rPr>
      </w:pPr>
      <w:r>
        <w:rPr>
          <w:sz w:val="20"/>
          <w:szCs w:val="20"/>
        </w:rPr>
        <w:br w:type="page"/>
      </w:r>
    </w:p>
    <w:p w14:paraId="0A173993" w14:textId="77777777" w:rsidR="005B38F1" w:rsidRPr="0025129B" w:rsidRDefault="005B38F1" w:rsidP="005B38F1">
      <w:pPr>
        <w:pStyle w:val="Ttulo1"/>
      </w:pPr>
      <w:bookmarkStart w:id="224" w:name="_Toc352840405"/>
      <w:bookmarkStart w:id="225" w:name="_Toc352841465"/>
      <w:bookmarkStart w:id="226" w:name="_Toc425244939"/>
      <w:r w:rsidRPr="0025129B">
        <w:lastRenderedPageBreak/>
        <w:t>ANEXOS.</w:t>
      </w:r>
      <w:bookmarkEnd w:id="224"/>
      <w:bookmarkEnd w:id="225"/>
      <w:bookmarkEnd w:id="226"/>
    </w:p>
    <w:p w14:paraId="3808695C"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492"/>
        <w:gridCol w:w="8470"/>
      </w:tblGrid>
      <w:tr w:rsidR="005B38F1" w:rsidRPr="0025129B" w14:paraId="2942F15B" w14:textId="77777777" w:rsidTr="000B038B">
        <w:trPr>
          <w:trHeight w:val="286"/>
          <w:jc w:val="center"/>
        </w:trPr>
        <w:tc>
          <w:tcPr>
            <w:tcW w:w="749" w:type="pct"/>
            <w:shd w:val="clear" w:color="auto" w:fill="D9D9D9" w:themeFill="background1" w:themeFillShade="D9"/>
          </w:tcPr>
          <w:p w14:paraId="35BEC7AA" w14:textId="77777777" w:rsidR="005B38F1" w:rsidRPr="0025129B" w:rsidRDefault="005B38F1" w:rsidP="00995411">
            <w:pPr>
              <w:jc w:val="center"/>
              <w:rPr>
                <w:rFonts w:cstheme="minorHAnsi"/>
                <w:b/>
              </w:rPr>
            </w:pPr>
            <w:r w:rsidRPr="0025129B">
              <w:rPr>
                <w:rFonts w:cstheme="minorHAnsi"/>
                <w:b/>
              </w:rPr>
              <w:t>N° Anexo</w:t>
            </w:r>
          </w:p>
        </w:tc>
        <w:tc>
          <w:tcPr>
            <w:tcW w:w="4251" w:type="pct"/>
            <w:shd w:val="clear" w:color="auto" w:fill="D9D9D9" w:themeFill="background1" w:themeFillShade="D9"/>
          </w:tcPr>
          <w:p w14:paraId="72FE850B"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05AAE1AD" w14:textId="77777777" w:rsidTr="000B038B">
        <w:trPr>
          <w:trHeight w:val="286"/>
          <w:jc w:val="center"/>
        </w:trPr>
        <w:tc>
          <w:tcPr>
            <w:tcW w:w="749" w:type="pct"/>
            <w:vAlign w:val="center"/>
          </w:tcPr>
          <w:p w14:paraId="0831FB5E" w14:textId="77777777" w:rsidR="005B38F1" w:rsidRPr="009E2CB7" w:rsidRDefault="005B38F1" w:rsidP="00995411">
            <w:pPr>
              <w:jc w:val="center"/>
              <w:rPr>
                <w:rFonts w:cstheme="minorHAnsi"/>
              </w:rPr>
            </w:pPr>
            <w:r w:rsidRPr="009E2CB7">
              <w:rPr>
                <w:rFonts w:cstheme="minorHAnsi"/>
              </w:rPr>
              <w:t>1</w:t>
            </w:r>
          </w:p>
        </w:tc>
        <w:tc>
          <w:tcPr>
            <w:tcW w:w="4251" w:type="pct"/>
            <w:vAlign w:val="center"/>
          </w:tcPr>
          <w:p w14:paraId="0084E752" w14:textId="77777777" w:rsidR="005B38F1" w:rsidRPr="009E2CB7" w:rsidRDefault="00FB7651" w:rsidP="00995411">
            <w:pPr>
              <w:rPr>
                <w:rFonts w:cstheme="minorHAnsi"/>
              </w:rPr>
            </w:pPr>
            <w:r w:rsidRPr="009E2CB7">
              <w:rPr>
                <w:rFonts w:cstheme="minorHAnsi"/>
              </w:rPr>
              <w:t>Acta de inspección ambiental</w:t>
            </w:r>
          </w:p>
        </w:tc>
      </w:tr>
      <w:tr w:rsidR="005B38F1" w:rsidRPr="0025129B" w14:paraId="7782613E" w14:textId="77777777" w:rsidTr="000B038B">
        <w:trPr>
          <w:trHeight w:val="264"/>
          <w:jc w:val="center"/>
        </w:trPr>
        <w:tc>
          <w:tcPr>
            <w:tcW w:w="749" w:type="pct"/>
            <w:vAlign w:val="center"/>
          </w:tcPr>
          <w:p w14:paraId="07A055C3" w14:textId="77777777" w:rsidR="005B38F1" w:rsidRPr="009E2CB7" w:rsidRDefault="009E2CB7" w:rsidP="00995411">
            <w:pPr>
              <w:jc w:val="center"/>
              <w:rPr>
                <w:rFonts w:cstheme="minorHAnsi"/>
              </w:rPr>
            </w:pPr>
            <w:r w:rsidRPr="009E2CB7">
              <w:rPr>
                <w:rFonts w:cstheme="minorHAnsi"/>
              </w:rPr>
              <w:t>2</w:t>
            </w:r>
          </w:p>
        </w:tc>
        <w:tc>
          <w:tcPr>
            <w:tcW w:w="4251" w:type="pct"/>
            <w:vAlign w:val="center"/>
          </w:tcPr>
          <w:p w14:paraId="2D06C362" w14:textId="77777777" w:rsidR="005B38F1" w:rsidRPr="009E2CB7" w:rsidRDefault="002B42A1" w:rsidP="008405F9">
            <w:pPr>
              <w:rPr>
                <w:rFonts w:cstheme="minorHAnsi"/>
              </w:rPr>
            </w:pPr>
            <w:r>
              <w:rPr>
                <w:rFonts w:eastAsia="Times New Roman" w:cs="Calibri"/>
                <w:color w:val="000000"/>
                <w:lang w:eastAsia="es-CL"/>
              </w:rPr>
              <w:t xml:space="preserve">Res. Exenta N° </w:t>
            </w:r>
            <w:r w:rsidR="001B3536">
              <w:rPr>
                <w:rFonts w:eastAsia="Times New Roman" w:cs="Calibri"/>
                <w:color w:val="000000"/>
                <w:lang w:eastAsia="es-CL"/>
              </w:rPr>
              <w:t>755</w:t>
            </w:r>
            <w:r>
              <w:rPr>
                <w:rFonts w:eastAsia="Times New Roman" w:cs="Calibri"/>
                <w:color w:val="000000"/>
                <w:lang w:eastAsia="es-CL"/>
              </w:rPr>
              <w:t xml:space="preserve"> </w:t>
            </w:r>
            <w:r w:rsidRPr="00EE4162">
              <w:rPr>
                <w:rFonts w:eastAsia="Times New Roman" w:cs="Calibri"/>
                <w:color w:val="000000"/>
                <w:lang w:eastAsia="es-CL"/>
              </w:rPr>
              <w:t xml:space="preserve">SEA Región de Los Lagos del </w:t>
            </w:r>
            <w:r>
              <w:rPr>
                <w:rFonts w:eastAsia="Times New Roman" w:cs="Calibri"/>
                <w:color w:val="000000"/>
                <w:lang w:eastAsia="es-CL"/>
              </w:rPr>
              <w:t>19.</w:t>
            </w:r>
            <w:r w:rsidR="001B3536">
              <w:rPr>
                <w:rFonts w:eastAsia="Times New Roman" w:cs="Calibri"/>
                <w:color w:val="000000"/>
                <w:lang w:eastAsia="es-CL"/>
              </w:rPr>
              <w:t>12</w:t>
            </w:r>
            <w:r>
              <w:rPr>
                <w:rFonts w:eastAsia="Times New Roman" w:cs="Calibri"/>
                <w:color w:val="000000"/>
                <w:lang w:eastAsia="es-CL"/>
              </w:rPr>
              <w:t>.201</w:t>
            </w:r>
            <w:r w:rsidR="001B3536">
              <w:rPr>
                <w:rFonts w:eastAsia="Times New Roman" w:cs="Calibri"/>
                <w:color w:val="000000"/>
                <w:lang w:eastAsia="es-CL"/>
              </w:rPr>
              <w:t>4</w:t>
            </w:r>
            <w:r>
              <w:rPr>
                <w:rFonts w:eastAsia="Times New Roman" w:cs="Calibri"/>
                <w:color w:val="000000"/>
                <w:lang w:eastAsia="es-CL"/>
              </w:rPr>
              <w:t xml:space="preserve">, Res. Exenta N° 370 </w:t>
            </w:r>
            <w:r w:rsidRPr="00EE4162">
              <w:rPr>
                <w:rFonts w:eastAsia="Times New Roman" w:cs="Calibri"/>
                <w:color w:val="000000"/>
                <w:lang w:eastAsia="es-CL"/>
              </w:rPr>
              <w:t xml:space="preserve">SEA Región de Los Lagos del </w:t>
            </w:r>
            <w:r>
              <w:rPr>
                <w:rFonts w:eastAsia="Times New Roman" w:cs="Calibri"/>
                <w:color w:val="000000"/>
                <w:lang w:eastAsia="es-CL"/>
              </w:rPr>
              <w:t xml:space="preserve">19.07.2013, </w:t>
            </w:r>
            <w:r w:rsidR="00A7024B">
              <w:rPr>
                <w:rFonts w:eastAsia="Times New Roman" w:cs="Calibri"/>
                <w:color w:val="000000"/>
                <w:lang w:eastAsia="es-CL"/>
              </w:rPr>
              <w:t xml:space="preserve">Carta SEA Los Lagos del 21 de enero de 2011, </w:t>
            </w:r>
            <w:r w:rsidR="009E2CB7" w:rsidRPr="009E2CB7">
              <w:rPr>
                <w:rFonts w:eastAsia="Times New Roman" w:cs="Calibri"/>
                <w:color w:val="000000"/>
                <w:lang w:eastAsia="es-CL"/>
              </w:rPr>
              <w:t xml:space="preserve">Res. Exenta N° 67 SEA Región de Los Lagos </w:t>
            </w:r>
            <w:r w:rsidR="009E2CB7">
              <w:rPr>
                <w:rFonts w:eastAsia="Times New Roman" w:cs="Calibri"/>
                <w:color w:val="000000"/>
                <w:lang w:eastAsia="es-CL"/>
              </w:rPr>
              <w:t xml:space="preserve">del </w:t>
            </w:r>
            <w:r w:rsidR="009E2CB7" w:rsidRPr="009E2CB7">
              <w:rPr>
                <w:rFonts w:eastAsia="Times New Roman" w:cs="Calibri"/>
                <w:color w:val="000000"/>
                <w:lang w:eastAsia="es-CL"/>
              </w:rPr>
              <w:t>01</w:t>
            </w:r>
            <w:r w:rsidR="009E2CB7">
              <w:rPr>
                <w:rFonts w:eastAsia="Times New Roman" w:cs="Calibri"/>
                <w:color w:val="000000"/>
                <w:lang w:eastAsia="es-CL"/>
              </w:rPr>
              <w:t>.12.2010</w:t>
            </w:r>
            <w:r w:rsidR="008405F9">
              <w:rPr>
                <w:rFonts w:eastAsia="Times New Roman" w:cs="Calibri"/>
                <w:color w:val="000000"/>
                <w:lang w:eastAsia="es-CL"/>
              </w:rPr>
              <w:t>, Carta N° 616 COREMA Los Lagos del 21 de julio de 2009</w:t>
            </w:r>
          </w:p>
        </w:tc>
      </w:tr>
      <w:tr w:rsidR="001B62A8" w:rsidRPr="0025129B" w14:paraId="6F401E33" w14:textId="77777777" w:rsidTr="000B038B">
        <w:trPr>
          <w:trHeight w:val="264"/>
          <w:jc w:val="center"/>
        </w:trPr>
        <w:tc>
          <w:tcPr>
            <w:tcW w:w="749" w:type="pct"/>
            <w:vAlign w:val="center"/>
          </w:tcPr>
          <w:p w14:paraId="5FD98759" w14:textId="77777777" w:rsidR="001B62A8" w:rsidRPr="009E2CB7" w:rsidRDefault="001B62A8" w:rsidP="00995411">
            <w:pPr>
              <w:jc w:val="center"/>
              <w:rPr>
                <w:rFonts w:cstheme="minorHAnsi"/>
              </w:rPr>
            </w:pPr>
            <w:r>
              <w:rPr>
                <w:rFonts w:cstheme="minorHAnsi"/>
              </w:rPr>
              <w:t>3</w:t>
            </w:r>
          </w:p>
        </w:tc>
        <w:tc>
          <w:tcPr>
            <w:tcW w:w="4251" w:type="pct"/>
            <w:vAlign w:val="center"/>
          </w:tcPr>
          <w:p w14:paraId="372A5D0A" w14:textId="77777777" w:rsidR="00B403AD" w:rsidRDefault="001B62A8" w:rsidP="00B403AD">
            <w:pPr>
              <w:rPr>
                <w:rFonts w:eastAsia="Times New Roman" w:cs="Calibri"/>
                <w:color w:val="000000"/>
                <w:lang w:eastAsia="es-CL"/>
              </w:rPr>
            </w:pPr>
            <w:r w:rsidRPr="001B62A8">
              <w:rPr>
                <w:rFonts w:eastAsia="Times New Roman" w:cs="Calibri"/>
                <w:color w:val="000000"/>
                <w:lang w:eastAsia="es-CL"/>
              </w:rPr>
              <w:t>Resolución DGA región de Los Lagos N° 11 del 10 de marzo de 2015, Resolución DGA región de Los Lagos N° 68 del 07 de octubre de 2014, Resolución DGA región de Los Lagos N° 339 del 21 de diciembre de 2011, Resolución DGA región de Los Lagos N° 206 del 09 de octubre de 2008,</w:t>
            </w:r>
            <w:r w:rsidR="00B403AD">
              <w:rPr>
                <w:rFonts w:eastAsia="Times New Roman" w:cs="Calibri"/>
                <w:color w:val="000000"/>
                <w:lang w:eastAsia="es-CL"/>
              </w:rPr>
              <w:t xml:space="preserve"> </w:t>
            </w:r>
            <w:r w:rsidR="00B403AD" w:rsidRPr="00062312">
              <w:t>Resolución DGA región de Los Lagos N° 159 del 13 de agosto de 2008</w:t>
            </w:r>
          </w:p>
        </w:tc>
      </w:tr>
      <w:tr w:rsidR="008F0E9A" w:rsidRPr="0025129B" w14:paraId="771C7446" w14:textId="77777777" w:rsidTr="007C417A">
        <w:trPr>
          <w:trHeight w:val="286"/>
          <w:jc w:val="center"/>
        </w:trPr>
        <w:tc>
          <w:tcPr>
            <w:tcW w:w="749" w:type="pct"/>
            <w:vAlign w:val="center"/>
          </w:tcPr>
          <w:p w14:paraId="09D37501" w14:textId="77777777" w:rsidR="008F0E9A" w:rsidRPr="009E2CB7" w:rsidRDefault="008F0E9A" w:rsidP="008F0E9A">
            <w:pPr>
              <w:jc w:val="center"/>
              <w:rPr>
                <w:rFonts w:cstheme="minorHAnsi"/>
              </w:rPr>
            </w:pPr>
            <w:r>
              <w:rPr>
                <w:rFonts w:cstheme="minorHAnsi"/>
              </w:rPr>
              <w:t>4</w:t>
            </w:r>
          </w:p>
        </w:tc>
        <w:tc>
          <w:tcPr>
            <w:tcW w:w="4251" w:type="pct"/>
          </w:tcPr>
          <w:p w14:paraId="103C5F30" w14:textId="77777777" w:rsidR="008F0E9A" w:rsidRPr="00B323EC" w:rsidRDefault="008F0E9A" w:rsidP="0015566E">
            <w:pPr>
              <w:widowControl w:val="0"/>
              <w:overflowPunct w:val="0"/>
              <w:autoSpaceDE w:val="0"/>
              <w:autoSpaceDN w:val="0"/>
              <w:adjustRightInd w:val="0"/>
              <w:rPr>
                <w:rFonts w:eastAsia="Times New Roman" w:cs="Century Gothic"/>
                <w:iCs/>
                <w:kern w:val="28"/>
                <w:lang w:eastAsia="es-CL"/>
              </w:rPr>
            </w:pPr>
            <w:r w:rsidRPr="00B323EC">
              <w:rPr>
                <w:rFonts w:eastAsia="Times New Roman" w:cs="Century Gothic"/>
                <w:iCs/>
                <w:kern w:val="28"/>
                <w:lang w:eastAsia="es-CL"/>
              </w:rPr>
              <w:t>Informe RILes últimos 6 meses</w:t>
            </w:r>
            <w:r w:rsidR="0015566E" w:rsidRPr="00B323EC">
              <w:rPr>
                <w:rFonts w:eastAsia="Times New Roman" w:cs="Century Gothic"/>
                <w:iCs/>
                <w:kern w:val="28"/>
                <w:lang w:eastAsia="es-CL"/>
              </w:rPr>
              <w:t xml:space="preserve"> – Comprobante RECT</w:t>
            </w:r>
          </w:p>
        </w:tc>
      </w:tr>
      <w:tr w:rsidR="007B4879" w:rsidRPr="0025129B" w14:paraId="18FAA480" w14:textId="77777777" w:rsidTr="007C417A">
        <w:trPr>
          <w:trHeight w:val="286"/>
          <w:jc w:val="center"/>
        </w:trPr>
        <w:tc>
          <w:tcPr>
            <w:tcW w:w="749" w:type="pct"/>
            <w:vAlign w:val="center"/>
          </w:tcPr>
          <w:p w14:paraId="19A59858" w14:textId="77777777" w:rsidR="007B4879" w:rsidRPr="00B323EC" w:rsidRDefault="007B4879" w:rsidP="007B4879">
            <w:pPr>
              <w:jc w:val="center"/>
              <w:rPr>
                <w:rFonts w:cstheme="minorHAnsi"/>
              </w:rPr>
            </w:pPr>
            <w:r>
              <w:rPr>
                <w:rFonts w:cstheme="minorHAnsi"/>
              </w:rPr>
              <w:t>5</w:t>
            </w:r>
          </w:p>
        </w:tc>
        <w:tc>
          <w:tcPr>
            <w:tcW w:w="4251" w:type="pct"/>
          </w:tcPr>
          <w:p w14:paraId="00D225A4" w14:textId="77777777" w:rsidR="007B4879" w:rsidRPr="00B323EC" w:rsidRDefault="007B4879" w:rsidP="007B4879">
            <w:pPr>
              <w:tabs>
                <w:tab w:val="left" w:pos="705"/>
              </w:tabs>
              <w:rPr>
                <w:rFonts w:eastAsia="Times New Roman" w:cs="Century Gothic"/>
                <w:iCs/>
                <w:kern w:val="28"/>
                <w:lang w:eastAsia="es-CL"/>
              </w:rPr>
            </w:pPr>
            <w:r w:rsidRPr="00B323EC">
              <w:rPr>
                <w:rFonts w:eastAsia="Times New Roman" w:cs="Century Gothic"/>
                <w:iCs/>
                <w:kern w:val="28"/>
                <w:lang w:eastAsia="es-CL"/>
              </w:rPr>
              <w:t>D.G.T.M Y M.M ORD N| 12600/05/999 VRS del 25 de julio de 2011</w:t>
            </w:r>
          </w:p>
        </w:tc>
      </w:tr>
      <w:tr w:rsidR="007B4879" w:rsidRPr="0025129B" w14:paraId="33533B10" w14:textId="77777777" w:rsidTr="007C417A">
        <w:trPr>
          <w:trHeight w:val="286"/>
          <w:jc w:val="center"/>
        </w:trPr>
        <w:tc>
          <w:tcPr>
            <w:tcW w:w="749" w:type="pct"/>
            <w:vAlign w:val="center"/>
          </w:tcPr>
          <w:p w14:paraId="62858483" w14:textId="77777777" w:rsidR="007B4879" w:rsidRPr="009E2CB7" w:rsidRDefault="007B4879" w:rsidP="007B4879">
            <w:pPr>
              <w:jc w:val="center"/>
              <w:rPr>
                <w:rFonts w:cstheme="minorHAnsi"/>
              </w:rPr>
            </w:pPr>
            <w:r>
              <w:rPr>
                <w:rFonts w:cstheme="minorHAnsi"/>
              </w:rPr>
              <w:t>6</w:t>
            </w:r>
          </w:p>
        </w:tc>
        <w:tc>
          <w:tcPr>
            <w:tcW w:w="4251" w:type="pct"/>
          </w:tcPr>
          <w:p w14:paraId="37397BE8" w14:textId="77777777" w:rsidR="007B4879" w:rsidRPr="00B323EC" w:rsidRDefault="007B4879" w:rsidP="007B4879">
            <w:pPr>
              <w:tabs>
                <w:tab w:val="left" w:pos="705"/>
              </w:tabs>
              <w:rPr>
                <w:rFonts w:eastAsia="Times New Roman" w:cs="Century Gothic"/>
                <w:iCs/>
                <w:kern w:val="28"/>
                <w:lang w:eastAsia="es-CL"/>
              </w:rPr>
            </w:pPr>
            <w:r w:rsidRPr="00B323EC">
              <w:rPr>
                <w:rFonts w:eastAsia="Times New Roman" w:cs="Century Gothic"/>
                <w:iCs/>
                <w:kern w:val="28"/>
                <w:lang w:eastAsia="es-CL"/>
              </w:rPr>
              <w:t>ORD N° 29083 SERNAPESCA del 15.06.2015</w:t>
            </w:r>
          </w:p>
        </w:tc>
      </w:tr>
      <w:tr w:rsidR="007B4879" w:rsidRPr="0025129B" w14:paraId="54C37457" w14:textId="77777777" w:rsidTr="007C417A">
        <w:trPr>
          <w:trHeight w:val="286"/>
          <w:jc w:val="center"/>
        </w:trPr>
        <w:tc>
          <w:tcPr>
            <w:tcW w:w="749" w:type="pct"/>
            <w:vAlign w:val="center"/>
          </w:tcPr>
          <w:p w14:paraId="1B0DAF1B" w14:textId="77777777" w:rsidR="007B4879" w:rsidRPr="009E2CB7" w:rsidRDefault="007B4879" w:rsidP="007B4879">
            <w:pPr>
              <w:jc w:val="center"/>
              <w:rPr>
                <w:rFonts w:cstheme="minorHAnsi"/>
              </w:rPr>
            </w:pPr>
            <w:r>
              <w:rPr>
                <w:rFonts w:cstheme="minorHAnsi"/>
              </w:rPr>
              <w:t>7</w:t>
            </w:r>
          </w:p>
        </w:tc>
        <w:tc>
          <w:tcPr>
            <w:tcW w:w="4251" w:type="pct"/>
          </w:tcPr>
          <w:p w14:paraId="77034D90" w14:textId="77777777" w:rsidR="007B4879" w:rsidRPr="00B323EC" w:rsidRDefault="007B4879" w:rsidP="007B4879">
            <w:pPr>
              <w:tabs>
                <w:tab w:val="left" w:pos="705"/>
              </w:tabs>
              <w:rPr>
                <w:rFonts w:eastAsia="Times New Roman" w:cs="Century Gothic"/>
                <w:iCs/>
                <w:kern w:val="28"/>
                <w:lang w:eastAsia="es-CL"/>
              </w:rPr>
            </w:pPr>
            <w:r w:rsidRPr="00B323EC">
              <w:rPr>
                <w:rFonts w:eastAsia="Times New Roman" w:cs="Century Gothic"/>
                <w:iCs/>
                <w:kern w:val="28"/>
                <w:lang w:eastAsia="es-CL"/>
              </w:rPr>
              <w:t>G.M.PMO. ORD N° 12600/281 del 02.07.2015</w:t>
            </w:r>
          </w:p>
        </w:tc>
      </w:tr>
      <w:tr w:rsidR="007B4879" w:rsidRPr="0025129B" w14:paraId="327744F1" w14:textId="77777777" w:rsidTr="007C417A">
        <w:trPr>
          <w:trHeight w:val="286"/>
          <w:jc w:val="center"/>
        </w:trPr>
        <w:tc>
          <w:tcPr>
            <w:tcW w:w="749" w:type="pct"/>
            <w:vAlign w:val="center"/>
          </w:tcPr>
          <w:p w14:paraId="6952FE27" w14:textId="77777777" w:rsidR="007B4879" w:rsidRPr="007B4879" w:rsidRDefault="007B4879" w:rsidP="007B4879">
            <w:pPr>
              <w:jc w:val="center"/>
              <w:rPr>
                <w:rFonts w:cstheme="minorHAnsi"/>
              </w:rPr>
            </w:pPr>
            <w:r w:rsidRPr="007B4879">
              <w:rPr>
                <w:rFonts w:cstheme="minorHAnsi"/>
              </w:rPr>
              <w:t>8</w:t>
            </w:r>
          </w:p>
        </w:tc>
        <w:tc>
          <w:tcPr>
            <w:tcW w:w="4251" w:type="pct"/>
          </w:tcPr>
          <w:p w14:paraId="2FED0220" w14:textId="77777777" w:rsidR="007B4879" w:rsidRPr="007B4879" w:rsidRDefault="00435D37" w:rsidP="007B4879">
            <w:pPr>
              <w:tabs>
                <w:tab w:val="left" w:pos="705"/>
              </w:tabs>
              <w:rPr>
                <w:rFonts w:eastAsia="Times New Roman" w:cs="Century Gothic"/>
                <w:iCs/>
                <w:kern w:val="28"/>
                <w:lang w:eastAsia="es-CL"/>
              </w:rPr>
            </w:pPr>
            <w:r>
              <w:rPr>
                <w:rFonts w:eastAsia="Times New Roman" w:cs="Century Gothic"/>
                <w:iCs/>
                <w:kern w:val="28"/>
                <w:lang w:eastAsia="es-CL"/>
              </w:rPr>
              <w:t xml:space="preserve">Planilla Excel </w:t>
            </w:r>
            <w:r w:rsidR="007B4879" w:rsidRPr="007B4879">
              <w:rPr>
                <w:rFonts w:eastAsia="Times New Roman" w:cs="Century Gothic"/>
                <w:iCs/>
                <w:kern w:val="28"/>
                <w:lang w:eastAsia="es-CL"/>
              </w:rPr>
              <w:t>Proyecto técnico aprobado para 3750 ton/año</w:t>
            </w:r>
          </w:p>
        </w:tc>
      </w:tr>
    </w:tbl>
    <w:p w14:paraId="249C97B0" w14:textId="77777777" w:rsidR="005B38F1" w:rsidRPr="005B38F1" w:rsidRDefault="005B38F1" w:rsidP="008F0E9A"/>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6C3744" w14:textId="77777777" w:rsidR="00015301" w:rsidRDefault="00015301" w:rsidP="00870FF2">
      <w:r>
        <w:separator/>
      </w:r>
    </w:p>
    <w:p w14:paraId="709102C4" w14:textId="77777777" w:rsidR="00015301" w:rsidRDefault="00015301" w:rsidP="00870FF2"/>
    <w:p w14:paraId="06241BF5" w14:textId="77777777" w:rsidR="00015301" w:rsidRDefault="00015301"/>
  </w:endnote>
  <w:endnote w:type="continuationSeparator" w:id="0">
    <w:p w14:paraId="70E337AE" w14:textId="77777777" w:rsidR="00015301" w:rsidRDefault="00015301" w:rsidP="00870FF2">
      <w:r>
        <w:continuationSeparator/>
      </w:r>
    </w:p>
    <w:p w14:paraId="57DC0B6A" w14:textId="77777777" w:rsidR="00015301" w:rsidRDefault="00015301" w:rsidP="00870FF2"/>
    <w:p w14:paraId="2FAECF6E" w14:textId="77777777" w:rsidR="00015301" w:rsidRDefault="00015301"/>
  </w:endnote>
  <w:endnote w:type="continuationNotice" w:id="1">
    <w:p w14:paraId="3C743573" w14:textId="77777777" w:rsidR="00015301" w:rsidRDefault="00015301"/>
    <w:p w14:paraId="513362AE" w14:textId="77777777" w:rsidR="00015301" w:rsidRDefault="000153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C0B996" w14:textId="77777777" w:rsidR="00034000" w:rsidRDefault="00034000">
    <w:pPr>
      <w:pStyle w:val="Piedepgina"/>
    </w:pPr>
  </w:p>
  <w:p w14:paraId="039C70D5" w14:textId="77777777" w:rsidR="00034000" w:rsidRDefault="0003400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0E866E" w14:textId="77777777" w:rsidR="00034000" w:rsidRDefault="00034000" w:rsidP="00870FF2">
    <w:pPr>
      <w:pStyle w:val="Piedepgina"/>
    </w:pPr>
  </w:p>
  <w:p w14:paraId="1C4819CB" w14:textId="77777777" w:rsidR="00034000" w:rsidRDefault="0003400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355CEB" w14:textId="77777777" w:rsidR="00015301" w:rsidRDefault="00015301" w:rsidP="00870FF2">
      <w:r>
        <w:separator/>
      </w:r>
    </w:p>
    <w:p w14:paraId="533A562C" w14:textId="77777777" w:rsidR="00015301" w:rsidRDefault="00015301" w:rsidP="00870FF2"/>
    <w:p w14:paraId="0008B5AC" w14:textId="77777777" w:rsidR="00015301" w:rsidRDefault="00015301"/>
  </w:footnote>
  <w:footnote w:type="continuationSeparator" w:id="0">
    <w:p w14:paraId="2D56A404" w14:textId="77777777" w:rsidR="00015301" w:rsidRDefault="00015301" w:rsidP="00870FF2">
      <w:r>
        <w:continuationSeparator/>
      </w:r>
    </w:p>
    <w:p w14:paraId="6FDF002C" w14:textId="77777777" w:rsidR="00015301" w:rsidRDefault="00015301" w:rsidP="00870FF2"/>
    <w:p w14:paraId="59168634" w14:textId="77777777" w:rsidR="00015301" w:rsidRDefault="00015301"/>
  </w:footnote>
  <w:footnote w:type="continuationNotice" w:id="1">
    <w:p w14:paraId="10BD14AD" w14:textId="77777777" w:rsidR="00015301" w:rsidRDefault="00015301"/>
    <w:p w14:paraId="40CEEDC4" w14:textId="77777777" w:rsidR="00015301" w:rsidRDefault="0001530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99DF5F" w14:textId="77777777" w:rsidR="00034000" w:rsidRDefault="00034000" w:rsidP="00870FF2">
    <w:pPr>
      <w:pStyle w:val="Encabezado"/>
    </w:pPr>
    <w:r>
      <w:rPr>
        <w:noProof/>
        <w:lang w:eastAsia="es-CL"/>
      </w:rPr>
      <w:drawing>
        <wp:anchor distT="0" distB="0" distL="114300" distR="114300" simplePos="0" relativeHeight="251657216" behindDoc="0" locked="0" layoutInCell="1" allowOverlap="1" wp14:anchorId="23A59F10" wp14:editId="23D3F6F7">
          <wp:simplePos x="0" y="0"/>
          <wp:positionH relativeFrom="margin">
            <wp:align>center</wp:align>
          </wp:positionH>
          <wp:positionV relativeFrom="paragraph">
            <wp:posOffset>-145415</wp:posOffset>
          </wp:positionV>
          <wp:extent cx="4000500" cy="3093085"/>
          <wp:effectExtent l="0" t="0" r="0" b="0"/>
          <wp:wrapSquare wrapText="bothSides"/>
          <wp:docPr id="12" name="Imagen 12"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26F57D6"/>
    <w:multiLevelType w:val="hybridMultilevel"/>
    <w:tmpl w:val="D564EF58"/>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1433C39"/>
    <w:multiLevelType w:val="hybridMultilevel"/>
    <w:tmpl w:val="EFFC20F8"/>
    <w:lvl w:ilvl="0" w:tplc="340A000D">
      <w:start w:val="1"/>
      <w:numFmt w:val="bullet"/>
      <w:lvlText w:val=""/>
      <w:lvlJc w:val="left"/>
      <w:pPr>
        <w:ind w:left="1004" w:hanging="360"/>
      </w:pPr>
      <w:rPr>
        <w:rFonts w:ascii="Wingdings" w:hAnsi="Wingdings" w:hint="default"/>
        <w:b w:val="0"/>
        <w:color w:val="auto"/>
        <w:u w:val="none"/>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7">
    <w:nsid w:val="24492E3D"/>
    <w:multiLevelType w:val="hybridMultilevel"/>
    <w:tmpl w:val="45FC6BD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50200CD"/>
    <w:multiLevelType w:val="hybridMultilevel"/>
    <w:tmpl w:val="935A779C"/>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9">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B504DEB"/>
    <w:multiLevelType w:val="hybridMultilevel"/>
    <w:tmpl w:val="E24866E0"/>
    <w:lvl w:ilvl="0" w:tplc="3EAE0D2A">
      <w:start w:val="1"/>
      <w:numFmt w:val="lowerLetter"/>
      <w:lvlText w:val="%1."/>
      <w:lvlJc w:val="left"/>
      <w:pPr>
        <w:ind w:left="720"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D991537"/>
    <w:multiLevelType w:val="hybridMultilevel"/>
    <w:tmpl w:val="243453D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FB60E50"/>
    <w:multiLevelType w:val="hybridMultilevel"/>
    <w:tmpl w:val="CF184192"/>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52F7ADF"/>
    <w:multiLevelType w:val="hybridMultilevel"/>
    <w:tmpl w:val="9912C042"/>
    <w:lvl w:ilvl="0" w:tplc="50E85E1A">
      <w:start w:val="2"/>
      <w:numFmt w:val="lowerLetter"/>
      <w:lvlText w:val="%1."/>
      <w:lvlJc w:val="left"/>
      <w:pPr>
        <w:ind w:left="720" w:hanging="360"/>
      </w:pPr>
      <w:rPr>
        <w:rFonts w:asciiTheme="minorHAnsi" w:eastAsia="Calibri" w:hAnsi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F876860"/>
    <w:multiLevelType w:val="hybridMultilevel"/>
    <w:tmpl w:val="15C8E7BE"/>
    <w:lvl w:ilvl="0" w:tplc="340A0001">
      <w:start w:val="1"/>
      <w:numFmt w:val="bullet"/>
      <w:lvlText w:val=""/>
      <w:lvlJc w:val="left"/>
      <w:pPr>
        <w:ind w:left="1724" w:hanging="360"/>
      </w:pPr>
      <w:rPr>
        <w:rFonts w:ascii="Symbol" w:hAnsi="Symbol" w:hint="default"/>
      </w:rPr>
    </w:lvl>
    <w:lvl w:ilvl="1" w:tplc="340A0003" w:tentative="1">
      <w:start w:val="1"/>
      <w:numFmt w:val="bullet"/>
      <w:lvlText w:val="o"/>
      <w:lvlJc w:val="left"/>
      <w:pPr>
        <w:ind w:left="2444" w:hanging="360"/>
      </w:pPr>
      <w:rPr>
        <w:rFonts w:ascii="Courier New" w:hAnsi="Courier New" w:cs="Courier New" w:hint="default"/>
      </w:rPr>
    </w:lvl>
    <w:lvl w:ilvl="2" w:tplc="340A0005" w:tentative="1">
      <w:start w:val="1"/>
      <w:numFmt w:val="bullet"/>
      <w:lvlText w:val=""/>
      <w:lvlJc w:val="left"/>
      <w:pPr>
        <w:ind w:left="3164" w:hanging="360"/>
      </w:pPr>
      <w:rPr>
        <w:rFonts w:ascii="Wingdings" w:hAnsi="Wingdings" w:hint="default"/>
      </w:rPr>
    </w:lvl>
    <w:lvl w:ilvl="3" w:tplc="340A0001" w:tentative="1">
      <w:start w:val="1"/>
      <w:numFmt w:val="bullet"/>
      <w:lvlText w:val=""/>
      <w:lvlJc w:val="left"/>
      <w:pPr>
        <w:ind w:left="3884" w:hanging="360"/>
      </w:pPr>
      <w:rPr>
        <w:rFonts w:ascii="Symbol" w:hAnsi="Symbol" w:hint="default"/>
      </w:rPr>
    </w:lvl>
    <w:lvl w:ilvl="4" w:tplc="340A0003" w:tentative="1">
      <w:start w:val="1"/>
      <w:numFmt w:val="bullet"/>
      <w:lvlText w:val="o"/>
      <w:lvlJc w:val="left"/>
      <w:pPr>
        <w:ind w:left="4604" w:hanging="360"/>
      </w:pPr>
      <w:rPr>
        <w:rFonts w:ascii="Courier New" w:hAnsi="Courier New" w:cs="Courier New" w:hint="default"/>
      </w:rPr>
    </w:lvl>
    <w:lvl w:ilvl="5" w:tplc="340A0005" w:tentative="1">
      <w:start w:val="1"/>
      <w:numFmt w:val="bullet"/>
      <w:lvlText w:val=""/>
      <w:lvlJc w:val="left"/>
      <w:pPr>
        <w:ind w:left="5324" w:hanging="360"/>
      </w:pPr>
      <w:rPr>
        <w:rFonts w:ascii="Wingdings" w:hAnsi="Wingdings" w:hint="default"/>
      </w:rPr>
    </w:lvl>
    <w:lvl w:ilvl="6" w:tplc="340A0001" w:tentative="1">
      <w:start w:val="1"/>
      <w:numFmt w:val="bullet"/>
      <w:lvlText w:val=""/>
      <w:lvlJc w:val="left"/>
      <w:pPr>
        <w:ind w:left="6044" w:hanging="360"/>
      </w:pPr>
      <w:rPr>
        <w:rFonts w:ascii="Symbol" w:hAnsi="Symbol" w:hint="default"/>
      </w:rPr>
    </w:lvl>
    <w:lvl w:ilvl="7" w:tplc="340A0003" w:tentative="1">
      <w:start w:val="1"/>
      <w:numFmt w:val="bullet"/>
      <w:lvlText w:val="o"/>
      <w:lvlJc w:val="left"/>
      <w:pPr>
        <w:ind w:left="6764" w:hanging="360"/>
      </w:pPr>
      <w:rPr>
        <w:rFonts w:ascii="Courier New" w:hAnsi="Courier New" w:cs="Courier New" w:hint="default"/>
      </w:rPr>
    </w:lvl>
    <w:lvl w:ilvl="8" w:tplc="340A0005" w:tentative="1">
      <w:start w:val="1"/>
      <w:numFmt w:val="bullet"/>
      <w:lvlText w:val=""/>
      <w:lvlJc w:val="left"/>
      <w:pPr>
        <w:ind w:left="7484" w:hanging="360"/>
      </w:pPr>
      <w:rPr>
        <w:rFonts w:ascii="Wingdings" w:hAnsi="Wingdings" w:hint="default"/>
      </w:rPr>
    </w:lvl>
  </w:abstractNum>
  <w:abstractNum w:abstractNumId="17">
    <w:nsid w:val="3FC353F7"/>
    <w:multiLevelType w:val="hybridMultilevel"/>
    <w:tmpl w:val="DAA0C206"/>
    <w:lvl w:ilvl="0" w:tplc="340A000D">
      <w:start w:val="1"/>
      <w:numFmt w:val="bullet"/>
      <w:lvlText w:val=""/>
      <w:lvlJc w:val="left"/>
      <w:pPr>
        <w:ind w:left="1004" w:hanging="360"/>
      </w:pPr>
      <w:rPr>
        <w:rFonts w:ascii="Wingdings" w:hAnsi="Wingdings"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18">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9">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4837776"/>
    <w:multiLevelType w:val="hybridMultilevel"/>
    <w:tmpl w:val="5CA452F8"/>
    <w:lvl w:ilvl="0" w:tplc="340A0001">
      <w:start w:val="1"/>
      <w:numFmt w:val="bullet"/>
      <w:lvlText w:val=""/>
      <w:lvlJc w:val="left"/>
      <w:pPr>
        <w:ind w:left="1648" w:hanging="360"/>
      </w:pPr>
      <w:rPr>
        <w:rFonts w:ascii="Symbol" w:hAnsi="Symbol" w:hint="default"/>
      </w:rPr>
    </w:lvl>
    <w:lvl w:ilvl="1" w:tplc="340A0003" w:tentative="1">
      <w:start w:val="1"/>
      <w:numFmt w:val="bullet"/>
      <w:lvlText w:val="o"/>
      <w:lvlJc w:val="left"/>
      <w:pPr>
        <w:ind w:left="2368" w:hanging="360"/>
      </w:pPr>
      <w:rPr>
        <w:rFonts w:ascii="Courier New" w:hAnsi="Courier New" w:cs="Courier New" w:hint="default"/>
      </w:rPr>
    </w:lvl>
    <w:lvl w:ilvl="2" w:tplc="340A0005" w:tentative="1">
      <w:start w:val="1"/>
      <w:numFmt w:val="bullet"/>
      <w:lvlText w:val=""/>
      <w:lvlJc w:val="left"/>
      <w:pPr>
        <w:ind w:left="3088" w:hanging="360"/>
      </w:pPr>
      <w:rPr>
        <w:rFonts w:ascii="Wingdings" w:hAnsi="Wingdings" w:hint="default"/>
      </w:rPr>
    </w:lvl>
    <w:lvl w:ilvl="3" w:tplc="340A0001" w:tentative="1">
      <w:start w:val="1"/>
      <w:numFmt w:val="bullet"/>
      <w:lvlText w:val=""/>
      <w:lvlJc w:val="left"/>
      <w:pPr>
        <w:ind w:left="3808" w:hanging="360"/>
      </w:pPr>
      <w:rPr>
        <w:rFonts w:ascii="Symbol" w:hAnsi="Symbol" w:hint="default"/>
      </w:rPr>
    </w:lvl>
    <w:lvl w:ilvl="4" w:tplc="340A0003" w:tentative="1">
      <w:start w:val="1"/>
      <w:numFmt w:val="bullet"/>
      <w:lvlText w:val="o"/>
      <w:lvlJc w:val="left"/>
      <w:pPr>
        <w:ind w:left="4528" w:hanging="360"/>
      </w:pPr>
      <w:rPr>
        <w:rFonts w:ascii="Courier New" w:hAnsi="Courier New" w:cs="Courier New" w:hint="default"/>
      </w:rPr>
    </w:lvl>
    <w:lvl w:ilvl="5" w:tplc="340A0005" w:tentative="1">
      <w:start w:val="1"/>
      <w:numFmt w:val="bullet"/>
      <w:lvlText w:val=""/>
      <w:lvlJc w:val="left"/>
      <w:pPr>
        <w:ind w:left="5248" w:hanging="360"/>
      </w:pPr>
      <w:rPr>
        <w:rFonts w:ascii="Wingdings" w:hAnsi="Wingdings" w:hint="default"/>
      </w:rPr>
    </w:lvl>
    <w:lvl w:ilvl="6" w:tplc="340A0001" w:tentative="1">
      <w:start w:val="1"/>
      <w:numFmt w:val="bullet"/>
      <w:lvlText w:val=""/>
      <w:lvlJc w:val="left"/>
      <w:pPr>
        <w:ind w:left="5968" w:hanging="360"/>
      </w:pPr>
      <w:rPr>
        <w:rFonts w:ascii="Symbol" w:hAnsi="Symbol" w:hint="default"/>
      </w:rPr>
    </w:lvl>
    <w:lvl w:ilvl="7" w:tplc="340A0003" w:tentative="1">
      <w:start w:val="1"/>
      <w:numFmt w:val="bullet"/>
      <w:lvlText w:val="o"/>
      <w:lvlJc w:val="left"/>
      <w:pPr>
        <w:ind w:left="6688" w:hanging="360"/>
      </w:pPr>
      <w:rPr>
        <w:rFonts w:ascii="Courier New" w:hAnsi="Courier New" w:cs="Courier New" w:hint="default"/>
      </w:rPr>
    </w:lvl>
    <w:lvl w:ilvl="8" w:tplc="340A0005" w:tentative="1">
      <w:start w:val="1"/>
      <w:numFmt w:val="bullet"/>
      <w:lvlText w:val=""/>
      <w:lvlJc w:val="left"/>
      <w:pPr>
        <w:ind w:left="7408" w:hanging="360"/>
      </w:pPr>
      <w:rPr>
        <w:rFonts w:ascii="Wingdings" w:hAnsi="Wingdings" w:hint="default"/>
      </w:rPr>
    </w:lvl>
  </w:abstractNum>
  <w:abstractNum w:abstractNumId="25">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A146DF2"/>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8">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4205A0E"/>
    <w:multiLevelType w:val="hybridMultilevel"/>
    <w:tmpl w:val="B1CA0D3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5117C85"/>
    <w:multiLevelType w:val="hybridMultilevel"/>
    <w:tmpl w:val="F434383C"/>
    <w:lvl w:ilvl="0" w:tplc="BD3AE04A">
      <w:start w:val="1"/>
      <w:numFmt w:val="lowerLetter"/>
      <w:lvlText w:val="%1."/>
      <w:lvlJc w:val="left"/>
      <w:pPr>
        <w:ind w:left="780" w:hanging="42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6767EAF"/>
    <w:multiLevelType w:val="hybridMultilevel"/>
    <w:tmpl w:val="FB1AB76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5">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6">
    <w:nsid w:val="6EAC019F"/>
    <w:multiLevelType w:val="hybridMultilevel"/>
    <w:tmpl w:val="8A822FD2"/>
    <w:lvl w:ilvl="0" w:tplc="50E85E1A">
      <w:start w:val="1"/>
      <w:numFmt w:val="lowerLetter"/>
      <w:lvlText w:val="%1."/>
      <w:lvlJc w:val="left"/>
      <w:pPr>
        <w:ind w:left="720" w:hanging="360"/>
      </w:pPr>
      <w:rPr>
        <w:rFonts w:asciiTheme="minorHAnsi" w:eastAsia="Calibri" w:hAnsi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9">
    <w:nsid w:val="7B635D8C"/>
    <w:multiLevelType w:val="hybridMultilevel"/>
    <w:tmpl w:val="DEE82C00"/>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40">
    <w:nsid w:val="7BB353E0"/>
    <w:multiLevelType w:val="multilevel"/>
    <w:tmpl w:val="04BE357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7C4E7E86"/>
    <w:multiLevelType w:val="hybridMultilevel"/>
    <w:tmpl w:val="8B466CAA"/>
    <w:lvl w:ilvl="0" w:tplc="340A0001">
      <w:start w:val="1"/>
      <w:numFmt w:val="bullet"/>
      <w:lvlText w:val=""/>
      <w:lvlJc w:val="left"/>
      <w:pPr>
        <w:ind w:left="1069" w:hanging="360"/>
      </w:pPr>
      <w:rPr>
        <w:rFonts w:ascii="Symbol" w:hAnsi="Symbol" w:hint="default"/>
      </w:rPr>
    </w:lvl>
    <w:lvl w:ilvl="1" w:tplc="340A0003" w:tentative="1">
      <w:start w:val="1"/>
      <w:numFmt w:val="bullet"/>
      <w:lvlText w:val="o"/>
      <w:lvlJc w:val="left"/>
      <w:pPr>
        <w:ind w:left="1789" w:hanging="360"/>
      </w:pPr>
      <w:rPr>
        <w:rFonts w:ascii="Courier New" w:hAnsi="Courier New" w:cs="Courier New" w:hint="default"/>
      </w:rPr>
    </w:lvl>
    <w:lvl w:ilvl="2" w:tplc="340A0005" w:tentative="1">
      <w:start w:val="1"/>
      <w:numFmt w:val="bullet"/>
      <w:lvlText w:val=""/>
      <w:lvlJc w:val="left"/>
      <w:pPr>
        <w:ind w:left="2509" w:hanging="360"/>
      </w:pPr>
      <w:rPr>
        <w:rFonts w:ascii="Wingdings" w:hAnsi="Wingdings" w:hint="default"/>
      </w:rPr>
    </w:lvl>
    <w:lvl w:ilvl="3" w:tplc="340A0001" w:tentative="1">
      <w:start w:val="1"/>
      <w:numFmt w:val="bullet"/>
      <w:lvlText w:val=""/>
      <w:lvlJc w:val="left"/>
      <w:pPr>
        <w:ind w:left="3229" w:hanging="360"/>
      </w:pPr>
      <w:rPr>
        <w:rFonts w:ascii="Symbol" w:hAnsi="Symbol" w:hint="default"/>
      </w:rPr>
    </w:lvl>
    <w:lvl w:ilvl="4" w:tplc="340A0003" w:tentative="1">
      <w:start w:val="1"/>
      <w:numFmt w:val="bullet"/>
      <w:lvlText w:val="o"/>
      <w:lvlJc w:val="left"/>
      <w:pPr>
        <w:ind w:left="3949" w:hanging="360"/>
      </w:pPr>
      <w:rPr>
        <w:rFonts w:ascii="Courier New" w:hAnsi="Courier New" w:cs="Courier New" w:hint="default"/>
      </w:rPr>
    </w:lvl>
    <w:lvl w:ilvl="5" w:tplc="340A0005" w:tentative="1">
      <w:start w:val="1"/>
      <w:numFmt w:val="bullet"/>
      <w:lvlText w:val=""/>
      <w:lvlJc w:val="left"/>
      <w:pPr>
        <w:ind w:left="4669" w:hanging="360"/>
      </w:pPr>
      <w:rPr>
        <w:rFonts w:ascii="Wingdings" w:hAnsi="Wingdings" w:hint="default"/>
      </w:rPr>
    </w:lvl>
    <w:lvl w:ilvl="6" w:tplc="340A0001" w:tentative="1">
      <w:start w:val="1"/>
      <w:numFmt w:val="bullet"/>
      <w:lvlText w:val=""/>
      <w:lvlJc w:val="left"/>
      <w:pPr>
        <w:ind w:left="5389" w:hanging="360"/>
      </w:pPr>
      <w:rPr>
        <w:rFonts w:ascii="Symbol" w:hAnsi="Symbol" w:hint="default"/>
      </w:rPr>
    </w:lvl>
    <w:lvl w:ilvl="7" w:tplc="340A0003" w:tentative="1">
      <w:start w:val="1"/>
      <w:numFmt w:val="bullet"/>
      <w:lvlText w:val="o"/>
      <w:lvlJc w:val="left"/>
      <w:pPr>
        <w:ind w:left="6109" w:hanging="360"/>
      </w:pPr>
      <w:rPr>
        <w:rFonts w:ascii="Courier New" w:hAnsi="Courier New" w:cs="Courier New" w:hint="default"/>
      </w:rPr>
    </w:lvl>
    <w:lvl w:ilvl="8" w:tplc="340A0005" w:tentative="1">
      <w:start w:val="1"/>
      <w:numFmt w:val="bullet"/>
      <w:lvlText w:val=""/>
      <w:lvlJc w:val="left"/>
      <w:pPr>
        <w:ind w:left="6829" w:hanging="360"/>
      </w:pPr>
      <w:rPr>
        <w:rFonts w:ascii="Wingdings" w:hAnsi="Wingdings" w:hint="default"/>
      </w:rPr>
    </w:lvl>
  </w:abstractNum>
  <w:abstractNum w:abstractNumId="42">
    <w:nsid w:val="7CA47A05"/>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3">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3"/>
  </w:num>
  <w:num w:numId="2">
    <w:abstractNumId w:val="21"/>
  </w:num>
  <w:num w:numId="3">
    <w:abstractNumId w:val="25"/>
  </w:num>
  <w:num w:numId="4">
    <w:abstractNumId w:val="43"/>
  </w:num>
  <w:num w:numId="5">
    <w:abstractNumId w:val="29"/>
  </w:num>
  <w:num w:numId="6">
    <w:abstractNumId w:val="38"/>
  </w:num>
  <w:num w:numId="7">
    <w:abstractNumId w:val="26"/>
  </w:num>
  <w:num w:numId="8">
    <w:abstractNumId w:val="5"/>
  </w:num>
  <w:num w:numId="9">
    <w:abstractNumId w:val="21"/>
  </w:num>
  <w:num w:numId="10">
    <w:abstractNumId w:val="21"/>
  </w:num>
  <w:num w:numId="11">
    <w:abstractNumId w:val="21"/>
  </w:num>
  <w:num w:numId="12">
    <w:abstractNumId w:val="19"/>
  </w:num>
  <w:num w:numId="13">
    <w:abstractNumId w:val="9"/>
  </w:num>
  <w:num w:numId="14">
    <w:abstractNumId w:val="2"/>
  </w:num>
  <w:num w:numId="15">
    <w:abstractNumId w:val="37"/>
  </w:num>
  <w:num w:numId="16">
    <w:abstractNumId w:val="20"/>
  </w:num>
  <w:num w:numId="17">
    <w:abstractNumId w:val="33"/>
  </w:num>
  <w:num w:numId="18">
    <w:abstractNumId w:val="28"/>
  </w:num>
  <w:num w:numId="19">
    <w:abstractNumId w:val="4"/>
  </w:num>
  <w:num w:numId="20">
    <w:abstractNumId w:val="0"/>
  </w:num>
  <w:num w:numId="21">
    <w:abstractNumId w:val="14"/>
  </w:num>
  <w:num w:numId="22">
    <w:abstractNumId w:val="13"/>
  </w:num>
  <w:num w:numId="23">
    <w:abstractNumId w:val="35"/>
  </w:num>
  <w:num w:numId="24">
    <w:abstractNumId w:val="18"/>
  </w:num>
  <w:num w:numId="25">
    <w:abstractNumId w:val="34"/>
  </w:num>
  <w:num w:numId="26">
    <w:abstractNumId w:val="21"/>
  </w:num>
  <w:num w:numId="27">
    <w:abstractNumId w:val="22"/>
  </w:num>
  <w:num w:numId="28">
    <w:abstractNumId w:val="3"/>
  </w:num>
  <w:num w:numId="29">
    <w:abstractNumId w:val="10"/>
  </w:num>
  <w:num w:numId="30">
    <w:abstractNumId w:val="11"/>
  </w:num>
  <w:num w:numId="31">
    <w:abstractNumId w:val="32"/>
  </w:num>
  <w:num w:numId="32">
    <w:abstractNumId w:val="27"/>
  </w:num>
  <w:num w:numId="33">
    <w:abstractNumId w:val="8"/>
  </w:num>
  <w:num w:numId="34">
    <w:abstractNumId w:val="12"/>
  </w:num>
  <w:num w:numId="35">
    <w:abstractNumId w:val="42"/>
  </w:num>
  <w:num w:numId="36">
    <w:abstractNumId w:val="17"/>
  </w:num>
  <w:num w:numId="37">
    <w:abstractNumId w:val="41"/>
  </w:num>
  <w:num w:numId="38">
    <w:abstractNumId w:val="1"/>
  </w:num>
  <w:num w:numId="39">
    <w:abstractNumId w:val="16"/>
  </w:num>
  <w:num w:numId="40">
    <w:abstractNumId w:val="36"/>
  </w:num>
  <w:num w:numId="41">
    <w:abstractNumId w:val="39"/>
  </w:num>
  <w:num w:numId="42">
    <w:abstractNumId w:val="6"/>
  </w:num>
  <w:num w:numId="43">
    <w:abstractNumId w:val="7"/>
  </w:num>
  <w:num w:numId="44">
    <w:abstractNumId w:val="30"/>
  </w:num>
  <w:num w:numId="45">
    <w:abstractNumId w:val="24"/>
  </w:num>
  <w:num w:numId="46">
    <w:abstractNumId w:val="15"/>
  </w:num>
  <w:num w:numId="47">
    <w:abstractNumId w:val="31"/>
  </w:num>
  <w:num w:numId="48">
    <w:abstractNumId w:val="4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trackRevisions/>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E5D"/>
    <w:rsid w:val="000063B5"/>
    <w:rsid w:val="0000671C"/>
    <w:rsid w:val="00006FE0"/>
    <w:rsid w:val="000070A0"/>
    <w:rsid w:val="00007F36"/>
    <w:rsid w:val="00010951"/>
    <w:rsid w:val="000111CD"/>
    <w:rsid w:val="00011B43"/>
    <w:rsid w:val="00011C84"/>
    <w:rsid w:val="00012236"/>
    <w:rsid w:val="0001223F"/>
    <w:rsid w:val="00012AA2"/>
    <w:rsid w:val="00012EFD"/>
    <w:rsid w:val="000143C8"/>
    <w:rsid w:val="00015199"/>
    <w:rsid w:val="000151C7"/>
    <w:rsid w:val="00015301"/>
    <w:rsid w:val="000165D1"/>
    <w:rsid w:val="00016950"/>
    <w:rsid w:val="00017147"/>
    <w:rsid w:val="0001781A"/>
    <w:rsid w:val="000179CE"/>
    <w:rsid w:val="00017A88"/>
    <w:rsid w:val="0002008E"/>
    <w:rsid w:val="0002019C"/>
    <w:rsid w:val="000201D0"/>
    <w:rsid w:val="000201ED"/>
    <w:rsid w:val="000202AC"/>
    <w:rsid w:val="000209B6"/>
    <w:rsid w:val="00020DE2"/>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0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3C9E"/>
    <w:rsid w:val="00044368"/>
    <w:rsid w:val="00044B58"/>
    <w:rsid w:val="00044ED6"/>
    <w:rsid w:val="00045DA2"/>
    <w:rsid w:val="000463A5"/>
    <w:rsid w:val="0004795B"/>
    <w:rsid w:val="00047D2A"/>
    <w:rsid w:val="00050D4E"/>
    <w:rsid w:val="00050E9C"/>
    <w:rsid w:val="00050FA9"/>
    <w:rsid w:val="00051C01"/>
    <w:rsid w:val="000532FE"/>
    <w:rsid w:val="000534A8"/>
    <w:rsid w:val="00053AFC"/>
    <w:rsid w:val="00053B98"/>
    <w:rsid w:val="00053EC0"/>
    <w:rsid w:val="00053FAE"/>
    <w:rsid w:val="0005403F"/>
    <w:rsid w:val="000542ED"/>
    <w:rsid w:val="00054F6E"/>
    <w:rsid w:val="00055CA3"/>
    <w:rsid w:val="00055E3E"/>
    <w:rsid w:val="00055E6D"/>
    <w:rsid w:val="000561A8"/>
    <w:rsid w:val="000563EB"/>
    <w:rsid w:val="00056D41"/>
    <w:rsid w:val="00056D80"/>
    <w:rsid w:val="000570D6"/>
    <w:rsid w:val="000572EE"/>
    <w:rsid w:val="00057509"/>
    <w:rsid w:val="00060CEE"/>
    <w:rsid w:val="000613BF"/>
    <w:rsid w:val="00062312"/>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875A4"/>
    <w:rsid w:val="000902FE"/>
    <w:rsid w:val="0009113B"/>
    <w:rsid w:val="00091159"/>
    <w:rsid w:val="000914A4"/>
    <w:rsid w:val="00091C81"/>
    <w:rsid w:val="00091D16"/>
    <w:rsid w:val="000927D0"/>
    <w:rsid w:val="00092FAB"/>
    <w:rsid w:val="0009302D"/>
    <w:rsid w:val="000932E2"/>
    <w:rsid w:val="00093700"/>
    <w:rsid w:val="00094901"/>
    <w:rsid w:val="00094E56"/>
    <w:rsid w:val="00095418"/>
    <w:rsid w:val="000959D8"/>
    <w:rsid w:val="00095A4A"/>
    <w:rsid w:val="00096213"/>
    <w:rsid w:val="00096366"/>
    <w:rsid w:val="00096587"/>
    <w:rsid w:val="000967C6"/>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038B"/>
    <w:rsid w:val="000B1041"/>
    <w:rsid w:val="000B12C1"/>
    <w:rsid w:val="000B32AE"/>
    <w:rsid w:val="000B34B2"/>
    <w:rsid w:val="000B41A3"/>
    <w:rsid w:val="000B452B"/>
    <w:rsid w:val="000B4852"/>
    <w:rsid w:val="000B4F86"/>
    <w:rsid w:val="000B5555"/>
    <w:rsid w:val="000B5C2E"/>
    <w:rsid w:val="000B5FEC"/>
    <w:rsid w:val="000B6651"/>
    <w:rsid w:val="000B6CA6"/>
    <w:rsid w:val="000B7063"/>
    <w:rsid w:val="000B76EF"/>
    <w:rsid w:val="000B795B"/>
    <w:rsid w:val="000B7A48"/>
    <w:rsid w:val="000B7F06"/>
    <w:rsid w:val="000C0369"/>
    <w:rsid w:val="000C052E"/>
    <w:rsid w:val="000C070C"/>
    <w:rsid w:val="000C07FD"/>
    <w:rsid w:val="000C128D"/>
    <w:rsid w:val="000C2348"/>
    <w:rsid w:val="000C2811"/>
    <w:rsid w:val="000C5064"/>
    <w:rsid w:val="000C63A4"/>
    <w:rsid w:val="000C63F3"/>
    <w:rsid w:val="000C76C0"/>
    <w:rsid w:val="000D03DA"/>
    <w:rsid w:val="000D079E"/>
    <w:rsid w:val="000D1CFD"/>
    <w:rsid w:val="000D1EE5"/>
    <w:rsid w:val="000D259C"/>
    <w:rsid w:val="000D280D"/>
    <w:rsid w:val="000D3D2A"/>
    <w:rsid w:val="000D4297"/>
    <w:rsid w:val="000D5DA4"/>
    <w:rsid w:val="000D607C"/>
    <w:rsid w:val="000D6468"/>
    <w:rsid w:val="000D6F8D"/>
    <w:rsid w:val="000D703E"/>
    <w:rsid w:val="000D7453"/>
    <w:rsid w:val="000D7CC6"/>
    <w:rsid w:val="000E0232"/>
    <w:rsid w:val="000E0ADA"/>
    <w:rsid w:val="000E0AF3"/>
    <w:rsid w:val="000E0B34"/>
    <w:rsid w:val="000E257A"/>
    <w:rsid w:val="000E4500"/>
    <w:rsid w:val="000E5424"/>
    <w:rsid w:val="000E5869"/>
    <w:rsid w:val="000E5DA8"/>
    <w:rsid w:val="000E6410"/>
    <w:rsid w:val="000E7F5E"/>
    <w:rsid w:val="000E7F69"/>
    <w:rsid w:val="000F0389"/>
    <w:rsid w:val="000F04B7"/>
    <w:rsid w:val="000F0890"/>
    <w:rsid w:val="000F259E"/>
    <w:rsid w:val="000F2852"/>
    <w:rsid w:val="000F319E"/>
    <w:rsid w:val="000F57A1"/>
    <w:rsid w:val="000F59DD"/>
    <w:rsid w:val="000F5C62"/>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DF7"/>
    <w:rsid w:val="00106E74"/>
    <w:rsid w:val="00106EC8"/>
    <w:rsid w:val="00106F43"/>
    <w:rsid w:val="0010707C"/>
    <w:rsid w:val="001078C3"/>
    <w:rsid w:val="00107FC0"/>
    <w:rsid w:val="0011126A"/>
    <w:rsid w:val="0011210B"/>
    <w:rsid w:val="001125F5"/>
    <w:rsid w:val="00112F5A"/>
    <w:rsid w:val="00113604"/>
    <w:rsid w:val="00114819"/>
    <w:rsid w:val="00114CDD"/>
    <w:rsid w:val="00114F6F"/>
    <w:rsid w:val="001157D9"/>
    <w:rsid w:val="001173C8"/>
    <w:rsid w:val="00117CCF"/>
    <w:rsid w:val="001201A7"/>
    <w:rsid w:val="001213FE"/>
    <w:rsid w:val="00121EC9"/>
    <w:rsid w:val="00124E81"/>
    <w:rsid w:val="001258E8"/>
    <w:rsid w:val="00125EBB"/>
    <w:rsid w:val="001262E8"/>
    <w:rsid w:val="001271F2"/>
    <w:rsid w:val="00127654"/>
    <w:rsid w:val="00127992"/>
    <w:rsid w:val="001308C7"/>
    <w:rsid w:val="00131BE3"/>
    <w:rsid w:val="00131FEB"/>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66E"/>
    <w:rsid w:val="00155ECF"/>
    <w:rsid w:val="0015698E"/>
    <w:rsid w:val="00157FB2"/>
    <w:rsid w:val="001600A8"/>
    <w:rsid w:val="001601E6"/>
    <w:rsid w:val="0016103C"/>
    <w:rsid w:val="0016128E"/>
    <w:rsid w:val="001612E8"/>
    <w:rsid w:val="00161719"/>
    <w:rsid w:val="001619D7"/>
    <w:rsid w:val="00161A44"/>
    <w:rsid w:val="0016238F"/>
    <w:rsid w:val="0016278E"/>
    <w:rsid w:val="00162AC3"/>
    <w:rsid w:val="001630E3"/>
    <w:rsid w:val="00166828"/>
    <w:rsid w:val="00167133"/>
    <w:rsid w:val="001672BB"/>
    <w:rsid w:val="00167879"/>
    <w:rsid w:val="001678BF"/>
    <w:rsid w:val="00167E77"/>
    <w:rsid w:val="00170726"/>
    <w:rsid w:val="00170FB4"/>
    <w:rsid w:val="001710A7"/>
    <w:rsid w:val="0017134A"/>
    <w:rsid w:val="001715AB"/>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4EAC"/>
    <w:rsid w:val="00186447"/>
    <w:rsid w:val="001879F6"/>
    <w:rsid w:val="00187B61"/>
    <w:rsid w:val="0019037C"/>
    <w:rsid w:val="001905F9"/>
    <w:rsid w:val="001913B4"/>
    <w:rsid w:val="001919D4"/>
    <w:rsid w:val="00191BC7"/>
    <w:rsid w:val="00193576"/>
    <w:rsid w:val="00193926"/>
    <w:rsid w:val="00193DE2"/>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36"/>
    <w:rsid w:val="001B35C5"/>
    <w:rsid w:val="001B3D23"/>
    <w:rsid w:val="001B3E84"/>
    <w:rsid w:val="001B4078"/>
    <w:rsid w:val="001B40C7"/>
    <w:rsid w:val="001B5335"/>
    <w:rsid w:val="001B559A"/>
    <w:rsid w:val="001B5E27"/>
    <w:rsid w:val="001B62A8"/>
    <w:rsid w:val="001B68F3"/>
    <w:rsid w:val="001B6EFE"/>
    <w:rsid w:val="001B73DB"/>
    <w:rsid w:val="001C0020"/>
    <w:rsid w:val="001C030F"/>
    <w:rsid w:val="001C0959"/>
    <w:rsid w:val="001C0C19"/>
    <w:rsid w:val="001C21EB"/>
    <w:rsid w:val="001C249A"/>
    <w:rsid w:val="001C3AF7"/>
    <w:rsid w:val="001C4159"/>
    <w:rsid w:val="001C450E"/>
    <w:rsid w:val="001C55A8"/>
    <w:rsid w:val="001C6DED"/>
    <w:rsid w:val="001C73A6"/>
    <w:rsid w:val="001C770F"/>
    <w:rsid w:val="001C7ADB"/>
    <w:rsid w:val="001D0E57"/>
    <w:rsid w:val="001D1A7B"/>
    <w:rsid w:val="001D1C40"/>
    <w:rsid w:val="001D3055"/>
    <w:rsid w:val="001D3373"/>
    <w:rsid w:val="001D4382"/>
    <w:rsid w:val="001D4892"/>
    <w:rsid w:val="001D4E85"/>
    <w:rsid w:val="001D5ED2"/>
    <w:rsid w:val="001D628F"/>
    <w:rsid w:val="001D62BA"/>
    <w:rsid w:val="001D671B"/>
    <w:rsid w:val="001D681B"/>
    <w:rsid w:val="001D7091"/>
    <w:rsid w:val="001D778B"/>
    <w:rsid w:val="001D7BF0"/>
    <w:rsid w:val="001D7DC5"/>
    <w:rsid w:val="001E034C"/>
    <w:rsid w:val="001E1431"/>
    <w:rsid w:val="001E18E5"/>
    <w:rsid w:val="001E1A4D"/>
    <w:rsid w:val="001E2073"/>
    <w:rsid w:val="001E296D"/>
    <w:rsid w:val="001E2CD0"/>
    <w:rsid w:val="001E2E03"/>
    <w:rsid w:val="001E3B36"/>
    <w:rsid w:val="001E3E66"/>
    <w:rsid w:val="001E42ED"/>
    <w:rsid w:val="001E4527"/>
    <w:rsid w:val="001E5BF3"/>
    <w:rsid w:val="001E6904"/>
    <w:rsid w:val="001E6DD9"/>
    <w:rsid w:val="001F07EE"/>
    <w:rsid w:val="001F0DA6"/>
    <w:rsid w:val="001F13F3"/>
    <w:rsid w:val="001F19D3"/>
    <w:rsid w:val="001F2440"/>
    <w:rsid w:val="001F2527"/>
    <w:rsid w:val="001F29C4"/>
    <w:rsid w:val="001F2C82"/>
    <w:rsid w:val="001F2D03"/>
    <w:rsid w:val="001F30D1"/>
    <w:rsid w:val="001F316E"/>
    <w:rsid w:val="001F3214"/>
    <w:rsid w:val="001F3C26"/>
    <w:rsid w:val="001F4C6D"/>
    <w:rsid w:val="001F5098"/>
    <w:rsid w:val="001F510B"/>
    <w:rsid w:val="001F5C4D"/>
    <w:rsid w:val="001F618C"/>
    <w:rsid w:val="001F61FF"/>
    <w:rsid w:val="001F693A"/>
    <w:rsid w:val="001F6F6B"/>
    <w:rsid w:val="001F73B3"/>
    <w:rsid w:val="001F7F37"/>
    <w:rsid w:val="0020034A"/>
    <w:rsid w:val="00200894"/>
    <w:rsid w:val="00201037"/>
    <w:rsid w:val="00201966"/>
    <w:rsid w:val="00201F5E"/>
    <w:rsid w:val="002023A9"/>
    <w:rsid w:val="00202A97"/>
    <w:rsid w:val="00202C10"/>
    <w:rsid w:val="0020321C"/>
    <w:rsid w:val="00203904"/>
    <w:rsid w:val="002041E0"/>
    <w:rsid w:val="00204F4A"/>
    <w:rsid w:val="00205F3E"/>
    <w:rsid w:val="00206248"/>
    <w:rsid w:val="00206810"/>
    <w:rsid w:val="0020745E"/>
    <w:rsid w:val="002075BD"/>
    <w:rsid w:val="00207D36"/>
    <w:rsid w:val="002101DD"/>
    <w:rsid w:val="00210DC6"/>
    <w:rsid w:val="00211110"/>
    <w:rsid w:val="00211207"/>
    <w:rsid w:val="00213626"/>
    <w:rsid w:val="00213BA4"/>
    <w:rsid w:val="00213FEE"/>
    <w:rsid w:val="002142CA"/>
    <w:rsid w:val="00215AFD"/>
    <w:rsid w:val="00215F6D"/>
    <w:rsid w:val="00216F4B"/>
    <w:rsid w:val="00220239"/>
    <w:rsid w:val="002205ED"/>
    <w:rsid w:val="00220810"/>
    <w:rsid w:val="0022099E"/>
    <w:rsid w:val="0022148F"/>
    <w:rsid w:val="002215AB"/>
    <w:rsid w:val="00221622"/>
    <w:rsid w:val="00222186"/>
    <w:rsid w:val="00222A33"/>
    <w:rsid w:val="00222AE4"/>
    <w:rsid w:val="00223350"/>
    <w:rsid w:val="00223908"/>
    <w:rsid w:val="002239B3"/>
    <w:rsid w:val="00223D5D"/>
    <w:rsid w:val="00224479"/>
    <w:rsid w:val="00224527"/>
    <w:rsid w:val="00224F21"/>
    <w:rsid w:val="00224FEB"/>
    <w:rsid w:val="00225251"/>
    <w:rsid w:val="0022587E"/>
    <w:rsid w:val="002273C4"/>
    <w:rsid w:val="00227623"/>
    <w:rsid w:val="00230321"/>
    <w:rsid w:val="0023045C"/>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6259"/>
    <w:rsid w:val="00247085"/>
    <w:rsid w:val="0024720C"/>
    <w:rsid w:val="00247CA1"/>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D64"/>
    <w:rsid w:val="00257FDA"/>
    <w:rsid w:val="00260F3B"/>
    <w:rsid w:val="002610B0"/>
    <w:rsid w:val="00261EC8"/>
    <w:rsid w:val="00262345"/>
    <w:rsid w:val="0026265A"/>
    <w:rsid w:val="00262705"/>
    <w:rsid w:val="002628E3"/>
    <w:rsid w:val="002631C9"/>
    <w:rsid w:val="00265340"/>
    <w:rsid w:val="00265E9C"/>
    <w:rsid w:val="002663EA"/>
    <w:rsid w:val="002667BF"/>
    <w:rsid w:val="00270321"/>
    <w:rsid w:val="002706FF"/>
    <w:rsid w:val="00272050"/>
    <w:rsid w:val="002721DD"/>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0DF"/>
    <w:rsid w:val="00284B2B"/>
    <w:rsid w:val="00284C1A"/>
    <w:rsid w:val="00285DFE"/>
    <w:rsid w:val="00285EBE"/>
    <w:rsid w:val="00286E65"/>
    <w:rsid w:val="00290008"/>
    <w:rsid w:val="002906BC"/>
    <w:rsid w:val="00290C4F"/>
    <w:rsid w:val="002911A5"/>
    <w:rsid w:val="00291C23"/>
    <w:rsid w:val="002920D2"/>
    <w:rsid w:val="00293341"/>
    <w:rsid w:val="0029336A"/>
    <w:rsid w:val="002941AB"/>
    <w:rsid w:val="0029468E"/>
    <w:rsid w:val="00294A2A"/>
    <w:rsid w:val="00294A5D"/>
    <w:rsid w:val="002962EE"/>
    <w:rsid w:val="00296EB1"/>
    <w:rsid w:val="002A0631"/>
    <w:rsid w:val="002A08E2"/>
    <w:rsid w:val="002A145D"/>
    <w:rsid w:val="002A1A33"/>
    <w:rsid w:val="002A1F56"/>
    <w:rsid w:val="002A234E"/>
    <w:rsid w:val="002A2426"/>
    <w:rsid w:val="002A2E40"/>
    <w:rsid w:val="002A35CA"/>
    <w:rsid w:val="002A3713"/>
    <w:rsid w:val="002A39C6"/>
    <w:rsid w:val="002A3F87"/>
    <w:rsid w:val="002A4B47"/>
    <w:rsid w:val="002A4CB1"/>
    <w:rsid w:val="002A5978"/>
    <w:rsid w:val="002A62C3"/>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2A1"/>
    <w:rsid w:val="002B43F8"/>
    <w:rsid w:val="002B4962"/>
    <w:rsid w:val="002B4E03"/>
    <w:rsid w:val="002B6084"/>
    <w:rsid w:val="002B6CF4"/>
    <w:rsid w:val="002B70DE"/>
    <w:rsid w:val="002B721F"/>
    <w:rsid w:val="002B745D"/>
    <w:rsid w:val="002B78CB"/>
    <w:rsid w:val="002C044F"/>
    <w:rsid w:val="002C104B"/>
    <w:rsid w:val="002C12FB"/>
    <w:rsid w:val="002C149B"/>
    <w:rsid w:val="002C2080"/>
    <w:rsid w:val="002C26EF"/>
    <w:rsid w:val="002C2A84"/>
    <w:rsid w:val="002C2DD0"/>
    <w:rsid w:val="002C3114"/>
    <w:rsid w:val="002C31C9"/>
    <w:rsid w:val="002C3879"/>
    <w:rsid w:val="002C38F9"/>
    <w:rsid w:val="002C3BA1"/>
    <w:rsid w:val="002C3E40"/>
    <w:rsid w:val="002C445A"/>
    <w:rsid w:val="002C4F05"/>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907"/>
    <w:rsid w:val="002E1A50"/>
    <w:rsid w:val="002E28D3"/>
    <w:rsid w:val="002E356D"/>
    <w:rsid w:val="002E49EE"/>
    <w:rsid w:val="002E56AC"/>
    <w:rsid w:val="002E606C"/>
    <w:rsid w:val="002E6CF9"/>
    <w:rsid w:val="002E7609"/>
    <w:rsid w:val="002E7D02"/>
    <w:rsid w:val="002E7E85"/>
    <w:rsid w:val="002F10EE"/>
    <w:rsid w:val="002F275D"/>
    <w:rsid w:val="002F288D"/>
    <w:rsid w:val="002F2B91"/>
    <w:rsid w:val="002F3175"/>
    <w:rsid w:val="002F3A9A"/>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7DB"/>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47D"/>
    <w:rsid w:val="003164D6"/>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2EE"/>
    <w:rsid w:val="003349B7"/>
    <w:rsid w:val="00334D6D"/>
    <w:rsid w:val="003354B6"/>
    <w:rsid w:val="0033586E"/>
    <w:rsid w:val="00335E8A"/>
    <w:rsid w:val="003372ED"/>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1D8"/>
    <w:rsid w:val="0034676F"/>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2ED9"/>
    <w:rsid w:val="003639D0"/>
    <w:rsid w:val="003653BC"/>
    <w:rsid w:val="003653EF"/>
    <w:rsid w:val="00365780"/>
    <w:rsid w:val="00365929"/>
    <w:rsid w:val="003659C7"/>
    <w:rsid w:val="00365E48"/>
    <w:rsid w:val="00365F91"/>
    <w:rsid w:val="00366194"/>
    <w:rsid w:val="003661A8"/>
    <w:rsid w:val="00366352"/>
    <w:rsid w:val="003714C8"/>
    <w:rsid w:val="003726DF"/>
    <w:rsid w:val="003730DF"/>
    <w:rsid w:val="00373C3B"/>
    <w:rsid w:val="00373F0F"/>
    <w:rsid w:val="00374A12"/>
    <w:rsid w:val="00374B8B"/>
    <w:rsid w:val="003753AB"/>
    <w:rsid w:val="003755FC"/>
    <w:rsid w:val="003758E2"/>
    <w:rsid w:val="00375CDF"/>
    <w:rsid w:val="00375F52"/>
    <w:rsid w:val="00376413"/>
    <w:rsid w:val="00376B56"/>
    <w:rsid w:val="00377103"/>
    <w:rsid w:val="00377234"/>
    <w:rsid w:val="00377549"/>
    <w:rsid w:val="00377BAB"/>
    <w:rsid w:val="00377D1A"/>
    <w:rsid w:val="00380BC0"/>
    <w:rsid w:val="00382CA0"/>
    <w:rsid w:val="00382E82"/>
    <w:rsid w:val="0038320F"/>
    <w:rsid w:val="00383341"/>
    <w:rsid w:val="0038378C"/>
    <w:rsid w:val="00384002"/>
    <w:rsid w:val="003846D5"/>
    <w:rsid w:val="00384E8E"/>
    <w:rsid w:val="00385A04"/>
    <w:rsid w:val="00386140"/>
    <w:rsid w:val="00386180"/>
    <w:rsid w:val="0038636B"/>
    <w:rsid w:val="0038698F"/>
    <w:rsid w:val="0038700B"/>
    <w:rsid w:val="003873D4"/>
    <w:rsid w:val="003903DE"/>
    <w:rsid w:val="00390AC2"/>
    <w:rsid w:val="003911EC"/>
    <w:rsid w:val="00391226"/>
    <w:rsid w:val="003914B1"/>
    <w:rsid w:val="00392405"/>
    <w:rsid w:val="00393D6E"/>
    <w:rsid w:val="003945FE"/>
    <w:rsid w:val="00394BD6"/>
    <w:rsid w:val="003958B2"/>
    <w:rsid w:val="00395E8D"/>
    <w:rsid w:val="00396086"/>
    <w:rsid w:val="003960EE"/>
    <w:rsid w:val="003964D4"/>
    <w:rsid w:val="0039671E"/>
    <w:rsid w:val="003968F2"/>
    <w:rsid w:val="00396E5D"/>
    <w:rsid w:val="003A0DCD"/>
    <w:rsid w:val="003A0EEE"/>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0D06"/>
    <w:rsid w:val="003B1840"/>
    <w:rsid w:val="003B2F78"/>
    <w:rsid w:val="003B306C"/>
    <w:rsid w:val="003B375A"/>
    <w:rsid w:val="003B4023"/>
    <w:rsid w:val="003B4468"/>
    <w:rsid w:val="003B471E"/>
    <w:rsid w:val="003B4803"/>
    <w:rsid w:val="003B5469"/>
    <w:rsid w:val="003B5DD0"/>
    <w:rsid w:val="003B616A"/>
    <w:rsid w:val="003B644E"/>
    <w:rsid w:val="003B6641"/>
    <w:rsid w:val="003B7804"/>
    <w:rsid w:val="003B78F8"/>
    <w:rsid w:val="003B7E73"/>
    <w:rsid w:val="003C07EE"/>
    <w:rsid w:val="003C0E2F"/>
    <w:rsid w:val="003C115D"/>
    <w:rsid w:val="003C1524"/>
    <w:rsid w:val="003C2165"/>
    <w:rsid w:val="003C2713"/>
    <w:rsid w:val="003C2CAA"/>
    <w:rsid w:val="003C3727"/>
    <w:rsid w:val="003C3AE5"/>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7F"/>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0925"/>
    <w:rsid w:val="003E22AE"/>
    <w:rsid w:val="003E253C"/>
    <w:rsid w:val="003E2784"/>
    <w:rsid w:val="003E2A86"/>
    <w:rsid w:val="003E33BE"/>
    <w:rsid w:val="003E3C4D"/>
    <w:rsid w:val="003E3CD8"/>
    <w:rsid w:val="003E3E42"/>
    <w:rsid w:val="003E4013"/>
    <w:rsid w:val="003E405A"/>
    <w:rsid w:val="003E452C"/>
    <w:rsid w:val="003E464D"/>
    <w:rsid w:val="003E490F"/>
    <w:rsid w:val="003E52FB"/>
    <w:rsid w:val="003E5948"/>
    <w:rsid w:val="003E5B75"/>
    <w:rsid w:val="003E677C"/>
    <w:rsid w:val="003E6D7B"/>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468"/>
    <w:rsid w:val="004055ED"/>
    <w:rsid w:val="00405BF1"/>
    <w:rsid w:val="004064F8"/>
    <w:rsid w:val="00406C7D"/>
    <w:rsid w:val="00407008"/>
    <w:rsid w:val="00407159"/>
    <w:rsid w:val="00410B2C"/>
    <w:rsid w:val="00410D16"/>
    <w:rsid w:val="00410E97"/>
    <w:rsid w:val="00411E4F"/>
    <w:rsid w:val="00412AF1"/>
    <w:rsid w:val="00413645"/>
    <w:rsid w:val="00413732"/>
    <w:rsid w:val="00413B60"/>
    <w:rsid w:val="00413EC4"/>
    <w:rsid w:val="004142EF"/>
    <w:rsid w:val="004144D0"/>
    <w:rsid w:val="004155AC"/>
    <w:rsid w:val="004155C8"/>
    <w:rsid w:val="00416749"/>
    <w:rsid w:val="00417062"/>
    <w:rsid w:val="004210EA"/>
    <w:rsid w:val="00421B7F"/>
    <w:rsid w:val="00421FA9"/>
    <w:rsid w:val="004227AB"/>
    <w:rsid w:val="00423337"/>
    <w:rsid w:val="0042374D"/>
    <w:rsid w:val="00423A56"/>
    <w:rsid w:val="00423AEA"/>
    <w:rsid w:val="0042444D"/>
    <w:rsid w:val="00425361"/>
    <w:rsid w:val="00426252"/>
    <w:rsid w:val="00426952"/>
    <w:rsid w:val="0042727C"/>
    <w:rsid w:val="004279FF"/>
    <w:rsid w:val="00430040"/>
    <w:rsid w:val="00430271"/>
    <w:rsid w:val="00430772"/>
    <w:rsid w:val="00430B42"/>
    <w:rsid w:val="00430BF8"/>
    <w:rsid w:val="00431D45"/>
    <w:rsid w:val="00431E10"/>
    <w:rsid w:val="004322D7"/>
    <w:rsid w:val="0043242D"/>
    <w:rsid w:val="00433922"/>
    <w:rsid w:val="004343C5"/>
    <w:rsid w:val="00434883"/>
    <w:rsid w:val="004349E8"/>
    <w:rsid w:val="00435985"/>
    <w:rsid w:val="00435D37"/>
    <w:rsid w:val="00435D7F"/>
    <w:rsid w:val="00435F87"/>
    <w:rsid w:val="00436AD4"/>
    <w:rsid w:val="00436FC3"/>
    <w:rsid w:val="004379EE"/>
    <w:rsid w:val="00437A64"/>
    <w:rsid w:val="00437AA8"/>
    <w:rsid w:val="004404C2"/>
    <w:rsid w:val="00440575"/>
    <w:rsid w:val="00440CF3"/>
    <w:rsid w:val="00442855"/>
    <w:rsid w:val="00442C02"/>
    <w:rsid w:val="00443E10"/>
    <w:rsid w:val="0044417B"/>
    <w:rsid w:val="0044471E"/>
    <w:rsid w:val="00444804"/>
    <w:rsid w:val="004449C5"/>
    <w:rsid w:val="004451A0"/>
    <w:rsid w:val="00445553"/>
    <w:rsid w:val="00446035"/>
    <w:rsid w:val="00446AB4"/>
    <w:rsid w:val="00446BB4"/>
    <w:rsid w:val="0045092A"/>
    <w:rsid w:val="0045093A"/>
    <w:rsid w:val="00450B79"/>
    <w:rsid w:val="00451D48"/>
    <w:rsid w:val="00452486"/>
    <w:rsid w:val="0045292B"/>
    <w:rsid w:val="004529CC"/>
    <w:rsid w:val="00452BD8"/>
    <w:rsid w:val="00452BE1"/>
    <w:rsid w:val="00453471"/>
    <w:rsid w:val="00453DF7"/>
    <w:rsid w:val="00454853"/>
    <w:rsid w:val="00454BAD"/>
    <w:rsid w:val="0045519A"/>
    <w:rsid w:val="0045600B"/>
    <w:rsid w:val="0045696E"/>
    <w:rsid w:val="00456EC8"/>
    <w:rsid w:val="004573E6"/>
    <w:rsid w:val="00461B5E"/>
    <w:rsid w:val="00462BB1"/>
    <w:rsid w:val="004638B4"/>
    <w:rsid w:val="004648A4"/>
    <w:rsid w:val="00464B5D"/>
    <w:rsid w:val="0046541D"/>
    <w:rsid w:val="00465A70"/>
    <w:rsid w:val="00466427"/>
    <w:rsid w:val="00466594"/>
    <w:rsid w:val="00466949"/>
    <w:rsid w:val="00466CC5"/>
    <w:rsid w:val="00466F8E"/>
    <w:rsid w:val="00467477"/>
    <w:rsid w:val="00470A63"/>
    <w:rsid w:val="00470E80"/>
    <w:rsid w:val="0047130A"/>
    <w:rsid w:val="00474868"/>
    <w:rsid w:val="0047548F"/>
    <w:rsid w:val="00475A32"/>
    <w:rsid w:val="00476612"/>
    <w:rsid w:val="00476725"/>
    <w:rsid w:val="004772E3"/>
    <w:rsid w:val="0048056A"/>
    <w:rsid w:val="00480C33"/>
    <w:rsid w:val="00481188"/>
    <w:rsid w:val="00481401"/>
    <w:rsid w:val="00481A1B"/>
    <w:rsid w:val="00482C11"/>
    <w:rsid w:val="004837A3"/>
    <w:rsid w:val="00483B2C"/>
    <w:rsid w:val="00483FB9"/>
    <w:rsid w:val="00485A37"/>
    <w:rsid w:val="00486F12"/>
    <w:rsid w:val="00486F67"/>
    <w:rsid w:val="0048757C"/>
    <w:rsid w:val="00487ACA"/>
    <w:rsid w:val="00490357"/>
    <w:rsid w:val="00492125"/>
    <w:rsid w:val="00492D68"/>
    <w:rsid w:val="004931A6"/>
    <w:rsid w:val="00494E75"/>
    <w:rsid w:val="0049548E"/>
    <w:rsid w:val="00495886"/>
    <w:rsid w:val="00495F0A"/>
    <w:rsid w:val="0049640A"/>
    <w:rsid w:val="00496D5F"/>
    <w:rsid w:val="00497242"/>
    <w:rsid w:val="0049726D"/>
    <w:rsid w:val="0049765A"/>
    <w:rsid w:val="00497690"/>
    <w:rsid w:val="004A034C"/>
    <w:rsid w:val="004A0593"/>
    <w:rsid w:val="004A0B4B"/>
    <w:rsid w:val="004A0BCE"/>
    <w:rsid w:val="004A17B4"/>
    <w:rsid w:val="004A18FC"/>
    <w:rsid w:val="004A26F7"/>
    <w:rsid w:val="004A2EB7"/>
    <w:rsid w:val="004A33DC"/>
    <w:rsid w:val="004A3B87"/>
    <w:rsid w:val="004A3E38"/>
    <w:rsid w:val="004A462A"/>
    <w:rsid w:val="004A636C"/>
    <w:rsid w:val="004A643E"/>
    <w:rsid w:val="004A6995"/>
    <w:rsid w:val="004A6FAF"/>
    <w:rsid w:val="004A7056"/>
    <w:rsid w:val="004B03BF"/>
    <w:rsid w:val="004B0636"/>
    <w:rsid w:val="004B1613"/>
    <w:rsid w:val="004B1647"/>
    <w:rsid w:val="004B19F7"/>
    <w:rsid w:val="004B1B78"/>
    <w:rsid w:val="004B1F2E"/>
    <w:rsid w:val="004B2F8D"/>
    <w:rsid w:val="004B35AA"/>
    <w:rsid w:val="004B3828"/>
    <w:rsid w:val="004B3990"/>
    <w:rsid w:val="004B429B"/>
    <w:rsid w:val="004B4905"/>
    <w:rsid w:val="004B4B9A"/>
    <w:rsid w:val="004B5875"/>
    <w:rsid w:val="004B61BE"/>
    <w:rsid w:val="004B6F25"/>
    <w:rsid w:val="004B722D"/>
    <w:rsid w:val="004C0B67"/>
    <w:rsid w:val="004C0C1E"/>
    <w:rsid w:val="004C19B4"/>
    <w:rsid w:val="004C2673"/>
    <w:rsid w:val="004C26B3"/>
    <w:rsid w:val="004C2838"/>
    <w:rsid w:val="004C3272"/>
    <w:rsid w:val="004C3542"/>
    <w:rsid w:val="004C4105"/>
    <w:rsid w:val="004C4432"/>
    <w:rsid w:val="004C4C3D"/>
    <w:rsid w:val="004C4F88"/>
    <w:rsid w:val="004C5519"/>
    <w:rsid w:val="004C58BC"/>
    <w:rsid w:val="004C5CD6"/>
    <w:rsid w:val="004C643F"/>
    <w:rsid w:val="004C743C"/>
    <w:rsid w:val="004C7C79"/>
    <w:rsid w:val="004C7CCD"/>
    <w:rsid w:val="004D0BF8"/>
    <w:rsid w:val="004D0CFE"/>
    <w:rsid w:val="004D1812"/>
    <w:rsid w:val="004D1C20"/>
    <w:rsid w:val="004D2283"/>
    <w:rsid w:val="004D2832"/>
    <w:rsid w:val="004D37E2"/>
    <w:rsid w:val="004D3E8B"/>
    <w:rsid w:val="004D4CB9"/>
    <w:rsid w:val="004D51BF"/>
    <w:rsid w:val="004D5847"/>
    <w:rsid w:val="004D5960"/>
    <w:rsid w:val="004D5D71"/>
    <w:rsid w:val="004D7210"/>
    <w:rsid w:val="004D7305"/>
    <w:rsid w:val="004D7839"/>
    <w:rsid w:val="004E0C67"/>
    <w:rsid w:val="004E10D5"/>
    <w:rsid w:val="004E19E0"/>
    <w:rsid w:val="004E21B0"/>
    <w:rsid w:val="004E2A8C"/>
    <w:rsid w:val="004E2E7C"/>
    <w:rsid w:val="004E2EE5"/>
    <w:rsid w:val="004E3CD6"/>
    <w:rsid w:val="004E3F33"/>
    <w:rsid w:val="004E436E"/>
    <w:rsid w:val="004E461D"/>
    <w:rsid w:val="004E4851"/>
    <w:rsid w:val="004E495F"/>
    <w:rsid w:val="004E4E18"/>
    <w:rsid w:val="004E5529"/>
    <w:rsid w:val="004E583C"/>
    <w:rsid w:val="004E59A5"/>
    <w:rsid w:val="004E606B"/>
    <w:rsid w:val="004E659A"/>
    <w:rsid w:val="004E74FC"/>
    <w:rsid w:val="004E7807"/>
    <w:rsid w:val="004F0276"/>
    <w:rsid w:val="004F05D0"/>
    <w:rsid w:val="004F074C"/>
    <w:rsid w:val="004F0FF5"/>
    <w:rsid w:val="004F1096"/>
    <w:rsid w:val="004F129C"/>
    <w:rsid w:val="004F1334"/>
    <w:rsid w:val="004F1733"/>
    <w:rsid w:val="004F1B25"/>
    <w:rsid w:val="004F284D"/>
    <w:rsid w:val="004F3438"/>
    <w:rsid w:val="004F3484"/>
    <w:rsid w:val="004F3C95"/>
    <w:rsid w:val="004F3E7E"/>
    <w:rsid w:val="004F4FBF"/>
    <w:rsid w:val="004F5143"/>
    <w:rsid w:val="004F545B"/>
    <w:rsid w:val="004F68EA"/>
    <w:rsid w:val="004F6DC3"/>
    <w:rsid w:val="004F75A5"/>
    <w:rsid w:val="004F789B"/>
    <w:rsid w:val="004F7F2A"/>
    <w:rsid w:val="00500090"/>
    <w:rsid w:val="00500749"/>
    <w:rsid w:val="005007A3"/>
    <w:rsid w:val="00501997"/>
    <w:rsid w:val="00502B80"/>
    <w:rsid w:val="00503112"/>
    <w:rsid w:val="0050351E"/>
    <w:rsid w:val="00504D82"/>
    <w:rsid w:val="00505AE9"/>
    <w:rsid w:val="005065F1"/>
    <w:rsid w:val="005068F4"/>
    <w:rsid w:val="00506F88"/>
    <w:rsid w:val="00507892"/>
    <w:rsid w:val="00510002"/>
    <w:rsid w:val="00511A96"/>
    <w:rsid w:val="00511AE3"/>
    <w:rsid w:val="00511B92"/>
    <w:rsid w:val="00512A7D"/>
    <w:rsid w:val="00512B2D"/>
    <w:rsid w:val="00513796"/>
    <w:rsid w:val="00513B7E"/>
    <w:rsid w:val="005140CE"/>
    <w:rsid w:val="005143C1"/>
    <w:rsid w:val="00514559"/>
    <w:rsid w:val="00514C8B"/>
    <w:rsid w:val="00515A65"/>
    <w:rsid w:val="00516E42"/>
    <w:rsid w:val="00517F73"/>
    <w:rsid w:val="005212B3"/>
    <w:rsid w:val="00522616"/>
    <w:rsid w:val="00522CBC"/>
    <w:rsid w:val="00522EB1"/>
    <w:rsid w:val="005236BD"/>
    <w:rsid w:val="00523C18"/>
    <w:rsid w:val="00523DB2"/>
    <w:rsid w:val="005249A4"/>
    <w:rsid w:val="00524A42"/>
    <w:rsid w:val="005256B6"/>
    <w:rsid w:val="00525CD9"/>
    <w:rsid w:val="00525FA6"/>
    <w:rsid w:val="0052658E"/>
    <w:rsid w:val="00527851"/>
    <w:rsid w:val="005279FE"/>
    <w:rsid w:val="00530545"/>
    <w:rsid w:val="005307F6"/>
    <w:rsid w:val="00530BFB"/>
    <w:rsid w:val="00532107"/>
    <w:rsid w:val="00532381"/>
    <w:rsid w:val="005325B1"/>
    <w:rsid w:val="00533637"/>
    <w:rsid w:val="00533764"/>
    <w:rsid w:val="00534223"/>
    <w:rsid w:val="00534C73"/>
    <w:rsid w:val="005366A4"/>
    <w:rsid w:val="00537821"/>
    <w:rsid w:val="00537885"/>
    <w:rsid w:val="00540978"/>
    <w:rsid w:val="00542757"/>
    <w:rsid w:val="005430E2"/>
    <w:rsid w:val="00543563"/>
    <w:rsid w:val="00544322"/>
    <w:rsid w:val="00544A49"/>
    <w:rsid w:val="005456D6"/>
    <w:rsid w:val="00545BA6"/>
    <w:rsid w:val="005461B1"/>
    <w:rsid w:val="005462C9"/>
    <w:rsid w:val="00546E2F"/>
    <w:rsid w:val="0054739D"/>
    <w:rsid w:val="0054784C"/>
    <w:rsid w:val="0055048E"/>
    <w:rsid w:val="00551662"/>
    <w:rsid w:val="00551817"/>
    <w:rsid w:val="00551901"/>
    <w:rsid w:val="00551E33"/>
    <w:rsid w:val="005521FF"/>
    <w:rsid w:val="0055272F"/>
    <w:rsid w:val="00553469"/>
    <w:rsid w:val="00553D2C"/>
    <w:rsid w:val="00553E0A"/>
    <w:rsid w:val="0055481B"/>
    <w:rsid w:val="00555E52"/>
    <w:rsid w:val="00556C53"/>
    <w:rsid w:val="0055760F"/>
    <w:rsid w:val="00557733"/>
    <w:rsid w:val="00561FE6"/>
    <w:rsid w:val="00562576"/>
    <w:rsid w:val="005626CB"/>
    <w:rsid w:val="00562E33"/>
    <w:rsid w:val="0056524C"/>
    <w:rsid w:val="00565F04"/>
    <w:rsid w:val="00566134"/>
    <w:rsid w:val="00566160"/>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0C56"/>
    <w:rsid w:val="0058124E"/>
    <w:rsid w:val="005814A8"/>
    <w:rsid w:val="00581E1D"/>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96FD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0C7"/>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29D"/>
    <w:rsid w:val="005D34ED"/>
    <w:rsid w:val="005D3716"/>
    <w:rsid w:val="005D48F3"/>
    <w:rsid w:val="005D4D9F"/>
    <w:rsid w:val="005D53B4"/>
    <w:rsid w:val="005D661B"/>
    <w:rsid w:val="005D6975"/>
    <w:rsid w:val="005D6F69"/>
    <w:rsid w:val="005D728A"/>
    <w:rsid w:val="005D74DB"/>
    <w:rsid w:val="005E18C9"/>
    <w:rsid w:val="005E1B47"/>
    <w:rsid w:val="005E27AC"/>
    <w:rsid w:val="005E4562"/>
    <w:rsid w:val="005E49C4"/>
    <w:rsid w:val="005E5805"/>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6DFB"/>
    <w:rsid w:val="005F71A8"/>
    <w:rsid w:val="005F722C"/>
    <w:rsid w:val="005F731A"/>
    <w:rsid w:val="005F7CE3"/>
    <w:rsid w:val="006001F9"/>
    <w:rsid w:val="00601380"/>
    <w:rsid w:val="006014E5"/>
    <w:rsid w:val="0060261D"/>
    <w:rsid w:val="00602DDC"/>
    <w:rsid w:val="00602F5E"/>
    <w:rsid w:val="006030EE"/>
    <w:rsid w:val="00603725"/>
    <w:rsid w:val="00603ED1"/>
    <w:rsid w:val="00604474"/>
    <w:rsid w:val="006044DA"/>
    <w:rsid w:val="00604F86"/>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4BD0"/>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444"/>
    <w:rsid w:val="0063048A"/>
    <w:rsid w:val="006308E9"/>
    <w:rsid w:val="0063120E"/>
    <w:rsid w:val="00631F67"/>
    <w:rsid w:val="00632A84"/>
    <w:rsid w:val="00632DD4"/>
    <w:rsid w:val="00632EB8"/>
    <w:rsid w:val="00633274"/>
    <w:rsid w:val="006347A4"/>
    <w:rsid w:val="006349F6"/>
    <w:rsid w:val="00634A6D"/>
    <w:rsid w:val="00634CAA"/>
    <w:rsid w:val="00635D23"/>
    <w:rsid w:val="00635EB8"/>
    <w:rsid w:val="00636E65"/>
    <w:rsid w:val="0064007E"/>
    <w:rsid w:val="006401B3"/>
    <w:rsid w:val="00640C46"/>
    <w:rsid w:val="00641B98"/>
    <w:rsid w:val="00641CF4"/>
    <w:rsid w:val="00641DA9"/>
    <w:rsid w:val="00641DE9"/>
    <w:rsid w:val="00641F01"/>
    <w:rsid w:val="00642529"/>
    <w:rsid w:val="00642600"/>
    <w:rsid w:val="0064325B"/>
    <w:rsid w:val="0064367E"/>
    <w:rsid w:val="00643A77"/>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38C8"/>
    <w:rsid w:val="006638DD"/>
    <w:rsid w:val="006641C8"/>
    <w:rsid w:val="00664562"/>
    <w:rsid w:val="006655C3"/>
    <w:rsid w:val="00665ED5"/>
    <w:rsid w:val="00666592"/>
    <w:rsid w:val="00666B2A"/>
    <w:rsid w:val="00666FFE"/>
    <w:rsid w:val="00667C57"/>
    <w:rsid w:val="0067005A"/>
    <w:rsid w:val="006703F2"/>
    <w:rsid w:val="006707F5"/>
    <w:rsid w:val="00670A2B"/>
    <w:rsid w:val="00671017"/>
    <w:rsid w:val="006711FE"/>
    <w:rsid w:val="00671A79"/>
    <w:rsid w:val="0067245E"/>
    <w:rsid w:val="00672569"/>
    <w:rsid w:val="006727AB"/>
    <w:rsid w:val="0067295E"/>
    <w:rsid w:val="006729AB"/>
    <w:rsid w:val="006745B4"/>
    <w:rsid w:val="006747A8"/>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87E2A"/>
    <w:rsid w:val="00690718"/>
    <w:rsid w:val="00690EE4"/>
    <w:rsid w:val="00691394"/>
    <w:rsid w:val="0069152D"/>
    <w:rsid w:val="00692519"/>
    <w:rsid w:val="006925CE"/>
    <w:rsid w:val="006931B2"/>
    <w:rsid w:val="006931D8"/>
    <w:rsid w:val="00693738"/>
    <w:rsid w:val="00693DC6"/>
    <w:rsid w:val="00693DED"/>
    <w:rsid w:val="0069426F"/>
    <w:rsid w:val="006946B5"/>
    <w:rsid w:val="00694B31"/>
    <w:rsid w:val="00694BB6"/>
    <w:rsid w:val="00694F27"/>
    <w:rsid w:val="00695DCE"/>
    <w:rsid w:val="00696095"/>
    <w:rsid w:val="00696921"/>
    <w:rsid w:val="00696EB7"/>
    <w:rsid w:val="00697171"/>
    <w:rsid w:val="00697654"/>
    <w:rsid w:val="00697B17"/>
    <w:rsid w:val="006A0029"/>
    <w:rsid w:val="006A0113"/>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A59"/>
    <w:rsid w:val="006B4FA6"/>
    <w:rsid w:val="006B4FB2"/>
    <w:rsid w:val="006B5059"/>
    <w:rsid w:val="006B56DA"/>
    <w:rsid w:val="006B6AB0"/>
    <w:rsid w:val="006B6C7E"/>
    <w:rsid w:val="006B6D00"/>
    <w:rsid w:val="006B79F9"/>
    <w:rsid w:val="006B7CF0"/>
    <w:rsid w:val="006C04FE"/>
    <w:rsid w:val="006C0C5E"/>
    <w:rsid w:val="006C1A14"/>
    <w:rsid w:val="006C1DC6"/>
    <w:rsid w:val="006C21EE"/>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04"/>
    <w:rsid w:val="006D4238"/>
    <w:rsid w:val="006D5B98"/>
    <w:rsid w:val="006D5CC9"/>
    <w:rsid w:val="006D665B"/>
    <w:rsid w:val="006D673F"/>
    <w:rsid w:val="006D6EBB"/>
    <w:rsid w:val="006D7104"/>
    <w:rsid w:val="006E02D5"/>
    <w:rsid w:val="006E0AF1"/>
    <w:rsid w:val="006E145A"/>
    <w:rsid w:val="006E1660"/>
    <w:rsid w:val="006E16B8"/>
    <w:rsid w:val="006E2AF7"/>
    <w:rsid w:val="006E7463"/>
    <w:rsid w:val="006E76D9"/>
    <w:rsid w:val="006F19B0"/>
    <w:rsid w:val="006F278B"/>
    <w:rsid w:val="006F2916"/>
    <w:rsid w:val="006F4936"/>
    <w:rsid w:val="006F4974"/>
    <w:rsid w:val="006F4F86"/>
    <w:rsid w:val="006F6CAC"/>
    <w:rsid w:val="00700554"/>
    <w:rsid w:val="00700BEE"/>
    <w:rsid w:val="00700FFA"/>
    <w:rsid w:val="007015BE"/>
    <w:rsid w:val="00701801"/>
    <w:rsid w:val="00701906"/>
    <w:rsid w:val="00701A88"/>
    <w:rsid w:val="0070213F"/>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AF2"/>
    <w:rsid w:val="00714B77"/>
    <w:rsid w:val="00714C4E"/>
    <w:rsid w:val="00715D6A"/>
    <w:rsid w:val="0071704B"/>
    <w:rsid w:val="007177D0"/>
    <w:rsid w:val="00720178"/>
    <w:rsid w:val="0072047F"/>
    <w:rsid w:val="007217D2"/>
    <w:rsid w:val="007217F4"/>
    <w:rsid w:val="00721C96"/>
    <w:rsid w:val="00721FD5"/>
    <w:rsid w:val="007223A9"/>
    <w:rsid w:val="007227B4"/>
    <w:rsid w:val="00722852"/>
    <w:rsid w:val="00724855"/>
    <w:rsid w:val="00724B0A"/>
    <w:rsid w:val="007252DB"/>
    <w:rsid w:val="00726DAC"/>
    <w:rsid w:val="0072716C"/>
    <w:rsid w:val="007272FB"/>
    <w:rsid w:val="0072757A"/>
    <w:rsid w:val="007304B0"/>
    <w:rsid w:val="00731C0C"/>
    <w:rsid w:val="00731C3C"/>
    <w:rsid w:val="00731D39"/>
    <w:rsid w:val="0073249E"/>
    <w:rsid w:val="00732F31"/>
    <w:rsid w:val="007334C3"/>
    <w:rsid w:val="00733D76"/>
    <w:rsid w:val="00733ED7"/>
    <w:rsid w:val="00733F81"/>
    <w:rsid w:val="007351EE"/>
    <w:rsid w:val="00735419"/>
    <w:rsid w:val="00735578"/>
    <w:rsid w:val="00735A8A"/>
    <w:rsid w:val="00736349"/>
    <w:rsid w:val="007368E3"/>
    <w:rsid w:val="00737FBF"/>
    <w:rsid w:val="00740AAA"/>
    <w:rsid w:val="00741A71"/>
    <w:rsid w:val="007423C9"/>
    <w:rsid w:val="00743879"/>
    <w:rsid w:val="00743A95"/>
    <w:rsid w:val="0074576C"/>
    <w:rsid w:val="00746135"/>
    <w:rsid w:val="007464C8"/>
    <w:rsid w:val="00746992"/>
    <w:rsid w:val="00746B14"/>
    <w:rsid w:val="00750DE2"/>
    <w:rsid w:val="00751648"/>
    <w:rsid w:val="00751F36"/>
    <w:rsid w:val="007526E8"/>
    <w:rsid w:val="007533F9"/>
    <w:rsid w:val="00754962"/>
    <w:rsid w:val="00754D21"/>
    <w:rsid w:val="00754E46"/>
    <w:rsid w:val="0075527A"/>
    <w:rsid w:val="00755E8F"/>
    <w:rsid w:val="007570CB"/>
    <w:rsid w:val="0075729F"/>
    <w:rsid w:val="00760457"/>
    <w:rsid w:val="00760531"/>
    <w:rsid w:val="00761BE8"/>
    <w:rsid w:val="00761F0D"/>
    <w:rsid w:val="00761F40"/>
    <w:rsid w:val="00762039"/>
    <w:rsid w:val="00762EDE"/>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105"/>
    <w:rsid w:val="00774918"/>
    <w:rsid w:val="00774CC5"/>
    <w:rsid w:val="00775147"/>
    <w:rsid w:val="00775328"/>
    <w:rsid w:val="007765B6"/>
    <w:rsid w:val="007768B9"/>
    <w:rsid w:val="00776EE3"/>
    <w:rsid w:val="0077725A"/>
    <w:rsid w:val="007778B6"/>
    <w:rsid w:val="00777986"/>
    <w:rsid w:val="00777E94"/>
    <w:rsid w:val="00780B8F"/>
    <w:rsid w:val="00781488"/>
    <w:rsid w:val="00781587"/>
    <w:rsid w:val="007827FB"/>
    <w:rsid w:val="00783AB2"/>
    <w:rsid w:val="00783B82"/>
    <w:rsid w:val="007841B8"/>
    <w:rsid w:val="00784368"/>
    <w:rsid w:val="0078470F"/>
    <w:rsid w:val="00784C3B"/>
    <w:rsid w:val="007850B6"/>
    <w:rsid w:val="007853AF"/>
    <w:rsid w:val="00786A25"/>
    <w:rsid w:val="00787A06"/>
    <w:rsid w:val="00790629"/>
    <w:rsid w:val="007912D7"/>
    <w:rsid w:val="00791465"/>
    <w:rsid w:val="00792D32"/>
    <w:rsid w:val="007934D0"/>
    <w:rsid w:val="00793F34"/>
    <w:rsid w:val="007946A1"/>
    <w:rsid w:val="00794AB0"/>
    <w:rsid w:val="00794FE7"/>
    <w:rsid w:val="007951B4"/>
    <w:rsid w:val="007951D2"/>
    <w:rsid w:val="00795402"/>
    <w:rsid w:val="007966D5"/>
    <w:rsid w:val="007968A4"/>
    <w:rsid w:val="00796AD5"/>
    <w:rsid w:val="00797330"/>
    <w:rsid w:val="007977E1"/>
    <w:rsid w:val="00797832"/>
    <w:rsid w:val="007A067A"/>
    <w:rsid w:val="007A0DF0"/>
    <w:rsid w:val="007A1DEE"/>
    <w:rsid w:val="007A1F83"/>
    <w:rsid w:val="007A367B"/>
    <w:rsid w:val="007A399E"/>
    <w:rsid w:val="007A3A01"/>
    <w:rsid w:val="007A3B50"/>
    <w:rsid w:val="007A3C01"/>
    <w:rsid w:val="007A3DE8"/>
    <w:rsid w:val="007A4189"/>
    <w:rsid w:val="007A434E"/>
    <w:rsid w:val="007A43F4"/>
    <w:rsid w:val="007A552D"/>
    <w:rsid w:val="007A58F5"/>
    <w:rsid w:val="007A771C"/>
    <w:rsid w:val="007A7FAC"/>
    <w:rsid w:val="007B01D0"/>
    <w:rsid w:val="007B2AA1"/>
    <w:rsid w:val="007B39B3"/>
    <w:rsid w:val="007B40B6"/>
    <w:rsid w:val="007B453F"/>
    <w:rsid w:val="007B45EA"/>
    <w:rsid w:val="007B4879"/>
    <w:rsid w:val="007B4F9C"/>
    <w:rsid w:val="007B5E84"/>
    <w:rsid w:val="007B696F"/>
    <w:rsid w:val="007B7525"/>
    <w:rsid w:val="007B7B0F"/>
    <w:rsid w:val="007B7E3C"/>
    <w:rsid w:val="007B7F16"/>
    <w:rsid w:val="007C06CA"/>
    <w:rsid w:val="007C0893"/>
    <w:rsid w:val="007C099C"/>
    <w:rsid w:val="007C0B01"/>
    <w:rsid w:val="007C0EAE"/>
    <w:rsid w:val="007C1035"/>
    <w:rsid w:val="007C15CC"/>
    <w:rsid w:val="007C2616"/>
    <w:rsid w:val="007C264D"/>
    <w:rsid w:val="007C28DE"/>
    <w:rsid w:val="007C2FDE"/>
    <w:rsid w:val="007C348B"/>
    <w:rsid w:val="007C387F"/>
    <w:rsid w:val="007C38A5"/>
    <w:rsid w:val="007C4020"/>
    <w:rsid w:val="007C417A"/>
    <w:rsid w:val="007C443C"/>
    <w:rsid w:val="007C48DF"/>
    <w:rsid w:val="007C4C7B"/>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1337"/>
    <w:rsid w:val="007E252B"/>
    <w:rsid w:val="007E2D5C"/>
    <w:rsid w:val="007E2E35"/>
    <w:rsid w:val="007E35A1"/>
    <w:rsid w:val="007E37BA"/>
    <w:rsid w:val="007E37F2"/>
    <w:rsid w:val="007E4EAB"/>
    <w:rsid w:val="007E6664"/>
    <w:rsid w:val="007E698F"/>
    <w:rsid w:val="007E6EBD"/>
    <w:rsid w:val="007E7090"/>
    <w:rsid w:val="007E7C90"/>
    <w:rsid w:val="007E7D76"/>
    <w:rsid w:val="007E7F84"/>
    <w:rsid w:val="007E7FA2"/>
    <w:rsid w:val="007F2A76"/>
    <w:rsid w:val="007F35DA"/>
    <w:rsid w:val="007F3D9D"/>
    <w:rsid w:val="007F47B3"/>
    <w:rsid w:val="007F4E95"/>
    <w:rsid w:val="007F588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4E95"/>
    <w:rsid w:val="00815765"/>
    <w:rsid w:val="0081689B"/>
    <w:rsid w:val="00816C77"/>
    <w:rsid w:val="0081722E"/>
    <w:rsid w:val="00820A31"/>
    <w:rsid w:val="0082113C"/>
    <w:rsid w:val="008215D5"/>
    <w:rsid w:val="00821713"/>
    <w:rsid w:val="00822643"/>
    <w:rsid w:val="008227BF"/>
    <w:rsid w:val="008229FE"/>
    <w:rsid w:val="00823EA7"/>
    <w:rsid w:val="00824626"/>
    <w:rsid w:val="0082492D"/>
    <w:rsid w:val="00826DB9"/>
    <w:rsid w:val="00827D10"/>
    <w:rsid w:val="00830361"/>
    <w:rsid w:val="008303A8"/>
    <w:rsid w:val="0083056C"/>
    <w:rsid w:val="00831E8A"/>
    <w:rsid w:val="0083314C"/>
    <w:rsid w:val="00833225"/>
    <w:rsid w:val="00833532"/>
    <w:rsid w:val="00834C85"/>
    <w:rsid w:val="00835E6B"/>
    <w:rsid w:val="00836848"/>
    <w:rsid w:val="00837502"/>
    <w:rsid w:val="008405F9"/>
    <w:rsid w:val="0084123C"/>
    <w:rsid w:val="00842C4E"/>
    <w:rsid w:val="00843A40"/>
    <w:rsid w:val="00844132"/>
    <w:rsid w:val="00844837"/>
    <w:rsid w:val="00846F29"/>
    <w:rsid w:val="00847391"/>
    <w:rsid w:val="008478BF"/>
    <w:rsid w:val="00847ABE"/>
    <w:rsid w:val="00851DFB"/>
    <w:rsid w:val="008526F1"/>
    <w:rsid w:val="008527BB"/>
    <w:rsid w:val="008530DC"/>
    <w:rsid w:val="00853370"/>
    <w:rsid w:val="008539A8"/>
    <w:rsid w:val="008540D5"/>
    <w:rsid w:val="00854180"/>
    <w:rsid w:val="00854390"/>
    <w:rsid w:val="008549D3"/>
    <w:rsid w:val="00854AAB"/>
    <w:rsid w:val="00854BCF"/>
    <w:rsid w:val="00855A92"/>
    <w:rsid w:val="0085659F"/>
    <w:rsid w:val="00856AC4"/>
    <w:rsid w:val="00857743"/>
    <w:rsid w:val="00857784"/>
    <w:rsid w:val="00857D66"/>
    <w:rsid w:val="008600F3"/>
    <w:rsid w:val="008600FB"/>
    <w:rsid w:val="008604BE"/>
    <w:rsid w:val="00860731"/>
    <w:rsid w:val="00860FB3"/>
    <w:rsid w:val="008612EB"/>
    <w:rsid w:val="00862596"/>
    <w:rsid w:val="008635B0"/>
    <w:rsid w:val="0086377C"/>
    <w:rsid w:val="0086381C"/>
    <w:rsid w:val="008642C8"/>
    <w:rsid w:val="00864476"/>
    <w:rsid w:val="00865023"/>
    <w:rsid w:val="0086595E"/>
    <w:rsid w:val="00865CB8"/>
    <w:rsid w:val="0086631B"/>
    <w:rsid w:val="008667E2"/>
    <w:rsid w:val="008700A3"/>
    <w:rsid w:val="0087071B"/>
    <w:rsid w:val="00870FF2"/>
    <w:rsid w:val="00871FEC"/>
    <w:rsid w:val="008723E2"/>
    <w:rsid w:val="00872CF9"/>
    <w:rsid w:val="00873408"/>
    <w:rsid w:val="00873D5F"/>
    <w:rsid w:val="00874115"/>
    <w:rsid w:val="008744BF"/>
    <w:rsid w:val="00874E6F"/>
    <w:rsid w:val="00875FEB"/>
    <w:rsid w:val="0087629A"/>
    <w:rsid w:val="00876696"/>
    <w:rsid w:val="008768B5"/>
    <w:rsid w:val="0087691F"/>
    <w:rsid w:val="00876A69"/>
    <w:rsid w:val="0087720F"/>
    <w:rsid w:val="008777B7"/>
    <w:rsid w:val="00880C32"/>
    <w:rsid w:val="008816F2"/>
    <w:rsid w:val="00882292"/>
    <w:rsid w:val="00882891"/>
    <w:rsid w:val="0088303A"/>
    <w:rsid w:val="0088305A"/>
    <w:rsid w:val="008836D2"/>
    <w:rsid w:val="00883778"/>
    <w:rsid w:val="008837DB"/>
    <w:rsid w:val="00883A42"/>
    <w:rsid w:val="0088480B"/>
    <w:rsid w:val="00884A4F"/>
    <w:rsid w:val="0088597A"/>
    <w:rsid w:val="00885B91"/>
    <w:rsid w:val="00886702"/>
    <w:rsid w:val="00886D47"/>
    <w:rsid w:val="0088752C"/>
    <w:rsid w:val="00890A91"/>
    <w:rsid w:val="00891986"/>
    <w:rsid w:val="00891AD8"/>
    <w:rsid w:val="0089203A"/>
    <w:rsid w:val="00892186"/>
    <w:rsid w:val="008921EB"/>
    <w:rsid w:val="00892629"/>
    <w:rsid w:val="008928CC"/>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3BD3"/>
    <w:rsid w:val="008A4063"/>
    <w:rsid w:val="008A4793"/>
    <w:rsid w:val="008A567C"/>
    <w:rsid w:val="008A56BD"/>
    <w:rsid w:val="008A58D2"/>
    <w:rsid w:val="008A65EF"/>
    <w:rsid w:val="008A6FA0"/>
    <w:rsid w:val="008A74EB"/>
    <w:rsid w:val="008A7EF8"/>
    <w:rsid w:val="008B0D81"/>
    <w:rsid w:val="008B1326"/>
    <w:rsid w:val="008B1371"/>
    <w:rsid w:val="008B16FD"/>
    <w:rsid w:val="008B178D"/>
    <w:rsid w:val="008B2604"/>
    <w:rsid w:val="008B3420"/>
    <w:rsid w:val="008B3E1E"/>
    <w:rsid w:val="008B3ED9"/>
    <w:rsid w:val="008B3F5E"/>
    <w:rsid w:val="008B3FD4"/>
    <w:rsid w:val="008B49A0"/>
    <w:rsid w:val="008B52CE"/>
    <w:rsid w:val="008B5498"/>
    <w:rsid w:val="008B6037"/>
    <w:rsid w:val="008B7341"/>
    <w:rsid w:val="008B79AC"/>
    <w:rsid w:val="008B7E11"/>
    <w:rsid w:val="008C0040"/>
    <w:rsid w:val="008C011D"/>
    <w:rsid w:val="008C0545"/>
    <w:rsid w:val="008C1301"/>
    <w:rsid w:val="008C1E10"/>
    <w:rsid w:val="008C2851"/>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29B"/>
    <w:rsid w:val="008D5454"/>
    <w:rsid w:val="008D5521"/>
    <w:rsid w:val="008D5A2A"/>
    <w:rsid w:val="008D6661"/>
    <w:rsid w:val="008D670A"/>
    <w:rsid w:val="008D7455"/>
    <w:rsid w:val="008D7DE9"/>
    <w:rsid w:val="008E043A"/>
    <w:rsid w:val="008E059E"/>
    <w:rsid w:val="008E05D7"/>
    <w:rsid w:val="008E15CC"/>
    <w:rsid w:val="008E1670"/>
    <w:rsid w:val="008E1747"/>
    <w:rsid w:val="008E2AAC"/>
    <w:rsid w:val="008E34C9"/>
    <w:rsid w:val="008E3CF7"/>
    <w:rsid w:val="008E4AB3"/>
    <w:rsid w:val="008E5601"/>
    <w:rsid w:val="008E5DB7"/>
    <w:rsid w:val="008E5E47"/>
    <w:rsid w:val="008E5EDD"/>
    <w:rsid w:val="008E6804"/>
    <w:rsid w:val="008F0091"/>
    <w:rsid w:val="008F031D"/>
    <w:rsid w:val="008F04D6"/>
    <w:rsid w:val="008F0863"/>
    <w:rsid w:val="008F0D85"/>
    <w:rsid w:val="008F0E9A"/>
    <w:rsid w:val="008F0EA7"/>
    <w:rsid w:val="008F1858"/>
    <w:rsid w:val="008F1938"/>
    <w:rsid w:val="008F1A0A"/>
    <w:rsid w:val="008F2135"/>
    <w:rsid w:val="008F3472"/>
    <w:rsid w:val="008F4BA2"/>
    <w:rsid w:val="008F4C80"/>
    <w:rsid w:val="008F5188"/>
    <w:rsid w:val="008F55BE"/>
    <w:rsid w:val="008F5D99"/>
    <w:rsid w:val="008F5FCE"/>
    <w:rsid w:val="008F642B"/>
    <w:rsid w:val="008F6D58"/>
    <w:rsid w:val="008F6DA0"/>
    <w:rsid w:val="008F74AF"/>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244"/>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140"/>
    <w:rsid w:val="00917358"/>
    <w:rsid w:val="00917CED"/>
    <w:rsid w:val="00921E40"/>
    <w:rsid w:val="0092210C"/>
    <w:rsid w:val="00922269"/>
    <w:rsid w:val="0092340E"/>
    <w:rsid w:val="00923D11"/>
    <w:rsid w:val="00923DB2"/>
    <w:rsid w:val="00923F12"/>
    <w:rsid w:val="00924D2B"/>
    <w:rsid w:val="00925F4F"/>
    <w:rsid w:val="00926111"/>
    <w:rsid w:val="00926864"/>
    <w:rsid w:val="009270FB"/>
    <w:rsid w:val="0092717E"/>
    <w:rsid w:val="00930583"/>
    <w:rsid w:val="009310C3"/>
    <w:rsid w:val="009313CD"/>
    <w:rsid w:val="00931423"/>
    <w:rsid w:val="00931981"/>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1FCF"/>
    <w:rsid w:val="009524F3"/>
    <w:rsid w:val="00952620"/>
    <w:rsid w:val="00953453"/>
    <w:rsid w:val="00953604"/>
    <w:rsid w:val="0095362A"/>
    <w:rsid w:val="00953634"/>
    <w:rsid w:val="00953C51"/>
    <w:rsid w:val="00954454"/>
    <w:rsid w:val="00955724"/>
    <w:rsid w:val="0095619B"/>
    <w:rsid w:val="00956C23"/>
    <w:rsid w:val="009578F3"/>
    <w:rsid w:val="00960216"/>
    <w:rsid w:val="009604F6"/>
    <w:rsid w:val="0096071F"/>
    <w:rsid w:val="00960A25"/>
    <w:rsid w:val="00961031"/>
    <w:rsid w:val="009612C8"/>
    <w:rsid w:val="00962135"/>
    <w:rsid w:val="00963323"/>
    <w:rsid w:val="0096428C"/>
    <w:rsid w:val="00964677"/>
    <w:rsid w:val="00964F01"/>
    <w:rsid w:val="00967134"/>
    <w:rsid w:val="009674D0"/>
    <w:rsid w:val="0097096B"/>
    <w:rsid w:val="00970D41"/>
    <w:rsid w:val="009717A5"/>
    <w:rsid w:val="00972306"/>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3E9"/>
    <w:rsid w:val="00982E88"/>
    <w:rsid w:val="00983159"/>
    <w:rsid w:val="0098394F"/>
    <w:rsid w:val="009841FC"/>
    <w:rsid w:val="009847C7"/>
    <w:rsid w:val="00984DBE"/>
    <w:rsid w:val="009855D7"/>
    <w:rsid w:val="0098580A"/>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6E6E"/>
    <w:rsid w:val="00997559"/>
    <w:rsid w:val="00997B98"/>
    <w:rsid w:val="009A0543"/>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A5C"/>
    <w:rsid w:val="009A6C5D"/>
    <w:rsid w:val="009A6DA0"/>
    <w:rsid w:val="009A7A51"/>
    <w:rsid w:val="009B0594"/>
    <w:rsid w:val="009B0824"/>
    <w:rsid w:val="009B0D07"/>
    <w:rsid w:val="009B0F6F"/>
    <w:rsid w:val="009B139A"/>
    <w:rsid w:val="009B21A7"/>
    <w:rsid w:val="009B2E8F"/>
    <w:rsid w:val="009B5943"/>
    <w:rsid w:val="009B65ED"/>
    <w:rsid w:val="009B68F1"/>
    <w:rsid w:val="009B6BC9"/>
    <w:rsid w:val="009B76C6"/>
    <w:rsid w:val="009B76F0"/>
    <w:rsid w:val="009B7D8B"/>
    <w:rsid w:val="009C016D"/>
    <w:rsid w:val="009C0300"/>
    <w:rsid w:val="009C0A27"/>
    <w:rsid w:val="009C0C29"/>
    <w:rsid w:val="009C176A"/>
    <w:rsid w:val="009C1DFB"/>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3738"/>
    <w:rsid w:val="009D43B1"/>
    <w:rsid w:val="009D4C53"/>
    <w:rsid w:val="009D4D3C"/>
    <w:rsid w:val="009D5A3F"/>
    <w:rsid w:val="009D600F"/>
    <w:rsid w:val="009D622F"/>
    <w:rsid w:val="009D68DF"/>
    <w:rsid w:val="009D6EB5"/>
    <w:rsid w:val="009E0D6A"/>
    <w:rsid w:val="009E0E8F"/>
    <w:rsid w:val="009E166B"/>
    <w:rsid w:val="009E2CB7"/>
    <w:rsid w:val="009E2D14"/>
    <w:rsid w:val="009E36FA"/>
    <w:rsid w:val="009E38BB"/>
    <w:rsid w:val="009E391B"/>
    <w:rsid w:val="009E436C"/>
    <w:rsid w:val="009E44A7"/>
    <w:rsid w:val="009E5166"/>
    <w:rsid w:val="009E5A55"/>
    <w:rsid w:val="009E6449"/>
    <w:rsid w:val="009E69C9"/>
    <w:rsid w:val="009E734E"/>
    <w:rsid w:val="009E73F1"/>
    <w:rsid w:val="009E775E"/>
    <w:rsid w:val="009E7B60"/>
    <w:rsid w:val="009F056B"/>
    <w:rsid w:val="009F0A83"/>
    <w:rsid w:val="009F0C43"/>
    <w:rsid w:val="009F0D3E"/>
    <w:rsid w:val="009F1090"/>
    <w:rsid w:val="009F15D8"/>
    <w:rsid w:val="009F18DE"/>
    <w:rsid w:val="009F2BD4"/>
    <w:rsid w:val="009F3293"/>
    <w:rsid w:val="009F3A3A"/>
    <w:rsid w:val="009F3CF6"/>
    <w:rsid w:val="009F5946"/>
    <w:rsid w:val="009F5B94"/>
    <w:rsid w:val="009F5DB6"/>
    <w:rsid w:val="009F7A6E"/>
    <w:rsid w:val="009F7B8C"/>
    <w:rsid w:val="009F7E49"/>
    <w:rsid w:val="00A00103"/>
    <w:rsid w:val="00A00D33"/>
    <w:rsid w:val="00A00FB8"/>
    <w:rsid w:val="00A02130"/>
    <w:rsid w:val="00A021FF"/>
    <w:rsid w:val="00A0340E"/>
    <w:rsid w:val="00A03532"/>
    <w:rsid w:val="00A03AD6"/>
    <w:rsid w:val="00A03D28"/>
    <w:rsid w:val="00A03E27"/>
    <w:rsid w:val="00A04B1E"/>
    <w:rsid w:val="00A04FF8"/>
    <w:rsid w:val="00A0533C"/>
    <w:rsid w:val="00A058BC"/>
    <w:rsid w:val="00A05A96"/>
    <w:rsid w:val="00A05DBE"/>
    <w:rsid w:val="00A062E1"/>
    <w:rsid w:val="00A063F8"/>
    <w:rsid w:val="00A10812"/>
    <w:rsid w:val="00A11393"/>
    <w:rsid w:val="00A123AA"/>
    <w:rsid w:val="00A124B9"/>
    <w:rsid w:val="00A126FA"/>
    <w:rsid w:val="00A137D3"/>
    <w:rsid w:val="00A1554F"/>
    <w:rsid w:val="00A15B20"/>
    <w:rsid w:val="00A16E8F"/>
    <w:rsid w:val="00A1701D"/>
    <w:rsid w:val="00A20507"/>
    <w:rsid w:val="00A20BD7"/>
    <w:rsid w:val="00A21157"/>
    <w:rsid w:val="00A217DE"/>
    <w:rsid w:val="00A2253B"/>
    <w:rsid w:val="00A22DDE"/>
    <w:rsid w:val="00A22E32"/>
    <w:rsid w:val="00A23366"/>
    <w:rsid w:val="00A249A6"/>
    <w:rsid w:val="00A24E57"/>
    <w:rsid w:val="00A252E0"/>
    <w:rsid w:val="00A25A85"/>
    <w:rsid w:val="00A2659D"/>
    <w:rsid w:val="00A30059"/>
    <w:rsid w:val="00A30322"/>
    <w:rsid w:val="00A30716"/>
    <w:rsid w:val="00A3099D"/>
    <w:rsid w:val="00A3196E"/>
    <w:rsid w:val="00A32423"/>
    <w:rsid w:val="00A32C6F"/>
    <w:rsid w:val="00A330F1"/>
    <w:rsid w:val="00A336AB"/>
    <w:rsid w:val="00A34796"/>
    <w:rsid w:val="00A34902"/>
    <w:rsid w:val="00A3497F"/>
    <w:rsid w:val="00A34FCF"/>
    <w:rsid w:val="00A35185"/>
    <w:rsid w:val="00A3538B"/>
    <w:rsid w:val="00A35783"/>
    <w:rsid w:val="00A35D21"/>
    <w:rsid w:val="00A36377"/>
    <w:rsid w:val="00A36613"/>
    <w:rsid w:val="00A366CA"/>
    <w:rsid w:val="00A37A87"/>
    <w:rsid w:val="00A37C59"/>
    <w:rsid w:val="00A4026E"/>
    <w:rsid w:val="00A40FB0"/>
    <w:rsid w:val="00A41177"/>
    <w:rsid w:val="00A415D5"/>
    <w:rsid w:val="00A43919"/>
    <w:rsid w:val="00A43C65"/>
    <w:rsid w:val="00A443AE"/>
    <w:rsid w:val="00A44ACF"/>
    <w:rsid w:val="00A45ECD"/>
    <w:rsid w:val="00A46A36"/>
    <w:rsid w:val="00A46C2F"/>
    <w:rsid w:val="00A4794E"/>
    <w:rsid w:val="00A47EF9"/>
    <w:rsid w:val="00A50454"/>
    <w:rsid w:val="00A511B5"/>
    <w:rsid w:val="00A51E07"/>
    <w:rsid w:val="00A5317D"/>
    <w:rsid w:val="00A53B3C"/>
    <w:rsid w:val="00A54E21"/>
    <w:rsid w:val="00A552BC"/>
    <w:rsid w:val="00A55CAD"/>
    <w:rsid w:val="00A56071"/>
    <w:rsid w:val="00A56141"/>
    <w:rsid w:val="00A56B1E"/>
    <w:rsid w:val="00A57469"/>
    <w:rsid w:val="00A600AF"/>
    <w:rsid w:val="00A608D5"/>
    <w:rsid w:val="00A61985"/>
    <w:rsid w:val="00A61F91"/>
    <w:rsid w:val="00A635C5"/>
    <w:rsid w:val="00A63A28"/>
    <w:rsid w:val="00A64445"/>
    <w:rsid w:val="00A64564"/>
    <w:rsid w:val="00A64D8A"/>
    <w:rsid w:val="00A64F10"/>
    <w:rsid w:val="00A65031"/>
    <w:rsid w:val="00A6521A"/>
    <w:rsid w:val="00A6522A"/>
    <w:rsid w:val="00A65C7B"/>
    <w:rsid w:val="00A6684F"/>
    <w:rsid w:val="00A66B67"/>
    <w:rsid w:val="00A66BAF"/>
    <w:rsid w:val="00A66E6B"/>
    <w:rsid w:val="00A66F45"/>
    <w:rsid w:val="00A671BF"/>
    <w:rsid w:val="00A672B3"/>
    <w:rsid w:val="00A678C3"/>
    <w:rsid w:val="00A7024B"/>
    <w:rsid w:val="00A70F8F"/>
    <w:rsid w:val="00A7265C"/>
    <w:rsid w:val="00A735FA"/>
    <w:rsid w:val="00A736E5"/>
    <w:rsid w:val="00A74310"/>
    <w:rsid w:val="00A755F7"/>
    <w:rsid w:val="00A75789"/>
    <w:rsid w:val="00A75FC0"/>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48F4"/>
    <w:rsid w:val="00AA554E"/>
    <w:rsid w:val="00AA57AB"/>
    <w:rsid w:val="00AA7464"/>
    <w:rsid w:val="00AA7528"/>
    <w:rsid w:val="00AA7E5C"/>
    <w:rsid w:val="00AB007E"/>
    <w:rsid w:val="00AB04F5"/>
    <w:rsid w:val="00AB0996"/>
    <w:rsid w:val="00AB0E28"/>
    <w:rsid w:val="00AB212F"/>
    <w:rsid w:val="00AB23E0"/>
    <w:rsid w:val="00AB2E05"/>
    <w:rsid w:val="00AB2FCC"/>
    <w:rsid w:val="00AB3D28"/>
    <w:rsid w:val="00AB48FC"/>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711"/>
    <w:rsid w:val="00AD3AA8"/>
    <w:rsid w:val="00AD3B93"/>
    <w:rsid w:val="00AD471F"/>
    <w:rsid w:val="00AD4ECA"/>
    <w:rsid w:val="00AD5AC1"/>
    <w:rsid w:val="00AD624F"/>
    <w:rsid w:val="00AE09BC"/>
    <w:rsid w:val="00AE1D04"/>
    <w:rsid w:val="00AE2439"/>
    <w:rsid w:val="00AE3F4C"/>
    <w:rsid w:val="00AE4069"/>
    <w:rsid w:val="00AE52B0"/>
    <w:rsid w:val="00AE549D"/>
    <w:rsid w:val="00AE6B78"/>
    <w:rsid w:val="00AE6F5B"/>
    <w:rsid w:val="00AE7291"/>
    <w:rsid w:val="00AE72C0"/>
    <w:rsid w:val="00AF158A"/>
    <w:rsid w:val="00AF1A13"/>
    <w:rsid w:val="00AF1E07"/>
    <w:rsid w:val="00AF21A6"/>
    <w:rsid w:val="00AF2309"/>
    <w:rsid w:val="00AF28FD"/>
    <w:rsid w:val="00AF2AEC"/>
    <w:rsid w:val="00AF37A3"/>
    <w:rsid w:val="00AF3FDB"/>
    <w:rsid w:val="00AF4041"/>
    <w:rsid w:val="00AF4D57"/>
    <w:rsid w:val="00AF5010"/>
    <w:rsid w:val="00AF537F"/>
    <w:rsid w:val="00AF5E61"/>
    <w:rsid w:val="00AF6071"/>
    <w:rsid w:val="00AF61A0"/>
    <w:rsid w:val="00AF68A8"/>
    <w:rsid w:val="00AF7101"/>
    <w:rsid w:val="00AF7431"/>
    <w:rsid w:val="00AF7B53"/>
    <w:rsid w:val="00AF7CB8"/>
    <w:rsid w:val="00AF7FC5"/>
    <w:rsid w:val="00B0060D"/>
    <w:rsid w:val="00B00771"/>
    <w:rsid w:val="00B01A1B"/>
    <w:rsid w:val="00B03680"/>
    <w:rsid w:val="00B0380E"/>
    <w:rsid w:val="00B039C3"/>
    <w:rsid w:val="00B0406A"/>
    <w:rsid w:val="00B05624"/>
    <w:rsid w:val="00B0594B"/>
    <w:rsid w:val="00B06300"/>
    <w:rsid w:val="00B063F2"/>
    <w:rsid w:val="00B06493"/>
    <w:rsid w:val="00B06670"/>
    <w:rsid w:val="00B0728C"/>
    <w:rsid w:val="00B073F6"/>
    <w:rsid w:val="00B1043C"/>
    <w:rsid w:val="00B10DE2"/>
    <w:rsid w:val="00B12680"/>
    <w:rsid w:val="00B133EA"/>
    <w:rsid w:val="00B136BF"/>
    <w:rsid w:val="00B13BF4"/>
    <w:rsid w:val="00B15D50"/>
    <w:rsid w:val="00B1722C"/>
    <w:rsid w:val="00B172D9"/>
    <w:rsid w:val="00B173F7"/>
    <w:rsid w:val="00B175A0"/>
    <w:rsid w:val="00B17E47"/>
    <w:rsid w:val="00B20B03"/>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3EC"/>
    <w:rsid w:val="00B32895"/>
    <w:rsid w:val="00B32932"/>
    <w:rsid w:val="00B3354E"/>
    <w:rsid w:val="00B336E0"/>
    <w:rsid w:val="00B337DE"/>
    <w:rsid w:val="00B34588"/>
    <w:rsid w:val="00B34A01"/>
    <w:rsid w:val="00B34B82"/>
    <w:rsid w:val="00B34D80"/>
    <w:rsid w:val="00B351D8"/>
    <w:rsid w:val="00B35541"/>
    <w:rsid w:val="00B35A06"/>
    <w:rsid w:val="00B35C5C"/>
    <w:rsid w:val="00B360D2"/>
    <w:rsid w:val="00B364B3"/>
    <w:rsid w:val="00B36A24"/>
    <w:rsid w:val="00B3758D"/>
    <w:rsid w:val="00B403A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0189"/>
    <w:rsid w:val="00B513D3"/>
    <w:rsid w:val="00B51994"/>
    <w:rsid w:val="00B51B11"/>
    <w:rsid w:val="00B53B9B"/>
    <w:rsid w:val="00B53D6D"/>
    <w:rsid w:val="00B54365"/>
    <w:rsid w:val="00B5481C"/>
    <w:rsid w:val="00B54979"/>
    <w:rsid w:val="00B54C06"/>
    <w:rsid w:val="00B551FC"/>
    <w:rsid w:val="00B55C4E"/>
    <w:rsid w:val="00B55DD0"/>
    <w:rsid w:val="00B560F1"/>
    <w:rsid w:val="00B56F0A"/>
    <w:rsid w:val="00B5753B"/>
    <w:rsid w:val="00B60172"/>
    <w:rsid w:val="00B61F3C"/>
    <w:rsid w:val="00B61FA1"/>
    <w:rsid w:val="00B621EB"/>
    <w:rsid w:val="00B627F5"/>
    <w:rsid w:val="00B6360B"/>
    <w:rsid w:val="00B63D7B"/>
    <w:rsid w:val="00B63F3D"/>
    <w:rsid w:val="00B63FD3"/>
    <w:rsid w:val="00B64407"/>
    <w:rsid w:val="00B64910"/>
    <w:rsid w:val="00B65459"/>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430"/>
    <w:rsid w:val="00B80715"/>
    <w:rsid w:val="00B80888"/>
    <w:rsid w:val="00B80CE3"/>
    <w:rsid w:val="00B81448"/>
    <w:rsid w:val="00B814BB"/>
    <w:rsid w:val="00B825D2"/>
    <w:rsid w:val="00B82B89"/>
    <w:rsid w:val="00B8361B"/>
    <w:rsid w:val="00B83AA5"/>
    <w:rsid w:val="00B83D74"/>
    <w:rsid w:val="00B841FC"/>
    <w:rsid w:val="00B84DC4"/>
    <w:rsid w:val="00B85920"/>
    <w:rsid w:val="00B85DC1"/>
    <w:rsid w:val="00B865B5"/>
    <w:rsid w:val="00B86611"/>
    <w:rsid w:val="00B86A0B"/>
    <w:rsid w:val="00B8713C"/>
    <w:rsid w:val="00B87A80"/>
    <w:rsid w:val="00B907C8"/>
    <w:rsid w:val="00B90EC4"/>
    <w:rsid w:val="00B91847"/>
    <w:rsid w:val="00B9193F"/>
    <w:rsid w:val="00B919EC"/>
    <w:rsid w:val="00B929EC"/>
    <w:rsid w:val="00B94C7A"/>
    <w:rsid w:val="00B950E2"/>
    <w:rsid w:val="00B95123"/>
    <w:rsid w:val="00B9732F"/>
    <w:rsid w:val="00BA0140"/>
    <w:rsid w:val="00BA0FDE"/>
    <w:rsid w:val="00BA1D2C"/>
    <w:rsid w:val="00BA292C"/>
    <w:rsid w:val="00BA2EA1"/>
    <w:rsid w:val="00BA3822"/>
    <w:rsid w:val="00BA3889"/>
    <w:rsid w:val="00BA4966"/>
    <w:rsid w:val="00BA4D1E"/>
    <w:rsid w:val="00BA5057"/>
    <w:rsid w:val="00BA591E"/>
    <w:rsid w:val="00BA63D5"/>
    <w:rsid w:val="00BA6810"/>
    <w:rsid w:val="00BB06CB"/>
    <w:rsid w:val="00BB0C89"/>
    <w:rsid w:val="00BB11FC"/>
    <w:rsid w:val="00BB1285"/>
    <w:rsid w:val="00BB18C3"/>
    <w:rsid w:val="00BB1943"/>
    <w:rsid w:val="00BB26CB"/>
    <w:rsid w:val="00BB2AA3"/>
    <w:rsid w:val="00BB2D52"/>
    <w:rsid w:val="00BB2ECB"/>
    <w:rsid w:val="00BB3476"/>
    <w:rsid w:val="00BB34DA"/>
    <w:rsid w:val="00BB40A9"/>
    <w:rsid w:val="00BB413F"/>
    <w:rsid w:val="00BB515A"/>
    <w:rsid w:val="00BB6A4D"/>
    <w:rsid w:val="00BB7A42"/>
    <w:rsid w:val="00BB7F9D"/>
    <w:rsid w:val="00BC035B"/>
    <w:rsid w:val="00BC05D6"/>
    <w:rsid w:val="00BC0B4F"/>
    <w:rsid w:val="00BC19A0"/>
    <w:rsid w:val="00BC1BC6"/>
    <w:rsid w:val="00BC1D2C"/>
    <w:rsid w:val="00BC2AED"/>
    <w:rsid w:val="00BC2D9F"/>
    <w:rsid w:val="00BC2E16"/>
    <w:rsid w:val="00BC3906"/>
    <w:rsid w:val="00BC4897"/>
    <w:rsid w:val="00BC56FA"/>
    <w:rsid w:val="00BC59AA"/>
    <w:rsid w:val="00BC59E7"/>
    <w:rsid w:val="00BC6619"/>
    <w:rsid w:val="00BC6A16"/>
    <w:rsid w:val="00BC7793"/>
    <w:rsid w:val="00BC77A3"/>
    <w:rsid w:val="00BC7F97"/>
    <w:rsid w:val="00BD0010"/>
    <w:rsid w:val="00BD0024"/>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D7C43"/>
    <w:rsid w:val="00BE188F"/>
    <w:rsid w:val="00BE19E9"/>
    <w:rsid w:val="00BE1DA3"/>
    <w:rsid w:val="00BE2CAB"/>
    <w:rsid w:val="00BE35C5"/>
    <w:rsid w:val="00BE36C3"/>
    <w:rsid w:val="00BE4515"/>
    <w:rsid w:val="00BE49D4"/>
    <w:rsid w:val="00BE5F83"/>
    <w:rsid w:val="00BE617A"/>
    <w:rsid w:val="00BE6698"/>
    <w:rsid w:val="00BE68C0"/>
    <w:rsid w:val="00BE6C3A"/>
    <w:rsid w:val="00BE7153"/>
    <w:rsid w:val="00BE7938"/>
    <w:rsid w:val="00BE7985"/>
    <w:rsid w:val="00BF0C97"/>
    <w:rsid w:val="00BF1AE9"/>
    <w:rsid w:val="00BF1CCA"/>
    <w:rsid w:val="00BF2245"/>
    <w:rsid w:val="00BF255F"/>
    <w:rsid w:val="00BF2CB3"/>
    <w:rsid w:val="00BF33CB"/>
    <w:rsid w:val="00BF4957"/>
    <w:rsid w:val="00BF53BB"/>
    <w:rsid w:val="00BF5674"/>
    <w:rsid w:val="00BF5833"/>
    <w:rsid w:val="00BF58DC"/>
    <w:rsid w:val="00BF6264"/>
    <w:rsid w:val="00BF7010"/>
    <w:rsid w:val="00BF70D3"/>
    <w:rsid w:val="00BF7234"/>
    <w:rsid w:val="00C0025D"/>
    <w:rsid w:val="00C0057A"/>
    <w:rsid w:val="00C00947"/>
    <w:rsid w:val="00C01444"/>
    <w:rsid w:val="00C01649"/>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0567"/>
    <w:rsid w:val="00C11035"/>
    <w:rsid w:val="00C11CA9"/>
    <w:rsid w:val="00C11E1E"/>
    <w:rsid w:val="00C12775"/>
    <w:rsid w:val="00C12ADF"/>
    <w:rsid w:val="00C12E77"/>
    <w:rsid w:val="00C134DE"/>
    <w:rsid w:val="00C148DE"/>
    <w:rsid w:val="00C1538E"/>
    <w:rsid w:val="00C1544B"/>
    <w:rsid w:val="00C16FF3"/>
    <w:rsid w:val="00C17BC0"/>
    <w:rsid w:val="00C17DEC"/>
    <w:rsid w:val="00C20114"/>
    <w:rsid w:val="00C203CA"/>
    <w:rsid w:val="00C2061C"/>
    <w:rsid w:val="00C20F9D"/>
    <w:rsid w:val="00C21754"/>
    <w:rsid w:val="00C21F50"/>
    <w:rsid w:val="00C220A1"/>
    <w:rsid w:val="00C22876"/>
    <w:rsid w:val="00C228D0"/>
    <w:rsid w:val="00C22EAD"/>
    <w:rsid w:val="00C23BB5"/>
    <w:rsid w:val="00C24A60"/>
    <w:rsid w:val="00C25E42"/>
    <w:rsid w:val="00C25F27"/>
    <w:rsid w:val="00C2799E"/>
    <w:rsid w:val="00C30833"/>
    <w:rsid w:val="00C30F00"/>
    <w:rsid w:val="00C31811"/>
    <w:rsid w:val="00C320CD"/>
    <w:rsid w:val="00C3257A"/>
    <w:rsid w:val="00C32C7E"/>
    <w:rsid w:val="00C33030"/>
    <w:rsid w:val="00C333F3"/>
    <w:rsid w:val="00C339E9"/>
    <w:rsid w:val="00C33ACA"/>
    <w:rsid w:val="00C344A1"/>
    <w:rsid w:val="00C3500F"/>
    <w:rsid w:val="00C37013"/>
    <w:rsid w:val="00C3748F"/>
    <w:rsid w:val="00C37579"/>
    <w:rsid w:val="00C37DEB"/>
    <w:rsid w:val="00C37E75"/>
    <w:rsid w:val="00C402E3"/>
    <w:rsid w:val="00C40993"/>
    <w:rsid w:val="00C42310"/>
    <w:rsid w:val="00C426ED"/>
    <w:rsid w:val="00C42A31"/>
    <w:rsid w:val="00C42B93"/>
    <w:rsid w:val="00C4366B"/>
    <w:rsid w:val="00C43E9E"/>
    <w:rsid w:val="00C44806"/>
    <w:rsid w:val="00C448FC"/>
    <w:rsid w:val="00C44F31"/>
    <w:rsid w:val="00C4511A"/>
    <w:rsid w:val="00C452D7"/>
    <w:rsid w:val="00C475B6"/>
    <w:rsid w:val="00C476C4"/>
    <w:rsid w:val="00C476F5"/>
    <w:rsid w:val="00C47A6B"/>
    <w:rsid w:val="00C47AD6"/>
    <w:rsid w:val="00C47D40"/>
    <w:rsid w:val="00C47D51"/>
    <w:rsid w:val="00C514DE"/>
    <w:rsid w:val="00C51BB5"/>
    <w:rsid w:val="00C51EFB"/>
    <w:rsid w:val="00C5274E"/>
    <w:rsid w:val="00C52E77"/>
    <w:rsid w:val="00C530A8"/>
    <w:rsid w:val="00C5323D"/>
    <w:rsid w:val="00C53723"/>
    <w:rsid w:val="00C53A1A"/>
    <w:rsid w:val="00C540BB"/>
    <w:rsid w:val="00C549BF"/>
    <w:rsid w:val="00C54BDB"/>
    <w:rsid w:val="00C56952"/>
    <w:rsid w:val="00C56E03"/>
    <w:rsid w:val="00C56E7C"/>
    <w:rsid w:val="00C56F21"/>
    <w:rsid w:val="00C57012"/>
    <w:rsid w:val="00C57E35"/>
    <w:rsid w:val="00C60057"/>
    <w:rsid w:val="00C609E7"/>
    <w:rsid w:val="00C61157"/>
    <w:rsid w:val="00C616AF"/>
    <w:rsid w:val="00C63898"/>
    <w:rsid w:val="00C63CBA"/>
    <w:rsid w:val="00C64025"/>
    <w:rsid w:val="00C6404C"/>
    <w:rsid w:val="00C641F2"/>
    <w:rsid w:val="00C649FD"/>
    <w:rsid w:val="00C65033"/>
    <w:rsid w:val="00C655FB"/>
    <w:rsid w:val="00C65C51"/>
    <w:rsid w:val="00C65CAD"/>
    <w:rsid w:val="00C65FD0"/>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7F0"/>
    <w:rsid w:val="00C8180B"/>
    <w:rsid w:val="00C82327"/>
    <w:rsid w:val="00C82E1F"/>
    <w:rsid w:val="00C847E7"/>
    <w:rsid w:val="00C84C69"/>
    <w:rsid w:val="00C854E4"/>
    <w:rsid w:val="00C85545"/>
    <w:rsid w:val="00C857D3"/>
    <w:rsid w:val="00C8580D"/>
    <w:rsid w:val="00C85B56"/>
    <w:rsid w:val="00C86752"/>
    <w:rsid w:val="00C86D0B"/>
    <w:rsid w:val="00C871C7"/>
    <w:rsid w:val="00C87D64"/>
    <w:rsid w:val="00C87FC8"/>
    <w:rsid w:val="00C903D2"/>
    <w:rsid w:val="00C907C2"/>
    <w:rsid w:val="00C9098B"/>
    <w:rsid w:val="00C90AC6"/>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694"/>
    <w:rsid w:val="00CA0FB0"/>
    <w:rsid w:val="00CA11D5"/>
    <w:rsid w:val="00CA194C"/>
    <w:rsid w:val="00CA279C"/>
    <w:rsid w:val="00CA3F78"/>
    <w:rsid w:val="00CA44D2"/>
    <w:rsid w:val="00CA525A"/>
    <w:rsid w:val="00CA53FD"/>
    <w:rsid w:val="00CA61DB"/>
    <w:rsid w:val="00CA6620"/>
    <w:rsid w:val="00CA76ED"/>
    <w:rsid w:val="00CB0AC4"/>
    <w:rsid w:val="00CB1092"/>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558"/>
    <w:rsid w:val="00CB7CB3"/>
    <w:rsid w:val="00CC076B"/>
    <w:rsid w:val="00CC0F95"/>
    <w:rsid w:val="00CC1273"/>
    <w:rsid w:val="00CC30A3"/>
    <w:rsid w:val="00CC390A"/>
    <w:rsid w:val="00CC39FE"/>
    <w:rsid w:val="00CC3A4F"/>
    <w:rsid w:val="00CC4325"/>
    <w:rsid w:val="00CC4D97"/>
    <w:rsid w:val="00CC5E4B"/>
    <w:rsid w:val="00CC5E66"/>
    <w:rsid w:val="00CC5F87"/>
    <w:rsid w:val="00CC6CCE"/>
    <w:rsid w:val="00CD11B6"/>
    <w:rsid w:val="00CD1295"/>
    <w:rsid w:val="00CD263C"/>
    <w:rsid w:val="00CD3244"/>
    <w:rsid w:val="00CD3643"/>
    <w:rsid w:val="00CD3E54"/>
    <w:rsid w:val="00CD4CBC"/>
    <w:rsid w:val="00CD511E"/>
    <w:rsid w:val="00CD558A"/>
    <w:rsid w:val="00CD6491"/>
    <w:rsid w:val="00CD66DE"/>
    <w:rsid w:val="00CD6E57"/>
    <w:rsid w:val="00CD74F1"/>
    <w:rsid w:val="00CD7BDE"/>
    <w:rsid w:val="00CD7E0B"/>
    <w:rsid w:val="00CE010E"/>
    <w:rsid w:val="00CE08BD"/>
    <w:rsid w:val="00CE15CB"/>
    <w:rsid w:val="00CE18B2"/>
    <w:rsid w:val="00CE29A9"/>
    <w:rsid w:val="00CE3BBB"/>
    <w:rsid w:val="00CE4A93"/>
    <w:rsid w:val="00CE4AD5"/>
    <w:rsid w:val="00CE505A"/>
    <w:rsid w:val="00CE5184"/>
    <w:rsid w:val="00CE5380"/>
    <w:rsid w:val="00CE53EC"/>
    <w:rsid w:val="00CE5E8F"/>
    <w:rsid w:val="00CE6369"/>
    <w:rsid w:val="00CE63CD"/>
    <w:rsid w:val="00CE6CA6"/>
    <w:rsid w:val="00CE7C7A"/>
    <w:rsid w:val="00CF02D4"/>
    <w:rsid w:val="00CF0863"/>
    <w:rsid w:val="00CF1B87"/>
    <w:rsid w:val="00CF2530"/>
    <w:rsid w:val="00CF2EA6"/>
    <w:rsid w:val="00CF42DD"/>
    <w:rsid w:val="00CF4394"/>
    <w:rsid w:val="00CF4D7E"/>
    <w:rsid w:val="00CF687F"/>
    <w:rsid w:val="00CF68E5"/>
    <w:rsid w:val="00CF6EE7"/>
    <w:rsid w:val="00CF7C2F"/>
    <w:rsid w:val="00D0095D"/>
    <w:rsid w:val="00D00F57"/>
    <w:rsid w:val="00D0121B"/>
    <w:rsid w:val="00D01581"/>
    <w:rsid w:val="00D0182D"/>
    <w:rsid w:val="00D03836"/>
    <w:rsid w:val="00D039C3"/>
    <w:rsid w:val="00D03E8A"/>
    <w:rsid w:val="00D03F37"/>
    <w:rsid w:val="00D0421E"/>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7F7"/>
    <w:rsid w:val="00D1782B"/>
    <w:rsid w:val="00D17CB6"/>
    <w:rsid w:val="00D20651"/>
    <w:rsid w:val="00D207B6"/>
    <w:rsid w:val="00D20991"/>
    <w:rsid w:val="00D20C2A"/>
    <w:rsid w:val="00D21006"/>
    <w:rsid w:val="00D2315A"/>
    <w:rsid w:val="00D235C7"/>
    <w:rsid w:val="00D23FF9"/>
    <w:rsid w:val="00D240DC"/>
    <w:rsid w:val="00D24A4F"/>
    <w:rsid w:val="00D24A7E"/>
    <w:rsid w:val="00D25326"/>
    <w:rsid w:val="00D25333"/>
    <w:rsid w:val="00D26767"/>
    <w:rsid w:val="00D27362"/>
    <w:rsid w:val="00D279C6"/>
    <w:rsid w:val="00D27F7A"/>
    <w:rsid w:val="00D30623"/>
    <w:rsid w:val="00D31243"/>
    <w:rsid w:val="00D31B4E"/>
    <w:rsid w:val="00D33105"/>
    <w:rsid w:val="00D33859"/>
    <w:rsid w:val="00D347E6"/>
    <w:rsid w:val="00D34F14"/>
    <w:rsid w:val="00D35A1A"/>
    <w:rsid w:val="00D36A24"/>
    <w:rsid w:val="00D37352"/>
    <w:rsid w:val="00D37756"/>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956"/>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8C7"/>
    <w:rsid w:val="00D65EE0"/>
    <w:rsid w:val="00D65F23"/>
    <w:rsid w:val="00D6772E"/>
    <w:rsid w:val="00D701C7"/>
    <w:rsid w:val="00D70312"/>
    <w:rsid w:val="00D70AB8"/>
    <w:rsid w:val="00D70CA3"/>
    <w:rsid w:val="00D70CF5"/>
    <w:rsid w:val="00D719AD"/>
    <w:rsid w:val="00D71B77"/>
    <w:rsid w:val="00D72441"/>
    <w:rsid w:val="00D72663"/>
    <w:rsid w:val="00D72734"/>
    <w:rsid w:val="00D72C06"/>
    <w:rsid w:val="00D735AF"/>
    <w:rsid w:val="00D758BD"/>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54B"/>
    <w:rsid w:val="00D866B2"/>
    <w:rsid w:val="00D869D7"/>
    <w:rsid w:val="00D878CB"/>
    <w:rsid w:val="00D902A0"/>
    <w:rsid w:val="00D90A1D"/>
    <w:rsid w:val="00D91C47"/>
    <w:rsid w:val="00D9332F"/>
    <w:rsid w:val="00D948DC"/>
    <w:rsid w:val="00D94CA2"/>
    <w:rsid w:val="00D95974"/>
    <w:rsid w:val="00D95B5D"/>
    <w:rsid w:val="00D95F91"/>
    <w:rsid w:val="00D961CF"/>
    <w:rsid w:val="00D96600"/>
    <w:rsid w:val="00D96D6A"/>
    <w:rsid w:val="00D96F4A"/>
    <w:rsid w:val="00D97525"/>
    <w:rsid w:val="00D97992"/>
    <w:rsid w:val="00D97C63"/>
    <w:rsid w:val="00DA0110"/>
    <w:rsid w:val="00DA06FF"/>
    <w:rsid w:val="00DA1791"/>
    <w:rsid w:val="00DA1B66"/>
    <w:rsid w:val="00DA1EF9"/>
    <w:rsid w:val="00DA2A3B"/>
    <w:rsid w:val="00DA2D40"/>
    <w:rsid w:val="00DA316F"/>
    <w:rsid w:val="00DA4C90"/>
    <w:rsid w:val="00DA4EDF"/>
    <w:rsid w:val="00DA4EEC"/>
    <w:rsid w:val="00DA6040"/>
    <w:rsid w:val="00DA662B"/>
    <w:rsid w:val="00DA6A16"/>
    <w:rsid w:val="00DA6CCD"/>
    <w:rsid w:val="00DA77EB"/>
    <w:rsid w:val="00DA7841"/>
    <w:rsid w:val="00DB0281"/>
    <w:rsid w:val="00DB0A99"/>
    <w:rsid w:val="00DB13D1"/>
    <w:rsid w:val="00DB1ADB"/>
    <w:rsid w:val="00DB2101"/>
    <w:rsid w:val="00DB25C3"/>
    <w:rsid w:val="00DB3CFF"/>
    <w:rsid w:val="00DB452A"/>
    <w:rsid w:val="00DB4ADF"/>
    <w:rsid w:val="00DB526D"/>
    <w:rsid w:val="00DB52B0"/>
    <w:rsid w:val="00DB5884"/>
    <w:rsid w:val="00DB58D3"/>
    <w:rsid w:val="00DB59CA"/>
    <w:rsid w:val="00DB5CD8"/>
    <w:rsid w:val="00DB5FA8"/>
    <w:rsid w:val="00DB609B"/>
    <w:rsid w:val="00DB6E19"/>
    <w:rsid w:val="00DB74AF"/>
    <w:rsid w:val="00DC05D1"/>
    <w:rsid w:val="00DC0C01"/>
    <w:rsid w:val="00DC10C2"/>
    <w:rsid w:val="00DC1491"/>
    <w:rsid w:val="00DC18BB"/>
    <w:rsid w:val="00DC1DB4"/>
    <w:rsid w:val="00DC247C"/>
    <w:rsid w:val="00DC26F3"/>
    <w:rsid w:val="00DC2890"/>
    <w:rsid w:val="00DC2E56"/>
    <w:rsid w:val="00DC32B4"/>
    <w:rsid w:val="00DC3DF6"/>
    <w:rsid w:val="00DC44B8"/>
    <w:rsid w:val="00DC46C3"/>
    <w:rsid w:val="00DC49B5"/>
    <w:rsid w:val="00DC57B3"/>
    <w:rsid w:val="00DD032D"/>
    <w:rsid w:val="00DD06FC"/>
    <w:rsid w:val="00DD0A7B"/>
    <w:rsid w:val="00DD0ACC"/>
    <w:rsid w:val="00DD0BC8"/>
    <w:rsid w:val="00DD16A0"/>
    <w:rsid w:val="00DD1EF0"/>
    <w:rsid w:val="00DD2172"/>
    <w:rsid w:val="00DD22B9"/>
    <w:rsid w:val="00DD3396"/>
    <w:rsid w:val="00DD34C0"/>
    <w:rsid w:val="00DD4B76"/>
    <w:rsid w:val="00DD508D"/>
    <w:rsid w:val="00DD5DA3"/>
    <w:rsid w:val="00DD7953"/>
    <w:rsid w:val="00DD79B6"/>
    <w:rsid w:val="00DD7F9F"/>
    <w:rsid w:val="00DE040D"/>
    <w:rsid w:val="00DE0AF4"/>
    <w:rsid w:val="00DE0E77"/>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200"/>
    <w:rsid w:val="00DF1545"/>
    <w:rsid w:val="00DF3D1C"/>
    <w:rsid w:val="00DF4206"/>
    <w:rsid w:val="00DF4A4A"/>
    <w:rsid w:val="00DF4CE8"/>
    <w:rsid w:val="00DF4F80"/>
    <w:rsid w:val="00DF5091"/>
    <w:rsid w:val="00DF57A5"/>
    <w:rsid w:val="00DF5922"/>
    <w:rsid w:val="00DF6930"/>
    <w:rsid w:val="00DF7173"/>
    <w:rsid w:val="00DF7BD2"/>
    <w:rsid w:val="00DF7C4F"/>
    <w:rsid w:val="00E01990"/>
    <w:rsid w:val="00E0242B"/>
    <w:rsid w:val="00E0394F"/>
    <w:rsid w:val="00E03A75"/>
    <w:rsid w:val="00E044D8"/>
    <w:rsid w:val="00E047E4"/>
    <w:rsid w:val="00E05A5B"/>
    <w:rsid w:val="00E05F00"/>
    <w:rsid w:val="00E064FE"/>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3F8"/>
    <w:rsid w:val="00E20CAA"/>
    <w:rsid w:val="00E21235"/>
    <w:rsid w:val="00E21D0E"/>
    <w:rsid w:val="00E21F78"/>
    <w:rsid w:val="00E225F7"/>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2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3760E"/>
    <w:rsid w:val="00E406CE"/>
    <w:rsid w:val="00E411A1"/>
    <w:rsid w:val="00E41326"/>
    <w:rsid w:val="00E414DA"/>
    <w:rsid w:val="00E41B8D"/>
    <w:rsid w:val="00E41DBA"/>
    <w:rsid w:val="00E438D7"/>
    <w:rsid w:val="00E43D02"/>
    <w:rsid w:val="00E43D53"/>
    <w:rsid w:val="00E44A04"/>
    <w:rsid w:val="00E45419"/>
    <w:rsid w:val="00E464B5"/>
    <w:rsid w:val="00E47677"/>
    <w:rsid w:val="00E50AC3"/>
    <w:rsid w:val="00E511DC"/>
    <w:rsid w:val="00E51316"/>
    <w:rsid w:val="00E51842"/>
    <w:rsid w:val="00E51CAF"/>
    <w:rsid w:val="00E52480"/>
    <w:rsid w:val="00E52659"/>
    <w:rsid w:val="00E531A6"/>
    <w:rsid w:val="00E54BDD"/>
    <w:rsid w:val="00E54D0B"/>
    <w:rsid w:val="00E551AA"/>
    <w:rsid w:val="00E55BD7"/>
    <w:rsid w:val="00E55D1E"/>
    <w:rsid w:val="00E55FD8"/>
    <w:rsid w:val="00E5656F"/>
    <w:rsid w:val="00E5682F"/>
    <w:rsid w:val="00E60562"/>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5D"/>
    <w:rsid w:val="00E70EB6"/>
    <w:rsid w:val="00E7144D"/>
    <w:rsid w:val="00E71C3A"/>
    <w:rsid w:val="00E73715"/>
    <w:rsid w:val="00E73C11"/>
    <w:rsid w:val="00E73ECE"/>
    <w:rsid w:val="00E7400F"/>
    <w:rsid w:val="00E7527E"/>
    <w:rsid w:val="00E75C49"/>
    <w:rsid w:val="00E76295"/>
    <w:rsid w:val="00E7691E"/>
    <w:rsid w:val="00E769FF"/>
    <w:rsid w:val="00E76CA8"/>
    <w:rsid w:val="00E7737F"/>
    <w:rsid w:val="00E80968"/>
    <w:rsid w:val="00E815E2"/>
    <w:rsid w:val="00E82562"/>
    <w:rsid w:val="00E82F5B"/>
    <w:rsid w:val="00E838DE"/>
    <w:rsid w:val="00E83EC8"/>
    <w:rsid w:val="00E840A1"/>
    <w:rsid w:val="00E841C7"/>
    <w:rsid w:val="00E8429B"/>
    <w:rsid w:val="00E84997"/>
    <w:rsid w:val="00E84C4D"/>
    <w:rsid w:val="00E856D1"/>
    <w:rsid w:val="00E85FD7"/>
    <w:rsid w:val="00E8635E"/>
    <w:rsid w:val="00E864C6"/>
    <w:rsid w:val="00E86E8B"/>
    <w:rsid w:val="00E86E90"/>
    <w:rsid w:val="00E872D6"/>
    <w:rsid w:val="00E87378"/>
    <w:rsid w:val="00E87C1E"/>
    <w:rsid w:val="00E90CA6"/>
    <w:rsid w:val="00E90E85"/>
    <w:rsid w:val="00E914C4"/>
    <w:rsid w:val="00E91FD3"/>
    <w:rsid w:val="00E92831"/>
    <w:rsid w:val="00E92DBB"/>
    <w:rsid w:val="00E9364A"/>
    <w:rsid w:val="00E936EE"/>
    <w:rsid w:val="00E951D5"/>
    <w:rsid w:val="00E95663"/>
    <w:rsid w:val="00E95BBB"/>
    <w:rsid w:val="00E96B20"/>
    <w:rsid w:val="00E97B4B"/>
    <w:rsid w:val="00E97E51"/>
    <w:rsid w:val="00EA0D97"/>
    <w:rsid w:val="00EA12E7"/>
    <w:rsid w:val="00EA1AF8"/>
    <w:rsid w:val="00EA1B50"/>
    <w:rsid w:val="00EA2992"/>
    <w:rsid w:val="00EA2DB9"/>
    <w:rsid w:val="00EA4024"/>
    <w:rsid w:val="00EA61DD"/>
    <w:rsid w:val="00EA689E"/>
    <w:rsid w:val="00EA6DA3"/>
    <w:rsid w:val="00EA736B"/>
    <w:rsid w:val="00EA7B6B"/>
    <w:rsid w:val="00EA7C53"/>
    <w:rsid w:val="00EB08B2"/>
    <w:rsid w:val="00EB0EDE"/>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3BCC"/>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478"/>
    <w:rsid w:val="00EE3915"/>
    <w:rsid w:val="00EE3CD8"/>
    <w:rsid w:val="00EE4598"/>
    <w:rsid w:val="00EE461A"/>
    <w:rsid w:val="00EE471C"/>
    <w:rsid w:val="00EE5FBE"/>
    <w:rsid w:val="00EE6149"/>
    <w:rsid w:val="00EE6820"/>
    <w:rsid w:val="00EE7BB3"/>
    <w:rsid w:val="00EF0090"/>
    <w:rsid w:val="00EF02EE"/>
    <w:rsid w:val="00EF0949"/>
    <w:rsid w:val="00EF09E6"/>
    <w:rsid w:val="00EF28CA"/>
    <w:rsid w:val="00EF414C"/>
    <w:rsid w:val="00EF4596"/>
    <w:rsid w:val="00EF4D23"/>
    <w:rsid w:val="00EF5011"/>
    <w:rsid w:val="00EF510F"/>
    <w:rsid w:val="00EF5680"/>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93D"/>
    <w:rsid w:val="00F07A93"/>
    <w:rsid w:val="00F07BDF"/>
    <w:rsid w:val="00F07DC9"/>
    <w:rsid w:val="00F1016F"/>
    <w:rsid w:val="00F106F8"/>
    <w:rsid w:val="00F10739"/>
    <w:rsid w:val="00F10A88"/>
    <w:rsid w:val="00F1187E"/>
    <w:rsid w:val="00F12041"/>
    <w:rsid w:val="00F1257D"/>
    <w:rsid w:val="00F12971"/>
    <w:rsid w:val="00F1297D"/>
    <w:rsid w:val="00F1430E"/>
    <w:rsid w:val="00F1516D"/>
    <w:rsid w:val="00F15F8C"/>
    <w:rsid w:val="00F162F9"/>
    <w:rsid w:val="00F16F8F"/>
    <w:rsid w:val="00F17B46"/>
    <w:rsid w:val="00F21B35"/>
    <w:rsid w:val="00F21B80"/>
    <w:rsid w:val="00F21D37"/>
    <w:rsid w:val="00F21D38"/>
    <w:rsid w:val="00F220E8"/>
    <w:rsid w:val="00F232B7"/>
    <w:rsid w:val="00F2388E"/>
    <w:rsid w:val="00F23FC9"/>
    <w:rsid w:val="00F243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023"/>
    <w:rsid w:val="00F4078E"/>
    <w:rsid w:val="00F40832"/>
    <w:rsid w:val="00F415B3"/>
    <w:rsid w:val="00F41D2C"/>
    <w:rsid w:val="00F42417"/>
    <w:rsid w:val="00F427CF"/>
    <w:rsid w:val="00F43294"/>
    <w:rsid w:val="00F44919"/>
    <w:rsid w:val="00F44D60"/>
    <w:rsid w:val="00F45118"/>
    <w:rsid w:val="00F478FD"/>
    <w:rsid w:val="00F47DF7"/>
    <w:rsid w:val="00F5016A"/>
    <w:rsid w:val="00F52607"/>
    <w:rsid w:val="00F52A6E"/>
    <w:rsid w:val="00F5351F"/>
    <w:rsid w:val="00F5451D"/>
    <w:rsid w:val="00F548E8"/>
    <w:rsid w:val="00F551C3"/>
    <w:rsid w:val="00F556DD"/>
    <w:rsid w:val="00F55AF7"/>
    <w:rsid w:val="00F55C39"/>
    <w:rsid w:val="00F55D0C"/>
    <w:rsid w:val="00F55D44"/>
    <w:rsid w:val="00F56063"/>
    <w:rsid w:val="00F5688D"/>
    <w:rsid w:val="00F57A3A"/>
    <w:rsid w:val="00F600C1"/>
    <w:rsid w:val="00F618D5"/>
    <w:rsid w:val="00F6195C"/>
    <w:rsid w:val="00F63D03"/>
    <w:rsid w:val="00F64DF2"/>
    <w:rsid w:val="00F6583D"/>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78B"/>
    <w:rsid w:val="00F83F72"/>
    <w:rsid w:val="00F84078"/>
    <w:rsid w:val="00F84CF6"/>
    <w:rsid w:val="00F853E1"/>
    <w:rsid w:val="00F85F89"/>
    <w:rsid w:val="00F90275"/>
    <w:rsid w:val="00F90553"/>
    <w:rsid w:val="00F91989"/>
    <w:rsid w:val="00F91ED4"/>
    <w:rsid w:val="00F93057"/>
    <w:rsid w:val="00F93893"/>
    <w:rsid w:val="00F93A91"/>
    <w:rsid w:val="00F93D4F"/>
    <w:rsid w:val="00F93F3E"/>
    <w:rsid w:val="00F943DC"/>
    <w:rsid w:val="00F94CDE"/>
    <w:rsid w:val="00F967E4"/>
    <w:rsid w:val="00F97A3A"/>
    <w:rsid w:val="00F97CD6"/>
    <w:rsid w:val="00F97E5F"/>
    <w:rsid w:val="00FA02DE"/>
    <w:rsid w:val="00FA05AA"/>
    <w:rsid w:val="00FA05D8"/>
    <w:rsid w:val="00FA101E"/>
    <w:rsid w:val="00FA154F"/>
    <w:rsid w:val="00FA1D17"/>
    <w:rsid w:val="00FA2771"/>
    <w:rsid w:val="00FA2B85"/>
    <w:rsid w:val="00FA2F3D"/>
    <w:rsid w:val="00FA3262"/>
    <w:rsid w:val="00FA3577"/>
    <w:rsid w:val="00FA37A6"/>
    <w:rsid w:val="00FA3D06"/>
    <w:rsid w:val="00FA4FC4"/>
    <w:rsid w:val="00FA509D"/>
    <w:rsid w:val="00FA569C"/>
    <w:rsid w:val="00FA5F2C"/>
    <w:rsid w:val="00FA6607"/>
    <w:rsid w:val="00FA7144"/>
    <w:rsid w:val="00FA72A6"/>
    <w:rsid w:val="00FA748A"/>
    <w:rsid w:val="00FA76FB"/>
    <w:rsid w:val="00FA7A17"/>
    <w:rsid w:val="00FA7C8D"/>
    <w:rsid w:val="00FB03EE"/>
    <w:rsid w:val="00FB0F57"/>
    <w:rsid w:val="00FB0FED"/>
    <w:rsid w:val="00FB29E6"/>
    <w:rsid w:val="00FB3342"/>
    <w:rsid w:val="00FB3562"/>
    <w:rsid w:val="00FB36CA"/>
    <w:rsid w:val="00FB3E3A"/>
    <w:rsid w:val="00FB451B"/>
    <w:rsid w:val="00FB4539"/>
    <w:rsid w:val="00FB486D"/>
    <w:rsid w:val="00FB4BA9"/>
    <w:rsid w:val="00FB4E1A"/>
    <w:rsid w:val="00FB54D8"/>
    <w:rsid w:val="00FB6A42"/>
    <w:rsid w:val="00FB7651"/>
    <w:rsid w:val="00FB7842"/>
    <w:rsid w:val="00FB7C56"/>
    <w:rsid w:val="00FB7F26"/>
    <w:rsid w:val="00FC014C"/>
    <w:rsid w:val="00FC0918"/>
    <w:rsid w:val="00FC27BF"/>
    <w:rsid w:val="00FC2953"/>
    <w:rsid w:val="00FC340D"/>
    <w:rsid w:val="00FC3995"/>
    <w:rsid w:val="00FC405E"/>
    <w:rsid w:val="00FC423B"/>
    <w:rsid w:val="00FC4DAF"/>
    <w:rsid w:val="00FC5499"/>
    <w:rsid w:val="00FC6367"/>
    <w:rsid w:val="00FC69D0"/>
    <w:rsid w:val="00FC6C11"/>
    <w:rsid w:val="00FC7262"/>
    <w:rsid w:val="00FC743A"/>
    <w:rsid w:val="00FC7832"/>
    <w:rsid w:val="00FD0F0E"/>
    <w:rsid w:val="00FD1CAD"/>
    <w:rsid w:val="00FD2F8E"/>
    <w:rsid w:val="00FD3209"/>
    <w:rsid w:val="00FD49C2"/>
    <w:rsid w:val="00FD4D8C"/>
    <w:rsid w:val="00FD54A9"/>
    <w:rsid w:val="00FD5551"/>
    <w:rsid w:val="00FD6098"/>
    <w:rsid w:val="00FD6FC0"/>
    <w:rsid w:val="00FD7F19"/>
    <w:rsid w:val="00FE01EB"/>
    <w:rsid w:val="00FE05AE"/>
    <w:rsid w:val="00FE0A2E"/>
    <w:rsid w:val="00FE0CFC"/>
    <w:rsid w:val="00FE0F63"/>
    <w:rsid w:val="00FE113F"/>
    <w:rsid w:val="00FE363A"/>
    <w:rsid w:val="00FE473A"/>
    <w:rsid w:val="00FE47E8"/>
    <w:rsid w:val="00FE54B5"/>
    <w:rsid w:val="00FE6393"/>
    <w:rsid w:val="00FE6841"/>
    <w:rsid w:val="00FE7758"/>
    <w:rsid w:val="00FF058E"/>
    <w:rsid w:val="00FF08D8"/>
    <w:rsid w:val="00FF10A4"/>
    <w:rsid w:val="00FF3167"/>
    <w:rsid w:val="00FF320E"/>
    <w:rsid w:val="00FF33FE"/>
    <w:rsid w:val="00FF3C4C"/>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DF46160"/>
  <w15:docId w15:val="{28C2FA09-FEB7-4238-AAA4-AF12C1B34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5454"/>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3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E6D7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523370">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255292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4096690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058531">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229868">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9056502">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9" Type="http://schemas.openxmlformats.org/officeDocument/2006/relationships/image" Target="media/image19.jpe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jpeg"/><Relationship Id="rId42"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eg"/><Relationship Id="rId33" Type="http://schemas.openxmlformats.org/officeDocument/2006/relationships/image" Target="media/image13.jpeg"/><Relationship Id="rId38" Type="http://schemas.openxmlformats.org/officeDocument/2006/relationships/image" Target="media/image18.pn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jpeg"/><Relationship Id="rId41"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8.png"/><Relationship Id="rId36" Type="http://schemas.openxmlformats.org/officeDocument/2006/relationships/image" Target="media/image16.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png"/><Relationship Id="rId30" Type="http://schemas.openxmlformats.org/officeDocument/2006/relationships/image" Target="media/image10.jpeg"/><Relationship Id="rId35" Type="http://schemas.openxmlformats.org/officeDocument/2006/relationships/image" Target="media/image15.jpeg"/><Relationship Id="rId43"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VFrdxemzI/gbnUlHOynyYuYT7hU=</DigestValue>
    </Reference>
    <Reference Type="http://www.w3.org/2000/09/xmldsig#Object" URI="#idOfficeObject">
      <DigestMethod Algorithm="http://www.w3.org/2000/09/xmldsig#sha1"/>
      <DigestValue>SDA0xnikucO1jRWCLZR7lhtPzoM=</DigestValue>
    </Reference>
    <Reference Type="http://uri.etsi.org/01903#SignedProperties" URI="#idSignedProperties">
      <Transforms>
        <Transform Algorithm="http://www.w3.org/TR/2001/REC-xml-c14n-20010315"/>
      </Transforms>
      <DigestMethod Algorithm="http://www.w3.org/2000/09/xmldsig#sha1"/>
      <DigestValue>CvwkBTOZ+iUoiCW34YWSuBmWCwU=</DigestValue>
    </Reference>
    <Reference Type="http://www.w3.org/2000/09/xmldsig#Object" URI="#idValidSigLnImg">
      <DigestMethod Algorithm="http://www.w3.org/2000/09/xmldsig#sha1"/>
      <DigestValue>XqcXLuWRM6D8Wvgd6wMfA0g/r1Q=</DigestValue>
    </Reference>
    <Reference Type="http://www.w3.org/2000/09/xmldsig#Object" URI="#idInvalidSigLnImg">
      <DigestMethod Algorithm="http://www.w3.org/2000/09/xmldsig#sha1"/>
      <DigestValue>MYqS7ys2EnP1DbOU/AOChrcASl8=</DigestValue>
    </Reference>
  </SignedInfo>
  <SignatureValue>sQMbncTG5ChTBqDhc9huiyABbiqjeyE6cCWIrdd04Nji/U7c4SSOKEO2E6ScfA698Bq61zJsxXfP
pJSzIa4N+Kru2LzZXAiSrBxeuungEyTsjQ5ksiyhKD7JiPB5Vy227hyfHRM3gL8pUQjQ5lVscQAG
dZJ2rgQ9diJMvNWvM9G+yrQF0VYdqCc/WgveJUELvBuQXwSk2+Vo0uOtqiDhm9Tp80VWMlXiSicJ
KtQ1cWpATNTb7YzqhG/qNz0jXAJOuoOgqSGZN9N7GwvIbrPe7RDRmMGEktcHVXmG5tUj2epqT7G6
q3oZ1EMyqQQWqg0gSSZFeI+8z60Cpkg7SRGp5A==</SignatureValue>
  <KeyInfo>
    <X509Data>
      <X509Certificate>MIIHPzCCBiegAwIBAgIQTaeOimYbDPC9QqE7GKIRT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yNzAwMDAwMFoXDTE2MDIyNzIzNTk1OVowggElMQswCQYDVQQGEwJDTDElMCMGA1UECAwcREVDSU1BIC0gUkVHSU9OIERFIExPUyBMQUdPUzEVMBMGA1UEBwwMUHVlcnRvIE1vbnR0MSwwKgYDVQQKDCNTdXBlcmludGVuZGVuY2lhIGRlbCBNZWRpbyBBbWJpZW50ZTEqMCgGA1UECxMhVGVybXMgb2YgdXNlIGF0IHd3dy5lLXNpZ24uY2wvcnBhMRkwFwYDVQQLFBBSVVQgLSAxMTkyNzAwMS00MRUwEwYDVQQMDAxGaXNjYWxpemFkb3IxJTAjBgNVBAMMHEpvc8OpIEFsYmVydG8gTW9yYWdhIEVtaGFyZHQxJTAjBgkqhkiG9w0BCQEWFmpvc2UubW9yYWdhQHNtYS5nb2IuY2wwggEiMA0GCSqGSIb3DQEBAQUAA4IBDwAwggEKAoIBAQDcYFbJuEIgQrOMP5oU7IllE1wZp4I+kPSwNbwUvSivRkHv/TckQhSmc/liU7BooUFSAEXScW5kkE8BL71vdFkexi4kwGKPSNnY4j2QD6fIVcrpErKjZJeS6ht8x6mR+Nq5cPSL80SzfNA3jfPW0rHXCOzlZb5AgcFqKRivmAk7KMqyFv+9jAC0fKstRgDkZJIwWpIO/af1r+zcvHi8TFfHtu/Hi5Fy02G+pjBZHl21IEPl3hUQTR0shsJkDogLqQboq4WrLrH0E0EPYC2kjU+84KQLL1gUztfMZUQJgQ7wFkhhu7+lsJqkR2GkAcN/Q4mix3r2FKCZ8Wi9dRyeTySNAgMBAAGjggKrMIICpzAjBgNVHREEHDAaoBgGCCsGAQQBwQEBoAwWCjExOTI3MDAxLTQwCQYDVR0TBAIwADALBgNVHQ8EBAMCBeAwZgYDVR0fBF8wXTBboFmgV4ZVaHR0cDovL29uc2l0ZWNybC52ZXJpc2lnbi5jb20vRVNpZ25TQUF1dG9yaWRhZGRlUmVnaXN0cm9Fc3RhZG9kZUNoaWxlRzIvTGF0ZXN0Q1JMLmNybDAfBgNVHSMEGDAWgBQbqh6evZl573NlxAkqWXR8MXQrgjAdBgNVHQ4EFgQUELXU/yrB4Qau1v4i64ohevfY7p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C/tdM1uR5PFxuXzAKDoOJBvDN7efSx9yTd3jw6XQDrSb9B41yqnahlsljpbysmSLOQTrin/S6RenFcr36zmDilCQEXpPl5DdpY394kkQyl+rSSavoouhdfaQgkpWJigZkWxegGafZSrxiVZVj0uIOimpxp99hY62aAXgHeXTK8gGGHZejRxJ6oD0MKxtuizPvcvdJQYA5WS5GVRXyONeu4ELR8O9+Peu+RITJF9y1hV1S/DoOJuJ2Psvl4HbWUkrIVsHTchMX/XE/HIWcEGxWUdSy11JIkr1EUk9KPZ1w0knezyDx1M6fLl5DKP1xGvrdkD6tSMp/eoI02ez4W3ia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0/09/xmldsig#sha1"/>
        <DigestValue>zYnKyvQBpX+l7SSnvk0hpMT7E/M=</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bC8UMdYAsLf0wsCLPv1X3yGn4Gk=</DigestValue>
      </Reference>
      <Reference URI="/word/endnotes.xml?ContentType=application/vnd.openxmlformats-officedocument.wordprocessingml.endnotes+xml">
        <DigestMethod Algorithm="http://www.w3.org/2000/09/xmldsig#sha1"/>
        <DigestValue>2FD4RgqeSlqJsH2viyaWN5jbwu4=</DigestValue>
      </Reference>
      <Reference URI="/word/fontTable.xml?ContentType=application/vnd.openxmlformats-officedocument.wordprocessingml.fontTable+xml">
        <DigestMethod Algorithm="http://www.w3.org/2000/09/xmldsig#sha1"/>
        <DigestValue>Lw4yK7XoFuJNIUV2LP4XoY7UrBE=</DigestValue>
      </Reference>
      <Reference URI="/word/footer1.xml?ContentType=application/vnd.openxmlformats-officedocument.wordprocessingml.footer+xml">
        <DigestMethod Algorithm="http://www.w3.org/2000/09/xmldsig#sha1"/>
        <DigestValue>yNT0ZCaO68SvgLzdB1VDfUFFQvo=</DigestValue>
      </Reference>
      <Reference URI="/word/footer2.xml?ContentType=application/vnd.openxmlformats-officedocument.wordprocessingml.footer+xml">
        <DigestMethod Algorithm="http://www.w3.org/2000/09/xmldsig#sha1"/>
        <DigestValue>ppqKWyVS6VMoA8Q7mvWeJ49NOxI=</DigestValue>
      </Reference>
      <Reference URI="/word/footnotes.xml?ContentType=application/vnd.openxmlformats-officedocument.wordprocessingml.footnotes+xml">
        <DigestMethod Algorithm="http://www.w3.org/2000/09/xmldsig#sha1"/>
        <DigestValue>1iwQ0xEoyID/Xe+RUU0WW5fbxlQ=</DigestValue>
      </Reference>
      <Reference URI="/word/header1.xml?ContentType=application/vnd.openxmlformats-officedocument.wordprocessingml.header+xml">
        <DigestMethod Algorithm="http://www.w3.org/2000/09/xmldsig#sha1"/>
        <DigestValue>dckAE3oZIW4eS1WXZwcX02rnxVw=</DigestValue>
      </Reference>
      <Reference URI="/word/media/image1.emf?ContentType=image/x-emf">
        <DigestMethod Algorithm="http://www.w3.org/2000/09/xmldsig#sha1"/>
        <DigestValue>49qopBvZeJ1VZB82wsO7cjX58YE=</DigestValue>
      </Reference>
      <Reference URI="/word/media/image10.jpeg?ContentType=image/jpeg">
        <DigestMethod Algorithm="http://www.w3.org/2000/09/xmldsig#sha1"/>
        <DigestValue>Zpgg8m/XsmYr27FNooiwmoAHFcg=</DigestValue>
      </Reference>
      <Reference URI="/word/media/image11.jpeg?ContentType=image/jpeg">
        <DigestMethod Algorithm="http://www.w3.org/2000/09/xmldsig#sha1"/>
        <DigestValue>Fex/qyY3i/CE1PZzxD/IN8K6k9c=</DigestValue>
      </Reference>
      <Reference URI="/word/media/image12.jpeg?ContentType=image/jpeg">
        <DigestMethod Algorithm="http://www.w3.org/2000/09/xmldsig#sha1"/>
        <DigestValue>xGKXDlI9m/kASQWDc7DNO87A3A0=</DigestValue>
      </Reference>
      <Reference URI="/word/media/image13.jpeg?ContentType=image/jpeg">
        <DigestMethod Algorithm="http://www.w3.org/2000/09/xmldsig#sha1"/>
        <DigestValue>SJb6V4/bZj1nSZ0CC0y2CkXJO3M=</DigestValue>
      </Reference>
      <Reference URI="/word/media/image14.jpeg?ContentType=image/jpeg">
        <DigestMethod Algorithm="http://www.w3.org/2000/09/xmldsig#sha1"/>
        <DigestValue>fu2XRhFMaHf8g+ZducCTeKyQZzU=</DigestValue>
      </Reference>
      <Reference URI="/word/media/image15.jpeg?ContentType=image/jpeg">
        <DigestMethod Algorithm="http://www.w3.org/2000/09/xmldsig#sha1"/>
        <DigestValue>8nZt/tsbrzTs63grckQd9ukamrg=</DigestValue>
      </Reference>
      <Reference URI="/word/media/image16.jpeg?ContentType=image/jpeg">
        <DigestMethod Algorithm="http://www.w3.org/2000/09/xmldsig#sha1"/>
        <DigestValue>ZGfAeR7ujAZ+8fdDn9EpYPBZ1Eg=</DigestValue>
      </Reference>
      <Reference URI="/word/media/image17.jpeg?ContentType=image/jpeg">
        <DigestMethod Algorithm="http://www.w3.org/2000/09/xmldsig#sha1"/>
        <DigestValue>Msq5zc6js0/Ga2Ayf8C4lVt1w5E=</DigestValue>
      </Reference>
      <Reference URI="/word/media/image18.png?ContentType=image/png">
        <DigestMethod Algorithm="http://www.w3.org/2000/09/xmldsig#sha1"/>
        <DigestValue>2Y7Jrm21PC1Ww4lV5M/L3JYHB9s=</DigestValue>
      </Reference>
      <Reference URI="/word/media/image19.jpeg?ContentType=image/jpeg">
        <DigestMethod Algorithm="http://www.w3.org/2000/09/xmldsig#sha1"/>
        <DigestValue>GHlc8Jsb5bOWoS6lMzaOC/BOf6I=</DigestValue>
      </Reference>
      <Reference URI="/word/media/image2.emf?ContentType=image/x-emf">
        <DigestMethod Algorithm="http://www.w3.org/2000/09/xmldsig#sha1"/>
        <DigestValue>sEkxe3aVbHnU0thkFEOeusIJpBw=</DigestValue>
      </Reference>
      <Reference URI="/word/media/image20.jpeg?ContentType=image/jpeg">
        <DigestMethod Algorithm="http://www.w3.org/2000/09/xmldsig#sha1"/>
        <DigestValue>P7g06jd6tLNUYPmrHPC0YQKyvB0=</DigestValue>
      </Reference>
      <Reference URI="/word/media/image21.jpeg?ContentType=image/jpeg">
        <DigestMethod Algorithm="http://www.w3.org/2000/09/xmldsig#sha1"/>
        <DigestValue>FBfkP9I1GC3MnPkFe6+rQ10DXKY=</DigestValue>
      </Reference>
      <Reference URI="/word/media/image3.emf?ContentType=image/x-emf">
        <DigestMethod Algorithm="http://www.w3.org/2000/09/xmldsig#sha1"/>
        <DigestValue>BY1uZaxJt0l7Xk5CzGZMH+YMpDU=</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YuT27naIjkSgFNbosFySC9PQYVU=</DigestValue>
      </Reference>
      <Reference URI="/word/media/image6.png?ContentType=image/png">
        <DigestMethod Algorithm="http://www.w3.org/2000/09/xmldsig#sha1"/>
        <DigestValue>VUXjLxnBw6ZnhlzncoI3KEZgQe8=</DigestValue>
      </Reference>
      <Reference URI="/word/media/image7.png?ContentType=image/png">
        <DigestMethod Algorithm="http://www.w3.org/2000/09/xmldsig#sha1"/>
        <DigestValue>6jTWzD2zVfPc+/mGz+/B5Ga1fjs=</DigestValue>
      </Reference>
      <Reference URI="/word/media/image8.png?ContentType=image/png">
        <DigestMethod Algorithm="http://www.w3.org/2000/09/xmldsig#sha1"/>
        <DigestValue>6CDbqzOpwHTcMZbb7T7eT1iPvyQ=</DigestValue>
      </Reference>
      <Reference URI="/word/media/image9.jpeg?ContentType=image/jpeg">
        <DigestMethod Algorithm="http://www.w3.org/2000/09/xmldsig#sha1"/>
        <DigestValue>Jm2xqEPygfmL8Sk9d8D4KPdCvuc=</DigestValue>
      </Reference>
      <Reference URI="/word/numbering.xml?ContentType=application/vnd.openxmlformats-officedocument.wordprocessingml.numbering+xml">
        <DigestMethod Algorithm="http://www.w3.org/2000/09/xmldsig#sha1"/>
        <DigestValue>R/ATceeSmwzrlwlO6nWQwvjGCWY=</DigestValue>
      </Reference>
      <Reference URI="/word/settings.xml?ContentType=application/vnd.openxmlformats-officedocument.wordprocessingml.settings+xml">
        <DigestMethod Algorithm="http://www.w3.org/2000/09/xmldsig#sha1"/>
        <DigestValue>+GtOpPpPiqTYE98KNTyof8oXhqY=</DigestValue>
      </Reference>
      <Reference URI="/word/styles.xml?ContentType=application/vnd.openxmlformats-officedocument.wordprocessingml.styles+xml">
        <DigestMethod Algorithm="http://www.w3.org/2000/09/xmldsig#sha1"/>
        <DigestValue>NXKpoUAKF2vEzycaiyVUxzhLzEI=</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6HXZCVyKlx/L22cNEw32ybjm0Ng=</DigestValue>
      </Reference>
    </Manifest>
    <SignatureProperties>
      <SignatureProperty Id="idSignatureTime" Target="#idPackageSignature">
        <mdssi:SignatureTime xmlns:mdssi="http://schemas.openxmlformats.org/package/2006/digital-signature">
          <mdssi:Format>YYYY-MM-DDThh:mm:ssTZD</mdssi:Format>
          <mdssi:Value>2015-09-23T20:33:54Z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KIAAABGAAAAAAAAAAAAAAB3FgAAyAkAACBFTUYAAAEAfLkAAAwAAAABAAAAAAAAAAAAAAAAAAAAVgUAAAADAADiAQAADwEAAAAAAAAAAAAAAAAAAGZaBwBVIgQARgAAACwAAAAgAAAARU1GKwFAAQAcAAAAEAAAAAIQwNsBAAAAYAAAAGA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gAAAAID//yJDAAAAgAAAAID//41CIQAAAAgAAABiAAAADAAAAAEAAAAVAAAADAAAAAQAAAAVAAAADAAAAAQAAABRAAAAUI4AAAAAAAAAAAAAogAAAEYAAAAAAAAAAAAAAAAAAAAAAAAAzAAAAFkAAABQAAAAKAAAAHgAAADYjQAAAAAAACAAzACjAAAARw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ogAAAEYAAAAAAAAAAAAAAKMAAABH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2015-09-23T20:33:54Z</xd:SigningTime>
          <xd:SigningCertificate>
            <xd:Cert>
              <xd:CertDigest>
                <DigestMethod Algorithm="http://www.w3.org/2000/09/xmldsig#sha1"/>
                <DigestValue>lFHr8pUxYPWLON41gUZhm96hHR0=</DigestValue>
              </xd:CertDigest>
              <xd:IssuerSerial>
                <X509IssuerName>E=e-sign@e-sign.cl, CN=E-Sign Firma Electronica Avanzada para Estado de Chile CA, OU=Class 2 Managed PKI Individual Subscriber CA, OU=Symantec Trust Network, O=E-Sign S.A., C=CL</X509IssuerName>
                <X509SerialNumber>103220560318064157041397328967813435726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kKk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93V/kjd1iIYV8oLGFf//8AAAAAPXV+WgAAGJk7ABIAAAAAAAAAEJB+AGyYOwBQ8z51AAAAAAAAQ2hhclVwcGVyVwCOfABwj3wAyMm6DACXfADEmDsAgAFBdg5cPHbgWzx2xJg7AGQBAACNYuV2jWLldhDTOgMACAAAAAIAAAAAAADkmDsAImrldgAAAAAAAAAAHpo7AAkAAAAMmjsACQAAAAAAAAAAAAAADJo7AByZOwDu6uR2AAAAAAACAAAAADsACQAAAAyaOwAJAAAATBLmdgAAAAAAAAAADJo7AAkAAAAAAAAASJk7AJUu5HYAAAAAAAIAAAyaOwAJAAAAZHYACAAAAAAlAAAADAAAAAEAAAAYAAAADAAAAAAAAAISAAAADAAAAAEAAAAeAAAAGAAAAL0AAAAEAAAA9wAAABEAAAAlAAAADAAAAAEAAABUAAAAiAAAAL4AAAAEAAAA9QAAABAAAAABAAAAWyQNQlUlDUK+AAAABAAAAAoAAABMAAAAAAAAAAAAAAAAAAAA//////////9gAAAAMgAzAC0AMAA5AC0AMgAwADEANQAGAAAABgAAAAQAAAAGAAAABgAAAAQAAAAGAAAABgAAAAYAAAAGAAAASwAAAEAAAAAwAAAABQAAACAAAAABAAAAAQAAABAAAAAAAAAAAAAAAAABAACAAAAAAAAAAAAAAAAAAQAAgAAAAFIAAABwAQAAAgAAABAAAAAHAAAAAAAAAAAAAAC8AgAAAAAAAAECAiJTAHkAcwB0AGUAbQAAABIAoPj///IBAAAAAAAA/BvhA4D4//8IAFh++/b//wAAAAAAAAAA4BvhA4D4/////wAAAAA7AP48X3cgXzsA9XFjd+ezRgD+////jONed/LgXnfUnG8SKL9+ABibbxKwWDsAImrldgAAAAAAAAAA5Fk7AAYAAADYWTsABgAAAAAAAAAAAAAALJtvEshMRA8sm28SAAAAAMhMRA8AWTsAjWLldo1i5XYAAAAAAAgAAAACAAAAAAAACFk7ACJq5XYAAAAAAAAAAD5aOwAHAAAAMFo7AAcAAAAAAAAAAAAAADBaOwBAWTsA7urkdgAAAAAAAgAAAAA7AAcAAAAwWjsABwAAAEwS5nYAAAAAAAAAADBaOwAHAAAAAAAAAGxZOwCVLuR2AAAAAAACAAAwWj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93ezkjdwAAAABYbHMSCFF8AAEAAABgSUgPAAAAAMC5bhIDAAAACFF8ABDBbhIAAAAAwLluEpUeCF4DAAAAnB4IXgEAAADAr0APCII+XsBaBV6QWDsAgAFBdg5cPHbgWzx2kFg7AGQBAACNYuV2jWLldkgyPA8ACAAAAAIAAAAAAACwWDsAImrldgAAAAAAAAAA5Fk7AAYAAADYWTsABgAAAAAAAAAAAAAA2Fk7AOhYOwDu6uR2AAAAAAACAAAAADsABgAAANhZOwAGAAAATBLmdgAAAAAAAAAA2Fk7AAYAAAAAAAAAFFk7AJUu5HYAAAAAAAIAANhZOwAGAAAAZHYACAAAAAAlAAAADAAAAAMAAAAYAAAADAAAAAAAAAISAAAADAAAAAEAAAAWAAAADAAAAAgAAABUAAAAVAAAAAoAAAAnAAAAHgAAAEoAAAABAAAAWyQNQlUlDUIKAAAASwAAAAEAAABMAAAABAAAAAkAAAAnAAAAIAAAAEsAAABQAAAAWAAC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t+Jj8AAAAAAAAAAKPyJT8AACRCAADIQSQAAAAkAAAAe34mPwAAAAAAAAAAo/IlPwAAJEIAAMhBBAAAAHMAAAAMAAAAAAAAAA0AAAAQAAAAKQAAABkAAABSAAAAcAEAAAQAAAAQAAAABwAAAAAAAAAAAAAAvAIAAAAAAAAHAgIiUwB5AHMAdABlAG0AAAASAKD4///yAQAAAAAAAPwb4QOA+P//CABYfvv2//8AAAAAAAAAAOAb4QOA+P////8AAAAAAAD1AAAAHwssy0sLLMtTAGUAZwBvAOAMbhJVAEkAdAghliIAigHQbzsA6QAAAIRvOwBL5BZeQKB5EukAAAABAAAACJscF6RvOwDq4xZeBAAAABgAAAAAAAAAAAAAAAAAAAAImxwXkHE7ACWLZl7I/z8PBAAAAPCAOgMofTsAAABmXthvOwBkzgdeIAAAAP////8AAAAAAAAAABUAAAAAAAAAcAAAAAEAAAABAAAAJAAAACQAAAAQAAAAAAAAAAAAuAzwgDoDARwBAAAAAABvGgqMmHA7AJhwOwB6sRVeAAAAAAAAAACoz5YSAAAAAAEAAAAAAAAAWHA7AC8wPXZkdgAIAAAAACUAAAAMAAAABAAAAEYAAAAoAAAAHAAAAEdESUMCAAAAAAAAAAAAAACjAAAARwAAAAAAAAAhAAAACAAAAGIAAAAMAAAAAQAAABUAAAAMAAAABAAAABUAAAAMAAAABAAAAFEAAAC4jAAAKQAAABkAAACRAAAARQAAAAAAAAAAAAAAAAAAAAAAAADLAAAAWAAAAFAAAAAoAAAAeAAAAECMAAAAAAAAIADMAKIAAABG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wAAAAAoAAABQAAAAeAAAAFwAAAABAAAAWyQNQlUlDUIKAAAAUAAAABMAAABMAAAAAAAAAAAAAAAAAAAA//////////90AAAASgBvAHMA6QAgAE0AbwByAGEAZwBhACAARQBtAGgAYQByAGQAdAD/fwQAAAAHAAAABQAAAAYAAAADAAAACgAAAAcAAAAEAAAABgAAAAcAAAAGAAAAAwAAAAYAAAAJAAAABwAAAAYAAAAE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cAAAB8AAAACQAAAHAAAADfAAAADQAAACEA8AAAAAAAAAAAAAAAgD8AAAAAAAAAAAAAgD8AAAAAAAAAAAAAAAAAAAAAAAAAAAAAAAAAAAAAAAAAACUAAAAMAAAAAAAAgCgAAAAMAAAABAAAACUAAAAMAAAAAQAAABgAAAAMAAAAAAAAAhIAAAAMAAAAAQAAABYAAAAMAAAAAAAAAFQAAAA8AQAACgAAAHAAAADmAAAAfAAAAAEAAABbJA1CVSUNQgoAAABwAAAAKAAAAEwAAAAEAAAACQAAAHAAAADoAAAAfQAAAJwAAABGAGkAcgBtAGEAZABvACAAcABvAHIAOgAgAEoAbwBzAOkAIABBAGwAYgBlAHIAdABvACAATQBvAHIAYQBnAGEAIABFAG0AaABhAHIAZAB0AAYAAAADAAAABAAAAAkAAAAGAAAABwAAAAcAAAADAAAABwAAAAcAAAAEAAAAAwAAAAMAAAAEAAAABwAAAAUAAAAGAAAAAwAAAAcAAAADAAAABwAAAAYAAAAEAAAABAAAAAcAAAADAAAACgAAAAcAAAAEAAAABgAAAAcAAAAGAAAAAwAAAAYAAAAJAAAABwAAAAYAAAAEAAAABwAAAAQAAAAWAAAADAAAAAAAAAAlAAAADAAAAAIAAAAOAAAAFAAAAAAAAAAQAAAAFAAAAA==</Object>
  <Object Id="idInvalidSigLnImg">AQAAAGwAAAAAAAAAAAAAAP8AAAB/AAAAAAAAAAAAAABKIwAApREAACBFTUYAAAEALK0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VwAAAAcKDQcKDQcJDQ4WMShFrjFU1TJV1gECBAIDBAECBQoRKyZBowsTMVVX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fd1f5I3dYiGFfKCxhX///AAAAAD11floAABiZOwASAAAAAAAAABCQfgBsmDsAUPM+dQAAAAAAAENoYXJVcHBlclcAjnwAcI98AMjJugwAl3wAxJg7AIABQXYOXDx24Fs8dsSYOwBkAQAAjWLldo1i5XYQ0zoDAAgAAAACAAAAAAAA5Jg7ACJq5XYAAAAAAAAAAB6aOwAJAAAADJo7AAkAAAAAAAAAAAAAAAyaOwAcmTsA7urkdgAAAAAAAgAAAAA7AAkAAAAMmjsACQAAAEwS5nYAAAAAAAAAAAyaOwAJAAAAAAAAAEiZOwCVLuR2AAAAAAACAAAMmjs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IAoPj///IBAAAAAAAA/BvhA4D4//8IAFh++/b//wAAAAAAAAAA4BvhA4D4/////wAAAAA7AP48X3cgXzsA9XFjd+ezRgD+////jONed/LgXnfUnG8SKL9+ABibbxKwWDsAImrldgAAAAAAAAAA5Fk7AAYAAADYWTsABgAAAAAAAAAAAAAALJtvEshMRA8sm28SAAAAAMhMRA8AWTsAjWLldo1i5XYAAAAAAAgAAAACAAAAAAAACFk7ACJq5XYAAAAAAAAAAD5aOwAHAAAAMFo7AAcAAAAAAAAAAAAAADBaOwBAWTsA7urkdgAAAAAAAgAAAAA7AAcAAAAwWjsABwAAAEwS5nYAAAAAAAAAADBaOwAHAAAAAAAAAGxZOwCVLuR2AAAAAAACAAAwWj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93ezkjdwAAAABYbHMSCFF8AAEAAABgSUgPAAAAAMC5bhIDAAAACFF8ABDBbhIAAAAAwLluEpUeCF4DAAAAnB4IXgEAAADAr0APCII+XsBaBV6QWDsAgAFBdg5cPHbgWzx2kFg7AGQBAACNYuV2jWLldkgyPA8ACAAAAAIAAAAAAACwWDsAImrldgAAAAAAAAAA5Fk7AAYAAADYWTsABgAAAAAAAAAAAAAA2Fk7AOhYOwDu6uR2AAAAAAACAAAAADsABgAAANhZOwAGAAAATBLmdgAAAAAAAAAA2Fk7AAYAAAAAAAAAFFk7AJUu5HYAAAAAAAIAANhZO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t+Jj8AAAAAAAAAAKPyJT8AACRCAADIQSQAAAAkAAAAe34mPwAAAAAAAAAAo/IlPwAAJEIAAMhBBAAAAHMAAAAMAAAAAAAAAA0AAAAQAAAAKQAAABkAAABSAAAAcAEAAAQAAAAQAAAABwAAAAAAAAAAAAAAvAIAAAAAAAAHAgIiUwB5AHMAdABlAG0AAAASAKD4///yAQAAAAAAAPwb4QOA+P//CABYfvv2//8AAAAAAAAAAOAb4QOA+P////8AAAAAuAyQIi0X/p08dm+JZl42FQF5AAAAAOAMbhI8cTsAsBghgyIAigFJjGZe/G87AAAAAAAI27gMPHE7ACSIgBJEcDsA2YtmXlMAZQBnAG8AZQAgAFUASQAAAAAA9YtmXhRxOwDhAAAAvG87AEvkFl5AoHkS4QAAAAEAAACuIi0XAAA7AOrjFl4EAAAABQAAAAAAAAAAAAAAAAAAAK4iLRfIcTsAJYtmXsj/Pw8EAAAACNu4DAAAAABJi2ZeAAAAAAAAZQBnAG8AZQAgAFUASQAAAAo6mHA7AJhwOwDhAAAANHA7AAAAAACQIi0XAAAAAAEAAAAAAAAAWHA7AC8wPXZkdgAIAAAAACUAAAAMAAAABAAAAEYAAAAoAAAAHAAAAEdESUMCAAAAAAAAAAAAAACjAAAARwAAAAAAAAAhAAAACAAAAGIAAAAMAAAAAQAAABUAAAAMAAAABAAAABUAAAAMAAAABAAAAFEAAAC4jAAAKQAAABkAAACRAAAARQAAAAAAAAAAAAAAAAAAAAAAAADLAAAAWAAAAFAAAAAoAAAAeAAAAECMAAAAAAAAIADMAKIAAABG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wAAAAAoAAABQAAAAeAAAAFwAAAABAAAAWyQNQlUlDUIKAAAAUAAAABMAAABMAAAAAAAAAAAAAAAAAAAA//////////90AAAASgBvAHMA6QAgAE0AbwByAGEAZwBhACAARQBtAGgAYQByAGQAdABtAAQAAAAHAAAABQAAAAYAAAADAAAACgAAAAcAAAAEAAAABgAAAAcAAAAGAAAAAwAAAAYAAAAJAAAABwAAAAYAAAAE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cAAAB8AAAACQAAAHAAAADfAAAADQAAACEA8AAAAAAAAAAAAAAAgD8AAAAAAAAAAAAAgD8AAAAAAAAAAAAAAAAAAAAAAAAAAAAAAAAAAAAAAAAAACUAAAAMAAAAAAAAgCgAAAAMAAAABAAAACUAAAAMAAAAAQAAABgAAAAMAAAAAAAAAhIAAAAMAAAAAQAAABYAAAAMAAAAAAAAAFQAAAA8AQAACgAAAHAAAADmAAAAfAAAAAEAAABbJA1CVSUNQgoAAABwAAAAKAAAAEwAAAAEAAAACQAAAHAAAADoAAAAfQAAAJwAAABGAGkAcgBtAGEAZABvACAAcABvAHIAOgAgAEoAbwBzAOkAIABBAGwAYgBlAHIAdABvACAATQBvAHIAYQBnAGEAIABFAG0AaABhAHIAZAB0AAYAAAADAAAABAAAAAkAAAAGAAAABwAAAAcAAAADAAAABwAAAAcAAAAEAAAAAwAAAAMAAAAEAAAABwAAAAUAAAAGAAAAAwAAAAcAAAADAAAABwAAAAYAAAAEAAAABAAAAAcAAAADAAAACgAAAAcAAAAEAAAABgAAAAcAAAAGAAAAAwAAAAYAAAAJAAAABwAAAAYAAAAEAAAABwAAAAQ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+g9WUcyTl5WHz/2+iMssQezIGy4=</DigestValue>
    </Reference>
    <Reference Type="http://www.w3.org/2000/09/xmldsig#Object" URI="#idOfficeObject">
      <DigestMethod Algorithm="http://www.w3.org/2000/09/xmldsig#sha1"/>
      <DigestValue>AePAU15/GNEc+cRg1w2kg6YM4pA=</DigestValue>
    </Reference>
    <Reference Type="http://uri.etsi.org/01903#SignedProperties" URI="#idSignedProperties">
      <Transforms>
        <Transform Algorithm="http://www.w3.org/TR/2001/REC-xml-c14n-20010315"/>
      </Transforms>
      <DigestMethod Algorithm="http://www.w3.org/2000/09/xmldsig#sha1"/>
      <DigestValue>T3YC//cTo0tmmN+MU08BKrRE6nA=</DigestValue>
    </Reference>
    <Reference Type="http://www.w3.org/2000/09/xmldsig#Object" URI="#idValidSigLnImg">
      <DigestMethod Algorithm="http://www.w3.org/2000/09/xmldsig#sha1"/>
      <DigestValue>VYjvAhRQ7xQ7JNnIJwLjmANQ9IY=</DigestValue>
    </Reference>
    <Reference Type="http://www.w3.org/2000/09/xmldsig#Object" URI="#idInvalidSigLnImg">
      <DigestMethod Algorithm="http://www.w3.org/2000/09/xmldsig#sha1"/>
      <DigestValue>ysXB2FFO3kJGKK4j6UCT0I5Y5jg=</DigestValue>
    </Reference>
  </SignedInfo>
  <SignatureValue>icLVEVKym1aj8wNk7w0bHGdYaHGumh3scqg/6wFSq+Xj7S/S36du3I3uLPQerThDHZRpfIE2AcZu
eAWAv0mvxzw7AMJCvPGhS2GGaczeUMVamZeRJ+OzZ0AdACiGhSzFqdQRRjBOsq26M+dXyZi+Z2H8
G2yOUIB+E/KSAVswzraJRpNqwwcmIyzppp15waZl07KRv+PUCXllkjDi1WkMG17eClOuulk5FJxa
Y19B/bFXGHRdHjd/v9TJlj6HVP3Kz4s0hWaw7a6KUbCNT3MB46lhnQESp4CRNgMTkftlHF5CDKte
KxUFzTM2+vQAkDH6Sk0zOxqU4KcNyQx7SzIoSg==</SignatureValue>
  <KeyInfo>
    <X509Data>
      <X509Certificate>MIIHTTCCBjWgAwIBAgIQG+uAveVRNIinu5HsfhB8D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DAwMDAwMFoXDTE1MDkyNDIzNTk1OVowggEzMQswCQYDVQQGEwJDTDEsMCoGA1UECAwjREVDSU1PQ1VBUlRBIC0gUkVHSU9ORVMgREUgTE9TIFJJT1MxETAPBgNVBAcMCFZhbGRpdmlhMSwwKgYDVQQKDCNTdXBlcmludGVuZGVuY2lhIGRlbCBNZWRpbyBBbWJpZW50ZTEZMBcGA1UECxQQUlVUIC0gMTMwNTQ1NTctMjEqMCgGA1UECxMhVGVybXMgb2YgdXNlIGF0IHd3dy5lLXNpZ24uY2wvcnBhMSAwHgYDVQQMDBdGaXNjYWxpemFkb3IgTWFjcm96b25hbDEkMCIGA1UEAwwbSnVhbiBHZXJhcmRvIEhhcnJpZXMgTXXDsW96MSYwJAYJKoZIhvcNAQkBFhdqdWFuLmhhcnJpZXNAc21hLmdvYi5jbDCCASIwDQYJKoZIhvcNAQEBBQADggEPADCCAQoCggEBAMDaTUj6vgMA1ee5vdnTksKhmnbOwdh4bwM4ZHOb54y5IG4Y+KC3FofH02T/1bk5mrhvdGDM5LAn6dZkUwsTfJyLcpzTWYpVdGeuzE8P40BKk9B/3sZc8bTQDX4wNBZa2E27K7mLWJmSQgSjMWE0Bu1JcwfeCRjw/fvyuPKcTXmEavoW2GOiB/vtlufYcQF1pbDESaG7/i4SKIcZp4bd/2wWjXge/0SbIfj0bgOMr0LQ1vr1YmYmOr3yH6K+tZLUfYqCYyBXNuueH09u8Z88Xf4Vn7ywtBJCrlWlIdrSD42nG2iNnSS3FmtsY6bhO8+kHXbZBK9VJzc681iBHffpMykCAwEAAaOCAqswggKnMCMGA1UdEQQcMBqgGAYIKwYBBAHBAQGgDBYKMTMwNTQ1NTctMjAJBgNVHRMEAjAAMAsGA1UdDwQEAwIF4DBmBgNVHR8EXzBdMFugWaBXhlVodHRwOi8vb25zaXRlY3JsLnZlcmlzaWduLmNvbS9FU2lnblNBQXV0b3JpZGFkZGVSZWdpc3Ryb0VzdGFkb2RlQ2hpbGVHMi9MYXRlc3RDUkwuY3JsMB8GA1UdIwQYMBaAFBuqHp69mXnvc2XECSpZdHwxdCuCMB0GA1UdDgQWBBTlm4h6siVi/1JNr6Wj8i23eQ3CN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Yg6EkPccz7hr2w+mURl7TZwKw1RBtL+9tk3M2vC9b28vRGmzYx1cm7C+vl4cS62lDGeMWNCoAq5uc1Ety4hRcQ6fZyZcdHBmhVt7MYYSdfGa2sIz5ru2iRTopNa6g6hIib2j0W1/yigQDeY7bm8ZdUFB5hRdmfnHcIAAOZTi1P/D8999aIVqJYIWfdRipB6tSbx7SERtIWo5gaiOHvGAG4ZD/LE+22tB9i6ctHMa3m18Zf54pzzrUecSDdk00nEW9eKxtyjksTN4ZXedQSPTvQTxaWfTevplP6sH4lw5iHWaeNlivOrpIBW6srDW0EJebcZECGxbfvnQSunmESSBB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0/09/xmldsig#sha1"/>
        <DigestValue>zYnKyvQBpX+l7SSnvk0hpMT7E/M=</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bC8UMdYAsLf0wsCLPv1X3yGn4Gk=</DigestValue>
      </Reference>
      <Reference URI="/word/endnotes.xml?ContentType=application/vnd.openxmlformats-officedocument.wordprocessingml.endnotes+xml">
        <DigestMethod Algorithm="http://www.w3.org/2000/09/xmldsig#sha1"/>
        <DigestValue>2FD4RgqeSlqJsH2viyaWN5jbwu4=</DigestValue>
      </Reference>
      <Reference URI="/word/fontTable.xml?ContentType=application/vnd.openxmlformats-officedocument.wordprocessingml.fontTable+xml">
        <DigestMethod Algorithm="http://www.w3.org/2000/09/xmldsig#sha1"/>
        <DigestValue>Lw4yK7XoFuJNIUV2LP4XoY7UrBE=</DigestValue>
      </Reference>
      <Reference URI="/word/footer1.xml?ContentType=application/vnd.openxmlformats-officedocument.wordprocessingml.footer+xml">
        <DigestMethod Algorithm="http://www.w3.org/2000/09/xmldsig#sha1"/>
        <DigestValue>yNT0ZCaO68SvgLzdB1VDfUFFQvo=</DigestValue>
      </Reference>
      <Reference URI="/word/footer2.xml?ContentType=application/vnd.openxmlformats-officedocument.wordprocessingml.footer+xml">
        <DigestMethod Algorithm="http://www.w3.org/2000/09/xmldsig#sha1"/>
        <DigestValue>ppqKWyVS6VMoA8Q7mvWeJ49NOxI=</DigestValue>
      </Reference>
      <Reference URI="/word/footnotes.xml?ContentType=application/vnd.openxmlformats-officedocument.wordprocessingml.footnotes+xml">
        <DigestMethod Algorithm="http://www.w3.org/2000/09/xmldsig#sha1"/>
        <DigestValue>1iwQ0xEoyID/Xe+RUU0WW5fbxlQ=</DigestValue>
      </Reference>
      <Reference URI="/word/header1.xml?ContentType=application/vnd.openxmlformats-officedocument.wordprocessingml.header+xml">
        <DigestMethod Algorithm="http://www.w3.org/2000/09/xmldsig#sha1"/>
        <DigestValue>dckAE3oZIW4eS1WXZwcX02rnxVw=</DigestValue>
      </Reference>
      <Reference URI="/word/media/image1.emf?ContentType=image/x-emf">
        <DigestMethod Algorithm="http://www.w3.org/2000/09/xmldsig#sha1"/>
        <DigestValue>49qopBvZeJ1VZB82wsO7cjX58YE=</DigestValue>
      </Reference>
      <Reference URI="/word/media/image10.jpeg?ContentType=image/jpeg">
        <DigestMethod Algorithm="http://www.w3.org/2000/09/xmldsig#sha1"/>
        <DigestValue>Zpgg8m/XsmYr27FNooiwmoAHFcg=</DigestValue>
      </Reference>
      <Reference URI="/word/media/image11.jpeg?ContentType=image/jpeg">
        <DigestMethod Algorithm="http://www.w3.org/2000/09/xmldsig#sha1"/>
        <DigestValue>Fex/qyY3i/CE1PZzxD/IN8K6k9c=</DigestValue>
      </Reference>
      <Reference URI="/word/media/image12.jpeg?ContentType=image/jpeg">
        <DigestMethod Algorithm="http://www.w3.org/2000/09/xmldsig#sha1"/>
        <DigestValue>xGKXDlI9m/kASQWDc7DNO87A3A0=</DigestValue>
      </Reference>
      <Reference URI="/word/media/image13.jpeg?ContentType=image/jpeg">
        <DigestMethod Algorithm="http://www.w3.org/2000/09/xmldsig#sha1"/>
        <DigestValue>SJb6V4/bZj1nSZ0CC0y2CkXJO3M=</DigestValue>
      </Reference>
      <Reference URI="/word/media/image14.jpeg?ContentType=image/jpeg">
        <DigestMethod Algorithm="http://www.w3.org/2000/09/xmldsig#sha1"/>
        <DigestValue>fu2XRhFMaHf8g+ZducCTeKyQZzU=</DigestValue>
      </Reference>
      <Reference URI="/word/media/image15.jpeg?ContentType=image/jpeg">
        <DigestMethod Algorithm="http://www.w3.org/2000/09/xmldsig#sha1"/>
        <DigestValue>8nZt/tsbrzTs63grckQd9ukamrg=</DigestValue>
      </Reference>
      <Reference URI="/word/media/image16.jpeg?ContentType=image/jpeg">
        <DigestMethod Algorithm="http://www.w3.org/2000/09/xmldsig#sha1"/>
        <DigestValue>ZGfAeR7ujAZ+8fdDn9EpYPBZ1Eg=</DigestValue>
      </Reference>
      <Reference URI="/word/media/image17.jpeg?ContentType=image/jpeg">
        <DigestMethod Algorithm="http://www.w3.org/2000/09/xmldsig#sha1"/>
        <DigestValue>Msq5zc6js0/Ga2Ayf8C4lVt1w5E=</DigestValue>
      </Reference>
      <Reference URI="/word/media/image18.png?ContentType=image/png">
        <DigestMethod Algorithm="http://www.w3.org/2000/09/xmldsig#sha1"/>
        <DigestValue>2Y7Jrm21PC1Ww4lV5M/L3JYHB9s=</DigestValue>
      </Reference>
      <Reference URI="/word/media/image19.jpeg?ContentType=image/jpeg">
        <DigestMethod Algorithm="http://www.w3.org/2000/09/xmldsig#sha1"/>
        <DigestValue>GHlc8Jsb5bOWoS6lMzaOC/BOf6I=</DigestValue>
      </Reference>
      <Reference URI="/word/media/image2.emf?ContentType=image/x-emf">
        <DigestMethod Algorithm="http://www.w3.org/2000/09/xmldsig#sha1"/>
        <DigestValue>sEkxe3aVbHnU0thkFEOeusIJpBw=</DigestValue>
      </Reference>
      <Reference URI="/word/media/image20.jpeg?ContentType=image/jpeg">
        <DigestMethod Algorithm="http://www.w3.org/2000/09/xmldsig#sha1"/>
        <DigestValue>P7g06jd6tLNUYPmrHPC0YQKyvB0=</DigestValue>
      </Reference>
      <Reference URI="/word/media/image21.jpeg?ContentType=image/jpeg">
        <DigestMethod Algorithm="http://www.w3.org/2000/09/xmldsig#sha1"/>
        <DigestValue>FBfkP9I1GC3MnPkFe6+rQ10DXKY=</DigestValue>
      </Reference>
      <Reference URI="/word/media/image3.emf?ContentType=image/x-emf">
        <DigestMethod Algorithm="http://www.w3.org/2000/09/xmldsig#sha1"/>
        <DigestValue>BY1uZaxJt0l7Xk5CzGZMH+YMpDU=</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YuT27naIjkSgFNbosFySC9PQYVU=</DigestValue>
      </Reference>
      <Reference URI="/word/media/image6.png?ContentType=image/png">
        <DigestMethod Algorithm="http://www.w3.org/2000/09/xmldsig#sha1"/>
        <DigestValue>VUXjLxnBw6ZnhlzncoI3KEZgQe8=</DigestValue>
      </Reference>
      <Reference URI="/word/media/image7.png?ContentType=image/png">
        <DigestMethod Algorithm="http://www.w3.org/2000/09/xmldsig#sha1"/>
        <DigestValue>6jTWzD2zVfPc+/mGz+/B5Ga1fjs=</DigestValue>
      </Reference>
      <Reference URI="/word/media/image8.png?ContentType=image/png">
        <DigestMethod Algorithm="http://www.w3.org/2000/09/xmldsig#sha1"/>
        <DigestValue>6CDbqzOpwHTcMZbb7T7eT1iPvyQ=</DigestValue>
      </Reference>
      <Reference URI="/word/media/image9.jpeg?ContentType=image/jpeg">
        <DigestMethod Algorithm="http://www.w3.org/2000/09/xmldsig#sha1"/>
        <DigestValue>Jm2xqEPygfmL8Sk9d8D4KPdCvuc=</DigestValue>
      </Reference>
      <Reference URI="/word/numbering.xml?ContentType=application/vnd.openxmlformats-officedocument.wordprocessingml.numbering+xml">
        <DigestMethod Algorithm="http://www.w3.org/2000/09/xmldsig#sha1"/>
        <DigestValue>R/ATceeSmwzrlwlO6nWQwvjGCWY=</DigestValue>
      </Reference>
      <Reference URI="/word/settings.xml?ContentType=application/vnd.openxmlformats-officedocument.wordprocessingml.settings+xml">
        <DigestMethod Algorithm="http://www.w3.org/2000/09/xmldsig#sha1"/>
        <DigestValue>+GtOpPpPiqTYE98KNTyof8oXhqY=</DigestValue>
      </Reference>
      <Reference URI="/word/styles.xml?ContentType=application/vnd.openxmlformats-officedocument.wordprocessingml.styles+xml">
        <DigestMethod Algorithm="http://www.w3.org/2000/09/xmldsig#sha1"/>
        <DigestValue>NXKpoUAKF2vEzycaiyVUxzhLzEI=</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6HXZCVyKlx/L22cNEw32ybjm0Ng=</DigestValue>
      </Reference>
    </Manifest>
    <SignatureProperties>
      <SignatureProperty Id="idSignatureTime" Target="#idPackageSignature">
        <mdssi:SignatureTime xmlns:mdssi="http://schemas.openxmlformats.org/package/2006/digital-signature">
          <mdssi:Format>YYYY-MM-DDThh:mm:ssTZD</mdssi:Format>
          <mdssi:Value>2015-09-23T19:49:50Z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2015-09-23T19:49:50Z</xd:SigningTime>
          <xd:SigningCertificate>
            <xd:Cert>
              <xd:CertDigest>
                <DigestMethod Algorithm="http://www.w3.org/2000/09/xmldsig#sha1"/>
                <DigestValue>51/EzLT0ChGN2yR410qssOEbh5s=</DigestValue>
              </xd:CertDigest>
              <xd:IssuerSerial>
                <X509IssuerName>E=e-sign@e-sign.cl, CN=E-Sign Firma Electronica Avanzada para Estado de Chile CA, OU=Class 2 Managed PKI Individual Subscriber CA, OU=Symantec Trust Network, O=E-Sign S.A., C=CL</X509IssuerName>
                <X509SerialNumber>37111956841470633995259051109975620622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4M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N3xklUdih/UlwkI1Jc//8AAAAAzXZ+WgAA0JVqAAgAAAAAAAAAiJ2jACSVagBQ8852AAAAAAAAQ2hhclVwcGVyVwCcoQAwnqEAyA+MCMCloQB8lWoAgAFvdg1canbfW2p2fJVqAGQBAACXYnx1l2J8ddiq5gIACAAAAAIAAAAAAACclWoALGp8dQAAAAAAAAAA1pZqAAkAAADElmoACQAAAAAAAAAAAAAAxJZqANSVagD26nt1AAAAAAACAAAAAGoACQAAAMSWagAJAAAATBJ9dQAAAAAAAAAAxJZqAAkAAAAAAAAAAJZqAJ4ue3UAAAAAAAIAAMSWagAJAAAAZHYACAAAAAAlAAAADAAAAAEAAAAYAAAADAAAAAAAAAISAAAADAAAAAEAAAAeAAAAGAAAAL0AAAAEAAAA9wAAABEAAAAlAAAADAAAAAEAAABUAAAAiAAAAL4AAAAEAAAA9QAAABAAAAABAAAAWyQNQlUlDUK+AAAABAAAAAoAAABMAAAAAAAAAAAAAAAAAAAA//////////9gAAAAMgAzAC0AMAA5AC0AMgAwADEANQAGAAAABgAAAAQAAAAGAAAABgAAAAQAAAAGAAAABgAAAAYAAAAGAAAASwAAAEAAAAAwAAAABQAAACAAAAABAAAAAQAAABAAAAAAAAAAAAAAAAABAACAAAAAAAAAAAAAAAAAAQAAgAAAAFIAAABwAQAAAgAAABAAAAAHAAAAAAAAAAAAAAC8AgAAAAAAAAECAiJTAHkAcwB0AGUAbQAAAAAAAAAAANCKGwqA+v//AAAAAAAAAAABAAAAAAAAAAMAAAAAAAAAAHzkA4D4///9hwAAAABqAOMvc3eAQGoARTF3dy4OTAH+////lONyd+LgcnfEqN4NuMyjAAin3g04OWoALGp8dQAAAAAAAAAAbDpqAAYAAABgOmoABgAAAAIAAAAAAAAAHKfeDViq3g0cp94NAAAAAFiq3g2IOWoAl2J8dZdifHUAAAAAAAgAAAACAAAAAAAAkDlqACxqfHUAAAAAAAAAAMY6agAHAAAAuDpqAAcAAAAAAAAAAAAAALg6agDIOWoA9up7dQAAAAAAAgAAAABqAAcAAAC4OmoABwAAAEwSfXUAAAAAAAAAALg6agAHAAAAAAAAAPQ5agCeLnt1AAAAAAACAAC4Om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gNKHvZAgAAAAB0TH4IKHvZAtw4agCIX/Fa3DhqANw4agA1Z/FaAAAAAOtm8Vpk4itbiHoYW4h6GFsw0DRbAgAAAAAAAABYAAAAAAAAAPA4agAoXmp2AAChAA1canbfW2p2GDlqAGQBAACXYnx1l2J8dZBWyQ0ACAAAAAIAAAAAAAA4OWoALGp8dQAAAAAAAAAAbDpqAAYAAABgOmoABgAAAAAAAAAAAAAAYDpqAHA5agD26nt1AAAAAAACAAAAAGoABgAAAGA6agAGAAAATBJ9dQAAAAAAAAAAYDpqAAYAAAAAAAAAnDlqAJ4ue3UAAAAAAAIAAGA6a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DQihsKgPr//wAAAAAAAAAAAQAAAAAAAAADAAAAAAAAAAB85AOA+P///YcAAAAAAAD1AAAA/igKcQIpCnFTAGUAZwBvABi4vhJVAEkAzhkh5yIAigGEbGoA8QAAADhsagBH5gJbODbfDfEAAAABAAAA9uflElhsagDq5QJbBAAAAAMAAAAAAAAAAAAAAAAAAAD25+USRG5qAOKtTVt4FNwNBAAAAADi4QLceWoAAABNW4xsagA31PNaIAAAAP////8AAAAAAAAAABUAAAAAAAAAcAAAAAEAAAABAAAAJAAAACQAAAAQAAAAAAAAAAAAiwgA4uECAR8BAAAAAACHFAoaTG1qAExtagA4TAJbAAAAAAAAAADAzuUSAAAAAAEAAAAAAAAADG1qAA49a3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vAAAAXAAAAAEAAABbJA1CVSUNQgoAAABQAAAAEgAAAEwAAAAAAAAAAAAAAAAAAAD//////////3AAAABKAHUAYQBuACAASABhAHIAcgBpAGUAcwAgAE0AdQDxAG8AegAEAAAABwAAAAYAAAAHAAAAAwAAAAgAAAAGAAAABAAAAAQAAAADAAAABgAAAAUAAAADAAAACgAAAAcAAAAHAAAABw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IAAAB8AAAACQAAAHAAAADaAAAADQAAACEA8AAAAAAAAAAAAAAAgD8AAAAAAAAAAAAAgD8AAAAAAAAAAAAAAAAAAAAAAAAAAAAAAAAAAAAAAAAAACUAAAAMAAAAAAAAgCgAAAAMAAAABAAAACUAAAAMAAAAAQAAABgAAAAMAAAAAAAAAhIAAAAMAAAAAQAAABYAAAAMAAAAAAAAAFQAAAA4AQAACgAAAHAAAADhAAAAfAAAAAEAAABbJA1CVSUNQgoAAABwAAAAJwAAAEwAAAAEAAAACQAAAHAAAADjAAAAfQAAAJwAAABGAGkAcgBtAGEAZABvACAAcABvAHIAOgAgAEoAdQBhAG4AIABHAGUAcgBhAHIAZABvACAASABhAHIAcgBpAGUAcwAgAE0AdQDxAG8AegAAAAYAAAADAAAABAAAAAkAAAAGAAAABwAAAAcAAAADAAAABwAAAAcAAAAEAAAAAwAAAAMAAAAEAAAABwAAAAYAAAAHAAAAAwAAAAgAAAAGAAAABAAAAAYAAAAEAAAABwAAAAcAAAADAAAACAAAAAYAAAAEAAAABAAAAAMAAAAGAAAABQAAAAMAAAAKAAAABwAAAAcAAAAHAAAABQAAABYAAAAMAAAAAAAAACUAAAAMAAAAAgAAAA4AAAAUAAAAAAAAABAAAAAUAAAA</Object>
  <Object Id="idInvalidSigLnImg">AQAAAGwAAAAAAAAAAAAAAP8AAAB/AAAAAAAAAAAAAABKIwAApREAACBFTUYAAAEAf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zd8ZJVHYof1JcJCNSXP//AAAAAM12floAANCVagAIAAAAAAAAAIidowAklWoAUPPOdgAAAAAAAENoYXJVcHBlclcAnKEAMJ6hAMgPjAjApaEAfJVqAIABb3YNXGp231tqdnyVagBkAQAAl2J8dZdifHXYquYCAAgAAAACAAAAAAAAnJVqACxqfHUAAAAAAAAAANaWagAJAAAAxJZqAAkAAAAAAAAAAAAAAMSWagDUlWoA9up7dQAAAAAAAgAAAABqAAkAAADElmoACQAAAEwSfXUAAAAAAAAAAMSWagAJAAAAAAAAAACWagCeLnt1AAAAAAACAADElmo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NCKGwqA+v//AAAAAAAAAAABAAAAAAAAAAMAAAAAAAAAAHzkA4D4///9hwAAAABqAOMvc3eAQGoARTF3dy4OTAH+////lONyd+LgcnfEqN4NuMyjAAin3g04OWoALGp8dQAAAAAAAAAAbDpqAAYAAABgOmoABgAAAAIAAAAAAAAAHKfeDViq3g0cp94NAAAAAFiq3g2IOWoAl2J8dZdifHUAAAAAAAgAAAACAAAAAAAAkDlqACxqfHUAAAAAAAAAAMY6agAHAAAAuDpqAAcAAAAAAAAAAAAAALg6agDIOWoA9up7dQAAAAAAAgAAAABqAAcAAAC4OmoABwAAAEwSfXUAAAAAAAAAALg6agAHAAAAAAAAAPQ5agCeLnt1AAAAAAACAAC4Om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gNKHvZAgAAAAB0TH4IKHvZAtw4agCIX/Fa3DhqANw4agA1Z/FaAAAAAOtm8Vpk4itbiHoYW4h6GFsw0DRbAgAAAAAAAABYAAAAAAAAAPA4agAoXmp2AAChAA1canbfW2p2GDlqAGQBAACXYnx1l2J8dZBWyQ0ACAAAAAIAAAAAAAA4OWoALGp8dQAAAAAAAAAAbDpqAAYAAABgOmoABgAAAAAAAAAAAAAAYDpqAHA5agD26nt1AAAAAAACAAAAAGoABgAAAGA6agAGAAAATBJ9dQAAAAAAAAAAYDpqAAYAAAAAAAAAnDlqAJ4ue3UAAAAAAAIAAGA6a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DQihsKgPr//wAAAAAAAAAAAQAAAAAAAAADAAAAAAAAAAB85AOA+P///YcAAAAAiwi4L/ES9qJqdkWrTVuiFwEkAAAAABi4vhLwbWoA7BkhdCIAigH+rk1bsGxqAAAAAADIA4sI8G1qACSIgBL4bGoAlq5NW1MAZQBnAG8AZQAgAFUASQAAAAAAsq5NW8htagDhAAAAcGxqAEfmAls4Nt8N4QAAAAEAAADWL/ESAABqAOrlAlsEAAAABQAAAAAAAAAAAAAAAAAAANYv8RJ8bmoA4q1NW3gU3A0EAAAAyAOLCAAAAAAGrk1bAAAAAAAAZQBnAG8AZQAgAFUASQAAAAoFTG1qAExtagDhAAAA6GxqAAAAAAC4L/ESAAAAAAEAAAAAAAAADG1qAA49a3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vAAAAXAAAAAEAAABbJA1CVSUNQgoAAABQAAAAEgAAAEwAAAAAAAAAAAAAAAAAAAD//////////3AAAABKAHUAYQBuACAASABhAHIAcgBpAGUAcwAgAE0AdQDxAG8AegAEAAAABwAAAAYAAAAHAAAAAwAAAAgAAAAGAAAABAAAAAQAAAADAAAABgAAAAUAAAADAAAACgAAAAcAAAAHAAAABw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IAAAB8AAAACQAAAHAAAADaAAAADQAAACEA8AAAAAAAAAAAAAAAgD8AAAAAAAAAAAAAgD8AAAAAAAAAAAAAAAAAAAAAAAAAAAAAAAAAAAAAAAAAACUAAAAMAAAAAAAAgCgAAAAMAAAABAAAACUAAAAMAAAAAQAAABgAAAAMAAAAAAAAAhIAAAAMAAAAAQAAABYAAAAMAAAAAAAAAFQAAAA4AQAACgAAAHAAAADhAAAAfAAAAAEAAABbJA1CVSUNQgoAAABwAAAAJwAAAEwAAAAEAAAACQAAAHAAAADjAAAAfQAAAJwAAABGAGkAcgBtAGEAZABvACAAcABvAHIAOgAgAEoAdQBhAG4AIABHAGUAcgBhAHIAZABvACAASABhAHIAcgBpAGUAcwAgAE0AdQDxAG8AegAAAAYAAAADAAAABAAAAAkAAAAGAAAABwAAAAcAAAADAAAABwAAAAcAAAAEAAAAAwAAAAMAAAAEAAAABwAAAAYAAAAHAAAAAwAAAAgAAAAGAAAABAAAAAYAAAAEAAAABwAAAAcAAAADAAAACAAAAAYAAAAEAAAABAAAAAMAAAAGAAAABQAAAAMAAAAK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w/rqCRt0A2t12dx/3ZQuZNFOcS4=</DigestValue>
    </Reference>
    <Reference URI="#idOfficeObject" Type="http://www.w3.org/2000/09/xmldsig#Object">
      <DigestMethod Algorithm="http://www.w3.org/2000/09/xmldsig#sha1"/>
      <DigestValue>L9688eCNrinmReR+8ENKTzY12eE=</DigestValue>
    </Reference>
    <Reference URI="#idSignedProperties" Type="http://uri.etsi.org/01903#SignedProperties">
      <Transforms>
        <Transform Algorithm="http://www.w3.org/TR/2001/REC-xml-c14n-20010315"/>
      </Transforms>
      <DigestMethod Algorithm="http://www.w3.org/2000/09/xmldsig#sha1"/>
      <DigestValue>1R/bBi1g+xbjHiKAqHE83uAdcYk=</DigestValue>
    </Reference>
    <Reference URI="#idValidSigLnImg" Type="http://www.w3.org/2000/09/xmldsig#Object">
      <DigestMethod Algorithm="http://www.w3.org/2000/09/xmldsig#sha1"/>
      <DigestValue>IJwDRsOwJiGFx4jEexTmN84NHSQ=</DigestValue>
    </Reference>
    <Reference URI="#idInvalidSigLnImg" Type="http://www.w3.org/2000/09/xmldsig#Object">
      <DigestMethod Algorithm="http://www.w3.org/2000/09/xmldsig#sha1"/>
      <DigestValue>ErYW7XS3fFQdR99Hec80b9bfTeE=</DigestValue>
    </Reference>
  </SignedInfo>
  <SignatureValue>Gm3Kge9JuHoq2xBKRBrkK/Lipas70pBImMlrA4QgAayvBZauPo1uKm4qY0cbpX2tMB2vEXwtWmF7
ylyz82PsCfao95n6lxEXT3Jze7WRqUSjEPpKyJDEhhS4uxjBpm++U9K2Z4LBn2O5ftPhPOkHTON4
7dPsrnMIr38GQeCotpQ75Yu9cc4+gAdmDzxYCP8BO2N0sM/l/IORdNTuu2YAiDXEiL1A8uTNnv2e
SDKDCPmU2826K2vP6ZaTg6BzB8BMVMCnWmhgNUwywyoaD9FkWUznzwAylwhgLE+DKH01eAsdymbS
4D49ty1Z0CL5mw6d2q/yYmSjaekX7/JQ3T+tzw==</SignatureValue>
  <KeyInfo>
    <X509Data>
      <X509Certificate>MIIHVjCCBj6gAwIBAgIQWLOgO8OsmbH8GOwJTVT7IjANBgkqhkiG9w0BAQUFADCB4DELMAkGA1UE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IGRlIENoaWxlIENBMR8wHQYJKoZIhvcNAQkBFhBlLXNpZ25AZS1zaWduLmNsMB4XDTE1MDUxNTAw
MDAwMFoXDTE2MDUxNDIzNTk1OVowggE9MQswCQYDVQQGEwJDTDEsMCoGA1UECAwjREVDSU1PQ1VB
UlRBIC0gUkVHSU9ORVMgREUgTE9TIFJJT1MxETAPBgNVBAcMCFZBTERJVklBMSwwKgYDVQQKDCNT
dXBlcmludGVuZGVuY2lhIGRlbCBNZWRpbyBBbWJpZW50ZTEqMCgGA1UECxMhVGVybXMgb2YgdXNl
IGF0IHd3dy5lLXNpZ24uY2wvcnBhMRgwFgYDVQQLFA9SVVQgLSA4NTI2MzQxLTIxHzAdBgNVBAwM
FkpFRkUgTUFDUk9aT05BIFNVUiBTTUExKzApBgNVBAMMIkVEVUFSRE8gT01BUiBST0RSw41HVUVa
IFNFUMOaTFZFREExKzApBgkqhkiG9w0BCQEWHGVkdWFyZG8ucm9kcmlndWV6QHNtYS5nb2IuY2ww
ggEiMA0GCSqGSIb3DQEBAQUAA4IBDwAwggEKAoIBAQCzq4SDnFwxj0GdyGoEjo7Z1i9bFI4gbT4c
/QGfq5S/URjIeTgWiBdpxXa12uOH9Sb/avKq0K7GF41ADmarYIhFUVnbH7ixDWMrS243HWNJTuYu
pM4fApNMTzfd+BdHkXp/QKPPy8G+7dl092gTWXlTU7mgwxQiy/Vo8ft5u+uWF+TYr7/1IJZUyFGT
BCT9n5yGUOsykMN9Q5cioCDSRj3p5hEsv4kYxN3voyD8ffTSvAEVH1tkuhRGmJXcXzfxxjji6SgY
03bqLuhA6liQ9irentPaHIT0AxWkrs+H/5Yrskr8kbpRNTI/+NKbmTsyDRcx0OSvW3n9ywTwRxx0
xX3pAgMBAAGjggKqMIICpjAiBgNVHREEGzAZoBcGCCsGAQQBwQEBoAsWCTg1MjYzNDEtMjAJBgNV
HRMEAjAAMAsGA1UdDwQEAwIF4DBmBgNVHR8EXzBdMFugWaBXhlVodHRwOi8vb25zaXRlY3JsLnZl
cmlzaWduLmNvbS9FU2lnblNBQXV0b3JpZGFkZGVSZWdpc3Ryb0VzdGFkb2RlQ2hpbGVHMi9MYXRl
c3RDUkwuY3JsMB8GA1UdIwQYMBaAFBuqHp69mXnvc2XECSpZdHwxdCuCMB0GA1UdDgQWBBQs5ml6
U+k1IqEaBcX081+iFCmKRjA7BggrBgEFBQcBAQQvMC0wKwYIKwYBBQUHMAGGH2h0dHA6Ly9vbnNp
dGUtb2NzcC52ZXJpc2lnbi5jb20wggEXBgNVHSAEggEOMIIBCjCCAQYGC2CGSAGG+EUBBxcCMIH2
MDIGCCsGAQUFBwIBFiZodHRwczovL3d3dy5lLXNpZ24uY2wvcmVwb3NpdG9yaW8uaHRtbDCBvwYI
KwYBBQUHAgIwgbIaga9DZXJ0aWZpY2FkbyBwYXJhIGZpcm1hIGVsZWN0cm9uaWNhIGF2YW56YWRh
LiBQU0MgYWNyZWRpdGFkbyBwb3IgUmVzb2x1Y2lvbiBFeGVudGEgZGUgbGEgU3Vic2VjcmV0YXJp
YSBkZSBFY29ub21pYSBkaXNwb25pYmxlIGVuIGh0dHBzOi8vd3d3LmUtc2lnbi5jbC9yZXBvc2l0
b3Jpby9hY3JlZGl0YWNpb24vMBEGCWCGSAGG+EIBAQQEAwIHgDARBgpghkgBhvhFAQYJBAMBAf8w
HQYDVR0lBBYwFAYIKwYBBQUHAwIGCCsGAQUFBwMEMCMGA1UdEgQcMBqgGAYIKwYBBAHBAQKgDBYK
OTk1NTE3NDAtSzANBgkqhkiG9w0BAQUFAAOCAQEAGKGf+OscceflrJX6ssv+SZuud5TlogBKBgyj
Xj2ZTHoSc8pnRFZD2Nxu3qt5XuCCOe6iEfRugPbPVb4QAzJkuKH6pcTyUzzQ8VYC9lUCYJPRdWlP
rCOJ00hq+sjSoQ2gntUFTqMBhMyj7Ox0VaA7ykzQpIf0WLzVcQ6BzCvYoNmqFP13Huy8DafQZ4vb
wr9gDMfwz9O2Vq9+sh7X76Cf0OPn5BVYSzODL/dIglgsKNveZU0I83VULj+gNL6sPvIXhKUgceJh
4K4GVlNdCgNj6SONhVpOKU4i1wlD2pMwNHnA/VOnGNsws/l+eK0fdZO0wIqdfmFbHQm68byrnQfa
xA==</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R/ATceeSmwzrlwlO6nWQwvjGCWY=</DigestValue>
      </Reference>
      <Reference URI="/word/media/image12.jpeg?ContentType=image/jpeg">
        <DigestMethod Algorithm="http://www.w3.org/2000/09/xmldsig#sha1"/>
        <DigestValue>xGKXDlI9m/kASQWDc7DNO87A3A0=</DigestValue>
      </Reference>
      <Reference URI="/word/media/image16.jpeg?ContentType=image/jpeg">
        <DigestMethod Algorithm="http://www.w3.org/2000/09/xmldsig#sha1"/>
        <DigestValue>ZGfAeR7ujAZ+8fdDn9EpYPBZ1Eg=</DigestValue>
      </Reference>
      <Reference URI="/word/media/image15.jpeg?ContentType=image/jpeg">
        <DigestMethod Algorithm="http://www.w3.org/2000/09/xmldsig#sha1"/>
        <DigestValue>8nZt/tsbrzTs63grckQd9ukamrg=</DigestValue>
      </Reference>
      <Reference URI="/word/media/image14.jpeg?ContentType=image/jpeg">
        <DigestMethod Algorithm="http://www.w3.org/2000/09/xmldsig#sha1"/>
        <DigestValue>fu2XRhFMaHf8g+ZducCTeKyQZzU=</DigestValue>
      </Reference>
      <Reference URI="/word/media/image13.jpeg?ContentType=image/jpeg">
        <DigestMethod Algorithm="http://www.w3.org/2000/09/xmldsig#sha1"/>
        <DigestValue>SJb6V4/bZj1nSZ0CC0y2CkXJO3M=</DigestValue>
      </Reference>
      <Reference URI="/word/media/image6.png?ContentType=image/png">
        <DigestMethod Algorithm="http://www.w3.org/2000/09/xmldsig#sha1"/>
        <DigestValue>VUXjLxnBw6ZnhlzncoI3KEZgQe8=</DigestValue>
      </Reference>
      <Reference URI="/word/media/image11.jpeg?ContentType=image/jpeg">
        <DigestMethod Algorithm="http://www.w3.org/2000/09/xmldsig#sha1"/>
        <DigestValue>Fex/qyY3i/CE1PZzxD/IN8K6k9c=</DigestValue>
      </Reference>
      <Reference URI="/word/media/image10.jpeg?ContentType=image/jpeg">
        <DigestMethod Algorithm="http://www.w3.org/2000/09/xmldsig#sha1"/>
        <DigestValue>Zpgg8m/XsmYr27FNooiwmoAHFcg=</DigestValue>
      </Reference>
      <Reference URI="/word/media/image9.jpeg?ContentType=image/jpeg">
        <DigestMethod Algorithm="http://www.w3.org/2000/09/xmldsig#sha1"/>
        <DigestValue>Jm2xqEPygfmL8Sk9d8D4KPdCvuc=</DigestValue>
      </Reference>
      <Reference URI="/word/styles.xml?ContentType=application/vnd.openxmlformats-officedocument.wordprocessingml.styles+xml">
        <DigestMethod Algorithm="http://www.w3.org/2000/09/xmldsig#sha1"/>
        <DigestValue>NXKpoUAKF2vEzycaiyVUxzhLzEI=</DigestValue>
      </Reference>
      <Reference URI="/word/fontTable.xml?ContentType=application/vnd.openxmlformats-officedocument.wordprocessingml.fontTable+xml">
        <DigestMethod Algorithm="http://www.w3.org/2000/09/xmldsig#sha1"/>
        <DigestValue>Lw4yK7XoFuJNIUV2LP4XoY7UrBE=</DigestValue>
      </Reference>
      <Reference URI="/word/settings.xml?ContentType=application/vnd.openxmlformats-officedocument.wordprocessingml.settings+xml">
        <DigestMethod Algorithm="http://www.w3.org/2000/09/xmldsig#sha1"/>
        <DigestValue>+GtOpPpPiqTYE98KNTyof8oXhqY=</DigestValue>
      </Reference>
      <Reference URI="/word/media/image1.emf?ContentType=image/x-emf">
        <DigestMethod Algorithm="http://www.w3.org/2000/09/xmldsig#sha1"/>
        <DigestValue>49qopBvZeJ1VZB82wsO7cjX58YE=</DigestValue>
      </Reference>
      <Reference URI="/word/media/image7.png?ContentType=image/png">
        <DigestMethod Algorithm="http://www.w3.org/2000/09/xmldsig#sha1"/>
        <DigestValue>6jTWzD2zVfPc+/mGz+/B5Ga1fjs=</DigestValue>
      </Reference>
      <Reference URI="/word/media/image8.png?ContentType=image/png">
        <DigestMethod Algorithm="http://www.w3.org/2000/09/xmldsig#sha1"/>
        <DigestValue>6CDbqzOpwHTcMZbb7T7eT1iPvyQ=</DigestValue>
      </Reference>
      <Reference URI="/word/media/image5.jpeg?ContentType=image/jpeg">
        <DigestMethod Algorithm="http://www.w3.org/2000/09/xmldsig#sha1"/>
        <DigestValue>YuT27naIjkSgFNbosFySC9PQYVU=</DigestValue>
      </Reference>
      <Reference URI="/word/theme/theme1.xml?ContentType=application/vnd.openxmlformats-officedocument.theme+xml">
        <DigestMethod Algorithm="http://www.w3.org/2000/09/xmldsig#sha1"/>
        <DigestValue>aed2ly2g7prYFMNM9yD108Dh+QE=</DigestValue>
      </Reference>
      <Reference URI="/word/media/image19.jpeg?ContentType=image/jpeg">
        <DigestMethod Algorithm="http://www.w3.org/2000/09/xmldsig#sha1"/>
        <DigestValue>GHlc8Jsb5bOWoS6lMzaOC/BOf6I=</DigestValue>
      </Reference>
      <Reference URI="/word/footnotes.xml?ContentType=application/vnd.openxmlformats-officedocument.wordprocessingml.footnotes+xml">
        <DigestMethod Algorithm="http://www.w3.org/2000/09/xmldsig#sha1"/>
        <DigestValue>1iwQ0xEoyID/Xe+RUU0WW5fbxlQ=</DigestValue>
      </Reference>
      <Reference URI="/word/footer1.xml?ContentType=application/vnd.openxmlformats-officedocument.wordprocessingml.footer+xml">
        <DigestMethod Algorithm="http://www.w3.org/2000/09/xmldsig#sha1"/>
        <DigestValue>yNT0ZCaO68SvgLzdB1VDfUFFQvo=</DigestValue>
      </Reference>
      <Reference URI="/word/footer2.xml?ContentType=application/vnd.openxmlformats-officedocument.wordprocessingml.footer+xml">
        <DigestMethod Algorithm="http://www.w3.org/2000/09/xmldsig#sha1"/>
        <DigestValue>ppqKWyVS6VMoA8Q7mvWeJ49NOxI=</DigestValue>
      </Reference>
      <Reference URI="/word/header1.xml?ContentType=application/vnd.openxmlformats-officedocument.wordprocessingml.header+xml">
        <DigestMethod Algorithm="http://www.w3.org/2000/09/xmldsig#sha1"/>
        <DigestValue>dckAE3oZIW4eS1WXZwcX02rnxVw=</DigestValue>
      </Reference>
      <Reference URI="/word/document.xml?ContentType=application/vnd.openxmlformats-officedocument.wordprocessingml.document.main+xml">
        <DigestMethod Algorithm="http://www.w3.org/2000/09/xmldsig#sha1"/>
        <DigestValue>bC8UMdYAsLf0wsCLPv1X3yGn4Gk=</DigestValue>
      </Reference>
      <Reference URI="/word/webSettings.xml?ContentType=application/vnd.openxmlformats-officedocument.wordprocessingml.webSettings+xml">
        <DigestMethod Algorithm="http://www.w3.org/2000/09/xmldsig#sha1"/>
        <DigestValue>6HXZCVyKlx/L22cNEw32ybjm0Ng=</DigestValue>
      </Reference>
      <Reference URI="/word/endnotes.xml?ContentType=application/vnd.openxmlformats-officedocument.wordprocessingml.endnotes+xml">
        <DigestMethod Algorithm="http://www.w3.org/2000/09/xmldsig#sha1"/>
        <DigestValue>2FD4RgqeSlqJsH2viyaWN5jbwu4=</DigestValue>
      </Reference>
      <Reference URI="/word/media/image4.png?ContentType=image/png">
        <DigestMethod Algorithm="http://www.w3.org/2000/09/xmldsig#sha1"/>
        <DigestValue>gDxdZRcGH7kAh72hSVKw2AKg6y4=</DigestValue>
      </Reference>
      <Reference URI="/word/media/image18.png?ContentType=image/png">
        <DigestMethod Algorithm="http://www.w3.org/2000/09/xmldsig#sha1"/>
        <DigestValue>2Y7Jrm21PC1Ww4lV5M/L3JYHB9s=</DigestValue>
      </Reference>
      <Reference URI="/word/media/image20.jpeg?ContentType=image/jpeg">
        <DigestMethod Algorithm="http://www.w3.org/2000/09/xmldsig#sha1"/>
        <DigestValue>P7g06jd6tLNUYPmrHPC0YQKyvB0=</DigestValue>
      </Reference>
      <Reference URI="/word/media/image17.jpeg?ContentType=image/jpeg">
        <DigestMethod Algorithm="http://www.w3.org/2000/09/xmldsig#sha1"/>
        <DigestValue>Msq5zc6js0/Ga2Ayf8C4lVt1w5E=</DigestValue>
      </Reference>
      <Reference URI="/word/media/image21.jpeg?ContentType=image/jpeg">
        <DigestMethod Algorithm="http://www.w3.org/2000/09/xmldsig#sha1"/>
        <DigestValue>FBfkP9I1GC3MnPkFe6+rQ10DXKY=</DigestValue>
      </Reference>
      <Reference URI="/word/media/image2.emf?ContentType=image/x-emf">
        <DigestMethod Algorithm="http://www.w3.org/2000/09/xmldsig#sha1"/>
        <DigestValue>sEkxe3aVbHnU0thkFEOeusIJpBw=</DigestValue>
      </Reference>
      <Reference URI="/word/media/image3.emf?ContentType=image/x-emf">
        <DigestMethod Algorithm="http://www.w3.org/2000/09/xmldsig#sha1"/>
        <DigestValue>BY1uZaxJt0l7Xk5CzGZMH+YMpDU=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zYnKyvQBpX+l7SSnvk0hpMT7E/M=</DigestValue>
      </Reference>
    </Manifest>
    <SignatureProperties>
      <SignatureProperty Id="idSignatureTime" Target="#idPackageSignature">
        <mdssi:SignatureTime>
          <mdssi:Format>YYYY-MM-DDThh:mm:ssTZD</mdssi:Format>
          <mdssi:Value>2015-09-23T19:56:15Z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2015-09-23T19:56:15Z</xd:SigningTime>
          <xd:SigningCertificate>
            <xd:Cert>
              <xd:CertDigest>
                <DigestMethod Algorithm="http://www.w3.org/2000/09/xmldsig#sha1"/>
                <DigestValue>ABP1oFbrg4TVIhJ0TmFfM3D9AcI=</DigestValue>
              </xd:CertDigest>
              <xd:IssuerSerial>
                <X509IssuerName>E=e-sign@e-sign.cl, CN=E-Sign Firma Electronica Avanzada para Estado de Chile CA, OU=Class 2 Managed PKI Individual Subscriber CA, OU=Symantec Trust Network, O=E-Sign S.A., C=CL</X509IssuerName>
                <X509SerialNumber>117904734687306741531352843070284823330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u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QpzoAOc51awDhPwAXAAAEAQAAAAAEAABMqDoAV851a1UzvuJaqToAAAQAAAECAAAAAAAApKc6AED7OgBA+zoAAKg6AIABg3UOXH514Ft+dQCoOgBkAQAAAAAAAAAAAACNYjl3jWI5d1g2PwAACAAAAAIAAAAAAAAoqDoAImo5dwAAAAAAAAAAWqk6AAcAAABMqToABwAAAAAAAAAAAAAATKk6AGCoOgDu6jh3AAAAAAACAAAAADoABwAAAEypOgAHAAAATBI6dwAAAAAAAAAATKk6AAcAAAAQZPYBjKg6AJUuOHcAAAAAAAIAAEypOgAHAAAAZHYACAAAAAAlAAAADAAAAAEAAAAYAAAADAAAAAAAAAISAAAADAAAAAEAAAAeAAAAGAAAAL0AAAAEAAAA9wAAABEAAAAlAAAADAAAAAEAAABUAAAAiAAAAL4AAAAEAAAA9QAAABAAAAABAAAAWyQNQlUlDUK+AAAABAAAAAoAAABMAAAAAAAAAAAAAAAAAAAA//////////9gAAAAMgAzAC0AMAA5AC0AMgAwADEANQAGAAAABgAAAAQAAAAGAAAABgAAAAQAAAAGAAAABgAAAAYAAAAGAAAASwAAAEAAAAAwAAAABQAAACAAAAABAAAAAQAAABAAAAAAAAAAAAAAAB8BAACAAAAAAAAAAAAAAAAfAQAAgAAAAFIAAABwAQAAAgAAABAAAAAHAAAAAAAAAAAAAAC8AgAAAAAAAAECAiJTAHkAcwB0AGUAbQAAABMAoPj///IBAAAAAAAA/EsDA4D4//8IAFh++/b//wAAAAAAAAAA4EsDA4D4/////wAAAAA7AAQAAADwFiQAgBYkALxCPwDUqjoA/I10a/AWJAAAHzsA7ld0awAAAACAFiQAvEI/AEB98wHuV3RrAAAAAIAVJAAQZPYBAFIJBPiqOgBgV3RrCA1DAPwBAAA0qzoAJFd0a/wBAAAAAAAAjWI5d41iOXf8AQAAAAgAAAACAAAAAAAATKs6ACJqOXcAAAAAAAAAAH6sOgAHAAAAcKw6AAcAAAAAAAAAAAAAAHCsOgCEqzoA7uo4dwAAAAAAAgAAAAA6AAcAAABwrDoABwAAAEwSOncAAAAAAAAAAHCsOgAHAAAAEGT2AbCrOgCVLjh3AAAAAAACAABwrD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rCGs6AOqGfms426ZrAQAAAGQ1omuINaNrAB8cAjjbpmsBAAAAZDWia3w1omsAFRwCABUcAlBrOgBvaXlrAKymawEAAABkNaJrXGs6AIABg3UOXH514Ft+dVxrOgBkAQAAAAAAAAAAAACNYjl3jWI5d2A3PwAACAAAAAIAAAAAAACEazoAImo5dwAAAAAAAAAAtGw6AAYAAACobDoABgAAAAAAAAAAAAAAqGw6ALxrOgDu6jh3AAAAAAACAAAAADoABgAAAKhsOgAGAAAATBI6dwAAAAAAAAAAqGw6AAYAAAAQZPYB6Gs6AJUuOHcAAAAAAAIAAKhsOg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TAKD4///yAQAAAAAAAPxLAwOA+P//CABYfvv2//8AAAAAAAAAAOBLAwOA+P////8AAAAAA2y03BCt35TGoLijQe7VIiTHQ0NmlzjBUgk4umEJthshlSIAigH+nX51cMqNa9sMAYIAAAAAAAAAADBwOgAAAAAAUG46ADPKjWvMbjoAAAAAAIDkPwAwcDoAAAAAABRvOgB0x41rzG46AIDkPwABAAAAgOQ/AAEAAACQx41rAAAAABhwOgAgZj8AEHA6AIDkPwCAAYN1nxATALkXCla4bjoANoF+dWA4dwIAAAAAgAGDdbhuOgBVgX51gAGDdQAAAYKABjsH4G46AJOAfnUBAAAAyG46ABAAAABUAGEAaABvAOBuOgDVI3drJG86APxuOgCWIndrDG86AC8wf3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8AAAAAoAAABQAAAAmQAAAFwAAAABAAAAWyQNQlUlDUIKAAAAUAAAABsAAABMAAAAAAAAAAAAAAAAAAAA//////////+EAAAARQBkAHUAYQByAGQAbwAgAFIAbwBkAHIA7QBnAHUAZQB6ACAAUwBlAHAA+gBsAHYAZQBkAGEA/38GAAAABgAAAAYAAAAGAAAABAAAAAYAAAAGAAAAAwAAAAcAAAAGAAAABgAAAAQAAAACAAAABgAAAAYAAAAGAAAABQAAAAMAAAAGAAAABgAAAAYAAAAGAAAAAgAAAAYAAAAGAAAABgAAAAYAAABLAAAAQAAAADAAAAAFAAAAIAAAAAEAAAABAAAAEAAAAAAAAAAAAAAAHwEAAIAAAAAAAAAAAAAAAB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4AAAACgAAAGAAAABoAAAAbAAAAAEAAABbJA1CVSUNQgoAAABgAAAAEgAAAEwAAAAAAAAAAAAAAAAAAAD//////////3AAAABKAGUAZgBlACAATQBhAGMAcgBvAHoAbwBuAGEAIABTAHUAcgAFAAAABgAAAAQAAAAGAAAAAwAAAAgAAAAGAAAABQAAAAQAAAAGAAAABQAAAAYAAAAGAAAABgAAAAMAAAAGAAAABgAAAAQAAABLAAAAQAAAADAAAAAFAAAAIAAAAAEAAAABAAAAEAAAAAAAAAAAAAAAHwEAAIAAAAAAAAAAAAAAAB8BAACAAAAAJQAAAAwAAAACAAAAJwAAABgAAAAEAAAAAAAAAP///wAAAAAAJQAAAAwAAAAEAAAATAAAAGQAAAAJAAAAcAAAABUBAAB8AAAACQAAAHAAAAANAQAADQAAACEA8AAAAAAAAAAAAAAAgD8AAAAAAAAAAAAAgD8AAAAAAAAAAAAAAAAAAAAAAAAAAAAAAAAAAAAAAAAAACUAAAAMAAAAAAAAgCgAAAAMAAAABAAAACUAAAAMAAAAAQAAABgAAAAMAAAAAAAAAhIAAAAMAAAAAQAAABYAAAAMAAAAAAAAAFQAAABcAQAACgAAAHAAAAAUAQAAfAAAAAEAAABbJA1CVSUNQgoAAABwAAAALQAAAEwAAAAEAAAACQAAAHAAAAAWAQAAfQAAAKgAAABGAGkAcgBtAGEAZABvACAAcABvAHIAOgAgAEUARABVAEEAUgBEAE8AIABPAE0AQQBSACAAUgBPAEQAUgDNAEcAVQBFAFoAIABTAEUAUADaAEwAVgBFAEQAQQAAAAYAAAACAAAABAAAAAgAAAAGAAAABgAAAAYAAAADAAAABgAAAAYAAAAEAAAABAAAAAMAAAAGAAAABwAAAAcAAAAHAAAABwAAAAcAAAAIAAAAAwAAAAgAAAAIAAAABwAAAAcAAAADAAAABwAAAAgAAAAHAAAABwAAAAQAAAAHAAAABwAAAAYAAAAGAAAAAwAAAAYAAAAGAAAABgAAAAcAAAAFAAAABgAAAAYAAAAHAAAABwAAABYAAAAMAAAAAAAAACUAAAAMAAAAAgAAAA4AAAAUAAAAAAAAABAAAAAUAAAA</Object>
  <Object Id="idInvalidSigLnImg">AQAAAGwAAAAAAAAAAAAAAB4BAAB/AAAAAAAAAAAAAACPJwAApREAACBFTUYAAAEAV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0Kc6ADnOdWsA4T8AFwAABAEAAAAABAAATKg6AFfOdWtVM77iWqk6AAAEAAABAgAAAAAAAKSnOgBA+zoAQPs6AACoOgCAAYN1Dlx+deBbfnUAqDoAZAEAAAAAAAAAAAAAjWI5d41iOXdYNj8AAAgAAAACAAAAAAAAKKg6ACJqOXcAAAAAAAAAAFqpOgAHAAAATKk6AAcAAAAAAAAAAAAAAEypOgBgqDoA7uo4dwAAAAAAAgAAAAA6AAcAAABMqToABwAAAEwSOncAAAAAAAAAAEypOgAHAAAAEGT2AYyoOgCVLjh3AAAAAAACAABMqTo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BMAoPj///IBAAAAAAAA/EsDA4D4//8IAFh++/b//wAAAAAAAAAA4EsDA4D4/////wAAAAA7AAQAAADwFiQAgBYkALxCPwDUqjoA/I10a/AWJAAAHzsA7ld0awAAAACAFiQAvEI/AEB98wHuV3RrAAAAAIAVJAAQZPYBAFIJBPiqOgBgV3RrCA1DAPwBAAA0qzoAJFd0a/wBAAAAAAAAjWI5d41iOXf8AQAAAAgAAAACAAAAAAAATKs6ACJqOXcAAAAAAAAAAH6sOgAHAAAAcKw6AAcAAAAAAAAAAAAAAHCsOgCEqzoA7uo4dwAAAAAAAgAAAAA6AAcAAABwrDoABwAAAEwSOncAAAAAAAAAAHCsOgAHAAAAEGT2AbCrOgCVLjh3AAAAAAACAABwrD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rCGs6AOqGfms426ZrAQAAAGQ1omuINaNrAB8cAjjbpmsBAAAAZDWia3w1omsAFRwCABUcAlBrOgBvaXlrAKymawEAAABkNaJrXGs6AIABg3UOXH514Ft+dVxrOgBkAQAAAAAAAAAAAACNYjl3jWI5d2A3PwAACAAAAAIAAAAAAACEazoAImo5dwAAAAAAAAAAtGw6AAYAAACobDoABgAAAAAAAAAAAAAAqGw6ALxrOgDu6jh3AAAAAAACAAAAADoABgAAAKhsOgAGAAAATBI6dwAAAAAAAAAAqGw6AAYAAAAQZPYB6Gs6AJUuOHcAAAAAAAIAAKhsO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TAKD4///yAQAAAAAAAPxLAwOA+P//CABYfvv2//8AAAAAAAAAAOBLAwOA+P////8AAAAAAAAAAAAAAAAAAAAAAAAAAAAAIG46ADjBUgk4xX12Yxch0yIAigEsbjoAaGl5dgAAAAAAAAAA5G46ANaGeHYHAAAAAAAAAIMXAckAAAAAgP4vAgEAAACA/i8CAAAAAA8AAAAGAAAAgAGDdYD+LwIoO3cCgAGDdY8QEwB6GwoaAAA6ADaBfnUoO3cCgP4vAoABg3WYbjoAVYF+dYABg3WDFwHJgxcBycBuOgCTgH51AQAAAKhuOgD+nX51cMqNawAAAckAAAAAAAAAAMBwOgAAAAAA4G46ADPKjWtcbzoAAAAAAIDkPwDAcDoAAAAAAKRvOgB0x41rDG86AC8wf3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8AAAAAoAAABQAAAAmQAAAFwAAAABAAAAWyQNQlUlDUIKAAAAUAAAABsAAABMAAAAAAAAAAAAAAAAAAAA//////////+EAAAARQBkAHUAYQByAGQAbwAgAFIAbwBkAHIA7QBnAHUAZQB6ACAAUwBlAHAA+gBsAHYAZQBkAGEAAAAGAAAABgAAAAYAAAAGAAAABAAAAAYAAAAGAAAAAwAAAAcAAAAGAAAABgAAAAQAAAACAAAABgAAAAYAAAAGAAAABQAAAAMAAAAGAAAABgAAAAYAAAAGAAAAAgAAAAYAAAAGAAAABgAAAAYAAABLAAAAQAAAADAAAAAFAAAAIAAAAAEAAAABAAAAEAAAAAAAAAAAAAAAHwEAAIAAAAAAAAAAAAAAAB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4AAAACgAAAGAAAABoAAAAbAAAAAEAAABbJA1CVSUNQgoAAABgAAAAEgAAAEwAAAAAAAAAAAAAAAAAAAD//////////3AAAABKAGUAZgBlACAATQBhAGMAcgBvAHoAbwBuAGEAIABTAHUAcgAFAAAABgAAAAQAAAAGAAAAAwAAAAgAAAAGAAAABQAAAAQAAAAGAAAABQAAAAYAAAAGAAAABgAAAAMAAAAGAAAABgAAAAQAAABLAAAAQAAAADAAAAAFAAAAIAAAAAEAAAABAAAAEAAAAAAAAAAAAAAAHwEAAIAAAAAAAAAAAAAAAB8BAACAAAAAJQAAAAwAAAACAAAAJwAAABgAAAAEAAAAAAAAAP///wAAAAAAJQAAAAwAAAAEAAAATAAAAGQAAAAJAAAAcAAAABUBAAB8AAAACQAAAHAAAAANAQAADQAAACEA8AAAAAAAAAAAAAAAgD8AAAAAAAAAAAAAgD8AAAAAAAAAAAAAAAAAAAAAAAAAAAAAAAAAAAAAAAAAACUAAAAMAAAAAAAAgCgAAAAMAAAABAAAACUAAAAMAAAAAQAAABgAAAAMAAAAAAAAAhIAAAAMAAAAAQAAABYAAAAMAAAAAAAAAFQAAABcAQAACgAAAHAAAAAUAQAAfAAAAAEAAABbJA1CVSUNQgoAAABwAAAALQAAAEwAAAAEAAAACQAAAHAAAAAWAQAAfQAAAKgAAABGAGkAcgBtAGEAZABvACAAcABvAHIAOgAgAEUARABVAEEAUgBEAE8AIABPAE0AQQBSACAAUgBPAEQAUgDNAEcAVQBFAFoAIABTAEUAUADaAEwAVgBFAEQAQQAAAAYAAAACAAAABAAAAAgAAAAGAAAABgAAAAYAAAADAAAABgAAAAYAAAAEAAAABAAAAAMAAAAGAAAABwAAAAcAAAAHAAAABwAAAAcAAAAIAAAAAwAAAAgAAAAIAAAABwAAAAcAAAADAAAABwAAAAgAAAAHAAAABwAAAAQAAAAHAAAABwAAAAYAAAAGAAAAAwAAAAYAAAAGAAAABgAAAAcAAAAFAAAABgAAAAYAAAAH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08BEEA10-7D8B-49E9-8E70-82F6A9EC86CD}">
  <ds:schemaRefs>
    <ds:schemaRef ds:uri="http://schemas.openxmlformats.org/officeDocument/2006/bibliography"/>
  </ds:schemaRefs>
</ds:datastoreItem>
</file>

<file path=customXml/itemProps11.xml><?xml version="1.0" encoding="utf-8"?>
<ds:datastoreItem xmlns:ds="http://schemas.openxmlformats.org/officeDocument/2006/customXml" ds:itemID="{B3C4D855-B2B6-40D1-96C7-02704F257E52}">
  <ds:schemaRefs>
    <ds:schemaRef ds:uri="http://schemas.openxmlformats.org/officeDocument/2006/bibliography"/>
  </ds:schemaRefs>
</ds:datastoreItem>
</file>

<file path=customXml/itemProps12.xml><?xml version="1.0" encoding="utf-8"?>
<ds:datastoreItem xmlns:ds="http://schemas.openxmlformats.org/officeDocument/2006/customXml" ds:itemID="{7586B2B9-C80C-4652-85BB-3A92CF23556D}">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BB176399-119F-491F-8285-6758E093FA3E}">
  <ds:schemaRefs>
    <ds:schemaRef ds:uri="http://schemas.openxmlformats.org/officeDocument/2006/bibliography"/>
  </ds:schemaRefs>
</ds:datastoreItem>
</file>

<file path=customXml/itemProps4.xml><?xml version="1.0" encoding="utf-8"?>
<ds:datastoreItem xmlns:ds="http://schemas.openxmlformats.org/officeDocument/2006/customXml" ds:itemID="{9335E482-0B09-4C28-B0BC-B1FD20BED111}">
  <ds:schemaRefs>
    <ds:schemaRef ds:uri="http://schemas.openxmlformats.org/officeDocument/2006/bibliography"/>
  </ds:schemaRefs>
</ds:datastoreItem>
</file>

<file path=customXml/itemProps5.xml><?xml version="1.0" encoding="utf-8"?>
<ds:datastoreItem xmlns:ds="http://schemas.openxmlformats.org/officeDocument/2006/customXml" ds:itemID="{43F88C9B-18C6-4F63-9399-F86095B850FB}">
  <ds:schemaRefs>
    <ds:schemaRef ds:uri="http://schemas.openxmlformats.org/officeDocument/2006/bibliography"/>
  </ds:schemaRefs>
</ds:datastoreItem>
</file>

<file path=customXml/itemProps6.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7.xml><?xml version="1.0" encoding="utf-8"?>
<ds:datastoreItem xmlns:ds="http://schemas.openxmlformats.org/officeDocument/2006/customXml" ds:itemID="{48BF9B92-2D1C-402C-A7BD-E6DC44C77C06}">
  <ds:schemaRefs>
    <ds:schemaRef ds:uri="http://schemas.openxmlformats.org/officeDocument/2006/bibliography"/>
  </ds:schemaRefs>
</ds:datastoreItem>
</file>

<file path=customXml/itemProps8.xml><?xml version="1.0" encoding="utf-8"?>
<ds:datastoreItem xmlns:ds="http://schemas.openxmlformats.org/officeDocument/2006/customXml" ds:itemID="{429B6CF7-D52E-43C9-B039-F34A9DC327D9}">
  <ds:schemaRefs>
    <ds:schemaRef ds:uri="http://schemas.openxmlformats.org/officeDocument/2006/bibliography"/>
  </ds:schemaRefs>
</ds:datastoreItem>
</file>

<file path=customXml/itemProps9.xml><?xml version="1.0" encoding="utf-8"?>
<ds:datastoreItem xmlns:ds="http://schemas.openxmlformats.org/officeDocument/2006/customXml" ds:itemID="{162BF588-EF6C-40C4-959C-54C21A2276D0}">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5853</Words>
  <Characters>32193</Characters>
  <Application>Microsoft Office Word</Application>
  <DocSecurity>0</DocSecurity>
  <Lines>268</Lines>
  <Paragraphs>75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37971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José Moraga Emhardt</cp:lastModifiedBy>
  <cp:revision>2</cp:revision>
  <cp:lastPrinted>2013-04-08T12:43:00Z</cp:lastPrinted>
  <dcterms:created xsi:type="dcterms:W3CDTF">2015-09-23T20:26:00Z</dcterms:created>
  <dcterms:modified xsi:type="dcterms:W3CDTF">2015-09-23T20:26:00Z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