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charts/colors6.xml" ContentType="application/vnd.ms-office.chartcolorstyle+xml"/>
  <Override PartName="/word/charts/style1.xml" ContentType="application/vnd.ms-office.chartstyle+xml"/>
  <Override PartName="/word/charts/chart2.xml" ContentType="application/vnd.openxmlformats-officedocument.drawingml.chart+xml"/>
  <Override PartName="/word/charts/colors1.xml" ContentType="application/vnd.ms-office.chartcolorstyle+xml"/>
  <Override PartName="/word/charts/style2.xml" ContentType="application/vnd.ms-office.chartstyle+xml"/>
  <Override PartName="/word/charts/chart1.xml" ContentType="application/vnd.openxmlformats-officedocument.drawingml.chart+xml"/>
  <Override PartName="/word/charts/chart3.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hart5.xml" ContentType="application/vnd.openxmlformats-officedocument.drawingml.chart+xml"/>
  <Override PartName="/word/charts/colors4.xml" ContentType="application/vnd.ms-office.chartcolorstyle+xml"/>
  <Override PartName="/word/charts/style4.xml" ContentType="application/vnd.ms-office.chartstyle+xml"/>
  <Override PartName="/word/charts/chart4.xml" ContentType="application/vnd.openxmlformats-officedocument.drawingml.chart+xml"/>
  <Override PartName="/word/charts/colors3.xml" ContentType="application/vnd.ms-office.chartcolorstyle+xml"/>
  <Override PartName="/word/charts/style3.xml" ContentType="application/vnd.ms-office.chartstyle+xml"/>
  <Override PartName="/word/charts/colors2.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7759E9" w14:textId="77777777" w:rsidR="00C07655" w:rsidRPr="0025129B" w:rsidRDefault="00C07655" w:rsidP="00612EF2">
      <w:pPr>
        <w:spacing w:line="276" w:lineRule="auto"/>
        <w:rPr>
          <w:rFonts w:cstheme="minorHAnsi"/>
        </w:rPr>
      </w:pPr>
    </w:p>
    <w:p w14:paraId="67C1313C" w14:textId="77777777" w:rsidR="00C07655" w:rsidRPr="0025129B" w:rsidRDefault="00C07655" w:rsidP="00612EF2">
      <w:pPr>
        <w:spacing w:line="276" w:lineRule="auto"/>
        <w:rPr>
          <w:rFonts w:cstheme="minorHAnsi"/>
        </w:rPr>
      </w:pPr>
    </w:p>
    <w:p w14:paraId="798AC9CC" w14:textId="77777777" w:rsidR="00C07655" w:rsidRPr="0025129B" w:rsidRDefault="00C07655" w:rsidP="00612EF2">
      <w:pPr>
        <w:spacing w:line="276" w:lineRule="auto"/>
        <w:rPr>
          <w:rFonts w:cstheme="minorHAnsi"/>
        </w:rPr>
      </w:pPr>
    </w:p>
    <w:p w14:paraId="5C6C92BD" w14:textId="77777777" w:rsidR="00C07655" w:rsidRPr="0025129B" w:rsidRDefault="00C07655" w:rsidP="00612EF2">
      <w:pPr>
        <w:spacing w:line="276" w:lineRule="auto"/>
        <w:rPr>
          <w:rFonts w:cstheme="minorHAnsi"/>
        </w:rPr>
      </w:pPr>
    </w:p>
    <w:p w14:paraId="4C4651C6" w14:textId="77777777" w:rsidR="00C07655" w:rsidRPr="0025129B" w:rsidRDefault="00C07655" w:rsidP="00612EF2">
      <w:pPr>
        <w:spacing w:line="276" w:lineRule="auto"/>
        <w:rPr>
          <w:rFonts w:cstheme="minorHAnsi"/>
        </w:rPr>
      </w:pPr>
    </w:p>
    <w:p w14:paraId="40BBEF19" w14:textId="77777777" w:rsidR="00C07655" w:rsidRPr="0025129B" w:rsidRDefault="00C07655" w:rsidP="00612EF2">
      <w:pPr>
        <w:spacing w:line="276" w:lineRule="auto"/>
        <w:rPr>
          <w:rFonts w:cstheme="minorHAnsi"/>
        </w:rPr>
      </w:pPr>
    </w:p>
    <w:p w14:paraId="04D06794" w14:textId="77777777" w:rsidR="00C07655" w:rsidRPr="0025129B" w:rsidRDefault="00C07655" w:rsidP="00612EF2">
      <w:pPr>
        <w:spacing w:line="276" w:lineRule="auto"/>
        <w:rPr>
          <w:rFonts w:cstheme="minorHAnsi"/>
        </w:rPr>
      </w:pPr>
    </w:p>
    <w:p w14:paraId="4A2255E8" w14:textId="77777777" w:rsidR="00C07655" w:rsidRPr="0025129B" w:rsidRDefault="00C07655" w:rsidP="00612EF2">
      <w:pPr>
        <w:spacing w:line="276" w:lineRule="auto"/>
        <w:rPr>
          <w:rFonts w:cstheme="minorHAnsi"/>
        </w:rPr>
      </w:pPr>
    </w:p>
    <w:p w14:paraId="22468784" w14:textId="77777777" w:rsidR="00C07655" w:rsidRPr="0025129B" w:rsidRDefault="00C07655" w:rsidP="00612EF2">
      <w:pPr>
        <w:spacing w:line="276" w:lineRule="auto"/>
        <w:rPr>
          <w:rFonts w:cstheme="minorHAnsi"/>
        </w:rPr>
      </w:pPr>
    </w:p>
    <w:p w14:paraId="06C98B74" w14:textId="77777777" w:rsidR="00C07655" w:rsidRPr="0025129B" w:rsidRDefault="00C07655" w:rsidP="00612EF2">
      <w:pPr>
        <w:spacing w:line="276" w:lineRule="auto"/>
        <w:rPr>
          <w:rFonts w:cstheme="minorHAnsi"/>
        </w:rPr>
      </w:pPr>
    </w:p>
    <w:p w14:paraId="7CF792F7" w14:textId="77777777" w:rsidR="000C128D" w:rsidRPr="0025129B" w:rsidRDefault="000C128D" w:rsidP="00612EF2">
      <w:pPr>
        <w:spacing w:line="276" w:lineRule="auto"/>
        <w:rPr>
          <w:rFonts w:cstheme="minorHAnsi"/>
        </w:rPr>
      </w:pPr>
    </w:p>
    <w:p w14:paraId="40CE05EA" w14:textId="77777777" w:rsidR="000C128D" w:rsidRPr="0025129B" w:rsidRDefault="000C128D" w:rsidP="00A4794E">
      <w:pPr>
        <w:spacing w:line="276" w:lineRule="auto"/>
        <w:rPr>
          <w:rFonts w:cstheme="minorHAnsi"/>
        </w:rPr>
      </w:pPr>
    </w:p>
    <w:p w14:paraId="3AC5C956" w14:textId="77777777" w:rsidR="00CA0510" w:rsidRPr="0025129B" w:rsidRDefault="00CA0510" w:rsidP="00A4794E">
      <w:pPr>
        <w:spacing w:line="276" w:lineRule="auto"/>
        <w:rPr>
          <w:rFonts w:cstheme="minorHAnsi"/>
        </w:rPr>
      </w:pPr>
    </w:p>
    <w:p w14:paraId="50C9AE39" w14:textId="77777777" w:rsidR="00CA0510" w:rsidRPr="0025129B" w:rsidRDefault="00CA0510" w:rsidP="00A4794E">
      <w:pPr>
        <w:spacing w:line="276" w:lineRule="auto"/>
        <w:rPr>
          <w:rFonts w:cstheme="minorHAnsi"/>
        </w:rPr>
      </w:pPr>
    </w:p>
    <w:p w14:paraId="642DB39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484ED356" w14:textId="77777777" w:rsidR="00697654" w:rsidRPr="0025129B" w:rsidRDefault="00697654" w:rsidP="006B4FA6">
      <w:pPr>
        <w:spacing w:line="276" w:lineRule="auto"/>
        <w:jc w:val="center"/>
        <w:rPr>
          <w:rFonts w:cstheme="minorHAnsi"/>
          <w:b/>
        </w:rPr>
      </w:pPr>
    </w:p>
    <w:p w14:paraId="130E6848" w14:textId="77777777" w:rsidR="009604F6" w:rsidRPr="0025129B" w:rsidRDefault="009604F6" w:rsidP="006B4FA6">
      <w:pPr>
        <w:spacing w:line="276" w:lineRule="auto"/>
        <w:jc w:val="center"/>
        <w:rPr>
          <w:rFonts w:cstheme="minorHAnsi"/>
          <w:b/>
        </w:rPr>
      </w:pPr>
    </w:p>
    <w:p w14:paraId="2AC3440F" w14:textId="77777777" w:rsidR="009604F6" w:rsidRPr="0025129B" w:rsidRDefault="00296AAD" w:rsidP="0066261F">
      <w:pPr>
        <w:jc w:val="center"/>
        <w:rPr>
          <w:b/>
        </w:rPr>
      </w:pPr>
      <w:r>
        <w:rPr>
          <w:b/>
        </w:rPr>
        <w:t>EXAMEN DE LA INFORMACIÓN</w:t>
      </w:r>
    </w:p>
    <w:p w14:paraId="2016CC3E" w14:textId="77777777" w:rsidR="0066261F" w:rsidRPr="0025129B" w:rsidRDefault="0066261F" w:rsidP="006B4FA6">
      <w:pPr>
        <w:spacing w:line="276" w:lineRule="auto"/>
        <w:jc w:val="center"/>
        <w:rPr>
          <w:rFonts w:cstheme="minorHAnsi"/>
          <w:b/>
        </w:rPr>
      </w:pPr>
    </w:p>
    <w:p w14:paraId="25A6235E" w14:textId="77777777" w:rsidR="006B4FA6" w:rsidRPr="0025129B" w:rsidRDefault="006B4FA6" w:rsidP="006B4FA6">
      <w:pPr>
        <w:spacing w:line="276" w:lineRule="auto"/>
        <w:jc w:val="center"/>
        <w:rPr>
          <w:rFonts w:cstheme="minorHAnsi"/>
          <w:b/>
        </w:rPr>
      </w:pPr>
    </w:p>
    <w:p w14:paraId="71A79381" w14:textId="77777777" w:rsidR="006B4FA6" w:rsidRPr="0025129B" w:rsidRDefault="006B4FA6" w:rsidP="006B4FA6">
      <w:pPr>
        <w:spacing w:line="276" w:lineRule="auto"/>
        <w:jc w:val="center"/>
        <w:rPr>
          <w:rFonts w:cstheme="minorHAnsi"/>
          <w:b/>
        </w:rPr>
      </w:pPr>
    </w:p>
    <w:p w14:paraId="44D2AB35" w14:textId="77777777" w:rsidR="009604F6" w:rsidRPr="00CE2548" w:rsidRDefault="00CE2548" w:rsidP="0066261F">
      <w:pPr>
        <w:jc w:val="center"/>
        <w:rPr>
          <w:b/>
        </w:rPr>
      </w:pPr>
      <w:r w:rsidRPr="00CE2548">
        <w:rPr>
          <w:b/>
        </w:rPr>
        <w:t>CELULOSA ARAUCO Y CONSTITUCIÓN S.A.</w:t>
      </w:r>
    </w:p>
    <w:p w14:paraId="60FEE718" w14:textId="77777777" w:rsidR="00CE2548" w:rsidRPr="00CE2548" w:rsidRDefault="00CE2548" w:rsidP="0066261F">
      <w:pPr>
        <w:jc w:val="center"/>
        <w:rPr>
          <w:b/>
        </w:rPr>
      </w:pPr>
      <w:r w:rsidRPr="00CE2548">
        <w:rPr>
          <w:b/>
        </w:rPr>
        <w:t xml:space="preserve">PLANTA </w:t>
      </w:r>
      <w:r w:rsidR="002B20B1">
        <w:rPr>
          <w:b/>
        </w:rPr>
        <w:t>ARAUCO</w:t>
      </w:r>
    </w:p>
    <w:p w14:paraId="2DF47191" w14:textId="77777777" w:rsidR="0066261F" w:rsidRPr="0025129B" w:rsidRDefault="0066261F" w:rsidP="006B4FA6">
      <w:pPr>
        <w:spacing w:line="276" w:lineRule="auto"/>
        <w:jc w:val="center"/>
        <w:rPr>
          <w:rFonts w:cstheme="minorHAnsi"/>
          <w:b/>
          <w:sz w:val="32"/>
          <w:szCs w:val="32"/>
        </w:rPr>
      </w:pPr>
    </w:p>
    <w:p w14:paraId="15B58618" w14:textId="77777777" w:rsidR="006B4FA6" w:rsidRPr="0025129B" w:rsidRDefault="006B4FA6" w:rsidP="006B4FA6">
      <w:pPr>
        <w:spacing w:line="276" w:lineRule="auto"/>
        <w:jc w:val="center"/>
        <w:rPr>
          <w:rFonts w:cstheme="minorHAnsi"/>
          <w:b/>
          <w:sz w:val="32"/>
          <w:szCs w:val="32"/>
        </w:rPr>
      </w:pPr>
    </w:p>
    <w:p w14:paraId="6FE605F5" w14:textId="77777777" w:rsidR="00697654" w:rsidRDefault="00D619A9" w:rsidP="006B4FA6">
      <w:pPr>
        <w:spacing w:line="276" w:lineRule="auto"/>
        <w:jc w:val="center"/>
        <w:rPr>
          <w:b/>
          <w:szCs w:val="28"/>
        </w:rPr>
      </w:pPr>
      <w:r w:rsidRPr="00D619A9">
        <w:rPr>
          <w:b/>
          <w:szCs w:val="28"/>
        </w:rPr>
        <w:t>DFZ-2015-264-VIII-NE-EI</w:t>
      </w:r>
    </w:p>
    <w:p w14:paraId="667F6D88" w14:textId="77777777" w:rsidR="00D619A9" w:rsidRDefault="00D619A9" w:rsidP="006B4FA6">
      <w:pPr>
        <w:spacing w:line="276" w:lineRule="auto"/>
        <w:jc w:val="center"/>
        <w:rPr>
          <w:rFonts w:cstheme="minorHAnsi"/>
          <w:b/>
          <w:sz w:val="28"/>
          <w:szCs w:val="32"/>
        </w:rPr>
      </w:pPr>
    </w:p>
    <w:p w14:paraId="4199D90A" w14:textId="77777777" w:rsidR="00B33684" w:rsidRPr="009F3293" w:rsidRDefault="00B33684"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AE5C6BF" w14:textId="77777777" w:rsidTr="00A523A7">
        <w:trPr>
          <w:trHeight w:val="567"/>
        </w:trPr>
        <w:tc>
          <w:tcPr>
            <w:tcW w:w="1210" w:type="dxa"/>
            <w:shd w:val="clear" w:color="auto" w:fill="D9D9D9" w:themeFill="background1" w:themeFillShade="D9"/>
            <w:vAlign w:val="center"/>
          </w:tcPr>
          <w:p w14:paraId="46283E48" w14:textId="77777777" w:rsidR="00FA2771" w:rsidRPr="009F3293" w:rsidRDefault="00FA2771" w:rsidP="00A523A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0EA2E58" w14:textId="77777777" w:rsidR="00FA2771" w:rsidRPr="0025129B" w:rsidRDefault="00FA2771" w:rsidP="00A523A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300A5D0" w14:textId="77777777" w:rsidR="00FA2771" w:rsidRPr="0025129B" w:rsidRDefault="00FA2771" w:rsidP="00A523A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3B6FD78A" w14:textId="77777777" w:rsidTr="00A523A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6C067157" w14:textId="77777777" w:rsidR="00230321" w:rsidRPr="0025129B" w:rsidRDefault="00230321" w:rsidP="00A523A7">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E371349" w14:textId="77777777" w:rsidR="00230321" w:rsidRPr="006439B3" w:rsidRDefault="00715C03" w:rsidP="00A523A7">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1EBBAF3" w14:textId="77777777" w:rsidR="00230321" w:rsidRPr="0025129B" w:rsidRDefault="00A25992" w:rsidP="00A523A7">
            <w:pPr>
              <w:spacing w:line="276" w:lineRule="auto"/>
              <w:jc w:val="center"/>
              <w:rPr>
                <w:rFonts w:cs="Calibri"/>
                <w:sz w:val="18"/>
                <w:szCs w:val="18"/>
                <w:lang w:val="es-ES_tradnl"/>
              </w:rPr>
            </w:pPr>
            <w:r>
              <w:rPr>
                <w:rFonts w:cs="Calibri"/>
                <w:sz w:val="16"/>
                <w:szCs w:val="16"/>
              </w:rPr>
              <w:pict w14:anchorId="34184A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9" o:title=""/>
                  <o:lock v:ext="edit" ungrouping="t" rotation="t" aspectratio="f" cropping="t" verticies="t" text="t" grouping="t"/>
                  <o:signatureline v:ext="edit" id="{4617164B-0E03-45F4-87AA-F1F547CC8B2B}" provid="{00000000-0000-0000-0000-000000000000}" o:suggestedsigner="Claudia Pastore Herrera" o:suggestedsigner2="Jefe Unidad Técnica División de Fiscalización" showsigndate="f" issignatureline="t"/>
                </v:shape>
              </w:pict>
            </w:r>
          </w:p>
        </w:tc>
      </w:tr>
      <w:tr w:rsidR="00715C03" w:rsidRPr="0025129B" w14:paraId="46782B33" w14:textId="77777777" w:rsidTr="00A523A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4CACAC1D" w14:textId="77777777" w:rsidR="00715C03" w:rsidRDefault="001F3121" w:rsidP="00A523A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753AC5B" w14:textId="2712EAE3" w:rsidR="00715C03" w:rsidRPr="006439B3" w:rsidRDefault="001F3121" w:rsidP="00A523A7">
            <w:pPr>
              <w:spacing w:line="276" w:lineRule="auto"/>
              <w:jc w:val="center"/>
              <w:rPr>
                <w:rFonts w:cstheme="minorHAnsi"/>
                <w:sz w:val="18"/>
                <w:szCs w:val="18"/>
                <w:lang w:val="es-ES_tradnl"/>
              </w:rPr>
            </w:pPr>
            <w:r>
              <w:rPr>
                <w:rFonts w:cstheme="minorHAnsi"/>
                <w:sz w:val="18"/>
                <w:szCs w:val="18"/>
                <w:lang w:val="es-ES_tradnl"/>
              </w:rPr>
              <w:t xml:space="preserve">Claudia Quiroga </w:t>
            </w:r>
            <w:r w:rsidR="00A25992">
              <w:rPr>
                <w:rFonts w:cstheme="minorHAnsi"/>
                <w:sz w:val="18"/>
                <w:szCs w:val="18"/>
                <w:lang w:val="es-ES_tradnl"/>
              </w:rPr>
              <w:t>M.</w:t>
            </w:r>
          </w:p>
        </w:tc>
        <w:tc>
          <w:tcPr>
            <w:tcW w:w="2662" w:type="dxa"/>
            <w:tcBorders>
              <w:top w:val="single" w:sz="4" w:space="0" w:color="auto"/>
              <w:left w:val="single" w:sz="4" w:space="0" w:color="auto"/>
              <w:bottom w:val="single" w:sz="4" w:space="0" w:color="auto"/>
              <w:right w:val="single" w:sz="4" w:space="0" w:color="auto"/>
            </w:tcBorders>
            <w:vAlign w:val="center"/>
          </w:tcPr>
          <w:p w14:paraId="0007CE0B" w14:textId="77777777" w:rsidR="00715C03" w:rsidRDefault="00A25992" w:rsidP="00A523A7">
            <w:pPr>
              <w:spacing w:line="276" w:lineRule="auto"/>
              <w:jc w:val="center"/>
              <w:rPr>
                <w:rFonts w:cs="Calibri"/>
                <w:sz w:val="18"/>
                <w:szCs w:val="18"/>
              </w:rPr>
            </w:pPr>
            <w:bookmarkStart w:id="4" w:name="_GoBack"/>
            <w:r>
              <w:rPr>
                <w:rFonts w:cs="Calibri"/>
                <w:sz w:val="16"/>
                <w:szCs w:val="16"/>
              </w:rPr>
              <w:pict w14:anchorId="22E77F35">
                <v:shape id="_x0000_i1026" type="#_x0000_t75" alt="Línea de firma de Microsoft Office..." style="width:114pt;height:54.75pt">
                  <v:imagedata r:id="rId20" o:title=""/>
                  <o:lock v:ext="edit" ungrouping="t" rotation="t" aspectratio="f" cropping="t" verticies="t" text="t" grouping="t"/>
                  <o:signatureline v:ext="edit" id="{9CB8AE25-2C89-4F28-8B53-9DB281C6892A}" provid="{00000000-0000-0000-0000-000000000000}" o:suggestedsigner="Claudia Quiroga M." o:suggestedsigner2="Jefe Unidad Técnica División de Fiscalización" showsigndate="f" issignatureline="t"/>
                </v:shape>
              </w:pict>
            </w:r>
            <w:bookmarkEnd w:id="4"/>
          </w:p>
        </w:tc>
      </w:tr>
      <w:tr w:rsidR="00404CB8" w:rsidRPr="0025129B" w14:paraId="736C138C" w14:textId="77777777" w:rsidTr="00A523A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14:paraId="0B1E2E01" w14:textId="77777777" w:rsidR="00404CB8" w:rsidRPr="0025129B" w:rsidRDefault="00404CB8" w:rsidP="00A523A7">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FD7A1C0" w14:textId="77777777" w:rsidR="00404CB8" w:rsidRPr="006439B3" w:rsidRDefault="00715C03" w:rsidP="00715C03">
            <w:pPr>
              <w:spacing w:line="276" w:lineRule="auto"/>
              <w:jc w:val="center"/>
              <w:rPr>
                <w:rFonts w:cstheme="minorHAnsi"/>
                <w:sz w:val="18"/>
                <w:szCs w:val="18"/>
                <w:lang w:val="es-ES_tradnl"/>
              </w:rPr>
            </w:pPr>
            <w:r>
              <w:rPr>
                <w:rFonts w:cstheme="minorHAnsi"/>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E64FDDF" w14:textId="77777777" w:rsidR="00404CB8" w:rsidRDefault="00A25992" w:rsidP="00A523A7">
            <w:pPr>
              <w:spacing w:line="276" w:lineRule="auto"/>
              <w:jc w:val="center"/>
              <w:rPr>
                <w:rFonts w:cs="Calibri"/>
                <w:sz w:val="18"/>
                <w:szCs w:val="18"/>
              </w:rPr>
            </w:pPr>
            <w:r>
              <w:rPr>
                <w:rFonts w:cs="Calibri"/>
                <w:sz w:val="18"/>
                <w:szCs w:val="18"/>
              </w:rPr>
              <w:pict w14:anchorId="2607EB2C">
                <v:shape id="_x0000_i1027"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velyn Fuentes Díaz" o:suggestedsigner2="Profesional División de Fiscalización" showsigndate="f" issignatureline="t"/>
                </v:shape>
              </w:pict>
            </w:r>
          </w:p>
        </w:tc>
      </w:tr>
    </w:tbl>
    <w:p w14:paraId="1436E343" w14:textId="77777777" w:rsidR="001A4615" w:rsidRPr="0025129B" w:rsidRDefault="00A523A7">
      <w:pPr>
        <w:jc w:val="left"/>
      </w:pPr>
      <w:bookmarkStart w:id="5" w:name="_Toc205640089"/>
      <w:r>
        <w:br w:type="textWrapping" w:clear="all"/>
      </w:r>
      <w:r w:rsidR="000F672C" w:rsidRPr="0025129B">
        <w:br w:type="page"/>
      </w:r>
    </w:p>
    <w:p w14:paraId="18B94F7E" w14:textId="77777777" w:rsidR="00F55D44" w:rsidRPr="00F14365" w:rsidRDefault="00655D0C" w:rsidP="00F14365">
      <w:pPr>
        <w:jc w:val="center"/>
        <w:rPr>
          <w:b/>
        </w:rPr>
      </w:pPr>
      <w:bookmarkStart w:id="6" w:name="_Toc352940725"/>
      <w:bookmarkStart w:id="7" w:name="_Toc353998174"/>
      <w:bookmarkEnd w:id="5"/>
      <w:r w:rsidRPr="00F14365">
        <w:rPr>
          <w:b/>
        </w:rPr>
        <w:lastRenderedPageBreak/>
        <w:t>Tabla de Contenidos</w:t>
      </w:r>
      <w:bookmarkEnd w:id="6"/>
      <w:bookmarkEnd w:id="7"/>
    </w:p>
    <w:p w14:paraId="182B598F" w14:textId="77777777" w:rsidR="001316E8" w:rsidRDefault="00F14365">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089427" w:history="1">
        <w:r w:rsidR="001316E8" w:rsidRPr="004F3C51">
          <w:rPr>
            <w:rStyle w:val="Hipervnculo"/>
            <w:noProof/>
          </w:rPr>
          <w:t>1.</w:t>
        </w:r>
        <w:r w:rsidR="001316E8">
          <w:rPr>
            <w:rFonts w:eastAsiaTheme="minorEastAsia" w:cstheme="minorBidi"/>
            <w:b w:val="0"/>
            <w:bCs w:val="0"/>
            <w:caps w:val="0"/>
            <w:noProof/>
            <w:sz w:val="22"/>
            <w:szCs w:val="22"/>
            <w:lang w:eastAsia="es-CL"/>
          </w:rPr>
          <w:tab/>
        </w:r>
        <w:r w:rsidR="001316E8" w:rsidRPr="004F3C51">
          <w:rPr>
            <w:rStyle w:val="Hipervnculo"/>
            <w:noProof/>
          </w:rPr>
          <w:t>RESUMEN.</w:t>
        </w:r>
        <w:r w:rsidR="001316E8">
          <w:rPr>
            <w:noProof/>
            <w:webHidden/>
          </w:rPr>
          <w:tab/>
        </w:r>
        <w:r w:rsidR="001316E8">
          <w:rPr>
            <w:noProof/>
            <w:webHidden/>
          </w:rPr>
          <w:fldChar w:fldCharType="begin"/>
        </w:r>
        <w:r w:rsidR="001316E8">
          <w:rPr>
            <w:noProof/>
            <w:webHidden/>
          </w:rPr>
          <w:instrText xml:space="preserve"> PAGEREF _Toc407089427 \h </w:instrText>
        </w:r>
        <w:r w:rsidR="001316E8">
          <w:rPr>
            <w:noProof/>
            <w:webHidden/>
          </w:rPr>
        </w:r>
        <w:r w:rsidR="001316E8">
          <w:rPr>
            <w:noProof/>
            <w:webHidden/>
          </w:rPr>
          <w:fldChar w:fldCharType="separate"/>
        </w:r>
        <w:r w:rsidR="00596856">
          <w:rPr>
            <w:noProof/>
            <w:webHidden/>
          </w:rPr>
          <w:t>3</w:t>
        </w:r>
        <w:r w:rsidR="001316E8">
          <w:rPr>
            <w:noProof/>
            <w:webHidden/>
          </w:rPr>
          <w:fldChar w:fldCharType="end"/>
        </w:r>
      </w:hyperlink>
    </w:p>
    <w:p w14:paraId="5217930C" w14:textId="77777777" w:rsidR="001316E8" w:rsidRDefault="00A25992">
      <w:pPr>
        <w:pStyle w:val="TDC1"/>
        <w:rPr>
          <w:rFonts w:eastAsiaTheme="minorEastAsia" w:cstheme="minorBidi"/>
          <w:b w:val="0"/>
          <w:bCs w:val="0"/>
          <w:caps w:val="0"/>
          <w:noProof/>
          <w:sz w:val="22"/>
          <w:szCs w:val="22"/>
          <w:lang w:eastAsia="es-CL"/>
        </w:rPr>
      </w:pPr>
      <w:hyperlink w:anchor="_Toc407089428" w:history="1">
        <w:r w:rsidR="001316E8" w:rsidRPr="004F3C51">
          <w:rPr>
            <w:rStyle w:val="Hipervnculo"/>
            <w:noProof/>
          </w:rPr>
          <w:t>2.</w:t>
        </w:r>
        <w:r w:rsidR="001316E8">
          <w:rPr>
            <w:rFonts w:eastAsiaTheme="minorEastAsia" w:cstheme="minorBidi"/>
            <w:b w:val="0"/>
            <w:bCs w:val="0"/>
            <w:caps w:val="0"/>
            <w:noProof/>
            <w:sz w:val="22"/>
            <w:szCs w:val="22"/>
            <w:lang w:eastAsia="es-CL"/>
          </w:rPr>
          <w:tab/>
        </w:r>
        <w:r w:rsidR="001316E8" w:rsidRPr="004F3C51">
          <w:rPr>
            <w:rStyle w:val="Hipervnculo"/>
            <w:noProof/>
          </w:rPr>
          <w:t>IDENTIFICACIÓN DEL PROYECTO, INSTALACIÓN, ACTIVIDAD O FUENTE FISCALIZADA</w:t>
        </w:r>
        <w:r w:rsidR="001316E8">
          <w:rPr>
            <w:noProof/>
            <w:webHidden/>
          </w:rPr>
          <w:tab/>
        </w:r>
        <w:r w:rsidR="001316E8">
          <w:rPr>
            <w:noProof/>
            <w:webHidden/>
          </w:rPr>
          <w:fldChar w:fldCharType="begin"/>
        </w:r>
        <w:r w:rsidR="001316E8">
          <w:rPr>
            <w:noProof/>
            <w:webHidden/>
          </w:rPr>
          <w:instrText xml:space="preserve"> PAGEREF _Toc407089428 \h </w:instrText>
        </w:r>
        <w:r w:rsidR="001316E8">
          <w:rPr>
            <w:noProof/>
            <w:webHidden/>
          </w:rPr>
        </w:r>
        <w:r w:rsidR="001316E8">
          <w:rPr>
            <w:noProof/>
            <w:webHidden/>
          </w:rPr>
          <w:fldChar w:fldCharType="separate"/>
        </w:r>
        <w:r w:rsidR="00596856">
          <w:rPr>
            <w:noProof/>
            <w:webHidden/>
          </w:rPr>
          <w:t>4</w:t>
        </w:r>
        <w:r w:rsidR="001316E8">
          <w:rPr>
            <w:noProof/>
            <w:webHidden/>
          </w:rPr>
          <w:fldChar w:fldCharType="end"/>
        </w:r>
      </w:hyperlink>
    </w:p>
    <w:p w14:paraId="6D7113DD" w14:textId="77777777" w:rsidR="001316E8" w:rsidRDefault="00A25992">
      <w:pPr>
        <w:pStyle w:val="TDC1"/>
        <w:rPr>
          <w:rFonts w:eastAsiaTheme="minorEastAsia" w:cstheme="minorBidi"/>
          <w:b w:val="0"/>
          <w:bCs w:val="0"/>
          <w:caps w:val="0"/>
          <w:noProof/>
          <w:sz w:val="22"/>
          <w:szCs w:val="22"/>
          <w:lang w:eastAsia="es-CL"/>
        </w:rPr>
      </w:pPr>
      <w:hyperlink w:anchor="_Toc407089429" w:history="1">
        <w:r w:rsidR="001316E8" w:rsidRPr="004F3C51">
          <w:rPr>
            <w:rStyle w:val="Hipervnculo"/>
            <w:noProof/>
          </w:rPr>
          <w:t>3.</w:t>
        </w:r>
        <w:r w:rsidR="001316E8">
          <w:rPr>
            <w:rFonts w:eastAsiaTheme="minorEastAsia" w:cstheme="minorBidi"/>
            <w:b w:val="0"/>
            <w:bCs w:val="0"/>
            <w:caps w:val="0"/>
            <w:noProof/>
            <w:sz w:val="22"/>
            <w:szCs w:val="22"/>
            <w:lang w:eastAsia="es-CL"/>
          </w:rPr>
          <w:tab/>
        </w:r>
        <w:r w:rsidR="001316E8" w:rsidRPr="004F3C51">
          <w:rPr>
            <w:rStyle w:val="Hipervnculo"/>
            <w:noProof/>
          </w:rPr>
          <w:t>INSTRUMENTOS DE GESTIÓN AMBIENTAL QUE REGULAN LA ACTIVIDAD FISCALIZADA.</w:t>
        </w:r>
        <w:r w:rsidR="001316E8">
          <w:rPr>
            <w:noProof/>
            <w:webHidden/>
          </w:rPr>
          <w:tab/>
        </w:r>
        <w:r w:rsidR="001316E8">
          <w:rPr>
            <w:noProof/>
            <w:webHidden/>
          </w:rPr>
          <w:fldChar w:fldCharType="begin"/>
        </w:r>
        <w:r w:rsidR="001316E8">
          <w:rPr>
            <w:noProof/>
            <w:webHidden/>
          </w:rPr>
          <w:instrText xml:space="preserve"> PAGEREF _Toc407089429 \h </w:instrText>
        </w:r>
        <w:r w:rsidR="001316E8">
          <w:rPr>
            <w:noProof/>
            <w:webHidden/>
          </w:rPr>
        </w:r>
        <w:r w:rsidR="001316E8">
          <w:rPr>
            <w:noProof/>
            <w:webHidden/>
          </w:rPr>
          <w:fldChar w:fldCharType="separate"/>
        </w:r>
        <w:r w:rsidR="00596856">
          <w:rPr>
            <w:noProof/>
            <w:webHidden/>
          </w:rPr>
          <w:t>5</w:t>
        </w:r>
        <w:r w:rsidR="001316E8">
          <w:rPr>
            <w:noProof/>
            <w:webHidden/>
          </w:rPr>
          <w:fldChar w:fldCharType="end"/>
        </w:r>
      </w:hyperlink>
    </w:p>
    <w:p w14:paraId="261403B1" w14:textId="77777777" w:rsidR="001316E8" w:rsidRDefault="00A25992">
      <w:pPr>
        <w:pStyle w:val="TDC1"/>
        <w:rPr>
          <w:rFonts w:eastAsiaTheme="minorEastAsia" w:cstheme="minorBidi"/>
          <w:b w:val="0"/>
          <w:bCs w:val="0"/>
          <w:caps w:val="0"/>
          <w:noProof/>
          <w:sz w:val="22"/>
          <w:szCs w:val="22"/>
          <w:lang w:eastAsia="es-CL"/>
        </w:rPr>
      </w:pPr>
      <w:hyperlink w:anchor="_Toc407089430" w:history="1">
        <w:r w:rsidR="001316E8" w:rsidRPr="004F3C51">
          <w:rPr>
            <w:rStyle w:val="Hipervnculo"/>
            <w:noProof/>
          </w:rPr>
          <w:t>4.</w:t>
        </w:r>
        <w:r w:rsidR="001316E8">
          <w:rPr>
            <w:rFonts w:eastAsiaTheme="minorEastAsia" w:cstheme="minorBidi"/>
            <w:b w:val="0"/>
            <w:bCs w:val="0"/>
            <w:caps w:val="0"/>
            <w:noProof/>
            <w:sz w:val="22"/>
            <w:szCs w:val="22"/>
            <w:lang w:eastAsia="es-CL"/>
          </w:rPr>
          <w:tab/>
        </w:r>
        <w:r w:rsidR="001316E8" w:rsidRPr="004F3C51">
          <w:rPr>
            <w:rStyle w:val="Hipervnculo"/>
            <w:noProof/>
          </w:rPr>
          <w:t>ANTECEDENTES DE LA ACTIVIDAD DE FISCALIZACIÓN.</w:t>
        </w:r>
        <w:r w:rsidR="001316E8">
          <w:rPr>
            <w:noProof/>
            <w:webHidden/>
          </w:rPr>
          <w:tab/>
        </w:r>
        <w:r w:rsidR="001316E8">
          <w:rPr>
            <w:noProof/>
            <w:webHidden/>
          </w:rPr>
          <w:fldChar w:fldCharType="begin"/>
        </w:r>
        <w:r w:rsidR="001316E8">
          <w:rPr>
            <w:noProof/>
            <w:webHidden/>
          </w:rPr>
          <w:instrText xml:space="preserve"> PAGEREF _Toc407089430 \h </w:instrText>
        </w:r>
        <w:r w:rsidR="001316E8">
          <w:rPr>
            <w:noProof/>
            <w:webHidden/>
          </w:rPr>
        </w:r>
        <w:r w:rsidR="001316E8">
          <w:rPr>
            <w:noProof/>
            <w:webHidden/>
          </w:rPr>
          <w:fldChar w:fldCharType="separate"/>
        </w:r>
        <w:r w:rsidR="00596856">
          <w:rPr>
            <w:noProof/>
            <w:webHidden/>
          </w:rPr>
          <w:t>5</w:t>
        </w:r>
        <w:r w:rsidR="001316E8">
          <w:rPr>
            <w:noProof/>
            <w:webHidden/>
          </w:rPr>
          <w:fldChar w:fldCharType="end"/>
        </w:r>
      </w:hyperlink>
    </w:p>
    <w:p w14:paraId="68DE6142" w14:textId="77777777" w:rsidR="001316E8" w:rsidRDefault="00A25992">
      <w:pPr>
        <w:pStyle w:val="TDC1"/>
        <w:rPr>
          <w:rFonts w:eastAsiaTheme="minorEastAsia" w:cstheme="minorBidi"/>
          <w:b w:val="0"/>
          <w:bCs w:val="0"/>
          <w:caps w:val="0"/>
          <w:noProof/>
          <w:sz w:val="22"/>
          <w:szCs w:val="22"/>
          <w:lang w:eastAsia="es-CL"/>
        </w:rPr>
      </w:pPr>
      <w:hyperlink w:anchor="_Toc407089431" w:history="1">
        <w:r w:rsidR="001316E8" w:rsidRPr="004F3C51">
          <w:rPr>
            <w:rStyle w:val="Hipervnculo"/>
            <w:noProof/>
          </w:rPr>
          <w:t>5.</w:t>
        </w:r>
        <w:r w:rsidR="001316E8">
          <w:rPr>
            <w:rFonts w:eastAsiaTheme="minorEastAsia" w:cstheme="minorBidi"/>
            <w:b w:val="0"/>
            <w:bCs w:val="0"/>
            <w:caps w:val="0"/>
            <w:noProof/>
            <w:sz w:val="22"/>
            <w:szCs w:val="22"/>
            <w:lang w:eastAsia="es-CL"/>
          </w:rPr>
          <w:tab/>
        </w:r>
        <w:r w:rsidR="001316E8" w:rsidRPr="004F3C51">
          <w:rPr>
            <w:rStyle w:val="Hipervnculo"/>
            <w:noProof/>
          </w:rPr>
          <w:t>HECHOS CONSTATADOS.</w:t>
        </w:r>
        <w:r w:rsidR="001316E8">
          <w:rPr>
            <w:noProof/>
            <w:webHidden/>
          </w:rPr>
          <w:tab/>
        </w:r>
        <w:r w:rsidR="001316E8">
          <w:rPr>
            <w:noProof/>
            <w:webHidden/>
          </w:rPr>
          <w:fldChar w:fldCharType="begin"/>
        </w:r>
        <w:r w:rsidR="001316E8">
          <w:rPr>
            <w:noProof/>
            <w:webHidden/>
          </w:rPr>
          <w:instrText xml:space="preserve"> PAGEREF _Toc407089431 \h </w:instrText>
        </w:r>
        <w:r w:rsidR="001316E8">
          <w:rPr>
            <w:noProof/>
            <w:webHidden/>
          </w:rPr>
        </w:r>
        <w:r w:rsidR="001316E8">
          <w:rPr>
            <w:noProof/>
            <w:webHidden/>
          </w:rPr>
          <w:fldChar w:fldCharType="separate"/>
        </w:r>
        <w:r w:rsidR="00596856">
          <w:rPr>
            <w:noProof/>
            <w:webHidden/>
          </w:rPr>
          <w:t>8</w:t>
        </w:r>
        <w:r w:rsidR="001316E8">
          <w:rPr>
            <w:noProof/>
            <w:webHidden/>
          </w:rPr>
          <w:fldChar w:fldCharType="end"/>
        </w:r>
      </w:hyperlink>
    </w:p>
    <w:p w14:paraId="36461784" w14:textId="77777777" w:rsidR="001316E8" w:rsidRDefault="00A25992">
      <w:pPr>
        <w:pStyle w:val="TDC1"/>
        <w:rPr>
          <w:rFonts w:eastAsiaTheme="minorEastAsia" w:cstheme="minorBidi"/>
          <w:b w:val="0"/>
          <w:bCs w:val="0"/>
          <w:caps w:val="0"/>
          <w:noProof/>
          <w:sz w:val="22"/>
          <w:szCs w:val="22"/>
          <w:lang w:eastAsia="es-CL"/>
        </w:rPr>
      </w:pPr>
      <w:hyperlink w:anchor="_Toc407089432" w:history="1">
        <w:r w:rsidR="001316E8" w:rsidRPr="004F3C51">
          <w:rPr>
            <w:rStyle w:val="Hipervnculo"/>
            <w:noProof/>
          </w:rPr>
          <w:t>6.</w:t>
        </w:r>
        <w:r w:rsidR="001316E8">
          <w:rPr>
            <w:rFonts w:eastAsiaTheme="minorEastAsia" w:cstheme="minorBidi"/>
            <w:b w:val="0"/>
            <w:bCs w:val="0"/>
            <w:caps w:val="0"/>
            <w:noProof/>
            <w:sz w:val="22"/>
            <w:szCs w:val="22"/>
            <w:lang w:eastAsia="es-CL"/>
          </w:rPr>
          <w:tab/>
        </w:r>
        <w:r w:rsidR="001316E8" w:rsidRPr="004F3C51">
          <w:rPr>
            <w:rStyle w:val="Hipervnculo"/>
            <w:noProof/>
          </w:rPr>
          <w:t>CONCLUSIONES.</w:t>
        </w:r>
        <w:r w:rsidR="001316E8">
          <w:rPr>
            <w:noProof/>
            <w:webHidden/>
          </w:rPr>
          <w:tab/>
        </w:r>
        <w:r w:rsidR="001316E8">
          <w:rPr>
            <w:noProof/>
            <w:webHidden/>
          </w:rPr>
          <w:fldChar w:fldCharType="begin"/>
        </w:r>
        <w:r w:rsidR="001316E8">
          <w:rPr>
            <w:noProof/>
            <w:webHidden/>
          </w:rPr>
          <w:instrText xml:space="preserve"> PAGEREF _Toc407089432 \h </w:instrText>
        </w:r>
        <w:r w:rsidR="001316E8">
          <w:rPr>
            <w:noProof/>
            <w:webHidden/>
          </w:rPr>
        </w:r>
        <w:r w:rsidR="001316E8">
          <w:rPr>
            <w:noProof/>
            <w:webHidden/>
          </w:rPr>
          <w:fldChar w:fldCharType="separate"/>
        </w:r>
        <w:r w:rsidR="00596856">
          <w:rPr>
            <w:noProof/>
            <w:webHidden/>
          </w:rPr>
          <w:t>17</w:t>
        </w:r>
        <w:r w:rsidR="001316E8">
          <w:rPr>
            <w:noProof/>
            <w:webHidden/>
          </w:rPr>
          <w:fldChar w:fldCharType="end"/>
        </w:r>
      </w:hyperlink>
    </w:p>
    <w:p w14:paraId="3A00E411" w14:textId="77777777" w:rsidR="001316E8" w:rsidRDefault="00A25992">
      <w:pPr>
        <w:pStyle w:val="TDC1"/>
        <w:rPr>
          <w:rFonts w:eastAsiaTheme="minorEastAsia" w:cstheme="minorBidi"/>
          <w:b w:val="0"/>
          <w:bCs w:val="0"/>
          <w:caps w:val="0"/>
          <w:noProof/>
          <w:sz w:val="22"/>
          <w:szCs w:val="22"/>
          <w:lang w:eastAsia="es-CL"/>
        </w:rPr>
      </w:pPr>
      <w:hyperlink w:anchor="_Toc407089433" w:history="1">
        <w:r w:rsidR="001316E8" w:rsidRPr="004F3C51">
          <w:rPr>
            <w:rStyle w:val="Hipervnculo"/>
            <w:noProof/>
          </w:rPr>
          <w:t>7.</w:t>
        </w:r>
        <w:r w:rsidR="001316E8">
          <w:rPr>
            <w:rFonts w:eastAsiaTheme="minorEastAsia" w:cstheme="minorBidi"/>
            <w:b w:val="0"/>
            <w:bCs w:val="0"/>
            <w:caps w:val="0"/>
            <w:noProof/>
            <w:sz w:val="22"/>
            <w:szCs w:val="22"/>
            <w:lang w:eastAsia="es-CL"/>
          </w:rPr>
          <w:tab/>
        </w:r>
        <w:r w:rsidR="001316E8" w:rsidRPr="004F3C51">
          <w:rPr>
            <w:rStyle w:val="Hipervnculo"/>
            <w:noProof/>
          </w:rPr>
          <w:t>ANEXOS.</w:t>
        </w:r>
        <w:r w:rsidR="001316E8">
          <w:rPr>
            <w:noProof/>
            <w:webHidden/>
          </w:rPr>
          <w:tab/>
        </w:r>
        <w:r w:rsidR="001316E8">
          <w:rPr>
            <w:noProof/>
            <w:webHidden/>
          </w:rPr>
          <w:fldChar w:fldCharType="begin"/>
        </w:r>
        <w:r w:rsidR="001316E8">
          <w:rPr>
            <w:noProof/>
            <w:webHidden/>
          </w:rPr>
          <w:instrText xml:space="preserve"> PAGEREF _Toc407089433 \h </w:instrText>
        </w:r>
        <w:r w:rsidR="001316E8">
          <w:rPr>
            <w:noProof/>
            <w:webHidden/>
          </w:rPr>
        </w:r>
        <w:r w:rsidR="001316E8">
          <w:rPr>
            <w:noProof/>
            <w:webHidden/>
          </w:rPr>
          <w:fldChar w:fldCharType="separate"/>
        </w:r>
        <w:r w:rsidR="00596856">
          <w:rPr>
            <w:noProof/>
            <w:webHidden/>
          </w:rPr>
          <w:t>18</w:t>
        </w:r>
        <w:r w:rsidR="001316E8">
          <w:rPr>
            <w:noProof/>
            <w:webHidden/>
          </w:rPr>
          <w:fldChar w:fldCharType="end"/>
        </w:r>
      </w:hyperlink>
    </w:p>
    <w:p w14:paraId="4F3A3418" w14:textId="77777777" w:rsidR="00655D0C" w:rsidRPr="0025129B" w:rsidRDefault="00F14365" w:rsidP="00655D0C">
      <w:r>
        <w:rPr>
          <w:b/>
          <w:bCs/>
          <w:caps/>
          <w:sz w:val="20"/>
          <w:szCs w:val="20"/>
        </w:rPr>
        <w:fldChar w:fldCharType="end"/>
      </w:r>
    </w:p>
    <w:p w14:paraId="06ED6758"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CA260A7" w14:textId="77777777" w:rsidR="002C445A" w:rsidRPr="0025129B" w:rsidRDefault="00ED4317" w:rsidP="005749E1">
      <w:pPr>
        <w:pStyle w:val="Ttulo1"/>
      </w:pPr>
      <w:bookmarkStart w:id="8" w:name="_Toc352840376"/>
      <w:bookmarkStart w:id="9" w:name="_Toc352841436"/>
      <w:bookmarkStart w:id="10" w:name="_Toc407089427"/>
      <w:r w:rsidRPr="0025129B">
        <w:lastRenderedPageBreak/>
        <w:t>RESUMEN</w:t>
      </w:r>
      <w:r w:rsidR="00B1722C" w:rsidRPr="0025129B">
        <w:t>.</w:t>
      </w:r>
      <w:bookmarkEnd w:id="8"/>
      <w:bookmarkEnd w:id="9"/>
      <w:bookmarkEnd w:id="10"/>
    </w:p>
    <w:p w14:paraId="5C62BDA9" w14:textId="77777777" w:rsidR="00ED4317" w:rsidRPr="0025129B" w:rsidRDefault="00ED4317" w:rsidP="00ED4317">
      <w:pPr>
        <w:jc w:val="left"/>
        <w:rPr>
          <w:rFonts w:cstheme="minorHAnsi"/>
          <w:b/>
          <w:sz w:val="20"/>
          <w:szCs w:val="20"/>
        </w:rPr>
      </w:pPr>
    </w:p>
    <w:p w14:paraId="5312D1D0" w14:textId="3A5B88F8"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730F3E">
        <w:rPr>
          <w:rFonts w:cstheme="minorHAnsi"/>
          <w:sz w:val="20"/>
          <w:szCs w:val="20"/>
        </w:rPr>
        <w:t>s</w:t>
      </w:r>
      <w:r w:rsidR="00270C25">
        <w:rPr>
          <w:rFonts w:cstheme="minorHAnsi"/>
          <w:sz w:val="20"/>
          <w:szCs w:val="20"/>
        </w:rPr>
        <w:t xml:space="preserve"> actividad</w:t>
      </w:r>
      <w:r w:rsidR="00730F3E">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730F3E">
        <w:rPr>
          <w:rFonts w:cstheme="minorHAnsi"/>
          <w:sz w:val="20"/>
          <w:szCs w:val="20"/>
        </w:rPr>
        <w:t>as</w:t>
      </w:r>
      <w:r w:rsidRPr="0025129B">
        <w:rPr>
          <w:rFonts w:cstheme="minorHAnsi"/>
          <w:sz w:val="20"/>
          <w:szCs w:val="20"/>
        </w:rPr>
        <w:t xml:space="preserve"> por </w:t>
      </w:r>
      <w:r w:rsidR="00685DE9">
        <w:rPr>
          <w:rFonts w:cstheme="minorHAnsi"/>
          <w:sz w:val="20"/>
          <w:szCs w:val="20"/>
        </w:rPr>
        <w:t xml:space="preserve">la </w:t>
      </w:r>
      <w:r w:rsidR="00AC6979">
        <w:rPr>
          <w:rFonts w:cstheme="minorHAnsi"/>
          <w:sz w:val="20"/>
          <w:szCs w:val="20"/>
        </w:rPr>
        <w:t xml:space="preserve">SEREMI de Salud de la Región del Bío Bío y </w:t>
      </w:r>
      <w:r w:rsidR="00505ECD">
        <w:rPr>
          <w:rFonts w:cstheme="minorHAnsi"/>
          <w:sz w:val="20"/>
          <w:szCs w:val="20"/>
        </w:rPr>
        <w:t xml:space="preserve">la </w:t>
      </w:r>
      <w:r w:rsidR="00685DE9">
        <w:rPr>
          <w:rFonts w:cstheme="minorHAnsi"/>
          <w:sz w:val="20"/>
          <w:szCs w:val="20"/>
        </w:rPr>
        <w:t>Superintendencia del Medio Ambiente (SMA), a</w:t>
      </w:r>
      <w:r w:rsidR="00CE2548">
        <w:rPr>
          <w:rFonts w:cstheme="minorHAnsi"/>
          <w:sz w:val="20"/>
          <w:szCs w:val="20"/>
        </w:rPr>
        <w:t xml:space="preserve"> los reportes de seguimientos indicados en el Art. N° 11 de la Norma de Emisión de Compuestos TRS (D.S. N° 37/20</w:t>
      </w:r>
      <w:r w:rsidR="00985469">
        <w:rPr>
          <w:rFonts w:cstheme="minorHAnsi"/>
          <w:sz w:val="20"/>
          <w:szCs w:val="20"/>
        </w:rPr>
        <w:t>13</w:t>
      </w:r>
      <w:r w:rsidR="00CE2548">
        <w:rPr>
          <w:rFonts w:cstheme="minorHAnsi"/>
          <w:sz w:val="20"/>
          <w:szCs w:val="20"/>
        </w:rPr>
        <w:t xml:space="preserve"> MMA)</w:t>
      </w:r>
      <w:r w:rsidR="00685DE9" w:rsidRPr="00B94273">
        <w:rPr>
          <w:rFonts w:cstheme="minorHAnsi"/>
          <w:sz w:val="20"/>
          <w:szCs w:val="20"/>
        </w:rPr>
        <w:t>.</w:t>
      </w:r>
      <w:r w:rsidR="00F478FD" w:rsidRPr="0025129B">
        <w:rPr>
          <w:rFonts w:cstheme="minorHAnsi"/>
          <w:sz w:val="20"/>
          <w:szCs w:val="20"/>
        </w:rPr>
        <w:t xml:space="preserve"> </w:t>
      </w:r>
    </w:p>
    <w:p w14:paraId="1407F51A" w14:textId="77777777" w:rsidR="00ED4317" w:rsidRPr="0025129B" w:rsidRDefault="00ED4317" w:rsidP="00ED4317">
      <w:pPr>
        <w:rPr>
          <w:rFonts w:cstheme="minorHAnsi"/>
          <w:sz w:val="20"/>
          <w:szCs w:val="20"/>
        </w:rPr>
      </w:pPr>
    </w:p>
    <w:p w14:paraId="1052A670" w14:textId="10E49D00" w:rsidR="002B20B1" w:rsidRDefault="00ED4317" w:rsidP="00ED4317">
      <w:pPr>
        <w:rPr>
          <w:color w:val="000000"/>
          <w:sz w:val="20"/>
          <w:szCs w:val="18"/>
          <w:lang w:eastAsia="es-CL"/>
        </w:rPr>
      </w:pPr>
      <w:r w:rsidRPr="0025129B">
        <w:rPr>
          <w:rFonts w:cstheme="minorHAnsi"/>
          <w:sz w:val="20"/>
          <w:szCs w:val="20"/>
        </w:rPr>
        <w:t xml:space="preserve">El proyecto consiste en </w:t>
      </w:r>
      <w:r w:rsidR="009B54AF">
        <w:rPr>
          <w:rFonts w:cstheme="minorHAnsi"/>
          <w:sz w:val="20"/>
          <w:szCs w:val="20"/>
        </w:rPr>
        <w:t>una instalación industr</w:t>
      </w:r>
      <w:r w:rsidR="0094635A">
        <w:rPr>
          <w:rFonts w:cstheme="minorHAnsi"/>
          <w:sz w:val="20"/>
          <w:szCs w:val="20"/>
        </w:rPr>
        <w:t>i</w:t>
      </w:r>
      <w:r w:rsidR="009B54AF">
        <w:rPr>
          <w:rFonts w:cstheme="minorHAnsi"/>
          <w:sz w:val="20"/>
          <w:szCs w:val="20"/>
        </w:rPr>
        <w:t xml:space="preserve">al para la fabricación de celulosa kraft la que se utiliza principalmente como materia prima para la elaboración de </w:t>
      </w:r>
      <w:r w:rsidR="00EA0366">
        <w:rPr>
          <w:rFonts w:cstheme="minorHAnsi"/>
          <w:sz w:val="20"/>
          <w:szCs w:val="20"/>
        </w:rPr>
        <w:t xml:space="preserve">papeles y envoltorios de este mismo material. </w:t>
      </w:r>
      <w:r w:rsidR="004B70DB">
        <w:rPr>
          <w:rFonts w:cstheme="minorHAnsi"/>
          <w:sz w:val="20"/>
          <w:szCs w:val="20"/>
        </w:rPr>
        <w:t>El e</w:t>
      </w:r>
      <w:r w:rsidR="004B70DB" w:rsidRPr="004B70DB">
        <w:rPr>
          <w:rFonts w:cstheme="minorHAnsi"/>
          <w:sz w:val="20"/>
          <w:szCs w:val="20"/>
        </w:rPr>
        <w:t>stablecimiento industrial</w:t>
      </w:r>
      <w:r w:rsidR="004B70DB">
        <w:rPr>
          <w:rFonts w:cstheme="minorHAnsi"/>
          <w:sz w:val="20"/>
          <w:szCs w:val="20"/>
        </w:rPr>
        <w:t xml:space="preserve"> esta</w:t>
      </w:r>
      <w:r w:rsidR="004B70DB" w:rsidRPr="004B70DB">
        <w:rPr>
          <w:rFonts w:cstheme="minorHAnsi"/>
          <w:sz w:val="20"/>
          <w:szCs w:val="20"/>
        </w:rPr>
        <w:t xml:space="preserve"> ubicado </w:t>
      </w:r>
      <w:r w:rsidR="002B20B1" w:rsidRPr="002B20B1">
        <w:rPr>
          <w:color w:val="000000"/>
          <w:sz w:val="20"/>
          <w:szCs w:val="18"/>
          <w:shd w:val="clear" w:color="auto" w:fill="FFFFFF"/>
        </w:rPr>
        <w:t>en Los Horcones S/N</w:t>
      </w:r>
      <w:r w:rsidR="000940FB">
        <w:rPr>
          <w:color w:val="000000"/>
          <w:sz w:val="20"/>
          <w:szCs w:val="18"/>
          <w:shd w:val="clear" w:color="auto" w:fill="FFFFFF"/>
        </w:rPr>
        <w:t>,</w:t>
      </w:r>
      <w:r w:rsidR="002B20B1" w:rsidRPr="002B20B1">
        <w:rPr>
          <w:color w:val="000000"/>
          <w:sz w:val="20"/>
          <w:szCs w:val="18"/>
          <w:shd w:val="clear" w:color="auto" w:fill="FFFFFF"/>
        </w:rPr>
        <w:t xml:space="preserve"> </w:t>
      </w:r>
      <w:r w:rsidR="000940FB" w:rsidRPr="002B20B1">
        <w:rPr>
          <w:color w:val="000000"/>
          <w:sz w:val="20"/>
          <w:szCs w:val="18"/>
          <w:shd w:val="clear" w:color="auto" w:fill="FFFFFF"/>
        </w:rPr>
        <w:t>a aproximadamente 6 Km al suroeste de Laraquete y a 9 kilometros al norestes de la comuna de Arauco</w:t>
      </w:r>
      <w:r w:rsidR="002B20B1" w:rsidRPr="002B20B1">
        <w:rPr>
          <w:color w:val="000000"/>
          <w:sz w:val="20"/>
          <w:szCs w:val="18"/>
          <w:shd w:val="clear" w:color="auto" w:fill="FFFFFF"/>
        </w:rPr>
        <w:t>,</w:t>
      </w:r>
      <w:r w:rsidR="000940FB">
        <w:rPr>
          <w:color w:val="000000"/>
          <w:sz w:val="20"/>
          <w:szCs w:val="18"/>
          <w:shd w:val="clear" w:color="auto" w:fill="FFFFFF"/>
        </w:rPr>
        <w:t xml:space="preserve"> </w:t>
      </w:r>
      <w:r w:rsidR="002B20B1" w:rsidRPr="002B20B1">
        <w:rPr>
          <w:color w:val="000000"/>
          <w:sz w:val="20"/>
          <w:szCs w:val="18"/>
          <w:shd w:val="clear" w:color="auto" w:fill="FFFFFF"/>
        </w:rPr>
        <w:t xml:space="preserve"> Provincia de Arauco, en la </w:t>
      </w:r>
      <w:r w:rsidR="00AC6979">
        <w:rPr>
          <w:color w:val="000000"/>
          <w:sz w:val="20"/>
          <w:szCs w:val="18"/>
          <w:shd w:val="clear" w:color="auto" w:fill="FFFFFF"/>
        </w:rPr>
        <w:t>VIII R</w:t>
      </w:r>
      <w:r w:rsidR="002B20B1" w:rsidRPr="002B20B1">
        <w:rPr>
          <w:color w:val="000000"/>
          <w:sz w:val="20"/>
          <w:szCs w:val="18"/>
          <w:shd w:val="clear" w:color="auto" w:fill="FFFFFF"/>
        </w:rPr>
        <w:t xml:space="preserve">egión del Biobío. </w:t>
      </w:r>
    </w:p>
    <w:p w14:paraId="4DC7CECF" w14:textId="77777777" w:rsidR="00ED4317" w:rsidRPr="0025129B" w:rsidRDefault="00ED4317" w:rsidP="00ED4317">
      <w:pPr>
        <w:rPr>
          <w:rFonts w:cstheme="minorHAnsi"/>
          <w:sz w:val="20"/>
          <w:szCs w:val="20"/>
        </w:rPr>
      </w:pPr>
    </w:p>
    <w:p w14:paraId="0555B6EA" w14:textId="32322AF2" w:rsidR="00F33C3E" w:rsidRDefault="008F751D" w:rsidP="008F751D">
      <w:pPr>
        <w:rPr>
          <w:rFonts w:cstheme="minorHAnsi"/>
          <w:sz w:val="20"/>
          <w:szCs w:val="20"/>
        </w:rPr>
      </w:pPr>
      <w:r w:rsidRPr="0025129B">
        <w:rPr>
          <w:rFonts w:cstheme="minorHAnsi"/>
          <w:sz w:val="20"/>
          <w:szCs w:val="20"/>
        </w:rPr>
        <w:t>La</w:t>
      </w:r>
      <w:r w:rsidR="000940FB">
        <w:rPr>
          <w:rFonts w:cstheme="minorHAnsi"/>
          <w:sz w:val="20"/>
          <w:szCs w:val="20"/>
        </w:rPr>
        <w:t xml:space="preserve"> materia</w:t>
      </w:r>
      <w:r w:rsidRPr="0025129B">
        <w:rPr>
          <w:rFonts w:cstheme="minorHAnsi"/>
          <w:sz w:val="20"/>
          <w:szCs w:val="20"/>
        </w:rPr>
        <w:t xml:space="preserve"> relevante objeto de</w:t>
      </w:r>
      <w:r w:rsidR="00CE2548">
        <w:rPr>
          <w:rFonts w:cstheme="minorHAnsi"/>
          <w:sz w:val="20"/>
          <w:szCs w:val="20"/>
        </w:rPr>
        <w:t xml:space="preserve">l examen </w:t>
      </w:r>
      <w:r w:rsidR="000940FB">
        <w:rPr>
          <w:rFonts w:cstheme="minorHAnsi"/>
          <w:sz w:val="20"/>
          <w:szCs w:val="20"/>
        </w:rPr>
        <w:t xml:space="preserve">de información </w:t>
      </w:r>
      <w:r w:rsidR="001C526E">
        <w:rPr>
          <w:rFonts w:cstheme="minorHAnsi"/>
          <w:sz w:val="20"/>
          <w:szCs w:val="20"/>
        </w:rPr>
        <w:t>es la</w:t>
      </w:r>
      <w:r w:rsidR="000940FB">
        <w:rPr>
          <w:rFonts w:cstheme="minorHAnsi"/>
          <w:sz w:val="20"/>
          <w:szCs w:val="20"/>
        </w:rPr>
        <w:t xml:space="preserve"> emisi</w:t>
      </w:r>
      <w:r w:rsidR="001C526E">
        <w:rPr>
          <w:rFonts w:cstheme="minorHAnsi"/>
          <w:sz w:val="20"/>
          <w:szCs w:val="20"/>
        </w:rPr>
        <w:t>ón</w:t>
      </w:r>
      <w:r w:rsidR="000940FB">
        <w:rPr>
          <w:rFonts w:cstheme="minorHAnsi"/>
          <w:sz w:val="20"/>
          <w:szCs w:val="20"/>
        </w:rPr>
        <w:t xml:space="preserve"> </w:t>
      </w:r>
      <w:r w:rsidR="00CE2548">
        <w:rPr>
          <w:rFonts w:cstheme="minorHAnsi"/>
          <w:sz w:val="20"/>
          <w:szCs w:val="20"/>
        </w:rPr>
        <w:t>de contami</w:t>
      </w:r>
      <w:r w:rsidR="007D7BC1">
        <w:rPr>
          <w:rFonts w:cstheme="minorHAnsi"/>
          <w:sz w:val="20"/>
          <w:szCs w:val="20"/>
        </w:rPr>
        <w:t>n</w:t>
      </w:r>
      <w:r w:rsidR="00CE2548">
        <w:rPr>
          <w:rFonts w:cstheme="minorHAnsi"/>
          <w:sz w:val="20"/>
          <w:szCs w:val="20"/>
        </w:rPr>
        <w:t>antes atmosféricos</w:t>
      </w:r>
      <w:r w:rsidR="000940FB">
        <w:rPr>
          <w:rFonts w:cstheme="minorHAnsi"/>
          <w:sz w:val="20"/>
          <w:szCs w:val="20"/>
        </w:rPr>
        <w:t>.</w:t>
      </w:r>
    </w:p>
    <w:p w14:paraId="4456EF12" w14:textId="77777777" w:rsidR="007D7BC1" w:rsidRDefault="007D7BC1" w:rsidP="008F751D">
      <w:pPr>
        <w:rPr>
          <w:rFonts w:cstheme="minorHAnsi"/>
          <w:color w:val="FF0000"/>
          <w:sz w:val="20"/>
          <w:szCs w:val="20"/>
        </w:rPr>
      </w:pPr>
    </w:p>
    <w:p w14:paraId="561E6AFE" w14:textId="445315AC" w:rsidR="00F33C3E" w:rsidRPr="00D166AD" w:rsidRDefault="001C526E" w:rsidP="00F33C3E">
      <w:pPr>
        <w:rPr>
          <w:rFonts w:cstheme="minorHAnsi"/>
          <w:sz w:val="20"/>
          <w:szCs w:val="20"/>
        </w:rPr>
      </w:pPr>
      <w:r w:rsidRPr="001C526E">
        <w:rPr>
          <w:rFonts w:cstheme="minorHAnsi"/>
          <w:sz w:val="20"/>
          <w:szCs w:val="20"/>
        </w:rPr>
        <w:t xml:space="preserve">El presente informe da cuenta </w:t>
      </w:r>
      <w:r>
        <w:rPr>
          <w:rFonts w:cstheme="minorHAnsi"/>
          <w:sz w:val="20"/>
          <w:szCs w:val="20"/>
        </w:rPr>
        <w:t>de</w:t>
      </w:r>
      <w:r w:rsidRPr="001C526E">
        <w:rPr>
          <w:rFonts w:cstheme="minorHAnsi"/>
          <w:sz w:val="20"/>
          <w:szCs w:val="20"/>
        </w:rPr>
        <w:t xml:space="preserve"> la revisión de 11 informes reportados por el Titular, correspondiente a los periodos de noviembre a diciembre del año 2014 y de enero a septiembre de 2015.</w:t>
      </w:r>
    </w:p>
    <w:p w14:paraId="67FB69DD" w14:textId="77777777" w:rsidR="00F33C3E" w:rsidRPr="0025129B" w:rsidRDefault="00F33C3E" w:rsidP="008F751D">
      <w:pPr>
        <w:rPr>
          <w:rFonts w:cstheme="minorHAnsi"/>
          <w:color w:val="FF0000"/>
          <w:sz w:val="20"/>
          <w:szCs w:val="20"/>
        </w:rPr>
      </w:pPr>
    </w:p>
    <w:p w14:paraId="33192A16" w14:textId="4FCC6DD7" w:rsidR="00BC202A" w:rsidRDefault="00ED4317" w:rsidP="00BC202A">
      <w:pPr>
        <w:rPr>
          <w:rFonts w:cstheme="minorHAnsi"/>
          <w:sz w:val="20"/>
          <w:szCs w:val="20"/>
        </w:rPr>
      </w:pPr>
      <w:r w:rsidRPr="00BC202A">
        <w:rPr>
          <w:rFonts w:cstheme="minorHAnsi"/>
          <w:sz w:val="20"/>
          <w:szCs w:val="20"/>
        </w:rPr>
        <w:t xml:space="preserve">Entre los </w:t>
      </w:r>
      <w:r w:rsidR="00C97D92">
        <w:rPr>
          <w:rFonts w:cstheme="minorHAnsi"/>
          <w:sz w:val="20"/>
          <w:szCs w:val="20"/>
        </w:rPr>
        <w:t xml:space="preserve">principales </w:t>
      </w:r>
      <w:r w:rsidRPr="00BC202A">
        <w:rPr>
          <w:rFonts w:cstheme="minorHAnsi"/>
          <w:sz w:val="20"/>
          <w:szCs w:val="20"/>
        </w:rPr>
        <w:t>hechos constatados</w:t>
      </w:r>
      <w:r w:rsidR="00591882" w:rsidRPr="00BC202A">
        <w:rPr>
          <w:rFonts w:cstheme="minorHAnsi"/>
          <w:sz w:val="20"/>
          <w:szCs w:val="20"/>
        </w:rPr>
        <w:t xml:space="preserve"> </w:t>
      </w:r>
      <w:r w:rsidR="00C97D92">
        <w:rPr>
          <w:rFonts w:cstheme="minorHAnsi"/>
          <w:sz w:val="20"/>
          <w:szCs w:val="20"/>
        </w:rPr>
        <w:t xml:space="preserve">es posible establecer durante el periodo evaluado, </w:t>
      </w:r>
      <w:r w:rsidR="00BC202A" w:rsidRPr="00BC202A">
        <w:rPr>
          <w:rFonts w:cstheme="minorHAnsi"/>
          <w:sz w:val="20"/>
          <w:szCs w:val="20"/>
        </w:rPr>
        <w:t>l</w:t>
      </w:r>
      <w:r w:rsidR="00C97D92">
        <w:rPr>
          <w:rFonts w:cstheme="minorHAnsi"/>
          <w:sz w:val="20"/>
          <w:szCs w:val="20"/>
        </w:rPr>
        <w:t>a</w:t>
      </w:r>
      <w:r w:rsidR="00BC202A" w:rsidRPr="00BC202A">
        <w:rPr>
          <w:rFonts w:cstheme="minorHAnsi"/>
          <w:sz w:val="20"/>
          <w:szCs w:val="20"/>
        </w:rPr>
        <w:t xml:space="preserve"> emisión de H</w:t>
      </w:r>
      <w:r w:rsidR="00BC202A" w:rsidRPr="00BC202A">
        <w:rPr>
          <w:rFonts w:cstheme="minorHAnsi"/>
          <w:sz w:val="20"/>
          <w:szCs w:val="20"/>
          <w:vertAlign w:val="subscript"/>
        </w:rPr>
        <w:t>2</w:t>
      </w:r>
      <w:r w:rsidR="00BC202A" w:rsidRPr="00BC202A">
        <w:rPr>
          <w:rFonts w:cstheme="minorHAnsi"/>
          <w:sz w:val="20"/>
          <w:szCs w:val="20"/>
        </w:rPr>
        <w:t xml:space="preserve">S, </w:t>
      </w:r>
      <w:r w:rsidR="00C97D92">
        <w:rPr>
          <w:rFonts w:cstheme="minorHAnsi"/>
          <w:sz w:val="20"/>
          <w:szCs w:val="20"/>
        </w:rPr>
        <w:t>se enc</w:t>
      </w:r>
      <w:r w:rsidR="00764005">
        <w:rPr>
          <w:rFonts w:cstheme="minorHAnsi"/>
          <w:sz w:val="20"/>
          <w:szCs w:val="20"/>
        </w:rPr>
        <w:t>ue</w:t>
      </w:r>
      <w:r w:rsidR="00C97D92">
        <w:rPr>
          <w:rFonts w:cstheme="minorHAnsi"/>
          <w:sz w:val="20"/>
          <w:szCs w:val="20"/>
        </w:rPr>
        <w:t>ntra por debajo del límite de emisión normado.</w:t>
      </w:r>
    </w:p>
    <w:p w14:paraId="67706FEC" w14:textId="77777777" w:rsidR="00BC202A" w:rsidRDefault="00BC202A" w:rsidP="00BC202A">
      <w:pPr>
        <w:rPr>
          <w:rFonts w:cstheme="minorHAnsi"/>
          <w:sz w:val="20"/>
          <w:szCs w:val="20"/>
        </w:rPr>
      </w:pPr>
    </w:p>
    <w:p w14:paraId="5F829A15" w14:textId="77777777" w:rsidR="00BC202A" w:rsidRDefault="00BC202A" w:rsidP="00BC202A">
      <w:pPr>
        <w:rPr>
          <w:rFonts w:cstheme="minorHAnsi"/>
          <w:sz w:val="20"/>
          <w:szCs w:val="20"/>
        </w:rPr>
      </w:pPr>
    </w:p>
    <w:p w14:paraId="305E004E" w14:textId="77777777" w:rsidR="00BC202A" w:rsidRDefault="00BC202A" w:rsidP="00BC202A">
      <w:pPr>
        <w:rPr>
          <w:rFonts w:cstheme="minorHAnsi"/>
          <w:sz w:val="20"/>
          <w:szCs w:val="20"/>
        </w:rPr>
      </w:pPr>
    </w:p>
    <w:p w14:paraId="213E80A9" w14:textId="77777777" w:rsidR="00BC202A" w:rsidRDefault="00BC202A" w:rsidP="00BC202A">
      <w:pPr>
        <w:rPr>
          <w:rFonts w:cstheme="minorHAnsi"/>
          <w:sz w:val="20"/>
          <w:szCs w:val="20"/>
        </w:rPr>
      </w:pPr>
    </w:p>
    <w:p w14:paraId="75DAA271" w14:textId="77777777" w:rsidR="00BC202A" w:rsidRDefault="00BC202A" w:rsidP="00BC202A">
      <w:pPr>
        <w:rPr>
          <w:rFonts w:cstheme="minorHAnsi"/>
          <w:sz w:val="20"/>
          <w:szCs w:val="20"/>
        </w:rPr>
      </w:pPr>
    </w:p>
    <w:p w14:paraId="5F96BB17" w14:textId="77777777" w:rsidR="00BC202A" w:rsidRDefault="00BC202A" w:rsidP="00BC202A">
      <w:pPr>
        <w:rPr>
          <w:rFonts w:cstheme="minorHAnsi"/>
          <w:sz w:val="20"/>
          <w:szCs w:val="20"/>
        </w:rPr>
      </w:pPr>
    </w:p>
    <w:p w14:paraId="34944CE1" w14:textId="77777777" w:rsidR="00BC202A" w:rsidRDefault="00BC202A" w:rsidP="00BC202A">
      <w:pPr>
        <w:rPr>
          <w:rFonts w:cstheme="minorHAnsi"/>
          <w:sz w:val="20"/>
          <w:szCs w:val="20"/>
        </w:rPr>
      </w:pPr>
    </w:p>
    <w:p w14:paraId="38562051" w14:textId="77777777" w:rsidR="00BC202A" w:rsidRDefault="00BC202A" w:rsidP="00BC202A">
      <w:pPr>
        <w:rPr>
          <w:rFonts w:cstheme="minorHAnsi"/>
          <w:sz w:val="20"/>
          <w:szCs w:val="20"/>
        </w:rPr>
      </w:pPr>
    </w:p>
    <w:p w14:paraId="5B228F54" w14:textId="77777777" w:rsidR="00BC202A" w:rsidRDefault="00BC202A" w:rsidP="00BC202A">
      <w:pPr>
        <w:rPr>
          <w:rFonts w:cstheme="minorHAnsi"/>
          <w:sz w:val="20"/>
          <w:szCs w:val="20"/>
        </w:rPr>
      </w:pPr>
    </w:p>
    <w:p w14:paraId="57E1636E" w14:textId="77777777" w:rsidR="00BC202A" w:rsidRDefault="00BC202A" w:rsidP="00BC202A">
      <w:pPr>
        <w:rPr>
          <w:rFonts w:cstheme="minorHAnsi"/>
          <w:sz w:val="20"/>
          <w:szCs w:val="20"/>
        </w:rPr>
      </w:pPr>
    </w:p>
    <w:p w14:paraId="7CB04B99" w14:textId="77777777" w:rsidR="00BC202A" w:rsidRDefault="00BC202A" w:rsidP="00BC202A">
      <w:pPr>
        <w:rPr>
          <w:rFonts w:cstheme="minorHAnsi"/>
          <w:sz w:val="20"/>
          <w:szCs w:val="20"/>
        </w:rPr>
      </w:pPr>
    </w:p>
    <w:p w14:paraId="12512838" w14:textId="77777777" w:rsidR="00BC202A" w:rsidRDefault="00BC202A" w:rsidP="00BC202A">
      <w:pPr>
        <w:rPr>
          <w:rFonts w:cstheme="minorHAnsi"/>
          <w:sz w:val="20"/>
          <w:szCs w:val="20"/>
        </w:rPr>
      </w:pPr>
    </w:p>
    <w:p w14:paraId="4E8094BB" w14:textId="77777777" w:rsidR="00BC202A" w:rsidRDefault="00BC202A" w:rsidP="00BC202A">
      <w:pPr>
        <w:rPr>
          <w:rFonts w:cstheme="minorHAnsi"/>
          <w:sz w:val="20"/>
          <w:szCs w:val="20"/>
        </w:rPr>
      </w:pPr>
    </w:p>
    <w:p w14:paraId="35D6A01A" w14:textId="77777777" w:rsidR="00BC202A" w:rsidRDefault="00BC202A" w:rsidP="00BC202A">
      <w:pPr>
        <w:rPr>
          <w:rFonts w:cstheme="minorHAnsi"/>
          <w:sz w:val="20"/>
          <w:szCs w:val="20"/>
        </w:rPr>
      </w:pPr>
    </w:p>
    <w:p w14:paraId="05C8DAF1" w14:textId="77777777" w:rsidR="00BC202A" w:rsidRDefault="00BC202A" w:rsidP="00BC202A">
      <w:pPr>
        <w:rPr>
          <w:rFonts w:cstheme="minorHAnsi"/>
          <w:sz w:val="20"/>
          <w:szCs w:val="20"/>
        </w:rPr>
      </w:pPr>
    </w:p>
    <w:p w14:paraId="05840CB2" w14:textId="77777777" w:rsidR="00BC202A" w:rsidRDefault="00BC202A" w:rsidP="00BC202A">
      <w:pPr>
        <w:rPr>
          <w:rFonts w:cstheme="minorHAnsi"/>
          <w:sz w:val="20"/>
          <w:szCs w:val="20"/>
        </w:rPr>
      </w:pPr>
    </w:p>
    <w:p w14:paraId="35E7C488" w14:textId="77777777" w:rsidR="00BC202A" w:rsidRDefault="00BC202A" w:rsidP="00BC202A">
      <w:pPr>
        <w:rPr>
          <w:rFonts w:cstheme="minorHAnsi"/>
          <w:sz w:val="20"/>
          <w:szCs w:val="20"/>
        </w:rPr>
      </w:pPr>
    </w:p>
    <w:p w14:paraId="176B7445" w14:textId="77777777" w:rsidR="00BC202A" w:rsidRDefault="00BC202A" w:rsidP="00BC202A">
      <w:pPr>
        <w:rPr>
          <w:rFonts w:cstheme="minorHAnsi"/>
          <w:sz w:val="20"/>
          <w:szCs w:val="20"/>
        </w:rPr>
      </w:pPr>
    </w:p>
    <w:p w14:paraId="10582CE6" w14:textId="77777777" w:rsidR="00BC202A" w:rsidRDefault="00BC202A" w:rsidP="00BC202A">
      <w:pPr>
        <w:rPr>
          <w:rFonts w:cstheme="minorHAnsi"/>
          <w:sz w:val="20"/>
          <w:szCs w:val="20"/>
        </w:rPr>
      </w:pPr>
    </w:p>
    <w:p w14:paraId="21BF1F04" w14:textId="77777777" w:rsidR="00BC202A" w:rsidRDefault="00BC202A" w:rsidP="00BC202A">
      <w:pPr>
        <w:rPr>
          <w:rFonts w:cstheme="minorHAnsi"/>
          <w:sz w:val="20"/>
          <w:szCs w:val="20"/>
        </w:rPr>
      </w:pPr>
    </w:p>
    <w:p w14:paraId="3C159D6B" w14:textId="77777777" w:rsidR="00BC202A" w:rsidRDefault="00BC202A" w:rsidP="00BC202A">
      <w:pPr>
        <w:rPr>
          <w:rFonts w:cstheme="minorHAnsi"/>
          <w:sz w:val="20"/>
          <w:szCs w:val="20"/>
        </w:rPr>
      </w:pPr>
    </w:p>
    <w:p w14:paraId="2444D7DB" w14:textId="77777777" w:rsidR="00BC202A" w:rsidRDefault="00BC202A" w:rsidP="00BC202A">
      <w:pPr>
        <w:rPr>
          <w:rFonts w:cstheme="minorHAnsi"/>
          <w:sz w:val="20"/>
          <w:szCs w:val="20"/>
        </w:rPr>
      </w:pPr>
    </w:p>
    <w:p w14:paraId="0019B911" w14:textId="77777777" w:rsidR="00BC202A" w:rsidRDefault="00BC202A" w:rsidP="00BC202A">
      <w:pPr>
        <w:rPr>
          <w:rFonts w:cstheme="minorHAnsi"/>
          <w:sz w:val="20"/>
          <w:szCs w:val="20"/>
        </w:rPr>
      </w:pPr>
    </w:p>
    <w:p w14:paraId="75DD5FBE" w14:textId="77777777" w:rsidR="00BC202A" w:rsidRDefault="00BC202A" w:rsidP="00BC202A">
      <w:pPr>
        <w:rPr>
          <w:rFonts w:cstheme="minorHAnsi"/>
          <w:sz w:val="20"/>
          <w:szCs w:val="20"/>
        </w:rPr>
      </w:pPr>
    </w:p>
    <w:p w14:paraId="48AF006C" w14:textId="77777777" w:rsidR="00BC202A" w:rsidRDefault="00BC202A" w:rsidP="00BC202A">
      <w:pPr>
        <w:rPr>
          <w:rFonts w:cstheme="minorHAnsi"/>
          <w:sz w:val="20"/>
          <w:szCs w:val="20"/>
        </w:rPr>
      </w:pPr>
    </w:p>
    <w:p w14:paraId="7CB01535" w14:textId="77777777" w:rsidR="00BC202A" w:rsidRDefault="00BC202A" w:rsidP="00BC202A">
      <w:pPr>
        <w:rPr>
          <w:rFonts w:cstheme="minorHAnsi"/>
          <w:sz w:val="20"/>
          <w:szCs w:val="20"/>
        </w:rPr>
      </w:pPr>
    </w:p>
    <w:p w14:paraId="0A2A9AA1" w14:textId="77777777" w:rsidR="00BC202A" w:rsidRDefault="00BC202A" w:rsidP="00BC202A">
      <w:pPr>
        <w:rPr>
          <w:rFonts w:cstheme="minorHAnsi"/>
          <w:sz w:val="20"/>
          <w:szCs w:val="20"/>
        </w:rPr>
      </w:pPr>
    </w:p>
    <w:p w14:paraId="1F7AB615" w14:textId="77777777" w:rsidR="00BC202A" w:rsidRDefault="00BC202A" w:rsidP="00BC202A">
      <w:pPr>
        <w:rPr>
          <w:rFonts w:cstheme="minorHAnsi"/>
          <w:sz w:val="20"/>
          <w:szCs w:val="20"/>
        </w:rPr>
      </w:pPr>
    </w:p>
    <w:p w14:paraId="42733795" w14:textId="77777777" w:rsidR="001C526E" w:rsidRDefault="001C526E" w:rsidP="00BC202A">
      <w:pPr>
        <w:rPr>
          <w:rFonts w:cstheme="minorHAnsi"/>
          <w:sz w:val="20"/>
          <w:szCs w:val="20"/>
        </w:rPr>
      </w:pPr>
    </w:p>
    <w:p w14:paraId="59282FA3" w14:textId="77777777" w:rsidR="001C526E" w:rsidRDefault="001C526E" w:rsidP="00BC202A">
      <w:pPr>
        <w:rPr>
          <w:rFonts w:cstheme="minorHAnsi"/>
          <w:sz w:val="20"/>
          <w:szCs w:val="20"/>
        </w:rPr>
      </w:pPr>
    </w:p>
    <w:p w14:paraId="75B85841" w14:textId="77777777" w:rsidR="001C526E" w:rsidRDefault="001C526E" w:rsidP="00BC202A">
      <w:pPr>
        <w:rPr>
          <w:rFonts w:cstheme="minorHAnsi"/>
          <w:sz w:val="20"/>
          <w:szCs w:val="20"/>
        </w:rPr>
      </w:pPr>
    </w:p>
    <w:p w14:paraId="41A801D2" w14:textId="77777777" w:rsidR="00BC202A" w:rsidRDefault="00BC202A" w:rsidP="00BC202A">
      <w:pPr>
        <w:rPr>
          <w:rFonts w:cstheme="minorHAnsi"/>
          <w:sz w:val="20"/>
          <w:szCs w:val="20"/>
        </w:rPr>
      </w:pPr>
    </w:p>
    <w:p w14:paraId="655AA5FC" w14:textId="77777777" w:rsidR="00BC202A" w:rsidRDefault="00BC202A" w:rsidP="00BC202A">
      <w:pPr>
        <w:rPr>
          <w:rFonts w:cstheme="minorHAnsi"/>
          <w:sz w:val="20"/>
          <w:szCs w:val="20"/>
        </w:rPr>
      </w:pPr>
    </w:p>
    <w:p w14:paraId="619EA670" w14:textId="77777777" w:rsidR="00BC202A" w:rsidRPr="0025129B" w:rsidRDefault="00BC202A" w:rsidP="00BC202A">
      <w:pPr>
        <w:rPr>
          <w:rFonts w:cstheme="minorHAnsi"/>
          <w:b/>
          <w:sz w:val="20"/>
          <w:szCs w:val="20"/>
        </w:rPr>
      </w:pPr>
    </w:p>
    <w:p w14:paraId="1E63F420" w14:textId="77777777" w:rsidR="00ED4317" w:rsidRPr="0025129B" w:rsidRDefault="00ED4317">
      <w:pPr>
        <w:jc w:val="left"/>
        <w:rPr>
          <w:rFonts w:cstheme="minorHAnsi"/>
          <w:b/>
          <w:sz w:val="20"/>
          <w:szCs w:val="20"/>
        </w:rPr>
      </w:pPr>
    </w:p>
    <w:p w14:paraId="7B993681" w14:textId="77777777" w:rsidR="00ED4317" w:rsidRPr="0025129B" w:rsidRDefault="009847C7" w:rsidP="009847C7">
      <w:pPr>
        <w:pStyle w:val="Ttulo1"/>
      </w:pPr>
      <w:bookmarkStart w:id="11" w:name="_Toc407089428"/>
      <w:r w:rsidRPr="0025129B">
        <w:lastRenderedPageBreak/>
        <w:t>IDENTIFICACIÓN DEL PROYECTO,</w:t>
      </w:r>
      <w:r w:rsidR="00677A75">
        <w:t xml:space="preserve"> INSTALACIÓN, </w:t>
      </w:r>
      <w:r w:rsidRPr="0025129B">
        <w:t>ACTIVIDAD O FUENTE FISCALIZADA</w:t>
      </w:r>
      <w:bookmarkEnd w:id="11"/>
    </w:p>
    <w:p w14:paraId="3FCCEC9F" w14:textId="77777777" w:rsidR="00ED4317" w:rsidRPr="0025129B" w:rsidRDefault="00ED4317" w:rsidP="00ED4317"/>
    <w:p w14:paraId="339E700C" w14:textId="77777777" w:rsidR="00ED4317"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391311330"/>
      <w:r w:rsidRPr="0025129B">
        <w:t>Antecedentes Generales</w:t>
      </w:r>
      <w:bookmarkEnd w:id="12"/>
      <w:bookmarkEnd w:id="13"/>
      <w:bookmarkEnd w:id="14"/>
      <w:bookmarkEnd w:id="15"/>
      <w:bookmarkEnd w:id="16"/>
      <w:bookmarkEnd w:id="17"/>
      <w:bookmarkEnd w:id="18"/>
      <w:bookmarkEnd w:id="19"/>
      <w:bookmarkEnd w:id="20"/>
      <w:bookmarkEnd w:id="21"/>
    </w:p>
    <w:p w14:paraId="603D3F7E"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859"/>
        <w:gridCol w:w="5093"/>
      </w:tblGrid>
      <w:tr w:rsidR="002B20B1" w14:paraId="2B6DD529" w14:textId="77777777" w:rsidTr="002B20B1">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8B9BB63" w14:textId="77777777" w:rsidR="002B20B1" w:rsidRDefault="002B20B1">
            <w:pPr>
              <w:spacing w:after="240"/>
              <w:rPr>
                <w:rFonts w:ascii="Verdana" w:hAnsi="Verdana"/>
                <w:color w:val="000000"/>
                <w:sz w:val="18"/>
                <w:szCs w:val="18"/>
                <w:lang w:eastAsia="es-CL"/>
              </w:rPr>
            </w:pPr>
            <w:r>
              <w:rPr>
                <w:rFonts w:ascii="Verdana" w:hAnsi="Verdana"/>
                <w:b/>
                <w:bCs/>
                <w:color w:val="000000"/>
                <w:sz w:val="18"/>
                <w:szCs w:val="18"/>
                <w:lang w:eastAsia="es-CL"/>
              </w:rPr>
              <w:t>Identificación de la actividad, proyecto o fuente fiscalizada:</w:t>
            </w:r>
            <w:r>
              <w:rPr>
                <w:rFonts w:ascii="Verdana" w:hAnsi="Verdana"/>
                <w:color w:val="000000"/>
                <w:sz w:val="18"/>
                <w:szCs w:val="18"/>
                <w:lang w:eastAsia="es-CL"/>
              </w:rPr>
              <w:t> </w:t>
            </w:r>
          </w:p>
          <w:p w14:paraId="78568D0B" w14:textId="77777777" w:rsidR="00171D73" w:rsidRDefault="00730F3E">
            <w:pPr>
              <w:spacing w:after="240"/>
              <w:rPr>
                <w:rFonts w:ascii="Verdana" w:hAnsi="Verdana"/>
                <w:color w:val="000000"/>
                <w:sz w:val="18"/>
                <w:szCs w:val="18"/>
                <w:lang w:eastAsia="es-CL"/>
              </w:rPr>
            </w:pPr>
            <w:r>
              <w:rPr>
                <w:color w:val="000000"/>
                <w:sz w:val="20"/>
              </w:rPr>
              <w:t>Complejo CELCO Planta Arauco</w:t>
            </w:r>
          </w:p>
        </w:tc>
      </w:tr>
      <w:tr w:rsidR="002B20B1" w14:paraId="23EFF270" w14:textId="77777777"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F974A9B" w14:textId="77777777" w:rsidR="002B20B1" w:rsidRPr="002B20B1" w:rsidRDefault="002B20B1">
            <w:pPr>
              <w:rPr>
                <w:color w:val="000000"/>
                <w:sz w:val="20"/>
                <w:szCs w:val="18"/>
                <w:lang w:eastAsia="es-CL"/>
              </w:rPr>
            </w:pPr>
            <w:r w:rsidRPr="002B20B1">
              <w:rPr>
                <w:b/>
                <w:bCs/>
                <w:color w:val="000000"/>
                <w:sz w:val="20"/>
                <w:szCs w:val="18"/>
                <w:lang w:eastAsia="es-CL"/>
              </w:rPr>
              <w:t>Localización:</w:t>
            </w:r>
          </w:p>
          <w:p w14:paraId="5A15E570" w14:textId="77777777" w:rsidR="002B20B1" w:rsidRPr="002B20B1" w:rsidRDefault="002B20B1" w:rsidP="002B20B1">
            <w:pPr>
              <w:numPr>
                <w:ilvl w:val="0"/>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VIII REGIÓN DEL BIOBÍO</w:t>
            </w:r>
          </w:p>
          <w:p w14:paraId="150FDE52" w14:textId="77777777" w:rsidR="002B20B1" w:rsidRPr="002B20B1" w:rsidRDefault="002B20B1" w:rsidP="002B20B1">
            <w:pPr>
              <w:numPr>
                <w:ilvl w:val="1"/>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ARAUCO</w:t>
            </w:r>
          </w:p>
          <w:p w14:paraId="1CD0A118" w14:textId="77777777" w:rsidR="002B20B1" w:rsidRPr="002B20B1" w:rsidRDefault="002B20B1" w:rsidP="002B20B1">
            <w:pPr>
              <w:numPr>
                <w:ilvl w:val="2"/>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ARAUCO</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AC0DD21" w14:textId="77777777" w:rsidR="002B20B1" w:rsidRPr="002B20B1" w:rsidRDefault="002B20B1" w:rsidP="002B20B1">
            <w:pPr>
              <w:jc w:val="left"/>
              <w:rPr>
                <w:rFonts w:eastAsiaTheme="minorHAnsi"/>
                <w:color w:val="000000"/>
                <w:sz w:val="20"/>
                <w:szCs w:val="18"/>
                <w:lang w:eastAsia="es-CL"/>
              </w:rPr>
            </w:pPr>
            <w:r w:rsidRPr="002B20B1">
              <w:rPr>
                <w:b/>
                <w:bCs/>
                <w:color w:val="000000"/>
                <w:sz w:val="20"/>
                <w:szCs w:val="18"/>
                <w:lang w:eastAsia="es-CL"/>
              </w:rPr>
              <w:t>Ubicación de la actividad, proyecto o fuente fiscalizada:</w:t>
            </w:r>
            <w:r w:rsidRPr="002B20B1">
              <w:rPr>
                <w:color w:val="000000"/>
                <w:sz w:val="20"/>
                <w:szCs w:val="18"/>
                <w:lang w:eastAsia="es-CL"/>
              </w:rPr>
              <w:br/>
            </w:r>
            <w:r w:rsidRPr="002B20B1">
              <w:rPr>
                <w:color w:val="000000"/>
                <w:sz w:val="20"/>
                <w:szCs w:val="18"/>
                <w:shd w:val="clear" w:color="auto" w:fill="FFFFFF"/>
              </w:rPr>
              <w:t>ubicado en Los Horcones S/N comuna de Arauco, Provincia de Arauco, en la región del Biobío. Las instalaciones de la planta se ubican a aproximadamente 6 Km al suroeste de Laraquete y a 9 kilometros al norestes de la comuna de Arauco,</w:t>
            </w:r>
            <w:r w:rsidRPr="002B20B1">
              <w:rPr>
                <w:color w:val="000000"/>
                <w:sz w:val="20"/>
                <w:szCs w:val="18"/>
                <w:lang w:eastAsia="es-CL"/>
              </w:rPr>
              <w:t xml:space="preserve"> provincia de Arauco, VIII Región del Bio Bio.</w:t>
            </w:r>
          </w:p>
        </w:tc>
      </w:tr>
      <w:tr w:rsidR="002B20B1" w14:paraId="4B0B76AC" w14:textId="77777777"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734760C"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Titular de la actividad, proyecto o fuente fiscalizada:</w:t>
            </w:r>
            <w:r w:rsidRPr="002B20B1">
              <w:rPr>
                <w:color w:val="000000"/>
                <w:sz w:val="20"/>
                <w:szCs w:val="18"/>
                <w:lang w:eastAsia="es-CL"/>
              </w:rPr>
              <w:br/>
              <w:t>CELULOSA ARAUCO Y CONSTITUCI</w:t>
            </w:r>
            <w:r>
              <w:rPr>
                <w:color w:val="000000"/>
                <w:sz w:val="20"/>
                <w:szCs w:val="18"/>
                <w:lang w:eastAsia="es-CL"/>
              </w:rPr>
              <w:t>Ó</w:t>
            </w:r>
            <w:r w:rsidRPr="002B20B1">
              <w:rPr>
                <w:color w:val="000000"/>
                <w:sz w:val="20"/>
                <w:szCs w:val="18"/>
                <w:lang w:eastAsia="es-CL"/>
              </w:rPr>
              <w:t>N S.A.</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2A18F83"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RUT o RUN:</w:t>
            </w:r>
            <w:r w:rsidRPr="002B20B1">
              <w:rPr>
                <w:color w:val="000000"/>
                <w:sz w:val="20"/>
                <w:szCs w:val="18"/>
                <w:lang w:eastAsia="es-CL"/>
              </w:rPr>
              <w:br/>
              <w:t>93458000-1</w:t>
            </w:r>
          </w:p>
        </w:tc>
      </w:tr>
      <w:tr w:rsidR="002B20B1" w14:paraId="5320CA0D" w14:textId="77777777" w:rsidTr="002B20B1">
        <w:tc>
          <w:tcPr>
            <w:tcW w:w="244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1D47569" w14:textId="76D46AC3" w:rsidR="002B20B1" w:rsidRPr="002B20B1" w:rsidRDefault="002B20B1" w:rsidP="002B20B1">
            <w:pPr>
              <w:jc w:val="left"/>
              <w:rPr>
                <w:color w:val="000000"/>
                <w:sz w:val="20"/>
                <w:szCs w:val="18"/>
                <w:lang w:eastAsia="es-CL"/>
              </w:rPr>
            </w:pPr>
            <w:r w:rsidRPr="002B20B1">
              <w:rPr>
                <w:b/>
                <w:bCs/>
                <w:color w:val="000000"/>
                <w:sz w:val="20"/>
                <w:szCs w:val="18"/>
                <w:lang w:eastAsia="es-CL"/>
              </w:rPr>
              <w:t>Domicilio Titular:</w:t>
            </w:r>
            <w:r w:rsidRPr="002B20B1">
              <w:rPr>
                <w:color w:val="000000"/>
                <w:sz w:val="20"/>
                <w:szCs w:val="18"/>
                <w:lang w:eastAsia="es-CL"/>
              </w:rPr>
              <w:br/>
              <w:t>AVENIDA EL GOLF</w:t>
            </w:r>
            <w:r w:rsidR="00444EB2">
              <w:rPr>
                <w:color w:val="000000"/>
                <w:sz w:val="20"/>
                <w:szCs w:val="18"/>
                <w:lang w:eastAsia="es-CL"/>
              </w:rPr>
              <w:t xml:space="preserve"> </w:t>
            </w:r>
            <w:r w:rsidR="00AA781B">
              <w:rPr>
                <w:color w:val="000000"/>
                <w:sz w:val="20"/>
                <w:szCs w:val="18"/>
                <w:lang w:eastAsia="es-CL"/>
              </w:rPr>
              <w:t xml:space="preserve">N° </w:t>
            </w:r>
            <w:r w:rsidRPr="002B20B1">
              <w:rPr>
                <w:color w:val="000000"/>
                <w:sz w:val="20"/>
                <w:szCs w:val="18"/>
                <w:lang w:eastAsia="es-CL"/>
              </w:rPr>
              <w:t>150</w:t>
            </w:r>
            <w:r w:rsidR="00AA781B">
              <w:rPr>
                <w:color w:val="000000"/>
                <w:sz w:val="20"/>
                <w:szCs w:val="18"/>
                <w:lang w:eastAsia="es-CL"/>
              </w:rPr>
              <w:t>,</w:t>
            </w:r>
            <w:r w:rsidR="00444EB2">
              <w:rPr>
                <w:color w:val="000000"/>
                <w:sz w:val="20"/>
                <w:szCs w:val="18"/>
                <w:lang w:eastAsia="es-CL"/>
              </w:rPr>
              <w:t xml:space="preserve"> </w:t>
            </w:r>
            <w:r w:rsidRPr="002B20B1">
              <w:rPr>
                <w:color w:val="000000"/>
                <w:sz w:val="20"/>
                <w:szCs w:val="18"/>
                <w:lang w:eastAsia="es-CL"/>
              </w:rPr>
              <w:t>PISO 14</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EA8F737"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Correo electrónico:</w:t>
            </w:r>
            <w:r w:rsidRPr="002B20B1">
              <w:rPr>
                <w:color w:val="000000"/>
                <w:sz w:val="20"/>
                <w:szCs w:val="18"/>
                <w:lang w:eastAsia="es-CL"/>
              </w:rPr>
              <w:t> </w:t>
            </w:r>
            <w:r w:rsidRPr="002B20B1">
              <w:rPr>
                <w:color w:val="000000"/>
                <w:sz w:val="20"/>
                <w:szCs w:val="18"/>
                <w:lang w:eastAsia="es-CL"/>
              </w:rPr>
              <w:br/>
            </w:r>
            <w:hyperlink r:id="rId25" w:history="1">
              <w:r w:rsidRPr="002B20B1">
                <w:rPr>
                  <w:rStyle w:val="Hipervnculo"/>
                  <w:sz w:val="20"/>
                  <w:szCs w:val="18"/>
                  <w:lang w:eastAsia="es-CL"/>
                </w:rPr>
                <w:t>MARIO.ECKHOLT@ARAUCO.CL</w:t>
              </w:r>
            </w:hyperlink>
          </w:p>
        </w:tc>
      </w:tr>
      <w:tr w:rsidR="002B20B1" w14:paraId="33BAC1FB" w14:textId="77777777" w:rsidTr="002B20B1">
        <w:tc>
          <w:tcPr>
            <w:tcW w:w="2441" w:type="pct"/>
            <w:vMerge/>
            <w:tcBorders>
              <w:top w:val="nil"/>
              <w:left w:val="single" w:sz="8" w:space="0" w:color="333333"/>
              <w:bottom w:val="single" w:sz="8" w:space="0" w:color="333333"/>
              <w:right w:val="single" w:sz="8" w:space="0" w:color="333333"/>
            </w:tcBorders>
            <w:shd w:val="clear" w:color="auto" w:fill="FFFFFF"/>
            <w:vAlign w:val="center"/>
            <w:hideMark/>
          </w:tcPr>
          <w:p w14:paraId="2BF44318" w14:textId="77777777" w:rsidR="002B20B1" w:rsidRPr="002B20B1" w:rsidRDefault="002B20B1">
            <w:pPr>
              <w:rPr>
                <w:rFonts w:eastAsiaTheme="minorHAnsi"/>
                <w:color w:val="000000"/>
                <w:sz w:val="20"/>
                <w:szCs w:val="18"/>
                <w:lang w:eastAsia="es-CL"/>
              </w:rPr>
            </w:pP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4BEB88C" w14:textId="77777777" w:rsidR="002B20B1" w:rsidRPr="002B20B1" w:rsidRDefault="002B20B1">
            <w:pPr>
              <w:rPr>
                <w:color w:val="000000"/>
                <w:sz w:val="20"/>
                <w:szCs w:val="18"/>
                <w:lang w:eastAsia="es-CL"/>
              </w:rPr>
            </w:pPr>
            <w:r w:rsidRPr="002B20B1">
              <w:rPr>
                <w:b/>
                <w:bCs/>
                <w:color w:val="000000"/>
                <w:sz w:val="20"/>
                <w:szCs w:val="18"/>
                <w:lang w:eastAsia="es-CL"/>
              </w:rPr>
              <w:t>Teléfono:</w:t>
            </w:r>
            <w:r w:rsidRPr="002B20B1">
              <w:rPr>
                <w:color w:val="000000"/>
                <w:sz w:val="20"/>
                <w:szCs w:val="18"/>
                <w:lang w:eastAsia="es-CL"/>
              </w:rPr>
              <w:br/>
              <w:t>41-2862201 / 41-2862202</w:t>
            </w:r>
          </w:p>
        </w:tc>
      </w:tr>
      <w:tr w:rsidR="002B20B1" w14:paraId="13F06CAF" w14:textId="77777777"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EB07BF9"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Identificación del Representante Legal:</w:t>
            </w:r>
            <w:r w:rsidRPr="002B20B1">
              <w:rPr>
                <w:color w:val="000000"/>
                <w:sz w:val="20"/>
                <w:szCs w:val="18"/>
                <w:lang w:eastAsia="es-CL"/>
              </w:rPr>
              <w:br/>
              <w:t>Mario Andres Eckholt Ricci</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390C55D"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RUT o RUN:</w:t>
            </w:r>
            <w:r w:rsidRPr="002B20B1">
              <w:rPr>
                <w:color w:val="000000"/>
                <w:sz w:val="20"/>
                <w:szCs w:val="18"/>
                <w:lang w:eastAsia="es-CL"/>
              </w:rPr>
              <w:t> </w:t>
            </w:r>
            <w:r w:rsidRPr="002B20B1">
              <w:rPr>
                <w:color w:val="000000"/>
                <w:sz w:val="20"/>
                <w:szCs w:val="18"/>
                <w:lang w:eastAsia="es-CL"/>
              </w:rPr>
              <w:br/>
              <w:t>13.434.705-8</w:t>
            </w:r>
          </w:p>
        </w:tc>
      </w:tr>
      <w:tr w:rsidR="002B20B1" w14:paraId="4D638197" w14:textId="77777777" w:rsidTr="002B20B1">
        <w:tc>
          <w:tcPr>
            <w:tcW w:w="244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9863EA2"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Domicilio Representante Legal:</w:t>
            </w:r>
            <w:r w:rsidRPr="002B20B1">
              <w:rPr>
                <w:color w:val="000000"/>
                <w:sz w:val="20"/>
                <w:szCs w:val="18"/>
                <w:lang w:eastAsia="es-CL"/>
              </w:rPr>
              <w:br/>
              <w:t>AUTOPISTA DEL ITATA KM 21, NUEVA ALDEA</w:t>
            </w:r>
            <w:r>
              <w:rPr>
                <w:color w:val="000000"/>
                <w:sz w:val="20"/>
                <w:szCs w:val="18"/>
                <w:lang w:eastAsia="es-CL"/>
              </w:rPr>
              <w:t xml:space="preserve"> </w:t>
            </w:r>
            <w:r w:rsidRPr="002B20B1">
              <w:rPr>
                <w:color w:val="000000"/>
                <w:sz w:val="20"/>
                <w:szCs w:val="18"/>
                <w:lang w:eastAsia="es-CL"/>
              </w:rPr>
              <w:t>S/N</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E1D8425"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Correo electrónico:</w:t>
            </w:r>
            <w:r w:rsidRPr="002B20B1">
              <w:rPr>
                <w:color w:val="000000"/>
                <w:sz w:val="20"/>
                <w:szCs w:val="18"/>
                <w:lang w:eastAsia="es-CL"/>
              </w:rPr>
              <w:t> </w:t>
            </w:r>
            <w:r w:rsidRPr="002B20B1">
              <w:rPr>
                <w:color w:val="000000"/>
                <w:sz w:val="20"/>
                <w:szCs w:val="18"/>
                <w:lang w:eastAsia="es-CL"/>
              </w:rPr>
              <w:br/>
            </w:r>
            <w:hyperlink r:id="rId26" w:history="1">
              <w:r w:rsidRPr="002B20B1">
                <w:rPr>
                  <w:rStyle w:val="Hipervnculo"/>
                  <w:sz w:val="20"/>
                  <w:szCs w:val="18"/>
                  <w:lang w:eastAsia="es-CL"/>
                </w:rPr>
                <w:t>MARIO.ECKHOLT@ARAUCO.CL</w:t>
              </w:r>
            </w:hyperlink>
          </w:p>
        </w:tc>
      </w:tr>
      <w:tr w:rsidR="002B20B1" w14:paraId="49DD30FC" w14:textId="77777777" w:rsidTr="002B20B1">
        <w:tc>
          <w:tcPr>
            <w:tcW w:w="2441" w:type="pct"/>
            <w:vMerge/>
            <w:tcBorders>
              <w:top w:val="nil"/>
              <w:left w:val="single" w:sz="8" w:space="0" w:color="333333"/>
              <w:bottom w:val="single" w:sz="8" w:space="0" w:color="333333"/>
              <w:right w:val="single" w:sz="8" w:space="0" w:color="333333"/>
            </w:tcBorders>
            <w:shd w:val="clear" w:color="auto" w:fill="FFFFFF"/>
            <w:vAlign w:val="center"/>
            <w:hideMark/>
          </w:tcPr>
          <w:p w14:paraId="7D6F6B53" w14:textId="77777777" w:rsidR="002B20B1" w:rsidRPr="002B20B1" w:rsidRDefault="002B20B1">
            <w:pPr>
              <w:rPr>
                <w:rFonts w:eastAsiaTheme="minorHAnsi"/>
                <w:color w:val="000000"/>
                <w:sz w:val="20"/>
                <w:szCs w:val="18"/>
                <w:lang w:eastAsia="es-CL"/>
              </w:rPr>
            </w:pP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36753774" w14:textId="77777777" w:rsidR="002B20B1" w:rsidRPr="002B20B1" w:rsidRDefault="002B20B1">
            <w:pPr>
              <w:rPr>
                <w:color w:val="000000"/>
                <w:sz w:val="20"/>
                <w:szCs w:val="18"/>
                <w:lang w:eastAsia="es-CL"/>
              </w:rPr>
            </w:pPr>
            <w:r w:rsidRPr="002B20B1">
              <w:rPr>
                <w:b/>
                <w:bCs/>
                <w:color w:val="000000"/>
                <w:sz w:val="20"/>
                <w:szCs w:val="18"/>
                <w:lang w:eastAsia="es-CL"/>
              </w:rPr>
              <w:t>Teléfono:</w:t>
            </w:r>
            <w:r w:rsidRPr="002B20B1">
              <w:rPr>
                <w:color w:val="000000"/>
                <w:sz w:val="20"/>
                <w:szCs w:val="18"/>
                <w:lang w:eastAsia="es-CL"/>
              </w:rPr>
              <w:t> </w:t>
            </w:r>
            <w:r w:rsidRPr="002B20B1">
              <w:rPr>
                <w:color w:val="000000"/>
                <w:sz w:val="20"/>
                <w:szCs w:val="18"/>
                <w:lang w:eastAsia="es-CL"/>
              </w:rPr>
              <w:br/>
              <w:t>41-2862201 / 41-2862202</w:t>
            </w:r>
          </w:p>
        </w:tc>
      </w:tr>
      <w:tr w:rsidR="002B20B1" w14:paraId="1C5FEFB3" w14:textId="77777777" w:rsidTr="002B20B1">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5AD1734" w14:textId="77777777" w:rsidR="002B20B1" w:rsidRPr="002B20B1" w:rsidRDefault="002B20B1" w:rsidP="002B20B1">
            <w:pPr>
              <w:jc w:val="left"/>
              <w:rPr>
                <w:color w:val="000000"/>
                <w:sz w:val="20"/>
                <w:szCs w:val="18"/>
                <w:lang w:eastAsia="es-CL"/>
              </w:rPr>
            </w:pPr>
            <w:r w:rsidRPr="002B20B1">
              <w:rPr>
                <w:b/>
                <w:bCs/>
                <w:color w:val="000000"/>
                <w:sz w:val="20"/>
                <w:szCs w:val="18"/>
                <w:lang w:eastAsia="es-CL"/>
              </w:rPr>
              <w:t>Fase de la actividad, proyecto o fuente fiscalizada:</w:t>
            </w:r>
            <w:r w:rsidRPr="002B20B1">
              <w:rPr>
                <w:color w:val="000000"/>
                <w:sz w:val="20"/>
                <w:szCs w:val="18"/>
                <w:lang w:eastAsia="es-CL"/>
              </w:rPr>
              <w:t> </w:t>
            </w:r>
            <w:r w:rsidRPr="002B20B1">
              <w:rPr>
                <w:color w:val="000000"/>
                <w:sz w:val="20"/>
                <w:szCs w:val="18"/>
                <w:lang w:eastAsia="es-CL"/>
              </w:rPr>
              <w:br/>
              <w:t>EN FASE DE OPERACIÓN (10-01-2007)</w:t>
            </w:r>
          </w:p>
        </w:tc>
      </w:tr>
    </w:tbl>
    <w:p w14:paraId="277B5648" w14:textId="77777777" w:rsidR="002B20B1" w:rsidRDefault="002B20B1" w:rsidP="004B70DB"/>
    <w:p w14:paraId="41A9E119" w14:textId="77777777" w:rsidR="002B20B1" w:rsidRDefault="002B20B1" w:rsidP="004B70DB"/>
    <w:p w14:paraId="2D2D46DD" w14:textId="77777777" w:rsidR="002B20B1" w:rsidRDefault="002B20B1" w:rsidP="004B70DB"/>
    <w:p w14:paraId="3D044A67" w14:textId="77777777" w:rsidR="002B20B1" w:rsidRDefault="002B20B1" w:rsidP="004B70DB"/>
    <w:p w14:paraId="68A71B25" w14:textId="77777777" w:rsidR="002B20B1" w:rsidRDefault="002B20B1" w:rsidP="004B70DB"/>
    <w:p w14:paraId="6DC95073" w14:textId="77777777" w:rsidR="004B70DB" w:rsidRPr="004B70DB" w:rsidRDefault="004B70DB" w:rsidP="004B70DB"/>
    <w:p w14:paraId="5F204F33" w14:textId="77777777" w:rsidR="00A758C4" w:rsidRDefault="00A758C4" w:rsidP="00A758C4"/>
    <w:p w14:paraId="758B4871" w14:textId="77777777" w:rsidR="00A758C4" w:rsidRDefault="00A758C4" w:rsidP="00A758C4"/>
    <w:p w14:paraId="7B670CFC" w14:textId="77777777" w:rsidR="00A758C4" w:rsidRDefault="00A758C4" w:rsidP="00A758C4"/>
    <w:p w14:paraId="3B6A1C27" w14:textId="77777777" w:rsidR="00A758C4" w:rsidRDefault="00A758C4" w:rsidP="00A758C4"/>
    <w:p w14:paraId="70C6E0B4" w14:textId="77777777" w:rsidR="00A758C4" w:rsidRDefault="00A758C4" w:rsidP="00A758C4"/>
    <w:p w14:paraId="18A73FBF" w14:textId="77777777" w:rsidR="00A758C4" w:rsidRPr="00A758C4" w:rsidRDefault="00A758C4" w:rsidP="00A758C4"/>
    <w:p w14:paraId="63453AA8" w14:textId="77777777" w:rsidR="00ED4317" w:rsidRPr="0025129B" w:rsidRDefault="00ED4317" w:rsidP="004E5529">
      <w:pPr>
        <w:jc w:val="left"/>
        <w:rPr>
          <w:rFonts w:cstheme="minorHAnsi"/>
          <w:b/>
          <w:sz w:val="24"/>
          <w:szCs w:val="20"/>
        </w:rPr>
      </w:pPr>
      <w:bookmarkStart w:id="22" w:name="_Toc353998105"/>
      <w:bookmarkStart w:id="23" w:name="_Toc353998178"/>
      <w:bookmarkEnd w:id="22"/>
      <w:bookmarkEnd w:id="23"/>
    </w:p>
    <w:p w14:paraId="71E828AD"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26D7965" w14:textId="77777777" w:rsidR="00B1722C" w:rsidRPr="0025129B" w:rsidRDefault="00B1722C" w:rsidP="00C958D0">
      <w:pPr>
        <w:pStyle w:val="Ttulo1"/>
      </w:pPr>
      <w:bookmarkStart w:id="24" w:name="_Toc352162448"/>
      <w:bookmarkStart w:id="25" w:name="_Toc352162785"/>
      <w:bookmarkStart w:id="26" w:name="_Toc352840384"/>
      <w:bookmarkStart w:id="27" w:name="_Toc352841444"/>
      <w:bookmarkStart w:id="28" w:name="_Toc407089429"/>
      <w:r w:rsidRPr="0025129B">
        <w:lastRenderedPageBreak/>
        <w:t xml:space="preserve">INSTRUMENTOS DE </w:t>
      </w:r>
      <w:r w:rsidR="005F32AE">
        <w:t xml:space="preserve">GESTIÓN AMBIENTAL QUE REGULAN </w:t>
      </w:r>
      <w:r w:rsidRPr="0025129B">
        <w:t>LA ACTIVIDAD FISCALIZADA.</w:t>
      </w:r>
      <w:bookmarkEnd w:id="24"/>
      <w:bookmarkEnd w:id="25"/>
      <w:bookmarkEnd w:id="26"/>
      <w:bookmarkEnd w:id="27"/>
      <w:bookmarkEnd w:id="28"/>
    </w:p>
    <w:p w14:paraId="6CD6FDF7"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77"/>
        <w:gridCol w:w="1725"/>
        <w:gridCol w:w="1486"/>
        <w:gridCol w:w="1332"/>
        <w:gridCol w:w="1901"/>
        <w:gridCol w:w="2471"/>
        <w:gridCol w:w="2091"/>
        <w:gridCol w:w="1679"/>
      </w:tblGrid>
      <w:tr w:rsidR="003714C8" w:rsidRPr="0025129B" w14:paraId="590D2273" w14:textId="77777777" w:rsidTr="003714C8">
        <w:trPr>
          <w:trHeight w:val="498"/>
        </w:trPr>
        <w:tc>
          <w:tcPr>
            <w:tcW w:w="5000" w:type="pct"/>
            <w:gridSpan w:val="8"/>
            <w:shd w:val="clear" w:color="000000" w:fill="D9D9D9"/>
            <w:noWrap/>
          </w:tcPr>
          <w:p w14:paraId="0ED9EAB0"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14:paraId="702B3061" w14:textId="77777777" w:rsidTr="00647492">
        <w:trPr>
          <w:trHeight w:val="498"/>
        </w:trPr>
        <w:tc>
          <w:tcPr>
            <w:tcW w:w="323" w:type="pct"/>
            <w:shd w:val="clear" w:color="auto" w:fill="auto"/>
            <w:vAlign w:val="center"/>
            <w:hideMark/>
          </w:tcPr>
          <w:p w14:paraId="67EF7EAD"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69DB9813"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2865F9F4"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B32D271"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17C019DC"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3FACDA79"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65462DB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5054DCE9" w14:textId="77777777"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14:paraId="62ABB427"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14:paraId="5C14EC6A" w14:textId="77777777" w:rsidTr="00D0413B">
        <w:trPr>
          <w:trHeight w:val="498"/>
        </w:trPr>
        <w:tc>
          <w:tcPr>
            <w:tcW w:w="323" w:type="pct"/>
            <w:shd w:val="clear" w:color="auto" w:fill="auto"/>
            <w:noWrap/>
            <w:vAlign w:val="center"/>
            <w:hideMark/>
          </w:tcPr>
          <w:p w14:paraId="43EBEEE0" w14:textId="77777777"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14:paraId="4D37E81B" w14:textId="77777777"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14:paraId="74D040C0" w14:textId="77777777" w:rsidR="00096213" w:rsidRPr="007C60EE" w:rsidRDefault="007D7BC1" w:rsidP="00AC6979">
            <w:pPr>
              <w:spacing w:line="0" w:lineRule="atLeast"/>
              <w:jc w:val="center"/>
              <w:rPr>
                <w:color w:val="000000"/>
                <w:sz w:val="20"/>
              </w:rPr>
            </w:pPr>
            <w:r>
              <w:rPr>
                <w:color w:val="000000"/>
                <w:sz w:val="20"/>
              </w:rPr>
              <w:t>D.S. N° 37/201</w:t>
            </w:r>
            <w:r w:rsidR="00AC6979">
              <w:rPr>
                <w:color w:val="000000"/>
                <w:sz w:val="20"/>
              </w:rPr>
              <w:t>2</w:t>
            </w:r>
          </w:p>
        </w:tc>
        <w:tc>
          <w:tcPr>
            <w:tcW w:w="491" w:type="pct"/>
            <w:vAlign w:val="center"/>
          </w:tcPr>
          <w:p w14:paraId="745109FF" w14:textId="77777777" w:rsidR="00096213" w:rsidRPr="007C60EE" w:rsidRDefault="007D7BC1" w:rsidP="007D7BC1">
            <w:pPr>
              <w:spacing w:line="0" w:lineRule="atLeast"/>
              <w:jc w:val="center"/>
              <w:rPr>
                <w:color w:val="000000"/>
                <w:sz w:val="20"/>
              </w:rPr>
            </w:pPr>
            <w:r>
              <w:rPr>
                <w:color w:val="000000"/>
                <w:sz w:val="20"/>
              </w:rPr>
              <w:t>22</w:t>
            </w:r>
            <w:r w:rsidR="0075070C">
              <w:rPr>
                <w:color w:val="000000"/>
                <w:sz w:val="20"/>
              </w:rPr>
              <w:t>/0</w:t>
            </w:r>
            <w:r>
              <w:rPr>
                <w:color w:val="000000"/>
                <w:sz w:val="20"/>
              </w:rPr>
              <w:t>3</w:t>
            </w:r>
            <w:r w:rsidR="0075070C">
              <w:rPr>
                <w:color w:val="000000"/>
                <w:sz w:val="20"/>
              </w:rPr>
              <w:t>/201</w:t>
            </w:r>
            <w:r>
              <w:rPr>
                <w:color w:val="000000"/>
                <w:sz w:val="20"/>
              </w:rPr>
              <w:t>3</w:t>
            </w:r>
          </w:p>
        </w:tc>
        <w:tc>
          <w:tcPr>
            <w:tcW w:w="701" w:type="pct"/>
            <w:shd w:val="clear" w:color="auto" w:fill="auto"/>
            <w:noWrap/>
            <w:vAlign w:val="center"/>
          </w:tcPr>
          <w:p w14:paraId="63F96C67" w14:textId="77777777"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14:paraId="72C0937E" w14:textId="77777777" w:rsidR="00096213" w:rsidRPr="007C60EE" w:rsidRDefault="00262869" w:rsidP="002B20B1">
            <w:pPr>
              <w:spacing w:line="0" w:lineRule="atLeast"/>
              <w:jc w:val="center"/>
              <w:rPr>
                <w:color w:val="000000"/>
                <w:sz w:val="20"/>
              </w:rPr>
            </w:pPr>
            <w:r>
              <w:rPr>
                <w:color w:val="000000"/>
                <w:sz w:val="20"/>
              </w:rPr>
              <w:t>Celulosa Arauco y Constitució</w:t>
            </w:r>
            <w:r w:rsidR="0075070C">
              <w:rPr>
                <w:color w:val="000000"/>
                <w:sz w:val="20"/>
              </w:rPr>
              <w:t xml:space="preserve">n Planta </w:t>
            </w:r>
            <w:r w:rsidR="002B20B1">
              <w:rPr>
                <w:color w:val="000000"/>
                <w:sz w:val="20"/>
              </w:rPr>
              <w:t>Arauco</w:t>
            </w:r>
          </w:p>
        </w:tc>
        <w:tc>
          <w:tcPr>
            <w:tcW w:w="771" w:type="pct"/>
            <w:shd w:val="clear" w:color="auto" w:fill="auto"/>
            <w:noWrap/>
            <w:vAlign w:val="center"/>
          </w:tcPr>
          <w:p w14:paraId="60E72E13"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14:paraId="1FDF7EEC" w14:textId="77777777"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9BE7FB1" w14:textId="77777777" w:rsidR="00270C25" w:rsidRDefault="00270C25" w:rsidP="004A7FC1">
      <w:bookmarkStart w:id="29" w:name="_Toc352840385"/>
      <w:bookmarkStart w:id="30" w:name="_Toc352841445"/>
    </w:p>
    <w:p w14:paraId="0C357355" w14:textId="77777777" w:rsidR="00317531" w:rsidRPr="0025129B" w:rsidRDefault="00B1722C" w:rsidP="00C958D0">
      <w:pPr>
        <w:pStyle w:val="Ttulo1"/>
      </w:pPr>
      <w:bookmarkStart w:id="31" w:name="_Toc407089430"/>
      <w:r w:rsidRPr="0025129B">
        <w:t>ANTECEDENTES DE LA ACTIVIDAD DE FISCALIZACIÓN.</w:t>
      </w:r>
      <w:bookmarkEnd w:id="29"/>
      <w:bookmarkEnd w:id="30"/>
      <w:bookmarkEnd w:id="31"/>
    </w:p>
    <w:p w14:paraId="79964909" w14:textId="77777777" w:rsidR="00B1722C" w:rsidRPr="0025129B" w:rsidRDefault="00B1722C" w:rsidP="00B1722C"/>
    <w:p w14:paraId="157CD136" w14:textId="77777777" w:rsidR="00B1722C" w:rsidRPr="0025129B" w:rsidRDefault="00F67BC0" w:rsidP="00C958D0">
      <w:pPr>
        <w:pStyle w:val="Ttulo2"/>
      </w:pPr>
      <w:bookmarkStart w:id="32" w:name="_Toc352840386"/>
      <w:bookmarkStart w:id="33" w:name="_Toc352841446"/>
      <w:bookmarkStart w:id="34" w:name="_Toc353998112"/>
      <w:bookmarkStart w:id="35" w:name="_Toc353998185"/>
      <w:bookmarkStart w:id="36" w:name="_Toc382383537"/>
      <w:bookmarkStart w:id="37" w:name="_Toc382472359"/>
      <w:bookmarkStart w:id="38" w:name="_Toc390184270"/>
      <w:bookmarkStart w:id="39" w:name="_Toc390360001"/>
      <w:bookmarkStart w:id="40" w:name="_Toc390777022"/>
      <w:bookmarkStart w:id="41" w:name="_Toc391311333"/>
      <w:r>
        <w:t>Motivo de la A</w:t>
      </w:r>
      <w:r w:rsidR="00B1722C" w:rsidRPr="0025129B">
        <w:t>ctividad de Fiscalización</w:t>
      </w:r>
      <w:r w:rsidR="00893A4E" w:rsidRPr="0025129B">
        <w:t>.</w:t>
      </w:r>
      <w:bookmarkEnd w:id="32"/>
      <w:bookmarkEnd w:id="33"/>
      <w:bookmarkEnd w:id="34"/>
      <w:bookmarkEnd w:id="35"/>
      <w:bookmarkEnd w:id="36"/>
      <w:bookmarkEnd w:id="37"/>
      <w:bookmarkEnd w:id="38"/>
      <w:bookmarkEnd w:id="39"/>
      <w:bookmarkEnd w:id="40"/>
      <w:bookmarkEnd w:id="41"/>
    </w:p>
    <w:p w14:paraId="7072D0AB"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8"/>
        <w:gridCol w:w="10464"/>
      </w:tblGrid>
      <w:tr w:rsidR="00B1722C" w:rsidRPr="0025129B" w14:paraId="26F9A6B4" w14:textId="77777777" w:rsidTr="00A70F8F">
        <w:trPr>
          <w:trHeight w:val="551"/>
          <w:jc w:val="center"/>
        </w:trPr>
        <w:tc>
          <w:tcPr>
            <w:tcW w:w="1142" w:type="pct"/>
            <w:shd w:val="clear" w:color="auto" w:fill="auto"/>
            <w:tcMar>
              <w:top w:w="58" w:type="dxa"/>
              <w:left w:w="58" w:type="dxa"/>
              <w:bottom w:w="58" w:type="dxa"/>
              <w:right w:w="58" w:type="dxa"/>
            </w:tcMar>
            <w:hideMark/>
          </w:tcPr>
          <w:p w14:paraId="7FBC17F8"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DF07C01" w14:textId="77777777"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14:paraId="3DD21665"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3FB1E70D" w14:textId="77777777" w:rsidR="00B1722C" w:rsidRPr="0025129B" w:rsidRDefault="00D0413B" w:rsidP="003256EB">
            <w:pPr>
              <w:rPr>
                <w:color w:val="FF0000"/>
                <w:sz w:val="20"/>
                <w:szCs w:val="20"/>
                <w:lang w:val="es-ES"/>
              </w:rPr>
            </w:pPr>
            <w:r w:rsidRPr="00D0413B">
              <w:rPr>
                <w:sz w:val="20"/>
                <w:szCs w:val="20"/>
              </w:rPr>
              <w:t>Resolución SMA N°</w:t>
            </w:r>
            <w:r w:rsidR="003256EB">
              <w:rPr>
                <w:sz w:val="20"/>
                <w:szCs w:val="20"/>
              </w:rPr>
              <w:t>771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w:t>
            </w:r>
            <w:r w:rsidR="003256EB">
              <w:rPr>
                <w:sz w:val="20"/>
                <w:szCs w:val="20"/>
                <w:lang w:val="es-ES"/>
              </w:rPr>
              <w:t>de Fiscalización Ambiental de Normas de Emisión para el año 2015</w:t>
            </w:r>
            <w:r w:rsidRPr="00D0413B">
              <w:rPr>
                <w:sz w:val="20"/>
                <w:szCs w:val="20"/>
                <w:lang w:val="es-ES"/>
              </w:rPr>
              <w:t>.</w:t>
            </w:r>
          </w:p>
        </w:tc>
      </w:tr>
    </w:tbl>
    <w:p w14:paraId="527D1E15" w14:textId="77777777" w:rsidR="00B1722C" w:rsidRPr="0025129B" w:rsidRDefault="00B1722C" w:rsidP="00B1722C"/>
    <w:p w14:paraId="24F7EB8A" w14:textId="77777777" w:rsidR="00B1722C" w:rsidRPr="0025129B" w:rsidRDefault="00B1722C" w:rsidP="00C958D0">
      <w:pPr>
        <w:pStyle w:val="Ttulo2"/>
      </w:pPr>
      <w:bookmarkStart w:id="42" w:name="_Toc352840387"/>
      <w:bookmarkStart w:id="43" w:name="_Toc352841447"/>
      <w:bookmarkStart w:id="44" w:name="_Toc353998113"/>
      <w:bookmarkStart w:id="45" w:name="_Toc353998186"/>
      <w:bookmarkStart w:id="46" w:name="_Toc382383538"/>
      <w:bookmarkStart w:id="47" w:name="_Toc382472360"/>
      <w:bookmarkStart w:id="48" w:name="_Toc390184271"/>
      <w:bookmarkStart w:id="49" w:name="_Toc390360002"/>
      <w:bookmarkStart w:id="50" w:name="_Toc390777023"/>
      <w:bookmarkStart w:id="51" w:name="_Toc391311334"/>
      <w:r w:rsidRPr="0025129B">
        <w:t xml:space="preserve">Materia </w:t>
      </w:r>
      <w:r w:rsidR="0091285E" w:rsidRPr="0025129B">
        <w:t>Específica Objeto de la Fiscalización</w:t>
      </w:r>
      <w:r w:rsidR="00893A4E" w:rsidRPr="0025129B">
        <w:t xml:space="preserve"> Ambiental.</w:t>
      </w:r>
      <w:bookmarkEnd w:id="42"/>
      <w:bookmarkEnd w:id="43"/>
      <w:bookmarkEnd w:id="44"/>
      <w:bookmarkEnd w:id="45"/>
      <w:bookmarkEnd w:id="46"/>
      <w:bookmarkEnd w:id="47"/>
      <w:bookmarkEnd w:id="48"/>
      <w:bookmarkEnd w:id="49"/>
      <w:bookmarkEnd w:id="50"/>
      <w:bookmarkEnd w:id="51"/>
    </w:p>
    <w:p w14:paraId="5613D3CA"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893A4E" w:rsidRPr="0025129B" w14:paraId="0757D75F" w14:textId="77777777"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51B0D13C" w14:textId="77777777"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14:paraId="4FEE128E" w14:textId="77777777" w:rsidR="00270C25" w:rsidRDefault="00270C25" w:rsidP="00893A4E"/>
    <w:p w14:paraId="7B4AB084" w14:textId="77777777" w:rsidR="00647492" w:rsidRDefault="00647492" w:rsidP="00893A4E"/>
    <w:p w14:paraId="7B62BD79" w14:textId="77777777" w:rsidR="00647492" w:rsidRDefault="00647492" w:rsidP="00893A4E"/>
    <w:p w14:paraId="160BBF2C" w14:textId="77777777" w:rsidR="00647492" w:rsidRDefault="00647492" w:rsidP="00893A4E"/>
    <w:p w14:paraId="5BB1CA55" w14:textId="77777777" w:rsidR="00647492" w:rsidRDefault="00647492" w:rsidP="00893A4E"/>
    <w:p w14:paraId="4EAC066E" w14:textId="77777777" w:rsidR="00647492" w:rsidRDefault="00647492" w:rsidP="00893A4E"/>
    <w:p w14:paraId="387F84DA" w14:textId="77777777" w:rsidR="00D0413B" w:rsidRDefault="00D0413B" w:rsidP="00893A4E"/>
    <w:p w14:paraId="0F185F56" w14:textId="77777777" w:rsidR="00D0413B" w:rsidRDefault="00D0413B" w:rsidP="00893A4E"/>
    <w:p w14:paraId="350E2C4D" w14:textId="77777777" w:rsidR="00D0413B" w:rsidRDefault="00D0413B" w:rsidP="00893A4E"/>
    <w:p w14:paraId="7BC65970" w14:textId="77777777" w:rsidR="00D0413B" w:rsidRDefault="00D0413B" w:rsidP="00893A4E"/>
    <w:p w14:paraId="03622B3B" w14:textId="77777777" w:rsidR="00647492" w:rsidRDefault="00647492" w:rsidP="00893A4E"/>
    <w:p w14:paraId="68212E8E" w14:textId="77777777" w:rsidR="00647492" w:rsidRDefault="00647492" w:rsidP="00893A4E"/>
    <w:p w14:paraId="5C03D94C" w14:textId="77777777" w:rsidR="00647492" w:rsidRDefault="00647492" w:rsidP="00893A4E"/>
    <w:p w14:paraId="1AB41F0A" w14:textId="77777777" w:rsidR="00647492" w:rsidRPr="0025129B" w:rsidRDefault="00647492" w:rsidP="00893A4E"/>
    <w:p w14:paraId="0B1781BA"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352840392"/>
      <w:bookmarkStart w:id="59"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p>
    <w:p w14:paraId="1FD86DCD" w14:textId="77777777" w:rsidR="00F265C2" w:rsidRPr="0025129B" w:rsidRDefault="00F265C2" w:rsidP="00F265C2">
      <w:pPr>
        <w:rPr>
          <w:b/>
          <w:bCs/>
        </w:rPr>
      </w:pPr>
    </w:p>
    <w:p w14:paraId="4CF911E9" w14:textId="77777777" w:rsidR="00F265C2" w:rsidRPr="0025129B"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391311336"/>
      <w:r w:rsidRPr="0025129B">
        <w:rPr>
          <w:bCs/>
        </w:rPr>
        <w:t>Documentos Revisados</w:t>
      </w:r>
      <w:bookmarkEnd w:id="60"/>
      <w:bookmarkEnd w:id="61"/>
      <w:bookmarkEnd w:id="62"/>
      <w:bookmarkEnd w:id="63"/>
      <w:bookmarkEnd w:id="64"/>
      <w:bookmarkEnd w:id="65"/>
    </w:p>
    <w:p w14:paraId="0A30F994" w14:textId="77777777" w:rsidR="00F265C2" w:rsidRPr="0025129B" w:rsidRDefault="00F265C2" w:rsidP="00F265C2">
      <w:pPr>
        <w:rPr>
          <w:color w:val="1F497D"/>
        </w:rPr>
      </w:pPr>
    </w:p>
    <w:tbl>
      <w:tblPr>
        <w:tblW w:w="4909"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973"/>
        <w:gridCol w:w="1687"/>
        <w:gridCol w:w="1567"/>
        <w:gridCol w:w="1418"/>
        <w:gridCol w:w="1275"/>
        <w:gridCol w:w="1562"/>
        <w:gridCol w:w="1418"/>
        <w:gridCol w:w="1405"/>
      </w:tblGrid>
      <w:tr w:rsidR="009F4812" w:rsidRPr="0025129B" w14:paraId="0E979BE7" w14:textId="77777777" w:rsidTr="009F4812">
        <w:trPr>
          <w:trHeight w:val="397"/>
        </w:trPr>
        <w:tc>
          <w:tcPr>
            <w:tcW w:w="1117" w:type="pct"/>
            <w:vMerge w:val="restart"/>
            <w:shd w:val="clear" w:color="auto" w:fill="D9D9D9"/>
            <w:tcMar>
              <w:top w:w="0" w:type="dxa"/>
              <w:left w:w="108" w:type="dxa"/>
              <w:bottom w:w="0" w:type="dxa"/>
              <w:right w:w="108" w:type="dxa"/>
            </w:tcMar>
            <w:vAlign w:val="center"/>
          </w:tcPr>
          <w:bookmarkEnd w:id="58"/>
          <w:bookmarkEnd w:id="59"/>
          <w:p w14:paraId="13E365C1" w14:textId="77777777" w:rsidR="007538B2" w:rsidRPr="0025129B" w:rsidRDefault="007538B2" w:rsidP="008E34C9">
            <w:pPr>
              <w:jc w:val="center"/>
              <w:rPr>
                <w:b/>
                <w:bCs/>
                <w:sz w:val="20"/>
                <w:szCs w:val="20"/>
                <w:lang w:val="es-ES" w:eastAsia="es-ES"/>
              </w:rPr>
            </w:pPr>
            <w:r w:rsidRPr="0025129B">
              <w:rPr>
                <w:b/>
                <w:bCs/>
                <w:sz w:val="20"/>
                <w:szCs w:val="20"/>
                <w:lang w:val="es-ES" w:eastAsia="es-ES"/>
              </w:rPr>
              <w:t>Nombre del informe(es) revisado (s)</w:t>
            </w:r>
          </w:p>
        </w:tc>
        <w:tc>
          <w:tcPr>
            <w:tcW w:w="634" w:type="pct"/>
            <w:vMerge w:val="restart"/>
            <w:shd w:val="clear" w:color="auto" w:fill="D9D9D9"/>
            <w:vAlign w:val="center"/>
          </w:tcPr>
          <w:p w14:paraId="15C35F6D" w14:textId="77777777" w:rsidR="007538B2" w:rsidRPr="0025129B" w:rsidDel="00430772" w:rsidRDefault="007538B2"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r>
              <w:rPr>
                <w:b/>
                <w:bCs/>
                <w:sz w:val="20"/>
                <w:szCs w:val="20"/>
                <w:lang w:val="es-ES" w:eastAsia="es-ES"/>
              </w:rPr>
              <w:t xml:space="preserve"> asociado</w:t>
            </w:r>
          </w:p>
        </w:tc>
        <w:tc>
          <w:tcPr>
            <w:tcW w:w="589" w:type="pct"/>
            <w:vMerge w:val="restart"/>
            <w:shd w:val="clear" w:color="auto" w:fill="D9D9D9"/>
            <w:tcMar>
              <w:top w:w="0" w:type="dxa"/>
              <w:left w:w="108" w:type="dxa"/>
              <w:bottom w:w="0" w:type="dxa"/>
              <w:right w:w="108" w:type="dxa"/>
            </w:tcMar>
            <w:vAlign w:val="center"/>
          </w:tcPr>
          <w:p w14:paraId="0330A8ED" w14:textId="7F25B46C" w:rsidR="007538B2" w:rsidRPr="0025129B" w:rsidRDefault="007538B2" w:rsidP="00D5434D">
            <w:pPr>
              <w:jc w:val="center"/>
              <w:rPr>
                <w:b/>
                <w:bCs/>
                <w:sz w:val="20"/>
                <w:szCs w:val="20"/>
                <w:lang w:val="es-ES" w:eastAsia="es-ES"/>
              </w:rPr>
            </w:pPr>
            <w:r>
              <w:rPr>
                <w:b/>
                <w:bCs/>
                <w:sz w:val="20"/>
                <w:szCs w:val="20"/>
                <w:lang w:val="es-ES" w:eastAsia="es-ES"/>
              </w:rPr>
              <w:t>Fecha de recepción documento</w:t>
            </w:r>
            <w:r w:rsidR="00482950">
              <w:rPr>
                <w:rStyle w:val="Refdenotaalpie"/>
                <w:b/>
                <w:bCs/>
                <w:sz w:val="20"/>
                <w:szCs w:val="20"/>
                <w:lang w:val="es-ES" w:eastAsia="es-ES"/>
              </w:rPr>
              <w:footnoteReference w:id="2"/>
            </w:r>
          </w:p>
        </w:tc>
        <w:tc>
          <w:tcPr>
            <w:tcW w:w="1012" w:type="pct"/>
            <w:gridSpan w:val="2"/>
            <w:shd w:val="clear" w:color="auto" w:fill="D9D9D9"/>
            <w:vAlign w:val="center"/>
          </w:tcPr>
          <w:p w14:paraId="7CCD34C8" w14:textId="77777777" w:rsidR="007538B2" w:rsidRPr="0025129B" w:rsidRDefault="007538B2" w:rsidP="008E34C9">
            <w:pPr>
              <w:jc w:val="center"/>
              <w:rPr>
                <w:b/>
                <w:bCs/>
                <w:sz w:val="20"/>
                <w:szCs w:val="20"/>
                <w:lang w:val="es-ES" w:eastAsia="es-ES"/>
              </w:rPr>
            </w:pPr>
            <w:r w:rsidRPr="0025129B">
              <w:rPr>
                <w:b/>
                <w:bCs/>
                <w:sz w:val="20"/>
                <w:szCs w:val="20"/>
                <w:lang w:val="es-ES" w:eastAsia="es-ES"/>
              </w:rPr>
              <w:t>Periodo que reporta</w:t>
            </w:r>
          </w:p>
        </w:tc>
        <w:tc>
          <w:tcPr>
            <w:tcW w:w="587" w:type="pct"/>
            <w:vMerge w:val="restart"/>
            <w:shd w:val="clear" w:color="auto" w:fill="D9D9D9"/>
            <w:vAlign w:val="center"/>
          </w:tcPr>
          <w:p w14:paraId="676ECEB3" w14:textId="77777777" w:rsidR="007538B2" w:rsidRPr="0025129B" w:rsidRDefault="007538B2" w:rsidP="008E34C9">
            <w:pPr>
              <w:jc w:val="center"/>
              <w:rPr>
                <w:b/>
                <w:bCs/>
                <w:sz w:val="20"/>
                <w:szCs w:val="20"/>
                <w:lang w:val="es-ES" w:eastAsia="es-ES"/>
              </w:rPr>
            </w:pPr>
            <w:r>
              <w:rPr>
                <w:b/>
                <w:bCs/>
                <w:sz w:val="20"/>
                <w:szCs w:val="20"/>
                <w:lang w:val="es-ES" w:eastAsia="es-ES"/>
              </w:rPr>
              <w:t>Organismo encomendado</w:t>
            </w:r>
          </w:p>
        </w:tc>
        <w:tc>
          <w:tcPr>
            <w:tcW w:w="533" w:type="pct"/>
            <w:vMerge w:val="restart"/>
            <w:shd w:val="clear" w:color="auto" w:fill="D9D9D9"/>
            <w:vAlign w:val="center"/>
          </w:tcPr>
          <w:p w14:paraId="20FC851E" w14:textId="77777777" w:rsidR="007538B2" w:rsidRPr="0025129B" w:rsidRDefault="007538B2" w:rsidP="008E34C9">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528" w:type="pct"/>
            <w:vMerge w:val="restart"/>
            <w:shd w:val="clear" w:color="auto" w:fill="D9D9D9"/>
            <w:vAlign w:val="center"/>
          </w:tcPr>
          <w:p w14:paraId="128B8C72" w14:textId="77777777" w:rsidR="007538B2" w:rsidRPr="0025129B" w:rsidRDefault="007538B2" w:rsidP="00D5434D">
            <w:pPr>
              <w:jc w:val="center"/>
              <w:rPr>
                <w:b/>
                <w:bCs/>
                <w:sz w:val="20"/>
                <w:szCs w:val="20"/>
                <w:lang w:val="es-ES" w:eastAsia="es-ES"/>
              </w:rPr>
            </w:pPr>
            <w:r w:rsidRPr="0025129B">
              <w:rPr>
                <w:b/>
                <w:bCs/>
                <w:sz w:val="20"/>
                <w:szCs w:val="20"/>
                <w:lang w:val="es-ES" w:eastAsia="es-ES"/>
              </w:rPr>
              <w:t>Estado de conformidad</w:t>
            </w:r>
          </w:p>
        </w:tc>
      </w:tr>
      <w:tr w:rsidR="009F4812" w:rsidRPr="0025129B" w14:paraId="4DA89F9D" w14:textId="77777777" w:rsidTr="009F4812">
        <w:trPr>
          <w:trHeight w:val="397"/>
        </w:trPr>
        <w:tc>
          <w:tcPr>
            <w:tcW w:w="1117" w:type="pct"/>
            <w:vMerge/>
            <w:shd w:val="clear" w:color="auto" w:fill="D9D9D9"/>
            <w:tcMar>
              <w:top w:w="0" w:type="dxa"/>
              <w:left w:w="108" w:type="dxa"/>
              <w:bottom w:w="0" w:type="dxa"/>
              <w:right w:w="108" w:type="dxa"/>
            </w:tcMar>
            <w:vAlign w:val="center"/>
            <w:hideMark/>
          </w:tcPr>
          <w:p w14:paraId="6944A004" w14:textId="77777777" w:rsidR="007538B2" w:rsidRPr="0025129B" w:rsidRDefault="007538B2" w:rsidP="00430772">
            <w:pPr>
              <w:jc w:val="center"/>
              <w:rPr>
                <w:rFonts w:eastAsiaTheme="minorHAnsi"/>
                <w:b/>
                <w:bCs/>
                <w:sz w:val="20"/>
                <w:szCs w:val="20"/>
                <w:lang w:val="es-ES"/>
              </w:rPr>
            </w:pPr>
          </w:p>
        </w:tc>
        <w:tc>
          <w:tcPr>
            <w:tcW w:w="634" w:type="pct"/>
            <w:vMerge/>
            <w:shd w:val="clear" w:color="auto" w:fill="D9D9D9"/>
            <w:vAlign w:val="center"/>
            <w:hideMark/>
          </w:tcPr>
          <w:p w14:paraId="08BBB503" w14:textId="77777777" w:rsidR="007538B2" w:rsidRPr="0025129B" w:rsidRDefault="007538B2" w:rsidP="00430772">
            <w:pPr>
              <w:jc w:val="center"/>
              <w:rPr>
                <w:rFonts w:eastAsiaTheme="minorHAnsi"/>
                <w:b/>
                <w:bCs/>
                <w:sz w:val="20"/>
                <w:szCs w:val="20"/>
                <w:lang w:val="es-ES" w:eastAsia="es-ES"/>
              </w:rPr>
            </w:pPr>
          </w:p>
        </w:tc>
        <w:tc>
          <w:tcPr>
            <w:tcW w:w="589" w:type="pct"/>
            <w:vMerge/>
            <w:shd w:val="clear" w:color="auto" w:fill="D9D9D9"/>
            <w:tcMar>
              <w:top w:w="0" w:type="dxa"/>
              <w:left w:w="108" w:type="dxa"/>
              <w:bottom w:w="0" w:type="dxa"/>
              <w:right w:w="108" w:type="dxa"/>
            </w:tcMar>
            <w:vAlign w:val="center"/>
            <w:hideMark/>
          </w:tcPr>
          <w:p w14:paraId="241BFBB9" w14:textId="77777777" w:rsidR="007538B2" w:rsidRPr="0025129B" w:rsidRDefault="007538B2" w:rsidP="00430772">
            <w:pPr>
              <w:jc w:val="center"/>
              <w:rPr>
                <w:rFonts w:eastAsiaTheme="minorHAnsi"/>
                <w:b/>
                <w:bCs/>
                <w:sz w:val="20"/>
                <w:szCs w:val="20"/>
                <w:lang w:val="es-ES"/>
              </w:rPr>
            </w:pPr>
          </w:p>
        </w:tc>
        <w:tc>
          <w:tcPr>
            <w:tcW w:w="533" w:type="pct"/>
            <w:shd w:val="clear" w:color="auto" w:fill="D9D9D9"/>
            <w:vAlign w:val="center"/>
            <w:hideMark/>
          </w:tcPr>
          <w:p w14:paraId="6094B48F" w14:textId="0B0AC55D" w:rsidR="007538B2" w:rsidRPr="003A2EAF" w:rsidRDefault="007538B2" w:rsidP="00482950">
            <w:pPr>
              <w:jc w:val="center"/>
              <w:rPr>
                <w:b/>
                <w:bCs/>
                <w:sz w:val="20"/>
                <w:szCs w:val="20"/>
                <w:lang w:val="es-ES" w:eastAsia="es-ES"/>
              </w:rPr>
            </w:pPr>
            <w:r w:rsidRPr="0025129B">
              <w:rPr>
                <w:b/>
                <w:bCs/>
                <w:sz w:val="20"/>
                <w:szCs w:val="20"/>
                <w:lang w:val="es-ES" w:eastAsia="es-ES"/>
              </w:rPr>
              <w:t>Desde</w:t>
            </w:r>
          </w:p>
        </w:tc>
        <w:tc>
          <w:tcPr>
            <w:tcW w:w="479" w:type="pct"/>
            <w:shd w:val="clear" w:color="auto" w:fill="D9D9D9"/>
            <w:vAlign w:val="center"/>
          </w:tcPr>
          <w:p w14:paraId="77554FF9" w14:textId="0312320C" w:rsidR="007538B2" w:rsidRPr="00482950" w:rsidRDefault="007538B2" w:rsidP="00482950">
            <w:pPr>
              <w:jc w:val="center"/>
              <w:rPr>
                <w:b/>
                <w:bCs/>
                <w:sz w:val="20"/>
                <w:szCs w:val="20"/>
                <w:lang w:val="es-ES" w:eastAsia="es-ES"/>
              </w:rPr>
            </w:pPr>
            <w:r w:rsidRPr="0025129B">
              <w:rPr>
                <w:b/>
                <w:bCs/>
                <w:sz w:val="20"/>
                <w:szCs w:val="20"/>
                <w:lang w:val="es-ES" w:eastAsia="es-ES"/>
              </w:rPr>
              <w:t>Hasta</w:t>
            </w:r>
          </w:p>
        </w:tc>
        <w:tc>
          <w:tcPr>
            <w:tcW w:w="587" w:type="pct"/>
            <w:vMerge/>
            <w:shd w:val="clear" w:color="auto" w:fill="D9D9D9"/>
            <w:vAlign w:val="center"/>
            <w:hideMark/>
          </w:tcPr>
          <w:p w14:paraId="1EEA0157" w14:textId="77777777" w:rsidR="007538B2" w:rsidRPr="0025129B" w:rsidRDefault="007538B2" w:rsidP="00430772">
            <w:pPr>
              <w:jc w:val="center"/>
              <w:rPr>
                <w:rFonts w:eastAsiaTheme="minorHAnsi"/>
                <w:b/>
                <w:bCs/>
                <w:sz w:val="20"/>
                <w:szCs w:val="20"/>
                <w:lang w:val="es-ES" w:eastAsia="es-ES"/>
              </w:rPr>
            </w:pPr>
          </w:p>
        </w:tc>
        <w:tc>
          <w:tcPr>
            <w:tcW w:w="533" w:type="pct"/>
            <w:vMerge/>
            <w:shd w:val="clear" w:color="auto" w:fill="D9D9D9"/>
          </w:tcPr>
          <w:p w14:paraId="12422014" w14:textId="77777777" w:rsidR="007538B2" w:rsidRPr="0025129B" w:rsidRDefault="007538B2" w:rsidP="00430772">
            <w:pPr>
              <w:jc w:val="center"/>
              <w:rPr>
                <w:b/>
                <w:bCs/>
                <w:sz w:val="20"/>
                <w:szCs w:val="20"/>
                <w:lang w:val="es-ES" w:eastAsia="es-ES"/>
              </w:rPr>
            </w:pPr>
          </w:p>
        </w:tc>
        <w:tc>
          <w:tcPr>
            <w:tcW w:w="528" w:type="pct"/>
            <w:vMerge/>
            <w:shd w:val="clear" w:color="auto" w:fill="D9D9D9"/>
            <w:vAlign w:val="center"/>
          </w:tcPr>
          <w:p w14:paraId="0DD55EF5" w14:textId="77777777" w:rsidR="007538B2" w:rsidRPr="0025129B" w:rsidRDefault="007538B2" w:rsidP="00430772">
            <w:pPr>
              <w:jc w:val="center"/>
              <w:rPr>
                <w:b/>
                <w:bCs/>
                <w:sz w:val="20"/>
                <w:szCs w:val="20"/>
                <w:lang w:val="es-ES" w:eastAsia="es-ES"/>
              </w:rPr>
            </w:pPr>
          </w:p>
        </w:tc>
      </w:tr>
      <w:tr w:rsidR="004076D1" w:rsidRPr="0025129B" w14:paraId="4B15CF1E" w14:textId="77777777" w:rsidTr="009F4812">
        <w:trPr>
          <w:trHeight w:val="381"/>
        </w:trPr>
        <w:tc>
          <w:tcPr>
            <w:tcW w:w="1117" w:type="pct"/>
            <w:tcMar>
              <w:top w:w="0" w:type="dxa"/>
              <w:left w:w="70" w:type="dxa"/>
              <w:bottom w:w="0" w:type="dxa"/>
              <w:right w:w="70" w:type="dxa"/>
            </w:tcMar>
            <w:vAlign w:val="center"/>
          </w:tcPr>
          <w:p w14:paraId="1135FE50" w14:textId="1290F2F1" w:rsidR="004076D1" w:rsidRDefault="004076D1" w:rsidP="004076D1">
            <w:pPr>
              <w:jc w:val="center"/>
              <w:rPr>
                <w:rFonts w:eastAsiaTheme="minorHAnsi"/>
                <w:sz w:val="20"/>
                <w:szCs w:val="20"/>
                <w:lang w:val="es-ES"/>
              </w:rPr>
            </w:pPr>
            <w:r>
              <w:rPr>
                <w:rFonts w:eastAsiaTheme="minorHAnsi"/>
                <w:sz w:val="20"/>
                <w:szCs w:val="20"/>
                <w:lang w:val="es-ES"/>
              </w:rPr>
              <w:t>Informe mensual Norma Emisión Gases TRS Noviembre-2014</w:t>
            </w:r>
          </w:p>
        </w:tc>
        <w:tc>
          <w:tcPr>
            <w:tcW w:w="634" w:type="pct"/>
            <w:vAlign w:val="center"/>
          </w:tcPr>
          <w:p w14:paraId="5F69F770" w14:textId="5552E320" w:rsidR="004076D1" w:rsidRDefault="004076D1" w:rsidP="004076D1">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7F465C40" w14:textId="5853B37D" w:rsidR="004076D1" w:rsidRPr="00D619A9" w:rsidRDefault="004076D1" w:rsidP="004076D1">
            <w:pPr>
              <w:jc w:val="center"/>
              <w:rPr>
                <w:rFonts w:eastAsiaTheme="minorHAnsi"/>
                <w:sz w:val="20"/>
                <w:szCs w:val="20"/>
                <w:lang w:val="es-ES"/>
              </w:rPr>
            </w:pPr>
            <w:r>
              <w:rPr>
                <w:rFonts w:eastAsiaTheme="minorHAnsi"/>
                <w:sz w:val="20"/>
                <w:szCs w:val="20"/>
                <w:lang w:val="es-ES"/>
              </w:rPr>
              <w:t>18</w:t>
            </w:r>
            <w:r w:rsidRPr="00D619A9">
              <w:rPr>
                <w:rFonts w:eastAsiaTheme="minorHAnsi"/>
                <w:sz w:val="20"/>
                <w:szCs w:val="20"/>
                <w:lang w:val="es-ES"/>
              </w:rPr>
              <w:t>/</w:t>
            </w:r>
            <w:r>
              <w:rPr>
                <w:rFonts w:eastAsiaTheme="minorHAnsi"/>
                <w:sz w:val="20"/>
                <w:szCs w:val="20"/>
                <w:lang w:val="es-ES"/>
              </w:rPr>
              <w:t>12</w:t>
            </w:r>
            <w:r w:rsidRPr="00D619A9">
              <w:rPr>
                <w:rFonts w:eastAsiaTheme="minorHAnsi"/>
                <w:sz w:val="20"/>
                <w:szCs w:val="20"/>
                <w:lang w:val="es-ES"/>
              </w:rPr>
              <w:t>/201</w:t>
            </w:r>
            <w:r>
              <w:rPr>
                <w:rFonts w:eastAsiaTheme="minorHAnsi"/>
                <w:sz w:val="20"/>
                <w:szCs w:val="20"/>
                <w:lang w:val="es-ES"/>
              </w:rPr>
              <w:t>4</w:t>
            </w:r>
          </w:p>
        </w:tc>
        <w:tc>
          <w:tcPr>
            <w:tcW w:w="533" w:type="pct"/>
            <w:vAlign w:val="center"/>
          </w:tcPr>
          <w:p w14:paraId="494DF7EA" w14:textId="59945D83" w:rsidR="004076D1" w:rsidRPr="00D619A9" w:rsidRDefault="004076D1" w:rsidP="004076D1">
            <w:pPr>
              <w:jc w:val="center"/>
              <w:rPr>
                <w:rFonts w:eastAsiaTheme="minorHAnsi"/>
                <w:sz w:val="20"/>
                <w:szCs w:val="20"/>
                <w:lang w:val="es-ES"/>
              </w:rPr>
            </w:pPr>
            <w:r w:rsidRPr="00D619A9">
              <w:rPr>
                <w:rFonts w:eastAsiaTheme="minorHAnsi"/>
                <w:sz w:val="20"/>
                <w:szCs w:val="20"/>
                <w:lang w:val="es-ES"/>
              </w:rPr>
              <w:t>0</w:t>
            </w:r>
            <w:r>
              <w:rPr>
                <w:rFonts w:eastAsiaTheme="minorHAnsi"/>
                <w:sz w:val="20"/>
                <w:szCs w:val="20"/>
                <w:lang w:val="es-ES"/>
              </w:rPr>
              <w:t>1/11</w:t>
            </w:r>
            <w:r w:rsidRPr="00D619A9">
              <w:rPr>
                <w:rFonts w:eastAsiaTheme="minorHAnsi"/>
                <w:sz w:val="20"/>
                <w:szCs w:val="20"/>
                <w:lang w:val="es-ES"/>
              </w:rPr>
              <w:t>/2014</w:t>
            </w:r>
          </w:p>
        </w:tc>
        <w:tc>
          <w:tcPr>
            <w:tcW w:w="479" w:type="pct"/>
            <w:vAlign w:val="center"/>
          </w:tcPr>
          <w:p w14:paraId="4F2C9ECE" w14:textId="1E332674" w:rsidR="004076D1" w:rsidRPr="00D619A9" w:rsidRDefault="004076D1" w:rsidP="004076D1">
            <w:pPr>
              <w:jc w:val="center"/>
              <w:rPr>
                <w:rFonts w:eastAsiaTheme="minorHAnsi"/>
                <w:sz w:val="20"/>
                <w:szCs w:val="20"/>
                <w:lang w:val="es-ES" w:eastAsia="es-ES"/>
              </w:rPr>
            </w:pPr>
            <w:r>
              <w:rPr>
                <w:rFonts w:eastAsiaTheme="minorHAnsi"/>
                <w:sz w:val="20"/>
                <w:szCs w:val="20"/>
                <w:lang w:val="es-ES" w:eastAsia="es-ES"/>
              </w:rPr>
              <w:t>30</w:t>
            </w:r>
            <w:r w:rsidRPr="00D619A9">
              <w:rPr>
                <w:rFonts w:eastAsiaTheme="minorHAnsi"/>
                <w:sz w:val="20"/>
                <w:szCs w:val="20"/>
                <w:lang w:val="es-ES" w:eastAsia="es-ES"/>
              </w:rPr>
              <w:t>/</w:t>
            </w:r>
            <w:r>
              <w:rPr>
                <w:rFonts w:eastAsiaTheme="minorHAnsi"/>
                <w:sz w:val="20"/>
                <w:szCs w:val="20"/>
                <w:lang w:val="es-ES" w:eastAsia="es-ES"/>
              </w:rPr>
              <w:t>11</w:t>
            </w:r>
            <w:r w:rsidRPr="00D619A9">
              <w:rPr>
                <w:rFonts w:eastAsiaTheme="minorHAnsi"/>
                <w:sz w:val="20"/>
                <w:szCs w:val="20"/>
                <w:lang w:val="es-ES" w:eastAsia="es-ES"/>
              </w:rPr>
              <w:t>/2014</w:t>
            </w:r>
          </w:p>
        </w:tc>
        <w:tc>
          <w:tcPr>
            <w:tcW w:w="587" w:type="pct"/>
            <w:vAlign w:val="center"/>
          </w:tcPr>
          <w:p w14:paraId="7DD513A8" w14:textId="0905225A" w:rsidR="004076D1" w:rsidRPr="00D619A9" w:rsidRDefault="004076D1" w:rsidP="004076D1">
            <w:pPr>
              <w:jc w:val="center"/>
              <w:rPr>
                <w:rFonts w:eastAsiaTheme="minorHAnsi"/>
                <w:sz w:val="20"/>
                <w:szCs w:val="20"/>
                <w:lang w:val="es-ES" w:eastAsia="es-ES"/>
              </w:rPr>
            </w:pPr>
            <w:r w:rsidRPr="00D619A9">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72601787" w14:textId="168D31FA" w:rsidR="004076D1" w:rsidRPr="00D619A9" w:rsidRDefault="004076D1" w:rsidP="004076D1">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6B738DDA" w14:textId="14FADE99" w:rsidR="004076D1" w:rsidRPr="00CA48C9" w:rsidRDefault="004076D1" w:rsidP="004076D1">
            <w:pPr>
              <w:jc w:val="center"/>
              <w:rPr>
                <w:rFonts w:eastAsiaTheme="minorHAnsi"/>
                <w:sz w:val="20"/>
                <w:szCs w:val="20"/>
                <w:lang w:val="es-ES" w:eastAsia="es-ES"/>
              </w:rPr>
            </w:pPr>
            <w:r w:rsidRPr="00CA48C9">
              <w:rPr>
                <w:rFonts w:eastAsiaTheme="minorHAnsi"/>
                <w:sz w:val="20"/>
                <w:szCs w:val="20"/>
                <w:lang w:val="es-ES" w:eastAsia="es-ES"/>
              </w:rPr>
              <w:t>Conforme</w:t>
            </w:r>
          </w:p>
        </w:tc>
      </w:tr>
      <w:tr w:rsidR="00482950" w:rsidRPr="0025129B" w14:paraId="2D0AC41B" w14:textId="77777777" w:rsidTr="009F4812">
        <w:trPr>
          <w:trHeight w:val="381"/>
        </w:trPr>
        <w:tc>
          <w:tcPr>
            <w:tcW w:w="1117" w:type="pct"/>
            <w:tcMar>
              <w:top w:w="0" w:type="dxa"/>
              <w:left w:w="70" w:type="dxa"/>
              <w:bottom w:w="0" w:type="dxa"/>
              <w:right w:w="70" w:type="dxa"/>
            </w:tcMar>
            <w:vAlign w:val="center"/>
          </w:tcPr>
          <w:p w14:paraId="22D3982B" w14:textId="5DC4C8F6"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Diciembre</w:t>
            </w:r>
            <w:r w:rsidR="004076D1">
              <w:rPr>
                <w:rFonts w:eastAsiaTheme="minorHAnsi"/>
                <w:sz w:val="20"/>
                <w:szCs w:val="20"/>
                <w:lang w:val="es-ES"/>
              </w:rPr>
              <w:t>-2014</w:t>
            </w:r>
          </w:p>
        </w:tc>
        <w:tc>
          <w:tcPr>
            <w:tcW w:w="634" w:type="pct"/>
            <w:vAlign w:val="center"/>
          </w:tcPr>
          <w:p w14:paraId="2A816F02"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428C6659" w14:textId="77777777" w:rsidR="00482950" w:rsidRPr="00D619A9" w:rsidRDefault="00482950" w:rsidP="00482950">
            <w:pPr>
              <w:jc w:val="center"/>
              <w:rPr>
                <w:rFonts w:eastAsiaTheme="minorHAnsi"/>
                <w:sz w:val="20"/>
                <w:szCs w:val="20"/>
                <w:lang w:val="es-ES"/>
              </w:rPr>
            </w:pPr>
            <w:r w:rsidRPr="00D619A9">
              <w:rPr>
                <w:rFonts w:eastAsiaTheme="minorHAnsi"/>
                <w:sz w:val="20"/>
                <w:szCs w:val="20"/>
                <w:lang w:val="es-ES"/>
              </w:rPr>
              <w:t>29/01/2015</w:t>
            </w:r>
          </w:p>
        </w:tc>
        <w:tc>
          <w:tcPr>
            <w:tcW w:w="533" w:type="pct"/>
            <w:vAlign w:val="center"/>
          </w:tcPr>
          <w:p w14:paraId="1F3F3286" w14:textId="77777777" w:rsidR="00482950" w:rsidRPr="00D619A9" w:rsidRDefault="00482950" w:rsidP="00482950">
            <w:pPr>
              <w:jc w:val="center"/>
              <w:rPr>
                <w:rFonts w:eastAsiaTheme="minorHAnsi"/>
                <w:sz w:val="20"/>
                <w:szCs w:val="20"/>
                <w:lang w:val="es-ES"/>
              </w:rPr>
            </w:pPr>
            <w:r w:rsidRPr="00D619A9">
              <w:rPr>
                <w:rFonts w:eastAsiaTheme="minorHAnsi"/>
                <w:sz w:val="20"/>
                <w:szCs w:val="20"/>
                <w:lang w:val="es-ES"/>
              </w:rPr>
              <w:t>01/12/2014</w:t>
            </w:r>
          </w:p>
        </w:tc>
        <w:tc>
          <w:tcPr>
            <w:tcW w:w="479" w:type="pct"/>
            <w:vAlign w:val="center"/>
          </w:tcPr>
          <w:p w14:paraId="5681F3BA" w14:textId="77777777" w:rsidR="00482950" w:rsidRPr="00D619A9" w:rsidRDefault="00482950" w:rsidP="00482950">
            <w:pPr>
              <w:jc w:val="center"/>
              <w:rPr>
                <w:rFonts w:eastAsiaTheme="minorHAnsi"/>
                <w:sz w:val="20"/>
                <w:szCs w:val="20"/>
                <w:lang w:val="es-ES" w:eastAsia="es-ES"/>
              </w:rPr>
            </w:pPr>
            <w:r w:rsidRPr="00D619A9">
              <w:rPr>
                <w:rFonts w:eastAsiaTheme="minorHAnsi"/>
                <w:sz w:val="20"/>
                <w:szCs w:val="20"/>
                <w:lang w:val="es-ES" w:eastAsia="es-ES"/>
              </w:rPr>
              <w:t>31/12/2014</w:t>
            </w:r>
          </w:p>
        </w:tc>
        <w:tc>
          <w:tcPr>
            <w:tcW w:w="587" w:type="pct"/>
            <w:vAlign w:val="center"/>
          </w:tcPr>
          <w:p w14:paraId="5270177D" w14:textId="241CB286" w:rsidR="00482950" w:rsidRPr="00D619A9" w:rsidRDefault="00482950" w:rsidP="00482950">
            <w:pPr>
              <w:jc w:val="center"/>
              <w:rPr>
                <w:rFonts w:eastAsiaTheme="minorHAnsi"/>
                <w:sz w:val="20"/>
                <w:szCs w:val="20"/>
                <w:lang w:val="es-ES" w:eastAsia="es-ES"/>
              </w:rPr>
            </w:pPr>
            <w:r w:rsidRPr="00D619A9">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3141E5FC" w14:textId="77777777" w:rsidR="00482950" w:rsidRPr="00D619A9" w:rsidRDefault="00482950" w:rsidP="00482950">
            <w:pPr>
              <w:jc w:val="center"/>
              <w:rPr>
                <w:rFonts w:eastAsiaTheme="minorHAnsi"/>
                <w:sz w:val="20"/>
                <w:szCs w:val="20"/>
                <w:lang w:val="es-ES" w:eastAsia="es-ES"/>
              </w:rPr>
            </w:pPr>
            <w:r w:rsidRPr="00D619A9">
              <w:rPr>
                <w:rFonts w:eastAsiaTheme="minorHAnsi"/>
                <w:sz w:val="20"/>
                <w:szCs w:val="20"/>
                <w:lang w:val="es-ES" w:eastAsia="es-ES"/>
              </w:rPr>
              <w:t>SEREMI de Salud</w:t>
            </w:r>
          </w:p>
        </w:tc>
        <w:tc>
          <w:tcPr>
            <w:tcW w:w="528" w:type="pct"/>
            <w:vAlign w:val="center"/>
          </w:tcPr>
          <w:p w14:paraId="4820CAA4" w14:textId="460360AD" w:rsidR="00482950" w:rsidRPr="00D619A9" w:rsidRDefault="00482950" w:rsidP="00482950">
            <w:pPr>
              <w:jc w:val="center"/>
            </w:pPr>
            <w:r w:rsidRPr="00CA48C9">
              <w:rPr>
                <w:rFonts w:eastAsiaTheme="minorHAnsi"/>
                <w:sz w:val="20"/>
                <w:szCs w:val="20"/>
                <w:lang w:val="es-ES" w:eastAsia="es-ES"/>
              </w:rPr>
              <w:t>Conforme</w:t>
            </w:r>
          </w:p>
        </w:tc>
      </w:tr>
      <w:tr w:rsidR="00482950" w:rsidRPr="0025129B" w14:paraId="4AC8E818" w14:textId="77777777" w:rsidTr="009F4812">
        <w:trPr>
          <w:trHeight w:val="381"/>
        </w:trPr>
        <w:tc>
          <w:tcPr>
            <w:tcW w:w="1117" w:type="pct"/>
            <w:tcMar>
              <w:top w:w="0" w:type="dxa"/>
              <w:left w:w="70" w:type="dxa"/>
              <w:bottom w:w="0" w:type="dxa"/>
              <w:right w:w="70" w:type="dxa"/>
            </w:tcMar>
            <w:vAlign w:val="center"/>
          </w:tcPr>
          <w:p w14:paraId="11120113" w14:textId="615E7529"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Enero</w:t>
            </w:r>
            <w:r w:rsidR="004076D1">
              <w:rPr>
                <w:rFonts w:eastAsiaTheme="minorHAnsi"/>
                <w:sz w:val="20"/>
                <w:szCs w:val="20"/>
                <w:lang w:val="es-ES"/>
              </w:rPr>
              <w:t>-2015</w:t>
            </w:r>
          </w:p>
        </w:tc>
        <w:tc>
          <w:tcPr>
            <w:tcW w:w="634" w:type="pct"/>
            <w:vAlign w:val="center"/>
          </w:tcPr>
          <w:p w14:paraId="7ABFF164"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309C9213" w14:textId="77777777" w:rsidR="00482950" w:rsidRPr="00682BC5" w:rsidRDefault="00482950" w:rsidP="00482950">
            <w:pPr>
              <w:jc w:val="center"/>
              <w:rPr>
                <w:rFonts w:eastAsiaTheme="minorHAnsi"/>
                <w:sz w:val="20"/>
                <w:szCs w:val="20"/>
                <w:lang w:val="es-ES"/>
              </w:rPr>
            </w:pPr>
            <w:r w:rsidRPr="00682BC5">
              <w:rPr>
                <w:rFonts w:eastAsiaTheme="minorHAnsi"/>
                <w:sz w:val="20"/>
                <w:szCs w:val="20"/>
                <w:lang w:val="es-ES"/>
              </w:rPr>
              <w:t>24/02/2015</w:t>
            </w:r>
          </w:p>
        </w:tc>
        <w:tc>
          <w:tcPr>
            <w:tcW w:w="533" w:type="pct"/>
            <w:vAlign w:val="center"/>
          </w:tcPr>
          <w:p w14:paraId="019CA96A" w14:textId="77777777" w:rsidR="00482950" w:rsidRPr="00682BC5" w:rsidRDefault="00482950" w:rsidP="00482950">
            <w:pPr>
              <w:jc w:val="center"/>
              <w:rPr>
                <w:rFonts w:eastAsiaTheme="minorHAnsi"/>
                <w:sz w:val="20"/>
                <w:szCs w:val="20"/>
                <w:lang w:val="es-ES"/>
              </w:rPr>
            </w:pPr>
            <w:r w:rsidRPr="00682BC5">
              <w:rPr>
                <w:rFonts w:eastAsiaTheme="minorHAnsi"/>
                <w:sz w:val="20"/>
                <w:szCs w:val="20"/>
                <w:lang w:val="es-ES"/>
              </w:rPr>
              <w:t>01/01/2015</w:t>
            </w:r>
          </w:p>
        </w:tc>
        <w:tc>
          <w:tcPr>
            <w:tcW w:w="479" w:type="pct"/>
            <w:vAlign w:val="center"/>
          </w:tcPr>
          <w:p w14:paraId="721BF80F" w14:textId="77777777" w:rsidR="00482950" w:rsidRPr="00682BC5" w:rsidRDefault="00482950" w:rsidP="00482950">
            <w:pPr>
              <w:jc w:val="center"/>
              <w:rPr>
                <w:rFonts w:eastAsiaTheme="minorHAnsi"/>
                <w:sz w:val="20"/>
                <w:szCs w:val="20"/>
                <w:lang w:val="es-ES" w:eastAsia="es-ES"/>
              </w:rPr>
            </w:pPr>
            <w:r w:rsidRPr="00682BC5">
              <w:rPr>
                <w:rFonts w:eastAsiaTheme="minorHAnsi"/>
                <w:sz w:val="20"/>
                <w:szCs w:val="20"/>
                <w:lang w:val="es-ES" w:eastAsia="es-ES"/>
              </w:rPr>
              <w:t>31//01/2015</w:t>
            </w:r>
          </w:p>
        </w:tc>
        <w:tc>
          <w:tcPr>
            <w:tcW w:w="587" w:type="pct"/>
            <w:vAlign w:val="center"/>
          </w:tcPr>
          <w:p w14:paraId="36084C44" w14:textId="7BF98F86" w:rsidR="00482950" w:rsidRPr="00682BC5" w:rsidRDefault="00482950" w:rsidP="00482950">
            <w:pPr>
              <w:jc w:val="center"/>
              <w:rPr>
                <w:rFonts w:eastAsiaTheme="minorHAnsi"/>
                <w:sz w:val="20"/>
                <w:szCs w:val="20"/>
                <w:lang w:val="es-ES" w:eastAsia="es-ES"/>
              </w:rPr>
            </w:pPr>
            <w:r w:rsidRPr="00682BC5">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7762929C" w14:textId="77777777" w:rsidR="00482950" w:rsidRPr="00682BC5" w:rsidRDefault="00482950" w:rsidP="00482950">
            <w:pPr>
              <w:jc w:val="center"/>
              <w:rPr>
                <w:rFonts w:eastAsiaTheme="minorHAnsi"/>
                <w:sz w:val="20"/>
                <w:szCs w:val="20"/>
                <w:lang w:val="es-ES" w:eastAsia="es-ES"/>
              </w:rPr>
            </w:pPr>
            <w:r w:rsidRPr="00682BC5">
              <w:rPr>
                <w:rFonts w:eastAsiaTheme="minorHAnsi"/>
                <w:sz w:val="20"/>
                <w:szCs w:val="20"/>
                <w:lang w:val="es-ES" w:eastAsia="es-ES"/>
              </w:rPr>
              <w:t>SEREMI de Salud</w:t>
            </w:r>
          </w:p>
        </w:tc>
        <w:tc>
          <w:tcPr>
            <w:tcW w:w="528" w:type="pct"/>
            <w:vAlign w:val="center"/>
          </w:tcPr>
          <w:p w14:paraId="1B9F5692" w14:textId="0AA09635" w:rsidR="00482950" w:rsidRPr="00682BC5" w:rsidRDefault="00482950" w:rsidP="00482950">
            <w:pPr>
              <w:jc w:val="center"/>
            </w:pPr>
            <w:r w:rsidRPr="00CA48C9">
              <w:rPr>
                <w:rFonts w:eastAsiaTheme="minorHAnsi"/>
                <w:sz w:val="20"/>
                <w:szCs w:val="20"/>
                <w:lang w:val="es-ES" w:eastAsia="es-ES"/>
              </w:rPr>
              <w:t>Conforme</w:t>
            </w:r>
          </w:p>
        </w:tc>
      </w:tr>
      <w:tr w:rsidR="00482950" w:rsidRPr="0025129B" w14:paraId="191D880D" w14:textId="77777777" w:rsidTr="009F4812">
        <w:trPr>
          <w:trHeight w:val="381"/>
        </w:trPr>
        <w:tc>
          <w:tcPr>
            <w:tcW w:w="1117" w:type="pct"/>
            <w:tcMar>
              <w:top w:w="0" w:type="dxa"/>
              <w:left w:w="70" w:type="dxa"/>
              <w:bottom w:w="0" w:type="dxa"/>
              <w:right w:w="70" w:type="dxa"/>
            </w:tcMar>
            <w:vAlign w:val="center"/>
          </w:tcPr>
          <w:p w14:paraId="187CBE62" w14:textId="7FC18008"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Febrero</w:t>
            </w:r>
            <w:r w:rsidR="004076D1">
              <w:rPr>
                <w:rFonts w:eastAsiaTheme="minorHAnsi"/>
                <w:sz w:val="20"/>
                <w:szCs w:val="20"/>
                <w:lang w:val="es-ES"/>
              </w:rPr>
              <w:t>-2015</w:t>
            </w:r>
          </w:p>
        </w:tc>
        <w:tc>
          <w:tcPr>
            <w:tcW w:w="634" w:type="pct"/>
            <w:vAlign w:val="center"/>
          </w:tcPr>
          <w:p w14:paraId="04A06B08"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1936B294"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18/03/2015</w:t>
            </w:r>
          </w:p>
        </w:tc>
        <w:tc>
          <w:tcPr>
            <w:tcW w:w="533" w:type="pct"/>
            <w:vAlign w:val="center"/>
          </w:tcPr>
          <w:p w14:paraId="626D92BB"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01/02/2015</w:t>
            </w:r>
          </w:p>
        </w:tc>
        <w:tc>
          <w:tcPr>
            <w:tcW w:w="479" w:type="pct"/>
            <w:vAlign w:val="center"/>
          </w:tcPr>
          <w:p w14:paraId="20A30E44" w14:textId="77777777"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28/02/2015</w:t>
            </w:r>
          </w:p>
        </w:tc>
        <w:tc>
          <w:tcPr>
            <w:tcW w:w="587" w:type="pct"/>
            <w:vAlign w:val="center"/>
          </w:tcPr>
          <w:p w14:paraId="2A67039F" w14:textId="30040782"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4D02B816" w14:textId="77777777" w:rsidR="00482950" w:rsidRPr="00386291" w:rsidRDefault="00482950" w:rsidP="00482950">
            <w:pPr>
              <w:jc w:val="center"/>
              <w:rPr>
                <w:rFonts w:eastAsiaTheme="minorHAnsi"/>
                <w:sz w:val="20"/>
                <w:szCs w:val="20"/>
                <w:lang w:val="es-ES" w:eastAsia="es-ES"/>
              </w:rPr>
            </w:pPr>
            <w:r w:rsidRPr="00682BC5">
              <w:rPr>
                <w:rFonts w:eastAsiaTheme="minorHAnsi"/>
                <w:sz w:val="20"/>
                <w:szCs w:val="20"/>
                <w:lang w:val="es-ES" w:eastAsia="es-ES"/>
              </w:rPr>
              <w:t>SEREMI de Salud</w:t>
            </w:r>
          </w:p>
        </w:tc>
        <w:tc>
          <w:tcPr>
            <w:tcW w:w="528" w:type="pct"/>
            <w:vAlign w:val="center"/>
          </w:tcPr>
          <w:p w14:paraId="7C5D0F36" w14:textId="4DAF1C0F"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54730B38" w14:textId="77777777" w:rsidTr="009F4812">
        <w:trPr>
          <w:trHeight w:val="381"/>
        </w:trPr>
        <w:tc>
          <w:tcPr>
            <w:tcW w:w="1117" w:type="pct"/>
            <w:tcMar>
              <w:top w:w="0" w:type="dxa"/>
              <w:left w:w="70" w:type="dxa"/>
              <w:bottom w:w="0" w:type="dxa"/>
              <w:right w:w="70" w:type="dxa"/>
            </w:tcMar>
            <w:vAlign w:val="center"/>
          </w:tcPr>
          <w:p w14:paraId="1CF910E6" w14:textId="3D59A074"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Marzo</w:t>
            </w:r>
            <w:r w:rsidR="004076D1">
              <w:rPr>
                <w:rFonts w:eastAsiaTheme="minorHAnsi"/>
                <w:sz w:val="20"/>
                <w:szCs w:val="20"/>
                <w:lang w:val="es-ES"/>
              </w:rPr>
              <w:t>-2015</w:t>
            </w:r>
          </w:p>
        </w:tc>
        <w:tc>
          <w:tcPr>
            <w:tcW w:w="634" w:type="pct"/>
            <w:vAlign w:val="center"/>
          </w:tcPr>
          <w:p w14:paraId="1A0A078C"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0DD03DFC" w14:textId="77777777" w:rsidR="00482950" w:rsidRPr="00386291" w:rsidRDefault="00482950" w:rsidP="00482950">
            <w:pPr>
              <w:jc w:val="center"/>
              <w:rPr>
                <w:rFonts w:eastAsiaTheme="minorHAnsi"/>
                <w:sz w:val="20"/>
                <w:szCs w:val="20"/>
                <w:lang w:val="es-ES"/>
              </w:rPr>
            </w:pPr>
            <w:r>
              <w:rPr>
                <w:rFonts w:eastAsiaTheme="minorHAnsi"/>
                <w:sz w:val="20"/>
                <w:szCs w:val="20"/>
                <w:lang w:val="es-ES"/>
              </w:rPr>
              <w:t>25</w:t>
            </w:r>
            <w:r w:rsidRPr="00386291">
              <w:rPr>
                <w:rFonts w:eastAsiaTheme="minorHAnsi"/>
                <w:sz w:val="20"/>
                <w:szCs w:val="20"/>
                <w:lang w:val="es-ES"/>
              </w:rPr>
              <w:t>/0</w:t>
            </w:r>
            <w:r>
              <w:rPr>
                <w:rFonts w:eastAsiaTheme="minorHAnsi"/>
                <w:sz w:val="20"/>
                <w:szCs w:val="20"/>
                <w:lang w:val="es-ES"/>
              </w:rPr>
              <w:t>4</w:t>
            </w:r>
            <w:r w:rsidRPr="00386291">
              <w:rPr>
                <w:rFonts w:eastAsiaTheme="minorHAnsi"/>
                <w:sz w:val="20"/>
                <w:szCs w:val="20"/>
                <w:lang w:val="es-ES"/>
              </w:rPr>
              <w:t>/2015</w:t>
            </w:r>
          </w:p>
        </w:tc>
        <w:tc>
          <w:tcPr>
            <w:tcW w:w="533" w:type="pct"/>
            <w:vAlign w:val="center"/>
          </w:tcPr>
          <w:p w14:paraId="08E6A1E6"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3</w:t>
            </w:r>
            <w:r w:rsidRPr="00386291">
              <w:rPr>
                <w:rFonts w:eastAsiaTheme="minorHAnsi"/>
                <w:sz w:val="20"/>
                <w:szCs w:val="20"/>
                <w:lang w:val="es-ES"/>
              </w:rPr>
              <w:t>/2015</w:t>
            </w:r>
          </w:p>
        </w:tc>
        <w:tc>
          <w:tcPr>
            <w:tcW w:w="479" w:type="pct"/>
            <w:vAlign w:val="center"/>
          </w:tcPr>
          <w:p w14:paraId="12DDB49F"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31</w:t>
            </w:r>
            <w:r w:rsidRPr="00386291">
              <w:rPr>
                <w:rFonts w:eastAsiaTheme="minorHAnsi"/>
                <w:sz w:val="20"/>
                <w:szCs w:val="20"/>
                <w:lang w:val="es-ES" w:eastAsia="es-ES"/>
              </w:rPr>
              <w:t>/0</w:t>
            </w:r>
            <w:r>
              <w:rPr>
                <w:rFonts w:eastAsiaTheme="minorHAnsi"/>
                <w:sz w:val="20"/>
                <w:szCs w:val="20"/>
                <w:lang w:val="es-ES" w:eastAsia="es-ES"/>
              </w:rPr>
              <w:t>3</w:t>
            </w:r>
            <w:r w:rsidRPr="00386291">
              <w:rPr>
                <w:rFonts w:eastAsiaTheme="minorHAnsi"/>
                <w:sz w:val="20"/>
                <w:szCs w:val="20"/>
                <w:lang w:val="es-ES" w:eastAsia="es-ES"/>
              </w:rPr>
              <w:t>/2015</w:t>
            </w:r>
          </w:p>
        </w:tc>
        <w:tc>
          <w:tcPr>
            <w:tcW w:w="587" w:type="pct"/>
            <w:vAlign w:val="center"/>
          </w:tcPr>
          <w:p w14:paraId="5E66F6DA" w14:textId="25A0DB92"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2F18E0CA"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687465D2" w14:textId="51D45D1D"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2907B723" w14:textId="77777777" w:rsidTr="009F4812">
        <w:trPr>
          <w:trHeight w:val="381"/>
        </w:trPr>
        <w:tc>
          <w:tcPr>
            <w:tcW w:w="1117" w:type="pct"/>
            <w:tcMar>
              <w:top w:w="0" w:type="dxa"/>
              <w:left w:w="70" w:type="dxa"/>
              <w:bottom w:w="0" w:type="dxa"/>
              <w:right w:w="70" w:type="dxa"/>
            </w:tcMar>
            <w:vAlign w:val="center"/>
          </w:tcPr>
          <w:p w14:paraId="5C824CB1" w14:textId="326D4B32"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Abril</w:t>
            </w:r>
            <w:r w:rsidR="004076D1">
              <w:rPr>
                <w:rFonts w:eastAsiaTheme="minorHAnsi"/>
                <w:sz w:val="20"/>
                <w:szCs w:val="20"/>
                <w:lang w:val="es-ES"/>
              </w:rPr>
              <w:t>-2015</w:t>
            </w:r>
          </w:p>
        </w:tc>
        <w:tc>
          <w:tcPr>
            <w:tcW w:w="634" w:type="pct"/>
            <w:vAlign w:val="center"/>
          </w:tcPr>
          <w:p w14:paraId="0DC50AFB"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5B42E924"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1</w:t>
            </w:r>
            <w:r>
              <w:rPr>
                <w:rFonts w:eastAsiaTheme="minorHAnsi"/>
                <w:sz w:val="20"/>
                <w:szCs w:val="20"/>
                <w:lang w:val="es-ES"/>
              </w:rPr>
              <w:t>9</w:t>
            </w:r>
            <w:r w:rsidRPr="00386291">
              <w:rPr>
                <w:rFonts w:eastAsiaTheme="minorHAnsi"/>
                <w:sz w:val="20"/>
                <w:szCs w:val="20"/>
                <w:lang w:val="es-ES"/>
              </w:rPr>
              <w:t>/0</w:t>
            </w:r>
            <w:r>
              <w:rPr>
                <w:rFonts w:eastAsiaTheme="minorHAnsi"/>
                <w:sz w:val="20"/>
                <w:szCs w:val="20"/>
                <w:lang w:val="es-ES"/>
              </w:rPr>
              <w:t>5</w:t>
            </w:r>
            <w:r w:rsidRPr="00386291">
              <w:rPr>
                <w:rFonts w:eastAsiaTheme="minorHAnsi"/>
                <w:sz w:val="20"/>
                <w:szCs w:val="20"/>
                <w:lang w:val="es-ES"/>
              </w:rPr>
              <w:t>/2015</w:t>
            </w:r>
          </w:p>
        </w:tc>
        <w:tc>
          <w:tcPr>
            <w:tcW w:w="533" w:type="pct"/>
            <w:vAlign w:val="center"/>
          </w:tcPr>
          <w:p w14:paraId="30F6FF7E"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4</w:t>
            </w:r>
            <w:r w:rsidRPr="00386291">
              <w:rPr>
                <w:rFonts w:eastAsiaTheme="minorHAnsi"/>
                <w:sz w:val="20"/>
                <w:szCs w:val="20"/>
                <w:lang w:val="es-ES"/>
              </w:rPr>
              <w:t>/2015</w:t>
            </w:r>
          </w:p>
        </w:tc>
        <w:tc>
          <w:tcPr>
            <w:tcW w:w="479" w:type="pct"/>
            <w:vAlign w:val="center"/>
          </w:tcPr>
          <w:p w14:paraId="0EB45074"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30</w:t>
            </w:r>
            <w:r w:rsidRPr="00386291">
              <w:rPr>
                <w:rFonts w:eastAsiaTheme="minorHAnsi"/>
                <w:sz w:val="20"/>
                <w:szCs w:val="20"/>
                <w:lang w:val="es-ES" w:eastAsia="es-ES"/>
              </w:rPr>
              <w:t>/0</w:t>
            </w:r>
            <w:r>
              <w:rPr>
                <w:rFonts w:eastAsiaTheme="minorHAnsi"/>
                <w:sz w:val="20"/>
                <w:szCs w:val="20"/>
                <w:lang w:val="es-ES" w:eastAsia="es-ES"/>
              </w:rPr>
              <w:t>4</w:t>
            </w:r>
            <w:r w:rsidRPr="00386291">
              <w:rPr>
                <w:rFonts w:eastAsiaTheme="minorHAnsi"/>
                <w:sz w:val="20"/>
                <w:szCs w:val="20"/>
                <w:lang w:val="es-ES" w:eastAsia="es-ES"/>
              </w:rPr>
              <w:t>/2015</w:t>
            </w:r>
          </w:p>
        </w:tc>
        <w:tc>
          <w:tcPr>
            <w:tcW w:w="587" w:type="pct"/>
            <w:vAlign w:val="center"/>
          </w:tcPr>
          <w:p w14:paraId="367F3727" w14:textId="2714459C"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497391CF"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71AD8657" w14:textId="5B05106D"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122A9812" w14:textId="77777777" w:rsidTr="009F4812">
        <w:trPr>
          <w:trHeight w:val="381"/>
        </w:trPr>
        <w:tc>
          <w:tcPr>
            <w:tcW w:w="1117" w:type="pct"/>
            <w:tcMar>
              <w:top w:w="0" w:type="dxa"/>
              <w:left w:w="70" w:type="dxa"/>
              <w:bottom w:w="0" w:type="dxa"/>
              <w:right w:w="70" w:type="dxa"/>
            </w:tcMar>
            <w:vAlign w:val="center"/>
          </w:tcPr>
          <w:p w14:paraId="28097330" w14:textId="25EA9AD4"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Mayo</w:t>
            </w:r>
            <w:r w:rsidR="004076D1">
              <w:rPr>
                <w:rFonts w:eastAsiaTheme="minorHAnsi"/>
                <w:sz w:val="20"/>
                <w:szCs w:val="20"/>
                <w:lang w:val="es-ES"/>
              </w:rPr>
              <w:t>-2015</w:t>
            </w:r>
          </w:p>
        </w:tc>
        <w:tc>
          <w:tcPr>
            <w:tcW w:w="634" w:type="pct"/>
            <w:vAlign w:val="center"/>
          </w:tcPr>
          <w:p w14:paraId="0D94B821"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1D688C9A" w14:textId="77777777" w:rsidR="00482950" w:rsidRPr="00386291" w:rsidRDefault="00482950" w:rsidP="00482950">
            <w:pPr>
              <w:jc w:val="center"/>
              <w:rPr>
                <w:rFonts w:eastAsiaTheme="minorHAnsi"/>
                <w:sz w:val="20"/>
                <w:szCs w:val="20"/>
                <w:lang w:val="es-ES"/>
              </w:rPr>
            </w:pPr>
            <w:r>
              <w:rPr>
                <w:rFonts w:eastAsiaTheme="minorHAnsi"/>
                <w:sz w:val="20"/>
                <w:szCs w:val="20"/>
                <w:lang w:val="es-ES"/>
              </w:rPr>
              <w:t>12</w:t>
            </w:r>
            <w:r w:rsidRPr="00386291">
              <w:rPr>
                <w:rFonts w:eastAsiaTheme="minorHAnsi"/>
                <w:sz w:val="20"/>
                <w:szCs w:val="20"/>
                <w:lang w:val="es-ES"/>
              </w:rPr>
              <w:t>/0</w:t>
            </w:r>
            <w:r>
              <w:rPr>
                <w:rFonts w:eastAsiaTheme="minorHAnsi"/>
                <w:sz w:val="20"/>
                <w:szCs w:val="20"/>
                <w:lang w:val="es-ES"/>
              </w:rPr>
              <w:t>6</w:t>
            </w:r>
            <w:r w:rsidRPr="00386291">
              <w:rPr>
                <w:rFonts w:eastAsiaTheme="minorHAnsi"/>
                <w:sz w:val="20"/>
                <w:szCs w:val="20"/>
                <w:lang w:val="es-ES"/>
              </w:rPr>
              <w:t>/2015</w:t>
            </w:r>
          </w:p>
        </w:tc>
        <w:tc>
          <w:tcPr>
            <w:tcW w:w="533" w:type="pct"/>
            <w:vAlign w:val="center"/>
          </w:tcPr>
          <w:p w14:paraId="4EE6B5C7"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5</w:t>
            </w:r>
            <w:r w:rsidRPr="00386291">
              <w:rPr>
                <w:rFonts w:eastAsiaTheme="minorHAnsi"/>
                <w:sz w:val="20"/>
                <w:szCs w:val="20"/>
                <w:lang w:val="es-ES"/>
              </w:rPr>
              <w:t>/2015</w:t>
            </w:r>
          </w:p>
        </w:tc>
        <w:tc>
          <w:tcPr>
            <w:tcW w:w="479" w:type="pct"/>
            <w:vAlign w:val="center"/>
          </w:tcPr>
          <w:p w14:paraId="03D8783A"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31</w:t>
            </w:r>
            <w:r w:rsidRPr="00386291">
              <w:rPr>
                <w:rFonts w:eastAsiaTheme="minorHAnsi"/>
                <w:sz w:val="20"/>
                <w:szCs w:val="20"/>
                <w:lang w:val="es-ES" w:eastAsia="es-ES"/>
              </w:rPr>
              <w:t>/0</w:t>
            </w:r>
            <w:r>
              <w:rPr>
                <w:rFonts w:eastAsiaTheme="minorHAnsi"/>
                <w:sz w:val="20"/>
                <w:szCs w:val="20"/>
                <w:lang w:val="es-ES" w:eastAsia="es-ES"/>
              </w:rPr>
              <w:t>5</w:t>
            </w:r>
            <w:r w:rsidRPr="00386291">
              <w:rPr>
                <w:rFonts w:eastAsiaTheme="minorHAnsi"/>
                <w:sz w:val="20"/>
                <w:szCs w:val="20"/>
                <w:lang w:val="es-ES" w:eastAsia="es-ES"/>
              </w:rPr>
              <w:t>/2015</w:t>
            </w:r>
          </w:p>
        </w:tc>
        <w:tc>
          <w:tcPr>
            <w:tcW w:w="587" w:type="pct"/>
            <w:vAlign w:val="center"/>
          </w:tcPr>
          <w:p w14:paraId="2288EFE3" w14:textId="4FBF35C8"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7A678E62"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71CE4B45" w14:textId="6C541F34"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2D61713A" w14:textId="77777777" w:rsidTr="009F4812">
        <w:trPr>
          <w:trHeight w:val="381"/>
        </w:trPr>
        <w:tc>
          <w:tcPr>
            <w:tcW w:w="1117" w:type="pct"/>
            <w:tcMar>
              <w:top w:w="0" w:type="dxa"/>
              <w:left w:w="70" w:type="dxa"/>
              <w:bottom w:w="0" w:type="dxa"/>
              <w:right w:w="70" w:type="dxa"/>
            </w:tcMar>
            <w:vAlign w:val="center"/>
          </w:tcPr>
          <w:p w14:paraId="0718A3B7" w14:textId="34426C71"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Junio</w:t>
            </w:r>
            <w:r w:rsidR="004076D1">
              <w:rPr>
                <w:rFonts w:eastAsiaTheme="minorHAnsi"/>
                <w:sz w:val="20"/>
                <w:szCs w:val="20"/>
                <w:lang w:val="es-ES"/>
              </w:rPr>
              <w:t>-2015</w:t>
            </w:r>
          </w:p>
        </w:tc>
        <w:tc>
          <w:tcPr>
            <w:tcW w:w="634" w:type="pct"/>
            <w:vAlign w:val="center"/>
          </w:tcPr>
          <w:p w14:paraId="574D474C"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4AB501B4" w14:textId="77777777" w:rsidR="00482950" w:rsidRPr="00386291" w:rsidRDefault="00482950" w:rsidP="00482950">
            <w:pPr>
              <w:jc w:val="center"/>
              <w:rPr>
                <w:rFonts w:eastAsiaTheme="minorHAnsi"/>
                <w:sz w:val="20"/>
                <w:szCs w:val="20"/>
                <w:lang w:val="es-ES"/>
              </w:rPr>
            </w:pPr>
            <w:r>
              <w:rPr>
                <w:rFonts w:eastAsiaTheme="minorHAnsi"/>
                <w:sz w:val="20"/>
                <w:szCs w:val="20"/>
                <w:lang w:val="es-ES"/>
              </w:rPr>
              <w:t>29</w:t>
            </w:r>
            <w:r w:rsidRPr="00386291">
              <w:rPr>
                <w:rFonts w:eastAsiaTheme="minorHAnsi"/>
                <w:sz w:val="20"/>
                <w:szCs w:val="20"/>
                <w:lang w:val="es-ES"/>
              </w:rPr>
              <w:t>/0</w:t>
            </w:r>
            <w:r>
              <w:rPr>
                <w:rFonts w:eastAsiaTheme="minorHAnsi"/>
                <w:sz w:val="20"/>
                <w:szCs w:val="20"/>
                <w:lang w:val="es-ES"/>
              </w:rPr>
              <w:t>7</w:t>
            </w:r>
            <w:r w:rsidRPr="00386291">
              <w:rPr>
                <w:rFonts w:eastAsiaTheme="minorHAnsi"/>
                <w:sz w:val="20"/>
                <w:szCs w:val="20"/>
                <w:lang w:val="es-ES"/>
              </w:rPr>
              <w:t>/2015</w:t>
            </w:r>
          </w:p>
        </w:tc>
        <w:tc>
          <w:tcPr>
            <w:tcW w:w="533" w:type="pct"/>
            <w:vAlign w:val="center"/>
          </w:tcPr>
          <w:p w14:paraId="1D0F4117"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6</w:t>
            </w:r>
            <w:r w:rsidRPr="00386291">
              <w:rPr>
                <w:rFonts w:eastAsiaTheme="minorHAnsi"/>
                <w:sz w:val="20"/>
                <w:szCs w:val="20"/>
                <w:lang w:val="es-ES"/>
              </w:rPr>
              <w:t>/2015</w:t>
            </w:r>
          </w:p>
        </w:tc>
        <w:tc>
          <w:tcPr>
            <w:tcW w:w="479" w:type="pct"/>
            <w:vAlign w:val="center"/>
          </w:tcPr>
          <w:p w14:paraId="6D40DC01"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30</w:t>
            </w:r>
            <w:r w:rsidRPr="00386291">
              <w:rPr>
                <w:rFonts w:eastAsiaTheme="minorHAnsi"/>
                <w:sz w:val="20"/>
                <w:szCs w:val="20"/>
                <w:lang w:val="es-ES" w:eastAsia="es-ES"/>
              </w:rPr>
              <w:t>/0</w:t>
            </w:r>
            <w:r>
              <w:rPr>
                <w:rFonts w:eastAsiaTheme="minorHAnsi"/>
                <w:sz w:val="20"/>
                <w:szCs w:val="20"/>
                <w:lang w:val="es-ES" w:eastAsia="es-ES"/>
              </w:rPr>
              <w:t>6</w:t>
            </w:r>
            <w:r w:rsidRPr="00386291">
              <w:rPr>
                <w:rFonts w:eastAsiaTheme="minorHAnsi"/>
                <w:sz w:val="20"/>
                <w:szCs w:val="20"/>
                <w:lang w:val="es-ES" w:eastAsia="es-ES"/>
              </w:rPr>
              <w:t>/2015</w:t>
            </w:r>
          </w:p>
        </w:tc>
        <w:tc>
          <w:tcPr>
            <w:tcW w:w="587" w:type="pct"/>
            <w:vAlign w:val="center"/>
          </w:tcPr>
          <w:p w14:paraId="6C450B98" w14:textId="757F17C3"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2FDAC287"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766575B4" w14:textId="723E0686"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74706510" w14:textId="77777777" w:rsidTr="009F4812">
        <w:trPr>
          <w:trHeight w:val="381"/>
        </w:trPr>
        <w:tc>
          <w:tcPr>
            <w:tcW w:w="1117" w:type="pct"/>
            <w:tcMar>
              <w:top w:w="0" w:type="dxa"/>
              <w:left w:w="70" w:type="dxa"/>
              <w:bottom w:w="0" w:type="dxa"/>
              <w:right w:w="70" w:type="dxa"/>
            </w:tcMar>
            <w:vAlign w:val="center"/>
          </w:tcPr>
          <w:p w14:paraId="0E419B36" w14:textId="7346F214"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Julio</w:t>
            </w:r>
            <w:r w:rsidR="004076D1">
              <w:rPr>
                <w:rFonts w:eastAsiaTheme="minorHAnsi"/>
                <w:sz w:val="20"/>
                <w:szCs w:val="20"/>
                <w:lang w:val="es-ES"/>
              </w:rPr>
              <w:t>-2015</w:t>
            </w:r>
          </w:p>
        </w:tc>
        <w:tc>
          <w:tcPr>
            <w:tcW w:w="634" w:type="pct"/>
            <w:vAlign w:val="center"/>
          </w:tcPr>
          <w:p w14:paraId="05EC11A1"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4C6D0B01" w14:textId="77777777" w:rsidR="00482950" w:rsidRPr="00386291" w:rsidRDefault="00482950" w:rsidP="00482950">
            <w:pPr>
              <w:jc w:val="center"/>
              <w:rPr>
                <w:rFonts w:eastAsiaTheme="minorHAnsi"/>
                <w:sz w:val="20"/>
                <w:szCs w:val="20"/>
                <w:lang w:val="es-ES"/>
              </w:rPr>
            </w:pPr>
            <w:r>
              <w:rPr>
                <w:rFonts w:eastAsiaTheme="minorHAnsi"/>
                <w:sz w:val="20"/>
                <w:szCs w:val="20"/>
                <w:lang w:val="es-ES"/>
              </w:rPr>
              <w:t>31</w:t>
            </w:r>
            <w:r w:rsidRPr="00386291">
              <w:rPr>
                <w:rFonts w:eastAsiaTheme="minorHAnsi"/>
                <w:sz w:val="20"/>
                <w:szCs w:val="20"/>
                <w:lang w:val="es-ES"/>
              </w:rPr>
              <w:t>/0</w:t>
            </w:r>
            <w:r>
              <w:rPr>
                <w:rFonts w:eastAsiaTheme="minorHAnsi"/>
                <w:sz w:val="20"/>
                <w:szCs w:val="20"/>
                <w:lang w:val="es-ES"/>
              </w:rPr>
              <w:t>8</w:t>
            </w:r>
            <w:r w:rsidRPr="00386291">
              <w:rPr>
                <w:rFonts w:eastAsiaTheme="minorHAnsi"/>
                <w:sz w:val="20"/>
                <w:szCs w:val="20"/>
                <w:lang w:val="es-ES"/>
              </w:rPr>
              <w:t>/2015</w:t>
            </w:r>
          </w:p>
        </w:tc>
        <w:tc>
          <w:tcPr>
            <w:tcW w:w="533" w:type="pct"/>
            <w:vAlign w:val="center"/>
          </w:tcPr>
          <w:p w14:paraId="0E4C0413"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7</w:t>
            </w:r>
            <w:r w:rsidRPr="00386291">
              <w:rPr>
                <w:rFonts w:eastAsiaTheme="minorHAnsi"/>
                <w:sz w:val="20"/>
                <w:szCs w:val="20"/>
                <w:lang w:val="es-ES"/>
              </w:rPr>
              <w:t>/2015</w:t>
            </w:r>
          </w:p>
        </w:tc>
        <w:tc>
          <w:tcPr>
            <w:tcW w:w="479" w:type="pct"/>
            <w:vAlign w:val="center"/>
          </w:tcPr>
          <w:p w14:paraId="15451729"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31</w:t>
            </w:r>
            <w:r w:rsidRPr="00386291">
              <w:rPr>
                <w:rFonts w:eastAsiaTheme="minorHAnsi"/>
                <w:sz w:val="20"/>
                <w:szCs w:val="20"/>
                <w:lang w:val="es-ES" w:eastAsia="es-ES"/>
              </w:rPr>
              <w:t>/0</w:t>
            </w:r>
            <w:r>
              <w:rPr>
                <w:rFonts w:eastAsiaTheme="minorHAnsi"/>
                <w:sz w:val="20"/>
                <w:szCs w:val="20"/>
                <w:lang w:val="es-ES" w:eastAsia="es-ES"/>
              </w:rPr>
              <w:t>7</w:t>
            </w:r>
            <w:r w:rsidRPr="00386291">
              <w:rPr>
                <w:rFonts w:eastAsiaTheme="minorHAnsi"/>
                <w:sz w:val="20"/>
                <w:szCs w:val="20"/>
                <w:lang w:val="es-ES" w:eastAsia="es-ES"/>
              </w:rPr>
              <w:t>/2015</w:t>
            </w:r>
          </w:p>
        </w:tc>
        <w:tc>
          <w:tcPr>
            <w:tcW w:w="587" w:type="pct"/>
            <w:vAlign w:val="center"/>
          </w:tcPr>
          <w:p w14:paraId="16963399" w14:textId="27BF9970"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1B4634CC"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6F644322" w14:textId="508D2D9A" w:rsidR="00482950" w:rsidRPr="00386291" w:rsidRDefault="00482950" w:rsidP="00482950">
            <w:pPr>
              <w:jc w:val="center"/>
            </w:pPr>
            <w:r w:rsidRPr="00CA48C9">
              <w:rPr>
                <w:rFonts w:eastAsiaTheme="minorHAnsi"/>
                <w:sz w:val="20"/>
                <w:szCs w:val="20"/>
                <w:lang w:val="es-ES" w:eastAsia="es-ES"/>
              </w:rPr>
              <w:t>Conforme</w:t>
            </w:r>
          </w:p>
        </w:tc>
      </w:tr>
      <w:tr w:rsidR="00482950" w:rsidRPr="0025129B" w14:paraId="36E062FD" w14:textId="77777777" w:rsidTr="009F4812">
        <w:trPr>
          <w:trHeight w:val="381"/>
        </w:trPr>
        <w:tc>
          <w:tcPr>
            <w:tcW w:w="1117" w:type="pct"/>
            <w:tcMar>
              <w:top w:w="0" w:type="dxa"/>
              <w:left w:w="70" w:type="dxa"/>
              <w:bottom w:w="0" w:type="dxa"/>
              <w:right w:w="70" w:type="dxa"/>
            </w:tcMar>
            <w:vAlign w:val="center"/>
          </w:tcPr>
          <w:p w14:paraId="16E1FE71" w14:textId="03C1F0F7" w:rsidR="00482950" w:rsidRPr="0025129B" w:rsidRDefault="00482950" w:rsidP="00482950">
            <w:pPr>
              <w:jc w:val="center"/>
              <w:rPr>
                <w:rFonts w:eastAsiaTheme="minorHAnsi"/>
                <w:sz w:val="20"/>
                <w:szCs w:val="20"/>
                <w:lang w:val="es-ES"/>
              </w:rPr>
            </w:pPr>
            <w:r>
              <w:rPr>
                <w:rFonts w:eastAsiaTheme="minorHAnsi"/>
                <w:sz w:val="20"/>
                <w:szCs w:val="20"/>
                <w:lang w:val="es-ES"/>
              </w:rPr>
              <w:t>Informe mensual Norma Emisión Gases TRS Agosto</w:t>
            </w:r>
            <w:r w:rsidR="004076D1">
              <w:rPr>
                <w:rFonts w:eastAsiaTheme="minorHAnsi"/>
                <w:sz w:val="20"/>
                <w:szCs w:val="20"/>
                <w:lang w:val="es-ES"/>
              </w:rPr>
              <w:t>-2015</w:t>
            </w:r>
          </w:p>
        </w:tc>
        <w:tc>
          <w:tcPr>
            <w:tcW w:w="634" w:type="pct"/>
            <w:vAlign w:val="center"/>
          </w:tcPr>
          <w:p w14:paraId="76EAF09E" w14:textId="77777777" w:rsidR="00482950" w:rsidRPr="0025129B"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2E1DC6C0" w14:textId="77777777" w:rsidR="00482950" w:rsidRPr="00386291" w:rsidRDefault="00482950" w:rsidP="00482950">
            <w:pPr>
              <w:jc w:val="center"/>
              <w:rPr>
                <w:rFonts w:eastAsiaTheme="minorHAnsi"/>
                <w:sz w:val="20"/>
                <w:szCs w:val="20"/>
                <w:lang w:val="es-ES"/>
              </w:rPr>
            </w:pPr>
            <w:r>
              <w:rPr>
                <w:rFonts w:eastAsiaTheme="minorHAnsi"/>
                <w:sz w:val="20"/>
                <w:szCs w:val="20"/>
                <w:lang w:val="es-ES"/>
              </w:rPr>
              <w:t>01</w:t>
            </w:r>
            <w:r w:rsidRPr="00386291">
              <w:rPr>
                <w:rFonts w:eastAsiaTheme="minorHAnsi"/>
                <w:sz w:val="20"/>
                <w:szCs w:val="20"/>
                <w:lang w:val="es-ES"/>
              </w:rPr>
              <w:t>/</w:t>
            </w:r>
            <w:r>
              <w:rPr>
                <w:rFonts w:eastAsiaTheme="minorHAnsi"/>
                <w:sz w:val="20"/>
                <w:szCs w:val="20"/>
                <w:lang w:val="es-ES"/>
              </w:rPr>
              <w:t>10</w:t>
            </w:r>
            <w:r w:rsidRPr="00386291">
              <w:rPr>
                <w:rFonts w:eastAsiaTheme="minorHAnsi"/>
                <w:sz w:val="20"/>
                <w:szCs w:val="20"/>
                <w:lang w:val="es-ES"/>
              </w:rPr>
              <w:t>/2015</w:t>
            </w:r>
          </w:p>
        </w:tc>
        <w:tc>
          <w:tcPr>
            <w:tcW w:w="533" w:type="pct"/>
            <w:vAlign w:val="center"/>
          </w:tcPr>
          <w:p w14:paraId="475E7636" w14:textId="77777777" w:rsidR="00482950" w:rsidRPr="00386291" w:rsidRDefault="00482950" w:rsidP="00482950">
            <w:pPr>
              <w:jc w:val="center"/>
              <w:rPr>
                <w:rFonts w:eastAsiaTheme="minorHAnsi"/>
                <w:sz w:val="20"/>
                <w:szCs w:val="20"/>
                <w:lang w:val="es-ES"/>
              </w:rPr>
            </w:pPr>
            <w:r w:rsidRPr="00386291">
              <w:rPr>
                <w:rFonts w:eastAsiaTheme="minorHAnsi"/>
                <w:sz w:val="20"/>
                <w:szCs w:val="20"/>
                <w:lang w:val="es-ES"/>
              </w:rPr>
              <w:t>01/0</w:t>
            </w:r>
            <w:r>
              <w:rPr>
                <w:rFonts w:eastAsiaTheme="minorHAnsi"/>
                <w:sz w:val="20"/>
                <w:szCs w:val="20"/>
                <w:lang w:val="es-ES"/>
              </w:rPr>
              <w:t>8</w:t>
            </w:r>
            <w:r w:rsidRPr="00386291">
              <w:rPr>
                <w:rFonts w:eastAsiaTheme="minorHAnsi"/>
                <w:sz w:val="20"/>
                <w:szCs w:val="20"/>
                <w:lang w:val="es-ES"/>
              </w:rPr>
              <w:t>/2015</w:t>
            </w:r>
          </w:p>
        </w:tc>
        <w:tc>
          <w:tcPr>
            <w:tcW w:w="479" w:type="pct"/>
            <w:vAlign w:val="center"/>
          </w:tcPr>
          <w:p w14:paraId="0DE9D3E1"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31</w:t>
            </w:r>
            <w:r w:rsidRPr="00386291">
              <w:rPr>
                <w:rFonts w:eastAsiaTheme="minorHAnsi"/>
                <w:sz w:val="20"/>
                <w:szCs w:val="20"/>
                <w:lang w:val="es-ES" w:eastAsia="es-ES"/>
              </w:rPr>
              <w:t>/0</w:t>
            </w:r>
            <w:r>
              <w:rPr>
                <w:rFonts w:eastAsiaTheme="minorHAnsi"/>
                <w:sz w:val="20"/>
                <w:szCs w:val="20"/>
                <w:lang w:val="es-ES" w:eastAsia="es-ES"/>
              </w:rPr>
              <w:t>8</w:t>
            </w:r>
            <w:r w:rsidRPr="00386291">
              <w:rPr>
                <w:rFonts w:eastAsiaTheme="minorHAnsi"/>
                <w:sz w:val="20"/>
                <w:szCs w:val="20"/>
                <w:lang w:val="es-ES" w:eastAsia="es-ES"/>
              </w:rPr>
              <w:t>/2015</w:t>
            </w:r>
          </w:p>
        </w:tc>
        <w:tc>
          <w:tcPr>
            <w:tcW w:w="587" w:type="pct"/>
            <w:vAlign w:val="center"/>
          </w:tcPr>
          <w:p w14:paraId="5E72258B" w14:textId="7C6E326E" w:rsidR="00482950" w:rsidRPr="00386291" w:rsidRDefault="00482950" w:rsidP="00482950">
            <w:pPr>
              <w:jc w:val="center"/>
              <w:rPr>
                <w:rFonts w:eastAsiaTheme="minorHAnsi"/>
                <w:sz w:val="20"/>
                <w:szCs w:val="20"/>
                <w:lang w:val="es-ES" w:eastAsia="es-ES"/>
              </w:rPr>
            </w:pPr>
            <w:r w:rsidRPr="00386291">
              <w:rPr>
                <w:rFonts w:eastAsiaTheme="minorHAnsi"/>
                <w:sz w:val="20"/>
                <w:szCs w:val="20"/>
                <w:lang w:val="es-ES" w:eastAsia="es-ES"/>
              </w:rPr>
              <w:t>-</w:t>
            </w:r>
            <w:r>
              <w:rPr>
                <w:rFonts w:eastAsiaTheme="minorHAnsi"/>
                <w:sz w:val="20"/>
                <w:szCs w:val="20"/>
                <w:lang w:val="es-ES" w:eastAsia="es-ES"/>
              </w:rPr>
              <w:t>-</w:t>
            </w:r>
          </w:p>
        </w:tc>
        <w:tc>
          <w:tcPr>
            <w:tcW w:w="533" w:type="pct"/>
            <w:vAlign w:val="center"/>
          </w:tcPr>
          <w:p w14:paraId="5C173849" w14:textId="77777777" w:rsidR="00482950" w:rsidRPr="00386291" w:rsidRDefault="00482950"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01D72CDA" w14:textId="531B4E93" w:rsidR="00482950" w:rsidRPr="00386291" w:rsidRDefault="00482950" w:rsidP="00482950">
            <w:pPr>
              <w:jc w:val="center"/>
            </w:pPr>
            <w:r w:rsidRPr="00CA48C9">
              <w:rPr>
                <w:rFonts w:eastAsiaTheme="minorHAnsi"/>
                <w:sz w:val="20"/>
                <w:szCs w:val="20"/>
                <w:lang w:val="es-ES" w:eastAsia="es-ES"/>
              </w:rPr>
              <w:t>Conforme</w:t>
            </w:r>
          </w:p>
        </w:tc>
      </w:tr>
      <w:tr w:rsidR="009F4812" w:rsidRPr="0025129B" w14:paraId="3D2F2DB6" w14:textId="77777777" w:rsidTr="009F4812">
        <w:trPr>
          <w:trHeight w:val="381"/>
        </w:trPr>
        <w:tc>
          <w:tcPr>
            <w:tcW w:w="1117" w:type="pct"/>
            <w:tcMar>
              <w:top w:w="0" w:type="dxa"/>
              <w:left w:w="70" w:type="dxa"/>
              <w:bottom w:w="0" w:type="dxa"/>
              <w:right w:w="70" w:type="dxa"/>
            </w:tcMar>
            <w:vAlign w:val="center"/>
          </w:tcPr>
          <w:p w14:paraId="424267D6" w14:textId="4245E568" w:rsidR="009F4812" w:rsidRDefault="009F4812" w:rsidP="00482950">
            <w:pPr>
              <w:jc w:val="center"/>
              <w:rPr>
                <w:rFonts w:eastAsiaTheme="minorHAnsi"/>
                <w:sz w:val="20"/>
                <w:szCs w:val="20"/>
                <w:lang w:val="es-ES"/>
              </w:rPr>
            </w:pPr>
            <w:r>
              <w:rPr>
                <w:rFonts w:eastAsiaTheme="minorHAnsi"/>
                <w:sz w:val="20"/>
                <w:szCs w:val="20"/>
                <w:lang w:val="es-ES"/>
              </w:rPr>
              <w:t>Informe mensual Norma Emisión Gases TRS Septiembre</w:t>
            </w:r>
            <w:r w:rsidR="004076D1">
              <w:rPr>
                <w:rFonts w:eastAsiaTheme="minorHAnsi"/>
                <w:sz w:val="20"/>
                <w:szCs w:val="20"/>
                <w:lang w:val="es-ES"/>
              </w:rPr>
              <w:t>-2015</w:t>
            </w:r>
          </w:p>
        </w:tc>
        <w:tc>
          <w:tcPr>
            <w:tcW w:w="634" w:type="pct"/>
            <w:vAlign w:val="center"/>
          </w:tcPr>
          <w:p w14:paraId="0896613A" w14:textId="714181D0" w:rsidR="009F4812" w:rsidRDefault="009F4812"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0C1C9171" w14:textId="791DF521" w:rsidR="009F4812" w:rsidRDefault="009F4812" w:rsidP="00482950">
            <w:pPr>
              <w:jc w:val="center"/>
              <w:rPr>
                <w:rFonts w:eastAsiaTheme="minorHAnsi"/>
                <w:sz w:val="20"/>
                <w:szCs w:val="20"/>
                <w:lang w:val="es-ES"/>
              </w:rPr>
            </w:pPr>
            <w:r>
              <w:rPr>
                <w:rFonts w:eastAsiaTheme="minorHAnsi"/>
                <w:sz w:val="20"/>
                <w:szCs w:val="20"/>
                <w:lang w:val="es-ES"/>
              </w:rPr>
              <w:t>28/10/2015</w:t>
            </w:r>
          </w:p>
        </w:tc>
        <w:tc>
          <w:tcPr>
            <w:tcW w:w="533" w:type="pct"/>
            <w:vAlign w:val="center"/>
          </w:tcPr>
          <w:p w14:paraId="3F044556" w14:textId="2257BC11" w:rsidR="009F4812" w:rsidRDefault="009F4812" w:rsidP="00482950">
            <w:pPr>
              <w:jc w:val="center"/>
              <w:rPr>
                <w:rFonts w:eastAsiaTheme="minorHAnsi"/>
                <w:sz w:val="20"/>
                <w:szCs w:val="20"/>
                <w:lang w:val="es-ES"/>
              </w:rPr>
            </w:pPr>
            <w:r>
              <w:rPr>
                <w:rFonts w:eastAsiaTheme="minorHAnsi"/>
                <w:sz w:val="20"/>
                <w:szCs w:val="20"/>
                <w:lang w:val="es-ES"/>
              </w:rPr>
              <w:t>01/09/2015</w:t>
            </w:r>
          </w:p>
        </w:tc>
        <w:tc>
          <w:tcPr>
            <w:tcW w:w="479" w:type="pct"/>
            <w:vAlign w:val="center"/>
          </w:tcPr>
          <w:p w14:paraId="21E4D14E" w14:textId="7C7F9531" w:rsidR="009F4812" w:rsidRDefault="009F4812" w:rsidP="00482950">
            <w:pPr>
              <w:jc w:val="center"/>
              <w:rPr>
                <w:rFonts w:eastAsiaTheme="minorHAnsi"/>
                <w:sz w:val="20"/>
                <w:szCs w:val="20"/>
                <w:lang w:val="es-ES"/>
              </w:rPr>
            </w:pPr>
            <w:r>
              <w:rPr>
                <w:rFonts w:eastAsiaTheme="minorHAnsi"/>
                <w:sz w:val="20"/>
                <w:szCs w:val="20"/>
                <w:lang w:val="es-ES"/>
              </w:rPr>
              <w:t>30/09/2015</w:t>
            </w:r>
          </w:p>
        </w:tc>
        <w:tc>
          <w:tcPr>
            <w:tcW w:w="587" w:type="pct"/>
            <w:vAlign w:val="center"/>
          </w:tcPr>
          <w:p w14:paraId="623E67BD" w14:textId="458B6AB1" w:rsidR="009F4812" w:rsidRPr="00682BC5" w:rsidRDefault="009F4812" w:rsidP="00482950">
            <w:pPr>
              <w:jc w:val="center"/>
              <w:rPr>
                <w:rFonts w:eastAsiaTheme="minorHAnsi"/>
                <w:sz w:val="20"/>
                <w:szCs w:val="20"/>
                <w:lang w:val="es-ES" w:eastAsia="es-ES"/>
              </w:rPr>
            </w:pPr>
            <w:r>
              <w:rPr>
                <w:rFonts w:eastAsiaTheme="minorHAnsi"/>
                <w:sz w:val="20"/>
                <w:szCs w:val="20"/>
                <w:lang w:val="es-ES" w:eastAsia="es-ES"/>
              </w:rPr>
              <w:t>--</w:t>
            </w:r>
          </w:p>
        </w:tc>
        <w:tc>
          <w:tcPr>
            <w:tcW w:w="533" w:type="pct"/>
            <w:vAlign w:val="center"/>
          </w:tcPr>
          <w:p w14:paraId="0F1EA5AA" w14:textId="1088E5BD" w:rsidR="009F4812" w:rsidRDefault="009F4812" w:rsidP="00482950">
            <w:pPr>
              <w:jc w:val="center"/>
              <w:rPr>
                <w:rFonts w:eastAsiaTheme="minorHAnsi"/>
                <w:sz w:val="20"/>
                <w:szCs w:val="20"/>
                <w:lang w:val="es-ES" w:eastAsia="es-ES"/>
              </w:rPr>
            </w:pPr>
            <w:r>
              <w:rPr>
                <w:rFonts w:eastAsiaTheme="minorHAnsi"/>
                <w:sz w:val="20"/>
                <w:szCs w:val="20"/>
                <w:lang w:val="es-ES" w:eastAsia="es-ES"/>
              </w:rPr>
              <w:t>SMA</w:t>
            </w:r>
          </w:p>
        </w:tc>
        <w:tc>
          <w:tcPr>
            <w:tcW w:w="528" w:type="pct"/>
            <w:vAlign w:val="center"/>
          </w:tcPr>
          <w:p w14:paraId="25C622BB" w14:textId="6EE24A8A" w:rsidR="009F4812" w:rsidRDefault="009F4812" w:rsidP="00482950">
            <w:pPr>
              <w:jc w:val="center"/>
              <w:rPr>
                <w:rFonts w:eastAsiaTheme="minorHAnsi"/>
                <w:sz w:val="20"/>
                <w:szCs w:val="20"/>
                <w:lang w:val="es-ES" w:eastAsia="es-ES"/>
              </w:rPr>
            </w:pPr>
            <w:r>
              <w:rPr>
                <w:rFonts w:eastAsiaTheme="minorHAnsi"/>
                <w:sz w:val="20"/>
                <w:szCs w:val="20"/>
                <w:lang w:val="es-ES" w:eastAsia="es-ES"/>
              </w:rPr>
              <w:t>Conforme</w:t>
            </w:r>
          </w:p>
        </w:tc>
      </w:tr>
      <w:tr w:rsidR="00482950" w:rsidRPr="0025129B" w14:paraId="705FC51F" w14:textId="77777777" w:rsidTr="009F4812">
        <w:trPr>
          <w:trHeight w:val="381"/>
        </w:trPr>
        <w:tc>
          <w:tcPr>
            <w:tcW w:w="1117" w:type="pct"/>
            <w:tcMar>
              <w:top w:w="0" w:type="dxa"/>
              <w:left w:w="70" w:type="dxa"/>
              <w:bottom w:w="0" w:type="dxa"/>
              <w:right w:w="70" w:type="dxa"/>
            </w:tcMar>
            <w:vAlign w:val="center"/>
          </w:tcPr>
          <w:p w14:paraId="2DAE9E1B" w14:textId="758C38EA" w:rsidR="00482950" w:rsidRDefault="00482950" w:rsidP="00482950">
            <w:pPr>
              <w:jc w:val="center"/>
              <w:rPr>
                <w:rFonts w:eastAsiaTheme="minorHAnsi"/>
                <w:sz w:val="20"/>
                <w:szCs w:val="20"/>
                <w:lang w:val="es-ES"/>
              </w:rPr>
            </w:pPr>
            <w:r>
              <w:rPr>
                <w:rFonts w:eastAsiaTheme="minorHAnsi"/>
                <w:sz w:val="20"/>
                <w:szCs w:val="20"/>
                <w:lang w:val="es-ES"/>
              </w:rPr>
              <w:t>Ordinario N° 207 SEREMI de Salud VIII Región</w:t>
            </w:r>
          </w:p>
        </w:tc>
        <w:tc>
          <w:tcPr>
            <w:tcW w:w="634" w:type="pct"/>
            <w:vAlign w:val="center"/>
          </w:tcPr>
          <w:p w14:paraId="1EF44595" w14:textId="55A631CA" w:rsidR="00482950"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1C1E1B74" w14:textId="1F7B3776" w:rsidR="00482950" w:rsidRDefault="00482950" w:rsidP="00482950">
            <w:pPr>
              <w:jc w:val="center"/>
              <w:rPr>
                <w:rFonts w:eastAsiaTheme="minorHAnsi"/>
                <w:sz w:val="20"/>
                <w:szCs w:val="20"/>
                <w:lang w:val="es-ES"/>
              </w:rPr>
            </w:pPr>
            <w:r>
              <w:rPr>
                <w:rFonts w:eastAsiaTheme="minorHAnsi"/>
                <w:sz w:val="20"/>
                <w:szCs w:val="20"/>
                <w:lang w:val="es-ES"/>
              </w:rPr>
              <w:t>25/03/2015</w:t>
            </w:r>
          </w:p>
        </w:tc>
        <w:tc>
          <w:tcPr>
            <w:tcW w:w="533" w:type="pct"/>
            <w:vAlign w:val="center"/>
          </w:tcPr>
          <w:p w14:paraId="4A0FFF11" w14:textId="655006D8" w:rsidR="00482950" w:rsidRDefault="00482950" w:rsidP="00482950">
            <w:pPr>
              <w:jc w:val="center"/>
              <w:rPr>
                <w:rFonts w:eastAsiaTheme="minorHAnsi"/>
                <w:sz w:val="20"/>
                <w:szCs w:val="20"/>
                <w:lang w:val="es-ES"/>
              </w:rPr>
            </w:pPr>
            <w:r>
              <w:rPr>
                <w:rFonts w:eastAsiaTheme="minorHAnsi"/>
                <w:sz w:val="20"/>
                <w:szCs w:val="20"/>
                <w:lang w:val="es-ES"/>
              </w:rPr>
              <w:t>--</w:t>
            </w:r>
          </w:p>
        </w:tc>
        <w:tc>
          <w:tcPr>
            <w:tcW w:w="479" w:type="pct"/>
            <w:vAlign w:val="center"/>
          </w:tcPr>
          <w:p w14:paraId="62B9056B" w14:textId="4A2386C0" w:rsidR="00482950" w:rsidRDefault="00482950" w:rsidP="00482950">
            <w:pPr>
              <w:jc w:val="center"/>
              <w:rPr>
                <w:rFonts w:eastAsiaTheme="minorHAnsi"/>
                <w:sz w:val="20"/>
                <w:szCs w:val="20"/>
                <w:lang w:val="es-ES"/>
              </w:rPr>
            </w:pPr>
            <w:r>
              <w:rPr>
                <w:rFonts w:eastAsiaTheme="minorHAnsi"/>
                <w:sz w:val="20"/>
                <w:szCs w:val="20"/>
                <w:lang w:val="es-ES"/>
              </w:rPr>
              <w:t>--</w:t>
            </w:r>
          </w:p>
        </w:tc>
        <w:tc>
          <w:tcPr>
            <w:tcW w:w="587" w:type="pct"/>
            <w:vAlign w:val="center"/>
          </w:tcPr>
          <w:p w14:paraId="6F11B654" w14:textId="4FF55E5F" w:rsidR="00482950" w:rsidRPr="00682BC5" w:rsidRDefault="00482950" w:rsidP="00482950">
            <w:pPr>
              <w:jc w:val="center"/>
              <w:rPr>
                <w:rFonts w:eastAsiaTheme="minorHAnsi"/>
                <w:sz w:val="20"/>
                <w:szCs w:val="20"/>
                <w:lang w:val="es-ES" w:eastAsia="es-ES"/>
              </w:rPr>
            </w:pPr>
            <w:r w:rsidRPr="00682BC5">
              <w:rPr>
                <w:rFonts w:eastAsiaTheme="minorHAnsi"/>
                <w:sz w:val="20"/>
                <w:szCs w:val="20"/>
                <w:lang w:val="es-ES" w:eastAsia="es-ES"/>
              </w:rPr>
              <w:t>SEREMI de Salud</w:t>
            </w:r>
          </w:p>
        </w:tc>
        <w:tc>
          <w:tcPr>
            <w:tcW w:w="533" w:type="pct"/>
            <w:vAlign w:val="center"/>
          </w:tcPr>
          <w:p w14:paraId="158CBA44" w14:textId="77777777" w:rsidR="00482950" w:rsidRDefault="00482950" w:rsidP="00482950">
            <w:pPr>
              <w:jc w:val="center"/>
              <w:rPr>
                <w:rFonts w:eastAsiaTheme="minorHAnsi"/>
                <w:sz w:val="20"/>
                <w:szCs w:val="20"/>
                <w:lang w:val="es-ES" w:eastAsia="es-ES"/>
              </w:rPr>
            </w:pPr>
          </w:p>
        </w:tc>
        <w:tc>
          <w:tcPr>
            <w:tcW w:w="528" w:type="pct"/>
            <w:vAlign w:val="center"/>
          </w:tcPr>
          <w:p w14:paraId="52D27F05" w14:textId="13324E90" w:rsidR="00482950" w:rsidRDefault="00482950" w:rsidP="00482950">
            <w:pPr>
              <w:jc w:val="center"/>
              <w:rPr>
                <w:rFonts w:eastAsiaTheme="minorHAnsi"/>
                <w:sz w:val="20"/>
                <w:szCs w:val="20"/>
                <w:lang w:val="es-ES" w:eastAsia="es-ES"/>
              </w:rPr>
            </w:pPr>
            <w:r>
              <w:rPr>
                <w:rFonts w:eastAsiaTheme="minorHAnsi"/>
                <w:sz w:val="20"/>
                <w:szCs w:val="20"/>
                <w:lang w:val="es-ES" w:eastAsia="es-ES"/>
              </w:rPr>
              <w:t>Conforme</w:t>
            </w:r>
          </w:p>
        </w:tc>
      </w:tr>
      <w:tr w:rsidR="001D0F2D" w:rsidRPr="0025129B" w14:paraId="59BFB2A7" w14:textId="77777777" w:rsidTr="009F4812">
        <w:trPr>
          <w:trHeight w:val="381"/>
        </w:trPr>
        <w:tc>
          <w:tcPr>
            <w:tcW w:w="1117" w:type="pct"/>
            <w:tcMar>
              <w:top w:w="0" w:type="dxa"/>
              <w:left w:w="70" w:type="dxa"/>
              <w:bottom w:w="0" w:type="dxa"/>
              <w:right w:w="70" w:type="dxa"/>
            </w:tcMar>
            <w:vAlign w:val="center"/>
          </w:tcPr>
          <w:p w14:paraId="5E4AEBCD" w14:textId="17F3B71A" w:rsidR="001D0F2D" w:rsidRDefault="001D0F2D" w:rsidP="00482950">
            <w:pPr>
              <w:jc w:val="center"/>
              <w:rPr>
                <w:rFonts w:eastAsiaTheme="minorHAnsi"/>
                <w:sz w:val="20"/>
                <w:szCs w:val="20"/>
                <w:lang w:val="es-ES"/>
              </w:rPr>
            </w:pPr>
            <w:r>
              <w:rPr>
                <w:rFonts w:eastAsiaTheme="minorHAnsi"/>
                <w:sz w:val="20"/>
                <w:szCs w:val="20"/>
                <w:lang w:val="es-ES"/>
              </w:rPr>
              <w:t xml:space="preserve">Ordinario N° </w:t>
            </w:r>
            <w:r w:rsidR="00482950">
              <w:rPr>
                <w:rFonts w:eastAsiaTheme="minorHAnsi"/>
                <w:sz w:val="20"/>
                <w:szCs w:val="20"/>
                <w:lang w:val="es-ES"/>
              </w:rPr>
              <w:t>844</w:t>
            </w:r>
            <w:r>
              <w:rPr>
                <w:rFonts w:eastAsiaTheme="minorHAnsi"/>
                <w:sz w:val="20"/>
                <w:szCs w:val="20"/>
                <w:lang w:val="es-ES"/>
              </w:rPr>
              <w:t xml:space="preserve"> SEREMI de Salud VIII Región</w:t>
            </w:r>
          </w:p>
        </w:tc>
        <w:tc>
          <w:tcPr>
            <w:tcW w:w="634" w:type="pct"/>
            <w:vAlign w:val="center"/>
          </w:tcPr>
          <w:p w14:paraId="7B4508E9" w14:textId="604E8010" w:rsidR="001D0F2D" w:rsidRDefault="001D0F2D" w:rsidP="001D0F2D">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2273D300" w14:textId="2F17358F" w:rsidR="001D0F2D" w:rsidRDefault="00482950" w:rsidP="001D0F2D">
            <w:pPr>
              <w:jc w:val="center"/>
              <w:rPr>
                <w:rFonts w:eastAsiaTheme="minorHAnsi"/>
                <w:sz w:val="20"/>
                <w:szCs w:val="20"/>
                <w:lang w:val="es-ES"/>
              </w:rPr>
            </w:pPr>
            <w:r>
              <w:rPr>
                <w:rFonts w:eastAsiaTheme="minorHAnsi"/>
                <w:sz w:val="20"/>
                <w:szCs w:val="20"/>
                <w:lang w:val="es-ES"/>
              </w:rPr>
              <w:t>14/04/2015</w:t>
            </w:r>
          </w:p>
        </w:tc>
        <w:tc>
          <w:tcPr>
            <w:tcW w:w="533" w:type="pct"/>
            <w:vAlign w:val="center"/>
          </w:tcPr>
          <w:p w14:paraId="50726052" w14:textId="35472AA0" w:rsidR="001D0F2D" w:rsidRPr="00386291" w:rsidRDefault="00482950" w:rsidP="001D0F2D">
            <w:pPr>
              <w:jc w:val="center"/>
              <w:rPr>
                <w:rFonts w:eastAsiaTheme="minorHAnsi"/>
                <w:sz w:val="20"/>
                <w:szCs w:val="20"/>
                <w:lang w:val="es-ES"/>
              </w:rPr>
            </w:pPr>
            <w:r>
              <w:rPr>
                <w:rFonts w:eastAsiaTheme="minorHAnsi"/>
                <w:sz w:val="20"/>
                <w:szCs w:val="20"/>
                <w:lang w:val="es-ES"/>
              </w:rPr>
              <w:t>--</w:t>
            </w:r>
          </w:p>
        </w:tc>
        <w:tc>
          <w:tcPr>
            <w:tcW w:w="479" w:type="pct"/>
            <w:vAlign w:val="center"/>
          </w:tcPr>
          <w:p w14:paraId="4EE601E7" w14:textId="063B1837" w:rsidR="001D0F2D" w:rsidRDefault="001D0F2D" w:rsidP="001D0F2D">
            <w:pPr>
              <w:jc w:val="center"/>
              <w:rPr>
                <w:rFonts w:eastAsiaTheme="minorHAnsi"/>
                <w:sz w:val="20"/>
                <w:szCs w:val="20"/>
                <w:lang w:val="es-ES" w:eastAsia="es-ES"/>
              </w:rPr>
            </w:pPr>
            <w:r>
              <w:rPr>
                <w:rFonts w:eastAsiaTheme="minorHAnsi"/>
                <w:sz w:val="20"/>
                <w:szCs w:val="20"/>
                <w:lang w:val="es-ES"/>
              </w:rPr>
              <w:t>-</w:t>
            </w:r>
            <w:r w:rsidR="00482950">
              <w:rPr>
                <w:rFonts w:eastAsiaTheme="minorHAnsi"/>
                <w:sz w:val="20"/>
                <w:szCs w:val="20"/>
                <w:lang w:val="es-ES"/>
              </w:rPr>
              <w:t>-</w:t>
            </w:r>
          </w:p>
        </w:tc>
        <w:tc>
          <w:tcPr>
            <w:tcW w:w="587" w:type="pct"/>
            <w:vAlign w:val="center"/>
          </w:tcPr>
          <w:p w14:paraId="68E3EC22" w14:textId="17BB3B31" w:rsidR="001D0F2D" w:rsidRPr="00386291" w:rsidRDefault="00482950" w:rsidP="001D0F2D">
            <w:pPr>
              <w:jc w:val="center"/>
              <w:rPr>
                <w:rFonts w:eastAsiaTheme="minorHAnsi"/>
                <w:sz w:val="20"/>
                <w:szCs w:val="20"/>
                <w:lang w:val="es-ES" w:eastAsia="es-ES"/>
              </w:rPr>
            </w:pPr>
            <w:r w:rsidRPr="00682BC5">
              <w:rPr>
                <w:rFonts w:eastAsiaTheme="minorHAnsi"/>
                <w:sz w:val="20"/>
                <w:szCs w:val="20"/>
                <w:lang w:val="es-ES" w:eastAsia="es-ES"/>
              </w:rPr>
              <w:t>SEREMI de Salud</w:t>
            </w:r>
          </w:p>
        </w:tc>
        <w:tc>
          <w:tcPr>
            <w:tcW w:w="533" w:type="pct"/>
            <w:vAlign w:val="center"/>
          </w:tcPr>
          <w:p w14:paraId="0AE6BFCD" w14:textId="438D7CBC" w:rsidR="001D0F2D" w:rsidRDefault="001D0F2D" w:rsidP="001D0F2D">
            <w:pPr>
              <w:jc w:val="center"/>
              <w:rPr>
                <w:rFonts w:eastAsiaTheme="minorHAnsi"/>
                <w:sz w:val="20"/>
                <w:szCs w:val="20"/>
                <w:lang w:val="es-ES" w:eastAsia="es-ES"/>
              </w:rPr>
            </w:pPr>
          </w:p>
        </w:tc>
        <w:tc>
          <w:tcPr>
            <w:tcW w:w="528" w:type="pct"/>
            <w:vAlign w:val="center"/>
          </w:tcPr>
          <w:p w14:paraId="5158E115" w14:textId="505D5BC1" w:rsidR="001D0F2D" w:rsidRPr="00386291" w:rsidRDefault="00482950" w:rsidP="00482950">
            <w:pPr>
              <w:jc w:val="center"/>
            </w:pPr>
            <w:r>
              <w:rPr>
                <w:rFonts w:eastAsiaTheme="minorHAnsi"/>
                <w:sz w:val="20"/>
                <w:szCs w:val="20"/>
                <w:lang w:val="es-ES" w:eastAsia="es-ES"/>
              </w:rPr>
              <w:t>Conforme</w:t>
            </w:r>
          </w:p>
        </w:tc>
      </w:tr>
      <w:tr w:rsidR="00482950" w:rsidRPr="0025129B" w14:paraId="767C2E7A" w14:textId="77777777" w:rsidTr="009F4812">
        <w:trPr>
          <w:trHeight w:val="381"/>
        </w:trPr>
        <w:tc>
          <w:tcPr>
            <w:tcW w:w="1117" w:type="pct"/>
            <w:tcMar>
              <w:top w:w="0" w:type="dxa"/>
              <w:left w:w="70" w:type="dxa"/>
              <w:bottom w:w="0" w:type="dxa"/>
              <w:right w:w="70" w:type="dxa"/>
            </w:tcMar>
            <w:vAlign w:val="center"/>
          </w:tcPr>
          <w:p w14:paraId="2DB9CF59" w14:textId="73B9423C" w:rsidR="00482950" w:rsidRDefault="00482950" w:rsidP="00482950">
            <w:pPr>
              <w:jc w:val="center"/>
              <w:rPr>
                <w:rFonts w:eastAsiaTheme="minorHAnsi"/>
                <w:sz w:val="20"/>
                <w:szCs w:val="20"/>
                <w:lang w:val="es-ES"/>
              </w:rPr>
            </w:pPr>
            <w:r>
              <w:rPr>
                <w:rFonts w:eastAsiaTheme="minorHAnsi"/>
                <w:sz w:val="20"/>
                <w:szCs w:val="20"/>
                <w:lang w:val="es-ES"/>
              </w:rPr>
              <w:t>Ordinario N° 376 SEREMI de Salud VIII Región</w:t>
            </w:r>
          </w:p>
        </w:tc>
        <w:tc>
          <w:tcPr>
            <w:tcW w:w="634" w:type="pct"/>
            <w:vAlign w:val="center"/>
          </w:tcPr>
          <w:p w14:paraId="4C5465A5" w14:textId="79CD0AEA" w:rsidR="00482950" w:rsidRDefault="00482950" w:rsidP="00482950">
            <w:pPr>
              <w:jc w:val="center"/>
              <w:rPr>
                <w:rFonts w:eastAsiaTheme="minorHAnsi"/>
                <w:sz w:val="20"/>
                <w:szCs w:val="20"/>
                <w:lang w:val="es-ES" w:eastAsia="es-ES"/>
              </w:rPr>
            </w:pPr>
            <w:r>
              <w:rPr>
                <w:rFonts w:eastAsiaTheme="minorHAnsi"/>
                <w:sz w:val="20"/>
                <w:szCs w:val="20"/>
                <w:lang w:val="es-ES" w:eastAsia="es-ES"/>
              </w:rPr>
              <w:t>Emisiones Atmosféricas</w:t>
            </w:r>
          </w:p>
        </w:tc>
        <w:tc>
          <w:tcPr>
            <w:tcW w:w="589" w:type="pct"/>
            <w:tcMar>
              <w:top w:w="0" w:type="dxa"/>
              <w:left w:w="70" w:type="dxa"/>
              <w:bottom w:w="0" w:type="dxa"/>
              <w:right w:w="70" w:type="dxa"/>
            </w:tcMar>
            <w:vAlign w:val="center"/>
          </w:tcPr>
          <w:p w14:paraId="5CCC3C63" w14:textId="3EA9224D" w:rsidR="00482950" w:rsidRDefault="00482950" w:rsidP="00482950">
            <w:pPr>
              <w:jc w:val="center"/>
              <w:rPr>
                <w:rFonts w:eastAsiaTheme="minorHAnsi"/>
                <w:sz w:val="20"/>
                <w:szCs w:val="20"/>
                <w:lang w:val="es-ES"/>
              </w:rPr>
            </w:pPr>
            <w:r>
              <w:rPr>
                <w:rFonts w:eastAsiaTheme="minorHAnsi"/>
                <w:sz w:val="20"/>
                <w:szCs w:val="20"/>
                <w:lang w:val="es-ES"/>
              </w:rPr>
              <w:t>08/06/2015</w:t>
            </w:r>
          </w:p>
        </w:tc>
        <w:tc>
          <w:tcPr>
            <w:tcW w:w="533" w:type="pct"/>
            <w:vAlign w:val="center"/>
          </w:tcPr>
          <w:p w14:paraId="22358CD1" w14:textId="13E92D8A" w:rsidR="00482950" w:rsidRDefault="00482950" w:rsidP="00482950">
            <w:pPr>
              <w:jc w:val="center"/>
              <w:rPr>
                <w:rFonts w:eastAsiaTheme="minorHAnsi"/>
                <w:sz w:val="20"/>
                <w:szCs w:val="20"/>
                <w:lang w:val="es-ES"/>
              </w:rPr>
            </w:pPr>
            <w:r>
              <w:rPr>
                <w:rFonts w:eastAsiaTheme="minorHAnsi"/>
                <w:sz w:val="20"/>
                <w:szCs w:val="20"/>
                <w:lang w:val="es-ES"/>
              </w:rPr>
              <w:t>--</w:t>
            </w:r>
          </w:p>
        </w:tc>
        <w:tc>
          <w:tcPr>
            <w:tcW w:w="479" w:type="pct"/>
            <w:vAlign w:val="center"/>
          </w:tcPr>
          <w:p w14:paraId="7B67E226" w14:textId="7384CE9D" w:rsidR="00482950" w:rsidRDefault="00482950" w:rsidP="00482950">
            <w:pPr>
              <w:jc w:val="center"/>
              <w:rPr>
                <w:rFonts w:eastAsiaTheme="minorHAnsi"/>
                <w:sz w:val="20"/>
                <w:szCs w:val="20"/>
                <w:lang w:val="es-ES"/>
              </w:rPr>
            </w:pPr>
            <w:r>
              <w:rPr>
                <w:rFonts w:eastAsiaTheme="minorHAnsi"/>
                <w:sz w:val="20"/>
                <w:szCs w:val="20"/>
                <w:lang w:val="es-ES"/>
              </w:rPr>
              <w:t>--</w:t>
            </w:r>
          </w:p>
        </w:tc>
        <w:tc>
          <w:tcPr>
            <w:tcW w:w="587" w:type="pct"/>
            <w:vAlign w:val="center"/>
          </w:tcPr>
          <w:p w14:paraId="5B5BBCCC" w14:textId="48F741D0" w:rsidR="00482950" w:rsidRPr="00682BC5" w:rsidRDefault="00482950" w:rsidP="00482950">
            <w:pPr>
              <w:jc w:val="center"/>
              <w:rPr>
                <w:rFonts w:eastAsiaTheme="minorHAnsi"/>
                <w:sz w:val="20"/>
                <w:szCs w:val="20"/>
                <w:lang w:val="es-ES" w:eastAsia="es-ES"/>
              </w:rPr>
            </w:pPr>
            <w:r w:rsidRPr="00682BC5">
              <w:rPr>
                <w:rFonts w:eastAsiaTheme="minorHAnsi"/>
                <w:sz w:val="20"/>
                <w:szCs w:val="20"/>
                <w:lang w:val="es-ES" w:eastAsia="es-ES"/>
              </w:rPr>
              <w:t>SEREMI de Salud</w:t>
            </w:r>
          </w:p>
        </w:tc>
        <w:tc>
          <w:tcPr>
            <w:tcW w:w="533" w:type="pct"/>
            <w:vAlign w:val="center"/>
          </w:tcPr>
          <w:p w14:paraId="6966B4A6" w14:textId="77777777" w:rsidR="00482950" w:rsidRDefault="00482950" w:rsidP="00482950">
            <w:pPr>
              <w:jc w:val="center"/>
              <w:rPr>
                <w:rFonts w:eastAsiaTheme="minorHAnsi"/>
                <w:sz w:val="20"/>
                <w:szCs w:val="20"/>
                <w:lang w:val="es-ES" w:eastAsia="es-ES"/>
              </w:rPr>
            </w:pPr>
          </w:p>
        </w:tc>
        <w:tc>
          <w:tcPr>
            <w:tcW w:w="528" w:type="pct"/>
            <w:vAlign w:val="center"/>
          </w:tcPr>
          <w:p w14:paraId="242D3CA4" w14:textId="50A4AE3D" w:rsidR="00482950" w:rsidRDefault="00482950" w:rsidP="00482950">
            <w:pPr>
              <w:jc w:val="center"/>
              <w:rPr>
                <w:rFonts w:eastAsiaTheme="minorHAnsi"/>
                <w:sz w:val="20"/>
                <w:szCs w:val="20"/>
                <w:lang w:val="es-ES" w:eastAsia="es-ES"/>
              </w:rPr>
            </w:pPr>
            <w:r>
              <w:rPr>
                <w:rFonts w:eastAsiaTheme="minorHAnsi"/>
                <w:sz w:val="20"/>
                <w:szCs w:val="20"/>
                <w:lang w:val="es-ES" w:eastAsia="es-ES"/>
              </w:rPr>
              <w:t>Conforme</w:t>
            </w:r>
          </w:p>
        </w:tc>
      </w:tr>
    </w:tbl>
    <w:p w14:paraId="59425BCD" w14:textId="77777777" w:rsidR="00730F3E" w:rsidRDefault="00730F3E" w:rsidP="00BD3FD5">
      <w:pPr>
        <w:sectPr w:rsidR="00730F3E" w:rsidSect="00A70F8F">
          <w:pgSz w:w="15840" w:h="12240" w:orient="landscape"/>
          <w:pgMar w:top="1134" w:right="1134" w:bottom="1134" w:left="1134" w:header="709" w:footer="709" w:gutter="0"/>
          <w:cols w:space="708"/>
          <w:docGrid w:linePitch="360"/>
        </w:sectPr>
      </w:pPr>
      <w:bookmarkStart w:id="66" w:name="_Toc352840394"/>
      <w:bookmarkStart w:id="67" w:name="_Toc352841454"/>
    </w:p>
    <w:p w14:paraId="6CB29FC3" w14:textId="77777777" w:rsidR="004E583C" w:rsidRPr="0025129B" w:rsidRDefault="004E583C" w:rsidP="00C958D0">
      <w:pPr>
        <w:pStyle w:val="Ttulo1"/>
      </w:pPr>
      <w:bookmarkStart w:id="68" w:name="_Toc407089431"/>
      <w:r w:rsidRPr="0025129B">
        <w:t>H</w:t>
      </w:r>
      <w:r w:rsidR="0024720C" w:rsidRPr="0025129B">
        <w:t>ECHOS CONSTATADOS</w:t>
      </w:r>
      <w:r w:rsidRPr="0025129B">
        <w:t>.</w:t>
      </w:r>
      <w:bookmarkEnd w:id="66"/>
      <w:bookmarkEnd w:id="67"/>
      <w:bookmarkEnd w:id="68"/>
    </w:p>
    <w:p w14:paraId="1BA7E784" w14:textId="77777777" w:rsidR="00D17CB6" w:rsidRPr="0025129B" w:rsidRDefault="00D17CB6" w:rsidP="00D17CB6"/>
    <w:p w14:paraId="1369672E" w14:textId="77777777" w:rsidR="004E583C" w:rsidRPr="0025129B" w:rsidRDefault="007113D7" w:rsidP="00C958D0">
      <w:pPr>
        <w:pStyle w:val="Ttulo2"/>
      </w:pPr>
      <w:bookmarkStart w:id="69" w:name="_Ref352922216"/>
      <w:bookmarkStart w:id="70" w:name="_Toc353998120"/>
      <w:bookmarkStart w:id="71" w:name="_Toc353998193"/>
      <w:bookmarkStart w:id="72" w:name="_Toc382383547"/>
      <w:bookmarkStart w:id="73" w:name="_Toc382472369"/>
      <w:bookmarkStart w:id="74" w:name="_Toc390184279"/>
      <w:bookmarkStart w:id="75" w:name="_Toc390360010"/>
      <w:bookmarkStart w:id="76" w:name="_Toc390777031"/>
      <w:bookmarkStart w:id="77" w:name="_Toc391311338"/>
      <w:r>
        <w:t>Emisiones Atmosféricas (H</w:t>
      </w:r>
      <w:r w:rsidRPr="007113D7">
        <w:rPr>
          <w:vertAlign w:val="subscript"/>
        </w:rPr>
        <w:t>2</w:t>
      </w:r>
      <w:r>
        <w:t>S)</w:t>
      </w:r>
      <w:bookmarkEnd w:id="69"/>
      <w:bookmarkEnd w:id="70"/>
      <w:bookmarkEnd w:id="71"/>
      <w:bookmarkEnd w:id="72"/>
      <w:bookmarkEnd w:id="73"/>
      <w:bookmarkEnd w:id="74"/>
      <w:bookmarkEnd w:id="75"/>
      <w:bookmarkEnd w:id="76"/>
      <w:bookmarkEnd w:id="77"/>
      <w:r>
        <w:t>.</w:t>
      </w:r>
    </w:p>
    <w:p w14:paraId="4DA81A57"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789F9A30" w14:textId="77777777" w:rsidTr="005D728A">
        <w:trPr>
          <w:trHeight w:val="142"/>
        </w:trPr>
        <w:tc>
          <w:tcPr>
            <w:tcW w:w="1389" w:type="pct"/>
          </w:tcPr>
          <w:p w14:paraId="45075226"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44E74DC7" w14:textId="77777777"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Atmosfericas</w:t>
            </w:r>
          </w:p>
        </w:tc>
      </w:tr>
      <w:tr w:rsidR="00A74310" w:rsidRPr="0025129B" w14:paraId="600677B8" w14:textId="77777777" w:rsidTr="005D728A">
        <w:trPr>
          <w:trHeight w:val="319"/>
        </w:trPr>
        <w:tc>
          <w:tcPr>
            <w:tcW w:w="5000" w:type="pct"/>
            <w:gridSpan w:val="2"/>
            <w:tcBorders>
              <w:bottom w:val="single" w:sz="4" w:space="0" w:color="auto"/>
            </w:tcBorders>
          </w:tcPr>
          <w:p w14:paraId="1DEB2DE8" w14:textId="77777777" w:rsidR="00CB6B87" w:rsidRDefault="00F15F8C" w:rsidP="008F751D">
            <w:pPr>
              <w:rPr>
                <w:b/>
              </w:rPr>
            </w:pPr>
            <w:r>
              <w:rPr>
                <w:b/>
              </w:rPr>
              <w:t>Exigencia (s)</w:t>
            </w:r>
            <w:r w:rsidR="00A74310" w:rsidRPr="0025129B">
              <w:rPr>
                <w:b/>
              </w:rPr>
              <w:t>:</w:t>
            </w:r>
            <w:r>
              <w:rPr>
                <w:b/>
              </w:rPr>
              <w:t xml:space="preserve"> </w:t>
            </w:r>
          </w:p>
          <w:p w14:paraId="624CEA88"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3BCE47A9" w14:textId="77777777" w:rsidR="00F76A2E" w:rsidRDefault="00F76A2E" w:rsidP="00CB6B87"/>
          <w:p w14:paraId="739FF994" w14:textId="77777777" w:rsidR="00F76A2E" w:rsidRDefault="00F76A2E" w:rsidP="00F76A2E">
            <w:pPr>
              <w:jc w:val="center"/>
            </w:pPr>
            <w:r>
              <w:t>Tabla N° 1: Cantidad Máxima permitida de TRS medido como Sulfuro de Hidrógeno (H</w:t>
            </w:r>
            <w:r w:rsidRPr="00F76A2E">
              <w:rPr>
                <w:vertAlign w:val="subscript"/>
              </w:rPr>
              <w:t>2</w:t>
            </w:r>
            <w:r>
              <w:t>S)</w:t>
            </w:r>
          </w:p>
          <w:tbl>
            <w:tblPr>
              <w:tblStyle w:val="Tablaconcuadrcula"/>
              <w:tblW w:w="0" w:type="auto"/>
              <w:jc w:val="center"/>
              <w:tblLook w:val="04A0" w:firstRow="1" w:lastRow="0" w:firstColumn="1" w:lastColumn="0" w:noHBand="0" w:noVBand="1"/>
            </w:tblPr>
            <w:tblGrid>
              <w:gridCol w:w="3960"/>
              <w:gridCol w:w="4736"/>
            </w:tblGrid>
            <w:tr w:rsidR="00F76A2E" w14:paraId="370D986C" w14:textId="77777777" w:rsidTr="00F76A2E">
              <w:trPr>
                <w:jc w:val="center"/>
              </w:trPr>
              <w:tc>
                <w:tcPr>
                  <w:tcW w:w="3960" w:type="dxa"/>
                  <w:vAlign w:val="center"/>
                </w:tcPr>
                <w:p w14:paraId="5B36A524" w14:textId="77777777" w:rsidR="00F76A2E" w:rsidRDefault="00F76A2E" w:rsidP="00F76A2E">
                  <w:pPr>
                    <w:jc w:val="center"/>
                  </w:pPr>
                  <w:r>
                    <w:t>Equipo</w:t>
                  </w:r>
                </w:p>
              </w:tc>
              <w:tc>
                <w:tcPr>
                  <w:tcW w:w="4736" w:type="dxa"/>
                  <w:vAlign w:val="center"/>
                </w:tcPr>
                <w:p w14:paraId="5A6A3204" w14:textId="77777777" w:rsidR="00F76A2E" w:rsidRDefault="00F76A2E" w:rsidP="00F76A2E">
                  <w:pPr>
                    <w:jc w:val="center"/>
                  </w:pPr>
                  <w:r>
                    <w:t>Límite de concentración de sulfuro de Hidrógeno (H</w:t>
                  </w:r>
                  <w:r w:rsidRPr="00F76A2E">
                    <w:rPr>
                      <w:vertAlign w:val="subscript"/>
                    </w:rPr>
                    <w:t>2</w:t>
                  </w:r>
                  <w:r>
                    <w:t>S)</w:t>
                  </w:r>
                </w:p>
              </w:tc>
            </w:tr>
            <w:tr w:rsidR="00F76A2E" w14:paraId="5EC488E2" w14:textId="77777777" w:rsidTr="00F76A2E">
              <w:trPr>
                <w:jc w:val="center"/>
              </w:trPr>
              <w:tc>
                <w:tcPr>
                  <w:tcW w:w="3960" w:type="dxa"/>
                  <w:vAlign w:val="center"/>
                </w:tcPr>
                <w:p w14:paraId="1F9D4054" w14:textId="77777777" w:rsidR="00F76A2E" w:rsidRDefault="00F76A2E" w:rsidP="00F76A2E">
                  <w:pPr>
                    <w:jc w:val="center"/>
                  </w:pPr>
                  <w:r>
                    <w:t>Caldera Recuperadora</w:t>
                  </w:r>
                </w:p>
              </w:tc>
              <w:tc>
                <w:tcPr>
                  <w:tcW w:w="4736" w:type="dxa"/>
                  <w:vAlign w:val="center"/>
                </w:tcPr>
                <w:p w14:paraId="6EB988DD" w14:textId="77777777" w:rsidR="00F76A2E" w:rsidRDefault="00F76A2E" w:rsidP="00F76A2E">
                  <w:pPr>
                    <w:jc w:val="center"/>
                  </w:pPr>
                  <w:r>
                    <w:t>5 ppmv</w:t>
                  </w:r>
                </w:p>
              </w:tc>
            </w:tr>
            <w:tr w:rsidR="00F76A2E" w14:paraId="256F771B" w14:textId="77777777" w:rsidTr="00F76A2E">
              <w:trPr>
                <w:jc w:val="center"/>
              </w:trPr>
              <w:tc>
                <w:tcPr>
                  <w:tcW w:w="3960" w:type="dxa"/>
                  <w:vAlign w:val="center"/>
                </w:tcPr>
                <w:p w14:paraId="34C43705" w14:textId="77777777" w:rsidR="00F76A2E" w:rsidRDefault="00F76A2E" w:rsidP="00F76A2E">
                  <w:pPr>
                    <w:jc w:val="center"/>
                  </w:pPr>
                  <w:r>
                    <w:t>Horno de cal de establecimientos existentes</w:t>
                  </w:r>
                </w:p>
                <w:p w14:paraId="667F8A63" w14:textId="77777777" w:rsidR="00F76A2E" w:rsidRDefault="00F76A2E" w:rsidP="00F76A2E">
                  <w:pPr>
                    <w:jc w:val="center"/>
                  </w:pPr>
                  <w:r>
                    <w:t>Horno de cal de establecimientos nuevos</w:t>
                  </w:r>
                </w:p>
              </w:tc>
              <w:tc>
                <w:tcPr>
                  <w:tcW w:w="4736" w:type="dxa"/>
                  <w:vAlign w:val="center"/>
                </w:tcPr>
                <w:p w14:paraId="45ECF46C" w14:textId="77777777" w:rsidR="00F76A2E" w:rsidRDefault="00F76A2E" w:rsidP="00F76A2E">
                  <w:pPr>
                    <w:jc w:val="center"/>
                  </w:pPr>
                  <w:r>
                    <w:t>15 ppmv</w:t>
                  </w:r>
                </w:p>
                <w:p w14:paraId="2E69A1C3" w14:textId="77777777" w:rsidR="00F76A2E" w:rsidRDefault="00F76A2E" w:rsidP="00F76A2E">
                  <w:pPr>
                    <w:jc w:val="center"/>
                  </w:pPr>
                  <w:r>
                    <w:t>10 ppmv</w:t>
                  </w:r>
                </w:p>
              </w:tc>
            </w:tr>
            <w:tr w:rsidR="00F76A2E" w14:paraId="143E377F" w14:textId="77777777" w:rsidTr="00F76A2E">
              <w:trPr>
                <w:jc w:val="center"/>
              </w:trPr>
              <w:tc>
                <w:tcPr>
                  <w:tcW w:w="3960" w:type="dxa"/>
                  <w:vAlign w:val="center"/>
                </w:tcPr>
                <w:p w14:paraId="4039024D" w14:textId="77777777" w:rsidR="00F76A2E" w:rsidRDefault="00F76A2E" w:rsidP="00F76A2E">
                  <w:pPr>
                    <w:jc w:val="center"/>
                  </w:pPr>
                  <w:r>
                    <w:t>Estanque disolverdor de licor verde</w:t>
                  </w:r>
                </w:p>
              </w:tc>
              <w:tc>
                <w:tcPr>
                  <w:tcW w:w="4736" w:type="dxa"/>
                  <w:vAlign w:val="center"/>
                </w:tcPr>
                <w:p w14:paraId="661A265A" w14:textId="6DCFB10F" w:rsidR="00F76A2E" w:rsidRDefault="004076D1" w:rsidP="00F76A2E">
                  <w:pPr>
                    <w:jc w:val="center"/>
                  </w:pPr>
                  <w:r>
                    <w:t>16,8 mg/kg de só</w:t>
                  </w:r>
                  <w:r w:rsidR="00F76A2E">
                    <w:t>lidos secos</w:t>
                  </w:r>
                </w:p>
              </w:tc>
            </w:tr>
            <w:tr w:rsidR="00F76A2E" w14:paraId="13453D94" w14:textId="77777777" w:rsidTr="00F76A2E">
              <w:trPr>
                <w:jc w:val="center"/>
              </w:trPr>
              <w:tc>
                <w:tcPr>
                  <w:tcW w:w="3960" w:type="dxa"/>
                  <w:vAlign w:val="center"/>
                </w:tcPr>
                <w:p w14:paraId="31E3ACB9" w14:textId="77777777" w:rsidR="00F76A2E" w:rsidRDefault="00F76A2E" w:rsidP="00F76A2E">
                  <w:pPr>
                    <w:jc w:val="center"/>
                  </w:pPr>
                  <w:r>
                    <w:t>Incinerador dedicado</w:t>
                  </w:r>
                </w:p>
              </w:tc>
              <w:tc>
                <w:tcPr>
                  <w:tcW w:w="4736" w:type="dxa"/>
                  <w:vAlign w:val="center"/>
                </w:tcPr>
                <w:p w14:paraId="066607C8" w14:textId="77777777" w:rsidR="00F76A2E" w:rsidRDefault="00F76A2E" w:rsidP="00F76A2E">
                  <w:pPr>
                    <w:jc w:val="center"/>
                  </w:pPr>
                  <w:r>
                    <w:t>20 ppmv</w:t>
                  </w:r>
                </w:p>
              </w:tc>
            </w:tr>
            <w:tr w:rsidR="00F76A2E" w14:paraId="6E42D0B3" w14:textId="77777777" w:rsidTr="00F76A2E">
              <w:trPr>
                <w:jc w:val="center"/>
              </w:trPr>
              <w:tc>
                <w:tcPr>
                  <w:tcW w:w="3960" w:type="dxa"/>
                  <w:vAlign w:val="center"/>
                </w:tcPr>
                <w:p w14:paraId="625819E6" w14:textId="77777777" w:rsidR="00F76A2E" w:rsidRDefault="00F76A2E" w:rsidP="00F76A2E">
                  <w:pPr>
                    <w:jc w:val="center"/>
                  </w:pPr>
                  <w:r>
                    <w:t>Caldera de poder dedicado</w:t>
                  </w:r>
                </w:p>
              </w:tc>
              <w:tc>
                <w:tcPr>
                  <w:tcW w:w="4736" w:type="dxa"/>
                  <w:vAlign w:val="center"/>
                </w:tcPr>
                <w:p w14:paraId="68E6832A" w14:textId="77777777" w:rsidR="00F76A2E" w:rsidRDefault="00F76A2E" w:rsidP="00F76A2E">
                  <w:pPr>
                    <w:jc w:val="center"/>
                  </w:pPr>
                  <w:r>
                    <w:t>20 ppmv</w:t>
                  </w:r>
                </w:p>
              </w:tc>
            </w:tr>
          </w:tbl>
          <w:p w14:paraId="144D5931" w14:textId="77777777" w:rsidR="00F76A2E" w:rsidRDefault="00F76A2E" w:rsidP="00CB6B87"/>
          <w:p w14:paraId="76637182" w14:textId="77777777" w:rsidR="00F15F8C" w:rsidRPr="0025129B" w:rsidRDefault="00F15F8C" w:rsidP="008E4AB3">
            <w:pPr>
              <w:rPr>
                <w:b/>
              </w:rPr>
            </w:pPr>
          </w:p>
        </w:tc>
      </w:tr>
      <w:tr w:rsidR="00A74310" w:rsidRPr="0025129B" w14:paraId="03D8765C" w14:textId="77777777" w:rsidTr="005D728A">
        <w:trPr>
          <w:trHeight w:val="627"/>
        </w:trPr>
        <w:tc>
          <w:tcPr>
            <w:tcW w:w="5000" w:type="pct"/>
            <w:gridSpan w:val="2"/>
          </w:tcPr>
          <w:p w14:paraId="732BB278" w14:textId="77777777"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14:paraId="5DF29330" w14:textId="2E0ABF8E" w:rsidR="00BA3035" w:rsidRPr="00BA3035" w:rsidRDefault="00BA3035" w:rsidP="00BA3035">
            <w:pPr>
              <w:pStyle w:val="Prrafodelista"/>
              <w:numPr>
                <w:ilvl w:val="0"/>
                <w:numId w:val="28"/>
              </w:numPr>
              <w:ind w:left="284" w:hanging="284"/>
            </w:pPr>
            <w:r w:rsidRPr="00C93CD7">
              <w:t>El análisis realizado corresponde a la evaluación de los promedios horarios de emisiones de H</w:t>
            </w:r>
            <w:r w:rsidRPr="00C93CD7">
              <w:rPr>
                <w:vertAlign w:val="subscript"/>
              </w:rPr>
              <w:t>2</w:t>
            </w:r>
            <w:r w:rsidRPr="00C93CD7">
              <w:t>S entregados por el titular mensualmente a través de los informes comprometidos en el Art. N° 11 del D.S. N° 37/2013 MMA.</w:t>
            </w:r>
          </w:p>
          <w:p w14:paraId="6E6AA39F" w14:textId="732AE706" w:rsidR="004C1319" w:rsidRDefault="008E34C9" w:rsidP="00730F3E">
            <w:pPr>
              <w:pStyle w:val="Prrafodelista"/>
              <w:numPr>
                <w:ilvl w:val="0"/>
                <w:numId w:val="28"/>
              </w:numPr>
              <w:ind w:left="284" w:hanging="284"/>
            </w:pPr>
            <w:r w:rsidRPr="00C93CD7">
              <w:t>Del examen de información de</w:t>
            </w:r>
            <w:r w:rsidR="00311183" w:rsidRPr="00C93CD7">
              <w:t xml:space="preserve"> la documentación señalada</w:t>
            </w:r>
            <w:r w:rsidR="00426252" w:rsidRPr="00C93CD7">
              <w:t xml:space="preserve"> en la exigencia, </w:t>
            </w:r>
            <w:r w:rsidR="00EF5011" w:rsidRPr="00C93CD7">
              <w:t>es posible indicar que</w:t>
            </w:r>
            <w:r w:rsidR="00CB6B87" w:rsidRPr="00C93CD7">
              <w:t xml:space="preserve"> </w:t>
            </w:r>
            <w:r w:rsidR="00BC202A" w:rsidRPr="00C93CD7">
              <w:t xml:space="preserve">no se superaron los </w:t>
            </w:r>
            <w:r w:rsidR="00CB6B87" w:rsidRPr="00C93CD7">
              <w:t>limite</w:t>
            </w:r>
            <w:r w:rsidR="00BC202A" w:rsidRPr="00C93CD7">
              <w:t>s</w:t>
            </w:r>
            <w:r w:rsidR="00CB6B87" w:rsidRPr="00C93CD7">
              <w:t xml:space="preserve"> de emisión</w:t>
            </w:r>
            <w:r w:rsidR="004C1319" w:rsidRPr="00C93CD7">
              <w:t xml:space="preserve"> de H</w:t>
            </w:r>
            <w:r w:rsidR="004C1319" w:rsidRPr="00C93CD7">
              <w:rPr>
                <w:vertAlign w:val="subscript"/>
              </w:rPr>
              <w:t>2</w:t>
            </w:r>
            <w:r w:rsidR="004C1319" w:rsidRPr="00C93CD7">
              <w:t>S</w:t>
            </w:r>
            <w:r w:rsidR="00CB6B87" w:rsidRPr="00C93CD7">
              <w:t xml:space="preserve"> para la</w:t>
            </w:r>
            <w:r w:rsidR="00C93CD7" w:rsidRPr="00C93CD7">
              <w:t>s</w:t>
            </w:r>
            <w:r w:rsidR="00CB6B87" w:rsidRPr="00C93CD7">
              <w:t xml:space="preserve"> Caldera</w:t>
            </w:r>
            <w:r w:rsidR="00C93CD7" w:rsidRPr="00C93CD7">
              <w:t>s</w:t>
            </w:r>
            <w:r w:rsidR="00CB6B87" w:rsidRPr="00C93CD7">
              <w:t xml:space="preserve"> Recuperadora</w:t>
            </w:r>
            <w:r w:rsidR="00C93CD7" w:rsidRPr="00C93CD7">
              <w:t>s</w:t>
            </w:r>
            <w:r w:rsidR="00BC202A" w:rsidRPr="00C93CD7">
              <w:t xml:space="preserve"> ni para</w:t>
            </w:r>
            <w:r w:rsidR="005F454C">
              <w:t xml:space="preserve"> los</w:t>
            </w:r>
            <w:r w:rsidR="00BC202A" w:rsidRPr="00C93CD7">
              <w:t xml:space="preserve"> Horno</w:t>
            </w:r>
            <w:r w:rsidR="00C93CD7" w:rsidRPr="00C93CD7">
              <w:t>s</w:t>
            </w:r>
            <w:r w:rsidR="00BC202A" w:rsidRPr="00C93CD7">
              <w:t xml:space="preserve"> de Cal</w:t>
            </w:r>
            <w:r w:rsidR="00630F0A">
              <w:t>, durante marzo a diciembre d</w:t>
            </w:r>
            <w:r w:rsidR="005F454C">
              <w:t>el año 2014</w:t>
            </w:r>
            <w:r w:rsidR="004076D1">
              <w:t>.</w:t>
            </w:r>
          </w:p>
          <w:p w14:paraId="1FF26287" w14:textId="5E5505EF" w:rsidR="00630F0A" w:rsidRPr="00630F0A" w:rsidRDefault="00630F0A" w:rsidP="00630F0A">
            <w:pPr>
              <w:pStyle w:val="Prrafodelista"/>
              <w:numPr>
                <w:ilvl w:val="0"/>
                <w:numId w:val="28"/>
              </w:numPr>
              <w:ind w:left="284" w:hanging="284"/>
            </w:pPr>
            <w:r w:rsidRPr="00C93CD7">
              <w:t>Del examen de información de la documentación señalada en la exigencia, es posible indicar que no se superaron los limites de emisión de H</w:t>
            </w:r>
            <w:r w:rsidRPr="00C93CD7">
              <w:rPr>
                <w:vertAlign w:val="subscript"/>
              </w:rPr>
              <w:t>2</w:t>
            </w:r>
            <w:r w:rsidRPr="00C93CD7">
              <w:t>S para las Calderas Recuperadoras ni para</w:t>
            </w:r>
            <w:r>
              <w:t xml:space="preserve"> los</w:t>
            </w:r>
            <w:r w:rsidRPr="00C93CD7">
              <w:t xml:space="preserve"> Hornos de Cal</w:t>
            </w:r>
            <w:r>
              <w:t>, durante</w:t>
            </w:r>
            <w:r w:rsidR="008E2269">
              <w:t xml:space="preserve"> enero a septiembre de</w:t>
            </w:r>
            <w:r>
              <w:t>l año 201</w:t>
            </w:r>
            <w:r w:rsidR="008E2269">
              <w:t>5</w:t>
            </w:r>
            <w:r>
              <w:t>.</w:t>
            </w:r>
          </w:p>
          <w:p w14:paraId="75381708" w14:textId="77777777" w:rsidR="006442FF" w:rsidRPr="008E34C9" w:rsidRDefault="006442FF" w:rsidP="00493BB5">
            <w:pPr>
              <w:pStyle w:val="Prrafodelista"/>
              <w:ind w:left="284"/>
            </w:pPr>
          </w:p>
        </w:tc>
      </w:tr>
    </w:tbl>
    <w:p w14:paraId="224162FE"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4454" w:type="dxa"/>
        <w:jc w:val="center"/>
        <w:tblCellMar>
          <w:left w:w="70" w:type="dxa"/>
          <w:right w:w="70" w:type="dxa"/>
        </w:tblCellMar>
        <w:tblLook w:val="04A0" w:firstRow="1" w:lastRow="0" w:firstColumn="1" w:lastColumn="0" w:noHBand="0" w:noVBand="1"/>
      </w:tblPr>
      <w:tblGrid>
        <w:gridCol w:w="2946"/>
        <w:gridCol w:w="3856"/>
        <w:gridCol w:w="3781"/>
        <w:gridCol w:w="3871"/>
      </w:tblGrid>
      <w:tr w:rsidR="002A7933" w:rsidRPr="0025129B" w14:paraId="508F65A7" w14:textId="77777777" w:rsidTr="0029238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7F6D42"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3CB8919B" w14:textId="77777777" w:rsidTr="003D0CDD">
        <w:trPr>
          <w:trHeight w:val="5351"/>
          <w:jc w:val="center"/>
        </w:trPr>
        <w:tc>
          <w:tcPr>
            <w:tcW w:w="2353" w:type="pct"/>
            <w:gridSpan w:val="2"/>
            <w:tcBorders>
              <w:top w:val="nil"/>
              <w:left w:val="single" w:sz="4" w:space="0" w:color="auto"/>
              <w:right w:val="single" w:sz="4" w:space="0" w:color="auto"/>
            </w:tcBorders>
            <w:shd w:val="clear" w:color="auto" w:fill="auto"/>
            <w:noWrap/>
            <w:vAlign w:val="center"/>
            <w:hideMark/>
          </w:tcPr>
          <w:p w14:paraId="283B87FE" w14:textId="77777777" w:rsidR="002A7933" w:rsidRDefault="002A7933" w:rsidP="00A51E07">
            <w:pPr>
              <w:jc w:val="center"/>
              <w:rPr>
                <w:rFonts w:eastAsia="Times New Roman"/>
                <w:color w:val="000000"/>
                <w:sz w:val="20"/>
                <w:szCs w:val="20"/>
                <w:lang w:eastAsia="es-CL"/>
              </w:rPr>
            </w:pPr>
          </w:p>
          <w:tbl>
            <w:tblPr>
              <w:tblW w:w="5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7"/>
              <w:gridCol w:w="1622"/>
              <w:gridCol w:w="1564"/>
              <w:gridCol w:w="1701"/>
            </w:tblGrid>
            <w:tr w:rsidR="00262869" w:rsidRPr="00A25992" w14:paraId="3C62F6DC" w14:textId="77777777" w:rsidTr="000B4856">
              <w:trPr>
                <w:trHeight w:val="288"/>
                <w:jc w:val="center"/>
              </w:trPr>
              <w:tc>
                <w:tcPr>
                  <w:tcW w:w="987" w:type="dxa"/>
                  <w:shd w:val="clear" w:color="auto" w:fill="D9D9D9" w:themeFill="background1" w:themeFillShade="D9"/>
                  <w:noWrap/>
                  <w:vAlign w:val="center"/>
                  <w:hideMark/>
                </w:tcPr>
                <w:p w14:paraId="0EDCEA53" w14:textId="701C53FD" w:rsidR="00262869" w:rsidRPr="00C93CD7" w:rsidRDefault="00292384" w:rsidP="00292384">
                  <w:pPr>
                    <w:jc w:val="center"/>
                    <w:rPr>
                      <w:rFonts w:ascii="Calibri" w:eastAsia="Times New Roman" w:hAnsi="Calibri"/>
                      <w:b/>
                      <w:color w:val="000000"/>
                      <w:sz w:val="20"/>
                      <w:lang w:eastAsia="es-CL"/>
                    </w:rPr>
                  </w:pPr>
                  <w:r>
                    <w:rPr>
                      <w:rFonts w:ascii="Calibri" w:eastAsia="Times New Roman" w:hAnsi="Calibri"/>
                      <w:b/>
                      <w:color w:val="000000"/>
                      <w:sz w:val="20"/>
                      <w:lang w:eastAsia="es-CL"/>
                    </w:rPr>
                    <w:t>Mes</w:t>
                  </w:r>
                  <w:r w:rsidR="005F454C">
                    <w:rPr>
                      <w:rFonts w:ascii="Calibri" w:eastAsia="Times New Roman" w:hAnsi="Calibri"/>
                      <w:b/>
                      <w:color w:val="000000"/>
                      <w:sz w:val="20"/>
                      <w:lang w:eastAsia="es-CL"/>
                    </w:rPr>
                    <w:t>/2014</w:t>
                  </w:r>
                </w:p>
              </w:tc>
              <w:tc>
                <w:tcPr>
                  <w:tcW w:w="1622" w:type="dxa"/>
                  <w:shd w:val="clear" w:color="auto" w:fill="D9D9D9" w:themeFill="background1" w:themeFillShade="D9"/>
                  <w:noWrap/>
                  <w:vAlign w:val="center"/>
                  <w:hideMark/>
                </w:tcPr>
                <w:p w14:paraId="4C163DD4" w14:textId="77777777" w:rsidR="00262869" w:rsidRPr="00C93CD7" w:rsidRDefault="00262869" w:rsidP="002A6B31">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P98 H</w:t>
                  </w:r>
                  <w:r w:rsidRPr="00C93CD7">
                    <w:rPr>
                      <w:rFonts w:ascii="Calibri" w:eastAsia="Times New Roman" w:hAnsi="Calibri"/>
                      <w:b/>
                      <w:color w:val="000000"/>
                      <w:sz w:val="20"/>
                      <w:vertAlign w:val="subscript"/>
                      <w:lang w:eastAsia="es-CL"/>
                    </w:rPr>
                    <w:t>2</w:t>
                  </w:r>
                  <w:r w:rsidRPr="00C93CD7">
                    <w:rPr>
                      <w:rFonts w:ascii="Calibri" w:eastAsia="Times New Roman" w:hAnsi="Calibri"/>
                      <w:b/>
                      <w:color w:val="000000"/>
                      <w:sz w:val="20"/>
                      <w:lang w:eastAsia="es-CL"/>
                    </w:rPr>
                    <w:t xml:space="preserve">S 8% ppmv </w:t>
                  </w:r>
                </w:p>
                <w:p w14:paraId="0C4ED964" w14:textId="77777777" w:rsidR="00262869" w:rsidRPr="00C93CD7" w:rsidRDefault="00262869" w:rsidP="002A6B31">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Caldera Recuperadora 1</w:t>
                  </w:r>
                </w:p>
              </w:tc>
              <w:tc>
                <w:tcPr>
                  <w:tcW w:w="1564" w:type="dxa"/>
                  <w:shd w:val="clear" w:color="auto" w:fill="D9D9D9" w:themeFill="background1" w:themeFillShade="D9"/>
                </w:tcPr>
                <w:p w14:paraId="47F68FF8" w14:textId="77777777" w:rsidR="00262869" w:rsidRPr="00C93CD7" w:rsidRDefault="00262869" w:rsidP="00262869">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P98 H</w:t>
                  </w:r>
                  <w:r w:rsidRPr="00C93CD7">
                    <w:rPr>
                      <w:rFonts w:ascii="Calibri" w:eastAsia="Times New Roman" w:hAnsi="Calibri"/>
                      <w:b/>
                      <w:color w:val="000000"/>
                      <w:sz w:val="20"/>
                      <w:vertAlign w:val="subscript"/>
                      <w:lang w:eastAsia="es-CL"/>
                    </w:rPr>
                    <w:t>2</w:t>
                  </w:r>
                  <w:r w:rsidRPr="00C93CD7">
                    <w:rPr>
                      <w:rFonts w:ascii="Calibri" w:eastAsia="Times New Roman" w:hAnsi="Calibri"/>
                      <w:b/>
                      <w:color w:val="000000"/>
                      <w:sz w:val="20"/>
                      <w:lang w:eastAsia="es-CL"/>
                    </w:rPr>
                    <w:t xml:space="preserve">S 8% ppmv </w:t>
                  </w:r>
                </w:p>
                <w:p w14:paraId="58FDF13D" w14:textId="77777777" w:rsidR="00262869" w:rsidRPr="00C93CD7" w:rsidRDefault="00262869" w:rsidP="00262869">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Caldera Recuperadora 2</w:t>
                  </w:r>
                </w:p>
              </w:tc>
              <w:tc>
                <w:tcPr>
                  <w:tcW w:w="1701" w:type="dxa"/>
                  <w:shd w:val="clear" w:color="auto" w:fill="D9D9D9" w:themeFill="background1" w:themeFillShade="D9"/>
                  <w:noWrap/>
                  <w:vAlign w:val="center"/>
                  <w:hideMark/>
                </w:tcPr>
                <w:p w14:paraId="211C8A54" w14:textId="77777777" w:rsidR="00262869" w:rsidRPr="00C93CD7" w:rsidRDefault="00262869" w:rsidP="002A6B31">
                  <w:pPr>
                    <w:jc w:val="center"/>
                    <w:rPr>
                      <w:rFonts w:ascii="Calibri" w:eastAsia="Times New Roman" w:hAnsi="Calibri"/>
                      <w:b/>
                      <w:color w:val="000000"/>
                      <w:sz w:val="20"/>
                      <w:lang w:val="en-US" w:eastAsia="es-CL"/>
                    </w:rPr>
                  </w:pPr>
                  <w:r w:rsidRPr="00C93CD7">
                    <w:rPr>
                      <w:rFonts w:ascii="Calibri" w:eastAsia="Times New Roman" w:hAnsi="Calibri"/>
                      <w:b/>
                      <w:color w:val="000000"/>
                      <w:sz w:val="20"/>
                      <w:lang w:val="en-US" w:eastAsia="es-CL"/>
                    </w:rPr>
                    <w:t>Limite H</w:t>
                  </w:r>
                  <w:r w:rsidRPr="00C93CD7">
                    <w:rPr>
                      <w:rFonts w:ascii="Calibri" w:eastAsia="Times New Roman" w:hAnsi="Calibri"/>
                      <w:b/>
                      <w:color w:val="000000"/>
                      <w:sz w:val="20"/>
                      <w:vertAlign w:val="subscript"/>
                      <w:lang w:val="en-US" w:eastAsia="es-CL"/>
                    </w:rPr>
                    <w:t>2</w:t>
                  </w:r>
                  <w:r w:rsidRPr="00C93CD7">
                    <w:rPr>
                      <w:rFonts w:ascii="Calibri" w:eastAsia="Times New Roman" w:hAnsi="Calibri"/>
                      <w:b/>
                      <w:color w:val="000000"/>
                      <w:sz w:val="20"/>
                      <w:lang w:val="en-US" w:eastAsia="es-CL"/>
                    </w:rPr>
                    <w:t xml:space="preserve">S ppmv </w:t>
                  </w:r>
                </w:p>
                <w:p w14:paraId="5EF371D6" w14:textId="77777777" w:rsidR="00262869" w:rsidRPr="00C93CD7" w:rsidRDefault="00262869" w:rsidP="002A6B31">
                  <w:pPr>
                    <w:jc w:val="center"/>
                    <w:rPr>
                      <w:rFonts w:ascii="Calibri" w:eastAsia="Times New Roman" w:hAnsi="Calibri"/>
                      <w:b/>
                      <w:color w:val="000000"/>
                      <w:sz w:val="20"/>
                      <w:lang w:val="en-US" w:eastAsia="es-CL"/>
                    </w:rPr>
                  </w:pPr>
                  <w:r w:rsidRPr="00C93CD7">
                    <w:rPr>
                      <w:rFonts w:ascii="Calibri" w:eastAsia="Times New Roman" w:hAnsi="Calibri"/>
                      <w:b/>
                      <w:color w:val="000000"/>
                      <w:sz w:val="20"/>
                      <w:lang w:val="en-US" w:eastAsia="es-CL"/>
                    </w:rPr>
                    <w:t>Art. N° 3 D.S. N° 37/2012 MMA</w:t>
                  </w:r>
                </w:p>
              </w:tc>
            </w:tr>
            <w:tr w:rsidR="00292384" w:rsidRPr="002A6B31" w14:paraId="3C9F8019" w14:textId="77777777" w:rsidTr="000B4856">
              <w:trPr>
                <w:trHeight w:val="288"/>
                <w:jc w:val="center"/>
              </w:trPr>
              <w:tc>
                <w:tcPr>
                  <w:tcW w:w="987" w:type="dxa"/>
                  <w:shd w:val="clear" w:color="auto" w:fill="auto"/>
                  <w:noWrap/>
                  <w:hideMark/>
                </w:tcPr>
                <w:p w14:paraId="3BA520C7" w14:textId="6B96730D" w:rsidR="00292384" w:rsidRPr="00292384" w:rsidRDefault="00292384" w:rsidP="00292384">
                  <w:pPr>
                    <w:jc w:val="left"/>
                    <w:rPr>
                      <w:rFonts w:ascii="Calibri" w:eastAsia="Times New Roman" w:hAnsi="Calibri"/>
                      <w:color w:val="000000"/>
                      <w:sz w:val="20"/>
                      <w:lang w:eastAsia="es-CL"/>
                    </w:rPr>
                  </w:pPr>
                  <w:r w:rsidRPr="00292384">
                    <w:rPr>
                      <w:sz w:val="20"/>
                    </w:rPr>
                    <w:t>mar-14</w:t>
                  </w:r>
                </w:p>
              </w:tc>
              <w:tc>
                <w:tcPr>
                  <w:tcW w:w="1622" w:type="dxa"/>
                  <w:shd w:val="clear" w:color="auto" w:fill="auto"/>
                  <w:noWrap/>
                  <w:vAlign w:val="bottom"/>
                  <w:hideMark/>
                </w:tcPr>
                <w:p w14:paraId="48E73760" w14:textId="77777777" w:rsidR="00292384" w:rsidRPr="00C93CD7" w:rsidRDefault="00292384" w:rsidP="00292384">
                  <w:pPr>
                    <w:jc w:val="right"/>
                    <w:rPr>
                      <w:rFonts w:ascii="Calibri" w:hAnsi="Calibri"/>
                      <w:color w:val="000000"/>
                      <w:sz w:val="20"/>
                      <w:lang w:eastAsia="es-CL"/>
                    </w:rPr>
                  </w:pPr>
                  <w:r w:rsidRPr="00C93CD7">
                    <w:rPr>
                      <w:rFonts w:ascii="Calibri" w:hAnsi="Calibri"/>
                      <w:color w:val="000000"/>
                      <w:sz w:val="20"/>
                    </w:rPr>
                    <w:t>0,5</w:t>
                  </w:r>
                </w:p>
              </w:tc>
              <w:tc>
                <w:tcPr>
                  <w:tcW w:w="1564" w:type="dxa"/>
                  <w:vAlign w:val="bottom"/>
                </w:tcPr>
                <w:p w14:paraId="694449D8"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0,2</w:t>
                  </w:r>
                </w:p>
              </w:tc>
              <w:tc>
                <w:tcPr>
                  <w:tcW w:w="1701" w:type="dxa"/>
                  <w:shd w:val="clear" w:color="auto" w:fill="auto"/>
                  <w:noWrap/>
                  <w:vAlign w:val="bottom"/>
                </w:tcPr>
                <w:p w14:paraId="7BD1D9DA" w14:textId="77777777" w:rsidR="00292384" w:rsidRPr="00C93CD7" w:rsidRDefault="00292384" w:rsidP="00292384">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292384" w:rsidRPr="002A6B31" w14:paraId="2FAC872E" w14:textId="77777777" w:rsidTr="000B4856">
              <w:trPr>
                <w:trHeight w:val="288"/>
                <w:jc w:val="center"/>
              </w:trPr>
              <w:tc>
                <w:tcPr>
                  <w:tcW w:w="987" w:type="dxa"/>
                  <w:shd w:val="clear" w:color="auto" w:fill="auto"/>
                  <w:noWrap/>
                  <w:hideMark/>
                </w:tcPr>
                <w:p w14:paraId="4E021B51" w14:textId="7C41BC81" w:rsidR="00292384" w:rsidRPr="00292384" w:rsidRDefault="00292384" w:rsidP="00292384">
                  <w:pPr>
                    <w:jc w:val="left"/>
                    <w:rPr>
                      <w:rFonts w:ascii="Calibri" w:eastAsia="Times New Roman" w:hAnsi="Calibri"/>
                      <w:color w:val="000000"/>
                      <w:sz w:val="20"/>
                      <w:lang w:eastAsia="es-CL"/>
                    </w:rPr>
                  </w:pPr>
                  <w:r w:rsidRPr="00292384">
                    <w:rPr>
                      <w:sz w:val="20"/>
                    </w:rPr>
                    <w:t>abr-14</w:t>
                  </w:r>
                </w:p>
              </w:tc>
              <w:tc>
                <w:tcPr>
                  <w:tcW w:w="1622" w:type="dxa"/>
                  <w:shd w:val="clear" w:color="auto" w:fill="auto"/>
                  <w:noWrap/>
                  <w:vAlign w:val="bottom"/>
                  <w:hideMark/>
                </w:tcPr>
                <w:p w14:paraId="41DEE345"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2,6</w:t>
                  </w:r>
                </w:p>
              </w:tc>
              <w:tc>
                <w:tcPr>
                  <w:tcW w:w="1564" w:type="dxa"/>
                  <w:vAlign w:val="bottom"/>
                </w:tcPr>
                <w:p w14:paraId="1EC196AD"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0,3</w:t>
                  </w:r>
                </w:p>
              </w:tc>
              <w:tc>
                <w:tcPr>
                  <w:tcW w:w="1701" w:type="dxa"/>
                  <w:shd w:val="clear" w:color="auto" w:fill="auto"/>
                  <w:noWrap/>
                </w:tcPr>
                <w:p w14:paraId="03BE1EB4"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4E8E2F1F" w14:textId="77777777" w:rsidTr="000B4856">
              <w:trPr>
                <w:trHeight w:val="288"/>
                <w:jc w:val="center"/>
              </w:trPr>
              <w:tc>
                <w:tcPr>
                  <w:tcW w:w="987" w:type="dxa"/>
                  <w:shd w:val="clear" w:color="auto" w:fill="auto"/>
                  <w:noWrap/>
                  <w:hideMark/>
                </w:tcPr>
                <w:p w14:paraId="08CAB480" w14:textId="1A7F2169" w:rsidR="00292384" w:rsidRPr="00292384" w:rsidRDefault="00292384" w:rsidP="00292384">
                  <w:pPr>
                    <w:jc w:val="left"/>
                    <w:rPr>
                      <w:rFonts w:ascii="Calibri" w:eastAsia="Times New Roman" w:hAnsi="Calibri"/>
                      <w:color w:val="000000"/>
                      <w:sz w:val="20"/>
                      <w:lang w:eastAsia="es-CL"/>
                    </w:rPr>
                  </w:pPr>
                  <w:r w:rsidRPr="00292384">
                    <w:rPr>
                      <w:sz w:val="20"/>
                    </w:rPr>
                    <w:t>may-14</w:t>
                  </w:r>
                </w:p>
              </w:tc>
              <w:tc>
                <w:tcPr>
                  <w:tcW w:w="1622" w:type="dxa"/>
                  <w:shd w:val="clear" w:color="auto" w:fill="auto"/>
                  <w:noWrap/>
                  <w:vAlign w:val="bottom"/>
                  <w:hideMark/>
                </w:tcPr>
                <w:p w14:paraId="637B3C3C"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1,0</w:t>
                  </w:r>
                </w:p>
              </w:tc>
              <w:tc>
                <w:tcPr>
                  <w:tcW w:w="1564" w:type="dxa"/>
                  <w:vAlign w:val="bottom"/>
                </w:tcPr>
                <w:p w14:paraId="09C2AA4F"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0,3</w:t>
                  </w:r>
                </w:p>
              </w:tc>
              <w:tc>
                <w:tcPr>
                  <w:tcW w:w="1701" w:type="dxa"/>
                  <w:shd w:val="clear" w:color="auto" w:fill="auto"/>
                  <w:noWrap/>
                </w:tcPr>
                <w:p w14:paraId="0C0C4A61"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3C5A04EF" w14:textId="77777777" w:rsidTr="000B4856">
              <w:trPr>
                <w:trHeight w:val="288"/>
                <w:jc w:val="center"/>
              </w:trPr>
              <w:tc>
                <w:tcPr>
                  <w:tcW w:w="987" w:type="dxa"/>
                  <w:shd w:val="clear" w:color="auto" w:fill="auto"/>
                  <w:noWrap/>
                  <w:hideMark/>
                </w:tcPr>
                <w:p w14:paraId="3FB2A7D5" w14:textId="76997BFE" w:rsidR="00292384" w:rsidRPr="00292384" w:rsidRDefault="00292384" w:rsidP="00292384">
                  <w:pPr>
                    <w:jc w:val="left"/>
                    <w:rPr>
                      <w:rFonts w:ascii="Calibri" w:eastAsia="Times New Roman" w:hAnsi="Calibri"/>
                      <w:color w:val="000000"/>
                      <w:sz w:val="20"/>
                      <w:lang w:eastAsia="es-CL"/>
                    </w:rPr>
                  </w:pPr>
                  <w:r w:rsidRPr="00292384">
                    <w:rPr>
                      <w:sz w:val="20"/>
                    </w:rPr>
                    <w:t>jun-14</w:t>
                  </w:r>
                </w:p>
              </w:tc>
              <w:tc>
                <w:tcPr>
                  <w:tcW w:w="1622" w:type="dxa"/>
                  <w:shd w:val="clear" w:color="auto" w:fill="auto"/>
                  <w:noWrap/>
                  <w:vAlign w:val="bottom"/>
                  <w:hideMark/>
                </w:tcPr>
                <w:p w14:paraId="43DD5B9D"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1,0</w:t>
                  </w:r>
                </w:p>
              </w:tc>
              <w:tc>
                <w:tcPr>
                  <w:tcW w:w="1564" w:type="dxa"/>
                  <w:vAlign w:val="bottom"/>
                </w:tcPr>
                <w:p w14:paraId="1E106995"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0,8</w:t>
                  </w:r>
                </w:p>
              </w:tc>
              <w:tc>
                <w:tcPr>
                  <w:tcW w:w="1701" w:type="dxa"/>
                  <w:shd w:val="clear" w:color="auto" w:fill="auto"/>
                  <w:noWrap/>
                </w:tcPr>
                <w:p w14:paraId="76AF40E8"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194B949D" w14:textId="77777777" w:rsidTr="000B4856">
              <w:trPr>
                <w:trHeight w:val="288"/>
                <w:jc w:val="center"/>
              </w:trPr>
              <w:tc>
                <w:tcPr>
                  <w:tcW w:w="987" w:type="dxa"/>
                  <w:shd w:val="clear" w:color="auto" w:fill="auto"/>
                  <w:noWrap/>
                  <w:hideMark/>
                </w:tcPr>
                <w:p w14:paraId="647C1A04" w14:textId="40531B86" w:rsidR="00292384" w:rsidRPr="00292384" w:rsidRDefault="00292384" w:rsidP="00292384">
                  <w:pPr>
                    <w:jc w:val="left"/>
                    <w:rPr>
                      <w:rFonts w:ascii="Calibri" w:eastAsia="Times New Roman" w:hAnsi="Calibri"/>
                      <w:color w:val="000000"/>
                      <w:sz w:val="20"/>
                      <w:lang w:eastAsia="es-CL"/>
                    </w:rPr>
                  </w:pPr>
                  <w:r w:rsidRPr="00292384">
                    <w:rPr>
                      <w:sz w:val="20"/>
                    </w:rPr>
                    <w:t>jul-14</w:t>
                  </w:r>
                </w:p>
              </w:tc>
              <w:tc>
                <w:tcPr>
                  <w:tcW w:w="1622" w:type="dxa"/>
                  <w:shd w:val="clear" w:color="auto" w:fill="auto"/>
                  <w:noWrap/>
                  <w:vAlign w:val="bottom"/>
                  <w:hideMark/>
                </w:tcPr>
                <w:p w14:paraId="07FEF974"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1,7</w:t>
                  </w:r>
                </w:p>
              </w:tc>
              <w:tc>
                <w:tcPr>
                  <w:tcW w:w="1564" w:type="dxa"/>
                  <w:vAlign w:val="bottom"/>
                </w:tcPr>
                <w:p w14:paraId="5BB47D21"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0,6</w:t>
                  </w:r>
                </w:p>
              </w:tc>
              <w:tc>
                <w:tcPr>
                  <w:tcW w:w="1701" w:type="dxa"/>
                  <w:shd w:val="clear" w:color="auto" w:fill="auto"/>
                  <w:noWrap/>
                </w:tcPr>
                <w:p w14:paraId="3631385A"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6C8677F2" w14:textId="77777777" w:rsidTr="000B4856">
              <w:trPr>
                <w:trHeight w:val="288"/>
                <w:jc w:val="center"/>
              </w:trPr>
              <w:tc>
                <w:tcPr>
                  <w:tcW w:w="987" w:type="dxa"/>
                  <w:shd w:val="clear" w:color="auto" w:fill="auto"/>
                  <w:noWrap/>
                  <w:hideMark/>
                </w:tcPr>
                <w:p w14:paraId="0390FC31" w14:textId="58DFBCE7" w:rsidR="00292384" w:rsidRPr="00292384" w:rsidRDefault="00292384" w:rsidP="00292384">
                  <w:pPr>
                    <w:jc w:val="left"/>
                    <w:rPr>
                      <w:rFonts w:ascii="Calibri" w:eastAsia="Times New Roman" w:hAnsi="Calibri"/>
                      <w:color w:val="000000"/>
                      <w:sz w:val="20"/>
                      <w:lang w:eastAsia="es-CL"/>
                    </w:rPr>
                  </w:pPr>
                  <w:r w:rsidRPr="00292384">
                    <w:rPr>
                      <w:sz w:val="20"/>
                    </w:rPr>
                    <w:t>ago-14</w:t>
                  </w:r>
                </w:p>
              </w:tc>
              <w:tc>
                <w:tcPr>
                  <w:tcW w:w="1622" w:type="dxa"/>
                  <w:shd w:val="clear" w:color="auto" w:fill="auto"/>
                  <w:noWrap/>
                  <w:vAlign w:val="bottom"/>
                  <w:hideMark/>
                </w:tcPr>
                <w:p w14:paraId="6C279D45"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1,6</w:t>
                  </w:r>
                </w:p>
              </w:tc>
              <w:tc>
                <w:tcPr>
                  <w:tcW w:w="1564" w:type="dxa"/>
                  <w:vAlign w:val="bottom"/>
                </w:tcPr>
                <w:p w14:paraId="46C9461E"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0,4</w:t>
                  </w:r>
                </w:p>
              </w:tc>
              <w:tc>
                <w:tcPr>
                  <w:tcW w:w="1701" w:type="dxa"/>
                  <w:shd w:val="clear" w:color="auto" w:fill="auto"/>
                  <w:noWrap/>
                </w:tcPr>
                <w:p w14:paraId="3293D606"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1007DA4F" w14:textId="77777777" w:rsidTr="000B4856">
              <w:trPr>
                <w:trHeight w:val="288"/>
                <w:jc w:val="center"/>
              </w:trPr>
              <w:tc>
                <w:tcPr>
                  <w:tcW w:w="987" w:type="dxa"/>
                  <w:shd w:val="clear" w:color="auto" w:fill="auto"/>
                  <w:noWrap/>
                  <w:hideMark/>
                </w:tcPr>
                <w:p w14:paraId="7DB481F6" w14:textId="439697F9" w:rsidR="00292384" w:rsidRPr="00292384" w:rsidRDefault="00292384" w:rsidP="00292384">
                  <w:pPr>
                    <w:jc w:val="left"/>
                    <w:rPr>
                      <w:rFonts w:ascii="Calibri" w:eastAsia="Times New Roman" w:hAnsi="Calibri"/>
                      <w:color w:val="000000"/>
                      <w:sz w:val="20"/>
                      <w:lang w:eastAsia="es-CL"/>
                    </w:rPr>
                  </w:pPr>
                  <w:r w:rsidRPr="00292384">
                    <w:rPr>
                      <w:sz w:val="20"/>
                    </w:rPr>
                    <w:t>sep-14</w:t>
                  </w:r>
                </w:p>
              </w:tc>
              <w:tc>
                <w:tcPr>
                  <w:tcW w:w="1622" w:type="dxa"/>
                  <w:shd w:val="clear" w:color="auto" w:fill="auto"/>
                  <w:noWrap/>
                  <w:vAlign w:val="bottom"/>
                  <w:hideMark/>
                </w:tcPr>
                <w:p w14:paraId="10EAAEBC"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1,9</w:t>
                  </w:r>
                </w:p>
              </w:tc>
              <w:tc>
                <w:tcPr>
                  <w:tcW w:w="1564" w:type="dxa"/>
                  <w:vAlign w:val="bottom"/>
                </w:tcPr>
                <w:p w14:paraId="163E1939"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0,4</w:t>
                  </w:r>
                </w:p>
              </w:tc>
              <w:tc>
                <w:tcPr>
                  <w:tcW w:w="1701" w:type="dxa"/>
                  <w:shd w:val="clear" w:color="auto" w:fill="auto"/>
                  <w:noWrap/>
                </w:tcPr>
                <w:p w14:paraId="675A58A7"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6B91231C" w14:textId="77777777" w:rsidTr="000B4856">
              <w:trPr>
                <w:trHeight w:val="288"/>
                <w:jc w:val="center"/>
              </w:trPr>
              <w:tc>
                <w:tcPr>
                  <w:tcW w:w="987" w:type="dxa"/>
                  <w:shd w:val="clear" w:color="auto" w:fill="auto"/>
                  <w:noWrap/>
                  <w:hideMark/>
                </w:tcPr>
                <w:p w14:paraId="184EC1CC" w14:textId="54F1D58A" w:rsidR="00292384" w:rsidRPr="00292384" w:rsidRDefault="00292384" w:rsidP="00292384">
                  <w:pPr>
                    <w:jc w:val="left"/>
                    <w:rPr>
                      <w:rFonts w:ascii="Calibri" w:eastAsia="Times New Roman" w:hAnsi="Calibri"/>
                      <w:color w:val="000000"/>
                      <w:sz w:val="20"/>
                      <w:lang w:eastAsia="es-CL"/>
                    </w:rPr>
                  </w:pPr>
                  <w:r w:rsidRPr="00292384">
                    <w:rPr>
                      <w:sz w:val="20"/>
                    </w:rPr>
                    <w:t>oct-14</w:t>
                  </w:r>
                </w:p>
              </w:tc>
              <w:tc>
                <w:tcPr>
                  <w:tcW w:w="1622" w:type="dxa"/>
                  <w:shd w:val="clear" w:color="auto" w:fill="auto"/>
                  <w:noWrap/>
                  <w:vAlign w:val="bottom"/>
                  <w:hideMark/>
                </w:tcPr>
                <w:p w14:paraId="206D7253"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2,4</w:t>
                  </w:r>
                </w:p>
              </w:tc>
              <w:tc>
                <w:tcPr>
                  <w:tcW w:w="1564" w:type="dxa"/>
                  <w:vAlign w:val="bottom"/>
                </w:tcPr>
                <w:p w14:paraId="21C78B02"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0,4</w:t>
                  </w:r>
                </w:p>
              </w:tc>
              <w:tc>
                <w:tcPr>
                  <w:tcW w:w="1701" w:type="dxa"/>
                  <w:shd w:val="clear" w:color="auto" w:fill="auto"/>
                  <w:noWrap/>
                </w:tcPr>
                <w:p w14:paraId="7F2C8FAF" w14:textId="77777777" w:rsidR="00292384" w:rsidRPr="00C93CD7" w:rsidRDefault="00292384" w:rsidP="00292384">
                  <w:pPr>
                    <w:jc w:val="right"/>
                    <w:rPr>
                      <w:sz w:val="20"/>
                    </w:rPr>
                  </w:pPr>
                  <w:r w:rsidRPr="00C93CD7">
                    <w:rPr>
                      <w:rFonts w:ascii="Calibri" w:eastAsia="Times New Roman" w:hAnsi="Calibri"/>
                      <w:color w:val="000000"/>
                      <w:sz w:val="20"/>
                      <w:lang w:eastAsia="es-CL"/>
                    </w:rPr>
                    <w:t>5,0</w:t>
                  </w:r>
                </w:p>
              </w:tc>
            </w:tr>
            <w:tr w:rsidR="00292384" w:rsidRPr="002A6B31" w14:paraId="1AECD53F" w14:textId="77777777" w:rsidTr="000B4856">
              <w:trPr>
                <w:trHeight w:val="288"/>
                <w:jc w:val="center"/>
              </w:trPr>
              <w:tc>
                <w:tcPr>
                  <w:tcW w:w="987" w:type="dxa"/>
                  <w:shd w:val="clear" w:color="auto" w:fill="auto"/>
                  <w:noWrap/>
                </w:tcPr>
                <w:p w14:paraId="39FCD0CC" w14:textId="1B5CD52A" w:rsidR="00292384" w:rsidRPr="00292384" w:rsidRDefault="00292384" w:rsidP="00292384">
                  <w:pPr>
                    <w:jc w:val="left"/>
                    <w:rPr>
                      <w:rFonts w:ascii="Calibri" w:eastAsia="Times New Roman" w:hAnsi="Calibri"/>
                      <w:color w:val="000000"/>
                      <w:sz w:val="20"/>
                      <w:lang w:eastAsia="es-CL"/>
                    </w:rPr>
                  </w:pPr>
                  <w:r w:rsidRPr="00292384">
                    <w:rPr>
                      <w:sz w:val="20"/>
                    </w:rPr>
                    <w:t>nov-14</w:t>
                  </w:r>
                </w:p>
              </w:tc>
              <w:tc>
                <w:tcPr>
                  <w:tcW w:w="1622" w:type="dxa"/>
                  <w:shd w:val="clear" w:color="auto" w:fill="auto"/>
                  <w:noWrap/>
                  <w:vAlign w:val="bottom"/>
                </w:tcPr>
                <w:p w14:paraId="32E3040B" w14:textId="3DA0EA0D" w:rsidR="00292384" w:rsidRPr="00C93CD7" w:rsidRDefault="003D0CDD" w:rsidP="00292384">
                  <w:pPr>
                    <w:jc w:val="right"/>
                    <w:rPr>
                      <w:rFonts w:ascii="Calibri" w:hAnsi="Calibri"/>
                      <w:color w:val="000000"/>
                      <w:sz w:val="20"/>
                    </w:rPr>
                  </w:pPr>
                  <w:r>
                    <w:rPr>
                      <w:rFonts w:ascii="Calibri" w:hAnsi="Calibri"/>
                      <w:color w:val="000000"/>
                      <w:sz w:val="20"/>
                    </w:rPr>
                    <w:t>4,1</w:t>
                  </w:r>
                </w:p>
              </w:tc>
              <w:tc>
                <w:tcPr>
                  <w:tcW w:w="1564" w:type="dxa"/>
                  <w:vAlign w:val="bottom"/>
                </w:tcPr>
                <w:p w14:paraId="4A1EDCFB" w14:textId="6DA7AFFB" w:rsidR="00292384" w:rsidRPr="00C93CD7" w:rsidRDefault="003D0CDD" w:rsidP="00292384">
                  <w:pPr>
                    <w:jc w:val="right"/>
                    <w:rPr>
                      <w:rFonts w:ascii="Calibri" w:hAnsi="Calibri"/>
                      <w:color w:val="000000"/>
                      <w:sz w:val="20"/>
                    </w:rPr>
                  </w:pPr>
                  <w:r>
                    <w:rPr>
                      <w:rFonts w:ascii="Calibri" w:hAnsi="Calibri"/>
                      <w:color w:val="000000"/>
                      <w:sz w:val="20"/>
                    </w:rPr>
                    <w:t>0,36</w:t>
                  </w:r>
                </w:p>
              </w:tc>
              <w:tc>
                <w:tcPr>
                  <w:tcW w:w="1701" w:type="dxa"/>
                  <w:shd w:val="clear" w:color="auto" w:fill="auto"/>
                  <w:noWrap/>
                </w:tcPr>
                <w:p w14:paraId="1D1071DC" w14:textId="788DE991" w:rsidR="00292384" w:rsidRPr="00C93CD7" w:rsidRDefault="003D0CDD" w:rsidP="00292384">
                  <w:pPr>
                    <w:jc w:val="right"/>
                    <w:rPr>
                      <w:rFonts w:ascii="Calibri" w:eastAsia="Times New Roman" w:hAnsi="Calibri"/>
                      <w:color w:val="000000"/>
                      <w:sz w:val="20"/>
                      <w:lang w:eastAsia="es-CL"/>
                    </w:rPr>
                  </w:pPr>
                  <w:r>
                    <w:rPr>
                      <w:rFonts w:ascii="Calibri" w:eastAsia="Times New Roman" w:hAnsi="Calibri"/>
                      <w:color w:val="000000"/>
                      <w:sz w:val="20"/>
                      <w:lang w:eastAsia="es-CL"/>
                    </w:rPr>
                    <w:t>5,0</w:t>
                  </w:r>
                </w:p>
              </w:tc>
            </w:tr>
            <w:tr w:rsidR="00292384" w:rsidRPr="002A6B31" w14:paraId="3F0C326A" w14:textId="77777777" w:rsidTr="000B4856">
              <w:trPr>
                <w:trHeight w:val="288"/>
                <w:jc w:val="center"/>
              </w:trPr>
              <w:tc>
                <w:tcPr>
                  <w:tcW w:w="987" w:type="dxa"/>
                  <w:shd w:val="clear" w:color="auto" w:fill="auto"/>
                  <w:noWrap/>
                </w:tcPr>
                <w:p w14:paraId="0ABDA0F1" w14:textId="3437D1D7" w:rsidR="00292384" w:rsidRPr="00292384" w:rsidRDefault="00292384" w:rsidP="00292384">
                  <w:pPr>
                    <w:jc w:val="left"/>
                    <w:rPr>
                      <w:rFonts w:ascii="Calibri" w:eastAsia="Times New Roman" w:hAnsi="Calibri"/>
                      <w:color w:val="000000"/>
                      <w:sz w:val="20"/>
                      <w:lang w:eastAsia="es-CL"/>
                    </w:rPr>
                  </w:pPr>
                  <w:r w:rsidRPr="00292384">
                    <w:rPr>
                      <w:sz w:val="20"/>
                    </w:rPr>
                    <w:t>dic-14</w:t>
                  </w:r>
                </w:p>
              </w:tc>
              <w:tc>
                <w:tcPr>
                  <w:tcW w:w="1622" w:type="dxa"/>
                  <w:shd w:val="clear" w:color="auto" w:fill="auto"/>
                  <w:noWrap/>
                  <w:vAlign w:val="bottom"/>
                </w:tcPr>
                <w:p w14:paraId="27D3E2DE"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1,18</w:t>
                  </w:r>
                </w:p>
              </w:tc>
              <w:tc>
                <w:tcPr>
                  <w:tcW w:w="1564" w:type="dxa"/>
                  <w:vAlign w:val="bottom"/>
                </w:tcPr>
                <w:p w14:paraId="06B323A9" w14:textId="77777777" w:rsidR="00292384" w:rsidRPr="00C93CD7" w:rsidRDefault="00292384" w:rsidP="00292384">
                  <w:pPr>
                    <w:jc w:val="right"/>
                    <w:rPr>
                      <w:rFonts w:ascii="Calibri" w:hAnsi="Calibri"/>
                      <w:color w:val="000000"/>
                      <w:sz w:val="20"/>
                    </w:rPr>
                  </w:pPr>
                  <w:r w:rsidRPr="00C93CD7">
                    <w:rPr>
                      <w:rFonts w:ascii="Calibri" w:hAnsi="Calibri"/>
                      <w:color w:val="000000"/>
                      <w:sz w:val="20"/>
                    </w:rPr>
                    <w:t>0,33</w:t>
                  </w:r>
                </w:p>
              </w:tc>
              <w:tc>
                <w:tcPr>
                  <w:tcW w:w="1701" w:type="dxa"/>
                  <w:shd w:val="clear" w:color="auto" w:fill="auto"/>
                  <w:noWrap/>
                </w:tcPr>
                <w:p w14:paraId="216BC909" w14:textId="77777777" w:rsidR="00292384" w:rsidRPr="00C93CD7" w:rsidRDefault="00292384" w:rsidP="00292384">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bl>
          <w:p w14:paraId="0DD7A252" w14:textId="77777777" w:rsidR="002A6B31" w:rsidRDefault="002A6B31" w:rsidP="00A51E07">
            <w:pPr>
              <w:jc w:val="center"/>
              <w:rPr>
                <w:rFonts w:eastAsia="Times New Roman"/>
                <w:color w:val="000000"/>
                <w:sz w:val="20"/>
                <w:szCs w:val="20"/>
                <w:lang w:eastAsia="es-CL"/>
              </w:rPr>
            </w:pPr>
          </w:p>
          <w:p w14:paraId="09A0998C" w14:textId="77777777" w:rsidR="00292384" w:rsidRPr="0025129B" w:rsidRDefault="00292384" w:rsidP="00A51E07">
            <w:pPr>
              <w:jc w:val="center"/>
              <w:rPr>
                <w:rFonts w:eastAsia="Times New Roman"/>
                <w:color w:val="000000"/>
                <w:sz w:val="20"/>
                <w:szCs w:val="20"/>
                <w:lang w:eastAsia="es-CL"/>
              </w:rPr>
            </w:pPr>
          </w:p>
        </w:tc>
        <w:tc>
          <w:tcPr>
            <w:tcW w:w="2647" w:type="pct"/>
            <w:gridSpan w:val="2"/>
            <w:tcBorders>
              <w:top w:val="nil"/>
              <w:left w:val="single" w:sz="4" w:space="0" w:color="auto"/>
              <w:right w:val="single" w:sz="4" w:space="0" w:color="auto"/>
            </w:tcBorders>
            <w:shd w:val="clear" w:color="auto" w:fill="auto"/>
            <w:noWrap/>
            <w:vAlign w:val="center"/>
            <w:hideMark/>
          </w:tcPr>
          <w:p w14:paraId="712F4009" w14:textId="79663F60" w:rsidR="002A7933" w:rsidRPr="0025129B" w:rsidRDefault="003D0CDD" w:rsidP="00A51E07">
            <w:pPr>
              <w:jc w:val="center"/>
              <w:rPr>
                <w:rFonts w:eastAsia="Times New Roman"/>
                <w:color w:val="000000"/>
                <w:sz w:val="20"/>
                <w:szCs w:val="20"/>
                <w:lang w:eastAsia="es-CL"/>
              </w:rPr>
            </w:pPr>
            <w:r>
              <w:rPr>
                <w:noProof/>
                <w:lang w:eastAsia="es-CL"/>
              </w:rPr>
              <w:drawing>
                <wp:inline distT="0" distB="0" distL="0" distR="0" wp14:anchorId="629A390A" wp14:editId="6951CE76">
                  <wp:extent cx="4545965" cy="2974975"/>
                  <wp:effectExtent l="0" t="0" r="6985" b="1587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CB6B87" w:rsidRPr="0025129B" w14:paraId="09880376" w14:textId="77777777" w:rsidTr="00292384">
        <w:trPr>
          <w:trHeight w:val="300"/>
          <w:jc w:val="center"/>
        </w:trPr>
        <w:tc>
          <w:tcPr>
            <w:tcW w:w="1019" w:type="pct"/>
            <w:tcBorders>
              <w:top w:val="single" w:sz="4" w:space="0" w:color="auto"/>
              <w:left w:val="single" w:sz="4" w:space="0" w:color="auto"/>
              <w:bottom w:val="single" w:sz="4" w:space="0" w:color="auto"/>
              <w:right w:val="nil"/>
            </w:tcBorders>
            <w:shd w:val="clear" w:color="auto" w:fill="auto"/>
            <w:noWrap/>
            <w:vAlign w:val="center"/>
            <w:hideMark/>
          </w:tcPr>
          <w:p w14:paraId="0FB6B65C" w14:textId="7EC4B579" w:rsidR="002A7933" w:rsidRPr="0025129B" w:rsidRDefault="001173C8" w:rsidP="00C958D0">
            <w:pPr>
              <w:pStyle w:val="Descripcin"/>
              <w:rPr>
                <w:rFonts w:eastAsia="Times New Roman"/>
                <w:color w:val="000000"/>
                <w:szCs w:val="18"/>
                <w:lang w:eastAsia="es-CL"/>
              </w:rPr>
            </w:pPr>
            <w:bookmarkStart w:id="78" w:name="_Toc353998123"/>
            <w:bookmarkStart w:id="79" w:name="_Toc353998196"/>
            <w:bookmarkStart w:id="80" w:name="_Toc382383549"/>
            <w:bookmarkStart w:id="81" w:name="_Toc382472371"/>
            <w:bookmarkStart w:id="82" w:name="_Toc390184281"/>
            <w:bookmarkStart w:id="83" w:name="_Toc390360012"/>
            <w:bookmarkStart w:id="84" w:name="_Toc390777033"/>
            <w:bookmarkStart w:id="85" w:name="_Toc391311340"/>
            <w:r w:rsidRPr="0025129B">
              <w:t xml:space="preserve">Tabla </w:t>
            </w:r>
            <w:r w:rsidRPr="0025129B">
              <w:fldChar w:fldCharType="begin"/>
            </w:r>
            <w:r w:rsidRPr="0025129B">
              <w:instrText xml:space="preserve"> SEQ Tabla \* ARABIC </w:instrText>
            </w:r>
            <w:r w:rsidRPr="0025129B">
              <w:fldChar w:fldCharType="separate"/>
            </w:r>
            <w:r w:rsidR="00F14365">
              <w:rPr>
                <w:noProof/>
              </w:rPr>
              <w:t>1</w:t>
            </w:r>
            <w:r w:rsidRPr="0025129B">
              <w:fldChar w:fldCharType="end"/>
            </w:r>
            <w:r w:rsidR="002A7933" w:rsidRPr="0025129B">
              <w:rPr>
                <w:szCs w:val="18"/>
              </w:rPr>
              <w:t>.</w:t>
            </w:r>
            <w:bookmarkEnd w:id="78"/>
            <w:bookmarkEnd w:id="79"/>
            <w:bookmarkEnd w:id="80"/>
            <w:bookmarkEnd w:id="81"/>
            <w:bookmarkEnd w:id="82"/>
            <w:bookmarkEnd w:id="83"/>
            <w:bookmarkEnd w:id="84"/>
            <w:bookmarkEnd w:id="85"/>
          </w:p>
        </w:tc>
        <w:tc>
          <w:tcPr>
            <w:tcW w:w="13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7EB319"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308" w:type="pct"/>
            <w:tcBorders>
              <w:top w:val="single" w:sz="4" w:space="0" w:color="auto"/>
              <w:left w:val="nil"/>
              <w:bottom w:val="single" w:sz="4" w:space="0" w:color="auto"/>
              <w:right w:val="nil"/>
            </w:tcBorders>
            <w:shd w:val="clear" w:color="auto" w:fill="auto"/>
            <w:noWrap/>
            <w:vAlign w:val="center"/>
            <w:hideMark/>
          </w:tcPr>
          <w:p w14:paraId="6AA9B174" w14:textId="4AE76FE8" w:rsidR="002A7933" w:rsidRPr="0025129B" w:rsidRDefault="00292384" w:rsidP="00C958D0">
            <w:pPr>
              <w:pStyle w:val="Descripcin"/>
              <w:rPr>
                <w:szCs w:val="18"/>
              </w:rPr>
            </w:pPr>
            <w:bookmarkStart w:id="86" w:name="_Toc353998124"/>
            <w:bookmarkStart w:id="87" w:name="_Toc353998197"/>
            <w:bookmarkStart w:id="88" w:name="_Toc382383550"/>
            <w:bookmarkStart w:id="89" w:name="_Toc382472372"/>
            <w:bookmarkStart w:id="90" w:name="_Toc390184282"/>
            <w:bookmarkStart w:id="91" w:name="_Toc390360013"/>
            <w:bookmarkStart w:id="92" w:name="_Toc390777034"/>
            <w:bookmarkStart w:id="93" w:name="_Toc391311341"/>
            <w:r>
              <w:t>Gráfico</w:t>
            </w:r>
            <w:r w:rsidR="007D256A" w:rsidRPr="0025129B">
              <w:t xml:space="preserve"> </w:t>
            </w:r>
            <w:r w:rsidR="007D256A" w:rsidRPr="0025129B">
              <w:fldChar w:fldCharType="begin"/>
            </w:r>
            <w:r w:rsidR="007D256A" w:rsidRPr="0025129B">
              <w:instrText xml:space="preserve"> SEQ Fotografía \* ARABIC </w:instrText>
            </w:r>
            <w:r w:rsidR="007D256A" w:rsidRPr="0025129B">
              <w:fldChar w:fldCharType="separate"/>
            </w:r>
            <w:r w:rsidR="00F14365">
              <w:rPr>
                <w:noProof/>
              </w:rPr>
              <w:t>1</w:t>
            </w:r>
            <w:r w:rsidR="007D256A" w:rsidRPr="0025129B">
              <w:fldChar w:fldCharType="end"/>
            </w:r>
            <w:r w:rsidR="00B417C3" w:rsidRPr="0025129B">
              <w:rPr>
                <w:szCs w:val="18"/>
              </w:rPr>
              <w:t>.</w:t>
            </w:r>
            <w:bookmarkEnd w:id="86"/>
            <w:bookmarkEnd w:id="87"/>
            <w:bookmarkEnd w:id="88"/>
            <w:bookmarkEnd w:id="89"/>
            <w:bookmarkEnd w:id="90"/>
            <w:bookmarkEnd w:id="91"/>
            <w:bookmarkEnd w:id="92"/>
            <w:bookmarkEnd w:id="93"/>
          </w:p>
        </w:tc>
        <w:tc>
          <w:tcPr>
            <w:tcW w:w="13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099439" w14:textId="77777777"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1F5098" w:rsidRPr="0025129B" w14:paraId="6A97984F" w14:textId="77777777" w:rsidTr="00292384">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4BD798D" w14:textId="38B211D9" w:rsidR="002A7933" w:rsidRPr="00564359" w:rsidRDefault="00F64DF2" w:rsidP="00A51E07">
            <w:pPr>
              <w:jc w:val="left"/>
              <w:rPr>
                <w:rFonts w:eastAsia="Times New Roman"/>
                <w:b/>
                <w:color w:val="000000"/>
                <w:sz w:val="18"/>
                <w:szCs w:val="18"/>
                <w:lang w:eastAsia="es-CL"/>
              </w:rPr>
            </w:pPr>
            <w:r w:rsidRPr="00564359">
              <w:rPr>
                <w:rFonts w:eastAsia="Times New Roman"/>
                <w:b/>
                <w:color w:val="000000"/>
                <w:sz w:val="18"/>
                <w:szCs w:val="18"/>
                <w:lang w:eastAsia="es-CL"/>
              </w:rPr>
              <w:t>Descripción medio de p</w:t>
            </w:r>
            <w:r w:rsidR="002A7933" w:rsidRPr="00564359">
              <w:rPr>
                <w:rFonts w:eastAsia="Times New Roman"/>
                <w:b/>
                <w:color w:val="000000"/>
                <w:sz w:val="18"/>
                <w:szCs w:val="18"/>
                <w:lang w:eastAsia="es-CL"/>
              </w:rPr>
              <w:t>rueba:</w:t>
            </w:r>
            <w:r w:rsidR="002A7933" w:rsidRPr="00564359">
              <w:rPr>
                <w:rFonts w:eastAsia="Times New Roman"/>
                <w:color w:val="000000"/>
                <w:sz w:val="18"/>
                <w:szCs w:val="18"/>
                <w:lang w:eastAsia="es-CL"/>
              </w:rPr>
              <w:t xml:space="preserve"> </w:t>
            </w:r>
          </w:p>
          <w:p w14:paraId="7C85EBC0" w14:textId="6091FC4E" w:rsidR="00630F0A" w:rsidRPr="00564359" w:rsidRDefault="009F4812" w:rsidP="004076D1">
            <w:pPr>
              <w:rPr>
                <w:rFonts w:eastAsia="Times New Roman"/>
                <w:color w:val="000000"/>
                <w:sz w:val="18"/>
                <w:szCs w:val="18"/>
                <w:lang w:eastAsia="es-CL"/>
              </w:rPr>
            </w:pPr>
            <w:r>
              <w:rPr>
                <w:rFonts w:eastAsia="Times New Roman"/>
                <w:color w:val="000000"/>
                <w:sz w:val="18"/>
                <w:szCs w:val="18"/>
                <w:lang w:eastAsia="es-CL"/>
              </w:rPr>
              <w:t>L</w:t>
            </w:r>
            <w:r w:rsidR="00FC0382">
              <w:rPr>
                <w:rFonts w:eastAsia="Times New Roman"/>
                <w:color w:val="000000"/>
                <w:sz w:val="18"/>
                <w:szCs w:val="18"/>
                <w:lang w:eastAsia="es-CL"/>
              </w:rPr>
              <w:t>as</w:t>
            </w:r>
            <w:r w:rsidR="004076D1">
              <w:rPr>
                <w:rFonts w:eastAsia="Times New Roman"/>
                <w:color w:val="000000"/>
                <w:sz w:val="18"/>
                <w:szCs w:val="18"/>
                <w:lang w:eastAsia="es-CL"/>
              </w:rPr>
              <w:t xml:space="preserve"> emisiones presentadas en los informes de</w:t>
            </w:r>
            <w:r>
              <w:rPr>
                <w:rFonts w:eastAsia="Times New Roman"/>
                <w:color w:val="000000"/>
                <w:sz w:val="18"/>
                <w:szCs w:val="18"/>
                <w:lang w:eastAsia="es-CL"/>
              </w:rPr>
              <w:t xml:space="preserve"> los </w:t>
            </w:r>
            <w:r w:rsidR="00630F0A" w:rsidRPr="00564359">
              <w:rPr>
                <w:rFonts w:eastAsia="Times New Roman"/>
                <w:color w:val="000000"/>
                <w:sz w:val="18"/>
                <w:szCs w:val="18"/>
                <w:lang w:eastAsia="es-CL"/>
              </w:rPr>
              <w:t xml:space="preserve">meses </w:t>
            </w:r>
            <w:r>
              <w:rPr>
                <w:rFonts w:eastAsia="Times New Roman"/>
                <w:color w:val="000000"/>
                <w:sz w:val="18"/>
                <w:szCs w:val="18"/>
                <w:lang w:eastAsia="es-CL"/>
              </w:rPr>
              <w:t>de marzo a octubre</w:t>
            </w:r>
            <w:r w:rsidR="004076D1">
              <w:rPr>
                <w:rFonts w:eastAsia="Times New Roman"/>
                <w:color w:val="000000"/>
                <w:sz w:val="18"/>
                <w:szCs w:val="18"/>
                <w:lang w:eastAsia="es-CL"/>
              </w:rPr>
              <w:t xml:space="preserve"> del año 2014,</w:t>
            </w:r>
            <w:r>
              <w:rPr>
                <w:rFonts w:eastAsia="Times New Roman"/>
                <w:color w:val="000000"/>
                <w:sz w:val="18"/>
                <w:szCs w:val="18"/>
                <w:lang w:eastAsia="es-CL"/>
              </w:rPr>
              <w:t xml:space="preserve"> </w:t>
            </w:r>
            <w:r w:rsidR="004076D1">
              <w:rPr>
                <w:rFonts w:eastAsia="Times New Roman"/>
                <w:color w:val="000000"/>
                <w:sz w:val="18"/>
                <w:szCs w:val="18"/>
                <w:lang w:eastAsia="es-CL"/>
              </w:rPr>
              <w:t xml:space="preserve">fueron evaluados y </w:t>
            </w:r>
            <w:r w:rsidR="00564359" w:rsidRPr="00564359">
              <w:rPr>
                <w:rFonts w:eastAsia="Times New Roman"/>
                <w:color w:val="000000"/>
                <w:sz w:val="18"/>
                <w:szCs w:val="18"/>
                <w:lang w:eastAsia="es-CL"/>
              </w:rPr>
              <w:t>considerad</w:t>
            </w:r>
            <w:r w:rsidR="004076D1">
              <w:rPr>
                <w:rFonts w:eastAsia="Times New Roman"/>
                <w:color w:val="000000"/>
                <w:sz w:val="18"/>
                <w:szCs w:val="18"/>
                <w:lang w:eastAsia="es-CL"/>
              </w:rPr>
              <w:t>os</w:t>
            </w:r>
            <w:r w:rsidR="00564359" w:rsidRPr="00564359">
              <w:rPr>
                <w:rFonts w:eastAsia="Times New Roman"/>
                <w:color w:val="000000"/>
                <w:sz w:val="18"/>
                <w:szCs w:val="18"/>
                <w:lang w:eastAsia="es-CL"/>
              </w:rPr>
              <w:t xml:space="preserve"> en</w:t>
            </w:r>
            <w:r w:rsidR="00596856">
              <w:rPr>
                <w:rFonts w:eastAsia="Times New Roman"/>
                <w:color w:val="000000"/>
                <w:sz w:val="18"/>
                <w:szCs w:val="18"/>
                <w:lang w:eastAsia="es-CL"/>
              </w:rPr>
              <w:t xml:space="preserve"> </w:t>
            </w:r>
            <w:r w:rsidR="004076D1">
              <w:rPr>
                <w:rFonts w:eastAsia="Times New Roman"/>
                <w:color w:val="000000"/>
                <w:sz w:val="18"/>
                <w:szCs w:val="18"/>
                <w:lang w:eastAsia="es-CL"/>
              </w:rPr>
              <w:t xml:space="preserve">el informe de examen de información del año 2014, con número de </w:t>
            </w:r>
            <w:r w:rsidR="00630F0A" w:rsidRPr="00564359">
              <w:rPr>
                <w:rFonts w:eastAsia="Times New Roman"/>
                <w:color w:val="000000"/>
                <w:sz w:val="18"/>
                <w:szCs w:val="18"/>
                <w:lang w:eastAsia="es-CL"/>
              </w:rPr>
              <w:t>expediente DFZ-2014-428-VIII-NE-EI.</w:t>
            </w:r>
          </w:p>
          <w:p w14:paraId="23ED08A4" w14:textId="6FEB60C4" w:rsidR="00564359" w:rsidRPr="004076D1" w:rsidRDefault="00564359" w:rsidP="004076D1">
            <w:pPr>
              <w:rPr>
                <w:rFonts w:eastAsia="Times New Roman"/>
                <w:color w:val="000000"/>
                <w:sz w:val="18"/>
                <w:szCs w:val="18"/>
                <w:lang w:eastAsia="es-CL"/>
              </w:rPr>
            </w:pPr>
            <w:r w:rsidRPr="00564359">
              <w:rPr>
                <w:rFonts w:eastAsia="Times New Roman"/>
                <w:color w:val="000000"/>
                <w:sz w:val="18"/>
                <w:szCs w:val="18"/>
                <w:lang w:eastAsia="es-CL"/>
              </w:rPr>
              <w:t xml:space="preserve">La Tabla N° 1 muestra las </w:t>
            </w:r>
            <w:r w:rsidR="004C1319" w:rsidRPr="00564359">
              <w:rPr>
                <w:rFonts w:eastAsia="Times New Roman"/>
                <w:color w:val="000000"/>
                <w:sz w:val="18"/>
                <w:szCs w:val="18"/>
                <w:lang w:eastAsia="es-CL"/>
              </w:rPr>
              <w:t>Emisiones de H</w:t>
            </w:r>
            <w:r w:rsidR="004C1319" w:rsidRPr="00564359">
              <w:rPr>
                <w:rFonts w:eastAsia="Times New Roman"/>
                <w:color w:val="000000"/>
                <w:sz w:val="18"/>
                <w:szCs w:val="18"/>
                <w:vertAlign w:val="subscript"/>
                <w:lang w:eastAsia="es-CL"/>
              </w:rPr>
              <w:t>2</w:t>
            </w:r>
            <w:r w:rsidR="004C1319" w:rsidRPr="00564359">
              <w:rPr>
                <w:rFonts w:eastAsia="Times New Roman"/>
                <w:color w:val="000000"/>
                <w:sz w:val="18"/>
                <w:szCs w:val="18"/>
                <w:lang w:eastAsia="es-CL"/>
              </w:rPr>
              <w:t xml:space="preserve">S de la Caldera Recuperadora, reportadas por el titular, corregidas y con el percentil 98 aplicado, para el periodo marzo – </w:t>
            </w:r>
            <w:r w:rsidRPr="00564359">
              <w:rPr>
                <w:rFonts w:eastAsia="Times New Roman"/>
                <w:color w:val="000000"/>
                <w:sz w:val="18"/>
                <w:szCs w:val="18"/>
                <w:lang w:eastAsia="es-CL"/>
              </w:rPr>
              <w:t>diciembre</w:t>
            </w:r>
            <w:r w:rsidR="004C1319" w:rsidRPr="00564359">
              <w:rPr>
                <w:rFonts w:eastAsia="Times New Roman"/>
                <w:color w:val="000000"/>
                <w:sz w:val="18"/>
                <w:szCs w:val="18"/>
                <w:lang w:eastAsia="es-CL"/>
              </w:rPr>
              <w:t xml:space="preserve"> 2014.</w:t>
            </w:r>
          </w:p>
        </w:tc>
        <w:tc>
          <w:tcPr>
            <w:tcW w:w="26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7713D24" w14:textId="77777777" w:rsidR="002A7933" w:rsidRPr="00564359" w:rsidRDefault="00F64DF2" w:rsidP="00A51E07">
            <w:pPr>
              <w:jc w:val="left"/>
              <w:rPr>
                <w:rFonts w:eastAsia="Times New Roman"/>
                <w:b/>
                <w:color w:val="000000"/>
                <w:sz w:val="18"/>
                <w:szCs w:val="18"/>
                <w:lang w:eastAsia="es-CL"/>
              </w:rPr>
            </w:pPr>
            <w:r w:rsidRPr="00564359">
              <w:rPr>
                <w:rFonts w:eastAsia="Times New Roman"/>
                <w:b/>
                <w:color w:val="000000"/>
                <w:sz w:val="18"/>
                <w:szCs w:val="18"/>
                <w:lang w:eastAsia="es-CL"/>
              </w:rPr>
              <w:t>Descripción medio de p</w:t>
            </w:r>
            <w:r w:rsidR="002A7933" w:rsidRPr="00564359">
              <w:rPr>
                <w:rFonts w:eastAsia="Times New Roman"/>
                <w:b/>
                <w:color w:val="000000"/>
                <w:sz w:val="18"/>
                <w:szCs w:val="18"/>
                <w:lang w:eastAsia="es-CL"/>
              </w:rPr>
              <w:t>rueba:</w:t>
            </w:r>
            <w:r w:rsidR="00557733" w:rsidRPr="00564359">
              <w:rPr>
                <w:rFonts w:eastAsia="Times New Roman"/>
                <w:color w:val="000000"/>
                <w:sz w:val="18"/>
                <w:szCs w:val="18"/>
                <w:lang w:eastAsia="es-CL"/>
              </w:rPr>
              <w:t xml:space="preserve"> </w:t>
            </w:r>
          </w:p>
          <w:p w14:paraId="2E436572" w14:textId="2788E8CF" w:rsidR="00557733" w:rsidRPr="00CD0F09" w:rsidRDefault="004C1319" w:rsidP="004076D1">
            <w:pPr>
              <w:rPr>
                <w:rFonts w:eastAsia="Times New Roman"/>
                <w:color w:val="000000"/>
                <w:sz w:val="18"/>
                <w:szCs w:val="18"/>
                <w:highlight w:val="yellow"/>
                <w:lang w:eastAsia="es-CL"/>
              </w:rPr>
            </w:pPr>
            <w:r w:rsidRPr="00564359">
              <w:rPr>
                <w:rFonts w:eastAsia="Times New Roman"/>
                <w:color w:val="000000"/>
                <w:sz w:val="18"/>
                <w:szCs w:val="18"/>
                <w:lang w:eastAsia="es-CL"/>
              </w:rPr>
              <w:t>Serie de tiempo del percentil 98 de las emisiones de H</w:t>
            </w:r>
            <w:r w:rsidRPr="00564359">
              <w:rPr>
                <w:rFonts w:eastAsia="Times New Roman"/>
                <w:color w:val="000000"/>
                <w:sz w:val="18"/>
                <w:szCs w:val="18"/>
                <w:vertAlign w:val="subscript"/>
                <w:lang w:eastAsia="es-CL"/>
              </w:rPr>
              <w:t>2</w:t>
            </w:r>
            <w:r w:rsidRPr="00564359">
              <w:rPr>
                <w:rFonts w:eastAsia="Times New Roman"/>
                <w:color w:val="000000"/>
                <w:sz w:val="18"/>
                <w:szCs w:val="18"/>
                <w:lang w:eastAsia="es-CL"/>
              </w:rPr>
              <w:t>S corregidas de la Caldera Recuperadora, para el periodo marzo-</w:t>
            </w:r>
            <w:r w:rsidR="00564359" w:rsidRPr="00564359">
              <w:rPr>
                <w:rFonts w:eastAsia="Times New Roman"/>
                <w:color w:val="000000"/>
                <w:sz w:val="18"/>
                <w:szCs w:val="18"/>
                <w:lang w:eastAsia="es-CL"/>
              </w:rPr>
              <w:t xml:space="preserve">diciembre </w:t>
            </w:r>
            <w:r w:rsidRPr="00564359">
              <w:rPr>
                <w:rFonts w:eastAsia="Times New Roman"/>
                <w:color w:val="000000"/>
                <w:sz w:val="18"/>
                <w:szCs w:val="18"/>
                <w:lang w:eastAsia="es-CL"/>
              </w:rPr>
              <w:t>2014.</w:t>
            </w:r>
          </w:p>
        </w:tc>
      </w:tr>
      <w:tr w:rsidR="001F5098" w:rsidRPr="0025129B" w14:paraId="244FEF61" w14:textId="77777777" w:rsidTr="00292384">
        <w:trPr>
          <w:trHeight w:val="324"/>
          <w:jc w:val="center"/>
        </w:trPr>
        <w:tc>
          <w:tcPr>
            <w:tcW w:w="2353" w:type="pct"/>
            <w:gridSpan w:val="2"/>
            <w:vMerge/>
            <w:tcBorders>
              <w:top w:val="single" w:sz="4" w:space="0" w:color="auto"/>
              <w:left w:val="single" w:sz="4" w:space="0" w:color="auto"/>
              <w:bottom w:val="single" w:sz="4" w:space="0" w:color="000000"/>
              <w:right w:val="single" w:sz="4" w:space="0" w:color="000000"/>
            </w:tcBorders>
            <w:vAlign w:val="center"/>
            <w:hideMark/>
          </w:tcPr>
          <w:p w14:paraId="54BAFCFE" w14:textId="77777777" w:rsidR="002A7933" w:rsidRPr="0025129B" w:rsidRDefault="002A7933" w:rsidP="00A51E07">
            <w:pPr>
              <w:jc w:val="left"/>
              <w:rPr>
                <w:rFonts w:eastAsia="Times New Roman"/>
                <w:color w:val="000000"/>
                <w:sz w:val="20"/>
                <w:szCs w:val="20"/>
                <w:lang w:eastAsia="es-CL"/>
              </w:rPr>
            </w:pPr>
          </w:p>
        </w:tc>
        <w:tc>
          <w:tcPr>
            <w:tcW w:w="2647" w:type="pct"/>
            <w:gridSpan w:val="2"/>
            <w:vMerge/>
            <w:tcBorders>
              <w:top w:val="single" w:sz="4" w:space="0" w:color="auto"/>
              <w:left w:val="single" w:sz="4" w:space="0" w:color="auto"/>
              <w:bottom w:val="single" w:sz="4" w:space="0" w:color="000000"/>
              <w:right w:val="single" w:sz="4" w:space="0" w:color="000000"/>
            </w:tcBorders>
            <w:vAlign w:val="center"/>
            <w:hideMark/>
          </w:tcPr>
          <w:p w14:paraId="24888480" w14:textId="77777777" w:rsidR="002A7933" w:rsidRPr="0025129B" w:rsidRDefault="002A7933" w:rsidP="00A51E07">
            <w:pPr>
              <w:jc w:val="left"/>
              <w:rPr>
                <w:rFonts w:eastAsia="Times New Roman"/>
                <w:color w:val="000000"/>
                <w:sz w:val="20"/>
                <w:szCs w:val="20"/>
                <w:lang w:eastAsia="es-CL"/>
              </w:rPr>
            </w:pPr>
          </w:p>
        </w:tc>
      </w:tr>
    </w:tbl>
    <w:p w14:paraId="299F1DA7"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58415919" w14:textId="77777777" w:rsidR="00075A70" w:rsidRDefault="00075A70" w:rsidP="00E349AF"/>
    <w:p w14:paraId="5E03EE38" w14:textId="77777777" w:rsidR="008317D9" w:rsidRDefault="008317D9" w:rsidP="00E349AF"/>
    <w:tbl>
      <w:tblPr>
        <w:tblW w:w="14596" w:type="dxa"/>
        <w:jc w:val="center"/>
        <w:tblCellMar>
          <w:left w:w="70" w:type="dxa"/>
          <w:right w:w="70" w:type="dxa"/>
        </w:tblCellMar>
        <w:tblLook w:val="04A0" w:firstRow="1" w:lastRow="0" w:firstColumn="1" w:lastColumn="0" w:noHBand="0" w:noVBand="1"/>
      </w:tblPr>
      <w:tblGrid>
        <w:gridCol w:w="2528"/>
        <w:gridCol w:w="4271"/>
        <w:gridCol w:w="3170"/>
        <w:gridCol w:w="4627"/>
      </w:tblGrid>
      <w:tr w:rsidR="008317D9" w:rsidRPr="0025129B" w14:paraId="65BF3EBB" w14:textId="77777777" w:rsidTr="0029238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D6C7E3"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1E57D6D" w14:textId="77777777" w:rsidTr="003D0CDD">
        <w:trPr>
          <w:trHeight w:val="5387"/>
          <w:jc w:val="center"/>
        </w:trPr>
        <w:tc>
          <w:tcPr>
            <w:tcW w:w="2329" w:type="pct"/>
            <w:gridSpan w:val="2"/>
            <w:tcBorders>
              <w:top w:val="nil"/>
              <w:left w:val="single" w:sz="4" w:space="0" w:color="auto"/>
              <w:right w:val="single" w:sz="4" w:space="0" w:color="auto"/>
            </w:tcBorders>
            <w:shd w:val="clear" w:color="auto" w:fill="auto"/>
            <w:noWrap/>
            <w:vAlign w:val="center"/>
            <w:hideMark/>
          </w:tcPr>
          <w:p w14:paraId="74D68205" w14:textId="77777777" w:rsidR="008317D9" w:rsidRDefault="008317D9" w:rsidP="00644152">
            <w:pPr>
              <w:jc w:val="center"/>
              <w:rPr>
                <w:rFonts w:eastAsia="Times New Roman"/>
                <w:color w:val="000000"/>
                <w:sz w:val="20"/>
                <w:szCs w:val="20"/>
                <w:lang w:eastAsia="es-CL"/>
              </w:rPr>
            </w:pPr>
          </w:p>
          <w:tbl>
            <w:tblPr>
              <w:tblW w:w="58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7"/>
              <w:gridCol w:w="1711"/>
              <w:gridCol w:w="1507"/>
              <w:gridCol w:w="1624"/>
            </w:tblGrid>
            <w:tr w:rsidR="00262869" w:rsidRPr="00A25992" w14:paraId="0678FFE3" w14:textId="77777777" w:rsidTr="00C6579C">
              <w:trPr>
                <w:trHeight w:val="287"/>
                <w:jc w:val="center"/>
              </w:trPr>
              <w:tc>
                <w:tcPr>
                  <w:tcW w:w="987" w:type="dxa"/>
                  <w:shd w:val="clear" w:color="auto" w:fill="D9D9D9" w:themeFill="background1" w:themeFillShade="D9"/>
                  <w:noWrap/>
                  <w:vAlign w:val="center"/>
                  <w:hideMark/>
                </w:tcPr>
                <w:p w14:paraId="6446DDD8" w14:textId="2F12360D" w:rsidR="00262869" w:rsidRPr="00292384" w:rsidRDefault="00262869" w:rsidP="00C6579C">
                  <w:pPr>
                    <w:jc w:val="center"/>
                    <w:rPr>
                      <w:rFonts w:eastAsia="Times New Roman"/>
                      <w:b/>
                      <w:color w:val="000000"/>
                      <w:sz w:val="20"/>
                      <w:szCs w:val="20"/>
                      <w:lang w:eastAsia="es-CL"/>
                    </w:rPr>
                  </w:pPr>
                  <w:r w:rsidRPr="00292384">
                    <w:rPr>
                      <w:rFonts w:eastAsia="Times New Roman"/>
                      <w:b/>
                      <w:color w:val="000000"/>
                      <w:sz w:val="20"/>
                      <w:szCs w:val="20"/>
                      <w:lang w:eastAsia="es-CL"/>
                    </w:rPr>
                    <w:t>Mes</w:t>
                  </w:r>
                  <w:r w:rsidR="00564359">
                    <w:rPr>
                      <w:rFonts w:eastAsia="Times New Roman"/>
                      <w:b/>
                      <w:color w:val="000000"/>
                      <w:sz w:val="20"/>
                      <w:szCs w:val="20"/>
                      <w:lang w:eastAsia="es-CL"/>
                    </w:rPr>
                    <w:t>/201</w:t>
                  </w:r>
                  <w:r w:rsidR="00C6579C">
                    <w:rPr>
                      <w:rFonts w:eastAsia="Times New Roman"/>
                      <w:b/>
                      <w:color w:val="000000"/>
                      <w:sz w:val="20"/>
                      <w:szCs w:val="20"/>
                      <w:lang w:eastAsia="es-CL"/>
                    </w:rPr>
                    <w:t>4</w:t>
                  </w:r>
                </w:p>
              </w:tc>
              <w:tc>
                <w:tcPr>
                  <w:tcW w:w="1711" w:type="dxa"/>
                  <w:shd w:val="clear" w:color="auto" w:fill="D9D9D9" w:themeFill="background1" w:themeFillShade="D9"/>
                  <w:noWrap/>
                  <w:vAlign w:val="center"/>
                  <w:hideMark/>
                </w:tcPr>
                <w:p w14:paraId="0DB99431" w14:textId="77777777" w:rsidR="00262869" w:rsidRPr="00C93CD7" w:rsidRDefault="00262869" w:rsidP="00262869">
                  <w:pPr>
                    <w:jc w:val="center"/>
                    <w:rPr>
                      <w:rFonts w:eastAsia="Times New Roman"/>
                      <w:b/>
                      <w:color w:val="000000"/>
                      <w:sz w:val="20"/>
                      <w:lang w:eastAsia="es-CL"/>
                    </w:rPr>
                  </w:pPr>
                  <w:r w:rsidRPr="00C93CD7">
                    <w:rPr>
                      <w:rFonts w:eastAsia="Times New Roman"/>
                      <w:b/>
                      <w:color w:val="000000"/>
                      <w:sz w:val="20"/>
                      <w:lang w:eastAsia="es-CL"/>
                    </w:rPr>
                    <w:t>P98 H</w:t>
                  </w:r>
                  <w:r w:rsidRPr="00C93CD7">
                    <w:rPr>
                      <w:rFonts w:eastAsia="Times New Roman"/>
                      <w:b/>
                      <w:color w:val="000000"/>
                      <w:sz w:val="20"/>
                      <w:vertAlign w:val="subscript"/>
                      <w:lang w:eastAsia="es-CL"/>
                    </w:rPr>
                    <w:t>2</w:t>
                  </w:r>
                  <w:r w:rsidRPr="00C93CD7">
                    <w:rPr>
                      <w:rFonts w:eastAsia="Times New Roman"/>
                      <w:b/>
                      <w:color w:val="000000"/>
                      <w:sz w:val="20"/>
                      <w:lang w:eastAsia="es-CL"/>
                    </w:rPr>
                    <w:t>S 8% ppmv</w:t>
                  </w:r>
                </w:p>
                <w:p w14:paraId="2376E4C8" w14:textId="77777777" w:rsidR="00262869" w:rsidRPr="00C93CD7" w:rsidRDefault="00262869" w:rsidP="00262869">
                  <w:pPr>
                    <w:jc w:val="center"/>
                    <w:rPr>
                      <w:rFonts w:eastAsia="Times New Roman"/>
                      <w:b/>
                      <w:color w:val="000000"/>
                      <w:sz w:val="20"/>
                      <w:lang w:eastAsia="es-CL"/>
                    </w:rPr>
                  </w:pPr>
                  <w:r w:rsidRPr="00C93CD7">
                    <w:rPr>
                      <w:rFonts w:eastAsia="Times New Roman"/>
                      <w:b/>
                      <w:color w:val="000000"/>
                      <w:sz w:val="20"/>
                      <w:lang w:eastAsia="es-CL"/>
                    </w:rPr>
                    <w:t>Horno de Cal 1</w:t>
                  </w:r>
                </w:p>
              </w:tc>
              <w:tc>
                <w:tcPr>
                  <w:tcW w:w="1507" w:type="dxa"/>
                  <w:shd w:val="clear" w:color="auto" w:fill="D9D9D9" w:themeFill="background1" w:themeFillShade="D9"/>
                  <w:vAlign w:val="center"/>
                </w:tcPr>
                <w:p w14:paraId="2333A35A" w14:textId="77777777" w:rsidR="00262869" w:rsidRPr="00C93CD7" w:rsidRDefault="00262869" w:rsidP="00262869">
                  <w:pPr>
                    <w:jc w:val="center"/>
                    <w:rPr>
                      <w:rFonts w:eastAsia="Times New Roman"/>
                      <w:b/>
                      <w:color w:val="000000"/>
                      <w:sz w:val="20"/>
                      <w:lang w:eastAsia="es-CL"/>
                    </w:rPr>
                  </w:pPr>
                  <w:r w:rsidRPr="00C93CD7">
                    <w:rPr>
                      <w:rFonts w:eastAsia="Times New Roman"/>
                      <w:b/>
                      <w:color w:val="000000"/>
                      <w:sz w:val="20"/>
                      <w:lang w:eastAsia="es-CL"/>
                    </w:rPr>
                    <w:t>P98 H</w:t>
                  </w:r>
                  <w:r w:rsidRPr="00C93CD7">
                    <w:rPr>
                      <w:rFonts w:eastAsia="Times New Roman"/>
                      <w:b/>
                      <w:color w:val="000000"/>
                      <w:sz w:val="20"/>
                      <w:vertAlign w:val="subscript"/>
                      <w:lang w:eastAsia="es-CL"/>
                    </w:rPr>
                    <w:t>2</w:t>
                  </w:r>
                  <w:r w:rsidRPr="00C93CD7">
                    <w:rPr>
                      <w:rFonts w:eastAsia="Times New Roman"/>
                      <w:b/>
                      <w:color w:val="000000"/>
                      <w:sz w:val="20"/>
                      <w:lang w:eastAsia="es-CL"/>
                    </w:rPr>
                    <w:t>S 8% ppmv</w:t>
                  </w:r>
                </w:p>
                <w:p w14:paraId="0F0E6D3E" w14:textId="77777777" w:rsidR="00262869" w:rsidRPr="00C93CD7" w:rsidRDefault="00262869" w:rsidP="00262869">
                  <w:pPr>
                    <w:jc w:val="center"/>
                    <w:rPr>
                      <w:rFonts w:eastAsia="Times New Roman"/>
                      <w:b/>
                      <w:color w:val="000000"/>
                      <w:sz w:val="20"/>
                      <w:lang w:eastAsia="es-CL"/>
                    </w:rPr>
                  </w:pPr>
                  <w:r w:rsidRPr="00C93CD7">
                    <w:rPr>
                      <w:rFonts w:eastAsia="Times New Roman"/>
                      <w:b/>
                      <w:color w:val="000000"/>
                      <w:sz w:val="20"/>
                      <w:lang w:eastAsia="es-CL"/>
                    </w:rPr>
                    <w:t>Horno de Cal 2</w:t>
                  </w:r>
                </w:p>
              </w:tc>
              <w:tc>
                <w:tcPr>
                  <w:tcW w:w="1624" w:type="dxa"/>
                  <w:shd w:val="clear" w:color="auto" w:fill="D9D9D9" w:themeFill="background1" w:themeFillShade="D9"/>
                  <w:noWrap/>
                  <w:vAlign w:val="center"/>
                  <w:hideMark/>
                </w:tcPr>
                <w:p w14:paraId="3781AA2F" w14:textId="77777777" w:rsidR="00262869" w:rsidRPr="00C93CD7" w:rsidRDefault="00262869" w:rsidP="00262869">
                  <w:pPr>
                    <w:jc w:val="center"/>
                    <w:rPr>
                      <w:rFonts w:eastAsia="Times New Roman"/>
                      <w:b/>
                      <w:color w:val="000000"/>
                      <w:sz w:val="20"/>
                      <w:lang w:val="en-US" w:eastAsia="es-CL"/>
                    </w:rPr>
                  </w:pPr>
                  <w:r w:rsidRPr="00C93CD7">
                    <w:rPr>
                      <w:rFonts w:eastAsia="Times New Roman"/>
                      <w:b/>
                      <w:color w:val="000000"/>
                      <w:sz w:val="20"/>
                      <w:lang w:val="en-US" w:eastAsia="es-CL"/>
                    </w:rPr>
                    <w:t>Limite H</w:t>
                  </w:r>
                  <w:r w:rsidRPr="00C93CD7">
                    <w:rPr>
                      <w:rFonts w:eastAsia="Times New Roman"/>
                      <w:b/>
                      <w:color w:val="000000"/>
                      <w:sz w:val="20"/>
                      <w:vertAlign w:val="subscript"/>
                      <w:lang w:val="en-US" w:eastAsia="es-CL"/>
                    </w:rPr>
                    <w:t>2</w:t>
                  </w:r>
                  <w:r w:rsidRPr="00C93CD7">
                    <w:rPr>
                      <w:rFonts w:eastAsia="Times New Roman"/>
                      <w:b/>
                      <w:color w:val="000000"/>
                      <w:sz w:val="20"/>
                      <w:lang w:val="en-US" w:eastAsia="es-CL"/>
                    </w:rPr>
                    <w:t>S ppmv</w:t>
                  </w:r>
                </w:p>
                <w:p w14:paraId="046A8B92" w14:textId="77777777" w:rsidR="00262869" w:rsidRPr="00C93CD7" w:rsidRDefault="00262869" w:rsidP="00262869">
                  <w:pPr>
                    <w:jc w:val="center"/>
                    <w:rPr>
                      <w:rFonts w:eastAsia="Times New Roman"/>
                      <w:b/>
                      <w:color w:val="000000"/>
                      <w:sz w:val="20"/>
                      <w:lang w:val="en-US" w:eastAsia="es-CL"/>
                    </w:rPr>
                  </w:pPr>
                  <w:r w:rsidRPr="00C93CD7">
                    <w:rPr>
                      <w:rFonts w:eastAsia="Times New Roman"/>
                      <w:b/>
                      <w:color w:val="000000"/>
                      <w:sz w:val="20"/>
                      <w:lang w:val="en-US" w:eastAsia="es-CL"/>
                    </w:rPr>
                    <w:t>Art. N° 3 D.S. N° 37/2012 MMA</w:t>
                  </w:r>
                </w:p>
              </w:tc>
            </w:tr>
            <w:tr w:rsidR="00292384" w:rsidRPr="002A6B31" w14:paraId="631DE6C2" w14:textId="77777777" w:rsidTr="00C6579C">
              <w:trPr>
                <w:trHeight w:val="287"/>
                <w:jc w:val="center"/>
              </w:trPr>
              <w:tc>
                <w:tcPr>
                  <w:tcW w:w="987" w:type="dxa"/>
                  <w:shd w:val="clear" w:color="auto" w:fill="auto"/>
                  <w:noWrap/>
                  <w:hideMark/>
                </w:tcPr>
                <w:p w14:paraId="6AFD6282" w14:textId="791AE131" w:rsidR="00292384" w:rsidRPr="00292384" w:rsidRDefault="00292384" w:rsidP="00292384">
                  <w:pPr>
                    <w:jc w:val="left"/>
                    <w:rPr>
                      <w:rFonts w:eastAsia="Times New Roman"/>
                      <w:color w:val="000000"/>
                      <w:sz w:val="20"/>
                      <w:szCs w:val="20"/>
                      <w:lang w:eastAsia="es-CL"/>
                    </w:rPr>
                  </w:pPr>
                  <w:r w:rsidRPr="00292384">
                    <w:rPr>
                      <w:sz w:val="20"/>
                      <w:szCs w:val="20"/>
                    </w:rPr>
                    <w:t>mar-14</w:t>
                  </w:r>
                </w:p>
              </w:tc>
              <w:tc>
                <w:tcPr>
                  <w:tcW w:w="1711" w:type="dxa"/>
                  <w:shd w:val="clear" w:color="auto" w:fill="auto"/>
                  <w:noWrap/>
                  <w:vAlign w:val="bottom"/>
                </w:tcPr>
                <w:p w14:paraId="15B8F42A" w14:textId="77777777" w:rsidR="00292384" w:rsidRPr="00C93CD7" w:rsidRDefault="00292384" w:rsidP="00292384">
                  <w:pPr>
                    <w:jc w:val="right"/>
                    <w:rPr>
                      <w:color w:val="000000"/>
                      <w:sz w:val="20"/>
                      <w:lang w:eastAsia="es-CL"/>
                    </w:rPr>
                  </w:pPr>
                  <w:r w:rsidRPr="00C93CD7">
                    <w:rPr>
                      <w:color w:val="000000"/>
                      <w:sz w:val="20"/>
                    </w:rPr>
                    <w:t>6,8</w:t>
                  </w:r>
                </w:p>
              </w:tc>
              <w:tc>
                <w:tcPr>
                  <w:tcW w:w="1507" w:type="dxa"/>
                  <w:vAlign w:val="bottom"/>
                </w:tcPr>
                <w:p w14:paraId="737BA820" w14:textId="77777777" w:rsidR="00292384" w:rsidRPr="00C93CD7" w:rsidRDefault="00292384" w:rsidP="00292384">
                  <w:pPr>
                    <w:jc w:val="right"/>
                    <w:rPr>
                      <w:color w:val="000000"/>
                      <w:sz w:val="20"/>
                    </w:rPr>
                  </w:pPr>
                  <w:r w:rsidRPr="00C93CD7">
                    <w:rPr>
                      <w:color w:val="000000"/>
                      <w:sz w:val="20"/>
                    </w:rPr>
                    <w:t>12,9</w:t>
                  </w:r>
                </w:p>
              </w:tc>
              <w:tc>
                <w:tcPr>
                  <w:tcW w:w="1624" w:type="dxa"/>
                  <w:shd w:val="clear" w:color="auto" w:fill="auto"/>
                  <w:noWrap/>
                  <w:vAlign w:val="bottom"/>
                  <w:hideMark/>
                </w:tcPr>
                <w:p w14:paraId="69EDCEA8" w14:textId="77777777" w:rsidR="00292384" w:rsidRPr="00C93CD7" w:rsidRDefault="00292384" w:rsidP="00292384">
                  <w:pPr>
                    <w:jc w:val="right"/>
                    <w:rPr>
                      <w:rFonts w:eastAsia="Times New Roman"/>
                      <w:color w:val="000000"/>
                      <w:sz w:val="20"/>
                      <w:lang w:eastAsia="es-CL"/>
                    </w:rPr>
                  </w:pPr>
                  <w:r w:rsidRPr="00C93CD7">
                    <w:rPr>
                      <w:rFonts w:eastAsia="Times New Roman"/>
                      <w:color w:val="000000"/>
                      <w:sz w:val="20"/>
                      <w:lang w:eastAsia="es-CL"/>
                    </w:rPr>
                    <w:t>15,0</w:t>
                  </w:r>
                </w:p>
              </w:tc>
            </w:tr>
            <w:tr w:rsidR="00292384" w:rsidRPr="002A6B31" w14:paraId="2181B31B" w14:textId="77777777" w:rsidTr="00C6579C">
              <w:trPr>
                <w:trHeight w:val="287"/>
                <w:jc w:val="center"/>
              </w:trPr>
              <w:tc>
                <w:tcPr>
                  <w:tcW w:w="987" w:type="dxa"/>
                  <w:shd w:val="clear" w:color="auto" w:fill="auto"/>
                  <w:noWrap/>
                  <w:hideMark/>
                </w:tcPr>
                <w:p w14:paraId="0D2A979E" w14:textId="417F72B8" w:rsidR="00292384" w:rsidRPr="00292384" w:rsidRDefault="00292384" w:rsidP="00292384">
                  <w:pPr>
                    <w:jc w:val="left"/>
                    <w:rPr>
                      <w:rFonts w:eastAsia="Times New Roman"/>
                      <w:color w:val="000000"/>
                      <w:sz w:val="20"/>
                      <w:szCs w:val="20"/>
                      <w:lang w:eastAsia="es-CL"/>
                    </w:rPr>
                  </w:pPr>
                  <w:r w:rsidRPr="00292384">
                    <w:rPr>
                      <w:sz w:val="20"/>
                      <w:szCs w:val="20"/>
                    </w:rPr>
                    <w:t>abr-14</w:t>
                  </w:r>
                </w:p>
              </w:tc>
              <w:tc>
                <w:tcPr>
                  <w:tcW w:w="1711" w:type="dxa"/>
                  <w:shd w:val="clear" w:color="auto" w:fill="auto"/>
                  <w:noWrap/>
                  <w:vAlign w:val="bottom"/>
                </w:tcPr>
                <w:p w14:paraId="36073488" w14:textId="77777777" w:rsidR="00292384" w:rsidRPr="00C93CD7" w:rsidRDefault="00292384" w:rsidP="00292384">
                  <w:pPr>
                    <w:jc w:val="right"/>
                    <w:rPr>
                      <w:color w:val="000000"/>
                      <w:sz w:val="20"/>
                    </w:rPr>
                  </w:pPr>
                  <w:r w:rsidRPr="00C93CD7">
                    <w:rPr>
                      <w:color w:val="000000"/>
                      <w:sz w:val="20"/>
                    </w:rPr>
                    <w:t>2,1</w:t>
                  </w:r>
                </w:p>
              </w:tc>
              <w:tc>
                <w:tcPr>
                  <w:tcW w:w="1507" w:type="dxa"/>
                  <w:vAlign w:val="bottom"/>
                </w:tcPr>
                <w:p w14:paraId="4D771EB8" w14:textId="77777777" w:rsidR="00292384" w:rsidRPr="00C93CD7" w:rsidRDefault="00292384" w:rsidP="00292384">
                  <w:pPr>
                    <w:jc w:val="right"/>
                    <w:rPr>
                      <w:color w:val="000000"/>
                      <w:sz w:val="20"/>
                    </w:rPr>
                  </w:pPr>
                  <w:r w:rsidRPr="00C93CD7">
                    <w:rPr>
                      <w:color w:val="000000"/>
                      <w:sz w:val="20"/>
                    </w:rPr>
                    <w:t>11,1</w:t>
                  </w:r>
                </w:p>
              </w:tc>
              <w:tc>
                <w:tcPr>
                  <w:tcW w:w="1624" w:type="dxa"/>
                  <w:shd w:val="clear" w:color="auto" w:fill="auto"/>
                  <w:noWrap/>
                  <w:hideMark/>
                </w:tcPr>
                <w:p w14:paraId="6DE26676"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2DAE22DA" w14:textId="77777777" w:rsidTr="00C6579C">
              <w:trPr>
                <w:trHeight w:val="287"/>
                <w:jc w:val="center"/>
              </w:trPr>
              <w:tc>
                <w:tcPr>
                  <w:tcW w:w="987" w:type="dxa"/>
                  <w:shd w:val="clear" w:color="auto" w:fill="auto"/>
                  <w:noWrap/>
                  <w:hideMark/>
                </w:tcPr>
                <w:p w14:paraId="07C0DE91" w14:textId="07DFCE5E" w:rsidR="00292384" w:rsidRPr="00292384" w:rsidRDefault="00292384" w:rsidP="00292384">
                  <w:pPr>
                    <w:jc w:val="left"/>
                    <w:rPr>
                      <w:rFonts w:eastAsia="Times New Roman"/>
                      <w:color w:val="000000"/>
                      <w:sz w:val="20"/>
                      <w:szCs w:val="20"/>
                      <w:lang w:eastAsia="es-CL"/>
                    </w:rPr>
                  </w:pPr>
                  <w:r w:rsidRPr="00292384">
                    <w:rPr>
                      <w:sz w:val="20"/>
                      <w:szCs w:val="20"/>
                    </w:rPr>
                    <w:t>may-14</w:t>
                  </w:r>
                </w:p>
              </w:tc>
              <w:tc>
                <w:tcPr>
                  <w:tcW w:w="1711" w:type="dxa"/>
                  <w:shd w:val="clear" w:color="auto" w:fill="auto"/>
                  <w:noWrap/>
                  <w:vAlign w:val="bottom"/>
                </w:tcPr>
                <w:p w14:paraId="0D27064B" w14:textId="77777777" w:rsidR="00292384" w:rsidRPr="00C93CD7" w:rsidRDefault="00292384" w:rsidP="00292384">
                  <w:pPr>
                    <w:jc w:val="right"/>
                    <w:rPr>
                      <w:color w:val="000000"/>
                      <w:sz w:val="20"/>
                    </w:rPr>
                  </w:pPr>
                  <w:r w:rsidRPr="00C93CD7">
                    <w:rPr>
                      <w:color w:val="000000"/>
                      <w:sz w:val="20"/>
                    </w:rPr>
                    <w:t>3,8</w:t>
                  </w:r>
                </w:p>
              </w:tc>
              <w:tc>
                <w:tcPr>
                  <w:tcW w:w="1507" w:type="dxa"/>
                  <w:vAlign w:val="bottom"/>
                </w:tcPr>
                <w:p w14:paraId="2D2925C4" w14:textId="77777777" w:rsidR="00292384" w:rsidRPr="00C93CD7" w:rsidRDefault="00292384" w:rsidP="00292384">
                  <w:pPr>
                    <w:jc w:val="right"/>
                    <w:rPr>
                      <w:color w:val="000000"/>
                      <w:sz w:val="20"/>
                    </w:rPr>
                  </w:pPr>
                  <w:r w:rsidRPr="00C93CD7">
                    <w:rPr>
                      <w:color w:val="000000"/>
                      <w:sz w:val="20"/>
                    </w:rPr>
                    <w:t>11,5</w:t>
                  </w:r>
                </w:p>
              </w:tc>
              <w:tc>
                <w:tcPr>
                  <w:tcW w:w="1624" w:type="dxa"/>
                  <w:shd w:val="clear" w:color="auto" w:fill="auto"/>
                  <w:noWrap/>
                  <w:hideMark/>
                </w:tcPr>
                <w:p w14:paraId="1E9AA4B9"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4C0C485A" w14:textId="77777777" w:rsidTr="00C6579C">
              <w:trPr>
                <w:trHeight w:val="287"/>
                <w:jc w:val="center"/>
              </w:trPr>
              <w:tc>
                <w:tcPr>
                  <w:tcW w:w="987" w:type="dxa"/>
                  <w:shd w:val="clear" w:color="auto" w:fill="auto"/>
                  <w:noWrap/>
                  <w:hideMark/>
                </w:tcPr>
                <w:p w14:paraId="0C7BD047" w14:textId="08793AD4" w:rsidR="00292384" w:rsidRPr="00292384" w:rsidRDefault="00292384" w:rsidP="00292384">
                  <w:pPr>
                    <w:jc w:val="left"/>
                    <w:rPr>
                      <w:rFonts w:eastAsia="Times New Roman"/>
                      <w:color w:val="000000"/>
                      <w:sz w:val="20"/>
                      <w:szCs w:val="20"/>
                      <w:lang w:eastAsia="es-CL"/>
                    </w:rPr>
                  </w:pPr>
                  <w:r w:rsidRPr="00292384">
                    <w:rPr>
                      <w:sz w:val="20"/>
                      <w:szCs w:val="20"/>
                    </w:rPr>
                    <w:t>jun-14</w:t>
                  </w:r>
                </w:p>
              </w:tc>
              <w:tc>
                <w:tcPr>
                  <w:tcW w:w="1711" w:type="dxa"/>
                  <w:shd w:val="clear" w:color="auto" w:fill="auto"/>
                  <w:noWrap/>
                  <w:vAlign w:val="bottom"/>
                </w:tcPr>
                <w:p w14:paraId="04F1E76C" w14:textId="77777777" w:rsidR="00292384" w:rsidRPr="00C93CD7" w:rsidRDefault="00292384" w:rsidP="00292384">
                  <w:pPr>
                    <w:jc w:val="right"/>
                    <w:rPr>
                      <w:color w:val="000000"/>
                      <w:sz w:val="20"/>
                    </w:rPr>
                  </w:pPr>
                  <w:r w:rsidRPr="00C93CD7">
                    <w:rPr>
                      <w:color w:val="000000"/>
                      <w:sz w:val="20"/>
                    </w:rPr>
                    <w:t>3,3</w:t>
                  </w:r>
                </w:p>
              </w:tc>
              <w:tc>
                <w:tcPr>
                  <w:tcW w:w="1507" w:type="dxa"/>
                  <w:vAlign w:val="bottom"/>
                </w:tcPr>
                <w:p w14:paraId="4F47D37B" w14:textId="77777777" w:rsidR="00292384" w:rsidRPr="00C93CD7" w:rsidRDefault="00292384" w:rsidP="00292384">
                  <w:pPr>
                    <w:jc w:val="right"/>
                    <w:rPr>
                      <w:color w:val="000000"/>
                      <w:sz w:val="20"/>
                    </w:rPr>
                  </w:pPr>
                  <w:r w:rsidRPr="00C93CD7">
                    <w:rPr>
                      <w:color w:val="000000"/>
                      <w:sz w:val="20"/>
                    </w:rPr>
                    <w:t>12,9</w:t>
                  </w:r>
                </w:p>
              </w:tc>
              <w:tc>
                <w:tcPr>
                  <w:tcW w:w="1624" w:type="dxa"/>
                  <w:shd w:val="clear" w:color="auto" w:fill="auto"/>
                  <w:noWrap/>
                  <w:hideMark/>
                </w:tcPr>
                <w:p w14:paraId="1188E6D6"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18063A6B" w14:textId="77777777" w:rsidTr="00C6579C">
              <w:trPr>
                <w:trHeight w:val="287"/>
                <w:jc w:val="center"/>
              </w:trPr>
              <w:tc>
                <w:tcPr>
                  <w:tcW w:w="987" w:type="dxa"/>
                  <w:shd w:val="clear" w:color="auto" w:fill="auto"/>
                  <w:noWrap/>
                  <w:hideMark/>
                </w:tcPr>
                <w:p w14:paraId="0E408FC5" w14:textId="00F836DF" w:rsidR="00292384" w:rsidRPr="00292384" w:rsidRDefault="00292384" w:rsidP="00292384">
                  <w:pPr>
                    <w:jc w:val="left"/>
                    <w:rPr>
                      <w:rFonts w:eastAsia="Times New Roman"/>
                      <w:color w:val="000000"/>
                      <w:sz w:val="20"/>
                      <w:szCs w:val="20"/>
                      <w:lang w:eastAsia="es-CL"/>
                    </w:rPr>
                  </w:pPr>
                  <w:r w:rsidRPr="00292384">
                    <w:rPr>
                      <w:sz w:val="20"/>
                      <w:szCs w:val="20"/>
                    </w:rPr>
                    <w:t>jul-14</w:t>
                  </w:r>
                </w:p>
              </w:tc>
              <w:tc>
                <w:tcPr>
                  <w:tcW w:w="1711" w:type="dxa"/>
                  <w:shd w:val="clear" w:color="auto" w:fill="auto"/>
                  <w:noWrap/>
                  <w:vAlign w:val="bottom"/>
                </w:tcPr>
                <w:p w14:paraId="5DD841B2" w14:textId="77777777" w:rsidR="00292384" w:rsidRPr="00C93CD7" w:rsidRDefault="00292384" w:rsidP="00292384">
                  <w:pPr>
                    <w:jc w:val="right"/>
                    <w:rPr>
                      <w:color w:val="000000"/>
                      <w:sz w:val="20"/>
                    </w:rPr>
                  </w:pPr>
                  <w:r w:rsidRPr="00C93CD7">
                    <w:rPr>
                      <w:color w:val="000000"/>
                      <w:sz w:val="20"/>
                    </w:rPr>
                    <w:t>4,4</w:t>
                  </w:r>
                </w:p>
              </w:tc>
              <w:tc>
                <w:tcPr>
                  <w:tcW w:w="1507" w:type="dxa"/>
                  <w:vAlign w:val="bottom"/>
                </w:tcPr>
                <w:p w14:paraId="4C5D2E4B" w14:textId="77777777" w:rsidR="00292384" w:rsidRPr="00C93CD7" w:rsidRDefault="00292384" w:rsidP="00292384">
                  <w:pPr>
                    <w:jc w:val="right"/>
                    <w:rPr>
                      <w:color w:val="000000"/>
                      <w:sz w:val="20"/>
                    </w:rPr>
                  </w:pPr>
                  <w:r w:rsidRPr="00C93CD7">
                    <w:rPr>
                      <w:color w:val="000000"/>
                      <w:sz w:val="20"/>
                    </w:rPr>
                    <w:t>9,9</w:t>
                  </w:r>
                </w:p>
              </w:tc>
              <w:tc>
                <w:tcPr>
                  <w:tcW w:w="1624" w:type="dxa"/>
                  <w:shd w:val="clear" w:color="auto" w:fill="auto"/>
                  <w:noWrap/>
                  <w:hideMark/>
                </w:tcPr>
                <w:p w14:paraId="2DC5CAEA"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7DDFEAA7" w14:textId="77777777" w:rsidTr="00C6579C">
              <w:trPr>
                <w:trHeight w:val="287"/>
                <w:jc w:val="center"/>
              </w:trPr>
              <w:tc>
                <w:tcPr>
                  <w:tcW w:w="987" w:type="dxa"/>
                  <w:shd w:val="clear" w:color="auto" w:fill="auto"/>
                  <w:noWrap/>
                  <w:hideMark/>
                </w:tcPr>
                <w:p w14:paraId="41FBD251" w14:textId="210EEDD6" w:rsidR="00292384" w:rsidRPr="00292384" w:rsidRDefault="00292384" w:rsidP="00292384">
                  <w:pPr>
                    <w:jc w:val="left"/>
                    <w:rPr>
                      <w:rFonts w:eastAsia="Times New Roman"/>
                      <w:color w:val="000000"/>
                      <w:sz w:val="20"/>
                      <w:szCs w:val="20"/>
                      <w:lang w:eastAsia="es-CL"/>
                    </w:rPr>
                  </w:pPr>
                  <w:r w:rsidRPr="00292384">
                    <w:rPr>
                      <w:sz w:val="20"/>
                      <w:szCs w:val="20"/>
                    </w:rPr>
                    <w:t>ago-14</w:t>
                  </w:r>
                </w:p>
              </w:tc>
              <w:tc>
                <w:tcPr>
                  <w:tcW w:w="1711" w:type="dxa"/>
                  <w:shd w:val="clear" w:color="auto" w:fill="auto"/>
                  <w:noWrap/>
                  <w:vAlign w:val="bottom"/>
                </w:tcPr>
                <w:p w14:paraId="74C05726" w14:textId="77777777" w:rsidR="00292384" w:rsidRPr="00C93CD7" w:rsidRDefault="00292384" w:rsidP="00292384">
                  <w:pPr>
                    <w:jc w:val="right"/>
                    <w:rPr>
                      <w:color w:val="000000"/>
                      <w:sz w:val="20"/>
                    </w:rPr>
                  </w:pPr>
                  <w:r w:rsidRPr="00C93CD7">
                    <w:rPr>
                      <w:color w:val="000000"/>
                      <w:sz w:val="20"/>
                    </w:rPr>
                    <w:t>4,2</w:t>
                  </w:r>
                </w:p>
              </w:tc>
              <w:tc>
                <w:tcPr>
                  <w:tcW w:w="1507" w:type="dxa"/>
                  <w:vAlign w:val="bottom"/>
                </w:tcPr>
                <w:p w14:paraId="11DC31F6" w14:textId="77777777" w:rsidR="00292384" w:rsidRPr="00C93CD7" w:rsidRDefault="00292384" w:rsidP="00292384">
                  <w:pPr>
                    <w:jc w:val="right"/>
                    <w:rPr>
                      <w:color w:val="000000"/>
                      <w:sz w:val="20"/>
                    </w:rPr>
                  </w:pPr>
                  <w:r w:rsidRPr="00C93CD7">
                    <w:rPr>
                      <w:color w:val="000000"/>
                      <w:sz w:val="20"/>
                    </w:rPr>
                    <w:t>6,3</w:t>
                  </w:r>
                </w:p>
              </w:tc>
              <w:tc>
                <w:tcPr>
                  <w:tcW w:w="1624" w:type="dxa"/>
                  <w:shd w:val="clear" w:color="auto" w:fill="auto"/>
                  <w:noWrap/>
                  <w:hideMark/>
                </w:tcPr>
                <w:p w14:paraId="4775663C"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402113EB" w14:textId="77777777" w:rsidTr="00C6579C">
              <w:trPr>
                <w:trHeight w:val="287"/>
                <w:jc w:val="center"/>
              </w:trPr>
              <w:tc>
                <w:tcPr>
                  <w:tcW w:w="987" w:type="dxa"/>
                  <w:shd w:val="clear" w:color="auto" w:fill="auto"/>
                  <w:noWrap/>
                  <w:hideMark/>
                </w:tcPr>
                <w:p w14:paraId="123A073A" w14:textId="6BF19FE5" w:rsidR="00292384" w:rsidRPr="00292384" w:rsidRDefault="00292384" w:rsidP="00292384">
                  <w:pPr>
                    <w:jc w:val="left"/>
                    <w:rPr>
                      <w:rFonts w:eastAsia="Times New Roman"/>
                      <w:color w:val="000000"/>
                      <w:sz w:val="20"/>
                      <w:szCs w:val="20"/>
                      <w:lang w:eastAsia="es-CL"/>
                    </w:rPr>
                  </w:pPr>
                  <w:r w:rsidRPr="00292384">
                    <w:rPr>
                      <w:sz w:val="20"/>
                      <w:szCs w:val="20"/>
                    </w:rPr>
                    <w:t>sep-14</w:t>
                  </w:r>
                </w:p>
              </w:tc>
              <w:tc>
                <w:tcPr>
                  <w:tcW w:w="1711" w:type="dxa"/>
                  <w:shd w:val="clear" w:color="auto" w:fill="auto"/>
                  <w:noWrap/>
                  <w:vAlign w:val="bottom"/>
                </w:tcPr>
                <w:p w14:paraId="5733E79A" w14:textId="77777777" w:rsidR="00292384" w:rsidRPr="00C93CD7" w:rsidRDefault="00292384" w:rsidP="00292384">
                  <w:pPr>
                    <w:jc w:val="right"/>
                    <w:rPr>
                      <w:color w:val="000000"/>
                      <w:sz w:val="20"/>
                    </w:rPr>
                  </w:pPr>
                  <w:r w:rsidRPr="00C93CD7">
                    <w:rPr>
                      <w:color w:val="000000"/>
                      <w:sz w:val="20"/>
                    </w:rPr>
                    <w:t>5,1</w:t>
                  </w:r>
                </w:p>
              </w:tc>
              <w:tc>
                <w:tcPr>
                  <w:tcW w:w="1507" w:type="dxa"/>
                  <w:vAlign w:val="bottom"/>
                </w:tcPr>
                <w:p w14:paraId="7D48ED3D" w14:textId="77777777" w:rsidR="00292384" w:rsidRPr="00C93CD7" w:rsidRDefault="00292384" w:rsidP="00292384">
                  <w:pPr>
                    <w:jc w:val="right"/>
                    <w:rPr>
                      <w:color w:val="000000"/>
                      <w:sz w:val="20"/>
                    </w:rPr>
                  </w:pPr>
                  <w:r w:rsidRPr="00C93CD7">
                    <w:rPr>
                      <w:color w:val="000000"/>
                      <w:sz w:val="20"/>
                    </w:rPr>
                    <w:t>9,1</w:t>
                  </w:r>
                </w:p>
              </w:tc>
              <w:tc>
                <w:tcPr>
                  <w:tcW w:w="1624" w:type="dxa"/>
                  <w:shd w:val="clear" w:color="auto" w:fill="auto"/>
                  <w:noWrap/>
                  <w:hideMark/>
                </w:tcPr>
                <w:p w14:paraId="71C22562"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0C0E7F2E" w14:textId="77777777" w:rsidTr="00C6579C">
              <w:trPr>
                <w:trHeight w:val="287"/>
                <w:jc w:val="center"/>
              </w:trPr>
              <w:tc>
                <w:tcPr>
                  <w:tcW w:w="987" w:type="dxa"/>
                  <w:shd w:val="clear" w:color="auto" w:fill="auto"/>
                  <w:noWrap/>
                  <w:hideMark/>
                </w:tcPr>
                <w:p w14:paraId="5005E6D3" w14:textId="40E1ECB0" w:rsidR="00292384" w:rsidRPr="00292384" w:rsidRDefault="00292384" w:rsidP="00292384">
                  <w:pPr>
                    <w:jc w:val="left"/>
                    <w:rPr>
                      <w:rFonts w:eastAsia="Times New Roman"/>
                      <w:color w:val="000000"/>
                      <w:sz w:val="20"/>
                      <w:szCs w:val="20"/>
                      <w:lang w:eastAsia="es-CL"/>
                    </w:rPr>
                  </w:pPr>
                  <w:r w:rsidRPr="00292384">
                    <w:rPr>
                      <w:sz w:val="20"/>
                      <w:szCs w:val="20"/>
                    </w:rPr>
                    <w:t>oct-14</w:t>
                  </w:r>
                </w:p>
              </w:tc>
              <w:tc>
                <w:tcPr>
                  <w:tcW w:w="1711" w:type="dxa"/>
                  <w:shd w:val="clear" w:color="auto" w:fill="auto"/>
                  <w:noWrap/>
                  <w:vAlign w:val="bottom"/>
                </w:tcPr>
                <w:p w14:paraId="0D751F4C" w14:textId="77777777" w:rsidR="00292384" w:rsidRPr="00C93CD7" w:rsidRDefault="00292384" w:rsidP="00292384">
                  <w:pPr>
                    <w:jc w:val="right"/>
                    <w:rPr>
                      <w:color w:val="000000"/>
                      <w:sz w:val="20"/>
                    </w:rPr>
                  </w:pPr>
                  <w:r w:rsidRPr="00C93CD7">
                    <w:rPr>
                      <w:color w:val="000000"/>
                      <w:sz w:val="20"/>
                    </w:rPr>
                    <w:t>8,4</w:t>
                  </w:r>
                </w:p>
              </w:tc>
              <w:tc>
                <w:tcPr>
                  <w:tcW w:w="1507" w:type="dxa"/>
                  <w:vAlign w:val="bottom"/>
                </w:tcPr>
                <w:p w14:paraId="613E56A3" w14:textId="77777777" w:rsidR="00292384" w:rsidRPr="00C93CD7" w:rsidRDefault="00292384" w:rsidP="00292384">
                  <w:pPr>
                    <w:jc w:val="right"/>
                    <w:rPr>
                      <w:color w:val="000000"/>
                      <w:sz w:val="20"/>
                    </w:rPr>
                  </w:pPr>
                  <w:r w:rsidRPr="00C93CD7">
                    <w:rPr>
                      <w:color w:val="000000"/>
                      <w:sz w:val="20"/>
                    </w:rPr>
                    <w:t>10,5</w:t>
                  </w:r>
                </w:p>
              </w:tc>
              <w:tc>
                <w:tcPr>
                  <w:tcW w:w="1624" w:type="dxa"/>
                  <w:shd w:val="clear" w:color="auto" w:fill="auto"/>
                  <w:noWrap/>
                  <w:hideMark/>
                </w:tcPr>
                <w:p w14:paraId="2F8E959D" w14:textId="77777777" w:rsidR="00292384" w:rsidRPr="00C93CD7" w:rsidRDefault="00292384" w:rsidP="00292384">
                  <w:pPr>
                    <w:jc w:val="right"/>
                    <w:rPr>
                      <w:sz w:val="20"/>
                    </w:rPr>
                  </w:pPr>
                  <w:r w:rsidRPr="00C93CD7">
                    <w:rPr>
                      <w:rFonts w:eastAsia="Times New Roman"/>
                      <w:color w:val="000000"/>
                      <w:sz w:val="20"/>
                      <w:lang w:eastAsia="es-CL"/>
                    </w:rPr>
                    <w:t>15,0</w:t>
                  </w:r>
                </w:p>
              </w:tc>
            </w:tr>
            <w:tr w:rsidR="00292384" w:rsidRPr="002A6B31" w14:paraId="260948D3" w14:textId="77777777" w:rsidTr="00C6579C">
              <w:trPr>
                <w:trHeight w:val="287"/>
                <w:jc w:val="center"/>
              </w:trPr>
              <w:tc>
                <w:tcPr>
                  <w:tcW w:w="987" w:type="dxa"/>
                  <w:shd w:val="clear" w:color="auto" w:fill="auto"/>
                  <w:noWrap/>
                </w:tcPr>
                <w:p w14:paraId="2331C4B4" w14:textId="1903618C" w:rsidR="00292384" w:rsidRPr="00292384" w:rsidRDefault="00292384" w:rsidP="00292384">
                  <w:pPr>
                    <w:jc w:val="left"/>
                    <w:rPr>
                      <w:rFonts w:eastAsia="Times New Roman"/>
                      <w:color w:val="000000"/>
                      <w:sz w:val="20"/>
                      <w:szCs w:val="20"/>
                      <w:lang w:eastAsia="es-CL"/>
                    </w:rPr>
                  </w:pPr>
                  <w:r w:rsidRPr="00292384">
                    <w:rPr>
                      <w:sz w:val="20"/>
                      <w:szCs w:val="20"/>
                    </w:rPr>
                    <w:t>nov-14</w:t>
                  </w:r>
                </w:p>
              </w:tc>
              <w:tc>
                <w:tcPr>
                  <w:tcW w:w="1711" w:type="dxa"/>
                  <w:shd w:val="clear" w:color="auto" w:fill="auto"/>
                  <w:noWrap/>
                  <w:vAlign w:val="bottom"/>
                </w:tcPr>
                <w:p w14:paraId="475401AF" w14:textId="0B33427C" w:rsidR="00292384" w:rsidRPr="00C93CD7" w:rsidRDefault="003D0CDD" w:rsidP="00292384">
                  <w:pPr>
                    <w:jc w:val="right"/>
                    <w:rPr>
                      <w:color w:val="000000"/>
                      <w:sz w:val="20"/>
                    </w:rPr>
                  </w:pPr>
                  <w:r>
                    <w:rPr>
                      <w:color w:val="000000"/>
                      <w:sz w:val="20"/>
                    </w:rPr>
                    <w:t>7,4</w:t>
                  </w:r>
                </w:p>
              </w:tc>
              <w:tc>
                <w:tcPr>
                  <w:tcW w:w="1507" w:type="dxa"/>
                  <w:vAlign w:val="bottom"/>
                </w:tcPr>
                <w:p w14:paraId="7CD17DAC" w14:textId="64664C93" w:rsidR="00292384" w:rsidRPr="00C93CD7" w:rsidRDefault="003D0CDD" w:rsidP="00292384">
                  <w:pPr>
                    <w:jc w:val="right"/>
                    <w:rPr>
                      <w:color w:val="000000"/>
                      <w:sz w:val="20"/>
                    </w:rPr>
                  </w:pPr>
                  <w:r>
                    <w:rPr>
                      <w:color w:val="000000"/>
                      <w:sz w:val="20"/>
                    </w:rPr>
                    <w:t>9,3</w:t>
                  </w:r>
                </w:p>
              </w:tc>
              <w:tc>
                <w:tcPr>
                  <w:tcW w:w="1624" w:type="dxa"/>
                  <w:shd w:val="clear" w:color="auto" w:fill="auto"/>
                  <w:noWrap/>
                </w:tcPr>
                <w:p w14:paraId="0BCF2D4B" w14:textId="0B78434C" w:rsidR="00292384" w:rsidRPr="00C93CD7" w:rsidRDefault="003D0CDD" w:rsidP="003D0CDD">
                  <w:pPr>
                    <w:jc w:val="right"/>
                    <w:rPr>
                      <w:rFonts w:eastAsia="Times New Roman"/>
                      <w:color w:val="000000"/>
                      <w:sz w:val="20"/>
                      <w:lang w:eastAsia="es-CL"/>
                    </w:rPr>
                  </w:pPr>
                  <w:r>
                    <w:rPr>
                      <w:rFonts w:eastAsia="Times New Roman"/>
                      <w:color w:val="000000"/>
                      <w:sz w:val="20"/>
                      <w:lang w:eastAsia="es-CL"/>
                    </w:rPr>
                    <w:t>15,0</w:t>
                  </w:r>
                </w:p>
              </w:tc>
            </w:tr>
            <w:tr w:rsidR="00292384" w:rsidRPr="002A6B31" w14:paraId="160BF9E7" w14:textId="77777777" w:rsidTr="00C6579C">
              <w:trPr>
                <w:trHeight w:val="287"/>
                <w:jc w:val="center"/>
              </w:trPr>
              <w:tc>
                <w:tcPr>
                  <w:tcW w:w="987" w:type="dxa"/>
                  <w:shd w:val="clear" w:color="auto" w:fill="auto"/>
                  <w:noWrap/>
                </w:tcPr>
                <w:p w14:paraId="4D3B916E" w14:textId="7B9E43AC" w:rsidR="00292384" w:rsidRPr="00292384" w:rsidRDefault="00292384" w:rsidP="00292384">
                  <w:pPr>
                    <w:jc w:val="left"/>
                    <w:rPr>
                      <w:rFonts w:eastAsia="Times New Roman"/>
                      <w:color w:val="000000"/>
                      <w:sz w:val="20"/>
                      <w:szCs w:val="20"/>
                      <w:lang w:eastAsia="es-CL"/>
                    </w:rPr>
                  </w:pPr>
                  <w:r w:rsidRPr="00292384">
                    <w:rPr>
                      <w:sz w:val="20"/>
                      <w:szCs w:val="20"/>
                    </w:rPr>
                    <w:t>dic-14</w:t>
                  </w:r>
                </w:p>
              </w:tc>
              <w:tc>
                <w:tcPr>
                  <w:tcW w:w="1711" w:type="dxa"/>
                  <w:shd w:val="clear" w:color="auto" w:fill="auto"/>
                  <w:noWrap/>
                  <w:vAlign w:val="bottom"/>
                </w:tcPr>
                <w:p w14:paraId="01470D72" w14:textId="77777777" w:rsidR="00292384" w:rsidRPr="00C93CD7" w:rsidRDefault="00292384" w:rsidP="00292384">
                  <w:pPr>
                    <w:jc w:val="right"/>
                    <w:rPr>
                      <w:color w:val="000000"/>
                      <w:sz w:val="20"/>
                    </w:rPr>
                  </w:pPr>
                  <w:r w:rsidRPr="00C93CD7">
                    <w:rPr>
                      <w:color w:val="000000"/>
                      <w:sz w:val="20"/>
                    </w:rPr>
                    <w:t>8,47</w:t>
                  </w:r>
                </w:p>
              </w:tc>
              <w:tc>
                <w:tcPr>
                  <w:tcW w:w="1507" w:type="dxa"/>
                  <w:vAlign w:val="bottom"/>
                </w:tcPr>
                <w:p w14:paraId="1DDB71C8" w14:textId="77777777" w:rsidR="00292384" w:rsidRPr="00C93CD7" w:rsidRDefault="00292384" w:rsidP="00292384">
                  <w:pPr>
                    <w:jc w:val="right"/>
                    <w:rPr>
                      <w:color w:val="000000"/>
                      <w:sz w:val="20"/>
                    </w:rPr>
                  </w:pPr>
                  <w:r w:rsidRPr="00C93CD7">
                    <w:rPr>
                      <w:color w:val="000000"/>
                      <w:sz w:val="20"/>
                    </w:rPr>
                    <w:t>9,40</w:t>
                  </w:r>
                </w:p>
              </w:tc>
              <w:tc>
                <w:tcPr>
                  <w:tcW w:w="1624" w:type="dxa"/>
                  <w:shd w:val="clear" w:color="auto" w:fill="auto"/>
                  <w:noWrap/>
                </w:tcPr>
                <w:p w14:paraId="06A8D54F" w14:textId="77777777" w:rsidR="00292384" w:rsidRPr="00C93CD7" w:rsidRDefault="00292384" w:rsidP="00292384">
                  <w:pPr>
                    <w:jc w:val="right"/>
                    <w:rPr>
                      <w:rFonts w:eastAsia="Times New Roman"/>
                      <w:color w:val="000000"/>
                      <w:sz w:val="20"/>
                      <w:lang w:eastAsia="es-CL"/>
                    </w:rPr>
                  </w:pPr>
                  <w:r w:rsidRPr="00C93CD7">
                    <w:rPr>
                      <w:rFonts w:eastAsia="Times New Roman"/>
                      <w:color w:val="000000"/>
                      <w:sz w:val="20"/>
                      <w:lang w:eastAsia="es-CL"/>
                    </w:rPr>
                    <w:t>15,0</w:t>
                  </w:r>
                </w:p>
              </w:tc>
            </w:tr>
          </w:tbl>
          <w:p w14:paraId="65A31731" w14:textId="77777777" w:rsidR="00C93CD7" w:rsidRPr="0025129B" w:rsidRDefault="00C93CD7" w:rsidP="00292384">
            <w:pPr>
              <w:rPr>
                <w:rFonts w:eastAsia="Times New Roman"/>
                <w:color w:val="000000"/>
                <w:sz w:val="20"/>
                <w:szCs w:val="20"/>
                <w:lang w:eastAsia="es-CL"/>
              </w:rPr>
            </w:pPr>
          </w:p>
        </w:tc>
        <w:tc>
          <w:tcPr>
            <w:tcW w:w="2671" w:type="pct"/>
            <w:gridSpan w:val="2"/>
            <w:tcBorders>
              <w:top w:val="nil"/>
              <w:left w:val="single" w:sz="4" w:space="0" w:color="auto"/>
              <w:right w:val="single" w:sz="4" w:space="0" w:color="auto"/>
            </w:tcBorders>
            <w:shd w:val="clear" w:color="auto" w:fill="auto"/>
            <w:noWrap/>
            <w:vAlign w:val="center"/>
            <w:hideMark/>
          </w:tcPr>
          <w:p w14:paraId="3CBDA165" w14:textId="0436F2C7" w:rsidR="00803889" w:rsidRPr="0025129B" w:rsidRDefault="003D0CDD" w:rsidP="00803889">
            <w:pPr>
              <w:jc w:val="center"/>
              <w:rPr>
                <w:rFonts w:eastAsia="Times New Roman"/>
                <w:color w:val="000000"/>
                <w:sz w:val="20"/>
                <w:szCs w:val="20"/>
                <w:lang w:eastAsia="es-CL"/>
              </w:rPr>
            </w:pPr>
            <w:r>
              <w:rPr>
                <w:noProof/>
                <w:lang w:eastAsia="es-CL"/>
              </w:rPr>
              <w:drawing>
                <wp:inline distT="0" distB="0" distL="0" distR="0" wp14:anchorId="4B0C5DA3" wp14:editId="4A77D644">
                  <wp:extent cx="4724400" cy="3051175"/>
                  <wp:effectExtent l="0" t="0" r="0" b="1587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4C1319" w:rsidRPr="0025129B" w14:paraId="798958EF" w14:textId="77777777" w:rsidTr="009F4812">
        <w:trPr>
          <w:trHeight w:val="300"/>
          <w:jc w:val="center"/>
        </w:trPr>
        <w:tc>
          <w:tcPr>
            <w:tcW w:w="866" w:type="pct"/>
            <w:tcBorders>
              <w:top w:val="single" w:sz="4" w:space="0" w:color="auto"/>
              <w:left w:val="single" w:sz="4" w:space="0" w:color="auto"/>
              <w:bottom w:val="single" w:sz="4" w:space="0" w:color="auto"/>
              <w:right w:val="nil"/>
            </w:tcBorders>
            <w:shd w:val="clear" w:color="auto" w:fill="auto"/>
            <w:noWrap/>
            <w:vAlign w:val="center"/>
            <w:hideMark/>
          </w:tcPr>
          <w:p w14:paraId="6C09A15A" w14:textId="77777777" w:rsidR="004C1319" w:rsidRPr="0025129B" w:rsidRDefault="004C1319" w:rsidP="004C1319">
            <w:pPr>
              <w:pStyle w:val="Descripcin"/>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sidR="00F14365">
              <w:rPr>
                <w:noProof/>
              </w:rPr>
              <w:t>2</w:t>
            </w:r>
            <w:r w:rsidRPr="0025129B">
              <w:fldChar w:fldCharType="end"/>
            </w:r>
            <w:r w:rsidRPr="0025129B">
              <w:rPr>
                <w:szCs w:val="18"/>
              </w:rPr>
              <w:t>.</w:t>
            </w:r>
          </w:p>
        </w:tc>
        <w:tc>
          <w:tcPr>
            <w:tcW w:w="146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7FE2F8" w14:textId="77777777"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086" w:type="pct"/>
            <w:tcBorders>
              <w:top w:val="single" w:sz="4" w:space="0" w:color="auto"/>
              <w:left w:val="nil"/>
              <w:bottom w:val="single" w:sz="4" w:space="0" w:color="auto"/>
              <w:right w:val="nil"/>
            </w:tcBorders>
            <w:shd w:val="clear" w:color="auto" w:fill="auto"/>
            <w:noWrap/>
            <w:vAlign w:val="center"/>
            <w:hideMark/>
          </w:tcPr>
          <w:p w14:paraId="6D3325DF" w14:textId="1A0971E0" w:rsidR="004C1319" w:rsidRPr="0025129B" w:rsidRDefault="00292384" w:rsidP="004C1319">
            <w:pPr>
              <w:pStyle w:val="Descripcin"/>
              <w:rPr>
                <w:szCs w:val="18"/>
              </w:rPr>
            </w:pPr>
            <w:r>
              <w:t>Gráfico</w:t>
            </w:r>
            <w:r w:rsidR="004C1319" w:rsidRPr="0025129B">
              <w:t xml:space="preserve"> </w:t>
            </w:r>
            <w:r w:rsidR="004C1319" w:rsidRPr="0025129B">
              <w:fldChar w:fldCharType="begin"/>
            </w:r>
            <w:r w:rsidR="004C1319" w:rsidRPr="0025129B">
              <w:instrText xml:space="preserve"> SEQ Fotografía \* ARABIC </w:instrText>
            </w:r>
            <w:r w:rsidR="004C1319" w:rsidRPr="0025129B">
              <w:fldChar w:fldCharType="separate"/>
            </w:r>
            <w:r w:rsidR="00F14365">
              <w:rPr>
                <w:noProof/>
              </w:rPr>
              <w:t>2</w:t>
            </w:r>
            <w:r w:rsidR="004C1319" w:rsidRPr="0025129B">
              <w:fldChar w:fldCharType="end"/>
            </w:r>
            <w:r w:rsidR="004C1319" w:rsidRPr="0025129B">
              <w:rPr>
                <w:szCs w:val="18"/>
              </w:rPr>
              <w:t>.</w:t>
            </w:r>
          </w:p>
        </w:tc>
        <w:tc>
          <w:tcPr>
            <w:tcW w:w="15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40DDC9" w14:textId="77777777"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4C1319" w:rsidRPr="0025129B" w14:paraId="3588800E" w14:textId="77777777" w:rsidTr="009F4812">
        <w:trPr>
          <w:trHeight w:val="300"/>
          <w:jc w:val="center"/>
        </w:trPr>
        <w:tc>
          <w:tcPr>
            <w:tcW w:w="232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B9597D9" w14:textId="77777777" w:rsidR="004C1319" w:rsidRPr="00C6579C" w:rsidRDefault="004C1319" w:rsidP="004C1319">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2DED30EE" w14:textId="4FB4F9F8" w:rsidR="004076D1" w:rsidRPr="00564359" w:rsidRDefault="004076D1" w:rsidP="004076D1">
            <w:pPr>
              <w:rPr>
                <w:rFonts w:eastAsia="Times New Roman"/>
                <w:color w:val="000000"/>
                <w:sz w:val="18"/>
                <w:szCs w:val="18"/>
                <w:lang w:eastAsia="es-CL"/>
              </w:rPr>
            </w:pPr>
            <w:r>
              <w:rPr>
                <w:rFonts w:eastAsia="Times New Roman"/>
                <w:color w:val="000000"/>
                <w:sz w:val="18"/>
                <w:szCs w:val="18"/>
                <w:lang w:eastAsia="es-CL"/>
              </w:rPr>
              <w:t>L</w:t>
            </w:r>
            <w:r w:rsidR="00FC0382">
              <w:rPr>
                <w:rFonts w:eastAsia="Times New Roman"/>
                <w:color w:val="000000"/>
                <w:sz w:val="18"/>
                <w:szCs w:val="18"/>
                <w:lang w:eastAsia="es-CL"/>
              </w:rPr>
              <w:t>as</w:t>
            </w:r>
            <w:r>
              <w:rPr>
                <w:rFonts w:eastAsia="Times New Roman"/>
                <w:color w:val="000000"/>
                <w:sz w:val="18"/>
                <w:szCs w:val="18"/>
                <w:lang w:eastAsia="es-CL"/>
              </w:rPr>
              <w:t xml:space="preserve"> emisiones presentadas en los informes de los </w:t>
            </w:r>
            <w:r w:rsidRPr="00564359">
              <w:rPr>
                <w:rFonts w:eastAsia="Times New Roman"/>
                <w:color w:val="000000"/>
                <w:sz w:val="18"/>
                <w:szCs w:val="18"/>
                <w:lang w:eastAsia="es-CL"/>
              </w:rPr>
              <w:t xml:space="preserve">meses </w:t>
            </w:r>
            <w:r>
              <w:rPr>
                <w:rFonts w:eastAsia="Times New Roman"/>
                <w:color w:val="000000"/>
                <w:sz w:val="18"/>
                <w:szCs w:val="18"/>
                <w:lang w:eastAsia="es-CL"/>
              </w:rPr>
              <w:t xml:space="preserve">de marzo a octubre del año 2014, fueron evaluados y </w:t>
            </w:r>
            <w:r w:rsidRPr="00564359">
              <w:rPr>
                <w:rFonts w:eastAsia="Times New Roman"/>
                <w:color w:val="000000"/>
                <w:sz w:val="18"/>
                <w:szCs w:val="18"/>
                <w:lang w:eastAsia="es-CL"/>
              </w:rPr>
              <w:t>considerad</w:t>
            </w:r>
            <w:r>
              <w:rPr>
                <w:rFonts w:eastAsia="Times New Roman"/>
                <w:color w:val="000000"/>
                <w:sz w:val="18"/>
                <w:szCs w:val="18"/>
                <w:lang w:eastAsia="es-CL"/>
              </w:rPr>
              <w:t>os</w:t>
            </w:r>
            <w:r w:rsidRPr="00564359">
              <w:rPr>
                <w:rFonts w:eastAsia="Times New Roman"/>
                <w:color w:val="000000"/>
                <w:sz w:val="18"/>
                <w:szCs w:val="18"/>
                <w:lang w:eastAsia="es-CL"/>
              </w:rPr>
              <w:t xml:space="preserve"> en</w:t>
            </w:r>
            <w:r>
              <w:rPr>
                <w:rFonts w:eastAsia="Times New Roman"/>
                <w:color w:val="000000"/>
                <w:sz w:val="18"/>
                <w:szCs w:val="18"/>
                <w:lang w:eastAsia="es-CL"/>
              </w:rPr>
              <w:t xml:space="preserve"> el informe de examen de información del año 2014, con número de </w:t>
            </w:r>
            <w:r w:rsidRPr="00564359">
              <w:rPr>
                <w:rFonts w:eastAsia="Times New Roman"/>
                <w:color w:val="000000"/>
                <w:sz w:val="18"/>
                <w:szCs w:val="18"/>
                <w:lang w:eastAsia="es-CL"/>
              </w:rPr>
              <w:t>expediente DFZ-2014-428-VIII-NE-EI.</w:t>
            </w:r>
          </w:p>
          <w:p w14:paraId="54EF2F54" w14:textId="141CAB8F" w:rsidR="00C6579C" w:rsidRPr="00C6579C" w:rsidRDefault="004076D1" w:rsidP="004076D1">
            <w:pPr>
              <w:rPr>
                <w:rFonts w:eastAsia="Times New Roman"/>
                <w:color w:val="000000"/>
                <w:sz w:val="18"/>
                <w:szCs w:val="18"/>
                <w:lang w:eastAsia="es-CL"/>
              </w:rPr>
            </w:pPr>
            <w:r>
              <w:rPr>
                <w:rFonts w:eastAsia="Times New Roman"/>
                <w:color w:val="000000"/>
                <w:sz w:val="18"/>
                <w:szCs w:val="18"/>
                <w:lang w:eastAsia="es-CL"/>
              </w:rPr>
              <w:t>La Tabla N° 2 muestra las e</w:t>
            </w:r>
            <w:r w:rsidR="004C1319" w:rsidRPr="00C6579C">
              <w:rPr>
                <w:rFonts w:eastAsia="Times New Roman"/>
                <w:color w:val="000000"/>
                <w:sz w:val="18"/>
                <w:szCs w:val="18"/>
                <w:lang w:eastAsia="es-CL"/>
              </w:rPr>
              <w:t>misiones de H</w:t>
            </w:r>
            <w:r w:rsidR="004C1319" w:rsidRPr="00C6579C">
              <w:rPr>
                <w:rFonts w:eastAsia="Times New Roman"/>
                <w:color w:val="000000"/>
                <w:sz w:val="18"/>
                <w:szCs w:val="18"/>
                <w:vertAlign w:val="subscript"/>
                <w:lang w:eastAsia="es-CL"/>
              </w:rPr>
              <w:t>2</w:t>
            </w:r>
            <w:r w:rsidR="004C1319" w:rsidRPr="00C6579C">
              <w:rPr>
                <w:rFonts w:eastAsia="Times New Roman"/>
                <w:color w:val="000000"/>
                <w:sz w:val="18"/>
                <w:szCs w:val="18"/>
                <w:lang w:eastAsia="es-CL"/>
              </w:rPr>
              <w:t>S de</w:t>
            </w:r>
            <w:r w:rsidR="00C6579C">
              <w:rPr>
                <w:rFonts w:eastAsia="Times New Roman"/>
                <w:color w:val="000000"/>
                <w:sz w:val="18"/>
                <w:szCs w:val="18"/>
                <w:lang w:eastAsia="es-CL"/>
              </w:rPr>
              <w:t xml:space="preserve"> </w:t>
            </w:r>
            <w:r w:rsidR="004C1319" w:rsidRPr="00C6579C">
              <w:rPr>
                <w:rFonts w:eastAsia="Times New Roman"/>
                <w:color w:val="000000"/>
                <w:sz w:val="18"/>
                <w:szCs w:val="18"/>
                <w:lang w:eastAsia="es-CL"/>
              </w:rPr>
              <w:t>l</w:t>
            </w:r>
            <w:r w:rsidR="00C6579C">
              <w:rPr>
                <w:rFonts w:eastAsia="Times New Roman"/>
                <w:color w:val="000000"/>
                <w:sz w:val="18"/>
                <w:szCs w:val="18"/>
                <w:lang w:eastAsia="es-CL"/>
              </w:rPr>
              <w:t>os</w:t>
            </w:r>
            <w:r w:rsidR="004C1319" w:rsidRPr="00C6579C">
              <w:rPr>
                <w:rFonts w:eastAsia="Times New Roman"/>
                <w:color w:val="000000"/>
                <w:sz w:val="18"/>
                <w:szCs w:val="18"/>
                <w:lang w:eastAsia="es-CL"/>
              </w:rPr>
              <w:t xml:space="preserve"> Horno</w:t>
            </w:r>
            <w:r w:rsidR="00C6579C">
              <w:rPr>
                <w:rFonts w:eastAsia="Times New Roman"/>
                <w:color w:val="000000"/>
                <w:sz w:val="18"/>
                <w:szCs w:val="18"/>
                <w:lang w:eastAsia="es-CL"/>
              </w:rPr>
              <w:t>s</w:t>
            </w:r>
            <w:r w:rsidR="004C1319" w:rsidRPr="00C6579C">
              <w:rPr>
                <w:rFonts w:eastAsia="Times New Roman"/>
                <w:color w:val="000000"/>
                <w:sz w:val="18"/>
                <w:szCs w:val="18"/>
                <w:lang w:eastAsia="es-CL"/>
              </w:rPr>
              <w:t xml:space="preserve"> de Cal, reportadas por el titular, corregidas y con el percentil 98 aplicado, para el periodo marzo – </w:t>
            </w:r>
            <w:r w:rsidR="00C6579C">
              <w:rPr>
                <w:rFonts w:eastAsia="Times New Roman"/>
                <w:color w:val="000000"/>
                <w:sz w:val="18"/>
                <w:szCs w:val="18"/>
                <w:lang w:eastAsia="es-CL"/>
              </w:rPr>
              <w:t>diciembre</w:t>
            </w:r>
            <w:r>
              <w:rPr>
                <w:rFonts w:eastAsia="Times New Roman"/>
                <w:color w:val="000000"/>
                <w:sz w:val="18"/>
                <w:szCs w:val="18"/>
                <w:lang w:eastAsia="es-CL"/>
              </w:rPr>
              <w:t xml:space="preserve"> 2014.</w:t>
            </w:r>
          </w:p>
        </w:tc>
        <w:tc>
          <w:tcPr>
            <w:tcW w:w="267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6F79F00" w14:textId="77777777" w:rsidR="004C1319" w:rsidRPr="00C6579C" w:rsidRDefault="004C1319" w:rsidP="004C1319">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149BBC03" w14:textId="3017A0A8" w:rsidR="004C1319" w:rsidRPr="00C6579C" w:rsidRDefault="004C1319" w:rsidP="004076D1">
            <w:pPr>
              <w:rPr>
                <w:rFonts w:eastAsia="Times New Roman"/>
                <w:color w:val="000000"/>
                <w:sz w:val="18"/>
                <w:szCs w:val="18"/>
                <w:lang w:eastAsia="es-CL"/>
              </w:rPr>
            </w:pPr>
            <w:r w:rsidRPr="00C6579C">
              <w:rPr>
                <w:rFonts w:eastAsia="Times New Roman"/>
                <w:color w:val="000000"/>
                <w:sz w:val="18"/>
                <w:szCs w:val="18"/>
                <w:lang w:eastAsia="es-CL"/>
              </w:rPr>
              <w:t>Serie de tiempo del percentil 98 de las emisiones de H</w:t>
            </w:r>
            <w:r w:rsidRPr="00C6579C">
              <w:rPr>
                <w:rFonts w:eastAsia="Times New Roman"/>
                <w:color w:val="000000"/>
                <w:sz w:val="18"/>
                <w:szCs w:val="18"/>
                <w:vertAlign w:val="subscript"/>
                <w:lang w:eastAsia="es-CL"/>
              </w:rPr>
              <w:t>2</w:t>
            </w:r>
            <w:r w:rsidRPr="00C6579C">
              <w:rPr>
                <w:rFonts w:eastAsia="Times New Roman"/>
                <w:color w:val="000000"/>
                <w:sz w:val="18"/>
                <w:szCs w:val="18"/>
                <w:lang w:eastAsia="es-CL"/>
              </w:rPr>
              <w:t>S corregidas de</w:t>
            </w:r>
            <w:r w:rsidR="00C6579C">
              <w:rPr>
                <w:rFonts w:eastAsia="Times New Roman"/>
                <w:color w:val="000000"/>
                <w:sz w:val="18"/>
                <w:szCs w:val="18"/>
                <w:lang w:eastAsia="es-CL"/>
              </w:rPr>
              <w:t xml:space="preserve"> </w:t>
            </w:r>
            <w:r w:rsidRPr="00C6579C">
              <w:rPr>
                <w:rFonts w:eastAsia="Times New Roman"/>
                <w:color w:val="000000"/>
                <w:sz w:val="18"/>
                <w:szCs w:val="18"/>
                <w:lang w:eastAsia="es-CL"/>
              </w:rPr>
              <w:t>l</w:t>
            </w:r>
            <w:r w:rsidR="00C6579C">
              <w:rPr>
                <w:rFonts w:eastAsia="Times New Roman"/>
                <w:color w:val="000000"/>
                <w:sz w:val="18"/>
                <w:szCs w:val="18"/>
                <w:lang w:eastAsia="es-CL"/>
              </w:rPr>
              <w:t>os</w:t>
            </w:r>
            <w:r w:rsidRPr="00C6579C">
              <w:rPr>
                <w:rFonts w:eastAsia="Times New Roman"/>
                <w:color w:val="000000"/>
                <w:sz w:val="18"/>
                <w:szCs w:val="18"/>
                <w:lang w:eastAsia="es-CL"/>
              </w:rPr>
              <w:t xml:space="preserve"> Horno</w:t>
            </w:r>
            <w:r w:rsidR="00C6579C">
              <w:rPr>
                <w:rFonts w:eastAsia="Times New Roman"/>
                <w:color w:val="000000"/>
                <w:sz w:val="18"/>
                <w:szCs w:val="18"/>
                <w:lang w:eastAsia="es-CL"/>
              </w:rPr>
              <w:t>s</w:t>
            </w:r>
            <w:r w:rsidRPr="00C6579C">
              <w:rPr>
                <w:rFonts w:eastAsia="Times New Roman"/>
                <w:color w:val="000000"/>
                <w:sz w:val="18"/>
                <w:szCs w:val="18"/>
                <w:lang w:eastAsia="es-CL"/>
              </w:rPr>
              <w:t xml:space="preserve"> de Cal, para el periodo marzo-</w:t>
            </w:r>
            <w:r w:rsidR="00C6579C" w:rsidRPr="00C6579C">
              <w:rPr>
                <w:rFonts w:eastAsia="Times New Roman"/>
                <w:color w:val="000000"/>
                <w:sz w:val="18"/>
                <w:szCs w:val="18"/>
                <w:lang w:eastAsia="es-CL"/>
              </w:rPr>
              <w:t>diciembre</w:t>
            </w:r>
            <w:r w:rsidRPr="00C6579C">
              <w:rPr>
                <w:rFonts w:eastAsia="Times New Roman"/>
                <w:color w:val="000000"/>
                <w:sz w:val="18"/>
                <w:szCs w:val="18"/>
                <w:lang w:eastAsia="es-CL"/>
              </w:rPr>
              <w:t xml:space="preserve"> 2014.</w:t>
            </w:r>
          </w:p>
        </w:tc>
      </w:tr>
      <w:tr w:rsidR="008317D9" w:rsidRPr="0025129B" w14:paraId="068424EF" w14:textId="77777777" w:rsidTr="009F4812">
        <w:trPr>
          <w:trHeight w:val="324"/>
          <w:jc w:val="center"/>
        </w:trPr>
        <w:tc>
          <w:tcPr>
            <w:tcW w:w="2329" w:type="pct"/>
            <w:gridSpan w:val="2"/>
            <w:vMerge/>
            <w:tcBorders>
              <w:top w:val="single" w:sz="4" w:space="0" w:color="auto"/>
              <w:left w:val="single" w:sz="4" w:space="0" w:color="auto"/>
              <w:bottom w:val="single" w:sz="4" w:space="0" w:color="000000"/>
              <w:right w:val="single" w:sz="4" w:space="0" w:color="000000"/>
            </w:tcBorders>
            <w:vAlign w:val="center"/>
            <w:hideMark/>
          </w:tcPr>
          <w:p w14:paraId="50A55F11" w14:textId="77777777" w:rsidR="008317D9" w:rsidRPr="0025129B" w:rsidRDefault="008317D9" w:rsidP="00644152">
            <w:pPr>
              <w:jc w:val="left"/>
              <w:rPr>
                <w:rFonts w:eastAsia="Times New Roman"/>
                <w:color w:val="000000"/>
                <w:sz w:val="20"/>
                <w:szCs w:val="20"/>
                <w:lang w:eastAsia="es-CL"/>
              </w:rPr>
            </w:pPr>
          </w:p>
        </w:tc>
        <w:tc>
          <w:tcPr>
            <w:tcW w:w="2671" w:type="pct"/>
            <w:gridSpan w:val="2"/>
            <w:vMerge/>
            <w:tcBorders>
              <w:top w:val="single" w:sz="4" w:space="0" w:color="auto"/>
              <w:left w:val="single" w:sz="4" w:space="0" w:color="auto"/>
              <w:bottom w:val="single" w:sz="4" w:space="0" w:color="000000"/>
              <w:right w:val="single" w:sz="4" w:space="0" w:color="000000"/>
            </w:tcBorders>
            <w:vAlign w:val="center"/>
            <w:hideMark/>
          </w:tcPr>
          <w:p w14:paraId="733D020A" w14:textId="77777777" w:rsidR="008317D9" w:rsidRPr="0025129B" w:rsidRDefault="008317D9" w:rsidP="00644152">
            <w:pPr>
              <w:jc w:val="left"/>
              <w:rPr>
                <w:rFonts w:eastAsia="Times New Roman"/>
                <w:color w:val="000000"/>
                <w:sz w:val="20"/>
                <w:szCs w:val="20"/>
                <w:lang w:eastAsia="es-CL"/>
              </w:rPr>
            </w:pPr>
          </w:p>
        </w:tc>
      </w:tr>
    </w:tbl>
    <w:p w14:paraId="16899C80" w14:textId="77777777" w:rsidR="005B77DA" w:rsidRDefault="005B77DA" w:rsidP="00E349AF"/>
    <w:p w14:paraId="57E898FE" w14:textId="77777777" w:rsidR="00292384" w:rsidRDefault="00292384" w:rsidP="00E349AF"/>
    <w:p w14:paraId="5EED4BE6" w14:textId="77777777" w:rsidR="00C6579C" w:rsidRDefault="00C6579C" w:rsidP="00E349AF"/>
    <w:p w14:paraId="5085AB71" w14:textId="77777777" w:rsidR="00C6579C" w:rsidRDefault="00C6579C" w:rsidP="00E349AF"/>
    <w:p w14:paraId="330EF5AD" w14:textId="77777777" w:rsidR="00C6579C" w:rsidRDefault="00C6579C" w:rsidP="00E349AF"/>
    <w:p w14:paraId="0BEBADB8" w14:textId="77777777" w:rsidR="00A40D30" w:rsidRDefault="00A40D30" w:rsidP="00E349AF"/>
    <w:tbl>
      <w:tblPr>
        <w:tblW w:w="14454" w:type="dxa"/>
        <w:jc w:val="center"/>
        <w:tblCellMar>
          <w:left w:w="70" w:type="dxa"/>
          <w:right w:w="70" w:type="dxa"/>
        </w:tblCellMar>
        <w:tblLook w:val="04A0" w:firstRow="1" w:lastRow="0" w:firstColumn="1" w:lastColumn="0" w:noHBand="0" w:noVBand="1"/>
      </w:tblPr>
      <w:tblGrid>
        <w:gridCol w:w="2946"/>
        <w:gridCol w:w="3856"/>
        <w:gridCol w:w="3781"/>
        <w:gridCol w:w="3871"/>
      </w:tblGrid>
      <w:tr w:rsidR="005F454C" w:rsidRPr="0025129B" w14:paraId="0084E641" w14:textId="77777777" w:rsidTr="0085135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AE1C6A" w14:textId="77777777" w:rsidR="005F454C" w:rsidRPr="0025129B" w:rsidRDefault="005F454C" w:rsidP="00851353">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F454C" w:rsidRPr="0025129B" w14:paraId="29CC6A28" w14:textId="77777777" w:rsidTr="00C6579C">
        <w:trPr>
          <w:trHeight w:val="5351"/>
          <w:jc w:val="center"/>
        </w:trPr>
        <w:tc>
          <w:tcPr>
            <w:tcW w:w="2353" w:type="pct"/>
            <w:gridSpan w:val="2"/>
            <w:tcBorders>
              <w:top w:val="nil"/>
              <w:left w:val="single" w:sz="4" w:space="0" w:color="auto"/>
              <w:right w:val="single" w:sz="4" w:space="0" w:color="auto"/>
            </w:tcBorders>
            <w:shd w:val="clear" w:color="auto" w:fill="auto"/>
            <w:noWrap/>
            <w:vAlign w:val="center"/>
            <w:hideMark/>
          </w:tcPr>
          <w:p w14:paraId="0581F3A1" w14:textId="77777777" w:rsidR="005F454C" w:rsidRDefault="005F454C" w:rsidP="00851353">
            <w:pPr>
              <w:jc w:val="center"/>
              <w:rPr>
                <w:rFonts w:eastAsia="Times New Roman"/>
                <w:color w:val="000000"/>
                <w:sz w:val="20"/>
                <w:szCs w:val="20"/>
                <w:lang w:eastAsia="es-CL"/>
              </w:rPr>
            </w:pPr>
          </w:p>
          <w:tbl>
            <w:tblPr>
              <w:tblW w:w="5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7"/>
              <w:gridCol w:w="1622"/>
              <w:gridCol w:w="1564"/>
              <w:gridCol w:w="1701"/>
            </w:tblGrid>
            <w:tr w:rsidR="005F454C" w:rsidRPr="00A25992" w14:paraId="4F01FACC" w14:textId="77777777" w:rsidTr="00564359">
              <w:trPr>
                <w:trHeight w:val="288"/>
                <w:jc w:val="center"/>
              </w:trPr>
              <w:tc>
                <w:tcPr>
                  <w:tcW w:w="987" w:type="dxa"/>
                  <w:shd w:val="clear" w:color="auto" w:fill="D9D9D9" w:themeFill="background1" w:themeFillShade="D9"/>
                  <w:noWrap/>
                  <w:vAlign w:val="center"/>
                  <w:hideMark/>
                </w:tcPr>
                <w:p w14:paraId="656C1AD0" w14:textId="4E6D3E91" w:rsidR="005F454C" w:rsidRPr="00C93CD7" w:rsidRDefault="005F454C" w:rsidP="00564359">
                  <w:pPr>
                    <w:jc w:val="center"/>
                    <w:rPr>
                      <w:rFonts w:ascii="Calibri" w:eastAsia="Times New Roman" w:hAnsi="Calibri"/>
                      <w:b/>
                      <w:color w:val="000000"/>
                      <w:sz w:val="20"/>
                      <w:lang w:eastAsia="es-CL"/>
                    </w:rPr>
                  </w:pPr>
                  <w:r>
                    <w:rPr>
                      <w:rFonts w:ascii="Calibri" w:eastAsia="Times New Roman" w:hAnsi="Calibri"/>
                      <w:b/>
                      <w:color w:val="000000"/>
                      <w:sz w:val="20"/>
                      <w:lang w:eastAsia="es-CL"/>
                    </w:rPr>
                    <w:t>Mes/201</w:t>
                  </w:r>
                  <w:r w:rsidR="00564359">
                    <w:rPr>
                      <w:rFonts w:ascii="Calibri" w:eastAsia="Times New Roman" w:hAnsi="Calibri"/>
                      <w:b/>
                      <w:color w:val="000000"/>
                      <w:sz w:val="20"/>
                      <w:lang w:eastAsia="es-CL"/>
                    </w:rPr>
                    <w:t>5</w:t>
                  </w:r>
                </w:p>
              </w:tc>
              <w:tc>
                <w:tcPr>
                  <w:tcW w:w="1622" w:type="dxa"/>
                  <w:shd w:val="clear" w:color="auto" w:fill="D9D9D9" w:themeFill="background1" w:themeFillShade="D9"/>
                  <w:noWrap/>
                  <w:vAlign w:val="center"/>
                  <w:hideMark/>
                </w:tcPr>
                <w:p w14:paraId="7F4D9327" w14:textId="77777777" w:rsidR="005F454C" w:rsidRPr="00C93CD7" w:rsidRDefault="005F454C" w:rsidP="00851353">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P98 H</w:t>
                  </w:r>
                  <w:r w:rsidRPr="00C93CD7">
                    <w:rPr>
                      <w:rFonts w:ascii="Calibri" w:eastAsia="Times New Roman" w:hAnsi="Calibri"/>
                      <w:b/>
                      <w:color w:val="000000"/>
                      <w:sz w:val="20"/>
                      <w:vertAlign w:val="subscript"/>
                      <w:lang w:eastAsia="es-CL"/>
                    </w:rPr>
                    <w:t>2</w:t>
                  </w:r>
                  <w:r w:rsidRPr="00C93CD7">
                    <w:rPr>
                      <w:rFonts w:ascii="Calibri" w:eastAsia="Times New Roman" w:hAnsi="Calibri"/>
                      <w:b/>
                      <w:color w:val="000000"/>
                      <w:sz w:val="20"/>
                      <w:lang w:eastAsia="es-CL"/>
                    </w:rPr>
                    <w:t xml:space="preserve">S 8% ppmv </w:t>
                  </w:r>
                </w:p>
                <w:p w14:paraId="5E134E34" w14:textId="77777777" w:rsidR="005F454C" w:rsidRPr="00C93CD7" w:rsidRDefault="005F454C" w:rsidP="00851353">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Caldera Recuperadora 1</w:t>
                  </w:r>
                </w:p>
              </w:tc>
              <w:tc>
                <w:tcPr>
                  <w:tcW w:w="1564" w:type="dxa"/>
                  <w:shd w:val="clear" w:color="auto" w:fill="D9D9D9" w:themeFill="background1" w:themeFillShade="D9"/>
                </w:tcPr>
                <w:p w14:paraId="25AC17A7" w14:textId="77777777" w:rsidR="005F454C" w:rsidRPr="00C93CD7" w:rsidRDefault="005F454C" w:rsidP="00851353">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P98 H</w:t>
                  </w:r>
                  <w:r w:rsidRPr="00C93CD7">
                    <w:rPr>
                      <w:rFonts w:ascii="Calibri" w:eastAsia="Times New Roman" w:hAnsi="Calibri"/>
                      <w:b/>
                      <w:color w:val="000000"/>
                      <w:sz w:val="20"/>
                      <w:vertAlign w:val="subscript"/>
                      <w:lang w:eastAsia="es-CL"/>
                    </w:rPr>
                    <w:t>2</w:t>
                  </w:r>
                  <w:r w:rsidRPr="00C93CD7">
                    <w:rPr>
                      <w:rFonts w:ascii="Calibri" w:eastAsia="Times New Roman" w:hAnsi="Calibri"/>
                      <w:b/>
                      <w:color w:val="000000"/>
                      <w:sz w:val="20"/>
                      <w:lang w:eastAsia="es-CL"/>
                    </w:rPr>
                    <w:t xml:space="preserve">S 8% ppmv </w:t>
                  </w:r>
                </w:p>
                <w:p w14:paraId="561437AF" w14:textId="77777777" w:rsidR="005F454C" w:rsidRPr="00C93CD7" w:rsidRDefault="005F454C" w:rsidP="00851353">
                  <w:pPr>
                    <w:jc w:val="center"/>
                    <w:rPr>
                      <w:rFonts w:ascii="Calibri" w:eastAsia="Times New Roman" w:hAnsi="Calibri"/>
                      <w:b/>
                      <w:color w:val="000000"/>
                      <w:sz w:val="20"/>
                      <w:lang w:eastAsia="es-CL"/>
                    </w:rPr>
                  </w:pPr>
                  <w:r w:rsidRPr="00C93CD7">
                    <w:rPr>
                      <w:rFonts w:ascii="Calibri" w:eastAsia="Times New Roman" w:hAnsi="Calibri"/>
                      <w:b/>
                      <w:color w:val="000000"/>
                      <w:sz w:val="20"/>
                      <w:lang w:eastAsia="es-CL"/>
                    </w:rPr>
                    <w:t>Caldera Recuperadora 2</w:t>
                  </w:r>
                </w:p>
              </w:tc>
              <w:tc>
                <w:tcPr>
                  <w:tcW w:w="1701" w:type="dxa"/>
                  <w:shd w:val="clear" w:color="auto" w:fill="D9D9D9" w:themeFill="background1" w:themeFillShade="D9"/>
                  <w:noWrap/>
                  <w:vAlign w:val="center"/>
                  <w:hideMark/>
                </w:tcPr>
                <w:p w14:paraId="60A9227E" w14:textId="77777777" w:rsidR="005F454C" w:rsidRPr="00C93CD7" w:rsidRDefault="005F454C" w:rsidP="00851353">
                  <w:pPr>
                    <w:jc w:val="center"/>
                    <w:rPr>
                      <w:rFonts w:ascii="Calibri" w:eastAsia="Times New Roman" w:hAnsi="Calibri"/>
                      <w:b/>
                      <w:color w:val="000000"/>
                      <w:sz w:val="20"/>
                      <w:lang w:val="en-US" w:eastAsia="es-CL"/>
                    </w:rPr>
                  </w:pPr>
                  <w:r w:rsidRPr="00C93CD7">
                    <w:rPr>
                      <w:rFonts w:ascii="Calibri" w:eastAsia="Times New Roman" w:hAnsi="Calibri"/>
                      <w:b/>
                      <w:color w:val="000000"/>
                      <w:sz w:val="20"/>
                      <w:lang w:val="en-US" w:eastAsia="es-CL"/>
                    </w:rPr>
                    <w:t>Limite H</w:t>
                  </w:r>
                  <w:r w:rsidRPr="00C93CD7">
                    <w:rPr>
                      <w:rFonts w:ascii="Calibri" w:eastAsia="Times New Roman" w:hAnsi="Calibri"/>
                      <w:b/>
                      <w:color w:val="000000"/>
                      <w:sz w:val="20"/>
                      <w:vertAlign w:val="subscript"/>
                      <w:lang w:val="en-US" w:eastAsia="es-CL"/>
                    </w:rPr>
                    <w:t>2</w:t>
                  </w:r>
                  <w:r w:rsidRPr="00C93CD7">
                    <w:rPr>
                      <w:rFonts w:ascii="Calibri" w:eastAsia="Times New Roman" w:hAnsi="Calibri"/>
                      <w:b/>
                      <w:color w:val="000000"/>
                      <w:sz w:val="20"/>
                      <w:lang w:val="en-US" w:eastAsia="es-CL"/>
                    </w:rPr>
                    <w:t xml:space="preserve">S ppmv </w:t>
                  </w:r>
                </w:p>
                <w:p w14:paraId="539D2785" w14:textId="77777777" w:rsidR="005F454C" w:rsidRPr="00C93CD7" w:rsidRDefault="005F454C" w:rsidP="00851353">
                  <w:pPr>
                    <w:jc w:val="center"/>
                    <w:rPr>
                      <w:rFonts w:ascii="Calibri" w:eastAsia="Times New Roman" w:hAnsi="Calibri"/>
                      <w:b/>
                      <w:color w:val="000000"/>
                      <w:sz w:val="20"/>
                      <w:lang w:val="en-US" w:eastAsia="es-CL"/>
                    </w:rPr>
                  </w:pPr>
                  <w:r w:rsidRPr="00C93CD7">
                    <w:rPr>
                      <w:rFonts w:ascii="Calibri" w:eastAsia="Times New Roman" w:hAnsi="Calibri"/>
                      <w:b/>
                      <w:color w:val="000000"/>
                      <w:sz w:val="20"/>
                      <w:lang w:val="en-US" w:eastAsia="es-CL"/>
                    </w:rPr>
                    <w:t>Art. N° 3 D.S. N° 37/2012 MMA</w:t>
                  </w:r>
                </w:p>
              </w:tc>
            </w:tr>
            <w:tr w:rsidR="005F454C" w:rsidRPr="002A6B31" w14:paraId="1D38BFA4" w14:textId="77777777" w:rsidTr="00564359">
              <w:trPr>
                <w:trHeight w:val="288"/>
                <w:jc w:val="center"/>
              </w:trPr>
              <w:tc>
                <w:tcPr>
                  <w:tcW w:w="987" w:type="dxa"/>
                  <w:shd w:val="clear" w:color="auto" w:fill="auto"/>
                  <w:noWrap/>
                </w:tcPr>
                <w:p w14:paraId="39E69D5D" w14:textId="77777777" w:rsidR="005F454C" w:rsidRPr="00292384" w:rsidRDefault="005F454C" w:rsidP="00851353">
                  <w:pPr>
                    <w:jc w:val="left"/>
                    <w:rPr>
                      <w:rFonts w:ascii="Calibri" w:eastAsia="Times New Roman" w:hAnsi="Calibri"/>
                      <w:color w:val="000000"/>
                      <w:sz w:val="20"/>
                      <w:lang w:eastAsia="es-CL"/>
                    </w:rPr>
                  </w:pPr>
                  <w:r w:rsidRPr="00292384">
                    <w:rPr>
                      <w:sz w:val="20"/>
                    </w:rPr>
                    <w:t>ene-15</w:t>
                  </w:r>
                </w:p>
              </w:tc>
              <w:tc>
                <w:tcPr>
                  <w:tcW w:w="1622" w:type="dxa"/>
                  <w:shd w:val="clear" w:color="auto" w:fill="auto"/>
                  <w:noWrap/>
                  <w:vAlign w:val="bottom"/>
                </w:tcPr>
                <w:p w14:paraId="5F2FDB17"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0,98</w:t>
                  </w:r>
                </w:p>
              </w:tc>
              <w:tc>
                <w:tcPr>
                  <w:tcW w:w="1564" w:type="dxa"/>
                  <w:vAlign w:val="bottom"/>
                </w:tcPr>
                <w:p w14:paraId="49F4E72F"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0,24</w:t>
                  </w:r>
                </w:p>
              </w:tc>
              <w:tc>
                <w:tcPr>
                  <w:tcW w:w="1701" w:type="dxa"/>
                  <w:shd w:val="clear" w:color="auto" w:fill="auto"/>
                  <w:noWrap/>
                </w:tcPr>
                <w:p w14:paraId="5355CA25"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7F76AA33" w14:textId="77777777" w:rsidTr="00564359">
              <w:trPr>
                <w:trHeight w:val="288"/>
                <w:jc w:val="center"/>
              </w:trPr>
              <w:tc>
                <w:tcPr>
                  <w:tcW w:w="987" w:type="dxa"/>
                  <w:shd w:val="clear" w:color="auto" w:fill="auto"/>
                  <w:noWrap/>
                </w:tcPr>
                <w:p w14:paraId="251CB405" w14:textId="77777777" w:rsidR="005F454C" w:rsidRPr="00292384" w:rsidRDefault="005F454C" w:rsidP="00851353">
                  <w:pPr>
                    <w:jc w:val="left"/>
                    <w:rPr>
                      <w:rFonts w:ascii="Calibri" w:eastAsia="Times New Roman" w:hAnsi="Calibri"/>
                      <w:color w:val="000000"/>
                      <w:sz w:val="20"/>
                      <w:lang w:eastAsia="es-CL"/>
                    </w:rPr>
                  </w:pPr>
                  <w:r w:rsidRPr="00292384">
                    <w:rPr>
                      <w:sz w:val="20"/>
                    </w:rPr>
                    <w:t>feb-15</w:t>
                  </w:r>
                </w:p>
              </w:tc>
              <w:tc>
                <w:tcPr>
                  <w:tcW w:w="1622" w:type="dxa"/>
                  <w:shd w:val="clear" w:color="auto" w:fill="auto"/>
                  <w:noWrap/>
                  <w:vAlign w:val="bottom"/>
                </w:tcPr>
                <w:p w14:paraId="5932FB8E"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0,8</w:t>
                  </w:r>
                  <w:r>
                    <w:rPr>
                      <w:rFonts w:ascii="Calibri" w:hAnsi="Calibri"/>
                      <w:color w:val="000000"/>
                      <w:sz w:val="20"/>
                    </w:rPr>
                    <w:t>6</w:t>
                  </w:r>
                </w:p>
              </w:tc>
              <w:tc>
                <w:tcPr>
                  <w:tcW w:w="1564" w:type="dxa"/>
                  <w:vAlign w:val="bottom"/>
                </w:tcPr>
                <w:p w14:paraId="13E96B54"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0,2</w:t>
                  </w:r>
                  <w:r>
                    <w:rPr>
                      <w:rFonts w:ascii="Calibri" w:hAnsi="Calibri"/>
                      <w:color w:val="000000"/>
                      <w:sz w:val="20"/>
                    </w:rPr>
                    <w:t>8</w:t>
                  </w:r>
                </w:p>
              </w:tc>
              <w:tc>
                <w:tcPr>
                  <w:tcW w:w="1701" w:type="dxa"/>
                  <w:shd w:val="clear" w:color="auto" w:fill="auto"/>
                  <w:noWrap/>
                </w:tcPr>
                <w:p w14:paraId="7CC728D7"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6DAD38F2" w14:textId="77777777" w:rsidTr="00564359">
              <w:trPr>
                <w:trHeight w:val="288"/>
                <w:jc w:val="center"/>
              </w:trPr>
              <w:tc>
                <w:tcPr>
                  <w:tcW w:w="987" w:type="dxa"/>
                  <w:shd w:val="clear" w:color="auto" w:fill="auto"/>
                  <w:noWrap/>
                </w:tcPr>
                <w:p w14:paraId="066C6E87" w14:textId="77777777" w:rsidR="005F454C" w:rsidRPr="00292384" w:rsidRDefault="005F454C" w:rsidP="00851353">
                  <w:pPr>
                    <w:jc w:val="left"/>
                    <w:rPr>
                      <w:rFonts w:ascii="Calibri" w:eastAsia="Times New Roman" w:hAnsi="Calibri"/>
                      <w:color w:val="000000"/>
                      <w:sz w:val="20"/>
                      <w:lang w:eastAsia="es-CL"/>
                    </w:rPr>
                  </w:pPr>
                  <w:r w:rsidRPr="00292384">
                    <w:rPr>
                      <w:sz w:val="20"/>
                    </w:rPr>
                    <w:t>mar-15</w:t>
                  </w:r>
                </w:p>
              </w:tc>
              <w:tc>
                <w:tcPr>
                  <w:tcW w:w="1622" w:type="dxa"/>
                  <w:shd w:val="clear" w:color="auto" w:fill="auto"/>
                  <w:noWrap/>
                  <w:vAlign w:val="bottom"/>
                </w:tcPr>
                <w:p w14:paraId="08D8D83C"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0,71</w:t>
                  </w:r>
                </w:p>
              </w:tc>
              <w:tc>
                <w:tcPr>
                  <w:tcW w:w="1564" w:type="dxa"/>
                  <w:vAlign w:val="bottom"/>
                </w:tcPr>
                <w:p w14:paraId="01EC2934"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0,30</w:t>
                  </w:r>
                </w:p>
              </w:tc>
              <w:tc>
                <w:tcPr>
                  <w:tcW w:w="1701" w:type="dxa"/>
                  <w:shd w:val="clear" w:color="auto" w:fill="auto"/>
                  <w:noWrap/>
                </w:tcPr>
                <w:p w14:paraId="5BF5543B"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6A7763E9" w14:textId="77777777" w:rsidTr="00564359">
              <w:trPr>
                <w:trHeight w:val="288"/>
                <w:jc w:val="center"/>
              </w:trPr>
              <w:tc>
                <w:tcPr>
                  <w:tcW w:w="987" w:type="dxa"/>
                  <w:shd w:val="clear" w:color="auto" w:fill="auto"/>
                  <w:noWrap/>
                </w:tcPr>
                <w:p w14:paraId="296E80C5" w14:textId="77777777" w:rsidR="005F454C" w:rsidRPr="00292384" w:rsidRDefault="005F454C" w:rsidP="00851353">
                  <w:pPr>
                    <w:jc w:val="left"/>
                    <w:rPr>
                      <w:rFonts w:ascii="Calibri" w:eastAsia="Times New Roman" w:hAnsi="Calibri"/>
                      <w:color w:val="000000"/>
                      <w:sz w:val="20"/>
                      <w:lang w:eastAsia="es-CL"/>
                    </w:rPr>
                  </w:pPr>
                  <w:r w:rsidRPr="00292384">
                    <w:rPr>
                      <w:sz w:val="20"/>
                    </w:rPr>
                    <w:t>abr-15</w:t>
                  </w:r>
                </w:p>
              </w:tc>
              <w:tc>
                <w:tcPr>
                  <w:tcW w:w="1622" w:type="dxa"/>
                  <w:shd w:val="clear" w:color="auto" w:fill="auto"/>
                  <w:noWrap/>
                  <w:vAlign w:val="bottom"/>
                </w:tcPr>
                <w:p w14:paraId="0F4ECBED"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0,82</w:t>
                  </w:r>
                </w:p>
              </w:tc>
              <w:tc>
                <w:tcPr>
                  <w:tcW w:w="1564" w:type="dxa"/>
                  <w:vAlign w:val="bottom"/>
                </w:tcPr>
                <w:p w14:paraId="5CF20C14"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0,30</w:t>
                  </w:r>
                </w:p>
              </w:tc>
              <w:tc>
                <w:tcPr>
                  <w:tcW w:w="1701" w:type="dxa"/>
                  <w:shd w:val="clear" w:color="auto" w:fill="auto"/>
                  <w:noWrap/>
                </w:tcPr>
                <w:p w14:paraId="4CC631F5"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21ACDD8C" w14:textId="77777777" w:rsidTr="00564359">
              <w:trPr>
                <w:trHeight w:val="288"/>
                <w:jc w:val="center"/>
              </w:trPr>
              <w:tc>
                <w:tcPr>
                  <w:tcW w:w="987" w:type="dxa"/>
                  <w:shd w:val="clear" w:color="auto" w:fill="auto"/>
                  <w:noWrap/>
                </w:tcPr>
                <w:p w14:paraId="0140CEAB" w14:textId="77777777" w:rsidR="005F454C" w:rsidRPr="00292384" w:rsidRDefault="005F454C" w:rsidP="00851353">
                  <w:pPr>
                    <w:jc w:val="left"/>
                    <w:rPr>
                      <w:rFonts w:ascii="Calibri" w:eastAsia="Times New Roman" w:hAnsi="Calibri"/>
                      <w:color w:val="000000"/>
                      <w:sz w:val="20"/>
                      <w:lang w:eastAsia="es-CL"/>
                    </w:rPr>
                  </w:pPr>
                  <w:r w:rsidRPr="00292384">
                    <w:rPr>
                      <w:sz w:val="20"/>
                    </w:rPr>
                    <w:t>may-15</w:t>
                  </w:r>
                </w:p>
              </w:tc>
              <w:tc>
                <w:tcPr>
                  <w:tcW w:w="1622" w:type="dxa"/>
                  <w:shd w:val="clear" w:color="auto" w:fill="auto"/>
                  <w:noWrap/>
                  <w:vAlign w:val="bottom"/>
                </w:tcPr>
                <w:p w14:paraId="2E45349D"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1,14</w:t>
                  </w:r>
                </w:p>
              </w:tc>
              <w:tc>
                <w:tcPr>
                  <w:tcW w:w="1564" w:type="dxa"/>
                  <w:vAlign w:val="bottom"/>
                </w:tcPr>
                <w:p w14:paraId="3000313F"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0,33</w:t>
                  </w:r>
                </w:p>
              </w:tc>
              <w:tc>
                <w:tcPr>
                  <w:tcW w:w="1701" w:type="dxa"/>
                  <w:shd w:val="clear" w:color="auto" w:fill="auto"/>
                  <w:noWrap/>
                </w:tcPr>
                <w:p w14:paraId="126E046F"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4F86D079" w14:textId="77777777" w:rsidTr="00564359">
              <w:trPr>
                <w:trHeight w:val="288"/>
                <w:jc w:val="center"/>
              </w:trPr>
              <w:tc>
                <w:tcPr>
                  <w:tcW w:w="987" w:type="dxa"/>
                  <w:shd w:val="clear" w:color="auto" w:fill="auto"/>
                  <w:noWrap/>
                </w:tcPr>
                <w:p w14:paraId="7FBBFD10" w14:textId="77777777" w:rsidR="005F454C" w:rsidRPr="00292384" w:rsidRDefault="005F454C" w:rsidP="00851353">
                  <w:pPr>
                    <w:jc w:val="left"/>
                    <w:rPr>
                      <w:rFonts w:ascii="Calibri" w:eastAsia="Times New Roman" w:hAnsi="Calibri"/>
                      <w:color w:val="000000"/>
                      <w:sz w:val="20"/>
                      <w:lang w:eastAsia="es-CL"/>
                    </w:rPr>
                  </w:pPr>
                  <w:r w:rsidRPr="00292384">
                    <w:rPr>
                      <w:sz w:val="20"/>
                    </w:rPr>
                    <w:t>jun-15</w:t>
                  </w:r>
                </w:p>
              </w:tc>
              <w:tc>
                <w:tcPr>
                  <w:tcW w:w="1622" w:type="dxa"/>
                  <w:shd w:val="clear" w:color="auto" w:fill="auto"/>
                  <w:noWrap/>
                  <w:vAlign w:val="bottom"/>
                </w:tcPr>
                <w:p w14:paraId="69E85605"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1,26</w:t>
                  </w:r>
                </w:p>
              </w:tc>
              <w:tc>
                <w:tcPr>
                  <w:tcW w:w="1564" w:type="dxa"/>
                  <w:vAlign w:val="bottom"/>
                </w:tcPr>
                <w:p w14:paraId="1138E226"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0,34</w:t>
                  </w:r>
                </w:p>
              </w:tc>
              <w:tc>
                <w:tcPr>
                  <w:tcW w:w="1701" w:type="dxa"/>
                  <w:shd w:val="clear" w:color="auto" w:fill="auto"/>
                  <w:noWrap/>
                </w:tcPr>
                <w:p w14:paraId="4E488799"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1A2BBFB9" w14:textId="77777777" w:rsidTr="00564359">
              <w:trPr>
                <w:trHeight w:val="288"/>
                <w:jc w:val="center"/>
              </w:trPr>
              <w:tc>
                <w:tcPr>
                  <w:tcW w:w="987" w:type="dxa"/>
                  <w:shd w:val="clear" w:color="auto" w:fill="auto"/>
                  <w:noWrap/>
                </w:tcPr>
                <w:p w14:paraId="01F88E46" w14:textId="77777777" w:rsidR="005F454C" w:rsidRPr="00292384" w:rsidRDefault="005F454C" w:rsidP="00851353">
                  <w:pPr>
                    <w:jc w:val="left"/>
                    <w:rPr>
                      <w:rFonts w:ascii="Calibri" w:eastAsia="Times New Roman" w:hAnsi="Calibri"/>
                      <w:color w:val="000000"/>
                      <w:sz w:val="20"/>
                      <w:lang w:eastAsia="es-CL"/>
                    </w:rPr>
                  </w:pPr>
                  <w:r w:rsidRPr="00292384">
                    <w:rPr>
                      <w:sz w:val="20"/>
                    </w:rPr>
                    <w:t>jul-15</w:t>
                  </w:r>
                </w:p>
              </w:tc>
              <w:tc>
                <w:tcPr>
                  <w:tcW w:w="1622" w:type="dxa"/>
                  <w:shd w:val="clear" w:color="auto" w:fill="auto"/>
                  <w:noWrap/>
                  <w:vAlign w:val="bottom"/>
                </w:tcPr>
                <w:p w14:paraId="3776BE84"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1,61</w:t>
                  </w:r>
                </w:p>
              </w:tc>
              <w:tc>
                <w:tcPr>
                  <w:tcW w:w="1564" w:type="dxa"/>
                  <w:vAlign w:val="bottom"/>
                </w:tcPr>
                <w:p w14:paraId="61779270"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0,37</w:t>
                  </w:r>
                </w:p>
              </w:tc>
              <w:tc>
                <w:tcPr>
                  <w:tcW w:w="1701" w:type="dxa"/>
                  <w:shd w:val="clear" w:color="auto" w:fill="auto"/>
                  <w:noWrap/>
                </w:tcPr>
                <w:p w14:paraId="4339C447"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5F454C" w:rsidRPr="002A6B31" w14:paraId="37778265" w14:textId="77777777" w:rsidTr="00564359">
              <w:trPr>
                <w:trHeight w:val="288"/>
                <w:jc w:val="center"/>
              </w:trPr>
              <w:tc>
                <w:tcPr>
                  <w:tcW w:w="987" w:type="dxa"/>
                  <w:shd w:val="clear" w:color="auto" w:fill="auto"/>
                  <w:noWrap/>
                </w:tcPr>
                <w:p w14:paraId="1B66CD36" w14:textId="77777777" w:rsidR="005F454C" w:rsidRPr="00292384" w:rsidRDefault="005F454C" w:rsidP="00851353">
                  <w:pPr>
                    <w:jc w:val="left"/>
                    <w:rPr>
                      <w:rFonts w:ascii="Calibri" w:eastAsia="Times New Roman" w:hAnsi="Calibri"/>
                      <w:color w:val="000000"/>
                      <w:sz w:val="20"/>
                      <w:lang w:eastAsia="es-CL"/>
                    </w:rPr>
                  </w:pPr>
                  <w:r w:rsidRPr="00292384">
                    <w:rPr>
                      <w:sz w:val="20"/>
                    </w:rPr>
                    <w:t>ago-15</w:t>
                  </w:r>
                </w:p>
              </w:tc>
              <w:tc>
                <w:tcPr>
                  <w:tcW w:w="1622" w:type="dxa"/>
                  <w:shd w:val="clear" w:color="auto" w:fill="auto"/>
                  <w:noWrap/>
                  <w:vAlign w:val="bottom"/>
                </w:tcPr>
                <w:p w14:paraId="51DB6283"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1,36</w:t>
                  </w:r>
                </w:p>
              </w:tc>
              <w:tc>
                <w:tcPr>
                  <w:tcW w:w="1564" w:type="dxa"/>
                  <w:vAlign w:val="bottom"/>
                </w:tcPr>
                <w:p w14:paraId="685F29E2" w14:textId="77777777" w:rsidR="005F454C" w:rsidRPr="00C93CD7" w:rsidRDefault="005F454C" w:rsidP="00851353">
                  <w:pPr>
                    <w:jc w:val="right"/>
                    <w:rPr>
                      <w:rFonts w:ascii="Calibri" w:hAnsi="Calibri"/>
                      <w:color w:val="000000"/>
                      <w:sz w:val="20"/>
                    </w:rPr>
                  </w:pPr>
                  <w:r w:rsidRPr="00C93CD7">
                    <w:rPr>
                      <w:rFonts w:ascii="Calibri" w:hAnsi="Calibri"/>
                      <w:color w:val="000000"/>
                      <w:sz w:val="20"/>
                    </w:rPr>
                    <w:t>0,39</w:t>
                  </w:r>
                </w:p>
              </w:tc>
              <w:tc>
                <w:tcPr>
                  <w:tcW w:w="1701" w:type="dxa"/>
                  <w:shd w:val="clear" w:color="auto" w:fill="auto"/>
                  <w:noWrap/>
                </w:tcPr>
                <w:p w14:paraId="25D6AB54" w14:textId="77777777" w:rsidR="005F454C" w:rsidRPr="00C93CD7" w:rsidRDefault="005F454C" w:rsidP="00851353">
                  <w:pPr>
                    <w:jc w:val="right"/>
                    <w:rPr>
                      <w:rFonts w:ascii="Calibri" w:eastAsia="Times New Roman" w:hAnsi="Calibri"/>
                      <w:color w:val="000000"/>
                      <w:sz w:val="20"/>
                      <w:lang w:eastAsia="es-CL"/>
                    </w:rPr>
                  </w:pPr>
                  <w:r w:rsidRPr="00C93CD7">
                    <w:rPr>
                      <w:rFonts w:ascii="Calibri" w:eastAsia="Times New Roman" w:hAnsi="Calibri"/>
                      <w:color w:val="000000"/>
                      <w:sz w:val="20"/>
                      <w:lang w:eastAsia="es-CL"/>
                    </w:rPr>
                    <w:t>5,0</w:t>
                  </w:r>
                </w:p>
              </w:tc>
            </w:tr>
            <w:tr w:rsidR="00C6579C" w:rsidRPr="002A6B31" w14:paraId="7F443976" w14:textId="77777777" w:rsidTr="00564359">
              <w:trPr>
                <w:trHeight w:val="288"/>
                <w:jc w:val="center"/>
              </w:trPr>
              <w:tc>
                <w:tcPr>
                  <w:tcW w:w="987" w:type="dxa"/>
                  <w:shd w:val="clear" w:color="auto" w:fill="auto"/>
                  <w:noWrap/>
                </w:tcPr>
                <w:p w14:paraId="3A220643" w14:textId="77D51C64" w:rsidR="00C6579C" w:rsidRPr="00292384" w:rsidRDefault="003D0CDD" w:rsidP="00851353">
                  <w:pPr>
                    <w:jc w:val="left"/>
                    <w:rPr>
                      <w:sz w:val="20"/>
                    </w:rPr>
                  </w:pPr>
                  <w:r>
                    <w:rPr>
                      <w:sz w:val="20"/>
                    </w:rPr>
                    <w:t>Sept-</w:t>
                  </w:r>
                  <w:r w:rsidR="00C6579C">
                    <w:rPr>
                      <w:sz w:val="20"/>
                    </w:rPr>
                    <w:t>15</w:t>
                  </w:r>
                </w:p>
              </w:tc>
              <w:tc>
                <w:tcPr>
                  <w:tcW w:w="1622" w:type="dxa"/>
                  <w:shd w:val="clear" w:color="auto" w:fill="auto"/>
                  <w:noWrap/>
                  <w:vAlign w:val="bottom"/>
                </w:tcPr>
                <w:p w14:paraId="4656FBA0" w14:textId="5658E6E7" w:rsidR="00C6579C" w:rsidRPr="00C93CD7" w:rsidRDefault="00C6579C" w:rsidP="00851353">
                  <w:pPr>
                    <w:jc w:val="right"/>
                    <w:rPr>
                      <w:rFonts w:ascii="Calibri" w:hAnsi="Calibri"/>
                      <w:color w:val="000000"/>
                      <w:sz w:val="20"/>
                    </w:rPr>
                  </w:pPr>
                  <w:r>
                    <w:rPr>
                      <w:rFonts w:ascii="Calibri" w:hAnsi="Calibri"/>
                      <w:color w:val="000000"/>
                      <w:sz w:val="20"/>
                    </w:rPr>
                    <w:t>1,32</w:t>
                  </w:r>
                </w:p>
              </w:tc>
              <w:tc>
                <w:tcPr>
                  <w:tcW w:w="1564" w:type="dxa"/>
                  <w:vAlign w:val="bottom"/>
                </w:tcPr>
                <w:p w14:paraId="12000750" w14:textId="2B9F0010" w:rsidR="00C6579C" w:rsidRPr="00C93CD7" w:rsidRDefault="00C6579C" w:rsidP="00851353">
                  <w:pPr>
                    <w:jc w:val="right"/>
                    <w:rPr>
                      <w:rFonts w:ascii="Calibri" w:hAnsi="Calibri"/>
                      <w:color w:val="000000"/>
                      <w:sz w:val="20"/>
                    </w:rPr>
                  </w:pPr>
                  <w:r>
                    <w:rPr>
                      <w:rFonts w:ascii="Calibri" w:hAnsi="Calibri"/>
                      <w:color w:val="000000"/>
                      <w:sz w:val="20"/>
                    </w:rPr>
                    <w:t>2,04</w:t>
                  </w:r>
                </w:p>
              </w:tc>
              <w:tc>
                <w:tcPr>
                  <w:tcW w:w="1701" w:type="dxa"/>
                  <w:shd w:val="clear" w:color="auto" w:fill="auto"/>
                  <w:noWrap/>
                </w:tcPr>
                <w:p w14:paraId="262547E7" w14:textId="0DD23EFB" w:rsidR="00C6579C" w:rsidRPr="00C93CD7" w:rsidRDefault="00C6579C" w:rsidP="00851353">
                  <w:pPr>
                    <w:jc w:val="right"/>
                    <w:rPr>
                      <w:rFonts w:ascii="Calibri" w:eastAsia="Times New Roman" w:hAnsi="Calibri"/>
                      <w:color w:val="000000"/>
                      <w:sz w:val="20"/>
                      <w:lang w:eastAsia="es-CL"/>
                    </w:rPr>
                  </w:pPr>
                  <w:r>
                    <w:rPr>
                      <w:rFonts w:ascii="Calibri" w:eastAsia="Times New Roman" w:hAnsi="Calibri"/>
                      <w:color w:val="000000"/>
                      <w:sz w:val="20"/>
                      <w:lang w:eastAsia="es-CL"/>
                    </w:rPr>
                    <w:t>5,0</w:t>
                  </w:r>
                </w:p>
              </w:tc>
            </w:tr>
          </w:tbl>
          <w:p w14:paraId="7ED21E1A" w14:textId="77777777" w:rsidR="005F454C" w:rsidRDefault="005F454C" w:rsidP="00851353">
            <w:pPr>
              <w:jc w:val="center"/>
              <w:rPr>
                <w:rFonts w:eastAsia="Times New Roman"/>
                <w:color w:val="000000"/>
                <w:sz w:val="20"/>
                <w:szCs w:val="20"/>
                <w:lang w:eastAsia="es-CL"/>
              </w:rPr>
            </w:pPr>
          </w:p>
          <w:p w14:paraId="5DD9BB3D" w14:textId="77777777" w:rsidR="005F454C" w:rsidRPr="0025129B" w:rsidRDefault="005F454C" w:rsidP="00851353">
            <w:pPr>
              <w:jc w:val="center"/>
              <w:rPr>
                <w:rFonts w:eastAsia="Times New Roman"/>
                <w:color w:val="000000"/>
                <w:sz w:val="20"/>
                <w:szCs w:val="20"/>
                <w:lang w:eastAsia="es-CL"/>
              </w:rPr>
            </w:pPr>
          </w:p>
        </w:tc>
        <w:tc>
          <w:tcPr>
            <w:tcW w:w="2647" w:type="pct"/>
            <w:gridSpan w:val="2"/>
            <w:tcBorders>
              <w:top w:val="nil"/>
              <w:left w:val="single" w:sz="4" w:space="0" w:color="auto"/>
              <w:right w:val="single" w:sz="4" w:space="0" w:color="auto"/>
            </w:tcBorders>
            <w:shd w:val="clear" w:color="auto" w:fill="auto"/>
            <w:noWrap/>
            <w:vAlign w:val="center"/>
            <w:hideMark/>
          </w:tcPr>
          <w:p w14:paraId="04F0ED4E" w14:textId="7571B606" w:rsidR="005F454C" w:rsidRPr="0025129B" w:rsidRDefault="00C6579C" w:rsidP="00851353">
            <w:pPr>
              <w:jc w:val="center"/>
              <w:rPr>
                <w:rFonts w:eastAsia="Times New Roman"/>
                <w:color w:val="000000"/>
                <w:sz w:val="20"/>
                <w:szCs w:val="20"/>
                <w:lang w:eastAsia="es-CL"/>
              </w:rPr>
            </w:pPr>
            <w:r>
              <w:rPr>
                <w:noProof/>
                <w:lang w:eastAsia="es-CL"/>
              </w:rPr>
              <w:drawing>
                <wp:inline distT="0" distB="0" distL="0" distR="0" wp14:anchorId="2660F77F" wp14:editId="11834B13">
                  <wp:extent cx="4612640" cy="3114675"/>
                  <wp:effectExtent l="0" t="0" r="16510"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5F454C" w:rsidRPr="0025129B" w14:paraId="753D2DDC" w14:textId="77777777" w:rsidTr="00851353">
        <w:trPr>
          <w:trHeight w:val="300"/>
          <w:jc w:val="center"/>
        </w:trPr>
        <w:tc>
          <w:tcPr>
            <w:tcW w:w="1019" w:type="pct"/>
            <w:tcBorders>
              <w:top w:val="single" w:sz="4" w:space="0" w:color="auto"/>
              <w:left w:val="single" w:sz="4" w:space="0" w:color="auto"/>
              <w:bottom w:val="single" w:sz="4" w:space="0" w:color="auto"/>
              <w:right w:val="nil"/>
            </w:tcBorders>
            <w:shd w:val="clear" w:color="auto" w:fill="auto"/>
            <w:noWrap/>
            <w:vAlign w:val="center"/>
            <w:hideMark/>
          </w:tcPr>
          <w:p w14:paraId="22114970" w14:textId="5B347331" w:rsidR="005F454C" w:rsidRPr="0025129B" w:rsidRDefault="005F454C" w:rsidP="00C6579C">
            <w:pPr>
              <w:pStyle w:val="Descripcin"/>
              <w:rPr>
                <w:rFonts w:eastAsia="Times New Roman"/>
                <w:color w:val="000000"/>
                <w:szCs w:val="18"/>
                <w:lang w:eastAsia="es-CL"/>
              </w:rPr>
            </w:pPr>
            <w:r w:rsidRPr="0025129B">
              <w:t xml:space="preserve">Tabla </w:t>
            </w:r>
            <w:r w:rsidR="00C6579C">
              <w:t>3</w:t>
            </w:r>
            <w:r w:rsidRPr="0025129B">
              <w:rPr>
                <w:szCs w:val="18"/>
              </w:rPr>
              <w:t>.</w:t>
            </w:r>
          </w:p>
        </w:tc>
        <w:tc>
          <w:tcPr>
            <w:tcW w:w="13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3B1D6A" w14:textId="77777777" w:rsidR="005F454C" w:rsidRPr="0025129B" w:rsidRDefault="005F454C" w:rsidP="0085135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308" w:type="pct"/>
            <w:tcBorders>
              <w:top w:val="single" w:sz="4" w:space="0" w:color="auto"/>
              <w:left w:val="nil"/>
              <w:bottom w:val="single" w:sz="4" w:space="0" w:color="auto"/>
              <w:right w:val="nil"/>
            </w:tcBorders>
            <w:shd w:val="clear" w:color="auto" w:fill="auto"/>
            <w:noWrap/>
            <w:vAlign w:val="center"/>
            <w:hideMark/>
          </w:tcPr>
          <w:p w14:paraId="52E4292C" w14:textId="15743F1F" w:rsidR="005F454C" w:rsidRPr="0025129B" w:rsidRDefault="005F454C" w:rsidP="00C6579C">
            <w:pPr>
              <w:pStyle w:val="Descripcin"/>
              <w:rPr>
                <w:szCs w:val="18"/>
              </w:rPr>
            </w:pPr>
            <w:r>
              <w:t>Gráfico</w:t>
            </w:r>
            <w:r w:rsidRPr="0025129B">
              <w:t xml:space="preserve"> </w:t>
            </w:r>
            <w:r w:rsidR="00C6579C">
              <w:t>3</w:t>
            </w:r>
            <w:r w:rsidRPr="0025129B">
              <w:rPr>
                <w:szCs w:val="18"/>
              </w:rPr>
              <w:t>.</w:t>
            </w:r>
          </w:p>
        </w:tc>
        <w:tc>
          <w:tcPr>
            <w:tcW w:w="13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0C69A2" w14:textId="77777777" w:rsidR="005F454C" w:rsidRPr="0025129B" w:rsidRDefault="005F454C" w:rsidP="0085135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5F454C" w:rsidRPr="0025129B" w14:paraId="468A599F" w14:textId="77777777" w:rsidTr="00851353">
        <w:trPr>
          <w:trHeight w:val="300"/>
          <w:jc w:val="center"/>
        </w:trPr>
        <w:tc>
          <w:tcPr>
            <w:tcW w:w="235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7155219" w14:textId="77777777" w:rsidR="005F454C" w:rsidRPr="00C6579C" w:rsidRDefault="005F454C" w:rsidP="00851353">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17FB689E" w14:textId="68594C4C" w:rsidR="005F454C" w:rsidRPr="00C6579C" w:rsidRDefault="004076D1" w:rsidP="004076D1">
            <w:pPr>
              <w:rPr>
                <w:rFonts w:eastAsia="Times New Roman"/>
                <w:color w:val="000000"/>
                <w:sz w:val="18"/>
                <w:szCs w:val="18"/>
                <w:lang w:eastAsia="es-CL"/>
              </w:rPr>
            </w:pPr>
            <w:r>
              <w:rPr>
                <w:rFonts w:eastAsia="Times New Roman"/>
                <w:color w:val="000000"/>
                <w:sz w:val="18"/>
                <w:szCs w:val="18"/>
                <w:lang w:eastAsia="es-CL"/>
              </w:rPr>
              <w:t>La Tabla N° 3 muestra las e</w:t>
            </w:r>
            <w:r w:rsidR="005F454C" w:rsidRPr="00C6579C">
              <w:rPr>
                <w:rFonts w:eastAsia="Times New Roman"/>
                <w:color w:val="000000"/>
                <w:sz w:val="18"/>
                <w:szCs w:val="18"/>
                <w:lang w:eastAsia="es-CL"/>
              </w:rPr>
              <w:t>misiones de H</w:t>
            </w:r>
            <w:r w:rsidR="005F454C" w:rsidRPr="00C6579C">
              <w:rPr>
                <w:rFonts w:eastAsia="Times New Roman"/>
                <w:color w:val="000000"/>
                <w:sz w:val="18"/>
                <w:szCs w:val="18"/>
                <w:vertAlign w:val="subscript"/>
                <w:lang w:eastAsia="es-CL"/>
              </w:rPr>
              <w:t>2</w:t>
            </w:r>
            <w:r w:rsidR="005F454C" w:rsidRPr="00C6579C">
              <w:rPr>
                <w:rFonts w:eastAsia="Times New Roman"/>
                <w:color w:val="000000"/>
                <w:sz w:val="18"/>
                <w:szCs w:val="18"/>
                <w:lang w:eastAsia="es-CL"/>
              </w:rPr>
              <w:t xml:space="preserve">S de la Caldera Recuperadora, reportadas por el titular, corregidas y con el percentil 98 aplicado, para el periodo </w:t>
            </w:r>
            <w:r w:rsidR="00C6579C" w:rsidRPr="00C6579C">
              <w:rPr>
                <w:rFonts w:eastAsia="Times New Roman"/>
                <w:color w:val="000000"/>
                <w:sz w:val="18"/>
                <w:szCs w:val="18"/>
                <w:lang w:eastAsia="es-CL"/>
              </w:rPr>
              <w:t>enero</w:t>
            </w:r>
            <w:r w:rsidR="005F454C" w:rsidRPr="00C6579C">
              <w:rPr>
                <w:rFonts w:eastAsia="Times New Roman"/>
                <w:color w:val="000000"/>
                <w:sz w:val="18"/>
                <w:szCs w:val="18"/>
                <w:lang w:eastAsia="es-CL"/>
              </w:rPr>
              <w:t xml:space="preserve"> – </w:t>
            </w:r>
            <w:r w:rsidR="00C6579C" w:rsidRPr="00C6579C">
              <w:rPr>
                <w:rFonts w:eastAsia="Times New Roman"/>
                <w:color w:val="000000"/>
                <w:sz w:val="18"/>
                <w:szCs w:val="18"/>
                <w:lang w:eastAsia="es-CL"/>
              </w:rPr>
              <w:t>septiembre</w:t>
            </w:r>
            <w:r w:rsidR="005F454C" w:rsidRPr="00C6579C">
              <w:rPr>
                <w:rFonts w:eastAsia="Times New Roman"/>
                <w:color w:val="000000"/>
                <w:sz w:val="18"/>
                <w:szCs w:val="18"/>
                <w:lang w:eastAsia="es-CL"/>
              </w:rPr>
              <w:t xml:space="preserve"> 201</w:t>
            </w:r>
            <w:r w:rsidR="00C6579C" w:rsidRPr="00C6579C">
              <w:rPr>
                <w:rFonts w:eastAsia="Times New Roman"/>
                <w:color w:val="000000"/>
                <w:sz w:val="18"/>
                <w:szCs w:val="18"/>
                <w:lang w:eastAsia="es-CL"/>
              </w:rPr>
              <w:t>5</w:t>
            </w:r>
            <w:r w:rsidR="005F454C" w:rsidRPr="00C6579C">
              <w:rPr>
                <w:rFonts w:eastAsia="Times New Roman"/>
                <w:color w:val="000000"/>
                <w:sz w:val="18"/>
                <w:szCs w:val="18"/>
                <w:lang w:eastAsia="es-CL"/>
              </w:rPr>
              <w:t>.</w:t>
            </w:r>
          </w:p>
        </w:tc>
        <w:tc>
          <w:tcPr>
            <w:tcW w:w="264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2E93F94" w14:textId="77777777" w:rsidR="005F454C" w:rsidRPr="00C6579C" w:rsidRDefault="005F454C" w:rsidP="00851353">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6938E3DC" w14:textId="44C2EF7C" w:rsidR="005F454C" w:rsidRPr="00C6579C" w:rsidRDefault="005F454C" w:rsidP="004076D1">
            <w:pPr>
              <w:rPr>
                <w:rFonts w:eastAsia="Times New Roman"/>
                <w:color w:val="000000"/>
                <w:sz w:val="18"/>
                <w:szCs w:val="18"/>
                <w:lang w:eastAsia="es-CL"/>
              </w:rPr>
            </w:pPr>
            <w:r w:rsidRPr="00C6579C">
              <w:rPr>
                <w:rFonts w:eastAsia="Times New Roman"/>
                <w:color w:val="000000"/>
                <w:sz w:val="18"/>
                <w:szCs w:val="18"/>
                <w:lang w:eastAsia="es-CL"/>
              </w:rPr>
              <w:t>Serie de tiempo del percentil 98 de las emisiones de H</w:t>
            </w:r>
            <w:r w:rsidRPr="00C6579C">
              <w:rPr>
                <w:rFonts w:eastAsia="Times New Roman"/>
                <w:color w:val="000000"/>
                <w:sz w:val="18"/>
                <w:szCs w:val="18"/>
                <w:vertAlign w:val="subscript"/>
                <w:lang w:eastAsia="es-CL"/>
              </w:rPr>
              <w:t>2</w:t>
            </w:r>
            <w:r w:rsidRPr="00C6579C">
              <w:rPr>
                <w:rFonts w:eastAsia="Times New Roman"/>
                <w:color w:val="000000"/>
                <w:sz w:val="18"/>
                <w:szCs w:val="18"/>
                <w:lang w:eastAsia="es-CL"/>
              </w:rPr>
              <w:t xml:space="preserve">S corregidas de la Caldera Recuperadora, para el periodo </w:t>
            </w:r>
            <w:r w:rsidR="00C6579C" w:rsidRPr="00C6579C">
              <w:rPr>
                <w:rFonts w:eastAsia="Times New Roman"/>
                <w:color w:val="000000"/>
                <w:sz w:val="18"/>
                <w:szCs w:val="18"/>
                <w:lang w:eastAsia="es-CL"/>
              </w:rPr>
              <w:t>enero</w:t>
            </w:r>
            <w:r w:rsidRPr="00C6579C">
              <w:rPr>
                <w:rFonts w:eastAsia="Times New Roman"/>
                <w:color w:val="000000"/>
                <w:sz w:val="18"/>
                <w:szCs w:val="18"/>
                <w:lang w:eastAsia="es-CL"/>
              </w:rPr>
              <w:t>-</w:t>
            </w:r>
            <w:r w:rsidR="00C6579C" w:rsidRPr="00C6579C">
              <w:rPr>
                <w:rFonts w:eastAsia="Times New Roman"/>
                <w:color w:val="000000"/>
                <w:sz w:val="18"/>
                <w:szCs w:val="18"/>
                <w:lang w:eastAsia="es-CL"/>
              </w:rPr>
              <w:t>septiembre</w:t>
            </w:r>
            <w:r w:rsidRPr="00C6579C">
              <w:rPr>
                <w:rFonts w:eastAsia="Times New Roman"/>
                <w:color w:val="000000"/>
                <w:sz w:val="18"/>
                <w:szCs w:val="18"/>
                <w:lang w:eastAsia="es-CL"/>
              </w:rPr>
              <w:t xml:space="preserve"> 201</w:t>
            </w:r>
            <w:r w:rsidR="00C6579C" w:rsidRPr="00C6579C">
              <w:rPr>
                <w:rFonts w:eastAsia="Times New Roman"/>
                <w:color w:val="000000"/>
                <w:sz w:val="18"/>
                <w:szCs w:val="18"/>
                <w:lang w:eastAsia="es-CL"/>
              </w:rPr>
              <w:t>5</w:t>
            </w:r>
            <w:r w:rsidRPr="00C6579C">
              <w:rPr>
                <w:rFonts w:eastAsia="Times New Roman"/>
                <w:color w:val="000000"/>
                <w:sz w:val="18"/>
                <w:szCs w:val="18"/>
                <w:lang w:eastAsia="es-CL"/>
              </w:rPr>
              <w:t>.</w:t>
            </w:r>
          </w:p>
        </w:tc>
      </w:tr>
      <w:tr w:rsidR="005F454C" w:rsidRPr="0025129B" w14:paraId="42847D08" w14:textId="77777777" w:rsidTr="00851353">
        <w:trPr>
          <w:trHeight w:val="324"/>
          <w:jc w:val="center"/>
        </w:trPr>
        <w:tc>
          <w:tcPr>
            <w:tcW w:w="2353" w:type="pct"/>
            <w:gridSpan w:val="2"/>
            <w:vMerge/>
            <w:tcBorders>
              <w:top w:val="single" w:sz="4" w:space="0" w:color="auto"/>
              <w:left w:val="single" w:sz="4" w:space="0" w:color="auto"/>
              <w:bottom w:val="single" w:sz="4" w:space="0" w:color="000000"/>
              <w:right w:val="single" w:sz="4" w:space="0" w:color="000000"/>
            </w:tcBorders>
            <w:vAlign w:val="center"/>
            <w:hideMark/>
          </w:tcPr>
          <w:p w14:paraId="449CF56A" w14:textId="77777777" w:rsidR="005F454C" w:rsidRPr="0025129B" w:rsidRDefault="005F454C" w:rsidP="00851353">
            <w:pPr>
              <w:jc w:val="left"/>
              <w:rPr>
                <w:rFonts w:eastAsia="Times New Roman"/>
                <w:color w:val="000000"/>
                <w:sz w:val="20"/>
                <w:szCs w:val="20"/>
                <w:lang w:eastAsia="es-CL"/>
              </w:rPr>
            </w:pPr>
          </w:p>
        </w:tc>
        <w:tc>
          <w:tcPr>
            <w:tcW w:w="2647" w:type="pct"/>
            <w:gridSpan w:val="2"/>
            <w:vMerge/>
            <w:tcBorders>
              <w:top w:val="single" w:sz="4" w:space="0" w:color="auto"/>
              <w:left w:val="single" w:sz="4" w:space="0" w:color="auto"/>
              <w:bottom w:val="single" w:sz="4" w:space="0" w:color="000000"/>
              <w:right w:val="single" w:sz="4" w:space="0" w:color="000000"/>
            </w:tcBorders>
            <w:vAlign w:val="center"/>
            <w:hideMark/>
          </w:tcPr>
          <w:p w14:paraId="547FB661" w14:textId="77777777" w:rsidR="005F454C" w:rsidRPr="0025129B" w:rsidRDefault="005F454C" w:rsidP="00851353">
            <w:pPr>
              <w:jc w:val="left"/>
              <w:rPr>
                <w:rFonts w:eastAsia="Times New Roman"/>
                <w:color w:val="000000"/>
                <w:sz w:val="20"/>
                <w:szCs w:val="20"/>
                <w:lang w:eastAsia="es-CL"/>
              </w:rPr>
            </w:pPr>
          </w:p>
        </w:tc>
      </w:tr>
    </w:tbl>
    <w:p w14:paraId="3A8F3DE2" w14:textId="77777777" w:rsidR="005F454C" w:rsidRDefault="005F454C" w:rsidP="00E349AF"/>
    <w:p w14:paraId="3CBFC9B9" w14:textId="77777777" w:rsidR="00C6579C" w:rsidRDefault="00C6579C" w:rsidP="00E349AF"/>
    <w:p w14:paraId="24AA8BFC" w14:textId="77777777" w:rsidR="00C6579C" w:rsidRDefault="00C6579C" w:rsidP="00E349AF"/>
    <w:p w14:paraId="3DC90ADA" w14:textId="77777777" w:rsidR="00C6579C" w:rsidRDefault="00C6579C" w:rsidP="00E349AF"/>
    <w:p w14:paraId="64B231E6" w14:textId="77777777" w:rsidR="00C6579C" w:rsidRDefault="00C6579C" w:rsidP="00E349AF"/>
    <w:p w14:paraId="23312331" w14:textId="77777777" w:rsidR="00C6579C" w:rsidRDefault="00C6579C" w:rsidP="00E349AF"/>
    <w:p w14:paraId="2F1FD216" w14:textId="77777777" w:rsidR="00C6579C" w:rsidRDefault="00C6579C" w:rsidP="00E349AF"/>
    <w:p w14:paraId="72CB742D" w14:textId="77777777" w:rsidR="00C6579C" w:rsidRDefault="00C6579C" w:rsidP="00E349AF"/>
    <w:p w14:paraId="0234C88E" w14:textId="77777777" w:rsidR="00C6579C" w:rsidRDefault="00C6579C" w:rsidP="00E349AF"/>
    <w:p w14:paraId="3DFE99C5" w14:textId="77777777" w:rsidR="00C6579C" w:rsidRDefault="00C6579C" w:rsidP="00E349AF"/>
    <w:tbl>
      <w:tblPr>
        <w:tblW w:w="14596" w:type="dxa"/>
        <w:jc w:val="center"/>
        <w:tblCellMar>
          <w:left w:w="70" w:type="dxa"/>
          <w:right w:w="70" w:type="dxa"/>
        </w:tblCellMar>
        <w:tblLook w:val="04A0" w:firstRow="1" w:lastRow="0" w:firstColumn="1" w:lastColumn="0" w:noHBand="0" w:noVBand="1"/>
      </w:tblPr>
      <w:tblGrid>
        <w:gridCol w:w="2528"/>
        <w:gridCol w:w="4061"/>
        <w:gridCol w:w="3380"/>
        <w:gridCol w:w="4627"/>
      </w:tblGrid>
      <w:tr w:rsidR="00C6579C" w:rsidRPr="0025129B" w14:paraId="235B8971" w14:textId="77777777" w:rsidTr="0085135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368A12" w14:textId="77777777" w:rsidR="00C6579C" w:rsidRPr="0025129B" w:rsidRDefault="00C6579C" w:rsidP="0085135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6579C" w:rsidRPr="0025129B" w14:paraId="728E0B8F" w14:textId="77777777" w:rsidTr="00C6579C">
        <w:trPr>
          <w:trHeight w:val="5387"/>
          <w:jc w:val="center"/>
        </w:trPr>
        <w:tc>
          <w:tcPr>
            <w:tcW w:w="2257" w:type="pct"/>
            <w:gridSpan w:val="2"/>
            <w:tcBorders>
              <w:top w:val="nil"/>
              <w:left w:val="single" w:sz="4" w:space="0" w:color="auto"/>
              <w:right w:val="single" w:sz="4" w:space="0" w:color="auto"/>
            </w:tcBorders>
            <w:shd w:val="clear" w:color="auto" w:fill="auto"/>
            <w:noWrap/>
            <w:vAlign w:val="center"/>
            <w:hideMark/>
          </w:tcPr>
          <w:p w14:paraId="09B470AC" w14:textId="77777777" w:rsidR="00C6579C" w:rsidRDefault="00C6579C" w:rsidP="00851353">
            <w:pPr>
              <w:jc w:val="center"/>
              <w:rPr>
                <w:rFonts w:eastAsia="Times New Roman"/>
                <w:color w:val="000000"/>
                <w:sz w:val="20"/>
                <w:szCs w:val="20"/>
                <w:lang w:eastAsia="es-CL"/>
              </w:rPr>
            </w:pPr>
          </w:p>
          <w:tbl>
            <w:tblPr>
              <w:tblW w:w="58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87"/>
              <w:gridCol w:w="1711"/>
              <w:gridCol w:w="1507"/>
              <w:gridCol w:w="1624"/>
            </w:tblGrid>
            <w:tr w:rsidR="00C6579C" w:rsidRPr="00A25992" w14:paraId="33112B89" w14:textId="77777777" w:rsidTr="00851353">
              <w:trPr>
                <w:trHeight w:val="287"/>
                <w:jc w:val="center"/>
              </w:trPr>
              <w:tc>
                <w:tcPr>
                  <w:tcW w:w="987" w:type="dxa"/>
                  <w:shd w:val="clear" w:color="auto" w:fill="D9D9D9" w:themeFill="background1" w:themeFillShade="D9"/>
                  <w:noWrap/>
                  <w:vAlign w:val="center"/>
                  <w:hideMark/>
                </w:tcPr>
                <w:p w14:paraId="6A5327EF" w14:textId="6D48439F" w:rsidR="00C6579C" w:rsidRPr="00292384" w:rsidRDefault="00C6579C" w:rsidP="00C6579C">
                  <w:pPr>
                    <w:jc w:val="center"/>
                    <w:rPr>
                      <w:rFonts w:eastAsia="Times New Roman"/>
                      <w:b/>
                      <w:color w:val="000000"/>
                      <w:sz w:val="20"/>
                      <w:szCs w:val="20"/>
                      <w:lang w:eastAsia="es-CL"/>
                    </w:rPr>
                  </w:pPr>
                  <w:r w:rsidRPr="00292384">
                    <w:rPr>
                      <w:rFonts w:eastAsia="Times New Roman"/>
                      <w:b/>
                      <w:color w:val="000000"/>
                      <w:sz w:val="20"/>
                      <w:szCs w:val="20"/>
                      <w:lang w:eastAsia="es-CL"/>
                    </w:rPr>
                    <w:t>Mes</w:t>
                  </w:r>
                  <w:r>
                    <w:rPr>
                      <w:rFonts w:eastAsia="Times New Roman"/>
                      <w:b/>
                      <w:color w:val="000000"/>
                      <w:sz w:val="20"/>
                      <w:szCs w:val="20"/>
                      <w:lang w:eastAsia="es-CL"/>
                    </w:rPr>
                    <w:t>/2015</w:t>
                  </w:r>
                </w:p>
              </w:tc>
              <w:tc>
                <w:tcPr>
                  <w:tcW w:w="1711" w:type="dxa"/>
                  <w:shd w:val="clear" w:color="auto" w:fill="D9D9D9" w:themeFill="background1" w:themeFillShade="D9"/>
                  <w:noWrap/>
                  <w:vAlign w:val="center"/>
                  <w:hideMark/>
                </w:tcPr>
                <w:p w14:paraId="132FF789" w14:textId="77777777" w:rsidR="00C6579C" w:rsidRPr="00C93CD7" w:rsidRDefault="00C6579C" w:rsidP="00851353">
                  <w:pPr>
                    <w:jc w:val="center"/>
                    <w:rPr>
                      <w:rFonts w:eastAsia="Times New Roman"/>
                      <w:b/>
                      <w:color w:val="000000"/>
                      <w:sz w:val="20"/>
                      <w:lang w:eastAsia="es-CL"/>
                    </w:rPr>
                  </w:pPr>
                  <w:r w:rsidRPr="00C93CD7">
                    <w:rPr>
                      <w:rFonts w:eastAsia="Times New Roman"/>
                      <w:b/>
                      <w:color w:val="000000"/>
                      <w:sz w:val="20"/>
                      <w:lang w:eastAsia="es-CL"/>
                    </w:rPr>
                    <w:t>P98 H</w:t>
                  </w:r>
                  <w:r w:rsidRPr="00C93CD7">
                    <w:rPr>
                      <w:rFonts w:eastAsia="Times New Roman"/>
                      <w:b/>
                      <w:color w:val="000000"/>
                      <w:sz w:val="20"/>
                      <w:vertAlign w:val="subscript"/>
                      <w:lang w:eastAsia="es-CL"/>
                    </w:rPr>
                    <w:t>2</w:t>
                  </w:r>
                  <w:r w:rsidRPr="00C93CD7">
                    <w:rPr>
                      <w:rFonts w:eastAsia="Times New Roman"/>
                      <w:b/>
                      <w:color w:val="000000"/>
                      <w:sz w:val="20"/>
                      <w:lang w:eastAsia="es-CL"/>
                    </w:rPr>
                    <w:t>S 8% ppmv</w:t>
                  </w:r>
                </w:p>
                <w:p w14:paraId="3237F1FA" w14:textId="77777777" w:rsidR="00C6579C" w:rsidRPr="00C93CD7" w:rsidRDefault="00C6579C" w:rsidP="00851353">
                  <w:pPr>
                    <w:jc w:val="center"/>
                    <w:rPr>
                      <w:rFonts w:eastAsia="Times New Roman"/>
                      <w:b/>
                      <w:color w:val="000000"/>
                      <w:sz w:val="20"/>
                      <w:lang w:eastAsia="es-CL"/>
                    </w:rPr>
                  </w:pPr>
                  <w:r w:rsidRPr="00C93CD7">
                    <w:rPr>
                      <w:rFonts w:eastAsia="Times New Roman"/>
                      <w:b/>
                      <w:color w:val="000000"/>
                      <w:sz w:val="20"/>
                      <w:lang w:eastAsia="es-CL"/>
                    </w:rPr>
                    <w:t>Horno de Cal 1</w:t>
                  </w:r>
                </w:p>
              </w:tc>
              <w:tc>
                <w:tcPr>
                  <w:tcW w:w="1507" w:type="dxa"/>
                  <w:shd w:val="clear" w:color="auto" w:fill="D9D9D9" w:themeFill="background1" w:themeFillShade="D9"/>
                  <w:vAlign w:val="center"/>
                </w:tcPr>
                <w:p w14:paraId="274AC7EF" w14:textId="77777777" w:rsidR="00C6579C" w:rsidRPr="00C93CD7" w:rsidRDefault="00C6579C" w:rsidP="00851353">
                  <w:pPr>
                    <w:jc w:val="center"/>
                    <w:rPr>
                      <w:rFonts w:eastAsia="Times New Roman"/>
                      <w:b/>
                      <w:color w:val="000000"/>
                      <w:sz w:val="20"/>
                      <w:lang w:eastAsia="es-CL"/>
                    </w:rPr>
                  </w:pPr>
                  <w:r w:rsidRPr="00C93CD7">
                    <w:rPr>
                      <w:rFonts w:eastAsia="Times New Roman"/>
                      <w:b/>
                      <w:color w:val="000000"/>
                      <w:sz w:val="20"/>
                      <w:lang w:eastAsia="es-CL"/>
                    </w:rPr>
                    <w:t>P98 H</w:t>
                  </w:r>
                  <w:r w:rsidRPr="00C93CD7">
                    <w:rPr>
                      <w:rFonts w:eastAsia="Times New Roman"/>
                      <w:b/>
                      <w:color w:val="000000"/>
                      <w:sz w:val="20"/>
                      <w:vertAlign w:val="subscript"/>
                      <w:lang w:eastAsia="es-CL"/>
                    </w:rPr>
                    <w:t>2</w:t>
                  </w:r>
                  <w:r w:rsidRPr="00C93CD7">
                    <w:rPr>
                      <w:rFonts w:eastAsia="Times New Roman"/>
                      <w:b/>
                      <w:color w:val="000000"/>
                      <w:sz w:val="20"/>
                      <w:lang w:eastAsia="es-CL"/>
                    </w:rPr>
                    <w:t>S 8% ppmv</w:t>
                  </w:r>
                </w:p>
                <w:p w14:paraId="7AE4D391" w14:textId="77777777" w:rsidR="00C6579C" w:rsidRPr="00C93CD7" w:rsidRDefault="00C6579C" w:rsidP="00851353">
                  <w:pPr>
                    <w:jc w:val="center"/>
                    <w:rPr>
                      <w:rFonts w:eastAsia="Times New Roman"/>
                      <w:b/>
                      <w:color w:val="000000"/>
                      <w:sz w:val="20"/>
                      <w:lang w:eastAsia="es-CL"/>
                    </w:rPr>
                  </w:pPr>
                  <w:r w:rsidRPr="00C93CD7">
                    <w:rPr>
                      <w:rFonts w:eastAsia="Times New Roman"/>
                      <w:b/>
                      <w:color w:val="000000"/>
                      <w:sz w:val="20"/>
                      <w:lang w:eastAsia="es-CL"/>
                    </w:rPr>
                    <w:t>Horno de Cal 2</w:t>
                  </w:r>
                </w:p>
              </w:tc>
              <w:tc>
                <w:tcPr>
                  <w:tcW w:w="1624" w:type="dxa"/>
                  <w:shd w:val="clear" w:color="auto" w:fill="D9D9D9" w:themeFill="background1" w:themeFillShade="D9"/>
                  <w:noWrap/>
                  <w:vAlign w:val="center"/>
                  <w:hideMark/>
                </w:tcPr>
                <w:p w14:paraId="37956746" w14:textId="77777777" w:rsidR="00C6579C" w:rsidRPr="00C93CD7" w:rsidRDefault="00C6579C" w:rsidP="00851353">
                  <w:pPr>
                    <w:jc w:val="center"/>
                    <w:rPr>
                      <w:rFonts w:eastAsia="Times New Roman"/>
                      <w:b/>
                      <w:color w:val="000000"/>
                      <w:sz w:val="20"/>
                      <w:lang w:val="en-US" w:eastAsia="es-CL"/>
                    </w:rPr>
                  </w:pPr>
                  <w:r w:rsidRPr="00C93CD7">
                    <w:rPr>
                      <w:rFonts w:eastAsia="Times New Roman"/>
                      <w:b/>
                      <w:color w:val="000000"/>
                      <w:sz w:val="20"/>
                      <w:lang w:val="en-US" w:eastAsia="es-CL"/>
                    </w:rPr>
                    <w:t>Limite H</w:t>
                  </w:r>
                  <w:r w:rsidRPr="00C93CD7">
                    <w:rPr>
                      <w:rFonts w:eastAsia="Times New Roman"/>
                      <w:b/>
                      <w:color w:val="000000"/>
                      <w:sz w:val="20"/>
                      <w:vertAlign w:val="subscript"/>
                      <w:lang w:val="en-US" w:eastAsia="es-CL"/>
                    </w:rPr>
                    <w:t>2</w:t>
                  </w:r>
                  <w:r w:rsidRPr="00C93CD7">
                    <w:rPr>
                      <w:rFonts w:eastAsia="Times New Roman"/>
                      <w:b/>
                      <w:color w:val="000000"/>
                      <w:sz w:val="20"/>
                      <w:lang w:val="en-US" w:eastAsia="es-CL"/>
                    </w:rPr>
                    <w:t>S ppmv</w:t>
                  </w:r>
                </w:p>
                <w:p w14:paraId="79A7BD2C" w14:textId="77777777" w:rsidR="00C6579C" w:rsidRPr="00C93CD7" w:rsidRDefault="00C6579C" w:rsidP="00851353">
                  <w:pPr>
                    <w:jc w:val="center"/>
                    <w:rPr>
                      <w:rFonts w:eastAsia="Times New Roman"/>
                      <w:b/>
                      <w:color w:val="000000"/>
                      <w:sz w:val="20"/>
                      <w:lang w:val="en-US" w:eastAsia="es-CL"/>
                    </w:rPr>
                  </w:pPr>
                  <w:r w:rsidRPr="00C93CD7">
                    <w:rPr>
                      <w:rFonts w:eastAsia="Times New Roman"/>
                      <w:b/>
                      <w:color w:val="000000"/>
                      <w:sz w:val="20"/>
                      <w:lang w:val="en-US" w:eastAsia="es-CL"/>
                    </w:rPr>
                    <w:t>Art. N° 3 D.S. N° 37/2012 MMA</w:t>
                  </w:r>
                </w:p>
              </w:tc>
            </w:tr>
            <w:tr w:rsidR="00C6579C" w:rsidRPr="002A6B31" w14:paraId="20A4B539" w14:textId="77777777" w:rsidTr="00851353">
              <w:trPr>
                <w:trHeight w:val="287"/>
                <w:jc w:val="center"/>
              </w:trPr>
              <w:tc>
                <w:tcPr>
                  <w:tcW w:w="987" w:type="dxa"/>
                  <w:shd w:val="clear" w:color="auto" w:fill="auto"/>
                  <w:noWrap/>
                  <w:hideMark/>
                </w:tcPr>
                <w:p w14:paraId="34BFE5A3" w14:textId="1D28C702" w:rsidR="00C6579C" w:rsidRPr="00292384" w:rsidRDefault="00C6579C" w:rsidP="00C6579C">
                  <w:pPr>
                    <w:jc w:val="left"/>
                    <w:rPr>
                      <w:rFonts w:eastAsia="Times New Roman"/>
                      <w:color w:val="000000"/>
                      <w:sz w:val="20"/>
                      <w:szCs w:val="20"/>
                      <w:lang w:eastAsia="es-CL"/>
                    </w:rPr>
                  </w:pPr>
                  <w:r w:rsidRPr="00CB4E28">
                    <w:t>ene-15</w:t>
                  </w:r>
                </w:p>
              </w:tc>
              <w:tc>
                <w:tcPr>
                  <w:tcW w:w="1711" w:type="dxa"/>
                  <w:shd w:val="clear" w:color="auto" w:fill="auto"/>
                  <w:noWrap/>
                </w:tcPr>
                <w:p w14:paraId="40D960E7" w14:textId="58A55A11" w:rsidR="00C6579C" w:rsidRPr="00C93CD7" w:rsidRDefault="00C6579C" w:rsidP="00C6579C">
                  <w:pPr>
                    <w:jc w:val="right"/>
                    <w:rPr>
                      <w:color w:val="000000"/>
                      <w:sz w:val="20"/>
                      <w:lang w:eastAsia="es-CL"/>
                    </w:rPr>
                  </w:pPr>
                  <w:r w:rsidRPr="00CB4E28">
                    <w:t>8,8</w:t>
                  </w:r>
                </w:p>
              </w:tc>
              <w:tc>
                <w:tcPr>
                  <w:tcW w:w="1507" w:type="dxa"/>
                </w:tcPr>
                <w:p w14:paraId="6E674AB8" w14:textId="0D037823" w:rsidR="00C6579C" w:rsidRPr="00C93CD7" w:rsidRDefault="00C6579C" w:rsidP="00C6579C">
                  <w:pPr>
                    <w:jc w:val="right"/>
                    <w:rPr>
                      <w:color w:val="000000"/>
                      <w:sz w:val="20"/>
                    </w:rPr>
                  </w:pPr>
                  <w:r w:rsidRPr="00CB4E28">
                    <w:t>12,4</w:t>
                  </w:r>
                </w:p>
              </w:tc>
              <w:tc>
                <w:tcPr>
                  <w:tcW w:w="1624" w:type="dxa"/>
                  <w:shd w:val="clear" w:color="auto" w:fill="auto"/>
                  <w:noWrap/>
                  <w:hideMark/>
                </w:tcPr>
                <w:p w14:paraId="0BAA55A8" w14:textId="690474E9" w:rsidR="00C6579C" w:rsidRPr="00C93CD7" w:rsidRDefault="00C6579C" w:rsidP="00C6579C">
                  <w:pPr>
                    <w:jc w:val="right"/>
                    <w:rPr>
                      <w:rFonts w:eastAsia="Times New Roman"/>
                      <w:color w:val="000000"/>
                      <w:sz w:val="20"/>
                      <w:lang w:eastAsia="es-CL"/>
                    </w:rPr>
                  </w:pPr>
                  <w:r w:rsidRPr="00CB4E28">
                    <w:t>15,0</w:t>
                  </w:r>
                </w:p>
              </w:tc>
            </w:tr>
            <w:tr w:rsidR="00C6579C" w:rsidRPr="002A6B31" w14:paraId="3AD7B5B3" w14:textId="77777777" w:rsidTr="00851353">
              <w:trPr>
                <w:trHeight w:val="287"/>
                <w:jc w:val="center"/>
              </w:trPr>
              <w:tc>
                <w:tcPr>
                  <w:tcW w:w="987" w:type="dxa"/>
                  <w:shd w:val="clear" w:color="auto" w:fill="auto"/>
                  <w:noWrap/>
                  <w:hideMark/>
                </w:tcPr>
                <w:p w14:paraId="69C8FF1B" w14:textId="617A57C1" w:rsidR="00C6579C" w:rsidRPr="00292384" w:rsidRDefault="00C6579C" w:rsidP="00C6579C">
                  <w:pPr>
                    <w:jc w:val="left"/>
                    <w:rPr>
                      <w:rFonts w:eastAsia="Times New Roman"/>
                      <w:color w:val="000000"/>
                      <w:sz w:val="20"/>
                      <w:szCs w:val="20"/>
                      <w:lang w:eastAsia="es-CL"/>
                    </w:rPr>
                  </w:pPr>
                  <w:r w:rsidRPr="00CB4E28">
                    <w:t>feb-15</w:t>
                  </w:r>
                </w:p>
              </w:tc>
              <w:tc>
                <w:tcPr>
                  <w:tcW w:w="1711" w:type="dxa"/>
                  <w:shd w:val="clear" w:color="auto" w:fill="auto"/>
                  <w:noWrap/>
                </w:tcPr>
                <w:p w14:paraId="5EEF9FE0" w14:textId="72D3AC11" w:rsidR="00C6579C" w:rsidRPr="00C93CD7" w:rsidRDefault="00C6579C" w:rsidP="00C6579C">
                  <w:pPr>
                    <w:jc w:val="right"/>
                    <w:rPr>
                      <w:color w:val="000000"/>
                      <w:sz w:val="20"/>
                    </w:rPr>
                  </w:pPr>
                  <w:r w:rsidRPr="00CB4E28">
                    <w:t>8,1</w:t>
                  </w:r>
                </w:p>
              </w:tc>
              <w:tc>
                <w:tcPr>
                  <w:tcW w:w="1507" w:type="dxa"/>
                </w:tcPr>
                <w:p w14:paraId="29D531E3" w14:textId="7DE8A350" w:rsidR="00C6579C" w:rsidRPr="00C93CD7" w:rsidRDefault="00C6579C" w:rsidP="00C6579C">
                  <w:pPr>
                    <w:jc w:val="right"/>
                    <w:rPr>
                      <w:color w:val="000000"/>
                      <w:sz w:val="20"/>
                    </w:rPr>
                  </w:pPr>
                  <w:r w:rsidRPr="00CB4E28">
                    <w:t>11,3</w:t>
                  </w:r>
                </w:p>
              </w:tc>
              <w:tc>
                <w:tcPr>
                  <w:tcW w:w="1624" w:type="dxa"/>
                  <w:shd w:val="clear" w:color="auto" w:fill="auto"/>
                  <w:noWrap/>
                  <w:hideMark/>
                </w:tcPr>
                <w:p w14:paraId="72E79F50" w14:textId="61DD44B1" w:rsidR="00C6579C" w:rsidRPr="00C93CD7" w:rsidRDefault="00C6579C" w:rsidP="00C6579C">
                  <w:pPr>
                    <w:jc w:val="right"/>
                    <w:rPr>
                      <w:sz w:val="20"/>
                    </w:rPr>
                  </w:pPr>
                  <w:r w:rsidRPr="00CB4E28">
                    <w:t>15,0</w:t>
                  </w:r>
                </w:p>
              </w:tc>
            </w:tr>
            <w:tr w:rsidR="00C6579C" w:rsidRPr="002A6B31" w14:paraId="6999A00E" w14:textId="77777777" w:rsidTr="00851353">
              <w:trPr>
                <w:trHeight w:val="287"/>
                <w:jc w:val="center"/>
              </w:trPr>
              <w:tc>
                <w:tcPr>
                  <w:tcW w:w="987" w:type="dxa"/>
                  <w:shd w:val="clear" w:color="auto" w:fill="auto"/>
                  <w:noWrap/>
                  <w:hideMark/>
                </w:tcPr>
                <w:p w14:paraId="006274C4" w14:textId="41F57390" w:rsidR="00C6579C" w:rsidRPr="00292384" w:rsidRDefault="00C6579C" w:rsidP="00C6579C">
                  <w:pPr>
                    <w:jc w:val="left"/>
                    <w:rPr>
                      <w:rFonts w:eastAsia="Times New Roman"/>
                      <w:color w:val="000000"/>
                      <w:sz w:val="20"/>
                      <w:szCs w:val="20"/>
                      <w:lang w:eastAsia="es-CL"/>
                    </w:rPr>
                  </w:pPr>
                  <w:r w:rsidRPr="00CB4E28">
                    <w:t>mar-15</w:t>
                  </w:r>
                </w:p>
              </w:tc>
              <w:tc>
                <w:tcPr>
                  <w:tcW w:w="1711" w:type="dxa"/>
                  <w:shd w:val="clear" w:color="auto" w:fill="auto"/>
                  <w:noWrap/>
                </w:tcPr>
                <w:p w14:paraId="5C26236C" w14:textId="620DB934" w:rsidR="00C6579C" w:rsidRPr="00C93CD7" w:rsidRDefault="00C6579C" w:rsidP="00C6579C">
                  <w:pPr>
                    <w:jc w:val="right"/>
                    <w:rPr>
                      <w:color w:val="000000"/>
                      <w:sz w:val="20"/>
                    </w:rPr>
                  </w:pPr>
                  <w:r w:rsidRPr="00CB4E28">
                    <w:t>7,5</w:t>
                  </w:r>
                </w:p>
              </w:tc>
              <w:tc>
                <w:tcPr>
                  <w:tcW w:w="1507" w:type="dxa"/>
                </w:tcPr>
                <w:p w14:paraId="3E29C41F" w14:textId="2ADC92A5" w:rsidR="00C6579C" w:rsidRPr="00C93CD7" w:rsidRDefault="00C6579C" w:rsidP="00C6579C">
                  <w:pPr>
                    <w:jc w:val="right"/>
                    <w:rPr>
                      <w:color w:val="000000"/>
                      <w:sz w:val="20"/>
                    </w:rPr>
                  </w:pPr>
                  <w:r w:rsidRPr="00CB4E28">
                    <w:t>9,2</w:t>
                  </w:r>
                </w:p>
              </w:tc>
              <w:tc>
                <w:tcPr>
                  <w:tcW w:w="1624" w:type="dxa"/>
                  <w:shd w:val="clear" w:color="auto" w:fill="auto"/>
                  <w:noWrap/>
                  <w:hideMark/>
                </w:tcPr>
                <w:p w14:paraId="6355B1FA" w14:textId="74DBBE85" w:rsidR="00C6579C" w:rsidRPr="00C93CD7" w:rsidRDefault="00C6579C" w:rsidP="00C6579C">
                  <w:pPr>
                    <w:jc w:val="right"/>
                    <w:rPr>
                      <w:sz w:val="20"/>
                    </w:rPr>
                  </w:pPr>
                  <w:r w:rsidRPr="00CB4E28">
                    <w:t>15,0</w:t>
                  </w:r>
                </w:p>
              </w:tc>
            </w:tr>
            <w:tr w:rsidR="00C6579C" w:rsidRPr="002A6B31" w14:paraId="0F016379" w14:textId="77777777" w:rsidTr="00851353">
              <w:trPr>
                <w:trHeight w:val="287"/>
                <w:jc w:val="center"/>
              </w:trPr>
              <w:tc>
                <w:tcPr>
                  <w:tcW w:w="987" w:type="dxa"/>
                  <w:shd w:val="clear" w:color="auto" w:fill="auto"/>
                  <w:noWrap/>
                  <w:hideMark/>
                </w:tcPr>
                <w:p w14:paraId="459E29EE" w14:textId="1675ECDC" w:rsidR="00C6579C" w:rsidRPr="00292384" w:rsidRDefault="00C6579C" w:rsidP="00C6579C">
                  <w:pPr>
                    <w:jc w:val="left"/>
                    <w:rPr>
                      <w:rFonts w:eastAsia="Times New Roman"/>
                      <w:color w:val="000000"/>
                      <w:sz w:val="20"/>
                      <w:szCs w:val="20"/>
                      <w:lang w:eastAsia="es-CL"/>
                    </w:rPr>
                  </w:pPr>
                  <w:r w:rsidRPr="00CB4E28">
                    <w:t>abr-15</w:t>
                  </w:r>
                </w:p>
              </w:tc>
              <w:tc>
                <w:tcPr>
                  <w:tcW w:w="1711" w:type="dxa"/>
                  <w:shd w:val="clear" w:color="auto" w:fill="auto"/>
                  <w:noWrap/>
                </w:tcPr>
                <w:p w14:paraId="5FBB5811" w14:textId="0AA2064E" w:rsidR="00C6579C" w:rsidRPr="00C93CD7" w:rsidRDefault="00C6579C" w:rsidP="00C6579C">
                  <w:pPr>
                    <w:jc w:val="right"/>
                    <w:rPr>
                      <w:color w:val="000000"/>
                      <w:sz w:val="20"/>
                    </w:rPr>
                  </w:pPr>
                  <w:r w:rsidRPr="00CB4E28">
                    <w:t>6,5</w:t>
                  </w:r>
                </w:p>
              </w:tc>
              <w:tc>
                <w:tcPr>
                  <w:tcW w:w="1507" w:type="dxa"/>
                </w:tcPr>
                <w:p w14:paraId="312E5E64" w14:textId="02B511DE" w:rsidR="00C6579C" w:rsidRPr="00C93CD7" w:rsidRDefault="00C6579C" w:rsidP="00C6579C">
                  <w:pPr>
                    <w:jc w:val="right"/>
                    <w:rPr>
                      <w:color w:val="000000"/>
                      <w:sz w:val="20"/>
                    </w:rPr>
                  </w:pPr>
                  <w:r w:rsidRPr="00CB4E28">
                    <w:t>6,5</w:t>
                  </w:r>
                </w:p>
              </w:tc>
              <w:tc>
                <w:tcPr>
                  <w:tcW w:w="1624" w:type="dxa"/>
                  <w:shd w:val="clear" w:color="auto" w:fill="auto"/>
                  <w:noWrap/>
                  <w:hideMark/>
                </w:tcPr>
                <w:p w14:paraId="5AE7F07A" w14:textId="4C2C18B4" w:rsidR="00C6579C" w:rsidRPr="00C93CD7" w:rsidRDefault="00C6579C" w:rsidP="00C6579C">
                  <w:pPr>
                    <w:jc w:val="right"/>
                    <w:rPr>
                      <w:sz w:val="20"/>
                    </w:rPr>
                  </w:pPr>
                  <w:r w:rsidRPr="00CB4E28">
                    <w:t>15,0</w:t>
                  </w:r>
                </w:p>
              </w:tc>
            </w:tr>
            <w:tr w:rsidR="00C6579C" w:rsidRPr="002A6B31" w14:paraId="4F0F8059" w14:textId="77777777" w:rsidTr="00851353">
              <w:trPr>
                <w:trHeight w:val="287"/>
                <w:jc w:val="center"/>
              </w:trPr>
              <w:tc>
                <w:tcPr>
                  <w:tcW w:w="987" w:type="dxa"/>
                  <w:shd w:val="clear" w:color="auto" w:fill="auto"/>
                  <w:noWrap/>
                  <w:hideMark/>
                </w:tcPr>
                <w:p w14:paraId="4351C2B1" w14:textId="2430BF63" w:rsidR="00C6579C" w:rsidRPr="00292384" w:rsidRDefault="00C6579C" w:rsidP="00C6579C">
                  <w:pPr>
                    <w:jc w:val="left"/>
                    <w:rPr>
                      <w:rFonts w:eastAsia="Times New Roman"/>
                      <w:color w:val="000000"/>
                      <w:sz w:val="20"/>
                      <w:szCs w:val="20"/>
                      <w:lang w:eastAsia="es-CL"/>
                    </w:rPr>
                  </w:pPr>
                  <w:r w:rsidRPr="00CB4E28">
                    <w:t>may-15</w:t>
                  </w:r>
                </w:p>
              </w:tc>
              <w:tc>
                <w:tcPr>
                  <w:tcW w:w="1711" w:type="dxa"/>
                  <w:shd w:val="clear" w:color="auto" w:fill="auto"/>
                  <w:noWrap/>
                </w:tcPr>
                <w:p w14:paraId="32A6E0CF" w14:textId="749AA740" w:rsidR="00C6579C" w:rsidRPr="00C93CD7" w:rsidRDefault="00C6579C" w:rsidP="00C6579C">
                  <w:pPr>
                    <w:jc w:val="right"/>
                    <w:rPr>
                      <w:color w:val="000000"/>
                      <w:sz w:val="20"/>
                    </w:rPr>
                  </w:pPr>
                  <w:r w:rsidRPr="00CB4E28">
                    <w:t>6,5</w:t>
                  </w:r>
                </w:p>
              </w:tc>
              <w:tc>
                <w:tcPr>
                  <w:tcW w:w="1507" w:type="dxa"/>
                </w:tcPr>
                <w:p w14:paraId="470B3D3D" w14:textId="215B238B" w:rsidR="00C6579C" w:rsidRPr="00C93CD7" w:rsidRDefault="00C6579C" w:rsidP="00C6579C">
                  <w:pPr>
                    <w:jc w:val="right"/>
                    <w:rPr>
                      <w:color w:val="000000"/>
                      <w:sz w:val="20"/>
                    </w:rPr>
                  </w:pPr>
                  <w:r w:rsidRPr="00CB4E28">
                    <w:t>12,3</w:t>
                  </w:r>
                </w:p>
              </w:tc>
              <w:tc>
                <w:tcPr>
                  <w:tcW w:w="1624" w:type="dxa"/>
                  <w:shd w:val="clear" w:color="auto" w:fill="auto"/>
                  <w:noWrap/>
                  <w:hideMark/>
                </w:tcPr>
                <w:p w14:paraId="15393769" w14:textId="0A2281DA" w:rsidR="00C6579C" w:rsidRPr="00C93CD7" w:rsidRDefault="00C6579C" w:rsidP="00C6579C">
                  <w:pPr>
                    <w:jc w:val="right"/>
                    <w:rPr>
                      <w:sz w:val="20"/>
                    </w:rPr>
                  </w:pPr>
                  <w:r w:rsidRPr="00CB4E28">
                    <w:t>15,0</w:t>
                  </w:r>
                </w:p>
              </w:tc>
            </w:tr>
            <w:tr w:rsidR="00C6579C" w:rsidRPr="002A6B31" w14:paraId="3BD83926" w14:textId="77777777" w:rsidTr="00851353">
              <w:trPr>
                <w:trHeight w:val="287"/>
                <w:jc w:val="center"/>
              </w:trPr>
              <w:tc>
                <w:tcPr>
                  <w:tcW w:w="987" w:type="dxa"/>
                  <w:shd w:val="clear" w:color="auto" w:fill="auto"/>
                  <w:noWrap/>
                  <w:hideMark/>
                </w:tcPr>
                <w:p w14:paraId="20BBC1EE" w14:textId="6503BA7B" w:rsidR="00C6579C" w:rsidRPr="00292384" w:rsidRDefault="00C6579C" w:rsidP="00C6579C">
                  <w:pPr>
                    <w:jc w:val="left"/>
                    <w:rPr>
                      <w:rFonts w:eastAsia="Times New Roman"/>
                      <w:color w:val="000000"/>
                      <w:sz w:val="20"/>
                      <w:szCs w:val="20"/>
                      <w:lang w:eastAsia="es-CL"/>
                    </w:rPr>
                  </w:pPr>
                  <w:r w:rsidRPr="00CB4E28">
                    <w:t>jun-15</w:t>
                  </w:r>
                </w:p>
              </w:tc>
              <w:tc>
                <w:tcPr>
                  <w:tcW w:w="1711" w:type="dxa"/>
                  <w:shd w:val="clear" w:color="auto" w:fill="auto"/>
                  <w:noWrap/>
                </w:tcPr>
                <w:p w14:paraId="5E0B9B01" w14:textId="731379D4" w:rsidR="00C6579C" w:rsidRPr="00C93CD7" w:rsidRDefault="00C6579C" w:rsidP="00C6579C">
                  <w:pPr>
                    <w:jc w:val="right"/>
                    <w:rPr>
                      <w:color w:val="000000"/>
                      <w:sz w:val="20"/>
                    </w:rPr>
                  </w:pPr>
                  <w:r w:rsidRPr="00CB4E28">
                    <w:t>7,5</w:t>
                  </w:r>
                </w:p>
              </w:tc>
              <w:tc>
                <w:tcPr>
                  <w:tcW w:w="1507" w:type="dxa"/>
                </w:tcPr>
                <w:p w14:paraId="7E466381" w14:textId="1F1F2026" w:rsidR="00C6579C" w:rsidRPr="00C93CD7" w:rsidRDefault="00C6579C" w:rsidP="00C6579C">
                  <w:pPr>
                    <w:jc w:val="right"/>
                    <w:rPr>
                      <w:color w:val="000000"/>
                      <w:sz w:val="20"/>
                    </w:rPr>
                  </w:pPr>
                  <w:r w:rsidRPr="00CB4E28">
                    <w:t>11,0</w:t>
                  </w:r>
                </w:p>
              </w:tc>
              <w:tc>
                <w:tcPr>
                  <w:tcW w:w="1624" w:type="dxa"/>
                  <w:shd w:val="clear" w:color="auto" w:fill="auto"/>
                  <w:noWrap/>
                  <w:hideMark/>
                </w:tcPr>
                <w:p w14:paraId="6D644C83" w14:textId="76B1C2DE" w:rsidR="00C6579C" w:rsidRPr="00C93CD7" w:rsidRDefault="00C6579C" w:rsidP="00C6579C">
                  <w:pPr>
                    <w:jc w:val="right"/>
                    <w:rPr>
                      <w:sz w:val="20"/>
                    </w:rPr>
                  </w:pPr>
                  <w:r w:rsidRPr="00CB4E28">
                    <w:t>15,0</w:t>
                  </w:r>
                </w:p>
              </w:tc>
            </w:tr>
            <w:tr w:rsidR="00C6579C" w:rsidRPr="002A6B31" w14:paraId="1AC4E11C" w14:textId="77777777" w:rsidTr="00851353">
              <w:trPr>
                <w:trHeight w:val="287"/>
                <w:jc w:val="center"/>
              </w:trPr>
              <w:tc>
                <w:tcPr>
                  <w:tcW w:w="987" w:type="dxa"/>
                  <w:shd w:val="clear" w:color="auto" w:fill="auto"/>
                  <w:noWrap/>
                  <w:hideMark/>
                </w:tcPr>
                <w:p w14:paraId="71152E82" w14:textId="033EB5C6" w:rsidR="00C6579C" w:rsidRPr="00292384" w:rsidRDefault="00C6579C" w:rsidP="00C6579C">
                  <w:pPr>
                    <w:jc w:val="left"/>
                    <w:rPr>
                      <w:rFonts w:eastAsia="Times New Roman"/>
                      <w:color w:val="000000"/>
                      <w:sz w:val="20"/>
                      <w:szCs w:val="20"/>
                      <w:lang w:eastAsia="es-CL"/>
                    </w:rPr>
                  </w:pPr>
                  <w:r w:rsidRPr="00CB4E28">
                    <w:t>jul-15</w:t>
                  </w:r>
                </w:p>
              </w:tc>
              <w:tc>
                <w:tcPr>
                  <w:tcW w:w="1711" w:type="dxa"/>
                  <w:shd w:val="clear" w:color="auto" w:fill="auto"/>
                  <w:noWrap/>
                </w:tcPr>
                <w:p w14:paraId="54A62AE9" w14:textId="260DAC3E" w:rsidR="00C6579C" w:rsidRPr="00C93CD7" w:rsidRDefault="00C6579C" w:rsidP="00C6579C">
                  <w:pPr>
                    <w:jc w:val="right"/>
                    <w:rPr>
                      <w:color w:val="000000"/>
                      <w:sz w:val="20"/>
                    </w:rPr>
                  </w:pPr>
                  <w:r w:rsidRPr="00CB4E28">
                    <w:t>4,9</w:t>
                  </w:r>
                </w:p>
              </w:tc>
              <w:tc>
                <w:tcPr>
                  <w:tcW w:w="1507" w:type="dxa"/>
                </w:tcPr>
                <w:p w14:paraId="05C905E3" w14:textId="05B1FE6E" w:rsidR="00C6579C" w:rsidRPr="00C93CD7" w:rsidRDefault="00C6579C" w:rsidP="00C6579C">
                  <w:pPr>
                    <w:jc w:val="right"/>
                    <w:rPr>
                      <w:color w:val="000000"/>
                      <w:sz w:val="20"/>
                    </w:rPr>
                  </w:pPr>
                  <w:r w:rsidRPr="00CB4E28">
                    <w:t>7,7</w:t>
                  </w:r>
                </w:p>
              </w:tc>
              <w:tc>
                <w:tcPr>
                  <w:tcW w:w="1624" w:type="dxa"/>
                  <w:shd w:val="clear" w:color="auto" w:fill="auto"/>
                  <w:noWrap/>
                  <w:hideMark/>
                </w:tcPr>
                <w:p w14:paraId="0BF395C2" w14:textId="2D4897BD" w:rsidR="00C6579C" w:rsidRPr="00C93CD7" w:rsidRDefault="00C6579C" w:rsidP="00C6579C">
                  <w:pPr>
                    <w:jc w:val="right"/>
                    <w:rPr>
                      <w:sz w:val="20"/>
                    </w:rPr>
                  </w:pPr>
                  <w:r w:rsidRPr="00CB4E28">
                    <w:t>15,0</w:t>
                  </w:r>
                </w:p>
              </w:tc>
            </w:tr>
            <w:tr w:rsidR="00C6579C" w:rsidRPr="002A6B31" w14:paraId="1DF09245" w14:textId="77777777" w:rsidTr="00851353">
              <w:trPr>
                <w:trHeight w:val="287"/>
                <w:jc w:val="center"/>
              </w:trPr>
              <w:tc>
                <w:tcPr>
                  <w:tcW w:w="987" w:type="dxa"/>
                  <w:shd w:val="clear" w:color="auto" w:fill="auto"/>
                  <w:noWrap/>
                  <w:hideMark/>
                </w:tcPr>
                <w:p w14:paraId="0DFCBA67" w14:textId="63F9CC77" w:rsidR="00C6579C" w:rsidRPr="00292384" w:rsidRDefault="00C6579C" w:rsidP="00C6579C">
                  <w:pPr>
                    <w:jc w:val="left"/>
                    <w:rPr>
                      <w:rFonts w:eastAsia="Times New Roman"/>
                      <w:color w:val="000000"/>
                      <w:sz w:val="20"/>
                      <w:szCs w:val="20"/>
                      <w:lang w:eastAsia="es-CL"/>
                    </w:rPr>
                  </w:pPr>
                  <w:r w:rsidRPr="00CB4E28">
                    <w:t>ago-15</w:t>
                  </w:r>
                </w:p>
              </w:tc>
              <w:tc>
                <w:tcPr>
                  <w:tcW w:w="1711" w:type="dxa"/>
                  <w:shd w:val="clear" w:color="auto" w:fill="auto"/>
                  <w:noWrap/>
                </w:tcPr>
                <w:p w14:paraId="3387C2FB" w14:textId="22483F13" w:rsidR="00C6579C" w:rsidRPr="00C93CD7" w:rsidRDefault="00C6579C" w:rsidP="00C6579C">
                  <w:pPr>
                    <w:jc w:val="right"/>
                    <w:rPr>
                      <w:color w:val="000000"/>
                      <w:sz w:val="20"/>
                    </w:rPr>
                  </w:pPr>
                  <w:r w:rsidRPr="00CB4E28">
                    <w:t>5,6</w:t>
                  </w:r>
                </w:p>
              </w:tc>
              <w:tc>
                <w:tcPr>
                  <w:tcW w:w="1507" w:type="dxa"/>
                </w:tcPr>
                <w:p w14:paraId="7A4FEE8C" w14:textId="03F054F2" w:rsidR="00C6579C" w:rsidRPr="00C93CD7" w:rsidRDefault="00C6579C" w:rsidP="00C6579C">
                  <w:pPr>
                    <w:jc w:val="right"/>
                    <w:rPr>
                      <w:color w:val="000000"/>
                      <w:sz w:val="20"/>
                    </w:rPr>
                  </w:pPr>
                  <w:r w:rsidRPr="00CB4E28">
                    <w:t>7,0</w:t>
                  </w:r>
                </w:p>
              </w:tc>
              <w:tc>
                <w:tcPr>
                  <w:tcW w:w="1624" w:type="dxa"/>
                  <w:shd w:val="clear" w:color="auto" w:fill="auto"/>
                  <w:noWrap/>
                  <w:hideMark/>
                </w:tcPr>
                <w:p w14:paraId="677F691E" w14:textId="72B597F4" w:rsidR="00C6579C" w:rsidRPr="00C93CD7" w:rsidRDefault="00C6579C" w:rsidP="00C6579C">
                  <w:pPr>
                    <w:jc w:val="right"/>
                    <w:rPr>
                      <w:sz w:val="20"/>
                    </w:rPr>
                  </w:pPr>
                  <w:r w:rsidRPr="00CB4E28">
                    <w:t>15,0</w:t>
                  </w:r>
                </w:p>
              </w:tc>
            </w:tr>
            <w:tr w:rsidR="00C6579C" w:rsidRPr="002A6B31" w14:paraId="22468516" w14:textId="77777777" w:rsidTr="00851353">
              <w:trPr>
                <w:trHeight w:val="287"/>
                <w:jc w:val="center"/>
              </w:trPr>
              <w:tc>
                <w:tcPr>
                  <w:tcW w:w="987" w:type="dxa"/>
                  <w:shd w:val="clear" w:color="auto" w:fill="auto"/>
                  <w:noWrap/>
                </w:tcPr>
                <w:p w14:paraId="312829E6" w14:textId="2074FC77" w:rsidR="00C6579C" w:rsidRPr="00292384" w:rsidRDefault="00C6579C" w:rsidP="00C6579C">
                  <w:pPr>
                    <w:jc w:val="left"/>
                    <w:rPr>
                      <w:rFonts w:eastAsia="Times New Roman"/>
                      <w:color w:val="000000"/>
                      <w:sz w:val="20"/>
                      <w:szCs w:val="20"/>
                      <w:lang w:eastAsia="es-CL"/>
                    </w:rPr>
                  </w:pPr>
                  <w:r w:rsidRPr="00CB4E28">
                    <w:t>sep-15</w:t>
                  </w:r>
                </w:p>
              </w:tc>
              <w:tc>
                <w:tcPr>
                  <w:tcW w:w="1711" w:type="dxa"/>
                  <w:shd w:val="clear" w:color="auto" w:fill="auto"/>
                  <w:noWrap/>
                </w:tcPr>
                <w:p w14:paraId="6CDC254F" w14:textId="5BA2D1EF" w:rsidR="00C6579C" w:rsidRPr="00C93CD7" w:rsidRDefault="00C6579C" w:rsidP="00C6579C">
                  <w:pPr>
                    <w:jc w:val="right"/>
                    <w:rPr>
                      <w:color w:val="000000"/>
                      <w:sz w:val="20"/>
                    </w:rPr>
                  </w:pPr>
                  <w:r w:rsidRPr="00CB4E28">
                    <w:t>7,1</w:t>
                  </w:r>
                </w:p>
              </w:tc>
              <w:tc>
                <w:tcPr>
                  <w:tcW w:w="1507" w:type="dxa"/>
                </w:tcPr>
                <w:p w14:paraId="54902FD9" w14:textId="4BB4809C" w:rsidR="00C6579C" w:rsidRPr="00C93CD7" w:rsidRDefault="00C6579C" w:rsidP="00C6579C">
                  <w:pPr>
                    <w:jc w:val="right"/>
                    <w:rPr>
                      <w:color w:val="000000"/>
                      <w:sz w:val="20"/>
                    </w:rPr>
                  </w:pPr>
                  <w:r w:rsidRPr="00CB4E28">
                    <w:t>11,4</w:t>
                  </w:r>
                </w:p>
              </w:tc>
              <w:tc>
                <w:tcPr>
                  <w:tcW w:w="1624" w:type="dxa"/>
                  <w:shd w:val="clear" w:color="auto" w:fill="auto"/>
                  <w:noWrap/>
                </w:tcPr>
                <w:p w14:paraId="3A888441" w14:textId="0C011B0C" w:rsidR="00C6579C" w:rsidRPr="00C93CD7" w:rsidRDefault="00C6579C" w:rsidP="00C6579C">
                  <w:pPr>
                    <w:jc w:val="right"/>
                    <w:rPr>
                      <w:rFonts w:eastAsia="Times New Roman"/>
                      <w:color w:val="000000"/>
                      <w:sz w:val="20"/>
                      <w:lang w:eastAsia="es-CL"/>
                    </w:rPr>
                  </w:pPr>
                  <w:r w:rsidRPr="00CB4E28">
                    <w:t>15,0</w:t>
                  </w:r>
                </w:p>
              </w:tc>
            </w:tr>
          </w:tbl>
          <w:p w14:paraId="5B651972" w14:textId="77777777" w:rsidR="00C6579C" w:rsidRPr="0025129B" w:rsidRDefault="00C6579C" w:rsidP="00851353">
            <w:pPr>
              <w:rPr>
                <w:rFonts w:eastAsia="Times New Roman"/>
                <w:color w:val="000000"/>
                <w:sz w:val="20"/>
                <w:szCs w:val="20"/>
                <w:lang w:eastAsia="es-CL"/>
              </w:rPr>
            </w:pPr>
          </w:p>
        </w:tc>
        <w:tc>
          <w:tcPr>
            <w:tcW w:w="2743" w:type="pct"/>
            <w:gridSpan w:val="2"/>
            <w:tcBorders>
              <w:top w:val="nil"/>
              <w:left w:val="single" w:sz="4" w:space="0" w:color="auto"/>
              <w:right w:val="single" w:sz="4" w:space="0" w:color="auto"/>
            </w:tcBorders>
            <w:shd w:val="clear" w:color="auto" w:fill="auto"/>
            <w:noWrap/>
            <w:vAlign w:val="center"/>
            <w:hideMark/>
          </w:tcPr>
          <w:p w14:paraId="508DFF75" w14:textId="7D31D999" w:rsidR="00C6579C" w:rsidRPr="0025129B" w:rsidRDefault="00C6579C" w:rsidP="00851353">
            <w:pPr>
              <w:jc w:val="center"/>
              <w:rPr>
                <w:rFonts w:eastAsia="Times New Roman"/>
                <w:color w:val="000000"/>
                <w:sz w:val="20"/>
                <w:szCs w:val="20"/>
                <w:lang w:eastAsia="es-CL"/>
              </w:rPr>
            </w:pPr>
            <w:r>
              <w:rPr>
                <w:noProof/>
                <w:lang w:eastAsia="es-CL"/>
              </w:rPr>
              <w:drawing>
                <wp:inline distT="0" distB="0" distL="0" distR="0" wp14:anchorId="7C75BA2A" wp14:editId="5E62FC5A">
                  <wp:extent cx="4838700" cy="3136900"/>
                  <wp:effectExtent l="0" t="0" r="0" b="635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C6579C" w:rsidRPr="0025129B" w14:paraId="2D0788EA" w14:textId="77777777" w:rsidTr="00851353">
        <w:trPr>
          <w:trHeight w:val="300"/>
          <w:jc w:val="center"/>
        </w:trPr>
        <w:tc>
          <w:tcPr>
            <w:tcW w:w="866" w:type="pct"/>
            <w:tcBorders>
              <w:top w:val="single" w:sz="4" w:space="0" w:color="auto"/>
              <w:left w:val="single" w:sz="4" w:space="0" w:color="auto"/>
              <w:bottom w:val="single" w:sz="4" w:space="0" w:color="auto"/>
              <w:right w:val="nil"/>
            </w:tcBorders>
            <w:shd w:val="clear" w:color="auto" w:fill="auto"/>
            <w:noWrap/>
            <w:vAlign w:val="center"/>
            <w:hideMark/>
          </w:tcPr>
          <w:p w14:paraId="4E5E67E8" w14:textId="212EFD85" w:rsidR="00C6579C" w:rsidRPr="0025129B" w:rsidRDefault="00C6579C" w:rsidP="004076D1">
            <w:pPr>
              <w:pStyle w:val="Descripcin"/>
              <w:rPr>
                <w:rFonts w:eastAsia="Times New Roman"/>
                <w:color w:val="000000"/>
                <w:szCs w:val="18"/>
                <w:lang w:eastAsia="es-CL"/>
              </w:rPr>
            </w:pPr>
            <w:r w:rsidRPr="0025129B">
              <w:t xml:space="preserve">Tabla </w:t>
            </w:r>
            <w:r w:rsidR="004076D1">
              <w:t>4</w:t>
            </w:r>
            <w:r w:rsidRPr="0025129B">
              <w:rPr>
                <w:szCs w:val="18"/>
              </w:rPr>
              <w:t>.</w:t>
            </w:r>
          </w:p>
        </w:tc>
        <w:tc>
          <w:tcPr>
            <w:tcW w:w="13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C50BF8" w14:textId="77777777" w:rsidR="00C6579C" w:rsidRPr="0025129B" w:rsidRDefault="00C6579C" w:rsidP="0085135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158" w:type="pct"/>
            <w:tcBorders>
              <w:top w:val="single" w:sz="4" w:space="0" w:color="auto"/>
              <w:left w:val="nil"/>
              <w:bottom w:val="single" w:sz="4" w:space="0" w:color="auto"/>
              <w:right w:val="nil"/>
            </w:tcBorders>
            <w:shd w:val="clear" w:color="auto" w:fill="auto"/>
            <w:noWrap/>
            <w:vAlign w:val="center"/>
            <w:hideMark/>
          </w:tcPr>
          <w:p w14:paraId="2068F705" w14:textId="53CF4EEB" w:rsidR="00C6579C" w:rsidRPr="0025129B" w:rsidRDefault="00C6579C" w:rsidP="004076D1">
            <w:pPr>
              <w:pStyle w:val="Descripcin"/>
              <w:rPr>
                <w:szCs w:val="18"/>
              </w:rPr>
            </w:pPr>
            <w:r>
              <w:t>Gráfico</w:t>
            </w:r>
            <w:r w:rsidRPr="0025129B">
              <w:t xml:space="preserve"> </w:t>
            </w:r>
            <w:r w:rsidR="004076D1">
              <w:t>4</w:t>
            </w:r>
            <w:r w:rsidRPr="0025129B">
              <w:rPr>
                <w:szCs w:val="18"/>
              </w:rPr>
              <w:t>.</w:t>
            </w:r>
          </w:p>
        </w:tc>
        <w:tc>
          <w:tcPr>
            <w:tcW w:w="15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D9510E" w14:textId="77777777" w:rsidR="00C6579C" w:rsidRPr="0025129B" w:rsidRDefault="00C6579C" w:rsidP="0085135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C6579C" w:rsidRPr="0025129B" w14:paraId="3E067A95" w14:textId="77777777" w:rsidTr="00851353">
        <w:trPr>
          <w:trHeight w:val="300"/>
          <w:jc w:val="center"/>
        </w:trPr>
        <w:tc>
          <w:tcPr>
            <w:tcW w:w="225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51C322E" w14:textId="77777777" w:rsidR="00C6579C" w:rsidRPr="00C6579C" w:rsidRDefault="00C6579C" w:rsidP="00851353">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0F3675ED" w14:textId="73D8C6CC" w:rsidR="00C6579C" w:rsidRPr="00C6579C" w:rsidRDefault="004076D1" w:rsidP="004076D1">
            <w:pPr>
              <w:rPr>
                <w:rFonts w:eastAsia="Times New Roman"/>
                <w:color w:val="000000"/>
                <w:sz w:val="18"/>
                <w:szCs w:val="18"/>
                <w:lang w:eastAsia="es-CL"/>
              </w:rPr>
            </w:pPr>
            <w:r>
              <w:rPr>
                <w:rFonts w:eastAsia="Times New Roman"/>
                <w:color w:val="000000"/>
                <w:sz w:val="18"/>
                <w:szCs w:val="18"/>
                <w:lang w:eastAsia="es-CL"/>
              </w:rPr>
              <w:t>La Tabla N° 4 muestra las e</w:t>
            </w:r>
            <w:r w:rsidR="00C6579C" w:rsidRPr="00C6579C">
              <w:rPr>
                <w:rFonts w:eastAsia="Times New Roman"/>
                <w:color w:val="000000"/>
                <w:sz w:val="18"/>
                <w:szCs w:val="18"/>
                <w:lang w:eastAsia="es-CL"/>
              </w:rPr>
              <w:t>misiones de H</w:t>
            </w:r>
            <w:r w:rsidR="00C6579C" w:rsidRPr="00C6579C">
              <w:rPr>
                <w:rFonts w:eastAsia="Times New Roman"/>
                <w:color w:val="000000"/>
                <w:sz w:val="18"/>
                <w:szCs w:val="18"/>
                <w:vertAlign w:val="subscript"/>
                <w:lang w:eastAsia="es-CL"/>
              </w:rPr>
              <w:t>2</w:t>
            </w:r>
            <w:r w:rsidR="00C6579C" w:rsidRPr="00C6579C">
              <w:rPr>
                <w:rFonts w:eastAsia="Times New Roman"/>
                <w:color w:val="000000"/>
                <w:sz w:val="18"/>
                <w:szCs w:val="18"/>
                <w:lang w:eastAsia="es-CL"/>
              </w:rPr>
              <w:t>S de</w:t>
            </w:r>
            <w:r w:rsidR="00C6579C">
              <w:rPr>
                <w:rFonts w:eastAsia="Times New Roman"/>
                <w:color w:val="000000"/>
                <w:sz w:val="18"/>
                <w:szCs w:val="18"/>
                <w:lang w:eastAsia="es-CL"/>
              </w:rPr>
              <w:t xml:space="preserve"> </w:t>
            </w:r>
            <w:r w:rsidR="00C6579C" w:rsidRPr="00C6579C">
              <w:rPr>
                <w:rFonts w:eastAsia="Times New Roman"/>
                <w:color w:val="000000"/>
                <w:sz w:val="18"/>
                <w:szCs w:val="18"/>
                <w:lang w:eastAsia="es-CL"/>
              </w:rPr>
              <w:t>l</w:t>
            </w:r>
            <w:r w:rsidR="00C6579C">
              <w:rPr>
                <w:rFonts w:eastAsia="Times New Roman"/>
                <w:color w:val="000000"/>
                <w:sz w:val="18"/>
                <w:szCs w:val="18"/>
                <w:lang w:eastAsia="es-CL"/>
              </w:rPr>
              <w:t>os</w:t>
            </w:r>
            <w:r w:rsidR="00C6579C" w:rsidRPr="00C6579C">
              <w:rPr>
                <w:rFonts w:eastAsia="Times New Roman"/>
                <w:color w:val="000000"/>
                <w:sz w:val="18"/>
                <w:szCs w:val="18"/>
                <w:lang w:eastAsia="es-CL"/>
              </w:rPr>
              <w:t xml:space="preserve"> Horno</w:t>
            </w:r>
            <w:r w:rsidR="00C6579C">
              <w:rPr>
                <w:rFonts w:eastAsia="Times New Roman"/>
                <w:color w:val="000000"/>
                <w:sz w:val="18"/>
                <w:szCs w:val="18"/>
                <w:lang w:eastAsia="es-CL"/>
              </w:rPr>
              <w:t>s</w:t>
            </w:r>
            <w:r w:rsidR="00C6579C" w:rsidRPr="00C6579C">
              <w:rPr>
                <w:rFonts w:eastAsia="Times New Roman"/>
                <w:color w:val="000000"/>
                <w:sz w:val="18"/>
                <w:szCs w:val="18"/>
                <w:lang w:eastAsia="es-CL"/>
              </w:rPr>
              <w:t xml:space="preserve"> de Cal, reportadas por el titular, corregidas y con el percentil 98 aplicado, para el periodo </w:t>
            </w:r>
            <w:r w:rsidR="00C6579C">
              <w:rPr>
                <w:rFonts w:eastAsia="Times New Roman"/>
                <w:color w:val="000000"/>
                <w:sz w:val="18"/>
                <w:szCs w:val="18"/>
                <w:lang w:eastAsia="es-CL"/>
              </w:rPr>
              <w:t>enero</w:t>
            </w:r>
            <w:r w:rsidR="00C6579C" w:rsidRPr="00C6579C">
              <w:rPr>
                <w:rFonts w:eastAsia="Times New Roman"/>
                <w:color w:val="000000"/>
                <w:sz w:val="18"/>
                <w:szCs w:val="18"/>
                <w:lang w:eastAsia="es-CL"/>
              </w:rPr>
              <w:t xml:space="preserve"> – </w:t>
            </w:r>
            <w:r w:rsidR="00C6579C">
              <w:rPr>
                <w:rFonts w:eastAsia="Times New Roman"/>
                <w:color w:val="000000"/>
                <w:sz w:val="18"/>
                <w:szCs w:val="18"/>
                <w:lang w:eastAsia="es-CL"/>
              </w:rPr>
              <w:t>septiembre</w:t>
            </w:r>
            <w:r w:rsidR="00C6579C" w:rsidRPr="00C6579C">
              <w:rPr>
                <w:rFonts w:eastAsia="Times New Roman"/>
                <w:color w:val="000000"/>
                <w:sz w:val="18"/>
                <w:szCs w:val="18"/>
                <w:lang w:eastAsia="es-CL"/>
              </w:rPr>
              <w:t xml:space="preserve"> 201</w:t>
            </w:r>
            <w:r w:rsidR="00C6579C">
              <w:rPr>
                <w:rFonts w:eastAsia="Times New Roman"/>
                <w:color w:val="000000"/>
                <w:sz w:val="18"/>
                <w:szCs w:val="18"/>
                <w:lang w:eastAsia="es-CL"/>
              </w:rPr>
              <w:t>5</w:t>
            </w:r>
            <w:r w:rsidR="00C6579C" w:rsidRPr="00C6579C">
              <w:rPr>
                <w:rFonts w:eastAsia="Times New Roman"/>
                <w:color w:val="000000"/>
                <w:sz w:val="18"/>
                <w:szCs w:val="18"/>
                <w:lang w:eastAsia="es-CL"/>
              </w:rPr>
              <w:t>.</w:t>
            </w:r>
          </w:p>
        </w:tc>
        <w:tc>
          <w:tcPr>
            <w:tcW w:w="274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756C982" w14:textId="77777777" w:rsidR="00C6579C" w:rsidRPr="00C6579C" w:rsidRDefault="00C6579C" w:rsidP="00851353">
            <w:pPr>
              <w:jc w:val="left"/>
              <w:rPr>
                <w:rFonts w:eastAsia="Times New Roman"/>
                <w:b/>
                <w:color w:val="000000"/>
                <w:sz w:val="18"/>
                <w:szCs w:val="18"/>
                <w:lang w:eastAsia="es-CL"/>
              </w:rPr>
            </w:pPr>
            <w:r w:rsidRPr="00C6579C">
              <w:rPr>
                <w:rFonts w:eastAsia="Times New Roman"/>
                <w:b/>
                <w:color w:val="000000"/>
                <w:sz w:val="18"/>
                <w:szCs w:val="18"/>
                <w:lang w:eastAsia="es-CL"/>
              </w:rPr>
              <w:t>Descripción medio de prueba:</w:t>
            </w:r>
            <w:r w:rsidRPr="00C6579C">
              <w:rPr>
                <w:rFonts w:eastAsia="Times New Roman"/>
                <w:color w:val="000000"/>
                <w:sz w:val="18"/>
                <w:szCs w:val="18"/>
                <w:lang w:eastAsia="es-CL"/>
              </w:rPr>
              <w:t xml:space="preserve"> </w:t>
            </w:r>
          </w:p>
          <w:p w14:paraId="177D53D9" w14:textId="67A5404E" w:rsidR="00C6579C" w:rsidRPr="00C6579C" w:rsidRDefault="00C6579C" w:rsidP="004076D1">
            <w:pPr>
              <w:rPr>
                <w:rFonts w:eastAsia="Times New Roman"/>
                <w:color w:val="000000"/>
                <w:sz w:val="18"/>
                <w:szCs w:val="18"/>
                <w:lang w:eastAsia="es-CL"/>
              </w:rPr>
            </w:pPr>
            <w:r w:rsidRPr="00C6579C">
              <w:rPr>
                <w:rFonts w:eastAsia="Times New Roman"/>
                <w:color w:val="000000"/>
                <w:sz w:val="18"/>
                <w:szCs w:val="18"/>
                <w:lang w:eastAsia="es-CL"/>
              </w:rPr>
              <w:t>Serie de tiempo del percentil 98 de las emisiones de H</w:t>
            </w:r>
            <w:r w:rsidRPr="00C6579C">
              <w:rPr>
                <w:rFonts w:eastAsia="Times New Roman"/>
                <w:color w:val="000000"/>
                <w:sz w:val="18"/>
                <w:szCs w:val="18"/>
                <w:vertAlign w:val="subscript"/>
                <w:lang w:eastAsia="es-CL"/>
              </w:rPr>
              <w:t>2</w:t>
            </w:r>
            <w:r w:rsidRPr="00C6579C">
              <w:rPr>
                <w:rFonts w:eastAsia="Times New Roman"/>
                <w:color w:val="000000"/>
                <w:sz w:val="18"/>
                <w:szCs w:val="18"/>
                <w:lang w:eastAsia="es-CL"/>
              </w:rPr>
              <w:t>S corregidas de</w:t>
            </w:r>
            <w:r>
              <w:rPr>
                <w:rFonts w:eastAsia="Times New Roman"/>
                <w:color w:val="000000"/>
                <w:sz w:val="18"/>
                <w:szCs w:val="18"/>
                <w:lang w:eastAsia="es-CL"/>
              </w:rPr>
              <w:t xml:space="preserve"> </w:t>
            </w:r>
            <w:r w:rsidRPr="00C6579C">
              <w:rPr>
                <w:rFonts w:eastAsia="Times New Roman"/>
                <w:color w:val="000000"/>
                <w:sz w:val="18"/>
                <w:szCs w:val="18"/>
                <w:lang w:eastAsia="es-CL"/>
              </w:rPr>
              <w:t>l</w:t>
            </w:r>
            <w:r>
              <w:rPr>
                <w:rFonts w:eastAsia="Times New Roman"/>
                <w:color w:val="000000"/>
                <w:sz w:val="18"/>
                <w:szCs w:val="18"/>
                <w:lang w:eastAsia="es-CL"/>
              </w:rPr>
              <w:t>os</w:t>
            </w:r>
            <w:r w:rsidRPr="00C6579C">
              <w:rPr>
                <w:rFonts w:eastAsia="Times New Roman"/>
                <w:color w:val="000000"/>
                <w:sz w:val="18"/>
                <w:szCs w:val="18"/>
                <w:lang w:eastAsia="es-CL"/>
              </w:rPr>
              <w:t xml:space="preserve"> Horno</w:t>
            </w:r>
            <w:r>
              <w:rPr>
                <w:rFonts w:eastAsia="Times New Roman"/>
                <w:color w:val="000000"/>
                <w:sz w:val="18"/>
                <w:szCs w:val="18"/>
                <w:lang w:eastAsia="es-CL"/>
              </w:rPr>
              <w:t>s</w:t>
            </w:r>
            <w:r w:rsidRPr="00C6579C">
              <w:rPr>
                <w:rFonts w:eastAsia="Times New Roman"/>
                <w:color w:val="000000"/>
                <w:sz w:val="18"/>
                <w:szCs w:val="18"/>
                <w:lang w:eastAsia="es-CL"/>
              </w:rPr>
              <w:t xml:space="preserve"> de Cal, para el</w:t>
            </w:r>
            <w:r>
              <w:rPr>
                <w:rFonts w:eastAsia="Times New Roman"/>
                <w:color w:val="000000"/>
                <w:sz w:val="18"/>
                <w:szCs w:val="18"/>
                <w:lang w:eastAsia="es-CL"/>
              </w:rPr>
              <w:t xml:space="preserve"> </w:t>
            </w:r>
            <w:r w:rsidRPr="00C6579C">
              <w:rPr>
                <w:rFonts w:eastAsia="Times New Roman"/>
                <w:color w:val="000000"/>
                <w:sz w:val="18"/>
                <w:szCs w:val="18"/>
                <w:lang w:eastAsia="es-CL"/>
              </w:rPr>
              <w:t xml:space="preserve">periodo </w:t>
            </w:r>
            <w:r>
              <w:rPr>
                <w:rFonts w:eastAsia="Times New Roman"/>
                <w:color w:val="000000"/>
                <w:sz w:val="18"/>
                <w:szCs w:val="18"/>
                <w:lang w:eastAsia="es-CL"/>
              </w:rPr>
              <w:t>enero</w:t>
            </w:r>
            <w:r w:rsidRPr="00C6579C">
              <w:rPr>
                <w:rFonts w:eastAsia="Times New Roman"/>
                <w:color w:val="000000"/>
                <w:sz w:val="18"/>
                <w:szCs w:val="18"/>
                <w:lang w:eastAsia="es-CL"/>
              </w:rPr>
              <w:t xml:space="preserve"> – </w:t>
            </w:r>
            <w:r>
              <w:rPr>
                <w:rFonts w:eastAsia="Times New Roman"/>
                <w:color w:val="000000"/>
                <w:sz w:val="18"/>
                <w:szCs w:val="18"/>
                <w:lang w:eastAsia="es-CL"/>
              </w:rPr>
              <w:t>septiembre</w:t>
            </w:r>
            <w:r w:rsidRPr="00C6579C">
              <w:rPr>
                <w:rFonts w:eastAsia="Times New Roman"/>
                <w:color w:val="000000"/>
                <w:sz w:val="18"/>
                <w:szCs w:val="18"/>
                <w:lang w:eastAsia="es-CL"/>
              </w:rPr>
              <w:t xml:space="preserve"> 201</w:t>
            </w:r>
            <w:r>
              <w:rPr>
                <w:rFonts w:eastAsia="Times New Roman"/>
                <w:color w:val="000000"/>
                <w:sz w:val="18"/>
                <w:szCs w:val="18"/>
                <w:lang w:eastAsia="es-CL"/>
              </w:rPr>
              <w:t>5</w:t>
            </w:r>
            <w:r w:rsidRPr="00C6579C">
              <w:rPr>
                <w:rFonts w:eastAsia="Times New Roman"/>
                <w:color w:val="000000"/>
                <w:sz w:val="18"/>
                <w:szCs w:val="18"/>
                <w:lang w:eastAsia="es-CL"/>
              </w:rPr>
              <w:t>.</w:t>
            </w:r>
          </w:p>
        </w:tc>
      </w:tr>
      <w:tr w:rsidR="00C6579C" w:rsidRPr="0025129B" w14:paraId="7961D9F2" w14:textId="77777777" w:rsidTr="00851353">
        <w:trPr>
          <w:trHeight w:val="324"/>
          <w:jc w:val="center"/>
        </w:trPr>
        <w:tc>
          <w:tcPr>
            <w:tcW w:w="2257" w:type="pct"/>
            <w:gridSpan w:val="2"/>
            <w:vMerge/>
            <w:tcBorders>
              <w:top w:val="single" w:sz="4" w:space="0" w:color="auto"/>
              <w:left w:val="single" w:sz="4" w:space="0" w:color="auto"/>
              <w:bottom w:val="single" w:sz="4" w:space="0" w:color="000000"/>
              <w:right w:val="single" w:sz="4" w:space="0" w:color="000000"/>
            </w:tcBorders>
            <w:vAlign w:val="center"/>
            <w:hideMark/>
          </w:tcPr>
          <w:p w14:paraId="19997C4D" w14:textId="77777777" w:rsidR="00C6579C" w:rsidRPr="0025129B" w:rsidRDefault="00C6579C" w:rsidP="00851353">
            <w:pPr>
              <w:jc w:val="left"/>
              <w:rPr>
                <w:rFonts w:eastAsia="Times New Roman"/>
                <w:color w:val="000000"/>
                <w:sz w:val="20"/>
                <w:szCs w:val="20"/>
                <w:lang w:eastAsia="es-CL"/>
              </w:rPr>
            </w:pPr>
          </w:p>
        </w:tc>
        <w:tc>
          <w:tcPr>
            <w:tcW w:w="2743" w:type="pct"/>
            <w:gridSpan w:val="2"/>
            <w:vMerge/>
            <w:tcBorders>
              <w:top w:val="single" w:sz="4" w:space="0" w:color="auto"/>
              <w:left w:val="single" w:sz="4" w:space="0" w:color="auto"/>
              <w:bottom w:val="single" w:sz="4" w:space="0" w:color="000000"/>
              <w:right w:val="single" w:sz="4" w:space="0" w:color="000000"/>
            </w:tcBorders>
            <w:vAlign w:val="center"/>
            <w:hideMark/>
          </w:tcPr>
          <w:p w14:paraId="3042451B" w14:textId="77777777" w:rsidR="00C6579C" w:rsidRPr="0025129B" w:rsidRDefault="00C6579C" w:rsidP="00851353">
            <w:pPr>
              <w:jc w:val="left"/>
              <w:rPr>
                <w:rFonts w:eastAsia="Times New Roman"/>
                <w:color w:val="000000"/>
                <w:sz w:val="20"/>
                <w:szCs w:val="20"/>
                <w:lang w:eastAsia="es-CL"/>
              </w:rPr>
            </w:pPr>
          </w:p>
        </w:tc>
      </w:tr>
    </w:tbl>
    <w:p w14:paraId="6B5DFE85" w14:textId="77777777" w:rsidR="00C6579C" w:rsidRDefault="00C6579C" w:rsidP="00E349AF"/>
    <w:p w14:paraId="0FFA3100" w14:textId="77777777" w:rsidR="00C6579C" w:rsidRDefault="00C6579C" w:rsidP="00E349AF"/>
    <w:p w14:paraId="7ED17BBC" w14:textId="77777777" w:rsidR="008E2269" w:rsidRDefault="008E2269" w:rsidP="00E349AF"/>
    <w:p w14:paraId="4584DA4D" w14:textId="77777777" w:rsidR="008E2269" w:rsidRDefault="008E2269" w:rsidP="00E349AF"/>
    <w:p w14:paraId="14B79152" w14:textId="77777777" w:rsidR="008E2269" w:rsidRDefault="008E2269" w:rsidP="00E349AF"/>
    <w:p w14:paraId="614EA5FE" w14:textId="77777777" w:rsidR="008E2269" w:rsidRDefault="008E2269" w:rsidP="00E349AF"/>
    <w:p w14:paraId="2142EBC0" w14:textId="77777777" w:rsidR="008E2269" w:rsidRDefault="008E2269" w:rsidP="00E349AF"/>
    <w:p w14:paraId="1F5ADC80" w14:textId="77777777" w:rsidR="008E2269" w:rsidRDefault="008E2269" w:rsidP="00E349AF"/>
    <w:p w14:paraId="7BC9D35E" w14:textId="77777777" w:rsidR="008E2269" w:rsidRDefault="008E2269" w:rsidP="00E349AF"/>
    <w:tbl>
      <w:tblPr>
        <w:tblStyle w:val="Tablaconcuadrcula"/>
        <w:tblW w:w="5000" w:type="pct"/>
        <w:tblLook w:val="04A0" w:firstRow="1" w:lastRow="0" w:firstColumn="1" w:lastColumn="0" w:noHBand="0" w:noVBand="1"/>
      </w:tblPr>
      <w:tblGrid>
        <w:gridCol w:w="3768"/>
        <w:gridCol w:w="9794"/>
      </w:tblGrid>
      <w:tr w:rsidR="00A40D30" w:rsidRPr="0025129B" w14:paraId="333740B4" w14:textId="77777777" w:rsidTr="00A40D30">
        <w:trPr>
          <w:trHeight w:val="142"/>
        </w:trPr>
        <w:tc>
          <w:tcPr>
            <w:tcW w:w="1389" w:type="pct"/>
          </w:tcPr>
          <w:p w14:paraId="38D95195" w14:textId="0960E886" w:rsidR="00A40D30" w:rsidRPr="0025129B" w:rsidRDefault="00A40D30" w:rsidP="00A40D3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442FF">
              <w:rPr>
                <w:rFonts w:eastAsia="Times New Roman"/>
                <w:b/>
                <w:color w:val="000000"/>
                <w:lang w:eastAsia="es-CL"/>
              </w:rPr>
              <w:t>2</w:t>
            </w:r>
          </w:p>
        </w:tc>
        <w:tc>
          <w:tcPr>
            <w:tcW w:w="3611" w:type="pct"/>
          </w:tcPr>
          <w:p w14:paraId="041BA28A" w14:textId="77777777" w:rsidR="00A40D30" w:rsidRPr="0025129B" w:rsidRDefault="00A40D30" w:rsidP="00A40D30">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A40D30" w:rsidRPr="0025129B" w14:paraId="530723F9" w14:textId="77777777" w:rsidTr="00A40D30">
        <w:trPr>
          <w:trHeight w:val="319"/>
        </w:trPr>
        <w:tc>
          <w:tcPr>
            <w:tcW w:w="5000" w:type="pct"/>
            <w:gridSpan w:val="2"/>
            <w:tcBorders>
              <w:bottom w:val="single" w:sz="4" w:space="0" w:color="auto"/>
            </w:tcBorders>
          </w:tcPr>
          <w:p w14:paraId="69BA188C" w14:textId="77777777" w:rsidR="00A40D30" w:rsidRDefault="00A40D30" w:rsidP="00A40D30">
            <w:pPr>
              <w:rPr>
                <w:b/>
              </w:rPr>
            </w:pPr>
            <w:r>
              <w:rPr>
                <w:b/>
              </w:rPr>
              <w:t>Exigencia (s)</w:t>
            </w:r>
            <w:r w:rsidRPr="0025129B">
              <w:rPr>
                <w:b/>
              </w:rPr>
              <w:t>:</w:t>
            </w:r>
            <w:r>
              <w:rPr>
                <w:b/>
              </w:rPr>
              <w:t xml:space="preserve"> </w:t>
            </w:r>
          </w:p>
          <w:p w14:paraId="234CA6ED" w14:textId="77777777" w:rsidR="00A40D30" w:rsidRDefault="00A40D30" w:rsidP="00A40D30">
            <w:r w:rsidRPr="00EA2271">
              <w:t xml:space="preserve">Art. 5 D.S. N° 37/2012 MMA: </w:t>
            </w:r>
            <w:r w:rsidRPr="003E00AE">
              <w:t>“</w:t>
            </w:r>
            <w:r>
              <w:t>[ ]… Condiciones de superación para Incinerador y Caldera de Poder:</w:t>
            </w:r>
          </w:p>
          <w:p w14:paraId="4EAC936F" w14:textId="77777777" w:rsidR="00A40D30" w:rsidRDefault="00A40D30" w:rsidP="00A40D30">
            <w:r>
              <w:t>b) Para aquellos equipos Incinerador y Caldera de Poder utilizados de respaldo para combustionar los gases provenientes de un sistema de recolección y tratamiento</w:t>
            </w:r>
          </w:p>
          <w:p w14:paraId="4DA0F226" w14:textId="77777777" w:rsidR="00A40D30" w:rsidRDefault="00A40D30" w:rsidP="00A40D30">
            <w:r>
              <w:t>de que contengan TRS, éstos deberán operar a una temperatura de régimen igual o superior a 650 ° C, esta medición se deberá realizar en forma continua. En el caso</w:t>
            </w:r>
          </w:p>
          <w:p w14:paraId="32767A11" w14:textId="77777777" w:rsidR="00A40D30" w:rsidRDefault="00A40D30" w:rsidP="00A40D30">
            <w:r>
              <w:t>que existiesen eventos en que durante su operación dicha temperatura disminuyera bajo los 650 ° C, tales eventos no podrán durar más de 5 minutos en forma continuada; superado este tiempo se considerará una infracción a la norma.</w:t>
            </w:r>
          </w:p>
          <w:p w14:paraId="659F5BBC" w14:textId="77777777" w:rsidR="00A40D30" w:rsidRDefault="00A40D30" w:rsidP="00A40D30">
            <w:r>
              <w:t xml:space="preserve">…[ ]. </w:t>
            </w:r>
          </w:p>
          <w:p w14:paraId="0635A4FD" w14:textId="77777777" w:rsidR="006442FF" w:rsidRPr="000F642A" w:rsidRDefault="006442FF" w:rsidP="00A40D30"/>
        </w:tc>
      </w:tr>
      <w:tr w:rsidR="00A40D30" w:rsidRPr="0025129B" w14:paraId="1E23763E" w14:textId="77777777" w:rsidTr="00A40D30">
        <w:trPr>
          <w:trHeight w:val="274"/>
        </w:trPr>
        <w:tc>
          <w:tcPr>
            <w:tcW w:w="5000" w:type="pct"/>
            <w:gridSpan w:val="2"/>
          </w:tcPr>
          <w:p w14:paraId="53FBEBC9" w14:textId="77777777" w:rsidR="00A40D30" w:rsidRDefault="00A40D30" w:rsidP="00A40D30">
            <w:pPr>
              <w:jc w:val="left"/>
              <w:rPr>
                <w:b/>
              </w:rPr>
            </w:pPr>
            <w:r w:rsidRPr="008E34C9">
              <w:rPr>
                <w:b/>
              </w:rPr>
              <w:t>Resultado</w:t>
            </w:r>
            <w:r>
              <w:rPr>
                <w:b/>
              </w:rPr>
              <w:t xml:space="preserve"> (s) examen de Información:</w:t>
            </w:r>
          </w:p>
          <w:p w14:paraId="360B2BE2" w14:textId="2AEA9A78" w:rsidR="00A40D30" w:rsidRDefault="00A40D30" w:rsidP="00C759BD">
            <w:pPr>
              <w:pStyle w:val="Prrafodelista"/>
              <w:numPr>
                <w:ilvl w:val="0"/>
                <w:numId w:val="33"/>
              </w:numPr>
            </w:pPr>
            <w:r w:rsidRPr="00EA2271">
              <w:t xml:space="preserve">El titular indicó en los resportes de </w:t>
            </w:r>
            <w:r w:rsidR="00C759BD">
              <w:t>marzo</w:t>
            </w:r>
            <w:r w:rsidRPr="00EA2271">
              <w:t xml:space="preserve"> a diciembre </w:t>
            </w:r>
            <w:r w:rsidR="00596856">
              <w:t xml:space="preserve">del año </w:t>
            </w:r>
            <w:r w:rsidRPr="00EA2271">
              <w:t xml:space="preserve">2014 y, de enero a </w:t>
            </w:r>
            <w:r w:rsidR="00C759BD">
              <w:t>septiembre</w:t>
            </w:r>
            <w:r w:rsidRPr="00EA2271">
              <w:t xml:space="preserve"> </w:t>
            </w:r>
            <w:r w:rsidR="00596856">
              <w:t xml:space="preserve">del año </w:t>
            </w:r>
            <w:r w:rsidRPr="00EA2271">
              <w:t>2015, que los equipos identificados como Caldera de Poder 2 y el Horno de Cal 2 utilizados como respaldo, no presentaron temperaturas inferiores a los 650 ° C.</w:t>
            </w:r>
          </w:p>
          <w:p w14:paraId="0291602E" w14:textId="4B93582F" w:rsidR="006442FF" w:rsidRPr="00B36986" w:rsidRDefault="006442FF" w:rsidP="006442FF">
            <w:pPr>
              <w:pStyle w:val="Prrafodelista"/>
              <w:ind w:left="360"/>
            </w:pPr>
          </w:p>
        </w:tc>
      </w:tr>
    </w:tbl>
    <w:p w14:paraId="7E92628D" w14:textId="77777777" w:rsidR="00A40D30" w:rsidRDefault="00A40D30" w:rsidP="00E349AF"/>
    <w:tbl>
      <w:tblPr>
        <w:tblStyle w:val="Tablaconcuadrcula"/>
        <w:tblW w:w="5000" w:type="pct"/>
        <w:tblLook w:val="04A0" w:firstRow="1" w:lastRow="0" w:firstColumn="1" w:lastColumn="0" w:noHBand="0" w:noVBand="1"/>
      </w:tblPr>
      <w:tblGrid>
        <w:gridCol w:w="3768"/>
        <w:gridCol w:w="9794"/>
      </w:tblGrid>
      <w:tr w:rsidR="005B77DA" w:rsidRPr="0025129B" w14:paraId="2201E876" w14:textId="77777777" w:rsidTr="00F76A2E">
        <w:trPr>
          <w:trHeight w:val="142"/>
        </w:trPr>
        <w:tc>
          <w:tcPr>
            <w:tcW w:w="1389" w:type="pct"/>
          </w:tcPr>
          <w:p w14:paraId="38458C67" w14:textId="523AD506" w:rsidR="005B77DA" w:rsidRPr="0025129B" w:rsidRDefault="005B77DA" w:rsidP="005B77D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442FF">
              <w:rPr>
                <w:rFonts w:eastAsia="Times New Roman"/>
                <w:b/>
                <w:color w:val="000000"/>
                <w:lang w:eastAsia="es-CL"/>
              </w:rPr>
              <w:t>3</w:t>
            </w:r>
          </w:p>
        </w:tc>
        <w:tc>
          <w:tcPr>
            <w:tcW w:w="3611" w:type="pct"/>
          </w:tcPr>
          <w:p w14:paraId="5F282435" w14:textId="77777777" w:rsidR="005B77DA" w:rsidRPr="0025129B" w:rsidRDefault="005B77DA" w:rsidP="00F76A2E">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5B77DA" w:rsidRPr="0025129B" w14:paraId="138C806B" w14:textId="77777777" w:rsidTr="00F76A2E">
        <w:trPr>
          <w:trHeight w:val="319"/>
        </w:trPr>
        <w:tc>
          <w:tcPr>
            <w:tcW w:w="5000" w:type="pct"/>
            <w:gridSpan w:val="2"/>
            <w:tcBorders>
              <w:bottom w:val="single" w:sz="4" w:space="0" w:color="auto"/>
            </w:tcBorders>
          </w:tcPr>
          <w:p w14:paraId="3E3FBD3A" w14:textId="77777777" w:rsidR="005B77DA" w:rsidRDefault="005B77DA" w:rsidP="00F76A2E">
            <w:pPr>
              <w:rPr>
                <w:b/>
              </w:rPr>
            </w:pPr>
            <w:r>
              <w:rPr>
                <w:b/>
              </w:rPr>
              <w:t>Exigencia (s)</w:t>
            </w:r>
            <w:r w:rsidRPr="0025129B">
              <w:rPr>
                <w:b/>
              </w:rPr>
              <w:t>:</w:t>
            </w:r>
            <w:r>
              <w:rPr>
                <w:b/>
              </w:rPr>
              <w:t xml:space="preserve"> </w:t>
            </w:r>
          </w:p>
          <w:p w14:paraId="2D8F24F2" w14:textId="77777777" w:rsidR="005B77DA" w:rsidRDefault="005B77DA" w:rsidP="00F76A2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2E4B230D" w14:textId="77777777" w:rsidR="006442FF" w:rsidRPr="000F642A" w:rsidRDefault="006442FF" w:rsidP="00F76A2E"/>
        </w:tc>
      </w:tr>
      <w:tr w:rsidR="005B77DA" w:rsidRPr="0025129B" w14:paraId="429751C3" w14:textId="77777777" w:rsidTr="008803DA">
        <w:trPr>
          <w:trHeight w:val="274"/>
        </w:trPr>
        <w:tc>
          <w:tcPr>
            <w:tcW w:w="5000" w:type="pct"/>
            <w:gridSpan w:val="2"/>
          </w:tcPr>
          <w:p w14:paraId="1027426B" w14:textId="77777777" w:rsidR="005B77DA" w:rsidRDefault="005B77DA" w:rsidP="00F76A2E">
            <w:pPr>
              <w:jc w:val="left"/>
              <w:rPr>
                <w:b/>
              </w:rPr>
            </w:pPr>
            <w:r w:rsidRPr="008E34C9">
              <w:rPr>
                <w:b/>
              </w:rPr>
              <w:t>Resultado</w:t>
            </w:r>
            <w:r>
              <w:rPr>
                <w:b/>
              </w:rPr>
              <w:t xml:space="preserve"> (s) examen de Información:</w:t>
            </w:r>
          </w:p>
          <w:p w14:paraId="4D2BC987" w14:textId="4E0EE3C7" w:rsidR="005B77DA" w:rsidRDefault="008803DA" w:rsidP="009C3099">
            <w:pPr>
              <w:pStyle w:val="Prrafodelista"/>
              <w:numPr>
                <w:ilvl w:val="0"/>
                <w:numId w:val="35"/>
              </w:numPr>
            </w:pPr>
            <w:r w:rsidRPr="00C93CD7">
              <w:t xml:space="preserve">El titular reportó un total de </w:t>
            </w:r>
            <w:r w:rsidR="00C93CD7" w:rsidRPr="00C826D4">
              <w:t>1</w:t>
            </w:r>
            <w:r w:rsidR="00C826D4" w:rsidRPr="00C826D4">
              <w:t>636</w:t>
            </w:r>
            <w:r w:rsidRPr="00C826D4">
              <w:t xml:space="preserve"> ve</w:t>
            </w:r>
            <w:r w:rsidR="00C93CD7" w:rsidRPr="00C826D4">
              <w:t xml:space="preserve">nteos durante el período </w:t>
            </w:r>
            <w:r w:rsidR="00596856">
              <w:t xml:space="preserve">de </w:t>
            </w:r>
            <w:r w:rsidR="00C93CD7" w:rsidRPr="00C826D4">
              <w:t>marzo</w:t>
            </w:r>
            <w:r w:rsidR="00596856">
              <w:t xml:space="preserve"> a </w:t>
            </w:r>
            <w:r w:rsidR="00C93CD7" w:rsidRPr="00C826D4">
              <w:t xml:space="preserve">diciembre </w:t>
            </w:r>
            <w:r w:rsidRPr="00C826D4">
              <w:t>de</w:t>
            </w:r>
            <w:r w:rsidR="00596856">
              <w:t>l año</w:t>
            </w:r>
            <w:r w:rsidRPr="00C826D4">
              <w:t xml:space="preserve"> 2014</w:t>
            </w:r>
            <w:r w:rsidR="00C93CD7" w:rsidRPr="00C826D4">
              <w:t xml:space="preserve"> y</w:t>
            </w:r>
            <w:r w:rsidR="00596856">
              <w:t>,</w:t>
            </w:r>
            <w:r w:rsidR="00C93CD7" w:rsidRPr="00C826D4">
              <w:t xml:space="preserve"> </w:t>
            </w:r>
            <w:r w:rsidR="00596856">
              <w:t xml:space="preserve">de enero a </w:t>
            </w:r>
            <w:r w:rsidR="00C826D4" w:rsidRPr="00C826D4">
              <w:t>septiembre</w:t>
            </w:r>
            <w:r w:rsidR="00C93CD7" w:rsidRPr="00C826D4">
              <w:t xml:space="preserve"> de</w:t>
            </w:r>
            <w:r w:rsidR="00596856">
              <w:t>l año</w:t>
            </w:r>
            <w:r w:rsidR="00C93CD7" w:rsidRPr="00C826D4">
              <w:t xml:space="preserve"> 2015</w:t>
            </w:r>
            <w:r w:rsidRPr="00C826D4">
              <w:t xml:space="preserve">, con un máximo de </w:t>
            </w:r>
            <w:r w:rsidR="00C93CD7" w:rsidRPr="00C826D4">
              <w:t>148</w:t>
            </w:r>
            <w:r w:rsidRPr="00C826D4">
              <w:t xml:space="preserve"> venteos durante el mes de </w:t>
            </w:r>
            <w:r w:rsidR="00C826D4" w:rsidRPr="00C826D4">
              <w:t>febrero de 2015</w:t>
            </w:r>
            <w:r w:rsidRPr="00C826D4">
              <w:t>, equivalentes a</w:t>
            </w:r>
            <w:r w:rsidR="00E74F2D" w:rsidRPr="00C826D4">
              <w:t xml:space="preserve"> un total de</w:t>
            </w:r>
            <w:r w:rsidRPr="00C826D4">
              <w:t xml:space="preserve"> </w:t>
            </w:r>
            <w:r w:rsidR="00E74F2D" w:rsidRPr="00C826D4">
              <w:t>6,</w:t>
            </w:r>
            <w:r w:rsidR="00C826D4" w:rsidRPr="00C826D4">
              <w:t>21</w:t>
            </w:r>
            <w:r w:rsidRPr="00C826D4">
              <w:t xml:space="preserve"> horas</w:t>
            </w:r>
            <w:r w:rsidR="00C826D4" w:rsidRPr="00C826D4">
              <w:t xml:space="preserve"> aproximadamente</w:t>
            </w:r>
            <w:r w:rsidR="009C3099">
              <w:t xml:space="preserve"> (Gráfico 5)</w:t>
            </w:r>
            <w:r w:rsidR="00DB1152" w:rsidRPr="00C826D4">
              <w:t>.</w:t>
            </w:r>
          </w:p>
          <w:p w14:paraId="58C1059A" w14:textId="647B5A5F" w:rsidR="00B36986" w:rsidRDefault="009C3099" w:rsidP="009C3099">
            <w:pPr>
              <w:pStyle w:val="Prrafodelista"/>
              <w:numPr>
                <w:ilvl w:val="0"/>
                <w:numId w:val="35"/>
              </w:numPr>
              <w:ind w:left="284" w:hanging="284"/>
            </w:pPr>
            <w:r>
              <w:t xml:space="preserve">De acuerdo a lo informado por el Titular en los informes mensuales, el porcentaje de funcionamiento de los distintos sistemas de combustión, presentan durante el periodo </w:t>
            </w:r>
            <w:r w:rsidR="00596856">
              <w:t xml:space="preserve">de marzo a </w:t>
            </w:r>
            <w:r>
              <w:t>diciembre del año 2014 y</w:t>
            </w:r>
            <w:r w:rsidR="00596856">
              <w:t>,</w:t>
            </w:r>
            <w:r>
              <w:t xml:space="preserve"> </w:t>
            </w:r>
            <w:r w:rsidR="00596856">
              <w:t>de</w:t>
            </w:r>
            <w:r>
              <w:t xml:space="preserve"> enero</w:t>
            </w:r>
            <w:r w:rsidR="00596856">
              <w:t xml:space="preserve"> a </w:t>
            </w:r>
            <w:r>
              <w:t>septiembre del año 2015, po</w:t>
            </w:r>
            <w:r w:rsidR="00596856">
              <w:t>r</w:t>
            </w:r>
            <w:r>
              <w:t xml:space="preserve">centajes sobre el 98% </w:t>
            </w:r>
            <w:r w:rsidR="00596856">
              <w:t xml:space="preserve">de funcionamiento del sistema de combustión </w:t>
            </w:r>
            <w:r>
              <w:t>(Gráfico 6)</w:t>
            </w:r>
            <w:r w:rsidR="00596856">
              <w:t xml:space="preserve"> </w:t>
            </w:r>
            <w:r>
              <w:t>.</w:t>
            </w:r>
          </w:p>
          <w:p w14:paraId="23DF24E6" w14:textId="1114745E" w:rsidR="009C3099" w:rsidRPr="009C3099" w:rsidRDefault="009C3099" w:rsidP="009C3099">
            <w:pPr>
              <w:pStyle w:val="Prrafodelista"/>
              <w:ind w:left="284"/>
            </w:pPr>
          </w:p>
        </w:tc>
      </w:tr>
    </w:tbl>
    <w:p w14:paraId="27D95AD3" w14:textId="77777777" w:rsidR="00B85BF3" w:rsidRDefault="00B85BF3" w:rsidP="00E349AF"/>
    <w:p w14:paraId="15ED434A" w14:textId="77777777" w:rsidR="006442FF" w:rsidRDefault="006442FF" w:rsidP="00E349AF"/>
    <w:p w14:paraId="4A3B1811" w14:textId="77777777" w:rsidR="006442FF" w:rsidRDefault="006442FF" w:rsidP="00E349AF"/>
    <w:p w14:paraId="58172821" w14:textId="77777777" w:rsidR="006442FF" w:rsidRDefault="006442FF" w:rsidP="00E349AF"/>
    <w:p w14:paraId="0B6B5FAB" w14:textId="77777777" w:rsidR="006442FF" w:rsidRDefault="006442FF" w:rsidP="00E349AF"/>
    <w:p w14:paraId="3141E941" w14:textId="77777777" w:rsidR="006442FF" w:rsidRDefault="006442FF" w:rsidP="00E349AF"/>
    <w:p w14:paraId="489E3D0D" w14:textId="77777777" w:rsidR="006442FF" w:rsidRDefault="006442FF" w:rsidP="00E349AF"/>
    <w:p w14:paraId="7998FEC6" w14:textId="77777777" w:rsidR="006442FF" w:rsidRDefault="006442FF" w:rsidP="00E349AF"/>
    <w:tbl>
      <w:tblPr>
        <w:tblW w:w="13687" w:type="dxa"/>
        <w:jc w:val="center"/>
        <w:tblCellMar>
          <w:left w:w="70" w:type="dxa"/>
          <w:right w:w="70" w:type="dxa"/>
        </w:tblCellMar>
        <w:tblLook w:val="04A0" w:firstRow="1" w:lastRow="0" w:firstColumn="1" w:lastColumn="0" w:noHBand="0" w:noVBand="1"/>
      </w:tblPr>
      <w:tblGrid>
        <w:gridCol w:w="6085"/>
        <w:gridCol w:w="7602"/>
      </w:tblGrid>
      <w:tr w:rsidR="00BB32BC" w:rsidRPr="0025129B" w14:paraId="763D4E7A" w14:textId="77777777" w:rsidTr="00F76A2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7E0972" w14:textId="77777777"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613A56A4" w14:textId="77777777" w:rsidTr="00C826D4">
        <w:trPr>
          <w:trHeight w:val="4803"/>
          <w:jc w:val="center"/>
        </w:trPr>
        <w:tc>
          <w:tcPr>
            <w:tcW w:w="5000" w:type="pct"/>
            <w:gridSpan w:val="2"/>
            <w:tcBorders>
              <w:top w:val="nil"/>
              <w:left w:val="single" w:sz="4" w:space="0" w:color="auto"/>
              <w:right w:val="single" w:sz="4" w:space="0" w:color="auto"/>
            </w:tcBorders>
            <w:shd w:val="clear" w:color="auto" w:fill="auto"/>
            <w:noWrap/>
            <w:vAlign w:val="center"/>
            <w:hideMark/>
          </w:tcPr>
          <w:p w14:paraId="28F88606" w14:textId="7EC84D6F" w:rsidR="00BB32BC" w:rsidRPr="0025129B" w:rsidRDefault="00C826D4" w:rsidP="00F76A2E">
            <w:pPr>
              <w:jc w:val="center"/>
              <w:rPr>
                <w:rFonts w:eastAsia="Times New Roman"/>
                <w:color w:val="000000"/>
                <w:sz w:val="20"/>
                <w:szCs w:val="20"/>
                <w:lang w:eastAsia="es-CL"/>
              </w:rPr>
            </w:pPr>
            <w:r>
              <w:rPr>
                <w:noProof/>
                <w:lang w:eastAsia="es-CL"/>
              </w:rPr>
              <w:drawing>
                <wp:inline distT="0" distB="0" distL="0" distR="0" wp14:anchorId="654F9F45" wp14:editId="64B11648">
                  <wp:extent cx="6128385" cy="2915728"/>
                  <wp:effectExtent l="0" t="0" r="5715" b="1841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BB32BC" w:rsidRPr="0025129B" w14:paraId="47628A6F" w14:textId="77777777" w:rsidTr="00F76A2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61AAFD7" w14:textId="3E3898DE" w:rsidR="00BB32BC" w:rsidRPr="0025129B" w:rsidRDefault="009C3099" w:rsidP="009C3099">
            <w:pPr>
              <w:pStyle w:val="Descripcin"/>
              <w:rPr>
                <w:rFonts w:eastAsia="Times New Roman"/>
                <w:color w:val="000000"/>
                <w:lang w:eastAsia="es-CL"/>
              </w:rPr>
            </w:pPr>
            <w:r>
              <w:t>Gráfico 5</w:t>
            </w:r>
            <w:r w:rsidR="00F14365" w:rsidRPr="0025129B">
              <w:rPr>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8D891EA" w14:textId="77777777" w:rsidR="00BB32BC" w:rsidRPr="0025129B" w:rsidRDefault="00BB32BC" w:rsidP="003E00A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E00AE">
              <w:rPr>
                <w:rFonts w:eastAsia="Times New Roman"/>
                <w:b/>
                <w:color w:val="000000"/>
                <w:sz w:val="18"/>
                <w:szCs w:val="18"/>
                <w:lang w:eastAsia="es-CL"/>
              </w:rPr>
              <w:t>: N/A</w:t>
            </w:r>
            <w:r w:rsidRPr="0025129B">
              <w:rPr>
                <w:rFonts w:eastAsia="Times New Roman"/>
                <w:b/>
                <w:color w:val="000000"/>
                <w:sz w:val="18"/>
                <w:szCs w:val="18"/>
                <w:lang w:eastAsia="es-CL"/>
              </w:rPr>
              <w:t xml:space="preserve"> </w:t>
            </w:r>
          </w:p>
        </w:tc>
      </w:tr>
      <w:tr w:rsidR="00BB32BC" w:rsidRPr="0025129B" w14:paraId="473AA68B" w14:textId="77777777" w:rsidTr="00F76A2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A65A8A8" w14:textId="77777777" w:rsidR="003E00AE" w:rsidRDefault="00BB32BC" w:rsidP="00F76A2E">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1903F0D4" w14:textId="77777777" w:rsidR="003E00AE" w:rsidRPr="00730F3E" w:rsidRDefault="003E00AE" w:rsidP="003E00AE">
            <w:pPr>
              <w:jc w:val="left"/>
              <w:rPr>
                <w:rFonts w:eastAsia="Times New Roman"/>
                <w:color w:val="FF0000"/>
                <w:sz w:val="18"/>
                <w:szCs w:val="18"/>
                <w:lang w:eastAsia="es-CL"/>
              </w:rPr>
            </w:pPr>
            <w:r>
              <w:rPr>
                <w:rFonts w:eastAsia="Times New Roman"/>
                <w:color w:val="000000"/>
                <w:sz w:val="18"/>
                <w:szCs w:val="18"/>
                <w:lang w:eastAsia="es-CL"/>
              </w:rPr>
              <w:t xml:space="preserve">Venteos reportados </w:t>
            </w:r>
            <w:r w:rsidR="00B36986">
              <w:rPr>
                <w:rFonts w:eastAsia="Times New Roman"/>
                <w:color w:val="000000"/>
                <w:sz w:val="18"/>
                <w:szCs w:val="18"/>
                <w:lang w:eastAsia="es-CL"/>
              </w:rPr>
              <w:t>en los informes mensuales</w:t>
            </w:r>
            <w:r>
              <w:rPr>
                <w:rFonts w:eastAsia="Times New Roman"/>
                <w:color w:val="000000"/>
                <w:sz w:val="18"/>
                <w:szCs w:val="18"/>
                <w:lang w:eastAsia="es-CL"/>
              </w:rPr>
              <w:t>.</w:t>
            </w:r>
            <w:r w:rsidRPr="008D6661">
              <w:rPr>
                <w:rFonts w:eastAsia="Times New Roman"/>
                <w:color w:val="FF0000"/>
                <w:sz w:val="18"/>
                <w:szCs w:val="18"/>
                <w:lang w:eastAsia="es-CL"/>
              </w:rPr>
              <w:t xml:space="preserve"> </w:t>
            </w:r>
          </w:p>
        </w:tc>
      </w:tr>
      <w:tr w:rsidR="00BB32BC" w:rsidRPr="0025129B" w14:paraId="0A231CA6" w14:textId="77777777" w:rsidTr="00730F3E">
        <w:trPr>
          <w:trHeight w:val="357"/>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013FECF" w14:textId="77777777" w:rsidR="00BB32BC" w:rsidRPr="0025129B" w:rsidRDefault="00BB32BC" w:rsidP="00F76A2E">
            <w:pPr>
              <w:jc w:val="left"/>
              <w:rPr>
                <w:rFonts w:eastAsia="Times New Roman"/>
                <w:color w:val="000000"/>
                <w:lang w:eastAsia="es-CL"/>
              </w:rPr>
            </w:pPr>
          </w:p>
        </w:tc>
      </w:tr>
    </w:tbl>
    <w:p w14:paraId="000ED0CB" w14:textId="77777777" w:rsidR="00730F3E" w:rsidRDefault="00730F3E" w:rsidP="00E349AF"/>
    <w:p w14:paraId="18A02116" w14:textId="77777777" w:rsidR="009C3099" w:rsidRDefault="009C3099" w:rsidP="00E349AF"/>
    <w:p w14:paraId="5222004A" w14:textId="77777777" w:rsidR="009C3099" w:rsidRDefault="009C3099" w:rsidP="00E349AF"/>
    <w:p w14:paraId="7D71F2AB" w14:textId="77777777" w:rsidR="009C3099" w:rsidRDefault="009C3099" w:rsidP="00E349AF"/>
    <w:p w14:paraId="17777785" w14:textId="77777777" w:rsidR="009C3099" w:rsidRDefault="009C3099" w:rsidP="00E349AF"/>
    <w:p w14:paraId="3E7D8B90" w14:textId="77777777" w:rsidR="006442FF" w:rsidRDefault="006442FF" w:rsidP="00E349AF"/>
    <w:p w14:paraId="715FF04C" w14:textId="77777777" w:rsidR="006442FF" w:rsidRDefault="006442FF" w:rsidP="00E349AF"/>
    <w:p w14:paraId="08927D69" w14:textId="77777777" w:rsidR="006442FF" w:rsidRDefault="006442FF" w:rsidP="00E349AF"/>
    <w:p w14:paraId="5D30E449" w14:textId="77777777" w:rsidR="009C3099" w:rsidRDefault="009C3099" w:rsidP="00E349AF"/>
    <w:p w14:paraId="37B29C7C" w14:textId="77777777" w:rsidR="009C3099" w:rsidRDefault="009C3099" w:rsidP="00E349AF"/>
    <w:p w14:paraId="5A2A2453" w14:textId="77777777" w:rsidR="009C3099" w:rsidRDefault="009C3099" w:rsidP="00E349AF"/>
    <w:p w14:paraId="1DC077D8" w14:textId="77777777" w:rsidR="009C3099" w:rsidRDefault="009C3099" w:rsidP="00E349AF"/>
    <w:tbl>
      <w:tblPr>
        <w:tblW w:w="13687" w:type="dxa"/>
        <w:jc w:val="center"/>
        <w:tblCellMar>
          <w:left w:w="70" w:type="dxa"/>
          <w:right w:w="70" w:type="dxa"/>
        </w:tblCellMar>
        <w:tblLook w:val="04A0" w:firstRow="1" w:lastRow="0" w:firstColumn="1" w:lastColumn="0" w:noHBand="0" w:noVBand="1"/>
      </w:tblPr>
      <w:tblGrid>
        <w:gridCol w:w="6085"/>
        <w:gridCol w:w="7602"/>
      </w:tblGrid>
      <w:tr w:rsidR="00B85BF3" w:rsidRPr="0025129B" w14:paraId="0BA7AE17" w14:textId="77777777" w:rsidTr="00A40D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6CAFF8" w14:textId="77777777" w:rsidR="00B85BF3" w:rsidRPr="0025129B" w:rsidRDefault="00B85BF3" w:rsidP="00A40D3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85BF3" w:rsidRPr="0025129B" w14:paraId="1B327A35" w14:textId="77777777" w:rsidTr="00FC0382">
        <w:trPr>
          <w:trHeight w:val="4803"/>
          <w:jc w:val="center"/>
        </w:trPr>
        <w:tc>
          <w:tcPr>
            <w:tcW w:w="5000" w:type="pct"/>
            <w:gridSpan w:val="2"/>
            <w:tcBorders>
              <w:top w:val="nil"/>
              <w:left w:val="single" w:sz="4" w:space="0" w:color="auto"/>
              <w:right w:val="single" w:sz="4" w:space="0" w:color="auto"/>
            </w:tcBorders>
            <w:shd w:val="clear" w:color="auto" w:fill="auto"/>
            <w:noWrap/>
            <w:vAlign w:val="center"/>
            <w:hideMark/>
          </w:tcPr>
          <w:p w14:paraId="7910D8E2" w14:textId="77777777" w:rsidR="00FC0382" w:rsidRDefault="00FC0382" w:rsidP="009C3099">
            <w:pPr>
              <w:jc w:val="center"/>
              <w:rPr>
                <w:rFonts w:eastAsia="Times New Roman"/>
                <w:color w:val="000000"/>
                <w:sz w:val="20"/>
                <w:szCs w:val="20"/>
                <w:lang w:eastAsia="es-CL"/>
              </w:rPr>
            </w:pPr>
          </w:p>
          <w:p w14:paraId="068F97AB" w14:textId="5BFE90F1" w:rsidR="009C3099" w:rsidRDefault="00FC0382" w:rsidP="009C3099">
            <w:pPr>
              <w:jc w:val="center"/>
              <w:rPr>
                <w:rFonts w:eastAsia="Times New Roman"/>
                <w:color w:val="000000"/>
                <w:sz w:val="20"/>
                <w:szCs w:val="20"/>
                <w:lang w:eastAsia="es-CL"/>
              </w:rPr>
            </w:pPr>
            <w:r>
              <w:rPr>
                <w:noProof/>
                <w:lang w:eastAsia="es-CL"/>
              </w:rPr>
              <w:drawing>
                <wp:inline distT="0" distB="0" distL="0" distR="0" wp14:anchorId="500B6164" wp14:editId="1C926138">
                  <wp:extent cx="7510283" cy="3786505"/>
                  <wp:effectExtent l="0" t="0" r="14605" b="444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BC25E53" w14:textId="4ADD1AC7" w:rsidR="00B85BF3" w:rsidRDefault="00B85BF3" w:rsidP="009C3099">
            <w:pPr>
              <w:jc w:val="center"/>
              <w:rPr>
                <w:rFonts w:eastAsia="Times New Roman"/>
                <w:color w:val="000000"/>
                <w:sz w:val="20"/>
                <w:szCs w:val="20"/>
                <w:lang w:eastAsia="es-CL"/>
              </w:rPr>
            </w:pPr>
          </w:p>
          <w:p w14:paraId="3ACE662C" w14:textId="78F5A314" w:rsidR="009C3099" w:rsidRPr="0025129B" w:rsidRDefault="009C3099" w:rsidP="009C3099">
            <w:pPr>
              <w:jc w:val="center"/>
              <w:rPr>
                <w:rFonts w:eastAsia="Times New Roman"/>
                <w:color w:val="000000"/>
                <w:sz w:val="20"/>
                <w:szCs w:val="20"/>
                <w:lang w:eastAsia="es-CL"/>
              </w:rPr>
            </w:pPr>
          </w:p>
        </w:tc>
      </w:tr>
      <w:tr w:rsidR="00B85BF3" w:rsidRPr="0025129B" w14:paraId="199413AB" w14:textId="77777777" w:rsidTr="00A40D3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A86FD05" w14:textId="1D21F1FA" w:rsidR="00B85BF3" w:rsidRPr="0025129B" w:rsidRDefault="009C3099" w:rsidP="009C3099">
            <w:pPr>
              <w:pStyle w:val="Descripcin"/>
              <w:rPr>
                <w:rFonts w:eastAsia="Times New Roman"/>
                <w:color w:val="000000"/>
                <w:lang w:eastAsia="es-CL"/>
              </w:rPr>
            </w:pPr>
            <w:r>
              <w:t>Gráfico 6</w:t>
            </w:r>
            <w:r w:rsidR="00B85BF3" w:rsidRPr="0025129B">
              <w:rPr>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7A5AABE" w14:textId="77777777" w:rsidR="00B85BF3" w:rsidRPr="0025129B" w:rsidRDefault="00B85BF3" w:rsidP="00A40D3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r w:rsidRPr="0025129B">
              <w:rPr>
                <w:rFonts w:eastAsia="Times New Roman"/>
                <w:b/>
                <w:color w:val="000000"/>
                <w:sz w:val="18"/>
                <w:szCs w:val="18"/>
                <w:lang w:eastAsia="es-CL"/>
              </w:rPr>
              <w:t xml:space="preserve"> </w:t>
            </w:r>
          </w:p>
        </w:tc>
      </w:tr>
      <w:tr w:rsidR="00B85BF3" w:rsidRPr="0025129B" w14:paraId="3DC19F82" w14:textId="77777777" w:rsidTr="00A40D3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0C33606" w14:textId="77777777" w:rsidR="00B85BF3" w:rsidRDefault="00B85BF3" w:rsidP="00A40D30">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14:paraId="3BFC7925" w14:textId="77777777" w:rsidR="00B85BF3" w:rsidRPr="000B7A7B" w:rsidRDefault="00B85BF3" w:rsidP="000B7A7B">
            <w:pPr>
              <w:jc w:val="left"/>
              <w:rPr>
                <w:rFonts w:eastAsia="Times New Roman"/>
                <w:sz w:val="18"/>
                <w:szCs w:val="18"/>
                <w:lang w:eastAsia="es-CL"/>
              </w:rPr>
            </w:pPr>
            <w:r w:rsidRPr="000B7A7B">
              <w:rPr>
                <w:rFonts w:eastAsia="Times New Roman"/>
                <w:sz w:val="18"/>
                <w:szCs w:val="18"/>
                <w:lang w:eastAsia="es-CL"/>
              </w:rPr>
              <w:t>Porcentaje de funcio</w:t>
            </w:r>
            <w:r w:rsidR="000B7A7B" w:rsidRPr="000B7A7B">
              <w:rPr>
                <w:rFonts w:eastAsia="Times New Roman"/>
                <w:sz w:val="18"/>
                <w:szCs w:val="18"/>
                <w:lang w:eastAsia="es-CL"/>
              </w:rPr>
              <w:t>na</w:t>
            </w:r>
            <w:r w:rsidRPr="000B7A7B">
              <w:rPr>
                <w:rFonts w:eastAsia="Times New Roman"/>
                <w:sz w:val="18"/>
                <w:szCs w:val="18"/>
                <w:lang w:eastAsia="es-CL"/>
              </w:rPr>
              <w:t xml:space="preserve">miento de los sistemas de combustión. </w:t>
            </w:r>
          </w:p>
          <w:p w14:paraId="5FC048AC" w14:textId="77777777" w:rsidR="000B7A7B" w:rsidRPr="000B7A7B" w:rsidRDefault="000B7A7B" w:rsidP="000B7A7B">
            <w:pPr>
              <w:jc w:val="left"/>
              <w:rPr>
                <w:rFonts w:eastAsia="Times New Roman"/>
                <w:sz w:val="18"/>
                <w:szCs w:val="18"/>
                <w:lang w:eastAsia="es-CL"/>
              </w:rPr>
            </w:pPr>
            <w:r w:rsidRPr="000B7A7B">
              <w:rPr>
                <w:rFonts w:eastAsia="Times New Roman"/>
                <w:sz w:val="18"/>
                <w:szCs w:val="18"/>
                <w:lang w:eastAsia="es-CL"/>
              </w:rPr>
              <w:t>GNC: Gases No Condensables</w:t>
            </w:r>
          </w:p>
          <w:p w14:paraId="6EB0CC38" w14:textId="171E7857" w:rsidR="000B7A7B" w:rsidRPr="000B7A7B" w:rsidRDefault="000B7A7B" w:rsidP="000B7A7B">
            <w:pPr>
              <w:jc w:val="left"/>
              <w:rPr>
                <w:rFonts w:eastAsia="Times New Roman"/>
                <w:sz w:val="18"/>
                <w:szCs w:val="18"/>
                <w:lang w:eastAsia="es-CL"/>
              </w:rPr>
            </w:pPr>
            <w:r w:rsidRPr="000B7A7B">
              <w:rPr>
                <w:rFonts w:eastAsia="Times New Roman"/>
                <w:sz w:val="18"/>
                <w:szCs w:val="18"/>
                <w:lang w:eastAsia="es-CL"/>
              </w:rPr>
              <w:t>% Mínimo de funcionamiento: El funcionamiento del equipo de combustión debe operar</w:t>
            </w:r>
            <w:r w:rsidR="00DD245F">
              <w:rPr>
                <w:rFonts w:eastAsia="Times New Roman"/>
                <w:sz w:val="18"/>
                <w:szCs w:val="18"/>
                <w:lang w:eastAsia="es-CL"/>
              </w:rPr>
              <w:t xml:space="preserve"> </w:t>
            </w:r>
            <w:r w:rsidR="00493BB5">
              <w:rPr>
                <w:rFonts w:eastAsia="Times New Roman"/>
                <w:sz w:val="18"/>
                <w:szCs w:val="18"/>
                <w:lang w:eastAsia="es-CL"/>
              </w:rPr>
              <w:t>con</w:t>
            </w:r>
            <w:r w:rsidR="00DD245F">
              <w:rPr>
                <w:rFonts w:eastAsia="Times New Roman"/>
                <w:sz w:val="18"/>
                <w:szCs w:val="18"/>
                <w:lang w:eastAsia="es-CL"/>
              </w:rPr>
              <w:t xml:space="preserve"> un porcentaje</w:t>
            </w:r>
            <w:r w:rsidRPr="000B7A7B">
              <w:rPr>
                <w:rFonts w:eastAsia="Times New Roman"/>
                <w:sz w:val="18"/>
                <w:szCs w:val="18"/>
                <w:lang w:eastAsia="es-CL"/>
              </w:rPr>
              <w:t xml:space="preserve"> igual o superior al 98% del tiempo de funcionamiento en base mensual.</w:t>
            </w:r>
          </w:p>
          <w:p w14:paraId="0F97631A" w14:textId="77777777" w:rsidR="000B7A7B" w:rsidRPr="00730F3E" w:rsidRDefault="000B7A7B" w:rsidP="000B7A7B">
            <w:pPr>
              <w:jc w:val="left"/>
              <w:rPr>
                <w:rFonts w:eastAsia="Times New Roman"/>
                <w:color w:val="FF0000"/>
                <w:sz w:val="18"/>
                <w:szCs w:val="18"/>
                <w:lang w:eastAsia="es-CL"/>
              </w:rPr>
            </w:pPr>
          </w:p>
        </w:tc>
      </w:tr>
      <w:tr w:rsidR="00B85BF3" w:rsidRPr="0025129B" w14:paraId="5059D26E" w14:textId="77777777" w:rsidTr="00A40D30">
        <w:trPr>
          <w:trHeight w:val="357"/>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8110782" w14:textId="77777777" w:rsidR="00B85BF3" w:rsidRPr="0025129B" w:rsidRDefault="00B85BF3" w:rsidP="00A40D30">
            <w:pPr>
              <w:jc w:val="left"/>
              <w:rPr>
                <w:rFonts w:eastAsia="Times New Roman"/>
                <w:color w:val="000000"/>
                <w:lang w:eastAsia="es-CL"/>
              </w:rPr>
            </w:pPr>
          </w:p>
        </w:tc>
      </w:tr>
    </w:tbl>
    <w:p w14:paraId="20EA9563" w14:textId="77777777" w:rsidR="00B85BF3" w:rsidRDefault="00B85BF3" w:rsidP="00E349AF"/>
    <w:p w14:paraId="36A854F8" w14:textId="77777777" w:rsidR="00FC0382" w:rsidRDefault="00FC0382" w:rsidP="00E349AF"/>
    <w:p w14:paraId="76E1EAE6" w14:textId="77777777" w:rsidR="006442FF" w:rsidRDefault="006442FF" w:rsidP="00E349AF"/>
    <w:tbl>
      <w:tblPr>
        <w:tblStyle w:val="Tablaconcuadrcula"/>
        <w:tblW w:w="5020" w:type="pct"/>
        <w:tblLook w:val="04A0" w:firstRow="1" w:lastRow="0" w:firstColumn="1" w:lastColumn="0" w:noHBand="0" w:noVBand="1"/>
      </w:tblPr>
      <w:tblGrid>
        <w:gridCol w:w="3783"/>
        <w:gridCol w:w="9833"/>
      </w:tblGrid>
      <w:tr w:rsidR="00B67DDB" w:rsidRPr="0025129B" w14:paraId="5005102D" w14:textId="77777777" w:rsidTr="006442FF">
        <w:trPr>
          <w:trHeight w:val="145"/>
        </w:trPr>
        <w:tc>
          <w:tcPr>
            <w:tcW w:w="1389" w:type="pct"/>
          </w:tcPr>
          <w:p w14:paraId="69D87AC9" w14:textId="3ED2F230" w:rsidR="00B67DDB" w:rsidRPr="0025129B" w:rsidRDefault="00B67DDB" w:rsidP="00840D6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442FF">
              <w:rPr>
                <w:rFonts w:eastAsia="Times New Roman"/>
                <w:b/>
                <w:color w:val="000000"/>
                <w:lang w:eastAsia="es-CL"/>
              </w:rPr>
              <w:t>4</w:t>
            </w:r>
          </w:p>
        </w:tc>
        <w:tc>
          <w:tcPr>
            <w:tcW w:w="3611" w:type="pct"/>
          </w:tcPr>
          <w:p w14:paraId="30EB5ABF" w14:textId="77777777" w:rsidR="00B67DDB" w:rsidRPr="0025129B" w:rsidRDefault="00B67DDB" w:rsidP="00840D6F">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B67DDB" w:rsidRPr="0025129B" w14:paraId="4C526926" w14:textId="77777777" w:rsidTr="006442FF">
        <w:trPr>
          <w:trHeight w:val="326"/>
        </w:trPr>
        <w:tc>
          <w:tcPr>
            <w:tcW w:w="5000" w:type="pct"/>
            <w:gridSpan w:val="2"/>
            <w:tcBorders>
              <w:bottom w:val="single" w:sz="4" w:space="0" w:color="auto"/>
            </w:tcBorders>
          </w:tcPr>
          <w:p w14:paraId="6D4A706D" w14:textId="77777777" w:rsidR="00B67DDB" w:rsidRDefault="00B67DDB" w:rsidP="00840D6F">
            <w:pPr>
              <w:rPr>
                <w:b/>
              </w:rPr>
            </w:pPr>
            <w:r>
              <w:rPr>
                <w:b/>
              </w:rPr>
              <w:t>Exigencia (s)</w:t>
            </w:r>
            <w:r w:rsidRPr="0025129B">
              <w:rPr>
                <w:b/>
              </w:rPr>
              <w:t>:</w:t>
            </w:r>
            <w:r>
              <w:rPr>
                <w:b/>
              </w:rPr>
              <w:t xml:space="preserve"> </w:t>
            </w:r>
          </w:p>
          <w:p w14:paraId="386FB1FF" w14:textId="1851C4F0" w:rsidR="00B67DDB" w:rsidRDefault="00B67DDB" w:rsidP="00B67DDB">
            <w:r w:rsidRPr="003E00AE">
              <w:rPr>
                <w:b/>
              </w:rPr>
              <w:t xml:space="preserve">Art. </w:t>
            </w:r>
            <w:r>
              <w:rPr>
                <w:b/>
              </w:rPr>
              <w:t>7</w:t>
            </w:r>
            <w:r w:rsidRPr="003E00AE">
              <w:rPr>
                <w:b/>
              </w:rPr>
              <w:t xml:space="preserve"> D.S. N° 37/2012 MMA: </w:t>
            </w:r>
            <w:r>
              <w:t>Artículo 7º.- Sistemas y metodología de medición: Los sistemas y metodologías de medición serán los que se indican a continuación:</w:t>
            </w:r>
          </w:p>
          <w:p w14:paraId="67C5623A" w14:textId="42EEDDCD" w:rsidR="00B67DDB" w:rsidRDefault="00B67DDB" w:rsidP="00B67DDB">
            <w:r>
              <w:t>a) Caldera Recuperadora, Horno de Cal, Incinerador dedicado y Caldera de Poder utilizado como equipo dedicado de combustión de TRS, deberán contar con un sistema de medición continua de las emisiones de TRS, medido en el ducto final de cada fuente antes de su descarga a la atmósfera, que considere lo siguiente:</w:t>
            </w:r>
          </w:p>
          <w:p w14:paraId="71FD85E0" w14:textId="5D8D2717" w:rsidR="00B67DDB" w:rsidRDefault="00BE72F5" w:rsidP="00B67DDB">
            <w:r>
              <w:t>…[ ].</w:t>
            </w:r>
          </w:p>
          <w:p w14:paraId="47A49E09" w14:textId="5CD87765" w:rsidR="00B67DDB" w:rsidRDefault="00B67DDB" w:rsidP="00B67DDB">
            <w:r>
              <w:t>3. Los establecimientos regulados que no cuenten con un sistema de medición continua aprobado por la autoridad fiscalizadora, deberán presentar, por única vez,</w:t>
            </w:r>
          </w:p>
          <w:p w14:paraId="37ED9F1C" w14:textId="1D474E44" w:rsidR="00B67DDB" w:rsidRDefault="00B67DDB" w:rsidP="00B67DDB">
            <w:r>
              <w:t>un informe sobre el sistema de medición continua a utilizar a dicha autoridad para su aprobación.</w:t>
            </w:r>
          </w:p>
          <w:p w14:paraId="4566E282" w14:textId="767BAEF9" w:rsidR="00B67DDB" w:rsidRDefault="00B67DDB" w:rsidP="00B67DDB">
            <w:r>
              <w:t>La Superintendencia podrá definir los requerimientos mínimos de operación, control de calidad y aseguramiento de los datos del sistema de monitoreo continuo de</w:t>
            </w:r>
          </w:p>
          <w:p w14:paraId="411B387A" w14:textId="170C67BA" w:rsidR="00B67DDB" w:rsidRPr="000F642A" w:rsidRDefault="00B67DDB" w:rsidP="00B67DDB">
            <w:r>
              <w:t>emisiones, la información…[ ].</w:t>
            </w:r>
          </w:p>
        </w:tc>
      </w:tr>
      <w:tr w:rsidR="00B67DDB" w:rsidRPr="0025129B" w14:paraId="7259885F" w14:textId="77777777" w:rsidTr="006442FF">
        <w:trPr>
          <w:trHeight w:val="280"/>
        </w:trPr>
        <w:tc>
          <w:tcPr>
            <w:tcW w:w="5000" w:type="pct"/>
            <w:gridSpan w:val="2"/>
          </w:tcPr>
          <w:p w14:paraId="1098C5ED" w14:textId="77777777" w:rsidR="00B67DDB" w:rsidRDefault="00B67DDB" w:rsidP="00840D6F">
            <w:pPr>
              <w:jc w:val="left"/>
              <w:rPr>
                <w:b/>
              </w:rPr>
            </w:pPr>
            <w:r w:rsidRPr="008E34C9">
              <w:rPr>
                <w:b/>
              </w:rPr>
              <w:t>Resultado</w:t>
            </w:r>
            <w:r>
              <w:rPr>
                <w:b/>
              </w:rPr>
              <w:t xml:space="preserve"> (s) examen de Información:</w:t>
            </w:r>
          </w:p>
          <w:p w14:paraId="4FEDD6E2" w14:textId="04F10641" w:rsidR="00B67DDB" w:rsidRPr="00A40D30" w:rsidRDefault="00FF5C12" w:rsidP="00596856">
            <w:pPr>
              <w:pStyle w:val="Prrafodelista"/>
              <w:numPr>
                <w:ilvl w:val="0"/>
                <w:numId w:val="36"/>
              </w:numPr>
            </w:pPr>
            <w:r>
              <w:t xml:space="preserve">Todos los equipos han iniciado el proceso de </w:t>
            </w:r>
            <w:r w:rsidR="00596856">
              <w:t>validación</w:t>
            </w:r>
            <w:r>
              <w:t xml:space="preserve"> del CEMS. Los equipos Horno de Cal N° 2 y el Incinerador, están en proceso de revisión del Informe de validación del CEMS y los equipos Horno de Cal N° 1, Caldera de Poder N° 2, Caldera Recuperadora N° 2 y la Caldera Recuperadora N° 1 - Caldera de Poder N° 1 (comp</w:t>
            </w:r>
            <w:r w:rsidR="001A2C5E">
              <w:t>a</w:t>
            </w:r>
            <w:r>
              <w:t xml:space="preserve">rten ducto), están en proceso de </w:t>
            </w:r>
            <w:r w:rsidR="00596856">
              <w:t>validación</w:t>
            </w:r>
            <w:r>
              <w:t>.</w:t>
            </w:r>
          </w:p>
        </w:tc>
      </w:tr>
    </w:tbl>
    <w:p w14:paraId="6C5A0573" w14:textId="77777777" w:rsidR="00B67DDB" w:rsidRDefault="00B67DDB" w:rsidP="00E349AF"/>
    <w:p w14:paraId="53145536" w14:textId="08508940" w:rsidR="00B67DDB" w:rsidRDefault="00B67DDB" w:rsidP="00E349AF"/>
    <w:p w14:paraId="4E15DF45" w14:textId="77777777" w:rsidR="00B67DDB" w:rsidRDefault="00B67DDB" w:rsidP="00E349AF"/>
    <w:p w14:paraId="38232E10" w14:textId="77777777" w:rsidR="00B67DDB" w:rsidRDefault="00B67DDB" w:rsidP="00E349AF"/>
    <w:p w14:paraId="6021025B" w14:textId="77777777" w:rsidR="00596856" w:rsidRDefault="00596856" w:rsidP="00E349AF">
      <w:pPr>
        <w:sectPr w:rsidR="00596856" w:rsidSect="00A70F8F">
          <w:pgSz w:w="15840" w:h="12240" w:orient="landscape"/>
          <w:pgMar w:top="1134" w:right="1134" w:bottom="1134" w:left="1134" w:header="709" w:footer="709" w:gutter="0"/>
          <w:cols w:space="708"/>
          <w:docGrid w:linePitch="360"/>
        </w:sectPr>
      </w:pPr>
    </w:p>
    <w:p w14:paraId="61B633BE" w14:textId="3D5230E9" w:rsidR="007015BE" w:rsidRPr="0025129B" w:rsidRDefault="00596856" w:rsidP="00C958D0">
      <w:pPr>
        <w:pStyle w:val="Ttulo1"/>
      </w:pPr>
      <w:bookmarkStart w:id="94" w:name="_Toc353998131"/>
      <w:bookmarkStart w:id="95" w:name="_Toc353998204"/>
      <w:bookmarkStart w:id="96" w:name="_Toc352840404"/>
      <w:bookmarkStart w:id="97" w:name="_Toc352841464"/>
      <w:bookmarkStart w:id="98" w:name="_Toc407089432"/>
      <w:bookmarkEnd w:id="94"/>
      <w:bookmarkEnd w:id="95"/>
      <w:r>
        <w:t>C</w:t>
      </w:r>
      <w:r w:rsidR="007015BE" w:rsidRPr="0025129B">
        <w:t>ONCLUSIONES.</w:t>
      </w:r>
      <w:bookmarkEnd w:id="96"/>
      <w:bookmarkEnd w:id="97"/>
      <w:bookmarkEnd w:id="98"/>
    </w:p>
    <w:p w14:paraId="25EBE2C8" w14:textId="77777777" w:rsidR="00CE010E" w:rsidRPr="0025129B" w:rsidRDefault="00CE010E" w:rsidP="00893A4E">
      <w:pPr>
        <w:pStyle w:val="Prrafodelista"/>
        <w:ind w:left="0"/>
        <w:rPr>
          <w:rFonts w:cstheme="minorHAnsi"/>
          <w:b/>
          <w:sz w:val="14"/>
          <w:szCs w:val="24"/>
        </w:rPr>
      </w:pPr>
    </w:p>
    <w:p w14:paraId="6567D591" w14:textId="5E06CF38"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w:t>
      </w:r>
      <w:r w:rsidR="009C3099">
        <w:rPr>
          <w:rFonts w:cstheme="minorHAnsi"/>
          <w:sz w:val="20"/>
          <w:szCs w:val="20"/>
        </w:rPr>
        <w:t xml:space="preserve">mencionados </w:t>
      </w:r>
      <w:r>
        <w:rPr>
          <w:rFonts w:cstheme="minorHAnsi"/>
          <w:sz w:val="20"/>
          <w:szCs w:val="20"/>
        </w:rPr>
        <w:t>en el punto 3, se puede indicar que</w:t>
      </w:r>
      <w:r w:rsidR="009201C4">
        <w:rPr>
          <w:rFonts w:cstheme="minorHAnsi"/>
          <w:sz w:val="20"/>
          <w:szCs w:val="20"/>
        </w:rPr>
        <w:t xml:space="preserve"> </w:t>
      </w:r>
      <w:r w:rsidR="00C97D92">
        <w:rPr>
          <w:rFonts w:cstheme="minorHAnsi"/>
          <w:sz w:val="20"/>
          <w:szCs w:val="20"/>
        </w:rPr>
        <w:t>durante el período evaluado las emisiones de H</w:t>
      </w:r>
      <w:r w:rsidR="00C97D92" w:rsidRPr="00764005">
        <w:rPr>
          <w:rFonts w:cstheme="minorHAnsi"/>
          <w:sz w:val="20"/>
          <w:szCs w:val="20"/>
          <w:vertAlign w:val="subscript"/>
        </w:rPr>
        <w:t>2</w:t>
      </w:r>
      <w:r w:rsidR="00C97D92">
        <w:rPr>
          <w:rFonts w:cstheme="minorHAnsi"/>
          <w:sz w:val="20"/>
          <w:szCs w:val="20"/>
        </w:rPr>
        <w:t>S no superaron el límite de emisión normado.</w:t>
      </w:r>
      <w:r>
        <w:rPr>
          <w:rFonts w:cstheme="minorHAnsi"/>
          <w:sz w:val="20"/>
          <w:szCs w:val="20"/>
        </w:rPr>
        <w:t xml:space="preserve"> </w:t>
      </w:r>
    </w:p>
    <w:p w14:paraId="5B78FD62" w14:textId="77777777" w:rsidR="000A0A40" w:rsidRDefault="000A0A40" w:rsidP="00893A4E">
      <w:pPr>
        <w:pStyle w:val="Prrafodelista"/>
        <w:ind w:left="0"/>
        <w:rPr>
          <w:rFonts w:cstheme="minorHAnsi"/>
          <w:b/>
          <w:sz w:val="20"/>
          <w:szCs w:val="20"/>
        </w:rPr>
      </w:pPr>
    </w:p>
    <w:p w14:paraId="4B9D6D0C" w14:textId="77777777" w:rsidR="009358F8" w:rsidRPr="0025129B" w:rsidRDefault="009358F8" w:rsidP="00893A4E">
      <w:pPr>
        <w:pStyle w:val="Prrafodelista"/>
        <w:ind w:left="0"/>
        <w:rPr>
          <w:rFonts w:cstheme="minorHAnsi"/>
          <w:b/>
          <w:sz w:val="20"/>
          <w:szCs w:val="20"/>
        </w:rPr>
      </w:pPr>
    </w:p>
    <w:p w14:paraId="716D3408" w14:textId="77777777" w:rsidR="00F36F7C" w:rsidRPr="0025129B" w:rsidRDefault="00F36F7C" w:rsidP="00893A4E">
      <w:pPr>
        <w:pStyle w:val="Prrafodelista"/>
        <w:ind w:left="0"/>
        <w:rPr>
          <w:rFonts w:cstheme="minorHAnsi"/>
          <w:b/>
          <w:sz w:val="14"/>
          <w:szCs w:val="24"/>
        </w:rPr>
        <w:sectPr w:rsidR="00F36F7C" w:rsidRPr="0025129B" w:rsidSect="00596856">
          <w:pgSz w:w="12240" w:h="15840"/>
          <w:pgMar w:top="1134" w:right="1134" w:bottom="1134" w:left="1134" w:header="709" w:footer="709" w:gutter="0"/>
          <w:cols w:space="708"/>
          <w:docGrid w:linePitch="360"/>
        </w:sectPr>
      </w:pPr>
    </w:p>
    <w:p w14:paraId="05720C79" w14:textId="77777777" w:rsidR="005B38F1" w:rsidRDefault="005B38F1">
      <w:pPr>
        <w:jc w:val="left"/>
        <w:rPr>
          <w:sz w:val="20"/>
          <w:szCs w:val="20"/>
        </w:rPr>
      </w:pPr>
    </w:p>
    <w:p w14:paraId="03553149" w14:textId="77777777" w:rsidR="005B38F1" w:rsidRPr="0025129B" w:rsidRDefault="005B38F1" w:rsidP="005B38F1">
      <w:pPr>
        <w:pStyle w:val="Ttulo1"/>
      </w:pPr>
      <w:bookmarkStart w:id="99" w:name="_Toc352840405"/>
      <w:bookmarkStart w:id="100" w:name="_Toc352841465"/>
      <w:bookmarkStart w:id="101" w:name="_Toc407089433"/>
      <w:r w:rsidRPr="0025129B">
        <w:t>ANEXOS.</w:t>
      </w:r>
      <w:bookmarkEnd w:id="99"/>
      <w:bookmarkEnd w:id="100"/>
      <w:bookmarkEnd w:id="101"/>
    </w:p>
    <w:p w14:paraId="76508140" w14:textId="77777777" w:rsidR="005B38F1" w:rsidRPr="0025129B" w:rsidRDefault="005B38F1" w:rsidP="005B38F1">
      <w:pPr>
        <w:rPr>
          <w:sz w:val="20"/>
          <w:szCs w:val="20"/>
        </w:rPr>
      </w:pPr>
    </w:p>
    <w:p w14:paraId="097B7C40"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413"/>
        <w:gridCol w:w="8549"/>
      </w:tblGrid>
      <w:tr w:rsidR="005B38F1" w:rsidRPr="0025129B" w14:paraId="799EB362" w14:textId="77777777" w:rsidTr="00387575">
        <w:trPr>
          <w:trHeight w:val="286"/>
          <w:jc w:val="center"/>
        </w:trPr>
        <w:tc>
          <w:tcPr>
            <w:tcW w:w="709" w:type="pct"/>
            <w:shd w:val="clear" w:color="auto" w:fill="D9D9D9" w:themeFill="background1" w:themeFillShade="D9"/>
          </w:tcPr>
          <w:p w14:paraId="615A615D" w14:textId="77777777" w:rsidR="005B38F1" w:rsidRPr="0025129B" w:rsidRDefault="005B38F1" w:rsidP="00995411">
            <w:pPr>
              <w:jc w:val="center"/>
              <w:rPr>
                <w:rFonts w:cstheme="minorHAnsi"/>
                <w:b/>
              </w:rPr>
            </w:pPr>
            <w:r w:rsidRPr="0025129B">
              <w:rPr>
                <w:rFonts w:cstheme="minorHAnsi"/>
                <w:b/>
              </w:rPr>
              <w:t>N° Anexo</w:t>
            </w:r>
          </w:p>
        </w:tc>
        <w:tc>
          <w:tcPr>
            <w:tcW w:w="4291" w:type="pct"/>
            <w:shd w:val="clear" w:color="auto" w:fill="D9D9D9" w:themeFill="background1" w:themeFillShade="D9"/>
          </w:tcPr>
          <w:p w14:paraId="63561CE0"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2AD9B3A8" w14:textId="77777777" w:rsidTr="00387575">
        <w:trPr>
          <w:trHeight w:val="286"/>
          <w:jc w:val="center"/>
        </w:trPr>
        <w:tc>
          <w:tcPr>
            <w:tcW w:w="709" w:type="pct"/>
            <w:vAlign w:val="center"/>
          </w:tcPr>
          <w:p w14:paraId="5854BA06" w14:textId="77777777" w:rsidR="005B38F1" w:rsidRPr="0025129B" w:rsidRDefault="005B38F1" w:rsidP="00995411">
            <w:pPr>
              <w:jc w:val="center"/>
              <w:rPr>
                <w:rFonts w:cstheme="minorHAnsi"/>
              </w:rPr>
            </w:pPr>
            <w:r w:rsidRPr="0025129B">
              <w:rPr>
                <w:rFonts w:cstheme="minorHAnsi"/>
              </w:rPr>
              <w:t>1</w:t>
            </w:r>
          </w:p>
        </w:tc>
        <w:tc>
          <w:tcPr>
            <w:tcW w:w="4291" w:type="pct"/>
            <w:vAlign w:val="center"/>
          </w:tcPr>
          <w:p w14:paraId="45716919" w14:textId="14B54D20" w:rsidR="005B38F1" w:rsidRPr="0025129B" w:rsidRDefault="00EA0366" w:rsidP="00995411">
            <w:pPr>
              <w:rPr>
                <w:rFonts w:cstheme="minorHAnsi"/>
              </w:rPr>
            </w:pPr>
            <w:r>
              <w:rPr>
                <w:rFonts w:cstheme="minorHAnsi"/>
              </w:rPr>
              <w:t>Informes mensuales reportados por el titular</w:t>
            </w:r>
            <w:r w:rsidR="009C29A3">
              <w:rPr>
                <w:rFonts w:cstheme="minorHAnsi"/>
              </w:rPr>
              <w:t xml:space="preserve"> año 2014 y 2015</w:t>
            </w:r>
          </w:p>
        </w:tc>
      </w:tr>
      <w:tr w:rsidR="00840D6F" w:rsidRPr="0025129B" w14:paraId="0431475D" w14:textId="77777777" w:rsidTr="00387575">
        <w:trPr>
          <w:trHeight w:val="286"/>
          <w:jc w:val="center"/>
        </w:trPr>
        <w:tc>
          <w:tcPr>
            <w:tcW w:w="709" w:type="pct"/>
            <w:vAlign w:val="center"/>
          </w:tcPr>
          <w:p w14:paraId="08BA5431" w14:textId="718B5AC7" w:rsidR="00840D6F" w:rsidRPr="0025129B" w:rsidRDefault="00840D6F" w:rsidP="00995411">
            <w:pPr>
              <w:jc w:val="center"/>
              <w:rPr>
                <w:rFonts w:cstheme="minorHAnsi"/>
              </w:rPr>
            </w:pPr>
            <w:r>
              <w:rPr>
                <w:rFonts w:cstheme="minorHAnsi"/>
              </w:rPr>
              <w:t>2</w:t>
            </w:r>
          </w:p>
        </w:tc>
        <w:tc>
          <w:tcPr>
            <w:tcW w:w="4291" w:type="pct"/>
            <w:vAlign w:val="center"/>
          </w:tcPr>
          <w:p w14:paraId="6F3CA275" w14:textId="53E8AFFB" w:rsidR="00840D6F" w:rsidRDefault="00840D6F" w:rsidP="00995411">
            <w:pPr>
              <w:rPr>
                <w:rFonts w:cstheme="minorHAnsi"/>
              </w:rPr>
            </w:pPr>
            <w:r>
              <w:rPr>
                <w:rFonts w:cstheme="minorHAnsi"/>
              </w:rPr>
              <w:t>Ordinarios de la SEREMI de Salud de la Región del Bío Bío con el examen de información de los informes.</w:t>
            </w:r>
          </w:p>
        </w:tc>
      </w:tr>
    </w:tbl>
    <w:p w14:paraId="7EEF0ED0" w14:textId="77777777" w:rsidR="005B38F1" w:rsidRPr="005B38F1" w:rsidRDefault="005B38F1" w:rsidP="00295486"/>
    <w:sectPr w:rsidR="005B38F1" w:rsidRPr="005B38F1" w:rsidSect="00596856">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D72C32" w14:textId="77777777" w:rsidR="00E34531" w:rsidRDefault="00E34531" w:rsidP="00870FF2">
      <w:r>
        <w:separator/>
      </w:r>
    </w:p>
    <w:p w14:paraId="71C7696E" w14:textId="77777777" w:rsidR="00E34531" w:rsidRDefault="00E34531" w:rsidP="00870FF2"/>
    <w:p w14:paraId="0A249720" w14:textId="77777777" w:rsidR="00E34531" w:rsidRDefault="00E34531"/>
  </w:endnote>
  <w:endnote w:type="continuationSeparator" w:id="0">
    <w:p w14:paraId="2F108B60" w14:textId="77777777" w:rsidR="00E34531" w:rsidRDefault="00E34531" w:rsidP="00870FF2">
      <w:r>
        <w:continuationSeparator/>
      </w:r>
    </w:p>
    <w:p w14:paraId="28BFA024" w14:textId="77777777" w:rsidR="00E34531" w:rsidRDefault="00E34531" w:rsidP="00870FF2"/>
    <w:p w14:paraId="5A6F5CBE" w14:textId="77777777" w:rsidR="00E34531" w:rsidRDefault="00E34531"/>
  </w:endnote>
  <w:endnote w:type="continuationNotice" w:id="1">
    <w:p w14:paraId="7AB4938E" w14:textId="77777777" w:rsidR="00E34531" w:rsidRDefault="00E34531"/>
    <w:p w14:paraId="7C8D984E" w14:textId="77777777" w:rsidR="00E34531" w:rsidRDefault="00E345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6AE2063" w14:textId="77777777" w:rsidR="00840D6F" w:rsidRDefault="00840D6F">
        <w:pPr>
          <w:pStyle w:val="Piedepgina"/>
          <w:jc w:val="right"/>
        </w:pPr>
        <w:r w:rsidRPr="004E5529">
          <w:fldChar w:fldCharType="begin"/>
        </w:r>
        <w:r w:rsidRPr="004E5529">
          <w:instrText>PAGE   \* MERGEFORMAT</w:instrText>
        </w:r>
        <w:r w:rsidRPr="004E5529">
          <w:fldChar w:fldCharType="separate"/>
        </w:r>
        <w:r w:rsidR="00A25992" w:rsidRPr="00A25992">
          <w:rPr>
            <w:noProof/>
            <w:lang w:val="es-ES"/>
          </w:rPr>
          <w:t>4</w:t>
        </w:r>
        <w:r w:rsidRPr="004E5529">
          <w:fldChar w:fldCharType="end"/>
        </w:r>
      </w:p>
    </w:sdtContent>
  </w:sdt>
  <w:p w14:paraId="411D556C" w14:textId="77777777" w:rsidR="00840D6F" w:rsidRPr="00411E4F" w:rsidRDefault="00840D6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D62F9D0" w14:textId="77777777" w:rsidR="00840D6F" w:rsidRPr="00411E4F" w:rsidRDefault="00840D6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916516A" w14:textId="77777777" w:rsidR="00840D6F" w:rsidRDefault="00840D6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E7E8D6" w14:textId="77777777" w:rsidR="00840D6F" w:rsidRDefault="00840D6F" w:rsidP="00870FF2">
    <w:pPr>
      <w:pStyle w:val="Piedepgina"/>
    </w:pPr>
  </w:p>
  <w:p w14:paraId="22DC44D1" w14:textId="77777777" w:rsidR="00840D6F" w:rsidRDefault="00840D6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3AFD7F" w14:textId="77777777" w:rsidR="00E34531" w:rsidRDefault="00E34531" w:rsidP="00870FF2">
      <w:r>
        <w:separator/>
      </w:r>
    </w:p>
    <w:p w14:paraId="281BAE81" w14:textId="77777777" w:rsidR="00E34531" w:rsidRDefault="00E34531" w:rsidP="00870FF2"/>
    <w:p w14:paraId="49025BA3" w14:textId="77777777" w:rsidR="00E34531" w:rsidRDefault="00E34531"/>
  </w:footnote>
  <w:footnote w:type="continuationSeparator" w:id="0">
    <w:p w14:paraId="7412756E" w14:textId="77777777" w:rsidR="00E34531" w:rsidRDefault="00E34531" w:rsidP="00870FF2">
      <w:r>
        <w:continuationSeparator/>
      </w:r>
    </w:p>
    <w:p w14:paraId="032FEA96" w14:textId="77777777" w:rsidR="00E34531" w:rsidRDefault="00E34531" w:rsidP="00870FF2"/>
    <w:p w14:paraId="60472613" w14:textId="77777777" w:rsidR="00E34531" w:rsidRDefault="00E34531"/>
  </w:footnote>
  <w:footnote w:type="continuationNotice" w:id="1">
    <w:p w14:paraId="41DCCC07" w14:textId="77777777" w:rsidR="00E34531" w:rsidRDefault="00E34531"/>
    <w:p w14:paraId="4E8C08FA" w14:textId="77777777" w:rsidR="00E34531" w:rsidRDefault="00E34531"/>
  </w:footnote>
  <w:footnote w:id="2">
    <w:p w14:paraId="6487954F" w14:textId="38C6D29E" w:rsidR="00840D6F" w:rsidRDefault="00840D6F">
      <w:pPr>
        <w:pStyle w:val="Textonotapie"/>
      </w:pPr>
      <w:r>
        <w:rPr>
          <w:rStyle w:val="Refdenotaalpie"/>
        </w:rPr>
        <w:footnoteRef/>
      </w:r>
      <w:r>
        <w:t xml:space="preserve"> Fecha en que fue recibido en la Oficina de Partes de la SMA.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D70A1" w14:textId="77777777" w:rsidR="00840D6F" w:rsidRDefault="00840D6F" w:rsidP="00870FF2">
    <w:pPr>
      <w:pStyle w:val="Encabezado"/>
    </w:pPr>
    <w:r>
      <w:rPr>
        <w:noProof/>
        <w:lang w:eastAsia="es-CL"/>
      </w:rPr>
      <w:drawing>
        <wp:anchor distT="0" distB="0" distL="114300" distR="114300" simplePos="0" relativeHeight="251659264" behindDoc="0" locked="0" layoutInCell="1" allowOverlap="1" wp14:anchorId="716C1E09" wp14:editId="5BC92D6A">
          <wp:simplePos x="0" y="0"/>
          <wp:positionH relativeFrom="margin">
            <wp:align>center</wp:align>
          </wp:positionH>
          <wp:positionV relativeFrom="paragraph">
            <wp:posOffset>-145415</wp:posOffset>
          </wp:positionV>
          <wp:extent cx="4000500" cy="3093085"/>
          <wp:effectExtent l="0" t="0" r="0" b="0"/>
          <wp:wrapSquare wrapText="bothSides"/>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41AB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102352D4"/>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543D63D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6A8A6D9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9"/>
  </w:num>
  <w:num w:numId="4">
    <w:abstractNumId w:val="31"/>
  </w:num>
  <w:num w:numId="5">
    <w:abstractNumId w:val="23"/>
  </w:num>
  <w:num w:numId="6">
    <w:abstractNumId w:val="30"/>
  </w:num>
  <w:num w:numId="7">
    <w:abstractNumId w:val="20"/>
  </w:num>
  <w:num w:numId="8">
    <w:abstractNumId w:val="7"/>
  </w:num>
  <w:num w:numId="9">
    <w:abstractNumId w:val="14"/>
  </w:num>
  <w:num w:numId="10">
    <w:abstractNumId w:val="14"/>
  </w:num>
  <w:num w:numId="11">
    <w:abstractNumId w:val="14"/>
  </w:num>
  <w:num w:numId="12">
    <w:abstractNumId w:val="12"/>
  </w:num>
  <w:num w:numId="13">
    <w:abstractNumId w:val="8"/>
  </w:num>
  <w:num w:numId="14">
    <w:abstractNumId w:val="4"/>
  </w:num>
  <w:num w:numId="15">
    <w:abstractNumId w:val="29"/>
  </w:num>
  <w:num w:numId="16">
    <w:abstractNumId w:val="13"/>
  </w:num>
  <w:num w:numId="17">
    <w:abstractNumId w:val="24"/>
  </w:num>
  <w:num w:numId="18">
    <w:abstractNumId w:val="22"/>
  </w:num>
  <w:num w:numId="19">
    <w:abstractNumId w:val="6"/>
  </w:num>
  <w:num w:numId="20">
    <w:abstractNumId w:val="3"/>
  </w:num>
  <w:num w:numId="21">
    <w:abstractNumId w:val="10"/>
  </w:num>
  <w:num w:numId="22">
    <w:abstractNumId w:val="9"/>
  </w:num>
  <w:num w:numId="23">
    <w:abstractNumId w:val="28"/>
  </w:num>
  <w:num w:numId="24">
    <w:abstractNumId w:val="11"/>
  </w:num>
  <w:num w:numId="25">
    <w:abstractNumId w:val="27"/>
  </w:num>
  <w:num w:numId="26">
    <w:abstractNumId w:val="14"/>
  </w:num>
  <w:num w:numId="27">
    <w:abstractNumId w:val="15"/>
  </w:num>
  <w:num w:numId="28">
    <w:abstractNumId w:val="5"/>
  </w:num>
  <w:num w:numId="29">
    <w:abstractNumId w:val="1"/>
  </w:num>
  <w:num w:numId="30">
    <w:abstractNumId w:val="17"/>
  </w:num>
  <w:num w:numId="31">
    <w:abstractNumId w:val="21"/>
  </w:num>
  <w:num w:numId="32">
    <w:abstractNumId w:val="25"/>
  </w:num>
  <w:num w:numId="33">
    <w:abstractNumId w:val="2"/>
  </w:num>
  <w:num w:numId="34">
    <w:abstractNumId w:val="26"/>
  </w:num>
  <w:num w:numId="35">
    <w:abstractNumId w:val="18"/>
  </w:num>
  <w:num w:numId="36">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22A"/>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0FB"/>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856"/>
    <w:rsid w:val="000B4F86"/>
    <w:rsid w:val="000B5555"/>
    <w:rsid w:val="000B5C2E"/>
    <w:rsid w:val="000B5FEC"/>
    <w:rsid w:val="000B6651"/>
    <w:rsid w:val="000B6CA6"/>
    <w:rsid w:val="000B7063"/>
    <w:rsid w:val="000B76EF"/>
    <w:rsid w:val="000B795B"/>
    <w:rsid w:val="000B7A7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E3A"/>
    <w:rsid w:val="000E7F5E"/>
    <w:rsid w:val="000E7F69"/>
    <w:rsid w:val="000F0389"/>
    <w:rsid w:val="000F04B7"/>
    <w:rsid w:val="000F2852"/>
    <w:rsid w:val="000F319E"/>
    <w:rsid w:val="000F57A1"/>
    <w:rsid w:val="000F59DD"/>
    <w:rsid w:val="000F642A"/>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6E8"/>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46FDC"/>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B76"/>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2C5E"/>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26E"/>
    <w:rsid w:val="001C55A8"/>
    <w:rsid w:val="001C73A6"/>
    <w:rsid w:val="001C7ADB"/>
    <w:rsid w:val="001D0E57"/>
    <w:rsid w:val="001D0F2D"/>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95A"/>
    <w:rsid w:val="001E6DD9"/>
    <w:rsid w:val="001E7EDE"/>
    <w:rsid w:val="001F0DA6"/>
    <w:rsid w:val="001F13F3"/>
    <w:rsid w:val="001F19D3"/>
    <w:rsid w:val="001F2440"/>
    <w:rsid w:val="001F2527"/>
    <w:rsid w:val="001F29C4"/>
    <w:rsid w:val="001F2C82"/>
    <w:rsid w:val="001F2D03"/>
    <w:rsid w:val="001F30D1"/>
    <w:rsid w:val="001F312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10"/>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384"/>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0FD1"/>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079D7"/>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6EB"/>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291"/>
    <w:rsid w:val="0038636B"/>
    <w:rsid w:val="0038698F"/>
    <w:rsid w:val="00387575"/>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0CDD"/>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6D1"/>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950"/>
    <w:rsid w:val="00482C11"/>
    <w:rsid w:val="00483B2C"/>
    <w:rsid w:val="00483FB9"/>
    <w:rsid w:val="00485A37"/>
    <w:rsid w:val="00486F12"/>
    <w:rsid w:val="00486F67"/>
    <w:rsid w:val="0048757C"/>
    <w:rsid w:val="00487ACA"/>
    <w:rsid w:val="00490357"/>
    <w:rsid w:val="00492D68"/>
    <w:rsid w:val="004931A6"/>
    <w:rsid w:val="00493BB5"/>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5ECD"/>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4359"/>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856"/>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454C"/>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F0A"/>
    <w:rsid w:val="0063120E"/>
    <w:rsid w:val="006319D6"/>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9B3"/>
    <w:rsid w:val="00644152"/>
    <w:rsid w:val="006442FF"/>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2BC5"/>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319"/>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C03"/>
    <w:rsid w:val="00715D6A"/>
    <w:rsid w:val="007177D0"/>
    <w:rsid w:val="00720178"/>
    <w:rsid w:val="0072047F"/>
    <w:rsid w:val="00721207"/>
    <w:rsid w:val="007217D2"/>
    <w:rsid w:val="007217F4"/>
    <w:rsid w:val="00721C96"/>
    <w:rsid w:val="00721FD5"/>
    <w:rsid w:val="007222BF"/>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70C"/>
    <w:rsid w:val="00750DE2"/>
    <w:rsid w:val="00751648"/>
    <w:rsid w:val="00751F36"/>
    <w:rsid w:val="007526E8"/>
    <w:rsid w:val="007533F9"/>
    <w:rsid w:val="007538B2"/>
    <w:rsid w:val="00754962"/>
    <w:rsid w:val="00754E46"/>
    <w:rsid w:val="0075527A"/>
    <w:rsid w:val="00755E8F"/>
    <w:rsid w:val="007570CB"/>
    <w:rsid w:val="0075729F"/>
    <w:rsid w:val="00760325"/>
    <w:rsid w:val="00760457"/>
    <w:rsid w:val="00760531"/>
    <w:rsid w:val="00761BE8"/>
    <w:rsid w:val="00761F0D"/>
    <w:rsid w:val="00761F40"/>
    <w:rsid w:val="00762039"/>
    <w:rsid w:val="00764005"/>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34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889"/>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0D6F"/>
    <w:rsid w:val="0084123C"/>
    <w:rsid w:val="00842C4E"/>
    <w:rsid w:val="00844132"/>
    <w:rsid w:val="00844837"/>
    <w:rsid w:val="00846F29"/>
    <w:rsid w:val="00847391"/>
    <w:rsid w:val="00847ABE"/>
    <w:rsid w:val="00851353"/>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3DA"/>
    <w:rsid w:val="00880E74"/>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D33"/>
    <w:rsid w:val="008B7341"/>
    <w:rsid w:val="008B79AC"/>
    <w:rsid w:val="008B7E11"/>
    <w:rsid w:val="008C0040"/>
    <w:rsid w:val="008C0545"/>
    <w:rsid w:val="008C1301"/>
    <w:rsid w:val="008C1E10"/>
    <w:rsid w:val="008C2A6A"/>
    <w:rsid w:val="008C3031"/>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269"/>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5A"/>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7B7"/>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063"/>
    <w:rsid w:val="009C2389"/>
    <w:rsid w:val="009C28C7"/>
    <w:rsid w:val="009C29A3"/>
    <w:rsid w:val="009C2B42"/>
    <w:rsid w:val="009C2D43"/>
    <w:rsid w:val="009C3099"/>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4812"/>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992"/>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D30"/>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9FD"/>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81B"/>
    <w:rsid w:val="00AA7E5C"/>
    <w:rsid w:val="00AB04F5"/>
    <w:rsid w:val="00AB0996"/>
    <w:rsid w:val="00AB0E28"/>
    <w:rsid w:val="00AB1AAB"/>
    <w:rsid w:val="00AB212F"/>
    <w:rsid w:val="00AB23E0"/>
    <w:rsid w:val="00AB2FCC"/>
    <w:rsid w:val="00AB3D28"/>
    <w:rsid w:val="00AB51EC"/>
    <w:rsid w:val="00AB5E6C"/>
    <w:rsid w:val="00AB60F4"/>
    <w:rsid w:val="00AB62E3"/>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6979"/>
    <w:rsid w:val="00AC74E8"/>
    <w:rsid w:val="00AD0173"/>
    <w:rsid w:val="00AD02E0"/>
    <w:rsid w:val="00AD0C36"/>
    <w:rsid w:val="00AD1552"/>
    <w:rsid w:val="00AD190F"/>
    <w:rsid w:val="00AD1921"/>
    <w:rsid w:val="00AD24A4"/>
    <w:rsid w:val="00AD2572"/>
    <w:rsid w:val="00AD2644"/>
    <w:rsid w:val="00AD27E5"/>
    <w:rsid w:val="00AD3AA8"/>
    <w:rsid w:val="00AD3B93"/>
    <w:rsid w:val="00AD4ECA"/>
    <w:rsid w:val="00AD5AC1"/>
    <w:rsid w:val="00AD624F"/>
    <w:rsid w:val="00AE1D04"/>
    <w:rsid w:val="00AE2439"/>
    <w:rsid w:val="00AE3F4C"/>
    <w:rsid w:val="00AE4069"/>
    <w:rsid w:val="00AE4F81"/>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A01"/>
    <w:rsid w:val="00B34B82"/>
    <w:rsid w:val="00B34D80"/>
    <w:rsid w:val="00B351C6"/>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4F6"/>
    <w:rsid w:val="00B6557E"/>
    <w:rsid w:val="00B65D57"/>
    <w:rsid w:val="00B668BA"/>
    <w:rsid w:val="00B67463"/>
    <w:rsid w:val="00B67DDB"/>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BF3"/>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035"/>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2F5"/>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79C"/>
    <w:rsid w:val="00C65C51"/>
    <w:rsid w:val="00C65CAD"/>
    <w:rsid w:val="00C67037"/>
    <w:rsid w:val="00C6720B"/>
    <w:rsid w:val="00C678F7"/>
    <w:rsid w:val="00C67F64"/>
    <w:rsid w:val="00C71210"/>
    <w:rsid w:val="00C71838"/>
    <w:rsid w:val="00C71F0D"/>
    <w:rsid w:val="00C72709"/>
    <w:rsid w:val="00C728DE"/>
    <w:rsid w:val="00C745F4"/>
    <w:rsid w:val="00C75104"/>
    <w:rsid w:val="00C759BD"/>
    <w:rsid w:val="00C76DBD"/>
    <w:rsid w:val="00C77247"/>
    <w:rsid w:val="00C773EA"/>
    <w:rsid w:val="00C81090"/>
    <w:rsid w:val="00C81456"/>
    <w:rsid w:val="00C8180B"/>
    <w:rsid w:val="00C82327"/>
    <w:rsid w:val="00C826D4"/>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3CD7"/>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D92"/>
    <w:rsid w:val="00CA0510"/>
    <w:rsid w:val="00CA07CD"/>
    <w:rsid w:val="00CA0FB0"/>
    <w:rsid w:val="00CA11D5"/>
    <w:rsid w:val="00CA279C"/>
    <w:rsid w:val="00CA3F78"/>
    <w:rsid w:val="00CA44D2"/>
    <w:rsid w:val="00CA525A"/>
    <w:rsid w:val="00CA53FD"/>
    <w:rsid w:val="00CA61DB"/>
    <w:rsid w:val="00CA6620"/>
    <w:rsid w:val="00CA76ED"/>
    <w:rsid w:val="00CB00E8"/>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0F09"/>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642"/>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4D5"/>
    <w:rsid w:val="00D0655F"/>
    <w:rsid w:val="00D075FE"/>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19A9"/>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7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45F"/>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531"/>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F2D"/>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271"/>
    <w:rsid w:val="00EA2992"/>
    <w:rsid w:val="00EA2DB9"/>
    <w:rsid w:val="00EA4024"/>
    <w:rsid w:val="00EA61DD"/>
    <w:rsid w:val="00EA689E"/>
    <w:rsid w:val="00EA6DA3"/>
    <w:rsid w:val="00EA736B"/>
    <w:rsid w:val="00EA7B6B"/>
    <w:rsid w:val="00EA7C53"/>
    <w:rsid w:val="00EB08B2"/>
    <w:rsid w:val="00EB159B"/>
    <w:rsid w:val="00EB1B1E"/>
    <w:rsid w:val="00EB2166"/>
    <w:rsid w:val="00EB4622"/>
    <w:rsid w:val="00EB54D2"/>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365"/>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C71"/>
    <w:rsid w:val="00F74EBC"/>
    <w:rsid w:val="00F7553B"/>
    <w:rsid w:val="00F75576"/>
    <w:rsid w:val="00F75E9E"/>
    <w:rsid w:val="00F75F10"/>
    <w:rsid w:val="00F76A2E"/>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382"/>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5C1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383464F"/>
  <w15:docId w15:val="{0316B346-8522-4CD7-A9C0-B7E2ED83E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ARIO.ECKHOLT@ARAUCO.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RIO.ECKHOLT@ARAUCO.C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chart" Target="charts/chart6.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chart" Target="charts/chart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chart" Target="charts/chart5.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chart" Target="charts/chart1.xml"/><Relationship Id="rId30" Type="http://schemas.openxmlformats.org/officeDocument/2006/relationships/chart" Target="charts/chart4.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higuera\DFZ_PDyNE\Normas%20de%20Emisi&#243;n\D.S.%2037-2013%20TRS\Regi&#243;n%20del%20B&#237;o%20B&#237;o\Gr&#225;ficos%20informe%20D.S.%2037_2012.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Arauco!$B$2</c:f>
              <c:strCache>
                <c:ptCount val="1"/>
                <c:pt idx="0">
                  <c:v>P98 CR 1</c:v>
                </c:pt>
              </c:strCache>
            </c:strRef>
          </c:tx>
          <c:spPr>
            <a:solidFill>
              <a:schemeClr val="accent1"/>
            </a:solidFill>
            <a:ln>
              <a:noFill/>
            </a:ln>
            <a:effectLst/>
          </c:spPr>
          <c:invertIfNegative val="0"/>
          <c:cat>
            <c:numRef>
              <c:f>Arauco!$A$3:$A$12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Arauco!$B$3:$B$12</c:f>
              <c:numCache>
                <c:formatCode>0.0</c:formatCode>
                <c:ptCount val="10"/>
                <c:pt idx="0">
                  <c:v>0.5</c:v>
                </c:pt>
                <c:pt idx="1">
                  <c:v>2.6</c:v>
                </c:pt>
                <c:pt idx="2">
                  <c:v>1</c:v>
                </c:pt>
                <c:pt idx="3">
                  <c:v>1</c:v>
                </c:pt>
                <c:pt idx="4">
                  <c:v>1.61</c:v>
                </c:pt>
                <c:pt idx="5">
                  <c:v>1.6</c:v>
                </c:pt>
                <c:pt idx="6">
                  <c:v>1.9</c:v>
                </c:pt>
                <c:pt idx="7">
                  <c:v>2.4</c:v>
                </c:pt>
                <c:pt idx="8">
                  <c:v>4.0599999999999996</c:v>
                </c:pt>
                <c:pt idx="9">
                  <c:v>1.18</c:v>
                </c:pt>
              </c:numCache>
            </c:numRef>
          </c:val>
        </c:ser>
        <c:ser>
          <c:idx val="1"/>
          <c:order val="1"/>
          <c:tx>
            <c:strRef>
              <c:f>Arauco!$C$2</c:f>
              <c:strCache>
                <c:ptCount val="1"/>
                <c:pt idx="0">
                  <c:v>P98 CR 2</c:v>
                </c:pt>
              </c:strCache>
            </c:strRef>
          </c:tx>
          <c:spPr>
            <a:solidFill>
              <a:schemeClr val="accent2"/>
            </a:solidFill>
            <a:ln>
              <a:noFill/>
            </a:ln>
            <a:effectLst/>
          </c:spPr>
          <c:invertIfNegative val="0"/>
          <c:cat>
            <c:numRef>
              <c:f>Arauco!$A$3:$A$12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Arauco!$C$3:$C$12</c:f>
              <c:numCache>
                <c:formatCode>0.0</c:formatCode>
                <c:ptCount val="10"/>
                <c:pt idx="0">
                  <c:v>0.2</c:v>
                </c:pt>
                <c:pt idx="1">
                  <c:v>0.3</c:v>
                </c:pt>
                <c:pt idx="2">
                  <c:v>0.3</c:v>
                </c:pt>
                <c:pt idx="3">
                  <c:v>0.8</c:v>
                </c:pt>
                <c:pt idx="4">
                  <c:v>0.6</c:v>
                </c:pt>
                <c:pt idx="5">
                  <c:v>0.4</c:v>
                </c:pt>
                <c:pt idx="6">
                  <c:v>0.4</c:v>
                </c:pt>
                <c:pt idx="7">
                  <c:v>0.4</c:v>
                </c:pt>
                <c:pt idx="8">
                  <c:v>0.36</c:v>
                </c:pt>
                <c:pt idx="9">
                  <c:v>0.33</c:v>
                </c:pt>
              </c:numCache>
            </c:numRef>
          </c:val>
        </c:ser>
        <c:dLbls>
          <c:showLegendKey val="0"/>
          <c:showVal val="0"/>
          <c:showCatName val="0"/>
          <c:showSerName val="0"/>
          <c:showPercent val="0"/>
          <c:showBubbleSize val="0"/>
        </c:dLbls>
        <c:gapWidth val="219"/>
        <c:overlap val="-16"/>
        <c:axId val="422459256"/>
        <c:axId val="422458080"/>
      </c:barChart>
      <c:lineChart>
        <c:grouping val="standard"/>
        <c:varyColors val="0"/>
        <c:ser>
          <c:idx val="2"/>
          <c:order val="2"/>
          <c:tx>
            <c:strRef>
              <c:f>Arauco!$D$2</c:f>
              <c:strCache>
                <c:ptCount val="1"/>
                <c:pt idx="0">
                  <c:v>Límite CR</c:v>
                </c:pt>
              </c:strCache>
            </c:strRef>
          </c:tx>
          <c:spPr>
            <a:ln w="28575" cap="rnd">
              <a:solidFill>
                <a:schemeClr val="accent3"/>
              </a:solidFill>
              <a:round/>
            </a:ln>
            <a:effectLst/>
          </c:spPr>
          <c:marker>
            <c:symbol val="none"/>
          </c:marker>
          <c:cat>
            <c:numRef>
              <c:f>Arauco!$A$3:$A$12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Arauco!$D$3:$D$12</c:f>
              <c:numCache>
                <c:formatCode>0.0</c:formatCode>
                <c:ptCount val="10"/>
                <c:pt idx="0">
                  <c:v>5</c:v>
                </c:pt>
                <c:pt idx="1">
                  <c:v>5</c:v>
                </c:pt>
                <c:pt idx="2">
                  <c:v>5</c:v>
                </c:pt>
                <c:pt idx="3">
                  <c:v>5</c:v>
                </c:pt>
                <c:pt idx="4">
                  <c:v>5</c:v>
                </c:pt>
                <c:pt idx="5">
                  <c:v>5</c:v>
                </c:pt>
                <c:pt idx="6">
                  <c:v>5</c:v>
                </c:pt>
                <c:pt idx="7">
                  <c:v>5</c:v>
                </c:pt>
                <c:pt idx="8">
                  <c:v>5</c:v>
                </c:pt>
                <c:pt idx="9">
                  <c:v>5</c:v>
                </c:pt>
              </c:numCache>
            </c:numRef>
          </c:val>
          <c:smooth val="0"/>
        </c:ser>
        <c:dLbls>
          <c:showLegendKey val="0"/>
          <c:showVal val="0"/>
          <c:showCatName val="0"/>
          <c:showSerName val="0"/>
          <c:showPercent val="0"/>
          <c:showBubbleSize val="0"/>
        </c:dLbls>
        <c:marker val="1"/>
        <c:smooth val="0"/>
        <c:axId val="422459256"/>
        <c:axId val="422458080"/>
      </c:lineChart>
      <c:dateAx>
        <c:axId val="4224592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2458080"/>
        <c:crosses val="autoZero"/>
        <c:auto val="1"/>
        <c:lblOffset val="100"/>
        <c:baseTimeUnit val="months"/>
      </c:dateAx>
      <c:valAx>
        <c:axId val="4224580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24592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Arauco!$G$2</c:f>
              <c:strCache>
                <c:ptCount val="1"/>
                <c:pt idx="0">
                  <c:v>P98 HC 1</c:v>
                </c:pt>
              </c:strCache>
            </c:strRef>
          </c:tx>
          <c:spPr>
            <a:solidFill>
              <a:schemeClr val="accent1"/>
            </a:solidFill>
            <a:ln>
              <a:noFill/>
            </a:ln>
            <a:effectLst/>
          </c:spPr>
          <c:invertIfNegative val="0"/>
          <c:cat>
            <c:numRef>
              <c:f>Arauco!$F$3:$F$12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Arauco!$G$3:$G$12</c:f>
              <c:numCache>
                <c:formatCode>0.0</c:formatCode>
                <c:ptCount val="10"/>
                <c:pt idx="0">
                  <c:v>6.8</c:v>
                </c:pt>
                <c:pt idx="1">
                  <c:v>2.1</c:v>
                </c:pt>
                <c:pt idx="2">
                  <c:v>3.8</c:v>
                </c:pt>
                <c:pt idx="3">
                  <c:v>3.3</c:v>
                </c:pt>
                <c:pt idx="4">
                  <c:v>4.4000000000000004</c:v>
                </c:pt>
                <c:pt idx="5">
                  <c:v>4.2</c:v>
                </c:pt>
                <c:pt idx="6">
                  <c:v>5.0999999999999996</c:v>
                </c:pt>
                <c:pt idx="7">
                  <c:v>8.4</c:v>
                </c:pt>
                <c:pt idx="8">
                  <c:v>7.44</c:v>
                </c:pt>
                <c:pt idx="9">
                  <c:v>8.4700000000000006</c:v>
                </c:pt>
              </c:numCache>
            </c:numRef>
          </c:val>
        </c:ser>
        <c:ser>
          <c:idx val="1"/>
          <c:order val="1"/>
          <c:tx>
            <c:strRef>
              <c:f>Arauco!$H$2</c:f>
              <c:strCache>
                <c:ptCount val="1"/>
                <c:pt idx="0">
                  <c:v>P98 HC 2</c:v>
                </c:pt>
              </c:strCache>
            </c:strRef>
          </c:tx>
          <c:spPr>
            <a:solidFill>
              <a:schemeClr val="accent2"/>
            </a:solidFill>
            <a:ln>
              <a:noFill/>
            </a:ln>
            <a:effectLst/>
          </c:spPr>
          <c:invertIfNegative val="0"/>
          <c:cat>
            <c:numRef>
              <c:f>Arauco!$F$3:$F$12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Arauco!$H$3:$H$12</c:f>
              <c:numCache>
                <c:formatCode>0.0</c:formatCode>
                <c:ptCount val="10"/>
                <c:pt idx="0">
                  <c:v>12.9</c:v>
                </c:pt>
                <c:pt idx="1">
                  <c:v>11.1</c:v>
                </c:pt>
                <c:pt idx="2">
                  <c:v>11.5</c:v>
                </c:pt>
                <c:pt idx="3">
                  <c:v>12.9</c:v>
                </c:pt>
                <c:pt idx="4">
                  <c:v>9.9</c:v>
                </c:pt>
                <c:pt idx="5">
                  <c:v>6.3</c:v>
                </c:pt>
                <c:pt idx="6">
                  <c:v>9.1</c:v>
                </c:pt>
                <c:pt idx="7">
                  <c:v>10.5</c:v>
                </c:pt>
                <c:pt idx="8">
                  <c:v>9.34</c:v>
                </c:pt>
                <c:pt idx="9">
                  <c:v>9.4</c:v>
                </c:pt>
              </c:numCache>
            </c:numRef>
          </c:val>
        </c:ser>
        <c:dLbls>
          <c:showLegendKey val="0"/>
          <c:showVal val="0"/>
          <c:showCatName val="0"/>
          <c:showSerName val="0"/>
          <c:showPercent val="0"/>
          <c:showBubbleSize val="0"/>
        </c:dLbls>
        <c:gapWidth val="219"/>
        <c:overlap val="-27"/>
        <c:axId val="281697224"/>
        <c:axId val="281696048"/>
      </c:barChart>
      <c:lineChart>
        <c:grouping val="standard"/>
        <c:varyColors val="0"/>
        <c:ser>
          <c:idx val="2"/>
          <c:order val="2"/>
          <c:tx>
            <c:strRef>
              <c:f>Arauco!$I$2</c:f>
              <c:strCache>
                <c:ptCount val="1"/>
                <c:pt idx="0">
                  <c:v>Límite HC</c:v>
                </c:pt>
              </c:strCache>
            </c:strRef>
          </c:tx>
          <c:spPr>
            <a:ln w="28575" cap="rnd">
              <a:solidFill>
                <a:schemeClr val="accent3"/>
              </a:solidFill>
              <a:round/>
            </a:ln>
            <a:effectLst/>
          </c:spPr>
          <c:marker>
            <c:symbol val="none"/>
          </c:marker>
          <c:cat>
            <c:numRef>
              <c:f>Arauco!$F$3:$F$12</c:f>
              <c:numCache>
                <c:formatCode>mmm\-yy</c:formatCode>
                <c:ptCount val="10"/>
                <c:pt idx="0">
                  <c:v>41699</c:v>
                </c:pt>
                <c:pt idx="1">
                  <c:v>41730</c:v>
                </c:pt>
                <c:pt idx="2">
                  <c:v>41760</c:v>
                </c:pt>
                <c:pt idx="3">
                  <c:v>41791</c:v>
                </c:pt>
                <c:pt idx="4">
                  <c:v>41821</c:v>
                </c:pt>
                <c:pt idx="5">
                  <c:v>41852</c:v>
                </c:pt>
                <c:pt idx="6">
                  <c:v>41883</c:v>
                </c:pt>
                <c:pt idx="7">
                  <c:v>41913</c:v>
                </c:pt>
                <c:pt idx="8">
                  <c:v>41944</c:v>
                </c:pt>
                <c:pt idx="9">
                  <c:v>41974</c:v>
                </c:pt>
              </c:numCache>
            </c:numRef>
          </c:cat>
          <c:val>
            <c:numRef>
              <c:f>Arauco!$I$3:$I$12</c:f>
              <c:numCache>
                <c:formatCode>0.0</c:formatCode>
                <c:ptCount val="10"/>
                <c:pt idx="0">
                  <c:v>15</c:v>
                </c:pt>
                <c:pt idx="1">
                  <c:v>15</c:v>
                </c:pt>
                <c:pt idx="2">
                  <c:v>15</c:v>
                </c:pt>
                <c:pt idx="3">
                  <c:v>15</c:v>
                </c:pt>
                <c:pt idx="4">
                  <c:v>15</c:v>
                </c:pt>
                <c:pt idx="5">
                  <c:v>15</c:v>
                </c:pt>
                <c:pt idx="6">
                  <c:v>15</c:v>
                </c:pt>
                <c:pt idx="7">
                  <c:v>15</c:v>
                </c:pt>
                <c:pt idx="8">
                  <c:v>15</c:v>
                </c:pt>
                <c:pt idx="9">
                  <c:v>15</c:v>
                </c:pt>
              </c:numCache>
            </c:numRef>
          </c:val>
          <c:smooth val="0"/>
        </c:ser>
        <c:dLbls>
          <c:showLegendKey val="0"/>
          <c:showVal val="0"/>
          <c:showCatName val="0"/>
          <c:showSerName val="0"/>
          <c:showPercent val="0"/>
          <c:showBubbleSize val="0"/>
        </c:dLbls>
        <c:marker val="1"/>
        <c:smooth val="0"/>
        <c:axId val="281697224"/>
        <c:axId val="281696048"/>
      </c:lineChart>
      <c:dateAx>
        <c:axId val="2816972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81696048"/>
        <c:crosses val="autoZero"/>
        <c:auto val="1"/>
        <c:lblOffset val="100"/>
        <c:baseTimeUnit val="months"/>
      </c:dateAx>
      <c:valAx>
        <c:axId val="28169604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8169722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Arauco!$B$2</c:f>
              <c:strCache>
                <c:ptCount val="1"/>
                <c:pt idx="0">
                  <c:v>P98 CR 1</c:v>
                </c:pt>
              </c:strCache>
            </c:strRef>
          </c:tx>
          <c:spPr>
            <a:solidFill>
              <a:schemeClr val="accent1"/>
            </a:solidFill>
            <a:ln>
              <a:noFill/>
            </a:ln>
            <a:effectLst/>
          </c:spPr>
          <c:invertIfNegative val="0"/>
          <c:cat>
            <c:numRef>
              <c:f>Arauco!$A$13:$A$21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Arauco!$B$13:$B$21</c:f>
              <c:numCache>
                <c:formatCode>0.0</c:formatCode>
                <c:ptCount val="9"/>
                <c:pt idx="0">
                  <c:v>0.98</c:v>
                </c:pt>
                <c:pt idx="1">
                  <c:v>0.86</c:v>
                </c:pt>
                <c:pt idx="2">
                  <c:v>0.71</c:v>
                </c:pt>
                <c:pt idx="3">
                  <c:v>0.82</c:v>
                </c:pt>
                <c:pt idx="4">
                  <c:v>1.1399999999999999</c:v>
                </c:pt>
                <c:pt idx="5">
                  <c:v>1.26</c:v>
                </c:pt>
                <c:pt idx="6">
                  <c:v>1.61</c:v>
                </c:pt>
                <c:pt idx="7">
                  <c:v>1.36</c:v>
                </c:pt>
                <c:pt idx="8">
                  <c:v>1.32</c:v>
                </c:pt>
              </c:numCache>
            </c:numRef>
          </c:val>
        </c:ser>
        <c:ser>
          <c:idx val="1"/>
          <c:order val="1"/>
          <c:tx>
            <c:strRef>
              <c:f>Arauco!$C$2</c:f>
              <c:strCache>
                <c:ptCount val="1"/>
                <c:pt idx="0">
                  <c:v>P98 CR 2</c:v>
                </c:pt>
              </c:strCache>
            </c:strRef>
          </c:tx>
          <c:spPr>
            <a:solidFill>
              <a:schemeClr val="accent2"/>
            </a:solidFill>
            <a:ln>
              <a:noFill/>
            </a:ln>
            <a:effectLst/>
          </c:spPr>
          <c:invertIfNegative val="0"/>
          <c:cat>
            <c:numRef>
              <c:f>Arauco!$A$13:$A$21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Arauco!$C$13:$C$21</c:f>
              <c:numCache>
                <c:formatCode>0.0</c:formatCode>
                <c:ptCount val="9"/>
                <c:pt idx="0">
                  <c:v>0.24</c:v>
                </c:pt>
                <c:pt idx="1">
                  <c:v>0.28000000000000003</c:v>
                </c:pt>
                <c:pt idx="2">
                  <c:v>0.3</c:v>
                </c:pt>
                <c:pt idx="3">
                  <c:v>0.3</c:v>
                </c:pt>
                <c:pt idx="4">
                  <c:v>0.33</c:v>
                </c:pt>
                <c:pt idx="5">
                  <c:v>0.34</c:v>
                </c:pt>
                <c:pt idx="6">
                  <c:v>0.37</c:v>
                </c:pt>
                <c:pt idx="7">
                  <c:v>0.39</c:v>
                </c:pt>
                <c:pt idx="8">
                  <c:v>2.04</c:v>
                </c:pt>
              </c:numCache>
            </c:numRef>
          </c:val>
        </c:ser>
        <c:dLbls>
          <c:showLegendKey val="0"/>
          <c:showVal val="0"/>
          <c:showCatName val="0"/>
          <c:showSerName val="0"/>
          <c:showPercent val="0"/>
          <c:showBubbleSize val="0"/>
        </c:dLbls>
        <c:gapWidth val="219"/>
        <c:overlap val="-16"/>
        <c:axId val="285269584"/>
        <c:axId val="285268016"/>
      </c:barChart>
      <c:lineChart>
        <c:grouping val="standard"/>
        <c:varyColors val="0"/>
        <c:ser>
          <c:idx val="2"/>
          <c:order val="2"/>
          <c:tx>
            <c:strRef>
              <c:f>Arauco!$D$2</c:f>
              <c:strCache>
                <c:ptCount val="1"/>
                <c:pt idx="0">
                  <c:v>Límite CR</c:v>
                </c:pt>
              </c:strCache>
            </c:strRef>
          </c:tx>
          <c:spPr>
            <a:ln w="28575" cap="rnd">
              <a:solidFill>
                <a:schemeClr val="accent3"/>
              </a:solidFill>
              <a:round/>
            </a:ln>
            <a:effectLst/>
          </c:spPr>
          <c:marker>
            <c:symbol val="none"/>
          </c:marker>
          <c:cat>
            <c:numRef>
              <c:f>Arauco!$A$13:$A$21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Arauco!$D$13:$D$21</c:f>
              <c:numCache>
                <c:formatCode>0.0</c:formatCode>
                <c:ptCount val="9"/>
                <c:pt idx="0">
                  <c:v>5</c:v>
                </c:pt>
                <c:pt idx="1">
                  <c:v>5</c:v>
                </c:pt>
                <c:pt idx="2">
                  <c:v>5</c:v>
                </c:pt>
                <c:pt idx="3">
                  <c:v>5</c:v>
                </c:pt>
                <c:pt idx="4">
                  <c:v>5</c:v>
                </c:pt>
                <c:pt idx="5">
                  <c:v>5</c:v>
                </c:pt>
                <c:pt idx="6">
                  <c:v>5</c:v>
                </c:pt>
                <c:pt idx="7">
                  <c:v>5</c:v>
                </c:pt>
                <c:pt idx="8">
                  <c:v>5</c:v>
                </c:pt>
              </c:numCache>
            </c:numRef>
          </c:val>
          <c:smooth val="0"/>
        </c:ser>
        <c:dLbls>
          <c:showLegendKey val="0"/>
          <c:showVal val="0"/>
          <c:showCatName val="0"/>
          <c:showSerName val="0"/>
          <c:showPercent val="0"/>
          <c:showBubbleSize val="0"/>
        </c:dLbls>
        <c:marker val="1"/>
        <c:smooth val="0"/>
        <c:axId val="285269584"/>
        <c:axId val="285268016"/>
      </c:lineChart>
      <c:dateAx>
        <c:axId val="2852695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85268016"/>
        <c:crosses val="autoZero"/>
        <c:auto val="1"/>
        <c:lblOffset val="100"/>
        <c:baseTimeUnit val="months"/>
      </c:dateAx>
      <c:valAx>
        <c:axId val="28526801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8526958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Arauco!$G$2</c:f>
              <c:strCache>
                <c:ptCount val="1"/>
                <c:pt idx="0">
                  <c:v>P98 HC 1</c:v>
                </c:pt>
              </c:strCache>
            </c:strRef>
          </c:tx>
          <c:spPr>
            <a:solidFill>
              <a:schemeClr val="accent1"/>
            </a:solidFill>
            <a:ln>
              <a:noFill/>
            </a:ln>
            <a:effectLst/>
          </c:spPr>
          <c:invertIfNegative val="0"/>
          <c:cat>
            <c:numRef>
              <c:f>Arauco!$F$13:$F$21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Arauco!$G$13:$G$21</c:f>
              <c:numCache>
                <c:formatCode>0.0</c:formatCode>
                <c:ptCount val="9"/>
                <c:pt idx="0">
                  <c:v>8.77</c:v>
                </c:pt>
                <c:pt idx="1">
                  <c:v>8.0500000000000007</c:v>
                </c:pt>
                <c:pt idx="2">
                  <c:v>7.53</c:v>
                </c:pt>
                <c:pt idx="3">
                  <c:v>6.46</c:v>
                </c:pt>
                <c:pt idx="4">
                  <c:v>6.52</c:v>
                </c:pt>
                <c:pt idx="5">
                  <c:v>7.52</c:v>
                </c:pt>
                <c:pt idx="6">
                  <c:v>4.88</c:v>
                </c:pt>
                <c:pt idx="7">
                  <c:v>5.57</c:v>
                </c:pt>
                <c:pt idx="8">
                  <c:v>7.12</c:v>
                </c:pt>
              </c:numCache>
            </c:numRef>
          </c:val>
        </c:ser>
        <c:ser>
          <c:idx val="1"/>
          <c:order val="1"/>
          <c:tx>
            <c:strRef>
              <c:f>Arauco!$H$2</c:f>
              <c:strCache>
                <c:ptCount val="1"/>
                <c:pt idx="0">
                  <c:v>P98 HC 2</c:v>
                </c:pt>
              </c:strCache>
            </c:strRef>
          </c:tx>
          <c:spPr>
            <a:solidFill>
              <a:schemeClr val="accent2"/>
            </a:solidFill>
            <a:ln>
              <a:noFill/>
            </a:ln>
            <a:effectLst/>
          </c:spPr>
          <c:invertIfNegative val="0"/>
          <c:cat>
            <c:numRef>
              <c:f>Arauco!$F$13:$F$21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Arauco!$H$13:$H$21</c:f>
              <c:numCache>
                <c:formatCode>0.0</c:formatCode>
                <c:ptCount val="9"/>
                <c:pt idx="0">
                  <c:v>12.35</c:v>
                </c:pt>
                <c:pt idx="1">
                  <c:v>11.31</c:v>
                </c:pt>
                <c:pt idx="2">
                  <c:v>9.16</c:v>
                </c:pt>
                <c:pt idx="3">
                  <c:v>6.51</c:v>
                </c:pt>
                <c:pt idx="4">
                  <c:v>12.3</c:v>
                </c:pt>
                <c:pt idx="5">
                  <c:v>11.04</c:v>
                </c:pt>
                <c:pt idx="6">
                  <c:v>7.66</c:v>
                </c:pt>
                <c:pt idx="7">
                  <c:v>6.96</c:v>
                </c:pt>
                <c:pt idx="8">
                  <c:v>11.44</c:v>
                </c:pt>
              </c:numCache>
            </c:numRef>
          </c:val>
        </c:ser>
        <c:dLbls>
          <c:showLegendKey val="0"/>
          <c:showVal val="0"/>
          <c:showCatName val="0"/>
          <c:showSerName val="0"/>
          <c:showPercent val="0"/>
          <c:showBubbleSize val="0"/>
        </c:dLbls>
        <c:gapWidth val="219"/>
        <c:overlap val="-27"/>
        <c:axId val="420411000"/>
        <c:axId val="420410216"/>
      </c:barChart>
      <c:lineChart>
        <c:grouping val="standard"/>
        <c:varyColors val="0"/>
        <c:ser>
          <c:idx val="2"/>
          <c:order val="2"/>
          <c:tx>
            <c:strRef>
              <c:f>Arauco!$I$2</c:f>
              <c:strCache>
                <c:ptCount val="1"/>
                <c:pt idx="0">
                  <c:v>Límite HC</c:v>
                </c:pt>
              </c:strCache>
            </c:strRef>
          </c:tx>
          <c:spPr>
            <a:ln w="28575" cap="rnd">
              <a:solidFill>
                <a:schemeClr val="accent3"/>
              </a:solidFill>
              <a:round/>
            </a:ln>
            <a:effectLst/>
          </c:spPr>
          <c:marker>
            <c:symbol val="none"/>
          </c:marker>
          <c:cat>
            <c:numRef>
              <c:f>Arauco!$F$13:$F$21</c:f>
              <c:numCache>
                <c:formatCode>mmm\-yy</c:formatCode>
                <c:ptCount val="9"/>
                <c:pt idx="0">
                  <c:v>42005</c:v>
                </c:pt>
                <c:pt idx="1">
                  <c:v>42036</c:v>
                </c:pt>
                <c:pt idx="2">
                  <c:v>42064</c:v>
                </c:pt>
                <c:pt idx="3">
                  <c:v>42095</c:v>
                </c:pt>
                <c:pt idx="4">
                  <c:v>42125</c:v>
                </c:pt>
                <c:pt idx="5">
                  <c:v>42156</c:v>
                </c:pt>
                <c:pt idx="6">
                  <c:v>42186</c:v>
                </c:pt>
                <c:pt idx="7">
                  <c:v>42217</c:v>
                </c:pt>
                <c:pt idx="8">
                  <c:v>42248</c:v>
                </c:pt>
              </c:numCache>
            </c:numRef>
          </c:cat>
          <c:val>
            <c:numRef>
              <c:f>Arauco!$I$13:$I$21</c:f>
              <c:numCache>
                <c:formatCode>0.0</c:formatCode>
                <c:ptCount val="9"/>
                <c:pt idx="0">
                  <c:v>15</c:v>
                </c:pt>
                <c:pt idx="1">
                  <c:v>15</c:v>
                </c:pt>
                <c:pt idx="2">
                  <c:v>15</c:v>
                </c:pt>
                <c:pt idx="3">
                  <c:v>15</c:v>
                </c:pt>
                <c:pt idx="4">
                  <c:v>15</c:v>
                </c:pt>
                <c:pt idx="5">
                  <c:v>15</c:v>
                </c:pt>
                <c:pt idx="6">
                  <c:v>15</c:v>
                </c:pt>
                <c:pt idx="7">
                  <c:v>15</c:v>
                </c:pt>
                <c:pt idx="8">
                  <c:v>15</c:v>
                </c:pt>
              </c:numCache>
            </c:numRef>
          </c:val>
          <c:smooth val="0"/>
        </c:ser>
        <c:dLbls>
          <c:showLegendKey val="0"/>
          <c:showVal val="0"/>
          <c:showCatName val="0"/>
          <c:showSerName val="0"/>
          <c:showPercent val="0"/>
          <c:showBubbleSize val="0"/>
        </c:dLbls>
        <c:marker val="1"/>
        <c:smooth val="0"/>
        <c:axId val="420411000"/>
        <c:axId val="420410216"/>
      </c:lineChart>
      <c:dateAx>
        <c:axId val="4204110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0410216"/>
        <c:crosses val="autoZero"/>
        <c:auto val="1"/>
        <c:lblOffset val="100"/>
        <c:baseTimeUnit val="months"/>
      </c:dateAx>
      <c:valAx>
        <c:axId val="42041021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204110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Arauco!$B$24</c:f>
              <c:strCache>
                <c:ptCount val="1"/>
                <c:pt idx="0">
                  <c:v>N° de Venteos</c:v>
                </c:pt>
              </c:strCache>
            </c:strRef>
          </c:tx>
          <c:spPr>
            <a:solidFill>
              <a:schemeClr val="accent1"/>
            </a:solidFill>
            <a:ln>
              <a:noFill/>
            </a:ln>
            <a:effectLst/>
          </c:spPr>
          <c:invertIfNegative val="0"/>
          <c:cat>
            <c:numRef>
              <c:f>Arauco!$A$25:$A$43</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cat>
          <c:val>
            <c:numRef>
              <c:f>Arauco!$B$25:$B$43</c:f>
              <c:numCache>
                <c:formatCode>General</c:formatCode>
                <c:ptCount val="19"/>
                <c:pt idx="0">
                  <c:v>45</c:v>
                </c:pt>
                <c:pt idx="1">
                  <c:v>61</c:v>
                </c:pt>
                <c:pt idx="2">
                  <c:v>45</c:v>
                </c:pt>
                <c:pt idx="3">
                  <c:v>89</c:v>
                </c:pt>
                <c:pt idx="4">
                  <c:v>76</c:v>
                </c:pt>
                <c:pt idx="5">
                  <c:v>96</c:v>
                </c:pt>
                <c:pt idx="6">
                  <c:v>69</c:v>
                </c:pt>
                <c:pt idx="7">
                  <c:v>50</c:v>
                </c:pt>
                <c:pt idx="8">
                  <c:v>29</c:v>
                </c:pt>
                <c:pt idx="9">
                  <c:v>83</c:v>
                </c:pt>
                <c:pt idx="10">
                  <c:v>103</c:v>
                </c:pt>
                <c:pt idx="11">
                  <c:v>196</c:v>
                </c:pt>
                <c:pt idx="12">
                  <c:v>73</c:v>
                </c:pt>
                <c:pt idx="13">
                  <c:v>102</c:v>
                </c:pt>
                <c:pt idx="14">
                  <c:v>35</c:v>
                </c:pt>
                <c:pt idx="15">
                  <c:v>148</c:v>
                </c:pt>
                <c:pt idx="16">
                  <c:v>132</c:v>
                </c:pt>
                <c:pt idx="17">
                  <c:v>97</c:v>
                </c:pt>
                <c:pt idx="18">
                  <c:v>107</c:v>
                </c:pt>
              </c:numCache>
            </c:numRef>
          </c:val>
        </c:ser>
        <c:dLbls>
          <c:showLegendKey val="0"/>
          <c:showVal val="0"/>
          <c:showCatName val="0"/>
          <c:showSerName val="0"/>
          <c:showPercent val="0"/>
          <c:showBubbleSize val="0"/>
        </c:dLbls>
        <c:gapWidth val="219"/>
        <c:overlap val="-27"/>
        <c:axId val="278008064"/>
        <c:axId val="278008456"/>
      </c:barChart>
      <c:dateAx>
        <c:axId val="2780080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008456"/>
        <c:crosses val="autoZero"/>
        <c:auto val="1"/>
        <c:lblOffset val="100"/>
        <c:baseTimeUnit val="months"/>
      </c:dateAx>
      <c:valAx>
        <c:axId val="278008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N° de venteos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008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4"/>
          <c:tx>
            <c:strRef>
              <c:f>Arauco!$I$25</c:f>
              <c:strCache>
                <c:ptCount val="1"/>
                <c:pt idx="0">
                  <c:v>% mínimo de funcionamiento</c:v>
                </c:pt>
              </c:strCache>
            </c:strRef>
          </c:tx>
          <c:spPr>
            <a:ln w="28575" cap="rnd">
              <a:solidFill>
                <a:schemeClr val="accent5"/>
              </a:solidFill>
              <a:round/>
            </a:ln>
            <a:effectLst/>
          </c:spPr>
          <c:marker>
            <c:symbol val="none"/>
          </c:marker>
          <c:cat>
            <c:numRef>
              <c:f>Arauco!$D$26:$D$44</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cat>
          <c:val>
            <c:numRef>
              <c:f>Arauco!$I$26:$I$44</c:f>
              <c:numCache>
                <c:formatCode>General</c:formatCode>
                <c:ptCount val="19"/>
                <c:pt idx="0">
                  <c:v>98</c:v>
                </c:pt>
                <c:pt idx="1">
                  <c:v>98</c:v>
                </c:pt>
                <c:pt idx="2">
                  <c:v>98</c:v>
                </c:pt>
                <c:pt idx="3">
                  <c:v>98</c:v>
                </c:pt>
                <c:pt idx="4">
                  <c:v>98</c:v>
                </c:pt>
                <c:pt idx="5">
                  <c:v>98</c:v>
                </c:pt>
                <c:pt idx="6">
                  <c:v>98</c:v>
                </c:pt>
                <c:pt idx="7">
                  <c:v>98</c:v>
                </c:pt>
                <c:pt idx="8">
                  <c:v>98</c:v>
                </c:pt>
                <c:pt idx="9">
                  <c:v>98</c:v>
                </c:pt>
                <c:pt idx="10">
                  <c:v>98</c:v>
                </c:pt>
                <c:pt idx="11">
                  <c:v>98</c:v>
                </c:pt>
                <c:pt idx="12">
                  <c:v>98</c:v>
                </c:pt>
                <c:pt idx="13">
                  <c:v>98</c:v>
                </c:pt>
                <c:pt idx="14">
                  <c:v>98</c:v>
                </c:pt>
                <c:pt idx="15">
                  <c:v>98</c:v>
                </c:pt>
                <c:pt idx="16">
                  <c:v>98</c:v>
                </c:pt>
                <c:pt idx="17">
                  <c:v>98</c:v>
                </c:pt>
                <c:pt idx="18">
                  <c:v>98</c:v>
                </c:pt>
              </c:numCache>
            </c:numRef>
          </c:val>
          <c:smooth val="0"/>
        </c:ser>
        <c:dLbls>
          <c:showLegendKey val="0"/>
          <c:showVal val="0"/>
          <c:showCatName val="0"/>
          <c:showSerName val="0"/>
          <c:showPercent val="0"/>
          <c:showBubbleSize val="0"/>
        </c:dLbls>
        <c:marker val="1"/>
        <c:smooth val="0"/>
        <c:axId val="278009632"/>
        <c:axId val="210190432"/>
      </c:lineChart>
      <c:scatterChart>
        <c:scatterStyle val="lineMarker"/>
        <c:varyColors val="0"/>
        <c:ser>
          <c:idx val="0"/>
          <c:order val="0"/>
          <c:tx>
            <c:strRef>
              <c:f>Arauco!$E$25</c:f>
              <c:strCache>
                <c:ptCount val="1"/>
                <c:pt idx="0">
                  <c:v>GNC Diluidos L1</c:v>
                </c:pt>
              </c:strCache>
            </c:strRef>
          </c:tx>
          <c:spPr>
            <a:ln w="25400" cap="rnd">
              <a:noFill/>
              <a:round/>
            </a:ln>
            <a:effectLst/>
          </c:spPr>
          <c:marker>
            <c:symbol val="circle"/>
            <c:size val="5"/>
            <c:spPr>
              <a:solidFill>
                <a:schemeClr val="accent1"/>
              </a:solidFill>
              <a:ln w="9525">
                <a:solidFill>
                  <a:schemeClr val="accent1"/>
                </a:solidFill>
              </a:ln>
              <a:effectLst/>
            </c:spPr>
          </c:marker>
          <c:xVal>
            <c:numRef>
              <c:f>Arauco!$D$26:$D$44</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xVal>
          <c:yVal>
            <c:numRef>
              <c:f>Arauco!$E$26:$E$44</c:f>
              <c:numCache>
                <c:formatCode>General</c:formatCode>
                <c:ptCount val="19"/>
                <c:pt idx="0">
                  <c:v>100</c:v>
                </c:pt>
                <c:pt idx="1">
                  <c:v>100</c:v>
                </c:pt>
                <c:pt idx="2">
                  <c:v>99.9</c:v>
                </c:pt>
                <c:pt idx="3">
                  <c:v>99.7</c:v>
                </c:pt>
                <c:pt idx="4">
                  <c:v>99.9</c:v>
                </c:pt>
                <c:pt idx="5">
                  <c:v>99.4</c:v>
                </c:pt>
                <c:pt idx="6">
                  <c:v>99.7</c:v>
                </c:pt>
                <c:pt idx="7">
                  <c:v>99.9</c:v>
                </c:pt>
                <c:pt idx="8">
                  <c:v>99.9</c:v>
                </c:pt>
                <c:pt idx="9">
                  <c:v>99.7</c:v>
                </c:pt>
                <c:pt idx="10">
                  <c:v>100</c:v>
                </c:pt>
                <c:pt idx="11">
                  <c:v>99.9</c:v>
                </c:pt>
                <c:pt idx="12">
                  <c:v>99.6</c:v>
                </c:pt>
                <c:pt idx="13">
                  <c:v>99.9</c:v>
                </c:pt>
                <c:pt idx="14">
                  <c:v>100</c:v>
                </c:pt>
                <c:pt idx="15">
                  <c:v>99.7</c:v>
                </c:pt>
                <c:pt idx="16">
                  <c:v>99.8</c:v>
                </c:pt>
                <c:pt idx="17">
                  <c:v>99.2</c:v>
                </c:pt>
                <c:pt idx="18">
                  <c:v>99.2</c:v>
                </c:pt>
              </c:numCache>
            </c:numRef>
          </c:yVal>
          <c:smooth val="0"/>
        </c:ser>
        <c:ser>
          <c:idx val="1"/>
          <c:order val="1"/>
          <c:tx>
            <c:strRef>
              <c:f>Arauco!$F$25</c:f>
              <c:strCache>
                <c:ptCount val="1"/>
                <c:pt idx="0">
                  <c:v>GNC Concentrados L1</c:v>
                </c:pt>
              </c:strCache>
            </c:strRef>
          </c:tx>
          <c:spPr>
            <a:ln w="25400" cap="rnd">
              <a:noFill/>
              <a:round/>
            </a:ln>
            <a:effectLst/>
          </c:spPr>
          <c:marker>
            <c:symbol val="circle"/>
            <c:size val="5"/>
            <c:spPr>
              <a:solidFill>
                <a:schemeClr val="accent2"/>
              </a:solidFill>
              <a:ln w="9525">
                <a:solidFill>
                  <a:schemeClr val="accent2"/>
                </a:solidFill>
              </a:ln>
              <a:effectLst/>
            </c:spPr>
          </c:marker>
          <c:xVal>
            <c:numRef>
              <c:f>Arauco!$D$26:$D$44</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xVal>
          <c:yVal>
            <c:numRef>
              <c:f>Arauco!$F$26:$F$44</c:f>
              <c:numCache>
                <c:formatCode>General</c:formatCode>
                <c:ptCount val="19"/>
                <c:pt idx="0">
                  <c:v>100</c:v>
                </c:pt>
                <c:pt idx="1">
                  <c:v>100</c:v>
                </c:pt>
                <c:pt idx="2">
                  <c:v>100</c:v>
                </c:pt>
                <c:pt idx="3">
                  <c:v>100</c:v>
                </c:pt>
                <c:pt idx="4">
                  <c:v>100</c:v>
                </c:pt>
                <c:pt idx="5">
                  <c:v>100</c:v>
                </c:pt>
                <c:pt idx="6">
                  <c:v>100</c:v>
                </c:pt>
                <c:pt idx="7">
                  <c:v>100</c:v>
                </c:pt>
                <c:pt idx="8">
                  <c:v>100</c:v>
                </c:pt>
                <c:pt idx="9">
                  <c:v>100</c:v>
                </c:pt>
                <c:pt idx="10">
                  <c:v>100</c:v>
                </c:pt>
                <c:pt idx="11">
                  <c:v>99.9</c:v>
                </c:pt>
                <c:pt idx="12">
                  <c:v>100</c:v>
                </c:pt>
                <c:pt idx="13">
                  <c:v>100</c:v>
                </c:pt>
                <c:pt idx="14">
                  <c:v>100</c:v>
                </c:pt>
                <c:pt idx="15">
                  <c:v>100</c:v>
                </c:pt>
                <c:pt idx="16">
                  <c:v>100</c:v>
                </c:pt>
                <c:pt idx="17">
                  <c:v>99.9</c:v>
                </c:pt>
                <c:pt idx="18">
                  <c:v>100</c:v>
                </c:pt>
              </c:numCache>
            </c:numRef>
          </c:yVal>
          <c:smooth val="0"/>
        </c:ser>
        <c:ser>
          <c:idx val="2"/>
          <c:order val="2"/>
          <c:tx>
            <c:strRef>
              <c:f>Arauco!$G$25</c:f>
              <c:strCache>
                <c:ptCount val="1"/>
                <c:pt idx="0">
                  <c:v>GNC Diluidos L2</c:v>
                </c:pt>
              </c:strCache>
            </c:strRef>
          </c:tx>
          <c:spPr>
            <a:ln w="25400" cap="rnd">
              <a:noFill/>
              <a:round/>
            </a:ln>
            <a:effectLst/>
          </c:spPr>
          <c:marker>
            <c:symbol val="circle"/>
            <c:size val="5"/>
            <c:spPr>
              <a:solidFill>
                <a:schemeClr val="accent3"/>
              </a:solidFill>
              <a:ln w="9525">
                <a:solidFill>
                  <a:schemeClr val="accent3"/>
                </a:solidFill>
              </a:ln>
              <a:effectLst/>
            </c:spPr>
          </c:marker>
          <c:xVal>
            <c:numRef>
              <c:f>Arauco!$D$26:$D$44</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xVal>
          <c:yVal>
            <c:numRef>
              <c:f>Arauco!$G$26:$G$44</c:f>
              <c:numCache>
                <c:formatCode>General</c:formatCode>
                <c:ptCount val="19"/>
                <c:pt idx="0">
                  <c:v>99.8</c:v>
                </c:pt>
                <c:pt idx="1">
                  <c:v>99.9</c:v>
                </c:pt>
                <c:pt idx="2">
                  <c:v>98.3</c:v>
                </c:pt>
                <c:pt idx="3">
                  <c:v>99.6</c:v>
                </c:pt>
                <c:pt idx="4">
                  <c:v>98.4</c:v>
                </c:pt>
                <c:pt idx="5">
                  <c:v>98.9</c:v>
                </c:pt>
                <c:pt idx="6">
                  <c:v>99.7</c:v>
                </c:pt>
                <c:pt idx="7">
                  <c:v>99.7</c:v>
                </c:pt>
                <c:pt idx="8">
                  <c:v>99.3</c:v>
                </c:pt>
                <c:pt idx="9">
                  <c:v>99.5</c:v>
                </c:pt>
                <c:pt idx="10">
                  <c:v>99.6</c:v>
                </c:pt>
                <c:pt idx="11">
                  <c:v>99.6</c:v>
                </c:pt>
                <c:pt idx="12">
                  <c:v>99.8</c:v>
                </c:pt>
                <c:pt idx="13">
                  <c:v>99.6</c:v>
                </c:pt>
                <c:pt idx="14">
                  <c:v>99.9</c:v>
                </c:pt>
                <c:pt idx="15">
                  <c:v>98.1</c:v>
                </c:pt>
                <c:pt idx="16">
                  <c:v>99.8</c:v>
                </c:pt>
                <c:pt idx="17">
                  <c:v>98.4</c:v>
                </c:pt>
                <c:pt idx="18">
                  <c:v>99.8</c:v>
                </c:pt>
              </c:numCache>
            </c:numRef>
          </c:yVal>
          <c:smooth val="0"/>
        </c:ser>
        <c:ser>
          <c:idx val="3"/>
          <c:order val="3"/>
          <c:tx>
            <c:strRef>
              <c:f>Arauco!$H$25</c:f>
              <c:strCache>
                <c:ptCount val="1"/>
                <c:pt idx="0">
                  <c:v>GNC Concentrados L2</c:v>
                </c:pt>
              </c:strCache>
            </c:strRef>
          </c:tx>
          <c:spPr>
            <a:ln w="25400" cap="rnd">
              <a:noFill/>
              <a:round/>
            </a:ln>
            <a:effectLst/>
          </c:spPr>
          <c:marker>
            <c:symbol val="circle"/>
            <c:size val="5"/>
            <c:spPr>
              <a:solidFill>
                <a:schemeClr val="accent4"/>
              </a:solidFill>
              <a:ln w="9525">
                <a:solidFill>
                  <a:schemeClr val="accent4"/>
                </a:solidFill>
              </a:ln>
              <a:effectLst/>
            </c:spPr>
          </c:marker>
          <c:xVal>
            <c:numRef>
              <c:f>Arauco!$D$26:$D$44</c:f>
              <c:numCache>
                <c:formatCode>mmm\-yy</c:formatCode>
                <c:ptCount val="19"/>
                <c:pt idx="0">
                  <c:v>41699</c:v>
                </c:pt>
                <c:pt idx="1">
                  <c:v>41730</c:v>
                </c:pt>
                <c:pt idx="2">
                  <c:v>41760</c:v>
                </c:pt>
                <c:pt idx="3">
                  <c:v>41791</c:v>
                </c:pt>
                <c:pt idx="4">
                  <c:v>41821</c:v>
                </c:pt>
                <c:pt idx="5">
                  <c:v>41852</c:v>
                </c:pt>
                <c:pt idx="6">
                  <c:v>41883</c:v>
                </c:pt>
                <c:pt idx="7">
                  <c:v>41913</c:v>
                </c:pt>
                <c:pt idx="8">
                  <c:v>41944</c:v>
                </c:pt>
                <c:pt idx="9">
                  <c:v>41974</c:v>
                </c:pt>
                <c:pt idx="10">
                  <c:v>42005</c:v>
                </c:pt>
                <c:pt idx="11">
                  <c:v>42036</c:v>
                </c:pt>
                <c:pt idx="12">
                  <c:v>42064</c:v>
                </c:pt>
                <c:pt idx="13">
                  <c:v>42095</c:v>
                </c:pt>
                <c:pt idx="14">
                  <c:v>42125</c:v>
                </c:pt>
                <c:pt idx="15">
                  <c:v>42156</c:v>
                </c:pt>
                <c:pt idx="16">
                  <c:v>42186</c:v>
                </c:pt>
                <c:pt idx="17">
                  <c:v>42217</c:v>
                </c:pt>
                <c:pt idx="18">
                  <c:v>42248</c:v>
                </c:pt>
              </c:numCache>
            </c:numRef>
          </c:xVal>
          <c:yVal>
            <c:numRef>
              <c:f>Arauco!$H$26:$H$44</c:f>
              <c:numCache>
                <c:formatCode>General</c:formatCode>
                <c:ptCount val="19"/>
                <c:pt idx="0">
                  <c:v>99.1</c:v>
                </c:pt>
                <c:pt idx="1">
                  <c:v>99.9</c:v>
                </c:pt>
                <c:pt idx="2">
                  <c:v>99.9</c:v>
                </c:pt>
                <c:pt idx="3">
                  <c:v>99.9</c:v>
                </c:pt>
                <c:pt idx="4">
                  <c:v>99.9</c:v>
                </c:pt>
                <c:pt idx="5">
                  <c:v>99.9</c:v>
                </c:pt>
                <c:pt idx="6">
                  <c:v>100</c:v>
                </c:pt>
                <c:pt idx="7">
                  <c:v>99.9</c:v>
                </c:pt>
                <c:pt idx="8">
                  <c:v>100</c:v>
                </c:pt>
                <c:pt idx="9">
                  <c:v>100</c:v>
                </c:pt>
                <c:pt idx="10">
                  <c:v>99.7</c:v>
                </c:pt>
                <c:pt idx="11">
                  <c:v>100</c:v>
                </c:pt>
                <c:pt idx="12">
                  <c:v>99.9</c:v>
                </c:pt>
                <c:pt idx="13">
                  <c:v>100</c:v>
                </c:pt>
                <c:pt idx="14">
                  <c:v>100</c:v>
                </c:pt>
                <c:pt idx="15">
                  <c:v>100</c:v>
                </c:pt>
                <c:pt idx="16">
                  <c:v>100</c:v>
                </c:pt>
                <c:pt idx="17">
                  <c:v>100</c:v>
                </c:pt>
                <c:pt idx="18">
                  <c:v>99.9</c:v>
                </c:pt>
              </c:numCache>
            </c:numRef>
          </c:yVal>
          <c:smooth val="0"/>
        </c:ser>
        <c:dLbls>
          <c:showLegendKey val="0"/>
          <c:showVal val="0"/>
          <c:showCatName val="0"/>
          <c:showSerName val="0"/>
          <c:showPercent val="0"/>
          <c:showBubbleSize val="0"/>
        </c:dLbls>
        <c:axId val="278009632"/>
        <c:axId val="210190432"/>
      </c:scatterChart>
      <c:dateAx>
        <c:axId val="2780096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0190432"/>
        <c:crosses val="autoZero"/>
        <c:auto val="1"/>
        <c:lblOffset val="100"/>
        <c:baseTimeUnit val="months"/>
      </c:dateAx>
      <c:valAx>
        <c:axId val="210190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0096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oXHbOuPAx8gOCuVUfZYH5LH91abGVRVKKfAj/UwTatE=</DigestValue>
    </Reference>
    <Reference Type="http://www.w3.org/2000/09/xmldsig#Object" URI="#idOfficeObject">
      <DigestMethod Algorithm="http://www.w3.org/2001/04/xmlenc#sha256"/>
      <DigestValue>5ZgUTLBKVpH4MXBE3zZWnQPHVmK1BGNMVEqPn3W7pW0=</DigestValue>
    </Reference>
    <Reference Type="http://uri.etsi.org/01903#SignedProperties" URI="#idSignedProperties">
      <Transforms>
        <Transform Algorithm="http://www.w3.org/TR/2001/REC-xml-c14n-20010315"/>
      </Transforms>
      <DigestMethod Algorithm="http://www.w3.org/2001/04/xmlenc#sha256"/>
      <DigestValue>+FbRhg8RimS8s9pe9QrSE7himCfmO9KQLj3Hs0ysenQ=</DigestValue>
    </Reference>
    <Reference Type="http://www.w3.org/2000/09/xmldsig#Object" URI="#idValidSigLnImg">
      <DigestMethod Algorithm="http://www.w3.org/2001/04/xmlenc#sha256"/>
      <DigestValue>Vk0GO941JYHDdY7cE5TURNIKaYsyfRXi2D+MhQyAjIo=</DigestValue>
    </Reference>
    <Reference Type="http://www.w3.org/2000/09/xmldsig#Object" URI="#idInvalidSigLnImg">
      <DigestMethod Algorithm="http://www.w3.org/2001/04/xmlenc#sha256"/>
      <DigestValue>fdjagfQHaDUA9Kc3RsprcW5cNnO1eOnKPe3/l3KV3o0=</DigestValue>
    </Reference>
  </SignedInfo>
  <SignatureValue>TA5k7Hb76xaavrOdapK98JzZNI0Zhb2DML9NWPqtEQjuYZlPAyLUzUR3OvBuSh6516gZi5OZ/zBv
vYpTKTCedDyXAJ++vHQsv/Ld46HR4XaOeHVdGicwsQpQmMkshDsrHYqjD3lPT/FyUGtYflemaj2Y
u7PCuSlK/vwvarfV89e3QEOEGuAcRbtxblF7hgK6I/bMpwPvwdR7yPY3Usb9ej2EIuPJUhpEzKkz
2Plg7caxkh6CJnosdeJEDga+7Y+kFvPiUraZV6szuQS58Ksgtv9G0tD4wB9KQNLLo6uJO0lTtiDl
CXtX94rHSSL1Ae4ILyO1HSec5GfH/o5BAc2eqQ==</SignatureValue>
  <KeyInfo>
    <X509Data>
      <X509Certificate>MIIHQTCCBimgAwIBAgIQZ6Fr+I/ezDS+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zmlTv2tRKEEgU4plsVHoGyaPlSKD/At2JLUaCOYexJrjxeg29z0iTbdDJCZBHW7XrP9TxNYleC4XZ19UcFh0UYQyBdk95Pvsv8a/7RFDhw+kEmIdS4mHNcH5ezXw6LvsXj2REpMrMgro/gLH85boPL67moDHCfzkObqU1W0QRwZBUyog66rhhhyYCmzxfJeep+3GwR2DtVnWtyHsq7+tOCNd6nKTdda2VRmCN24arPh+NdmhvyvkpaNXkAdEvR3NlNvIYdZ2qYzsNELszMXnl+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catuuB+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andqsDtsgh21gx9ZO68KUqOWITaV5c/SFcEnXQ0aBR+vmnXKNH3BaDFudYEydpg5IJakwlkiHOJ1SpmA/nrFKvhUbKDzn9t7+UruhvPi1l92YZmL3S6r4NRhaVtUfHDD6oJZH5LfDS4z26XysnUfSxOsTnlnybLdKodQnf1BAfC1tQFkUvLaL40SpGTgyAhvH1tPYees/io/EphCGpIGTSKzcP3qA5aad48KDYslI1D5dvA8Qly39X/srCzy3+7RMklLkfvMrIXAg9Rthe6Q/v89uAiNE47F9gK8PjgC5gEkAqNgAOsA5VKQXuDot3tEl6Mtr2znBicjnmsMEJmHS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YHkaf/rKkD2s30BgSkzSmNb9dndX75Iye+cKvXw7C8I=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3cm0JKOl1/EbW/X0slEBagwlpACc2HLi8IGEQE6OGmA=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Zg6nbdTf33LNjHmoFEu5LOBSzNCJFdUjr6mWDvPdGrI=</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6CAs4+MSltDbEYAzjTLyvD1huYbcmjmvL/I9lmuJfcw=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4qHo2HVl0eLFHtxsPyDQ/il3bD8XUhKOcyjLLegCRsw=</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8EMQxts3avQ6GolQfwdUroWXVI5YC7C+y5poXuqOpQo=</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hYpPFhJZFDnA54i9dI8KSLu23ZPpD8332xI8Rdy0oTM=</DigestValue>
      </Reference>
      <Reference URI="/word/charts/chart1.xml?ContentType=application/vnd.openxmlformats-officedocument.drawingml.chart+xml">
        <DigestMethod Algorithm="http://www.w3.org/2001/04/xmlenc#sha256"/>
        <DigestValue>2GWzn+/C7iX0/ox7IaOEW5uFd+YR97Y4uKp7fkuSap8=</DigestValue>
      </Reference>
      <Reference URI="/word/charts/chart2.xml?ContentType=application/vnd.openxmlformats-officedocument.drawingml.chart+xml">
        <DigestMethod Algorithm="http://www.w3.org/2001/04/xmlenc#sha256"/>
        <DigestValue>aWDBuBpr2VSUPZ6U73YmZeSgWB2/rc61QI8jSxwOC+w=</DigestValue>
      </Reference>
      <Reference URI="/word/charts/chart3.xml?ContentType=application/vnd.openxmlformats-officedocument.drawingml.chart+xml">
        <DigestMethod Algorithm="http://www.w3.org/2001/04/xmlenc#sha256"/>
        <DigestValue>I4tNRsYhDuxUU2i0y7kguuU9ODTqGGUMgwcy8WNPvVg=</DigestValue>
      </Reference>
      <Reference URI="/word/charts/chart4.xml?ContentType=application/vnd.openxmlformats-officedocument.drawingml.chart+xml">
        <DigestMethod Algorithm="http://www.w3.org/2001/04/xmlenc#sha256"/>
        <DigestValue>D+7vNHUzjqlJY/NsQKWEhUhfcMKb7aYcHWafYCQY8Oo=</DigestValue>
      </Reference>
      <Reference URI="/word/charts/chart5.xml?ContentType=application/vnd.openxmlformats-officedocument.drawingml.chart+xml">
        <DigestMethod Algorithm="http://www.w3.org/2001/04/xmlenc#sha256"/>
        <DigestValue>6pRzXtbnVJFbJ3eX9AL2e1eJfeIMxe/YYtRrAhuvhP8=</DigestValue>
      </Reference>
      <Reference URI="/word/charts/chart6.xml?ContentType=application/vnd.openxmlformats-officedocument.drawingml.chart+xml">
        <DigestMethod Algorithm="http://www.w3.org/2001/04/xmlenc#sha256"/>
        <DigestValue>XByQF5QqY30IU2vqxrd2YVgbsqxthwkoEeaIMJq6FFE=</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Dg0kkgyxpLPV0Pr5oyMvec6dsPTz/Y1Z0wLFvQQwXmA=</DigestValue>
      </Reference>
      <Reference URI="/word/charts/style4.xml?ContentType=application/vnd.ms-office.chartstyle+xml">
        <DigestMethod Algorithm="http://www.w3.org/2001/04/xmlenc#sha256"/>
        <DigestValue>Dg0kkgyxpLPV0Pr5oyMvec6dsPTz/Y1Z0wLFvQQwXmA=</DigestValue>
      </Reference>
      <Reference URI="/word/charts/style5.xml?ContentType=application/vnd.ms-office.chartstyle+xml">
        <DigestMethod Algorithm="http://www.w3.org/2001/04/xmlenc#sha256"/>
        <DigestValue>Dg0kkgyxpLPV0Pr5oyMvec6dsPTz/Y1Z0wLFvQQwXmA=</DigestValue>
      </Reference>
      <Reference URI="/word/charts/style6.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txnnjGWK5VLP7XA6araRSzSVIPZZXuKBw9Qas46saIY=</DigestValue>
      </Reference>
      <Reference URI="/word/endnotes.xml?ContentType=application/vnd.openxmlformats-officedocument.wordprocessingml.endnotes+xml">
        <DigestMethod Algorithm="http://www.w3.org/2001/04/xmlenc#sha256"/>
        <DigestValue>Psgov/L0XYr+8WqPKVMJ0+gZBBpYUds2+E923Q3x4Po=</DigestValue>
      </Reference>
      <Reference URI="/word/fontTable.xml?ContentType=application/vnd.openxmlformats-officedocument.wordprocessingml.fontTable+xml">
        <DigestMethod Algorithm="http://www.w3.org/2001/04/xmlenc#sha256"/>
        <DigestValue>zknw4/VWXhWKZdN9hwmqyeuGUZwF5NRA1Dh1CYddE1M=</DigestValue>
      </Reference>
      <Reference URI="/word/footer1.xml?ContentType=application/vnd.openxmlformats-officedocument.wordprocessingml.footer+xml">
        <DigestMethod Algorithm="http://www.w3.org/2001/04/xmlenc#sha256"/>
        <DigestValue>AX6LGbRoNntNztvy8cC7pcsyYAEfgH6pGEoFviaCWqg=</DigestValue>
      </Reference>
      <Reference URI="/word/footer2.xml?ContentType=application/vnd.openxmlformats-officedocument.wordprocessingml.footer+xml">
        <DigestMethod Algorithm="http://www.w3.org/2001/04/xmlenc#sha256"/>
        <DigestValue>jVCuYEJOmgMdJlewo4KDgNbPUBXZWzXRCzfAHPz55Ac=</DigestValue>
      </Reference>
      <Reference URI="/word/footnotes.xml?ContentType=application/vnd.openxmlformats-officedocument.wordprocessingml.footnotes+xml">
        <DigestMethod Algorithm="http://www.w3.org/2001/04/xmlenc#sha256"/>
        <DigestValue>2YRFXaZdt4FGFhQWUCqS9XL1OBJNbS81NPEqcM8XMLY=</DigestValue>
      </Reference>
      <Reference URI="/word/header1.xml?ContentType=application/vnd.openxmlformats-officedocument.wordprocessingml.header+xml">
        <DigestMethod Algorithm="http://www.w3.org/2001/04/xmlenc#sha256"/>
        <DigestValue>wrz2uhzXo0NA7B4QsWbCv2HMU10kPKevrxpXC2rZVfg=</DigestValue>
      </Reference>
      <Reference URI="/word/media/image1.emf?ContentType=image/x-emf">
        <DigestMethod Algorithm="http://www.w3.org/2001/04/xmlenc#sha256"/>
        <DigestValue>yosjTbYsksrLsWzBk1pi4spx3c1qrGpCF2lxbwsVWhU=</DigestValue>
      </Reference>
      <Reference URI="/word/media/image2.emf?ContentType=image/x-emf">
        <DigestMethod Algorithm="http://www.w3.org/2001/04/xmlenc#sha256"/>
        <DigestValue>GYdOF3tqFltHpN3w0/Lu2F70gy/Uf3HVQjMHkY1EFeQ=</DigestValue>
      </Reference>
      <Reference URI="/word/media/image3.emf?ContentType=image/x-emf">
        <DigestMethod Algorithm="http://www.w3.org/2001/04/xmlenc#sha256"/>
        <DigestValue>oszPRWrTj7b68MFSzt+7ZRnJhPGGA23YmH/TgBxRUCg=</DigestValue>
      </Reference>
      <Reference URI="/word/media/image4.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WT31oqc0tMN0dVGrKd9J4ECeTcQMnund23KLn8MahuM=</DigestValue>
      </Reference>
      <Reference URI="/word/settings.xml?ContentType=application/vnd.openxmlformats-officedocument.wordprocessingml.settings+xml">
        <DigestMethod Algorithm="http://www.w3.org/2001/04/xmlenc#sha256"/>
        <DigestValue>eh25NdWeJ0DAgDCl14Qc4/ZF25h/bGgSicdVK+vom6c=</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UkBHUKActWpzL/syoWzUNwlkvL/OAMfM/PNsOf5wa24=</DigestValue>
      </Reference>
    </Manifest>
    <SignatureProperties>
      <SignatureProperty Id="idSignatureTime" Target="#idPackageSignature">
        <mdssi:SignatureTime xmlns:mdssi="http://schemas.openxmlformats.org/package/2006/digital-signature">
          <mdssi:Format>YYYY-MM-DDThh:mm:ssTZD</mdssi:Format>
          <mdssi:Value>2015-11-12T19:59:05Z</mdssi:Value>
        </mdssi:SignatureTime>
      </SignatureProperty>
    </SignatureProperties>
  </Object>
  <Object Id="idOfficeObject">
    <SignatureProperties>
      <SignatureProperty Id="idOfficeV1Details" Target="#idPackageSignature">
        <SignatureInfoV1 xmlns="http://schemas.microsoft.com/office/2006/digsig">
          <SetupID>{9CB8AE25-2C89-4F28-8B53-9DB281C6892A}</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2015-11-12T19:59:05Z</xd:SigningTime>
          <xd:SigningCertificate>
            <xd:Cert>
              <xd:CertDigest>
                <DigestMethod Algorithm="http://www.w3.org/2001/04/xmlenc#sha256"/>
                <DigestValue>cnpJfI8NTtHqHQ96Q2K8FAIpPh+sqOxIkwjz6ddIkQw=</DigestValue>
              </xd:CertDigest>
              <xd:IssuerSerial>
                <X509IssuerName>E=e-sign@e-sign.cl, CN=E-Sign Firma Electronica Avanzada para Estado de Chile CA, OU=Class 2 Managed PKI Individual Subscriber CA, OU=Symantec Trust Network, O=E-Sign S.A., C=CL</X509IssuerName>
                <X509SerialNumber>137748633271008038695672469439321214167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NA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HQAWBuWDAIAAAAFAAAAAQAAAPjN3wwAAAAAWOSaEDjnpQwQLHQACNSaEAAAAABY5JoQ44WSYQMAAADshZJhAQAAABDJ6QxozcNhjmiKYdhWXABAkTR39Kswd8+rMHfYVlwAZAEAAClubHUpbmx1WGJ8AAAIAAAAAgAAAAAAAPhWXAB9lGx1AAAAAAAAAAAsWFwABgAAACBYXAAGAAAAAAAAAAAAAAAgWFwAMFdcAPKTbHUAAAAAAAIAAAAAXAAGAAAAIFhcAAYAAACQSXB1AAAAAAAAAAAgWFwABgAAAAAAAABcV1wAMZNsdQAAAAAAAgAAIFhc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O6YAAAAAAh0AY0AAAAAAAAAAAAAAAAAAAAAAAAAAAAAAAABAAAA0HzIgnCJ7pimtwAAAABcAHSyXACpAAMCMgAAAOgAjAxkZuZbiAh1ADiRZAoMAAAAMGl0AAMAAACYWKAMMGl0AEhqdAAAI10KcAl1AOcvVHfgi193tLwOCawBdAAAAHQAIDpXAP7///8QAKsBBAAAAAMAAAB41HUAKW5sdSlubHURAKYBAAgAAAACAAAAAAAASK5cAH2UbHUAAAAAAAAAAH6vXAAHAAAAcK9cAAcAAAAAAAAAAAAAAHCvXACArlwA8pNsdQAAAAAAAgAAAABcAAcAAABwr1wABwAAAJBJcHUAAAAAAAAAAHCvXAAHAAAAAAAAAKyuXAAxk2x1AAAAAAACAABwr1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Ud1CyX3cepuBiGEvgYv//AAAAANN2EloAACCYXABCAAAAAAAAAAibdQB0l1wAgenUdgAAAAAAAENoYXJVcHBlclcAZVV3zJdcAOhP+Ah0ZVV3zJdcAECRNHf0qzB3z6swd8yXXABkAQAAKW5sdSlubHV4YnwAAAgAAAACAAAAAAAA7JdcAH2UbHUAAAAAAAAAACaZXAAJAAAAFJlcAAkAAAAAAAAAAAAAABSZXAAkmFwA8pNsdQAAAAAAAgAAAABcAAkAAAAUmVwACQAAAJBJcHUAAAAAAAAAABSZXAAJAAAAAAAAAFCYXAAxk2x1AAAAAAACAAAUmVwACQAAAGR2AAgAAAAAJQAAAAwAAAADAAAAGAAAAAwAAAAAAAACEgAAAAwAAAABAAAAHgAAABgAAAAJAAAAUAAAAPcAAABdAAAAJQAAAAwAAAAD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FwBAAAKAAAAYAAAAO0AAABsAAAAAQAAAKsKDUJyHA1CCgAAAGAAAAAtAAAATAAAAAAAAAAAAAAAAAAAAP//////////qAAAAEoAZQBmAGUAIABVAG4AaQBkAGEAZAAgAFQA6QBjAG4AaQBjAGEAIABEAGkAdgBpAHMAaQDzAG4AIABkAGUAIABGAGkAcwBjAGEAbABpAHoAYQBjAGkA8wBuABoABAAAAAYAAAAEAAAABgAAAAMAAAAIAAAABwAAAAMAAAAHAAAABgAAAAcAAAADAAAABQAAAAYAAAAFAAAABwAAAAMAAAAF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M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BN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2WgAAAAcKDQcKDQcJDQ4WMShFrjFU1TJV1gECBAIDBAECBQoRKyZBowsTMTZ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0AFgblgwCAAAABQAAAAEAAAD4zd8MAAAAAFjkmhA456UMECx0AAjUmhAAAAAAWOSaEOOFkmEDAAAA7IWSYQEAAAAQyekMaM3DYY5oimHYVlwAQJE0d/SrMHfPqzB32FZcAGQBAAApbmx1KW5sdVhifAAACAAAAAIAAAAAAAD4VlwAfZRsdQAAAAAAAAAALFhcAAYAAAAgWFwABgAAAAAAAAAAAAAAIFhcADBXXADyk2x1AAAAAAACAAAAAFwABgAAACBYXAAGAAAAkElwdQAAAAAAAAAAIFhcAAYAAAAAAAAAXFdcADGTbHUAAAAAAAIAACBYX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umAAAAAAIdAGNAAAAAAAAAAAAAAAAAAAAAAAAAAAAAAAAAQAAANB8yIJwie6YprcAAAAAMAIAAAAA6IPsDGWwMHfYrLViEg4BAwAAAABIdmcZSHBcAFgSIfIiAIoBXvSAYghvXAAAAAAAGMkwAkhwXAAkiIASUG9cAFMAZQBnAG8AZQAgAFUASQAAAAAAAAAAACXkgGLhAAAAxG5cAJozn2Hg/qEM4QAAAAEAAAAGhOwMAABcADozn2EEAAAABQAAAAAAAAAAAAAAAAAAAAaE7AzQcFwAJN+AYnBzpQwEAAAAGMkwAgAAAACl44Bi/////wAAAABTAGUAZwBvAGUAIABVAEkAAAAKjKRvXACkb1wA4QAAAAAAAADog+wMAAAAAAEAAAAAAAAAYG9cALPBMX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wBAAAKAAAAYAAAAO0AAABsAAAAAQAAAKsKDUJyHA1CCgAAAGAAAAAtAAAATAAAAAAAAAAAAAAAAAAAAP//////////qAAAAEoAZQBmAGUAIABVAG4AaQBkAGEAZAAgAFQA6QBjAG4AaQBjAGEAIABEAGkAdgBpAHMAaQDzAG4AIABkAGUAIABGAGkAcwBjAGEAbABpAHoAYQBjAGkA8wBuAGwHBAAAAAYAAAAEAAAABgAAAAMAAAAIAAAABwAAAAMAAAAHAAAABgAAAAcAAAADAAAABQAAAAYAAAAFAAAABwAAAAMAAAAF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4.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XzPT11z6ZLXDQWdtCxS/5PyjgZ7nbzoeZKmAZVaQx8c=</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HZSHsSnQY8VmBPh686Whs3POBJeaZMOESZeAi60+RRM=</DigestValue>
    </Reference>
    <Reference Type="http://www.w3.org/2000/09/xmldsig#Object" URI="#idValidSigLnImg">
      <DigestMethod Algorithm="http://www.w3.org/2001/04/xmlenc#sha256"/>
      <DigestValue>Ftdysp72r7mNr8pFSRlLktjKIVtLIdzR/vBJwr6DT3s=</DigestValue>
    </Reference>
    <Reference Type="http://www.w3.org/2000/09/xmldsig#Object" URI="#idInvalidSigLnImg">
      <DigestMethod Algorithm="http://www.w3.org/2001/04/xmlenc#sha256"/>
      <DigestValue>GezKgy/QfeT6jS/+GZxyDLnJMXaAHtvhrZAK01P6xtU=</DigestValue>
    </Reference>
  </SignedInfo>
  <SignatureValue>HVgcVKMwCFlryNkBWPlA74p0dDGlCsoLfKK2jx64XxM3QDmM8bgcM5JXRahFdlSMtlnKcDy3GIxB
MKYgA1q+ChswHEhyXU0BR4Z/uus08Yosl+AxvYEuWdAdDpjUMg4qsCVToH5N3O2qkQirlvlXLGGm
AysNTbGgN4l5RyATN3//dLb5gTtuB8BJgeusDVdqIbg8U1/0e2rNHG1cCHL0NH5xAiT3+5VzxLaV
83/avS4sNyDLJrXmaqVmuxwXZVB3Ccw+ZkYLQl9GFiJ+CEIWukC/hkUBvF4UU5+c07iyJbqbAoV+
zOF6uy88V6SbB8piczo46pKiVRbSWRE7hcreNA==</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YHkaf/rKkD2s30BgSkzSmNb9dndX75Iye+cKvXw7C8I=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3cm0JKOl1/EbW/X0slEBagwlpACc2HLi8IGEQE6OGmA=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Zg6nbdTf33LNjHmoFEu5LOBSzNCJFdUjr6mWDvPdGrI=</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6CAs4+MSltDbEYAzjTLyvD1huYbcmjmvL/I9lmuJfcw=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4qHo2HVl0eLFHtxsPyDQ/il3bD8XUhKOcyjLLegCRsw=</DigestValue>
      </Reference>
      <Reference URI="/word/charts/_rels/chart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8EMQxts3avQ6GolQfwdUroWXVI5YC7C+y5poXuqOpQo=</DigestValue>
      </Reference>
      <Reference URI="/word/charts/_rels/chart6.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hYpPFhJZFDnA54i9dI8KSLu23ZPpD8332xI8Rdy0oTM=</DigestValue>
      </Reference>
      <Reference URI="/word/charts/chart1.xml?ContentType=application/vnd.openxmlformats-officedocument.drawingml.chart+xml">
        <DigestMethod Algorithm="http://www.w3.org/2001/04/xmlenc#sha256"/>
        <DigestValue>2GWzn+/C7iX0/ox7IaOEW5uFd+YR97Y4uKp7fkuSap8=</DigestValue>
      </Reference>
      <Reference URI="/word/charts/chart2.xml?ContentType=application/vnd.openxmlformats-officedocument.drawingml.chart+xml">
        <DigestMethod Algorithm="http://www.w3.org/2001/04/xmlenc#sha256"/>
        <DigestValue>aWDBuBpr2VSUPZ6U73YmZeSgWB2/rc61QI8jSxwOC+w=</DigestValue>
      </Reference>
      <Reference URI="/word/charts/chart3.xml?ContentType=application/vnd.openxmlformats-officedocument.drawingml.chart+xml">
        <DigestMethod Algorithm="http://www.w3.org/2001/04/xmlenc#sha256"/>
        <DigestValue>I4tNRsYhDuxUU2i0y7kguuU9ODTqGGUMgwcy8WNPvVg=</DigestValue>
      </Reference>
      <Reference URI="/word/charts/chart4.xml?ContentType=application/vnd.openxmlformats-officedocument.drawingml.chart+xml">
        <DigestMethod Algorithm="http://www.w3.org/2001/04/xmlenc#sha256"/>
        <DigestValue>D+7vNHUzjqlJY/NsQKWEhUhfcMKb7aYcHWafYCQY8Oo=</DigestValue>
      </Reference>
      <Reference URI="/word/charts/chart5.xml?ContentType=application/vnd.openxmlformats-officedocument.drawingml.chart+xml">
        <DigestMethod Algorithm="http://www.w3.org/2001/04/xmlenc#sha256"/>
        <DigestValue>6pRzXtbnVJFbJ3eX9AL2e1eJfeIMxe/YYtRrAhuvhP8=</DigestValue>
      </Reference>
      <Reference URI="/word/charts/chart6.xml?ContentType=application/vnd.openxmlformats-officedocument.drawingml.chart+xml">
        <DigestMethod Algorithm="http://www.w3.org/2001/04/xmlenc#sha256"/>
        <DigestValue>XByQF5QqY30IU2vqxrd2YVgbsqxthwkoEeaIMJq6FFE=</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colors5.xml?ContentType=application/vnd.ms-office.chartcolorstyle+xml">
        <DigestMethod Algorithm="http://www.w3.org/2001/04/xmlenc#sha256"/>
        <DigestValue>BP77p9MYU/oKpjblyLjjCPwxJqm0ih9EkJR//5HVqS8=</DigestValue>
      </Reference>
      <Reference URI="/word/charts/colors6.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Dg0kkgyxpLPV0Pr5oyMvec6dsPTz/Y1Z0wLFvQQwXmA=</DigestValue>
      </Reference>
      <Reference URI="/word/charts/style4.xml?ContentType=application/vnd.ms-office.chartstyle+xml">
        <DigestMethod Algorithm="http://www.w3.org/2001/04/xmlenc#sha256"/>
        <DigestValue>Dg0kkgyxpLPV0Pr5oyMvec6dsPTz/Y1Z0wLFvQQwXmA=</DigestValue>
      </Reference>
      <Reference URI="/word/charts/style5.xml?ContentType=application/vnd.ms-office.chartstyle+xml">
        <DigestMethod Algorithm="http://www.w3.org/2001/04/xmlenc#sha256"/>
        <DigestValue>Dg0kkgyxpLPV0Pr5oyMvec6dsPTz/Y1Z0wLFvQQwXmA=</DigestValue>
      </Reference>
      <Reference URI="/word/charts/style6.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txnnjGWK5VLP7XA6araRSzSVIPZZXuKBw9Qas46saIY=</DigestValue>
      </Reference>
      <Reference URI="/word/endnotes.xml?ContentType=application/vnd.openxmlformats-officedocument.wordprocessingml.endnotes+xml">
        <DigestMethod Algorithm="http://www.w3.org/2001/04/xmlenc#sha256"/>
        <DigestValue>Psgov/L0XYr+8WqPKVMJ0+gZBBpYUds2+E923Q3x4Po=</DigestValue>
      </Reference>
      <Reference URI="/word/fontTable.xml?ContentType=application/vnd.openxmlformats-officedocument.wordprocessingml.fontTable+xml">
        <DigestMethod Algorithm="http://www.w3.org/2001/04/xmlenc#sha256"/>
        <DigestValue>zknw4/VWXhWKZdN9hwmqyeuGUZwF5NRA1Dh1CYddE1M=</DigestValue>
      </Reference>
      <Reference URI="/word/footer1.xml?ContentType=application/vnd.openxmlformats-officedocument.wordprocessingml.footer+xml">
        <DigestMethod Algorithm="http://www.w3.org/2001/04/xmlenc#sha256"/>
        <DigestValue>AX6LGbRoNntNztvy8cC7pcsyYAEfgH6pGEoFviaCWqg=</DigestValue>
      </Reference>
      <Reference URI="/word/footer2.xml?ContentType=application/vnd.openxmlformats-officedocument.wordprocessingml.footer+xml">
        <DigestMethod Algorithm="http://www.w3.org/2001/04/xmlenc#sha256"/>
        <DigestValue>jVCuYEJOmgMdJlewo4KDgNbPUBXZWzXRCzfAHPz55Ac=</DigestValue>
      </Reference>
      <Reference URI="/word/footnotes.xml?ContentType=application/vnd.openxmlformats-officedocument.wordprocessingml.footnotes+xml">
        <DigestMethod Algorithm="http://www.w3.org/2001/04/xmlenc#sha256"/>
        <DigestValue>2YRFXaZdt4FGFhQWUCqS9XL1OBJNbS81NPEqcM8XMLY=</DigestValue>
      </Reference>
      <Reference URI="/word/header1.xml?ContentType=application/vnd.openxmlformats-officedocument.wordprocessingml.header+xml">
        <DigestMethod Algorithm="http://www.w3.org/2001/04/xmlenc#sha256"/>
        <DigestValue>wrz2uhzXo0NA7B4QsWbCv2HMU10kPKevrxpXC2rZVfg=</DigestValue>
      </Reference>
      <Reference URI="/word/media/image1.emf?ContentType=image/x-emf">
        <DigestMethod Algorithm="http://www.w3.org/2001/04/xmlenc#sha256"/>
        <DigestValue>yosjTbYsksrLsWzBk1pi4spx3c1qrGpCF2lxbwsVWhU=</DigestValue>
      </Reference>
      <Reference URI="/word/media/image2.emf?ContentType=image/x-emf">
        <DigestMethod Algorithm="http://www.w3.org/2001/04/xmlenc#sha256"/>
        <DigestValue>GYdOF3tqFltHpN3w0/Lu2F70gy/Uf3HVQjMHkY1EFeQ=</DigestValue>
      </Reference>
      <Reference URI="/word/media/image3.emf?ContentType=image/x-emf">
        <DigestMethod Algorithm="http://www.w3.org/2001/04/xmlenc#sha256"/>
        <DigestValue>oszPRWrTj7b68MFSzt+7ZRnJhPGGA23YmH/TgBxRUCg=</DigestValue>
      </Reference>
      <Reference URI="/word/media/image4.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WT31oqc0tMN0dVGrKd9J4ECeTcQMnund23KLn8MahuM=</DigestValue>
      </Reference>
      <Reference URI="/word/settings.xml?ContentType=application/vnd.openxmlformats-officedocument.wordprocessingml.settings+xml">
        <DigestMethod Algorithm="http://www.w3.org/2001/04/xmlenc#sha256"/>
        <DigestValue>eh25NdWeJ0DAgDCl14Qc4/ZF25h/bGgSicdVK+vom6c=</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UkBHUKActWpzL/syoWzUNwlkvL/OAMfM/PNsOf5wa24=</DigestValue>
      </Reference>
    </Manifest>
    <SignatureProperties>
      <SignatureProperty Id="idSignatureTime" Target="#idPackageSignature">
        <mdssi:SignatureTime xmlns:mdssi="http://schemas.openxmlformats.org/package/2006/digital-signature">
          <mdssi:Format>YYYY-MM-DDThh:mm:ssTZD</mdssi:Format>
          <mdssi:Value>2015-11-12T20:49:59Z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2015-11-12T20:49:59Z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GgeUQyATC0AAQAAAPhabBQAAAAAaHb5EwMAAACATC0AuH35EwAAAABodvkTlR68YgMAAACcHrxiAQAAAOjj8RYIgvJiwFq5YvhUIgCAAXp1Dlx1deBbdXX4VCIAZAEAAI1ioXaNYqF2SOljDAAIAAAAAgAAAAAAABhVIgAiaqF2AAAAAAAAAABMViIABgAAAEBWIgAGAAAAAAAAAAAAAABAViIAUFUiAO7qoHYAAAAAAAIAAAAAIgAGAAAAQFYiAAYAAABMEqJ2AAAAAAAAAABAViIABgAAAAAAAAB8VSIAlS6gdgAAAAAAAgAAQFYi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EAoPj///IBAAAAAAAA/KseBoD4//8IAFh++/b//wAAAAAAAAAA4KseBoD4/////wAAAAAiAAEAAQCCAO5A////////////////AAAAAAAAAACorSIAAgAAAAAAAAAYAAAALK4iAKStIgA/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QCg+P//8gEAAAAAAAD8qx4GgPj//wgAWH779v//AAAAAAAAAADgqx4GgPj/////AAAAAFYQMK/yYgAAAAAjAAAAgBKZFoASmRagdkAMQI6tEO0bITwiAIoBAAAAAKTCAACIdMEVAQAAAGRxIgCLErpigBKZFjCv8mIAAAAAgBKZFoASmRbIXvAWyF7wFjx9IgACAAAAAAAAAAgNJgABAAAApHEiAHpxAHeE++vcyF7wFgAA8BY8fSIA4Od0FgAAAAB0cSIArHEiAFB7IgAepgZ3oPvJq/7///96cQB37jMGY/ozBmMAAAAADHIiALOQBmMAAAAAyF7wFgaRBmOSSzkA5HIiAAAAAADEcyIAEhsB/xIbAf/EcyIAAAAAACxzIgBBnLBi1BYcZBhyIgAvMHZ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Yd4CF/HdYiBVkKCwVZP//AAAAAP92floAANiaIgBFAAAAAAAAAEiLLwAsmiIAUPMAdwAAAAAAAENoYXJVcHBlclcAiS0A6IotAHBeuAZ4ki0AhJoiAIABenUOXHV14Ft1dYSaIgBkAQAAjWKhdo1ioXb4SvwDAAgAAAACAAAAAAAApJoiACJqoXYAAAAAAAAAAN6bIgAJAAAAzJsiAAkAAAAAAAAAAAAAAMybIgDcmiIA7uqgdgAAAAAAAgAAAAAiAAkAAADMmyIACQAAAEwSonYAAAAAAAAAAMybIgAJAAAAAAAAAAibIgCVLqB2AAAAAAACAADMmyI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XAEAAAoAAABgAAAA7QAAAGwAAAABAAAAqwoNQnIcDUIKAAAAYAAAAC0AAABMAAAAAAAAAAAAAAAAAAAA//////////+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V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YP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4CF/HdYiBVkKCwVZP//AAAAAP92floAANiaIgBFAAAAAAAAAEiLLwAsmiIAUPMAdwAAAAAAAENoYXJVcHBlclcAiS0A6IotAHBeuAZ4ki0AhJoiAIABenUOXHV14Ft1dYSaIgBkAQAAjWKhdo1ioXb4SvwDAAgAAAACAAAAAAAApJoiACJqoXYAAAAAAAAAAN6bIgAJAAAAzJsiAAkAAAAAAAAAAAAAAMybIgDcmiIA7uqgdgAAAAAAAgAAAAAiAAkAAADMmyIACQAAAEwSonYAAAAAAAAAAMybIgAJAAAAAAAAAAibIgCVLqB2AAAAAAACAADMmyI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EAoPj///IBAAAAAAAA/KseBoD4//8IAFh++/b//wAAAAAAAAAA4KseBoD4/////wAAAAAiAAEAAQCCAO5A////////////////AAAAAAAAAACorSIAAgAAAAAAAAAYAAAALK4iAKStIgA/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oHlEMgEwtAAEAAAD4WmwUAAAAAGh2+RMDAAAAgEwtALh9+RMAAAAAaHb5E5UevGIDAAAAnB68YgEAAADo4/EWCILyYsBauWL4VCIAgAF6dQ5cdXXgW3V1+FQiAGQBAACNYqF2jWKhdkjpYwwACAAAAAIAAAAAAAAYVSIAImqhdgAAAAAAAAAATFYiAAYAAABAViIABgAAAAAAAAAAAAAAQFYiAFBVIgDu6qB2AAAAAAACAAAAACIABgAAAEBWIgAGAAAATBKidgAAAAAAAAAAQFYiAAYAAAAAAAAAfFUiAJUuoHYAAAAAAAIAAEBWI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HgaA+P//CABYfvv2//8AAAAAAAAAAOCrHgaA+P////8AAAAAtQbg8FEQ/p11dW+JGmMvGwFaAAAAAKB2QAz8ciIA+RshxyIAigFJjBpjvHEiAAAAAAD497UG/HIiACSIgBIEciIA2YsaY1MAZQBnAG8AZQAgAFUASQAAAAAA9YsaY9RyIgDhAAAAfHEiAEvkymKooiwJ4QAAAAEAAAD+8FEQAAAiAOrjymIEAAAABQAAAAAAAAAAAAAAAAAAAP7wURCIcyIAJYsaY8DNIQkEAAAA+Pe1BgAAAABJixpjAAAAAAAAZQBnAG8AZQAgAFUASQAAAAqNWHIiAFhyIgDhAAAA9HEiAAAAAADg8FEQAAAAAAEAAAAAAAAAGHIiAC8wd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XAEAAAoAAABgAAAA7QAAAGwAAAABAAAAqwoNQnIcDUIKAAAAYAAAAC0AAABMAAAAAAAAAAAAAAAAAAAA//////////+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0D77ED8-0B4A-432C-AE4A-C418556D3CA6}">
  <ds:schemaRefs>
    <ds:schemaRef ds:uri="http://schemas.openxmlformats.org/officeDocument/2006/bibliography"/>
  </ds:schemaRefs>
</ds:datastoreItem>
</file>

<file path=customXml/itemProps11.xml><?xml version="1.0" encoding="utf-8"?>
<ds:datastoreItem xmlns:ds="http://schemas.openxmlformats.org/officeDocument/2006/customXml" ds:itemID="{B6033FAD-2AC3-4A65-84AC-1B92871121DA}">
  <ds:schemaRefs>
    <ds:schemaRef ds:uri="http://schemas.openxmlformats.org/officeDocument/2006/bibliography"/>
  </ds:schemaRefs>
</ds:datastoreItem>
</file>

<file path=customXml/itemProps12.xml><?xml version="1.0" encoding="utf-8"?>
<ds:datastoreItem xmlns:ds="http://schemas.openxmlformats.org/officeDocument/2006/customXml" ds:itemID="{C6AF3B20-DC1D-4076-8E72-CB37752DDC56}">
  <ds:schemaRefs>
    <ds:schemaRef ds:uri="http://schemas.openxmlformats.org/officeDocument/2006/bibliography"/>
  </ds:schemaRefs>
</ds:datastoreItem>
</file>

<file path=customXml/itemProps2.xml><?xml version="1.0" encoding="utf-8"?>
<ds:datastoreItem xmlns:ds="http://schemas.openxmlformats.org/officeDocument/2006/customXml" ds:itemID="{804474C0-E9E4-4497-BFE2-61AADBCD4DD9}">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0982B434-9F85-47B2-A820-A48884D97CEB}">
  <ds:schemaRefs>
    <ds:schemaRef ds:uri="http://schemas.openxmlformats.org/officeDocument/2006/bibliography"/>
  </ds:schemaRefs>
</ds:datastoreItem>
</file>

<file path=customXml/itemProps6.xml><?xml version="1.0" encoding="utf-8"?>
<ds:datastoreItem xmlns:ds="http://schemas.openxmlformats.org/officeDocument/2006/customXml" ds:itemID="{59203F09-FFF6-465A-86D2-C018C1D021AB}">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D16B5DB6-B44B-4F12-B159-1F7AF56B546E}">
  <ds:schemaRefs>
    <ds:schemaRef ds:uri="http://schemas.openxmlformats.org/officeDocument/2006/bibliography"/>
  </ds:schemaRefs>
</ds:datastoreItem>
</file>

<file path=customXml/itemProps9.xml><?xml version="1.0" encoding="utf-8"?>
<ds:datastoreItem xmlns:ds="http://schemas.openxmlformats.org/officeDocument/2006/customXml" ds:itemID="{8B42EC58-5085-4E1C-9008-EA98AFD2F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1378</TotalTime>
  <Pages>18</Pages>
  <Words>2538</Words>
  <Characters>14460</Characters>
  <Application>Microsoft Office Word</Application>
  <DocSecurity>0</DocSecurity>
  <Lines>120</Lines>
  <Paragraphs>33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16965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44</cp:revision>
  <cp:lastPrinted>2013-04-08T12:43:00Z</cp:lastPrinted>
  <dcterms:created xsi:type="dcterms:W3CDTF">2015-10-20T15:55:00Z</dcterms:created>
  <dcterms:modified xsi:type="dcterms:W3CDTF">2015-11-12T19:58:00Z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