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BE7CCB" w:rsidRPr="00B85312">
        <w:rPr>
          <w:rFonts w:asciiTheme="minorHAnsi" w:hAnsiTheme="minorHAnsi" w:cstheme="minorHAnsi"/>
          <w:b/>
        </w:rPr>
        <w:t>5</w:t>
      </w:r>
      <w:r w:rsidRPr="00B85312">
        <w:rPr>
          <w:rFonts w:asciiTheme="minorHAnsi" w:hAnsiTheme="minorHAnsi" w:cstheme="minorHAnsi"/>
          <w:b/>
        </w:rPr>
        <w:t>-</w:t>
      </w:r>
      <w:r w:rsidR="006830A7">
        <w:rPr>
          <w:rFonts w:asciiTheme="minorHAnsi" w:hAnsiTheme="minorHAnsi" w:cstheme="minorHAnsi"/>
          <w:b/>
        </w:rPr>
        <w:t>4129</w:t>
      </w:r>
      <w:r w:rsidR="00403737" w:rsidRPr="00B85312">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63"/>
        <w:gridCol w:w="4214"/>
        <w:gridCol w:w="3397"/>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D814AC" w:rsidP="00833ED4">
            <w:pPr>
              <w:spacing w:line="276" w:lineRule="auto"/>
              <w:jc w:val="center"/>
              <w:rPr>
                <w:rFonts w:asciiTheme="minorHAnsi" w:hAnsiTheme="minorHAnsi" w:cstheme="minorHAnsi"/>
              </w:rPr>
            </w:pPr>
            <w:r>
              <w:rPr>
                <w:rFonts w:asciiTheme="minorHAnsi" w:hAnsiTheme="minorHAnsi" w:cstheme="minorHAnsi"/>
              </w:rPr>
              <w:t>11</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4</w:t>
            </w:r>
            <w:r w:rsidR="00403737">
              <w:rPr>
                <w:rFonts w:asciiTheme="minorHAnsi" w:hAnsiTheme="minorHAnsi" w:cstheme="minorHAnsi"/>
              </w:rPr>
              <w:t>-201</w:t>
            </w:r>
            <w:r w:rsidR="00BE7CCB">
              <w:rPr>
                <w:rFonts w:asciiTheme="minorHAnsi" w:hAnsiTheme="minorHAnsi" w:cstheme="minorHAnsi"/>
              </w:rPr>
              <w:t>5</w:t>
            </w:r>
          </w:p>
        </w:tc>
        <w:tc>
          <w:tcPr>
            <w:tcW w:w="2201" w:type="pct"/>
            <w:vAlign w:val="center"/>
          </w:tcPr>
          <w:p w:rsidR="009E1EAD" w:rsidRDefault="00D814AC" w:rsidP="00D814AC">
            <w:pPr>
              <w:spacing w:line="276" w:lineRule="auto"/>
              <w:jc w:val="center"/>
              <w:rPr>
                <w:rFonts w:asciiTheme="minorHAnsi" w:hAnsiTheme="minorHAnsi" w:cstheme="minorHAnsi"/>
              </w:rPr>
            </w:pPr>
            <w:r>
              <w:rPr>
                <w:rFonts w:ascii="Calibri" w:hAnsi="Calibri" w:cs="Calibri"/>
              </w:rPr>
              <w:t>Bar-Karaoke</w:t>
            </w:r>
          </w:p>
        </w:tc>
        <w:tc>
          <w:tcPr>
            <w:tcW w:w="1774" w:type="pct"/>
            <w:vAlign w:val="center"/>
          </w:tcPr>
          <w:p w:rsidR="009E1EAD" w:rsidRDefault="007B680F" w:rsidP="00D80535">
            <w:pPr>
              <w:spacing w:line="276" w:lineRule="auto"/>
              <w:jc w:val="center"/>
              <w:rPr>
                <w:rFonts w:asciiTheme="minorHAnsi" w:hAnsiTheme="minorHAnsi" w:cstheme="minorHAnsi"/>
              </w:rPr>
            </w:pPr>
            <w:r>
              <w:rPr>
                <w:rFonts w:asciiTheme="minorHAnsi" w:hAnsiTheme="minorHAnsi"/>
              </w:rPr>
              <w:t xml:space="preserve">Sociedad Espinoza </w:t>
            </w:r>
            <w:proofErr w:type="spellStart"/>
            <w:r>
              <w:rPr>
                <w:rFonts w:asciiTheme="minorHAnsi" w:hAnsiTheme="minorHAnsi"/>
              </w:rPr>
              <w:t>Carniglia</w:t>
            </w:r>
            <w:proofErr w:type="spellEnd"/>
            <w:r>
              <w:rPr>
                <w:rFonts w:asciiTheme="minorHAnsi" w:hAnsiTheme="minorHAnsi"/>
              </w:rPr>
              <w:t xml:space="preserve"> L</w:t>
            </w:r>
            <w:r w:rsidR="00D814AC">
              <w:rPr>
                <w:rFonts w:asciiTheme="minorHAnsi" w:hAnsiTheme="minorHAnsi"/>
              </w:rPr>
              <w:t>imitada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D814AC" w:rsidP="00444E15">
            <w:pPr>
              <w:spacing w:line="276" w:lineRule="auto"/>
              <w:jc w:val="center"/>
              <w:rPr>
                <w:rFonts w:asciiTheme="minorHAnsi" w:hAnsiTheme="minorHAnsi" w:cstheme="minorHAnsi"/>
              </w:rPr>
            </w:pPr>
            <w:r>
              <w:rPr>
                <w:rFonts w:asciiTheme="minorHAnsi" w:hAnsiTheme="minorHAnsi" w:cstheme="minorHAnsi"/>
              </w:rPr>
              <w:t>Actividad de esparcimiento; Otro</w:t>
            </w:r>
            <w:r w:rsidR="00833ED4">
              <w:rPr>
                <w:rFonts w:asciiTheme="minorHAnsi" w:hAnsiTheme="minorHAnsi" w:cstheme="minorHAnsi"/>
              </w:rPr>
              <w:t xml:space="preserve"> (según punto 3, Artículo 6°, D.S. N° 38/11 MMA)</w:t>
            </w:r>
          </w:p>
        </w:tc>
        <w:tc>
          <w:tcPr>
            <w:tcW w:w="1774" w:type="pct"/>
            <w:vAlign w:val="center"/>
          </w:tcPr>
          <w:p w:rsidR="009E1EAD" w:rsidRPr="009E1EAD" w:rsidRDefault="00D814AC" w:rsidP="00AA2DE1">
            <w:pPr>
              <w:spacing w:line="276" w:lineRule="auto"/>
              <w:jc w:val="center"/>
              <w:rPr>
                <w:rFonts w:asciiTheme="minorHAnsi" w:hAnsiTheme="minorHAnsi" w:cstheme="minorHAnsi"/>
              </w:rPr>
            </w:pPr>
            <w:r>
              <w:rPr>
                <w:rFonts w:asciiTheme="minorHAnsi" w:hAnsiTheme="minorHAnsi" w:cstheme="minorHAnsi"/>
              </w:rPr>
              <w:t>76</w:t>
            </w:r>
            <w:r w:rsidR="007B680F">
              <w:rPr>
                <w:rFonts w:asciiTheme="minorHAnsi" w:hAnsiTheme="minorHAnsi" w:cstheme="minorHAnsi"/>
              </w:rPr>
              <w:t>.</w:t>
            </w:r>
            <w:r>
              <w:rPr>
                <w:rFonts w:asciiTheme="minorHAnsi" w:hAnsiTheme="minorHAnsi" w:cstheme="minorHAnsi"/>
              </w:rPr>
              <w:t>379</w:t>
            </w:r>
            <w:r w:rsidR="007B680F">
              <w:rPr>
                <w:rFonts w:asciiTheme="minorHAnsi" w:hAnsiTheme="minorHAnsi" w:cstheme="minorHAnsi"/>
              </w:rPr>
              <w:t>.</w:t>
            </w:r>
            <w:r>
              <w:rPr>
                <w:rFonts w:asciiTheme="minorHAnsi" w:hAnsiTheme="minorHAnsi" w:cstheme="minorHAnsi"/>
              </w:rPr>
              <w:t>805-4</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337060" w:rsidP="00323FDD">
            <w:pPr>
              <w:spacing w:line="276" w:lineRule="auto"/>
              <w:jc w:val="center"/>
              <w:rPr>
                <w:rFonts w:asciiTheme="minorHAnsi" w:hAnsiTheme="minorHAnsi" w:cstheme="minorHAnsi"/>
              </w:rPr>
            </w:pPr>
            <w:r>
              <w:rPr>
                <w:rFonts w:asciiTheme="minorHAnsi" w:hAnsiTheme="minorHAnsi" w:cstheme="minorHAnsi"/>
              </w:rPr>
              <w:t>40</w:t>
            </w:r>
            <w:r w:rsidR="00833ED4" w:rsidRPr="00036CEC">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52"/>
        <w:gridCol w:w="2272"/>
        <w:gridCol w:w="3401"/>
        <w:gridCol w:w="2649"/>
      </w:tblGrid>
      <w:tr w:rsidR="001508F4" w:rsidRPr="009D389C" w:rsidTr="00F83303">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19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78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87"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83303">
        <w:trPr>
          <w:trHeight w:val="283"/>
        </w:trPr>
        <w:tc>
          <w:tcPr>
            <w:tcW w:w="643" w:type="pct"/>
            <w:vAlign w:val="center"/>
          </w:tcPr>
          <w:p w:rsidR="009E1EAD" w:rsidRPr="00A42445" w:rsidRDefault="00F83303" w:rsidP="00F83303">
            <w:pPr>
              <w:rPr>
                <w:rFonts w:asciiTheme="minorHAnsi" w:hAnsiTheme="minorHAnsi"/>
              </w:rPr>
            </w:pPr>
            <w:r>
              <w:rPr>
                <w:rFonts w:asciiTheme="minorHAnsi" w:hAnsiTheme="minorHAnsi"/>
              </w:rPr>
              <w:t>Decreto Supremo N°</w:t>
            </w:r>
            <w:r w:rsidR="00213417">
              <w:rPr>
                <w:rFonts w:asciiTheme="minorHAnsi" w:hAnsiTheme="minorHAnsi"/>
              </w:rPr>
              <w:t>38 de 2011 del Ministerio del Medio Ambiente, que establece Norma de Emisión de Ruidos Generados por Fuentes que Indica.</w:t>
            </w:r>
          </w:p>
        </w:tc>
        <w:tc>
          <w:tcPr>
            <w:tcW w:w="119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p w:rsidR="00751446" w:rsidRDefault="00751446"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591"/>
              <w:gridCol w:w="712"/>
              <w:gridCol w:w="743"/>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w:t>
                  </w:r>
                  <w:proofErr w:type="spellStart"/>
                  <w:r w:rsidRPr="00BE6EA1">
                    <w:rPr>
                      <w:rFonts w:asciiTheme="minorHAnsi" w:hAnsiTheme="minorHAnsi"/>
                      <w:b/>
                      <w:sz w:val="18"/>
                    </w:rPr>
                    <w:t>dBA</w:t>
                  </w:r>
                  <w:proofErr w:type="spellEnd"/>
                  <w:r w:rsidRPr="00BE6EA1">
                    <w:rPr>
                      <w:rFonts w:asciiTheme="minorHAnsi" w:hAnsiTheme="minorHAnsi"/>
                      <w:b/>
                      <w:sz w:val="18"/>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w:t>
                  </w:r>
                  <w:proofErr w:type="spellStart"/>
                  <w:r w:rsidRPr="00BE6EA1">
                    <w:rPr>
                      <w:rFonts w:asciiTheme="minorHAnsi" w:hAnsiTheme="minorHAnsi"/>
                      <w:b/>
                      <w:sz w:val="18"/>
                    </w:rPr>
                    <w:t>dBA</w:t>
                  </w:r>
                  <w:proofErr w:type="spellEnd"/>
                  <w:r w:rsidRPr="00BE6EA1">
                    <w:rPr>
                      <w:rFonts w:asciiTheme="minorHAnsi" w:hAnsiTheme="minorHAnsi"/>
                      <w:b/>
                      <w:sz w:val="18"/>
                    </w:rPr>
                    <w:t>]</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444E15">
                  <w:pPr>
                    <w:jc w:val="center"/>
                    <w:rPr>
                      <w:rFonts w:asciiTheme="minorHAnsi" w:hAnsiTheme="minorHAnsi"/>
                    </w:rPr>
                  </w:pPr>
                  <w:r w:rsidRPr="00714DB1">
                    <w:rPr>
                      <w:rFonts w:asciiTheme="minorHAnsi" w:hAnsiTheme="minorHAnsi"/>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50</w:t>
                  </w:r>
                </w:p>
              </w:tc>
            </w:tr>
          </w:tbl>
          <w:p w:rsidR="004F2AE9" w:rsidRPr="003F3FD3" w:rsidRDefault="004F2AE9" w:rsidP="003F3FD3">
            <w:pPr>
              <w:rPr>
                <w:rFonts w:asciiTheme="minorHAnsi" w:hAnsiTheme="minorHAnsi"/>
              </w:rPr>
            </w:pPr>
          </w:p>
        </w:tc>
        <w:tc>
          <w:tcPr>
            <w:tcW w:w="1780" w:type="pct"/>
            <w:vAlign w:val="center"/>
          </w:tcPr>
          <w:p w:rsidR="005408E4"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w:t>
            </w:r>
            <w:r w:rsidR="00EB741C">
              <w:rPr>
                <w:rFonts w:asciiTheme="minorHAnsi" w:hAnsiTheme="minorHAnsi"/>
              </w:rPr>
              <w:t>una</w:t>
            </w:r>
            <w:r w:rsidR="00751446">
              <w:rPr>
                <w:rFonts w:asciiTheme="minorHAnsi" w:hAnsiTheme="minorHAnsi"/>
              </w:rPr>
              <w:t xml:space="preserve"> (</w:t>
            </w:r>
            <w:r w:rsidR="00EB741C">
              <w:rPr>
                <w:rFonts w:asciiTheme="minorHAnsi" w:hAnsiTheme="minorHAnsi"/>
              </w:rPr>
              <w:t>1</w:t>
            </w:r>
            <w:r>
              <w:rPr>
                <w:rFonts w:asciiTheme="minorHAnsi" w:hAnsiTheme="minorHAnsi"/>
              </w:rPr>
              <w:t xml:space="preserve">) </w:t>
            </w:r>
            <w:r w:rsidR="00EB741C">
              <w:rPr>
                <w:rFonts w:asciiTheme="minorHAnsi" w:hAnsiTheme="minorHAnsi"/>
              </w:rPr>
              <w:t xml:space="preserve">serie </w:t>
            </w:r>
            <w:r w:rsidR="00444E15">
              <w:rPr>
                <w:rFonts w:asciiTheme="minorHAnsi" w:hAnsiTheme="minorHAnsi"/>
              </w:rPr>
              <w:t>de</w:t>
            </w:r>
            <w:r w:rsidR="005A713A">
              <w:rPr>
                <w:rFonts w:asciiTheme="minorHAnsi" w:hAnsiTheme="minorHAnsi"/>
              </w:rPr>
              <w:t xml:space="preserve"> 1 punto</w:t>
            </w:r>
            <w:r w:rsidR="00EB741C">
              <w:rPr>
                <w:rFonts w:asciiTheme="minorHAnsi" w:hAnsiTheme="minorHAnsi"/>
              </w:rPr>
              <w:t xml:space="preserve"> y</w:t>
            </w:r>
            <w:r w:rsidR="00444E15">
              <w:rPr>
                <w:rFonts w:asciiTheme="minorHAnsi" w:hAnsiTheme="minorHAnsi"/>
              </w:rPr>
              <w:t xml:space="preserve"> </w:t>
            </w:r>
            <w:r w:rsidR="005A713A">
              <w:rPr>
                <w:rFonts w:asciiTheme="minorHAnsi" w:hAnsiTheme="minorHAnsi"/>
              </w:rPr>
              <w:t>3</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EB741C">
              <w:rPr>
                <w:rFonts w:asciiTheme="minorHAnsi" w:hAnsiTheme="minorHAnsi"/>
              </w:rPr>
              <w:t xml:space="preserve"> en total en </w:t>
            </w:r>
            <w:r w:rsidR="00EB741C" w:rsidRPr="004F104A">
              <w:rPr>
                <w:rFonts w:asciiTheme="minorHAnsi" w:hAnsiTheme="minorHAnsi"/>
                <w:b/>
              </w:rPr>
              <w:t xml:space="preserve">horario </w:t>
            </w:r>
            <w:r w:rsidR="004F104A" w:rsidRPr="004F104A">
              <w:rPr>
                <w:rFonts w:asciiTheme="minorHAnsi" w:hAnsiTheme="minorHAnsi"/>
                <w:b/>
              </w:rPr>
              <w:t>nocturno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sidR="005408E4">
              <w:rPr>
                <w:rFonts w:asciiTheme="minorHAnsi" w:hAnsiTheme="minorHAnsi"/>
              </w:rPr>
              <w:t xml:space="preserve">, en </w:t>
            </w:r>
            <w:r w:rsidR="004F104A">
              <w:rPr>
                <w:rFonts w:asciiTheme="minorHAnsi" w:hAnsiTheme="minorHAnsi"/>
              </w:rPr>
              <w:t xml:space="preserve">domicilio </w:t>
            </w:r>
            <w:r w:rsidR="00FA1F35">
              <w:rPr>
                <w:rFonts w:asciiTheme="minorHAnsi" w:hAnsiTheme="minorHAnsi"/>
              </w:rPr>
              <w:t xml:space="preserve">receptor localizado en calle </w:t>
            </w:r>
            <w:r w:rsidR="00A427A2">
              <w:rPr>
                <w:rFonts w:asciiTheme="minorHAnsi" w:hAnsiTheme="minorHAnsi"/>
              </w:rPr>
              <w:t>San Martin poniente 42 (Piso 9)</w:t>
            </w:r>
            <w:r w:rsidR="00FA1F35">
              <w:rPr>
                <w:rFonts w:asciiTheme="minorHAnsi" w:hAnsiTheme="minorHAnsi"/>
              </w:rPr>
              <w:t>, comuna de Concepción</w:t>
            </w:r>
            <w:r w:rsidR="00807E17">
              <w:rPr>
                <w:rFonts w:asciiTheme="minorHAnsi" w:hAnsiTheme="minorHAnsi"/>
              </w:rPr>
              <w:t xml:space="preserve">. </w:t>
            </w:r>
          </w:p>
          <w:p w:rsidR="005408E4" w:rsidRDefault="005408E4" w:rsidP="0063139C">
            <w:pPr>
              <w:rPr>
                <w:rFonts w:asciiTheme="minorHAnsi" w:hAnsiTheme="minorHAnsi"/>
              </w:rPr>
            </w:pPr>
          </w:p>
          <w:p w:rsidR="0063139C" w:rsidRDefault="005408E4" w:rsidP="0063139C">
            <w:pPr>
              <w:rPr>
                <w:rFonts w:asciiTheme="minorHAnsi" w:hAnsiTheme="minorHAnsi"/>
              </w:rPr>
            </w:pPr>
            <w:r>
              <w:rPr>
                <w:rFonts w:asciiTheme="minorHAnsi" w:hAnsiTheme="minorHAnsi"/>
              </w:rPr>
              <w:t xml:space="preserve">Se constata funcionamiento de la </w:t>
            </w:r>
            <w:r w:rsidR="00A427A2">
              <w:rPr>
                <w:rFonts w:asciiTheme="minorHAnsi" w:hAnsiTheme="minorHAnsi"/>
              </w:rPr>
              <w:t>fuente emisora</w:t>
            </w:r>
            <w:r>
              <w:rPr>
                <w:rFonts w:asciiTheme="minorHAnsi" w:hAnsiTheme="minorHAnsi"/>
              </w:rPr>
              <w:t xml:space="preserve">, con uso de </w:t>
            </w:r>
            <w:r w:rsidR="00586DCB">
              <w:rPr>
                <w:rFonts w:asciiTheme="minorHAnsi" w:hAnsiTheme="minorHAnsi"/>
              </w:rPr>
              <w:t>equipos de sonido pertenecientes al local, junto con ruido emitido por el público asistente al local tanto al interior de este como sector de balcón/terraza.</w:t>
            </w:r>
          </w:p>
          <w:p w:rsidR="003F3FD3" w:rsidRPr="00807E17" w:rsidRDefault="003F3FD3" w:rsidP="0063139C">
            <w:pPr>
              <w:rPr>
                <w:rFonts w:asciiTheme="minorHAnsi" w:hAnsiTheme="minorHAnsi"/>
                <w:sz w:val="16"/>
              </w:rPr>
            </w:pPr>
          </w:p>
          <w:p w:rsidR="00835A67" w:rsidRPr="00DC114D"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 xml:space="preserve">NPC </w:t>
            </w:r>
            <w:r w:rsidR="0063139C">
              <w:rPr>
                <w:rFonts w:asciiTheme="minorHAnsi" w:hAnsiTheme="minorHAnsi"/>
              </w:rPr>
              <w:t>(ver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807E17">
              <w:rPr>
                <w:rFonts w:asciiTheme="minorHAnsi" w:hAnsiTheme="minorHAnsi"/>
              </w:rPr>
              <w:t xml:space="preserve"> se encuentra</w:t>
            </w:r>
            <w:r w:rsidR="00046E1D" w:rsidRPr="00FB3833">
              <w:rPr>
                <w:rFonts w:asciiTheme="minorHAnsi" w:hAnsiTheme="minorHAnsi"/>
              </w:rPr>
              <w:t xml:space="preserve"> ubicado </w:t>
            </w:r>
            <w:r w:rsidR="005408E4">
              <w:rPr>
                <w:rFonts w:asciiTheme="minorHAnsi" w:hAnsiTheme="minorHAnsi"/>
              </w:rPr>
              <w:t xml:space="preserve">en </w:t>
            </w:r>
            <w:r w:rsidR="003F3FD3">
              <w:rPr>
                <w:rFonts w:asciiTheme="minorHAnsi" w:hAnsiTheme="minorHAnsi"/>
              </w:rPr>
              <w:t xml:space="preserve">Zona </w:t>
            </w:r>
            <w:r w:rsidR="00900B13">
              <w:rPr>
                <w:rFonts w:asciiTheme="minorHAnsi" w:hAnsiTheme="minorHAnsi"/>
              </w:rPr>
              <w:t>1.2</w:t>
            </w:r>
            <w:r w:rsidR="00D53650" w:rsidRPr="00FB3833">
              <w:rPr>
                <w:rFonts w:asciiTheme="minorHAnsi" w:hAnsiTheme="minorHAnsi"/>
              </w:rPr>
              <w:t xml:space="preserve">, del Plan </w:t>
            </w:r>
            <w:r w:rsidR="00900B13">
              <w:rPr>
                <w:rFonts w:asciiTheme="minorHAnsi" w:hAnsiTheme="minorHAnsi"/>
              </w:rPr>
              <w:t>Seccional Ribera Norte</w:t>
            </w:r>
            <w:r w:rsidR="00D53650" w:rsidRPr="00FB3833">
              <w:rPr>
                <w:rFonts w:asciiTheme="minorHAnsi" w:hAnsiTheme="minorHAnsi"/>
              </w:rPr>
              <w:t xml:space="preserve"> de </w:t>
            </w:r>
            <w:r w:rsidR="003F3FD3">
              <w:rPr>
                <w:rFonts w:asciiTheme="minorHAnsi" w:hAnsiTheme="minorHAnsi"/>
              </w:rPr>
              <w:t xml:space="preserve">la </w:t>
            </w:r>
            <w:r w:rsidR="00F32A08">
              <w:rPr>
                <w:rFonts w:asciiTheme="minorHAnsi" w:hAnsiTheme="minorHAnsi"/>
              </w:rPr>
              <w:t>C</w:t>
            </w:r>
            <w:r w:rsidR="003F3FD3">
              <w:rPr>
                <w:rFonts w:asciiTheme="minorHAnsi" w:hAnsiTheme="minorHAnsi"/>
              </w:rPr>
              <w:t xml:space="preserve">omuna </w:t>
            </w:r>
            <w:r w:rsidR="003F3FD3" w:rsidRPr="00DC114D">
              <w:rPr>
                <w:rFonts w:asciiTheme="minorHAnsi" w:hAnsiTheme="minorHAnsi"/>
              </w:rPr>
              <w:t xml:space="preserve">de </w:t>
            </w:r>
            <w:r w:rsidR="00D910C3" w:rsidRPr="00DC114D">
              <w:rPr>
                <w:rFonts w:asciiTheme="minorHAnsi" w:hAnsiTheme="minorHAnsi"/>
              </w:rPr>
              <w:t>Concepción</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Pr="00DC114D">
              <w:rPr>
                <w:rFonts w:asciiTheme="minorHAnsi" w:hAnsiTheme="minorHAnsi"/>
              </w:rPr>
              <w:t xml:space="preserve">que </w:t>
            </w:r>
            <w:r w:rsidR="00D53650" w:rsidRPr="00DC114D">
              <w:rPr>
                <w:rFonts w:asciiTheme="minorHAnsi" w:hAnsiTheme="minorHAnsi"/>
              </w:rPr>
              <w:t>es homologable a Zona II</w:t>
            </w:r>
            <w:r w:rsidR="003F3FD3" w:rsidRPr="00DC114D">
              <w:rPr>
                <w:rFonts w:asciiTheme="minorHAnsi" w:hAnsiTheme="minorHAnsi"/>
              </w:rPr>
              <w:t>I</w:t>
            </w:r>
            <w:r w:rsidR="00046E1D" w:rsidRPr="00DC114D">
              <w:rPr>
                <w:rFonts w:asciiTheme="minorHAnsi" w:hAnsiTheme="minorHAnsi"/>
              </w:rPr>
              <w:t xml:space="preserve"> del D</w:t>
            </w:r>
            <w:r w:rsidRPr="00DC114D">
              <w:rPr>
                <w:rFonts w:asciiTheme="minorHAnsi" w:hAnsiTheme="minorHAnsi"/>
              </w:rPr>
              <w:t>.</w:t>
            </w:r>
            <w:r w:rsidR="00046E1D" w:rsidRPr="00DC114D">
              <w:rPr>
                <w:rFonts w:asciiTheme="minorHAnsi" w:hAnsiTheme="minorHAnsi"/>
              </w:rPr>
              <w:t>S</w:t>
            </w:r>
            <w:r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rsidR="003F3FD3" w:rsidRPr="00807E17" w:rsidRDefault="003F3FD3" w:rsidP="0063139C">
            <w:pPr>
              <w:rPr>
                <w:rFonts w:asciiTheme="minorHAnsi" w:hAnsiTheme="minorHAnsi"/>
                <w:sz w:val="18"/>
              </w:rPr>
            </w:pPr>
          </w:p>
          <w:p w:rsidR="00AE52AB" w:rsidRPr="007E5936" w:rsidRDefault="00AE52AB" w:rsidP="0041624F">
            <w:pPr>
              <w:rPr>
                <w:rFonts w:asciiTheme="minorHAnsi" w:hAnsiTheme="minorHAnsi"/>
              </w:rPr>
            </w:pPr>
            <w:r w:rsidRPr="00DC114D">
              <w:rPr>
                <w:rFonts w:asciiTheme="minorHAnsi" w:hAnsiTheme="minorHAnsi"/>
              </w:rPr>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y </w:t>
            </w:r>
            <w:r w:rsidR="00223251" w:rsidRPr="00DC114D">
              <w:rPr>
                <w:rFonts w:asciiTheme="minorHAnsi" w:hAnsiTheme="minorHAnsi"/>
              </w:rPr>
              <w:t>el Nivel de Presión Sonora Corregido, obtenido</w:t>
            </w:r>
            <w:r w:rsidRPr="00DC114D">
              <w:rPr>
                <w:rFonts w:asciiTheme="minorHAnsi" w:hAnsiTheme="minorHAnsi"/>
              </w:rPr>
              <w:t xml:space="preserve"> a </w:t>
            </w:r>
            <w:r w:rsidRPr="00DC114D">
              <w:rPr>
                <w:rFonts w:asciiTheme="minorHAnsi" w:hAnsiTheme="minorHAnsi"/>
              </w:rPr>
              <w:lastRenderedPageBreak/>
              <w:t xml:space="preserve">partir de las mediciones realizadas el día </w:t>
            </w:r>
            <w:r w:rsidR="00586DCB">
              <w:rPr>
                <w:rFonts w:asciiTheme="minorHAnsi" w:hAnsiTheme="minorHAnsi"/>
              </w:rPr>
              <w:t>11</w:t>
            </w:r>
            <w:r w:rsidR="003F3FD3" w:rsidRPr="00DC114D">
              <w:rPr>
                <w:rFonts w:asciiTheme="minorHAnsi" w:hAnsiTheme="minorHAnsi"/>
              </w:rPr>
              <w:t xml:space="preserve"> </w:t>
            </w:r>
            <w:r w:rsidR="003F3FD3" w:rsidRPr="0041624F">
              <w:rPr>
                <w:rFonts w:asciiTheme="minorHAnsi" w:hAnsiTheme="minorHAnsi"/>
              </w:rPr>
              <w:t xml:space="preserve">de </w:t>
            </w:r>
            <w:r w:rsidR="00586DCB" w:rsidRPr="0041624F">
              <w:rPr>
                <w:rFonts w:asciiTheme="minorHAnsi" w:hAnsiTheme="minorHAnsi"/>
              </w:rPr>
              <w:t>abril</w:t>
            </w:r>
            <w:r w:rsidRPr="0041624F">
              <w:rPr>
                <w:rFonts w:asciiTheme="minorHAnsi" w:hAnsiTheme="minorHAnsi"/>
              </w:rPr>
              <w:t xml:space="preserve"> de 201</w:t>
            </w:r>
            <w:r w:rsidR="00F32A08" w:rsidRPr="0041624F">
              <w:rPr>
                <w:rFonts w:asciiTheme="minorHAnsi" w:hAnsiTheme="minorHAnsi"/>
              </w:rPr>
              <w:t>5</w:t>
            </w:r>
            <w:r w:rsidRPr="0041624F">
              <w:rPr>
                <w:rFonts w:asciiTheme="minorHAnsi" w:hAnsiTheme="minorHAnsi"/>
              </w:rPr>
              <w:t>, se indica que existe superación del límite</w:t>
            </w:r>
            <w:r w:rsidR="001A34C1" w:rsidRPr="0041624F">
              <w:rPr>
                <w:rFonts w:asciiTheme="minorHAnsi" w:hAnsiTheme="minorHAnsi"/>
              </w:rPr>
              <w:t xml:space="preserve"> </w:t>
            </w:r>
            <w:r w:rsidR="0041624F" w:rsidRPr="0041624F">
              <w:rPr>
                <w:rFonts w:asciiTheme="minorHAnsi" w:hAnsiTheme="minorHAnsi"/>
              </w:rPr>
              <w:t>nocturno</w:t>
            </w:r>
            <w:r w:rsidR="00F32A08" w:rsidRPr="0041624F">
              <w:rPr>
                <w:rFonts w:asciiTheme="minorHAnsi" w:hAnsiTheme="minorHAnsi"/>
              </w:rPr>
              <w:t xml:space="preserve"> </w:t>
            </w:r>
            <w:r w:rsidR="001A34C1" w:rsidRPr="0041624F">
              <w:rPr>
                <w:rFonts w:asciiTheme="minorHAnsi" w:hAnsiTheme="minorHAnsi"/>
              </w:rPr>
              <w:t>(</w:t>
            </w:r>
            <w:r w:rsidR="0041624F" w:rsidRPr="0041624F">
              <w:rPr>
                <w:rFonts w:asciiTheme="minorHAnsi" w:hAnsiTheme="minorHAnsi"/>
              </w:rPr>
              <w:t>50</w:t>
            </w:r>
            <w:r w:rsidRPr="0041624F">
              <w:rPr>
                <w:rFonts w:asciiTheme="minorHAnsi" w:hAnsiTheme="minorHAnsi"/>
              </w:rPr>
              <w:t xml:space="preserve"> </w:t>
            </w:r>
            <w:proofErr w:type="spellStart"/>
            <w:r w:rsidRPr="0041624F">
              <w:rPr>
                <w:rFonts w:asciiTheme="minorHAnsi" w:hAnsiTheme="minorHAnsi"/>
              </w:rPr>
              <w:t>dBA</w:t>
            </w:r>
            <w:proofErr w:type="spellEnd"/>
            <w:r w:rsidR="001A34C1" w:rsidRPr="0041624F">
              <w:rPr>
                <w:rFonts w:asciiTheme="minorHAnsi" w:hAnsiTheme="minorHAnsi"/>
              </w:rPr>
              <w:t>)</w:t>
            </w:r>
            <w:r w:rsidRPr="0041624F">
              <w:rPr>
                <w:rFonts w:asciiTheme="minorHAnsi" w:hAnsiTheme="minorHAnsi"/>
              </w:rPr>
              <w:t xml:space="preserve"> </w:t>
            </w:r>
            <w:r w:rsidR="00223251" w:rsidRPr="0041624F">
              <w:rPr>
                <w:rFonts w:asciiTheme="minorHAnsi" w:hAnsiTheme="minorHAnsi"/>
              </w:rPr>
              <w:t xml:space="preserve">en el receptor N° 1, </w:t>
            </w:r>
            <w:r w:rsidR="00F32A08" w:rsidRPr="0041624F">
              <w:rPr>
                <w:rFonts w:asciiTheme="minorHAnsi" w:hAnsiTheme="minorHAnsi"/>
              </w:rPr>
              <w:t xml:space="preserve">no </w:t>
            </w:r>
            <w:r w:rsidR="00444E15" w:rsidRPr="0041624F">
              <w:rPr>
                <w:rFonts w:asciiTheme="minorHAnsi" w:hAnsiTheme="minorHAnsi"/>
              </w:rPr>
              <w:t xml:space="preserve">existiendo interferencia </w:t>
            </w:r>
            <w:r w:rsidR="000B3E70" w:rsidRPr="0041624F">
              <w:rPr>
                <w:rFonts w:asciiTheme="minorHAnsi" w:hAnsiTheme="minorHAnsi"/>
              </w:rPr>
              <w:t>entre</w:t>
            </w:r>
            <w:r w:rsidR="00444E15" w:rsidRPr="0041624F">
              <w:rPr>
                <w:rFonts w:asciiTheme="minorHAnsi" w:hAnsiTheme="minorHAnsi"/>
              </w:rPr>
              <w:t xml:space="preserve"> el ruido de fondo </w:t>
            </w:r>
            <w:r w:rsidR="000B3E70" w:rsidRPr="0041624F">
              <w:rPr>
                <w:rFonts w:asciiTheme="minorHAnsi" w:hAnsiTheme="minorHAnsi"/>
              </w:rPr>
              <w:t xml:space="preserve">y </w:t>
            </w:r>
            <w:r w:rsidR="00444E15" w:rsidRPr="0041624F">
              <w:rPr>
                <w:rFonts w:asciiTheme="minorHAnsi" w:hAnsiTheme="minorHAnsi"/>
              </w:rPr>
              <w:t>el NPS final</w:t>
            </w:r>
            <w:r w:rsidR="000B3E70" w:rsidRPr="0041624F">
              <w:rPr>
                <w:rFonts w:asciiTheme="minorHAnsi" w:hAnsiTheme="minorHAnsi"/>
              </w:rPr>
              <w:t xml:space="preserve"> medido</w:t>
            </w:r>
            <w:r w:rsidR="003F3FD3" w:rsidRPr="0041624F">
              <w:rPr>
                <w:rFonts w:asciiTheme="minorHAnsi" w:hAnsiTheme="minorHAnsi"/>
              </w:rPr>
              <w:t>.</w:t>
            </w:r>
          </w:p>
        </w:tc>
        <w:tc>
          <w:tcPr>
            <w:tcW w:w="1387" w:type="pct"/>
            <w:vAlign w:val="center"/>
          </w:tcPr>
          <w:p w:rsidR="00372F93" w:rsidRDefault="00F32A08" w:rsidP="008C1A14">
            <w:pPr>
              <w:rPr>
                <w:rFonts w:asciiTheme="minorHAnsi" w:hAnsiTheme="minorHAnsi"/>
              </w:rPr>
            </w:pPr>
            <w:r>
              <w:rPr>
                <w:rFonts w:asciiTheme="minorHAnsi" w:hAnsiTheme="minorHAnsi"/>
              </w:rPr>
              <w:lastRenderedPageBreak/>
              <w:t>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una zona III en periodo </w:t>
            </w:r>
            <w:r>
              <w:rPr>
                <w:rFonts w:asciiTheme="minorHAnsi" w:hAnsiTheme="minorHAnsi"/>
              </w:rPr>
              <w:t>nocturno</w:t>
            </w:r>
            <w:r w:rsidR="003F3FD3">
              <w:rPr>
                <w:rFonts w:asciiTheme="minorHAnsi" w:hAnsiTheme="minorHAnsi"/>
              </w:rPr>
              <w:t>, en el punto receptor N° 1</w:t>
            </w:r>
            <w:r>
              <w:rPr>
                <w:rFonts w:asciiTheme="minorHAnsi" w:hAnsiTheme="minorHAnsi"/>
              </w:rPr>
              <w:t xml:space="preserve">, correspondiente a </w:t>
            </w:r>
            <w:r w:rsidR="00FF0AA4">
              <w:rPr>
                <w:rFonts w:asciiTheme="minorHAnsi" w:hAnsiTheme="minorHAnsi"/>
              </w:rPr>
              <w:t>9</w:t>
            </w:r>
            <w:r>
              <w:rPr>
                <w:rFonts w:asciiTheme="minorHAnsi" w:hAnsiTheme="minorHAnsi"/>
              </w:rPr>
              <w:t xml:space="preserve"> dB(A) por sobre el límite de </w:t>
            </w:r>
            <w:r w:rsidR="00FF0AA4">
              <w:rPr>
                <w:rFonts w:asciiTheme="minorHAnsi" w:hAnsiTheme="minorHAnsi"/>
              </w:rPr>
              <w:t>50</w:t>
            </w:r>
            <w:r>
              <w:rPr>
                <w:rFonts w:asciiTheme="minorHAnsi" w:hAnsiTheme="minorHAnsi"/>
              </w:rPr>
              <w:t xml:space="preserve"> dB(A) de NPC</w:t>
            </w:r>
            <w:r w:rsidR="003F3FD3">
              <w:rPr>
                <w:rFonts w:asciiTheme="minorHAnsi" w:hAnsiTheme="minorHAnsi"/>
              </w:rPr>
              <w:t>.</w:t>
            </w:r>
            <w:r>
              <w:rPr>
                <w:rFonts w:asciiTheme="minorHAnsi" w:hAnsiTheme="minorHAnsi"/>
              </w:rPr>
              <w:t xml:space="preserve"> Es</w:t>
            </w:r>
            <w:r w:rsidR="00E14AB3">
              <w:rPr>
                <w:rFonts w:asciiTheme="minorHAnsi" w:hAnsiTheme="minorHAnsi"/>
              </w:rPr>
              <w:t xml:space="preserve">te sobrepaso significa un aumento de app. </w:t>
            </w:r>
            <w:r w:rsidR="00FF0AA4">
              <w:rPr>
                <w:rFonts w:asciiTheme="minorHAnsi" w:hAnsiTheme="minorHAnsi"/>
              </w:rPr>
              <w:t>8</w:t>
            </w:r>
            <w:r w:rsidR="00E14AB3">
              <w:rPr>
                <w:rFonts w:asciiTheme="minorHAnsi" w:hAnsiTheme="minorHAnsi"/>
              </w:rPr>
              <w:t xml:space="preserve"> </w:t>
            </w:r>
            <w:r w:rsidRPr="00513906">
              <w:rPr>
                <w:rFonts w:asciiTheme="minorHAnsi" w:hAnsiTheme="minorHAnsi"/>
              </w:rPr>
              <w:t>veces</w:t>
            </w:r>
            <w:r>
              <w:rPr>
                <w:rFonts w:asciiTheme="minorHAnsi" w:hAnsiTheme="minorHAnsi"/>
              </w:rPr>
              <w:t xml:space="preserve"> el nivel de energía recibido en el </w:t>
            </w:r>
            <w:r w:rsidR="00F83303">
              <w:rPr>
                <w:rFonts w:asciiTheme="minorHAnsi" w:hAnsiTheme="minorHAnsi"/>
              </w:rPr>
              <w:t>lugar de la medición</w:t>
            </w:r>
            <w:r>
              <w:rPr>
                <w:rFonts w:asciiTheme="minorHAnsi" w:hAnsiTheme="minorHAnsi"/>
              </w:rPr>
              <w:t xml:space="preserve"> respecto del límite </w:t>
            </w:r>
            <w:r w:rsidR="00BD6F28">
              <w:rPr>
                <w:rFonts w:asciiTheme="minorHAnsi" w:hAnsiTheme="minorHAnsi"/>
              </w:rPr>
              <w:t>nocturno</w:t>
            </w:r>
            <w:r w:rsidR="00E85A9D">
              <w:rPr>
                <w:rFonts w:asciiTheme="minorHAnsi" w:hAnsiTheme="minorHAnsi"/>
              </w:rPr>
              <w:t>, existiendo riesgo para la salud de población receptora, de acuerdo a</w:t>
            </w:r>
            <w:r w:rsidR="00B30D23">
              <w:rPr>
                <w:rFonts w:asciiTheme="minorHAnsi" w:hAnsiTheme="minorHAnsi"/>
              </w:rPr>
              <w:t>l</w:t>
            </w:r>
            <w:r w:rsidR="00E85A9D">
              <w:rPr>
                <w:rFonts w:asciiTheme="minorHAnsi" w:hAnsiTheme="minorHAnsi"/>
              </w:rPr>
              <w:t xml:space="preserve"> </w:t>
            </w:r>
            <w:r w:rsidR="00B30D23">
              <w:rPr>
                <w:rFonts w:asciiTheme="minorHAnsi" w:hAnsiTheme="minorHAnsi"/>
              </w:rPr>
              <w:t>objetivo establecido</w:t>
            </w:r>
            <w:r w:rsidR="00E85A9D">
              <w:rPr>
                <w:rFonts w:asciiTheme="minorHAnsi" w:hAnsiTheme="minorHAnsi"/>
              </w:rPr>
              <w:t xml:space="preserve"> en la norma de </w:t>
            </w:r>
            <w:r w:rsidR="00B30D23">
              <w:rPr>
                <w:rFonts w:asciiTheme="minorHAnsi" w:hAnsiTheme="minorHAnsi"/>
              </w:rPr>
              <w:t>emisión (DS 38/2011, A</w:t>
            </w:r>
            <w:r w:rsidR="00E85A9D">
              <w:rPr>
                <w:rFonts w:asciiTheme="minorHAnsi" w:hAnsiTheme="minorHAnsi"/>
              </w:rPr>
              <w:t>rtículo 1°)</w:t>
            </w:r>
            <w:r>
              <w:rPr>
                <w:rFonts w:asciiTheme="minorHAnsi" w:hAnsiTheme="minorHAnsi"/>
              </w:rPr>
              <w:t>.</w:t>
            </w:r>
          </w:p>
          <w:p w:rsidR="008C1A14" w:rsidRDefault="008C1A14" w:rsidP="008C1A14">
            <w:pPr>
              <w:rPr>
                <w:rFonts w:asciiTheme="minorHAnsi" w:hAnsiTheme="minorHAnsi"/>
              </w:rPr>
            </w:pPr>
          </w:p>
          <w:p w:rsidR="008C1A14" w:rsidRPr="00AC71E3" w:rsidRDefault="008C1A14" w:rsidP="0065313F">
            <w:pPr>
              <w:rPr>
                <w:rFonts w:asciiTheme="minorHAnsi" w:hAnsiTheme="minorHAnsi"/>
                <w:sz w:val="22"/>
                <w:szCs w:val="22"/>
                <w:lang w:val="es-CL" w:eastAsia="en-US"/>
              </w:rPr>
            </w:pPr>
            <w:r>
              <w:rPr>
                <w:rFonts w:asciiTheme="minorHAnsi" w:hAnsiTheme="minorHAnsi"/>
              </w:rPr>
              <w:t xml:space="preserve">Por lo </w:t>
            </w:r>
            <w:r w:rsidR="0065313F">
              <w:rPr>
                <w:rFonts w:asciiTheme="minorHAnsi" w:hAnsiTheme="minorHAnsi"/>
              </w:rPr>
              <w:t>indicado</w:t>
            </w:r>
            <w:r>
              <w:rPr>
                <w:rFonts w:asciiTheme="minorHAnsi" w:hAnsiTheme="minorHAnsi"/>
              </w:rPr>
              <w:t>, de acuerdo a las mediciones realizadas, se ratifica la denuncia por ruidos molestos.</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Pr="0041624F" w:rsidRDefault="00B30D23" w:rsidP="008C1A14">
            <w:pPr>
              <w:rPr>
                <w:rFonts w:asciiTheme="minorHAnsi" w:hAnsiTheme="minorHAnsi"/>
              </w:rPr>
            </w:pPr>
            <w:r w:rsidRPr="0041624F">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B30D23" w:rsidRPr="0041624F" w:rsidRDefault="00B30D23" w:rsidP="008C1A14">
            <w:pPr>
              <w:rPr>
                <w:rFonts w:asciiTheme="minorHAnsi" w:hAnsiTheme="minorHAnsi"/>
              </w:rPr>
            </w:pPr>
            <w:r w:rsidRPr="0041624F">
              <w:rPr>
                <w:rFonts w:asciiTheme="minorHAnsi" w:hAnsiTheme="minorHAnsi"/>
              </w:rPr>
              <w:t>Según lo establecido en su Artículo 1°, se establece que “</w:t>
            </w:r>
            <w:r w:rsidRPr="0041624F">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sidRPr="0041624F">
              <w:rPr>
                <w:rFonts w:asciiTheme="minorHAnsi" w:hAnsiTheme="minorHAnsi"/>
              </w:rPr>
              <w:t>”.</w:t>
            </w:r>
          </w:p>
          <w:p w:rsidR="00B30D23" w:rsidRDefault="00B30D23" w:rsidP="00FA1F35">
            <w:pPr>
              <w:rPr>
                <w:rFonts w:asciiTheme="minorHAnsi" w:hAnsiTheme="minorHAnsi"/>
              </w:rPr>
            </w:pPr>
            <w:r w:rsidRPr="0041624F">
              <w:rPr>
                <w:rFonts w:asciiTheme="minorHAnsi" w:hAnsiTheme="minorHAnsi"/>
              </w:rPr>
              <w:t xml:space="preserve">La evaluación del NPC efectuado con base en las mediciones realizadas, dan cuenta que existe riesgo para la salud de la población, en el entendido que la actividad emite hacia el punto del receptor, </w:t>
            </w:r>
            <w:r w:rsidR="00FA1F35" w:rsidRPr="0041624F">
              <w:rPr>
                <w:rFonts w:asciiTheme="minorHAnsi" w:hAnsiTheme="minorHAnsi"/>
              </w:rPr>
              <w:t>aproximadamente</w:t>
            </w:r>
            <w:r w:rsidR="0041624F" w:rsidRPr="0041624F">
              <w:rPr>
                <w:rFonts w:asciiTheme="minorHAnsi" w:hAnsiTheme="minorHAnsi"/>
              </w:rPr>
              <w:t xml:space="preserve"> 8</w:t>
            </w:r>
            <w:r w:rsidR="00513906" w:rsidRPr="0041624F">
              <w:rPr>
                <w:rFonts w:asciiTheme="minorHAnsi" w:hAnsiTheme="minorHAnsi"/>
              </w:rPr>
              <w:t xml:space="preserve"> </w:t>
            </w:r>
            <w:r w:rsidRPr="0041624F">
              <w:rPr>
                <w:rFonts w:asciiTheme="minorHAnsi" w:hAnsiTheme="minorHAnsi"/>
              </w:rPr>
              <w:t>veces el nivel máximo de energía asociado al límite de decibeles para la zona III.</w:t>
            </w:r>
          </w:p>
        </w:tc>
      </w:tr>
    </w:tbl>
    <w:p w:rsidR="00041DFE" w:rsidRDefault="00041DFE" w:rsidP="00B30D23">
      <w:pPr>
        <w:pStyle w:val="Ttul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747"/>
        <w:gridCol w:w="4751"/>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454"/>
              <w:gridCol w:w="1075"/>
              <w:gridCol w:w="1102"/>
              <w:gridCol w:w="1318"/>
              <w:gridCol w:w="851"/>
              <w:gridCol w:w="1300"/>
              <w:gridCol w:w="1248"/>
            </w:tblGrid>
            <w:tr w:rsidR="00E3508F" w:rsidRPr="006A6B6B" w:rsidTr="00C12C87">
              <w:trPr>
                <w:trHeight w:val="20"/>
                <w:jc w:val="center"/>
              </w:trPr>
              <w:tc>
                <w:tcPr>
                  <w:tcW w:w="2454"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07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102"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31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51"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300"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24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C12C87">
              <w:trPr>
                <w:trHeight w:val="20"/>
                <w:jc w:val="center"/>
              </w:trPr>
              <w:tc>
                <w:tcPr>
                  <w:tcW w:w="2454"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1075" w:type="dxa"/>
                  <w:vAlign w:val="center"/>
                </w:tcPr>
                <w:p w:rsidR="00E3508F" w:rsidRPr="006A6B6B" w:rsidRDefault="00C12C87" w:rsidP="00807E17">
                  <w:pPr>
                    <w:jc w:val="center"/>
                    <w:rPr>
                      <w:rFonts w:asciiTheme="minorHAnsi" w:hAnsiTheme="minorHAnsi" w:cs="Arial"/>
                    </w:rPr>
                  </w:pPr>
                  <w:r>
                    <w:rPr>
                      <w:rFonts w:asciiTheme="minorHAnsi" w:hAnsiTheme="minorHAnsi" w:cs="Arial"/>
                    </w:rPr>
                    <w:t>59</w:t>
                  </w:r>
                </w:p>
              </w:tc>
              <w:tc>
                <w:tcPr>
                  <w:tcW w:w="1102"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318" w:type="dxa"/>
                  <w:vAlign w:val="center"/>
                </w:tcPr>
                <w:p w:rsidR="00E3508F" w:rsidRPr="006A6B6B" w:rsidRDefault="00865F31" w:rsidP="00C934C1">
                  <w:pPr>
                    <w:jc w:val="center"/>
                    <w:rPr>
                      <w:rFonts w:asciiTheme="minorHAnsi" w:hAnsiTheme="minorHAnsi" w:cs="Arial"/>
                    </w:rPr>
                  </w:pPr>
                  <w:r>
                    <w:rPr>
                      <w:rFonts w:asciiTheme="minorHAnsi" w:hAnsiTheme="minorHAnsi" w:cs="Arial"/>
                    </w:rPr>
                    <w:t xml:space="preserve">(Zona </w:t>
                  </w:r>
                  <w:r w:rsidR="00C934C1">
                    <w:rPr>
                      <w:rFonts w:asciiTheme="minorHAnsi" w:hAnsiTheme="minorHAnsi" w:cs="Arial"/>
                    </w:rPr>
                    <w:t>1.2</w:t>
                  </w:r>
                  <w:r w:rsidR="00E3508F" w:rsidRPr="006A6B6B">
                    <w:rPr>
                      <w:rFonts w:asciiTheme="minorHAnsi" w:hAnsiTheme="minorHAnsi" w:cs="Arial"/>
                    </w:rPr>
                    <w:t>) II</w:t>
                  </w:r>
                  <w:r>
                    <w:rPr>
                      <w:rFonts w:asciiTheme="minorHAnsi" w:hAnsiTheme="minorHAnsi" w:cs="Arial"/>
                    </w:rPr>
                    <w:t>I</w:t>
                  </w:r>
                </w:p>
              </w:tc>
              <w:tc>
                <w:tcPr>
                  <w:tcW w:w="851" w:type="dxa"/>
                  <w:vAlign w:val="center"/>
                </w:tcPr>
                <w:p w:rsidR="00E3508F" w:rsidRPr="006A6B6B" w:rsidRDefault="00C12C87" w:rsidP="00865F31">
                  <w:pPr>
                    <w:jc w:val="center"/>
                    <w:rPr>
                      <w:rFonts w:asciiTheme="minorHAnsi" w:hAnsiTheme="minorHAnsi" w:cs="Arial"/>
                    </w:rPr>
                  </w:pPr>
                  <w:r>
                    <w:rPr>
                      <w:rFonts w:asciiTheme="minorHAnsi" w:hAnsiTheme="minorHAnsi" w:cs="Arial"/>
                    </w:rPr>
                    <w:t>50</w:t>
                  </w:r>
                </w:p>
              </w:tc>
              <w:tc>
                <w:tcPr>
                  <w:tcW w:w="1300" w:type="dxa"/>
                  <w:vAlign w:val="center"/>
                </w:tcPr>
                <w:p w:rsidR="00E3508F" w:rsidRPr="006A6B6B" w:rsidRDefault="007B680F" w:rsidP="00865F31">
                  <w:pPr>
                    <w:jc w:val="center"/>
                    <w:rPr>
                      <w:rFonts w:asciiTheme="minorHAnsi" w:hAnsiTheme="minorHAnsi" w:cs="Arial"/>
                    </w:rPr>
                  </w:pPr>
                  <w:r>
                    <w:rPr>
                      <w:rFonts w:asciiTheme="minorHAnsi" w:hAnsiTheme="minorHAnsi" w:cs="Arial"/>
                    </w:rPr>
                    <w:t>9</w:t>
                  </w:r>
                  <w:bookmarkStart w:id="0" w:name="_GoBack"/>
                  <w:bookmarkEnd w:id="0"/>
                </w:p>
              </w:tc>
              <w:tc>
                <w:tcPr>
                  <w:tcW w:w="1248" w:type="dxa"/>
                  <w:vAlign w:val="center"/>
                </w:tcPr>
                <w:p w:rsidR="00E3508F" w:rsidRPr="006A6B6B" w:rsidRDefault="00C12C8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C0627A">
              <w:t xml:space="preserve">. </w:t>
            </w:r>
            <w:r w:rsidR="00C0627A">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807E17">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C12C87">
              <w:rPr>
                <w:rFonts w:asciiTheme="minorHAnsi" w:hAnsiTheme="minorHAnsi"/>
                <w:color w:val="000000"/>
                <w:sz w:val="20"/>
                <w:szCs w:val="20"/>
                <w:lang w:eastAsia="es-CL"/>
              </w:rPr>
              <w:t>11</w:t>
            </w:r>
            <w:r w:rsidR="00865F31">
              <w:rPr>
                <w:rFonts w:asciiTheme="minorHAnsi" w:hAnsiTheme="minorHAnsi"/>
                <w:color w:val="000000"/>
                <w:sz w:val="20"/>
                <w:szCs w:val="20"/>
                <w:lang w:eastAsia="es-CL"/>
              </w:rPr>
              <w:t>-</w:t>
            </w:r>
            <w:r w:rsidR="00C12C87">
              <w:rPr>
                <w:rFonts w:asciiTheme="minorHAnsi" w:hAnsiTheme="minorHAnsi"/>
                <w:color w:val="000000"/>
                <w:sz w:val="20"/>
                <w:szCs w:val="20"/>
                <w:lang w:eastAsia="es-CL"/>
              </w:rPr>
              <w:t>04</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B1DD1" w:rsidRDefault="00C704D9" w:rsidP="00C704D9">
            <w:pPr>
              <w:rPr>
                <w:rFonts w:asciiTheme="minorHAnsi" w:hAnsiTheme="minorHAnsi"/>
                <w:color w:val="000000"/>
                <w:sz w:val="20"/>
                <w:szCs w:val="20"/>
                <w:lang w:eastAsia="es-CL"/>
              </w:rPr>
            </w:pPr>
            <w:r w:rsidRPr="00C0627A">
              <w:rPr>
                <w:rFonts w:asciiTheme="minorHAnsi" w:hAnsiTheme="minorHAnsi"/>
                <w:b/>
                <w:color w:val="000000"/>
                <w:sz w:val="20"/>
                <w:szCs w:val="20"/>
                <w:lang w:eastAsia="es-CL"/>
              </w:rPr>
              <w:t>Eval</w:t>
            </w:r>
            <w:r w:rsidR="00C0627A">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Se realizó calibración en terreno, antes de realizar mediciones, mediante calibrador acústico marca LARSON DAVIS modelo CAL 150 N° serie 4876.</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Se utilizó sonómetro integrador marca LARSON DAVIS, modelo LXT</w:t>
            </w:r>
            <w:r w:rsidR="0041624F" w:rsidRPr="0041624F">
              <w:rPr>
                <w:rFonts w:asciiTheme="minorHAnsi" w:hAnsiTheme="minorHAnsi"/>
                <w:color w:val="000000"/>
                <w:sz w:val="20"/>
                <w:szCs w:val="20"/>
                <w:lang w:eastAsia="es-CL"/>
              </w:rPr>
              <w:t>2</w:t>
            </w:r>
            <w:r w:rsidRPr="0041624F">
              <w:rPr>
                <w:rFonts w:asciiTheme="minorHAnsi" w:hAnsiTheme="minorHAnsi"/>
                <w:color w:val="000000"/>
                <w:sz w:val="20"/>
                <w:szCs w:val="20"/>
                <w:lang w:eastAsia="es-CL"/>
              </w:rPr>
              <w:t>, N° serie 297</w:t>
            </w:r>
            <w:r w:rsidR="0041624F" w:rsidRPr="0041624F">
              <w:rPr>
                <w:rFonts w:asciiTheme="minorHAnsi" w:hAnsiTheme="minorHAnsi"/>
                <w:color w:val="000000"/>
                <w:sz w:val="20"/>
                <w:szCs w:val="20"/>
                <w:lang w:eastAsia="es-CL"/>
              </w:rPr>
              <w:t>7</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en exterior</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41624F" w:rsidRPr="0041624F">
              <w:rPr>
                <w:rFonts w:asciiTheme="minorHAnsi" w:hAnsiTheme="minorHAnsi"/>
                <w:color w:val="000000"/>
                <w:sz w:val="20"/>
                <w:szCs w:val="20"/>
                <w:lang w:eastAsia="es-CL"/>
              </w:rPr>
              <w:t>balcón de departamento; Piso 9</w:t>
            </w:r>
            <w:r w:rsidR="000B3E70" w:rsidRPr="0041624F">
              <w:rPr>
                <w:rFonts w:asciiTheme="minorHAnsi" w:hAnsiTheme="minorHAnsi"/>
                <w:color w:val="000000"/>
                <w:sz w:val="20"/>
                <w:szCs w:val="20"/>
                <w:lang w:eastAsia="es-CL"/>
              </w:rPr>
              <w:t>,</w:t>
            </w:r>
            <w:r w:rsidR="0041624F" w:rsidRPr="0041624F">
              <w:rPr>
                <w:rFonts w:asciiTheme="minorHAnsi" w:hAnsiTheme="minorHAnsi"/>
                <w:color w:val="000000"/>
                <w:sz w:val="20"/>
                <w:szCs w:val="20"/>
                <w:lang w:eastAsia="es-CL"/>
              </w:rPr>
              <w:t xml:space="preserve"> entre las 01</w:t>
            </w:r>
            <w:r w:rsidRPr="0041624F">
              <w:rPr>
                <w:rFonts w:asciiTheme="minorHAnsi" w:hAnsiTheme="minorHAnsi"/>
                <w:color w:val="000000"/>
                <w:sz w:val="20"/>
                <w:szCs w:val="20"/>
                <w:lang w:eastAsia="es-CL"/>
              </w:rPr>
              <w:t>:</w:t>
            </w:r>
            <w:r w:rsidR="0041624F" w:rsidRPr="0041624F">
              <w:rPr>
                <w:rFonts w:asciiTheme="minorHAnsi" w:hAnsiTheme="minorHAnsi"/>
                <w:color w:val="000000"/>
                <w:sz w:val="20"/>
                <w:szCs w:val="20"/>
                <w:lang w:eastAsia="es-CL"/>
              </w:rPr>
              <w:t>00 y 02</w:t>
            </w:r>
            <w:r w:rsidRPr="0041624F">
              <w:rPr>
                <w:rFonts w:asciiTheme="minorHAnsi" w:hAnsiTheme="minorHAnsi"/>
                <w:color w:val="000000"/>
                <w:sz w:val="20"/>
                <w:szCs w:val="20"/>
                <w:lang w:eastAsia="es-CL"/>
              </w:rPr>
              <w:t>:</w:t>
            </w:r>
            <w:r w:rsidR="0041624F" w:rsidRPr="0041624F">
              <w:rPr>
                <w:rFonts w:asciiTheme="minorHAnsi" w:hAnsiTheme="minorHAnsi"/>
                <w:color w:val="000000"/>
                <w:sz w:val="20"/>
                <w:szCs w:val="20"/>
                <w:lang w:eastAsia="es-CL"/>
              </w:rPr>
              <w:t>00</w:t>
            </w:r>
            <w:r w:rsidR="00C62179" w:rsidRPr="0041624F">
              <w:rPr>
                <w:rFonts w:asciiTheme="minorHAnsi" w:hAnsiTheme="minorHAnsi"/>
                <w:color w:val="000000"/>
                <w:sz w:val="20"/>
                <w:szCs w:val="20"/>
                <w:lang w:eastAsia="es-CL"/>
              </w:rPr>
              <w:t xml:space="preserve"> horas </w:t>
            </w:r>
            <w:r w:rsidR="0041624F" w:rsidRPr="0041624F">
              <w:rPr>
                <w:rFonts w:asciiTheme="minorHAnsi" w:hAnsiTheme="minorHAnsi"/>
                <w:color w:val="000000"/>
                <w:sz w:val="20"/>
                <w:szCs w:val="20"/>
                <w:lang w:eastAsia="es-CL"/>
              </w:rPr>
              <w:t>A</w:t>
            </w:r>
            <w:r w:rsidR="00C62179" w:rsidRPr="0041624F">
              <w:rPr>
                <w:rFonts w:asciiTheme="minorHAnsi" w:hAnsiTheme="minorHAnsi"/>
                <w:color w:val="000000"/>
                <w:sz w:val="20"/>
                <w:szCs w:val="20"/>
                <w:lang w:eastAsia="es-CL"/>
              </w:rPr>
              <w:t>M</w:t>
            </w:r>
            <w:r w:rsidRPr="0041624F">
              <w:rPr>
                <w:rFonts w:asciiTheme="minorHAnsi" w:hAnsiTheme="minorHAnsi"/>
                <w:color w:val="000000"/>
                <w:sz w:val="20"/>
                <w:szCs w:val="20"/>
                <w:lang w:eastAsia="es-CL"/>
              </w:rPr>
              <w:t xml:space="preserve">, del día </w:t>
            </w:r>
            <w:r w:rsidR="0041624F" w:rsidRPr="0041624F">
              <w:rPr>
                <w:rFonts w:asciiTheme="minorHAnsi" w:hAnsiTheme="minorHAnsi"/>
                <w:color w:val="000000"/>
                <w:sz w:val="20"/>
                <w:szCs w:val="20"/>
                <w:lang w:eastAsia="es-CL"/>
              </w:rPr>
              <w:t>11</w:t>
            </w:r>
            <w:r w:rsidRPr="0041624F">
              <w:rPr>
                <w:rFonts w:asciiTheme="minorHAnsi" w:hAnsiTheme="minorHAnsi"/>
                <w:color w:val="000000"/>
                <w:sz w:val="20"/>
                <w:szCs w:val="20"/>
                <w:lang w:eastAsia="es-CL"/>
              </w:rPr>
              <w:t>-0</w:t>
            </w:r>
            <w:r w:rsidR="0041624F" w:rsidRPr="0041624F">
              <w:rPr>
                <w:rFonts w:asciiTheme="minorHAnsi" w:hAnsiTheme="minorHAnsi"/>
                <w:color w:val="000000"/>
                <w:sz w:val="20"/>
                <w:szCs w:val="20"/>
                <w:lang w:eastAsia="es-CL"/>
              </w:rPr>
              <w:t>4</w:t>
            </w:r>
            <w:r w:rsidR="00C62179" w:rsidRPr="0041624F">
              <w:rPr>
                <w:rFonts w:asciiTheme="minorHAnsi" w:hAnsiTheme="minorHAnsi"/>
                <w:color w:val="000000"/>
                <w:sz w:val="20"/>
                <w:szCs w:val="20"/>
                <w:lang w:eastAsia="es-CL"/>
              </w:rPr>
              <w:t>-2015.</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C12C87">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 con uso de equipos de sonido pertenecientes al local, junto con ruido emitido por el público asistente al local tanto al interior de este como sector de balcón/terraza.</w:t>
            </w:r>
          </w:p>
        </w:tc>
      </w:tr>
    </w:tbl>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764"/>
        <w:gridCol w:w="3475"/>
        <w:gridCol w:w="3259"/>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41624F" w:rsidP="008B022E">
            <w:pPr>
              <w:jc w:val="center"/>
              <w:rPr>
                <w:rFonts w:asciiTheme="minorHAnsi" w:hAnsiTheme="minorHAnsi"/>
                <w:color w:val="000000"/>
                <w:sz w:val="20"/>
                <w:szCs w:val="20"/>
                <w:lang w:eastAsia="es-CL"/>
              </w:rPr>
            </w:pPr>
            <w:r w:rsidRPr="0041624F">
              <w:rPr>
                <w:rFonts w:asciiTheme="minorHAnsi" w:hAnsiTheme="minorHAnsi"/>
                <w:noProof/>
                <w:color w:val="000000"/>
                <w:sz w:val="20"/>
                <w:szCs w:val="20"/>
                <w:lang w:eastAsia="es-CL"/>
              </w:rPr>
              <w:drawing>
                <wp:inline distT="0" distB="0" distL="0" distR="0">
                  <wp:extent cx="5910617" cy="3534786"/>
                  <wp:effectExtent l="0" t="0" r="0" b="8890"/>
                  <wp:docPr id="15" name="Imagen 15" descr="C:\SMA\EXPEDIENTES\Otros\RUIDOS\IA_Bar_Karaoke_Prat_405 11.04.15\Emisor-receptor Bar_Karaoke_Prat_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EXPEDIENTES\Otros\RUIDOS\IA_Bar_Karaoke_Prat_405 11.04.15\Emisor-receptor Bar_Karaoke_Prat_4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9588" cy="3546131"/>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2" w:name="_Ref405995440"/>
            <w:r>
              <w:t xml:space="preserve">Imagen </w:t>
            </w:r>
            <w:r w:rsidR="00F943FD">
              <w:fldChar w:fldCharType="begin"/>
            </w:r>
            <w:r w:rsidR="00F943FD">
              <w:instrText xml:space="preserve"> SEQ Imagen \* ARABIC </w:instrText>
            </w:r>
            <w:r w:rsidR="00F943FD">
              <w:fldChar w:fldCharType="separate"/>
            </w:r>
            <w:r w:rsidR="003C7565">
              <w:rPr>
                <w:noProof/>
              </w:rPr>
              <w:t>1</w:t>
            </w:r>
            <w:r w:rsidR="00F943FD">
              <w:rPr>
                <w:noProof/>
              </w:rPr>
              <w:fldChar w:fldCharType="end"/>
            </w:r>
            <w:bookmarkEnd w:id="2"/>
            <w:r w:rsidRPr="006A6B6B">
              <w:rPr>
                <w:sz w:val="20"/>
                <w:szCs w:val="20"/>
              </w:rPr>
              <w:t>.</w:t>
            </w:r>
            <w:r w:rsidR="004F104A">
              <w:rPr>
                <w:sz w:val="20"/>
                <w:szCs w:val="20"/>
              </w:rPr>
              <w:t xml:space="preserve"> Ubicación de receptor</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0B3E7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41624F">
              <w:rPr>
                <w:rFonts w:asciiTheme="minorHAnsi" w:hAnsiTheme="minorHAnsi"/>
                <w:color w:val="000000"/>
                <w:sz w:val="20"/>
                <w:szCs w:val="20"/>
                <w:lang w:eastAsia="es-CL"/>
              </w:rPr>
              <w:t>11</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41624F">
              <w:rPr>
                <w:rFonts w:asciiTheme="minorHAnsi" w:hAnsiTheme="minorHAnsi"/>
                <w:color w:val="000000"/>
                <w:sz w:val="20"/>
                <w:szCs w:val="20"/>
                <w:lang w:eastAsia="es-CL"/>
              </w:rPr>
              <w:t>4</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5769E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FF0AA4" w:rsidRPr="00FF0AA4">
              <w:rPr>
                <w:rFonts w:asciiTheme="minorHAnsi" w:hAnsiTheme="minorHAnsi"/>
                <w:color w:val="000000"/>
                <w:sz w:val="20"/>
                <w:szCs w:val="20"/>
                <w:lang w:eastAsia="es-CL"/>
              </w:rPr>
              <w:t>5922026.00</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910BA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FF0AA4" w:rsidRPr="00FF0AA4">
              <w:rPr>
                <w:rFonts w:asciiTheme="minorHAnsi" w:hAnsiTheme="minorHAnsi"/>
                <w:color w:val="000000"/>
                <w:sz w:val="20"/>
                <w:szCs w:val="20"/>
                <w:lang w:eastAsia="es-CL"/>
              </w:rPr>
              <w:t>673199.00</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6E008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Receptor N° 1 de medición de Ruido obtenido mediante Google Earth. </w:t>
            </w:r>
          </w:p>
        </w:tc>
      </w:tr>
    </w:tbl>
    <w:p w:rsidR="00865F31" w:rsidRDefault="00865F31" w:rsidP="008E0B5D">
      <w:pPr>
        <w:rPr>
          <w:rFonts w:asciiTheme="minorHAnsi" w:hAnsiTheme="minorHAnsi"/>
        </w:rPr>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FF0AA4" w:rsidRDefault="00FF0AA4" w:rsidP="00FF0AA4"/>
    <w:p w:rsidR="00FF0AA4" w:rsidRDefault="00FF0AA4" w:rsidP="00FF0AA4"/>
    <w:p w:rsidR="00FF0AA4" w:rsidRDefault="00FF0AA4" w:rsidP="00FF0AA4"/>
    <w:p w:rsidR="00FF0AA4" w:rsidRDefault="00FF0AA4" w:rsidP="00FF0AA4"/>
    <w:p w:rsidR="00FF0AA4" w:rsidRDefault="00FF0AA4" w:rsidP="00FF0AA4"/>
    <w:p w:rsidR="00FF0AA4" w:rsidRPr="00FF0AA4" w:rsidRDefault="00FF0AA4" w:rsidP="00FF0AA4"/>
    <w:p w:rsidR="006E008C" w:rsidRDefault="006E008C" w:rsidP="00F97D59">
      <w:pPr>
        <w:pStyle w:val="Ttulo"/>
        <w:numPr>
          <w:ilvl w:val="0"/>
          <w:numId w:val="0"/>
        </w:numPr>
        <w:ind w:left="567"/>
      </w:pPr>
    </w:p>
    <w:p w:rsidR="002D73B0" w:rsidRPr="007660EC" w:rsidRDefault="00352F73" w:rsidP="00F97D59">
      <w:pPr>
        <w:pStyle w:val="Ttulo"/>
        <w:numPr>
          <w:ilvl w:val="0"/>
          <w:numId w:val="0"/>
        </w:numPr>
        <w:ind w:left="567"/>
      </w:pPr>
      <w:r>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FF0AA4" w:rsidP="002D73B0">
      <w:pPr>
        <w:jc w:val="center"/>
        <w:rPr>
          <w:rFonts w:asciiTheme="minorHAnsi" w:hAnsiTheme="minorHAnsi"/>
        </w:rPr>
      </w:pPr>
      <w:r>
        <w:rPr>
          <w:rFonts w:asciiTheme="minorHAnsi" w:hAnsiTheme="minorHAnsi"/>
          <w:noProof/>
          <w:lang w:eastAsia="es-CL"/>
        </w:rPr>
        <w:drawing>
          <wp:inline distT="0" distB="0" distL="0" distR="0">
            <wp:extent cx="5237480" cy="7154545"/>
            <wp:effectExtent l="0" t="0" r="127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7480" cy="7154545"/>
                    </a:xfrm>
                    <a:prstGeom prst="rect">
                      <a:avLst/>
                    </a:prstGeom>
                    <a:noFill/>
                    <a:ln>
                      <a:noFill/>
                    </a:ln>
                  </pic:spPr>
                </pic:pic>
              </a:graphicData>
            </a:graphic>
          </wp:inline>
        </w:drawing>
      </w:r>
    </w:p>
    <w:p w:rsidR="008B1DD1" w:rsidRDefault="008B1DD1" w:rsidP="00910BAE">
      <w:pPr>
        <w:jc w:val="center"/>
        <w:rPr>
          <w:rFonts w:asciiTheme="minorHAnsi" w:hAnsiTheme="minorHAnsi"/>
          <w:noProof/>
          <w:lang w:eastAsia="es-CL"/>
        </w:rPr>
      </w:pPr>
    </w:p>
    <w:p w:rsidR="00FF0AA4" w:rsidRDefault="00FF0AA4" w:rsidP="00910BAE">
      <w:pPr>
        <w:jc w:val="center"/>
        <w:rPr>
          <w:rFonts w:asciiTheme="minorHAnsi" w:hAnsiTheme="minorHAnsi"/>
          <w:noProof/>
          <w:lang w:eastAsia="es-CL"/>
        </w:rPr>
      </w:pPr>
    </w:p>
    <w:p w:rsidR="00FF0AA4" w:rsidRDefault="00FF0AA4" w:rsidP="00910BAE">
      <w:pPr>
        <w:jc w:val="center"/>
        <w:rPr>
          <w:rFonts w:asciiTheme="minorHAnsi" w:hAnsiTheme="minorHAnsi"/>
        </w:rPr>
      </w:pPr>
      <w:r>
        <w:rPr>
          <w:rFonts w:asciiTheme="minorHAnsi" w:hAnsiTheme="minorHAnsi"/>
          <w:noProof/>
          <w:lang w:eastAsia="es-CL"/>
        </w:rPr>
        <w:drawing>
          <wp:inline distT="0" distB="0" distL="0" distR="0">
            <wp:extent cx="5098415" cy="709549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8415" cy="7095490"/>
                    </a:xfrm>
                    <a:prstGeom prst="rect">
                      <a:avLst/>
                    </a:prstGeom>
                    <a:noFill/>
                    <a:ln>
                      <a:noFill/>
                    </a:ln>
                  </pic:spPr>
                </pic:pic>
              </a:graphicData>
            </a:graphic>
          </wp:inline>
        </w:drawing>
      </w:r>
    </w:p>
    <w:p w:rsidR="002D73B0" w:rsidRDefault="002D73B0" w:rsidP="002D73B0">
      <w:pPr>
        <w:rPr>
          <w:rFonts w:asciiTheme="minorHAnsi" w:hAnsiTheme="minorHAnsi"/>
          <w:noProof/>
          <w:lang w:eastAsia="es-CL"/>
        </w:rPr>
      </w:pPr>
      <w:r>
        <w:rPr>
          <w:rFonts w:asciiTheme="minorHAnsi" w:hAnsiTheme="minorHAnsi"/>
        </w:rPr>
        <w:br w:type="page"/>
      </w:r>
    </w:p>
    <w:p w:rsidR="00FF0AA4" w:rsidRDefault="00FF0AA4" w:rsidP="00FF0AA4">
      <w:pPr>
        <w:jc w:val="center"/>
        <w:rPr>
          <w:rFonts w:asciiTheme="minorHAnsi" w:hAnsiTheme="minorHAnsi"/>
        </w:rPr>
      </w:pPr>
      <w:r>
        <w:rPr>
          <w:rFonts w:asciiTheme="minorHAnsi" w:hAnsiTheme="minorHAnsi"/>
          <w:noProof/>
          <w:lang w:eastAsia="es-CL"/>
        </w:rPr>
        <w:lastRenderedPageBreak/>
        <w:drawing>
          <wp:inline distT="0" distB="0" distL="0" distR="0">
            <wp:extent cx="5039995" cy="709549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7095490"/>
                    </a:xfrm>
                    <a:prstGeom prst="rect">
                      <a:avLst/>
                    </a:prstGeom>
                    <a:noFill/>
                    <a:ln>
                      <a:noFill/>
                    </a:ln>
                  </pic:spPr>
                </pic:pic>
              </a:graphicData>
            </a:graphic>
          </wp:inline>
        </w:drawing>
      </w:r>
    </w:p>
    <w:p w:rsidR="002D73B0" w:rsidRDefault="002D73B0" w:rsidP="002D73B0">
      <w:pPr>
        <w:jc w:val="center"/>
        <w:rPr>
          <w:rFonts w:asciiTheme="minorHAnsi" w:hAnsiTheme="minorHAnsi"/>
        </w:rPr>
      </w:pPr>
    </w:p>
    <w:p w:rsidR="008B022E" w:rsidRDefault="008B022E">
      <w:pPr>
        <w:spacing w:after="200" w:line="276" w:lineRule="auto"/>
        <w:jc w:val="left"/>
        <w:rPr>
          <w:rFonts w:asciiTheme="minorHAnsi" w:hAnsiTheme="minorHAnsi"/>
          <w:noProof/>
          <w:lang w:eastAsia="es-CL"/>
        </w:rPr>
      </w:pPr>
      <w:r>
        <w:rPr>
          <w:rFonts w:asciiTheme="minorHAnsi" w:hAnsiTheme="minorHAnsi"/>
        </w:rPr>
        <w:br w:type="page"/>
      </w:r>
    </w:p>
    <w:p w:rsidR="00FF0AA4" w:rsidRDefault="00FF0AA4" w:rsidP="00FF0AA4">
      <w:pPr>
        <w:spacing w:after="200" w:line="276" w:lineRule="auto"/>
        <w:jc w:val="center"/>
        <w:rPr>
          <w:rFonts w:asciiTheme="minorHAnsi" w:hAnsiTheme="minorHAnsi"/>
        </w:rPr>
      </w:pPr>
      <w:r>
        <w:rPr>
          <w:rFonts w:asciiTheme="minorHAnsi" w:hAnsiTheme="minorHAnsi"/>
          <w:noProof/>
          <w:lang w:eastAsia="es-CL"/>
        </w:rPr>
        <w:lastRenderedPageBreak/>
        <w:drawing>
          <wp:inline distT="0" distB="0" distL="0" distR="0">
            <wp:extent cx="5003800" cy="72199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7219950"/>
                    </a:xfrm>
                    <a:prstGeom prst="rect">
                      <a:avLst/>
                    </a:prstGeom>
                    <a:noFill/>
                    <a:ln>
                      <a:noFill/>
                    </a:ln>
                  </pic:spPr>
                </pic:pic>
              </a:graphicData>
            </a:graphic>
          </wp:inline>
        </w:drawing>
      </w:r>
    </w:p>
    <w:p w:rsidR="002D73B0" w:rsidRDefault="002D73B0" w:rsidP="002D73B0">
      <w:pPr>
        <w:tabs>
          <w:tab w:val="left" w:pos="142"/>
          <w:tab w:val="left" w:pos="8505"/>
        </w:tabs>
        <w:jc w:val="center"/>
        <w:rPr>
          <w:rFonts w:asciiTheme="minorHAnsi" w:hAnsiTheme="minorHAnsi"/>
        </w:rPr>
      </w:pPr>
    </w:p>
    <w:p w:rsidR="008B022E" w:rsidRDefault="008B022E">
      <w:pPr>
        <w:spacing w:after="200" w:line="276" w:lineRule="auto"/>
        <w:jc w:val="left"/>
        <w:rPr>
          <w:rFonts w:asciiTheme="minorHAnsi" w:hAnsiTheme="minorHAnsi"/>
          <w:noProof/>
          <w:lang w:eastAsia="es-CL"/>
        </w:rPr>
      </w:pPr>
      <w:r>
        <w:rPr>
          <w:rFonts w:asciiTheme="minorHAnsi" w:hAnsiTheme="minorHAnsi"/>
        </w:rPr>
        <w:br w:type="page"/>
      </w:r>
    </w:p>
    <w:p w:rsidR="00FF0AA4" w:rsidRDefault="00FF0AA4" w:rsidP="00FF0AA4">
      <w:pPr>
        <w:spacing w:after="200" w:line="276" w:lineRule="auto"/>
        <w:jc w:val="center"/>
        <w:rPr>
          <w:rFonts w:asciiTheme="minorHAnsi" w:hAnsiTheme="minorHAnsi"/>
        </w:rPr>
      </w:pPr>
      <w:r>
        <w:rPr>
          <w:rFonts w:asciiTheme="minorHAnsi" w:hAnsiTheme="minorHAnsi"/>
          <w:noProof/>
          <w:lang w:eastAsia="es-CL"/>
        </w:rPr>
        <w:lastRenderedPageBreak/>
        <w:drawing>
          <wp:inline distT="0" distB="0" distL="0" distR="0">
            <wp:extent cx="5340350" cy="71837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0" cy="7183755"/>
                    </a:xfrm>
                    <a:prstGeom prst="rect">
                      <a:avLst/>
                    </a:prstGeom>
                    <a:noFill/>
                    <a:ln>
                      <a:noFill/>
                    </a:ln>
                  </pic:spPr>
                </pic:pic>
              </a:graphicData>
            </a:graphic>
          </wp:inline>
        </w:drawing>
      </w:r>
    </w:p>
    <w:p w:rsidR="005A7E97" w:rsidRDefault="005A7E97">
      <w:pPr>
        <w:spacing w:after="200" w:line="276" w:lineRule="auto"/>
        <w:jc w:val="left"/>
        <w:rPr>
          <w:rFonts w:asciiTheme="minorHAnsi" w:hAnsiTheme="minorHAnsi"/>
        </w:rPr>
      </w:pPr>
    </w:p>
    <w:p w:rsidR="005A7E97" w:rsidRDefault="005A7E97">
      <w:pPr>
        <w:spacing w:after="200" w:line="276" w:lineRule="auto"/>
        <w:jc w:val="left"/>
        <w:rPr>
          <w:rFonts w:asciiTheme="minorHAnsi" w:hAnsiTheme="minorHAnsi"/>
        </w:rPr>
      </w:pPr>
    </w:p>
    <w:p w:rsidR="00FF0AA4" w:rsidRDefault="00FF0AA4" w:rsidP="00FF0AA4">
      <w:pPr>
        <w:spacing w:after="200" w:line="276" w:lineRule="auto"/>
        <w:jc w:val="center"/>
        <w:rPr>
          <w:rFonts w:asciiTheme="minorHAnsi" w:hAnsiTheme="minorHAnsi"/>
        </w:rPr>
      </w:pPr>
      <w:r>
        <w:rPr>
          <w:rFonts w:asciiTheme="minorHAnsi" w:hAnsiTheme="minorHAnsi"/>
          <w:noProof/>
          <w:lang w:eastAsia="es-CL"/>
        </w:rPr>
        <w:lastRenderedPageBreak/>
        <w:drawing>
          <wp:inline distT="0" distB="0" distL="0" distR="0">
            <wp:extent cx="5106035" cy="725678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6035" cy="7256780"/>
                    </a:xfrm>
                    <a:prstGeom prst="rect">
                      <a:avLst/>
                    </a:prstGeom>
                    <a:noFill/>
                    <a:ln>
                      <a:noFill/>
                    </a:ln>
                  </pic:spPr>
                </pic:pic>
              </a:graphicData>
            </a:graphic>
          </wp:inline>
        </w:drawing>
      </w:r>
    </w:p>
    <w:p w:rsidR="00FF0AA4" w:rsidRDefault="00FF0AA4" w:rsidP="00196C86">
      <w:pPr>
        <w:pStyle w:val="Ttulo"/>
        <w:numPr>
          <w:ilvl w:val="0"/>
          <w:numId w:val="0"/>
        </w:numPr>
        <w:ind w:left="567"/>
        <w:jc w:val="center"/>
      </w:pPr>
    </w:p>
    <w:p w:rsidR="00FF0AA4" w:rsidRDefault="00FF0AA4" w:rsidP="00196C86">
      <w:pPr>
        <w:pStyle w:val="Ttulo"/>
        <w:numPr>
          <w:ilvl w:val="0"/>
          <w:numId w:val="0"/>
        </w:numPr>
        <w:ind w:left="567"/>
        <w:jc w:val="center"/>
      </w:pPr>
    </w:p>
    <w:p w:rsidR="002D73B0" w:rsidRDefault="000C08A1" w:rsidP="00196C86">
      <w:pPr>
        <w:pStyle w:val="Ttulo"/>
        <w:numPr>
          <w:ilvl w:val="0"/>
          <w:numId w:val="0"/>
        </w:numPr>
        <w:ind w:left="567"/>
        <w:jc w:val="center"/>
      </w:pPr>
      <w:r>
        <w:lastRenderedPageBreak/>
        <w:t xml:space="preserve">Anexo 2: EXTRACTO ORDENANZA </w:t>
      </w:r>
      <w:r w:rsidR="00050C1A">
        <w:t>PLAN SECCIONAL RIBERA NORTE</w:t>
      </w:r>
    </w:p>
    <w:p w:rsidR="00C131E1" w:rsidRDefault="00050C1A" w:rsidP="00196C86">
      <w:pPr>
        <w:pStyle w:val="Ttulo"/>
        <w:numPr>
          <w:ilvl w:val="0"/>
          <w:numId w:val="0"/>
        </w:numPr>
        <w:ind w:left="567"/>
        <w:jc w:val="center"/>
      </w:pPr>
      <w:r>
        <w:t>Título</w:t>
      </w:r>
      <w:r w:rsidR="00C131E1">
        <w:t xml:space="preserve"> IV Zonificación </w:t>
      </w:r>
      <w:r>
        <w:t>usos de suelo y normas específicas</w:t>
      </w:r>
    </w:p>
    <w:p w:rsidR="00C131E1" w:rsidRDefault="00C131E1" w:rsidP="002D73B0">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2905"/>
        <w:gridCol w:w="6663"/>
      </w:tblGrid>
      <w:tr w:rsidR="004839DB" w:rsidTr="00F97CFF">
        <w:tc>
          <w:tcPr>
            <w:tcW w:w="9568" w:type="dxa"/>
            <w:gridSpan w:val="2"/>
            <w:tcBorders>
              <w:bottom w:val="single" w:sz="6" w:space="0" w:color="808080"/>
            </w:tcBorders>
            <w:shd w:val="pct15" w:color="000000" w:fill="FFFFFF"/>
          </w:tcPr>
          <w:p w:rsidR="004839DB" w:rsidRDefault="004839DB" w:rsidP="001E6A1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Pr>
                <w:rFonts w:ascii="Arial" w:hAnsi="Arial" w:cs="Arial"/>
                <w:b/>
                <w:bCs/>
                <w:color w:val="FFFFFF"/>
                <w:spacing w:val="-3"/>
                <w:sz w:val="18"/>
              </w:rPr>
              <w:br w:type="page"/>
            </w:r>
            <w:r>
              <w:rPr>
                <w:rFonts w:ascii="Arial" w:hAnsi="Arial" w:cs="Arial"/>
                <w:b/>
                <w:bCs/>
                <w:color w:val="FFFFFF"/>
                <w:sz w:val="18"/>
              </w:rPr>
              <w:br w:type="page"/>
            </w:r>
            <w:r>
              <w:rPr>
                <w:rFonts w:ascii="Arial" w:hAnsi="Arial" w:cs="Arial"/>
                <w:b/>
                <w:bCs/>
                <w:spacing w:val="-3"/>
                <w:sz w:val="18"/>
              </w:rPr>
              <w:t xml:space="preserve">USOS DE SUELO </w:t>
            </w:r>
            <w:r w:rsidR="005A7E97">
              <w:rPr>
                <w:rFonts w:ascii="Arial" w:hAnsi="Arial" w:cs="Arial"/>
                <w:b/>
                <w:color w:val="000000"/>
                <w:spacing w:val="-3"/>
                <w:sz w:val="18"/>
              </w:rPr>
              <w:t xml:space="preserve">ZONA </w:t>
            </w:r>
            <w:r w:rsidR="001E6A1F">
              <w:rPr>
                <w:rFonts w:ascii="Arial" w:hAnsi="Arial" w:cs="Arial"/>
                <w:b/>
                <w:color w:val="000000"/>
                <w:spacing w:val="-3"/>
                <w:sz w:val="18"/>
              </w:rPr>
              <w:t>1.2 MANZANA 8</w:t>
            </w:r>
            <w:r>
              <w:rPr>
                <w:rFonts w:ascii="Arial" w:hAnsi="Arial" w:cs="Arial"/>
                <w:b/>
                <w:color w:val="000000"/>
                <w:spacing w:val="-3"/>
                <w:sz w:val="18"/>
              </w:rPr>
              <w:t xml:space="preserve"> </w:t>
            </w:r>
          </w:p>
        </w:tc>
      </w:tr>
      <w:tr w:rsidR="004839DB" w:rsidTr="00F97CFF">
        <w:tc>
          <w:tcPr>
            <w:tcW w:w="2905" w:type="dxa"/>
            <w:shd w:val="pct15" w:color="auto" w:fill="auto"/>
          </w:tcPr>
          <w:p w:rsidR="004839DB" w:rsidRDefault="00050C1A"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Usos permitidos</w:t>
            </w:r>
          </w:p>
        </w:tc>
        <w:tc>
          <w:tcPr>
            <w:tcW w:w="6663" w:type="dxa"/>
            <w:shd w:val="pct15" w:color="auto" w:fill="auto"/>
          </w:tcPr>
          <w:p w:rsidR="004839DB" w:rsidRDefault="00050C1A"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Residencia y equipamiento</w:t>
            </w:r>
          </w:p>
        </w:tc>
      </w:tr>
      <w:tr w:rsidR="004839DB" w:rsidTr="00F97CFF">
        <w:tc>
          <w:tcPr>
            <w:tcW w:w="2905" w:type="dxa"/>
          </w:tcPr>
          <w:p w:rsidR="004839DB" w:rsidRDefault="00050C1A"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Usos prohibidos</w:t>
            </w:r>
          </w:p>
        </w:tc>
        <w:tc>
          <w:tcPr>
            <w:tcW w:w="6663" w:type="dxa"/>
          </w:tcPr>
          <w:p w:rsidR="004839DB" w:rsidRDefault="00050C1A" w:rsidP="00050C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050C1A">
              <w:rPr>
                <w:rFonts w:ascii="Arial" w:hAnsi="Arial" w:cs="Arial"/>
                <w:spacing w:val="-3"/>
                <w:sz w:val="16"/>
              </w:rPr>
              <w:t>Estaciones de servicio automotriz</w:t>
            </w:r>
            <w:r>
              <w:rPr>
                <w:rFonts w:ascii="Arial" w:hAnsi="Arial" w:cs="Arial"/>
                <w:spacing w:val="-3"/>
                <w:sz w:val="16"/>
              </w:rPr>
              <w:t xml:space="preserve"> </w:t>
            </w:r>
            <w:r w:rsidRPr="00050C1A">
              <w:rPr>
                <w:rFonts w:ascii="Arial" w:hAnsi="Arial" w:cs="Arial"/>
                <w:spacing w:val="-3"/>
                <w:sz w:val="16"/>
              </w:rPr>
              <w:t>(</w:t>
            </w:r>
            <w:proofErr w:type="spellStart"/>
            <w:r w:rsidRPr="00050C1A">
              <w:rPr>
                <w:rFonts w:ascii="Arial" w:hAnsi="Arial" w:cs="Arial"/>
                <w:spacing w:val="-3"/>
                <w:sz w:val="16"/>
              </w:rPr>
              <w:t>servicentros</w:t>
            </w:r>
            <w:proofErr w:type="spellEnd"/>
            <w:r w:rsidRPr="00050C1A">
              <w:rPr>
                <w:rFonts w:ascii="Arial" w:hAnsi="Arial" w:cs="Arial"/>
                <w:spacing w:val="-3"/>
                <w:sz w:val="16"/>
              </w:rPr>
              <w:t>) exceptuando las</w:t>
            </w:r>
            <w:r>
              <w:rPr>
                <w:rFonts w:ascii="Arial" w:hAnsi="Arial" w:cs="Arial"/>
                <w:spacing w:val="-3"/>
                <w:sz w:val="16"/>
              </w:rPr>
              <w:t xml:space="preserve"> </w:t>
            </w:r>
            <w:r w:rsidRPr="00050C1A">
              <w:rPr>
                <w:rFonts w:ascii="Arial" w:hAnsi="Arial" w:cs="Arial"/>
                <w:spacing w:val="-3"/>
                <w:sz w:val="16"/>
              </w:rPr>
              <w:t>existentes. Todo otro uso no</w:t>
            </w:r>
            <w:r>
              <w:rPr>
                <w:rFonts w:ascii="Arial" w:hAnsi="Arial" w:cs="Arial"/>
                <w:spacing w:val="-3"/>
                <w:sz w:val="16"/>
              </w:rPr>
              <w:t xml:space="preserve"> </w:t>
            </w:r>
            <w:r w:rsidRPr="00050C1A">
              <w:rPr>
                <w:rFonts w:ascii="Arial" w:hAnsi="Arial" w:cs="Arial"/>
                <w:spacing w:val="-3"/>
                <w:sz w:val="16"/>
              </w:rPr>
              <w:t>indicado precedentemente.</w:t>
            </w:r>
          </w:p>
        </w:tc>
      </w:tr>
    </w:tbl>
    <w:p w:rsidR="00A56FF8" w:rsidRDefault="004839DB" w:rsidP="004839D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ab/>
      </w:r>
    </w:p>
    <w:p w:rsidR="004839DB" w:rsidRDefault="004839DB" w:rsidP="002D73B0">
      <w:pPr>
        <w:jc w:val="center"/>
        <w:rPr>
          <w:rFonts w:asciiTheme="minorHAnsi" w:hAnsiTheme="minorHAnsi"/>
        </w:rPr>
      </w:pPr>
    </w:p>
    <w:p w:rsidR="00196C86" w:rsidRDefault="00196C86" w:rsidP="002D73B0">
      <w:pPr>
        <w:jc w:val="center"/>
        <w:rPr>
          <w:rFonts w:asciiTheme="minorHAnsi" w:hAnsiTheme="minorHAnsi"/>
          <w:lang w:val="es-ES_tradnl"/>
        </w:rPr>
      </w:pPr>
    </w:p>
    <w:p w:rsidR="00196C86" w:rsidRPr="00196C86" w:rsidRDefault="00196C86" w:rsidP="002D73B0">
      <w:pPr>
        <w:jc w:val="center"/>
        <w:rPr>
          <w:rFonts w:asciiTheme="minorHAnsi" w:hAnsiTheme="minorHAnsi"/>
          <w:lang w:val="es-ES_tradnl"/>
        </w:rPr>
      </w:pPr>
    </w:p>
    <w:p w:rsidR="00C131E1" w:rsidRDefault="00C131E1" w:rsidP="00196C86">
      <w:pPr>
        <w:pStyle w:val="Ttulo"/>
        <w:numPr>
          <w:ilvl w:val="0"/>
          <w:numId w:val="0"/>
        </w:numPr>
        <w:ind w:left="567"/>
        <w:jc w:val="center"/>
      </w:pPr>
      <w:r>
        <w:t xml:space="preserve">Extracto Plano de Zonificación y Usos del Suelo </w:t>
      </w:r>
      <w:r w:rsidR="00050C1A">
        <w:t>PSRN</w:t>
      </w:r>
    </w:p>
    <w:p w:rsidR="00C131E1" w:rsidRDefault="00C131E1" w:rsidP="00196C86">
      <w:pPr>
        <w:pStyle w:val="Ttulo"/>
        <w:numPr>
          <w:ilvl w:val="0"/>
          <w:numId w:val="0"/>
        </w:numPr>
        <w:ind w:left="567"/>
        <w:jc w:val="center"/>
      </w:pPr>
      <w:r>
        <w:t xml:space="preserve">Plan </w:t>
      </w:r>
      <w:r w:rsidR="00050C1A">
        <w:t>Seccional Ribera Norte de Concepción</w:t>
      </w:r>
    </w:p>
    <w:p w:rsidR="00406F6E" w:rsidRDefault="00050C1A" w:rsidP="002D73B0">
      <w:pPr>
        <w:jc w:val="center"/>
        <w:rPr>
          <w:rFonts w:asciiTheme="minorHAnsi" w:hAnsiTheme="minorHAnsi"/>
        </w:rPr>
      </w:pPr>
      <w:r>
        <w:rPr>
          <w:noProof/>
          <w:lang w:eastAsia="es-CL"/>
        </w:rPr>
        <mc:AlternateContent>
          <mc:Choice Requires="wps">
            <w:drawing>
              <wp:anchor distT="0" distB="0" distL="114300" distR="114300" simplePos="0" relativeHeight="251667456" behindDoc="0" locked="0" layoutInCell="1" allowOverlap="1" wp14:anchorId="41E1F50F" wp14:editId="148307C9">
                <wp:simplePos x="0" y="0"/>
                <wp:positionH relativeFrom="column">
                  <wp:posOffset>3862552</wp:posOffset>
                </wp:positionH>
                <wp:positionV relativeFrom="paragraph">
                  <wp:posOffset>660857</wp:posOffset>
                </wp:positionV>
                <wp:extent cx="2495550" cy="428625"/>
                <wp:effectExtent l="914400" t="0" r="19050" b="1114425"/>
                <wp:wrapNone/>
                <wp:docPr id="26"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18750"/>
                            <a:gd name="adj2" fmla="val -8333"/>
                            <a:gd name="adj3" fmla="val 18750"/>
                            <a:gd name="adj4" fmla="val -16667"/>
                            <a:gd name="adj5" fmla="val 346151"/>
                            <a:gd name="adj6" fmla="val -359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31E1" w:rsidRPr="00C131E1" w:rsidRDefault="00C131E1" w:rsidP="00C131E1">
                            <w:pPr>
                              <w:jc w:val="center"/>
                              <w:rPr>
                                <w:sz w:val="18"/>
                              </w:rPr>
                            </w:pPr>
                            <w:r w:rsidRPr="00C131E1">
                              <w:rPr>
                                <w:sz w:val="18"/>
                              </w:rPr>
                              <w:t>Ubicación del Receptor N° 1</w:t>
                            </w:r>
                            <w:r w:rsidR="007C5AA5">
                              <w:rPr>
                                <w:sz w:val="18"/>
                              </w:rPr>
                              <w:t xml:space="preserve"> (Zona </w:t>
                            </w:r>
                            <w:r w:rsidR="00A70841">
                              <w:rPr>
                                <w:sz w:val="18"/>
                              </w:rPr>
                              <w:t>1.2</w:t>
                            </w:r>
                            <w:r w:rsidR="007C5AA5">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E1F50F"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304.15pt;margin-top:52.05pt;width:196.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" adj="-7772,74769" fillcolor="#4f81bd [3204]" strokecolor="#243f60 [1604]" strokeweight="2pt">
                <v:textbox>
                  <w:txbxContent>
                    <w:p w:rsidR="00C131E1" w:rsidRPr="00C131E1" w:rsidRDefault="00C131E1" w:rsidP="00C131E1">
                      <w:pPr>
                        <w:jc w:val="center"/>
                        <w:rPr>
                          <w:sz w:val="18"/>
                        </w:rPr>
                      </w:pPr>
                      <w:r w:rsidRPr="00C131E1">
                        <w:rPr>
                          <w:sz w:val="18"/>
                        </w:rPr>
                        <w:t>Ubicación del Receptor N° 1</w:t>
                      </w:r>
                      <w:r w:rsidR="007C5AA5">
                        <w:rPr>
                          <w:sz w:val="18"/>
                        </w:rPr>
                        <w:t xml:space="preserve"> (Zona </w:t>
                      </w:r>
                      <w:r w:rsidR="00A70841">
                        <w:rPr>
                          <w:sz w:val="18"/>
                        </w:rPr>
                        <w:t>1.2</w:t>
                      </w:r>
                      <w:r w:rsidR="007C5AA5">
                        <w:rPr>
                          <w:sz w:val="18"/>
                        </w:rPr>
                        <w:t>)</w:t>
                      </w:r>
                    </w:p>
                  </w:txbxContent>
                </v:textbox>
                <o:callout v:ext="edit" minusy="t"/>
              </v:shape>
            </w:pict>
          </mc:Fallback>
        </mc:AlternateContent>
      </w:r>
      <w:r w:rsidRPr="00050C1A">
        <w:rPr>
          <w:rFonts w:asciiTheme="minorHAnsi" w:hAnsiTheme="minorHAnsi"/>
          <w:noProof/>
          <w:lang w:eastAsia="es-CL"/>
        </w:rPr>
        <w:drawing>
          <wp:inline distT="0" distB="0" distL="0" distR="0" wp14:anchorId="49F53C6D" wp14:editId="601BF4B1">
            <wp:extent cx="3722037" cy="3434334"/>
            <wp:effectExtent l="114300" t="114300" r="145415" b="147320"/>
            <wp:docPr id="27" name="Imagen 27" descr="C:\SMA\EXPEDIENTES\Otros\RUIDOS\IA_Bar_Karaoke_Prat_405 11.04.15\Receptor en PS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EXPEDIENTES\Otros\RUIDOS\IA_Bar_Karaoke_Prat_405 11.04.15\Receptor en PSR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787" cy="3436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73B0" w:rsidRDefault="002D73B0" w:rsidP="00C131E1">
      <w:pPr>
        <w:jc w:val="center"/>
        <w:rPr>
          <w:rFonts w:asciiTheme="minorHAnsi" w:hAnsiTheme="minorHAnsi"/>
        </w:rPr>
      </w:pPr>
    </w:p>
    <w:p w:rsidR="008B022E" w:rsidRDefault="008B022E">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0C08A1" w:rsidP="00406F6E">
      <w:pPr>
        <w:pStyle w:val="Ttulo"/>
        <w:numPr>
          <w:ilvl w:val="0"/>
          <w:numId w:val="0"/>
        </w:numPr>
        <w:ind w:left="567"/>
      </w:pPr>
      <w:r>
        <w:t>Anexo 3</w:t>
      </w:r>
      <w:r w:rsidR="00406F6E">
        <w:t>: CERTIFICADOS DE CALIBRACIÓN DE SONÓMETRO Y CALIBRADOR ACÚSTICO.</w:t>
      </w:r>
    </w:p>
    <w:p w:rsidR="00406F6E" w:rsidRDefault="00A70841" w:rsidP="00FA1F35">
      <w:pPr>
        <w:jc w:val="center"/>
        <w:rPr>
          <w:rFonts w:asciiTheme="minorHAnsi" w:hAnsiTheme="minorHAnsi"/>
        </w:rPr>
      </w:pPr>
      <w:r>
        <w:rPr>
          <w:rFonts w:asciiTheme="minorHAnsi" w:hAnsiTheme="minorHAnsi"/>
          <w:noProof/>
          <w:lang w:eastAsia="es-CL"/>
        </w:rPr>
        <w:drawing>
          <wp:inline distT="0" distB="0" distL="0" distR="0">
            <wp:extent cx="4608830" cy="655447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830" cy="6554470"/>
                    </a:xfrm>
                    <a:prstGeom prst="rect">
                      <a:avLst/>
                    </a:prstGeom>
                    <a:noFill/>
                    <a:ln>
                      <a:noFill/>
                    </a:ln>
                  </pic:spPr>
                </pic:pic>
              </a:graphicData>
            </a:graphic>
          </wp:inline>
        </w:drawing>
      </w:r>
    </w:p>
    <w:p w:rsidR="00406F6E" w:rsidRDefault="00406F6E" w:rsidP="00406F6E">
      <w:pPr>
        <w:jc w:val="center"/>
        <w:rPr>
          <w:rFonts w:asciiTheme="minorHAnsi" w:hAnsiTheme="minorHAnsi"/>
        </w:rPr>
      </w:pPr>
    </w:p>
    <w:p w:rsidR="00406F6E" w:rsidRDefault="00406F6E" w:rsidP="00406F6E">
      <w:pPr>
        <w:jc w:val="center"/>
        <w:rPr>
          <w:rFonts w:asciiTheme="minorHAnsi" w:hAnsiTheme="minorHAnsi"/>
        </w:rPr>
      </w:pPr>
    </w:p>
    <w:p w:rsidR="00323FDD" w:rsidRDefault="00323FDD" w:rsidP="00406F6E">
      <w:pPr>
        <w:jc w:val="center"/>
        <w:rPr>
          <w:rFonts w:asciiTheme="minorHAnsi" w:hAnsiTheme="minorHAnsi"/>
        </w:rPr>
      </w:pPr>
    </w:p>
    <w:p w:rsidR="00323FDD" w:rsidRDefault="00323FDD" w:rsidP="00406F6E">
      <w:pPr>
        <w:jc w:val="center"/>
        <w:rPr>
          <w:rFonts w:asciiTheme="minorHAnsi" w:hAnsiTheme="minorHAnsi"/>
        </w:rPr>
      </w:pPr>
    </w:p>
    <w:p w:rsidR="00323FDD" w:rsidRDefault="00323FDD" w:rsidP="00406F6E">
      <w:pPr>
        <w:jc w:val="center"/>
        <w:rPr>
          <w:rFonts w:asciiTheme="minorHAnsi" w:hAnsiTheme="minorHAnsi"/>
        </w:rPr>
      </w:pPr>
    </w:p>
    <w:p w:rsidR="00323FDD" w:rsidRDefault="00A70841" w:rsidP="00406F6E">
      <w:pPr>
        <w:jc w:val="center"/>
        <w:rPr>
          <w:rFonts w:asciiTheme="minorHAnsi" w:hAnsiTheme="minorHAnsi"/>
        </w:rPr>
      </w:pPr>
      <w:r>
        <w:rPr>
          <w:rFonts w:asciiTheme="minorHAnsi" w:hAnsiTheme="minorHAnsi"/>
          <w:noProof/>
          <w:lang w:eastAsia="es-CL"/>
        </w:rPr>
        <w:lastRenderedPageBreak/>
        <w:drawing>
          <wp:inline distT="0" distB="0" distL="0" distR="0">
            <wp:extent cx="4820920" cy="69418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0920" cy="6941820"/>
                    </a:xfrm>
                    <a:prstGeom prst="rect">
                      <a:avLst/>
                    </a:prstGeom>
                    <a:noFill/>
                    <a:ln>
                      <a:noFill/>
                    </a:ln>
                  </pic:spPr>
                </pic:pic>
              </a:graphicData>
            </a:graphic>
          </wp:inline>
        </w:drawing>
      </w:r>
    </w:p>
    <w:p w:rsidR="00323FDD" w:rsidRDefault="00323FDD" w:rsidP="00406F6E">
      <w:pPr>
        <w:jc w:val="center"/>
        <w:rPr>
          <w:rFonts w:asciiTheme="minorHAnsi" w:hAnsiTheme="minorHAnsi"/>
        </w:rPr>
      </w:pPr>
    </w:p>
    <w:p w:rsidR="00323FDD" w:rsidRDefault="00A70841" w:rsidP="00406F6E">
      <w:pPr>
        <w:jc w:val="center"/>
        <w:rPr>
          <w:rFonts w:asciiTheme="minorHAnsi" w:hAnsiTheme="minorHAnsi"/>
        </w:rPr>
      </w:pPr>
      <w:r>
        <w:rPr>
          <w:rFonts w:asciiTheme="minorHAnsi" w:hAnsiTheme="minorHAnsi"/>
          <w:noProof/>
          <w:lang w:eastAsia="es-CL"/>
        </w:rPr>
        <w:lastRenderedPageBreak/>
        <w:drawing>
          <wp:inline distT="0" distB="0" distL="0" distR="0">
            <wp:extent cx="4638040" cy="710311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040" cy="7103110"/>
                    </a:xfrm>
                    <a:prstGeom prst="rect">
                      <a:avLst/>
                    </a:prstGeom>
                    <a:noFill/>
                    <a:ln>
                      <a:noFill/>
                    </a:ln>
                  </pic:spPr>
                </pic:pic>
              </a:graphicData>
            </a:graphic>
          </wp:inline>
        </w:drawing>
      </w: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r>
        <w:rPr>
          <w:rFonts w:asciiTheme="minorHAnsi" w:hAnsiTheme="minorHAnsi"/>
          <w:noProof/>
          <w:lang w:eastAsia="es-CL"/>
        </w:rPr>
        <w:lastRenderedPageBreak/>
        <w:drawing>
          <wp:inline distT="0" distB="0" distL="0" distR="0">
            <wp:extent cx="5149850" cy="71247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9850" cy="7124700"/>
                    </a:xfrm>
                    <a:prstGeom prst="rect">
                      <a:avLst/>
                    </a:prstGeom>
                    <a:noFill/>
                    <a:ln>
                      <a:noFill/>
                    </a:ln>
                  </pic:spPr>
                </pic:pic>
              </a:graphicData>
            </a:graphic>
          </wp:inline>
        </w:drawing>
      </w: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r>
        <w:rPr>
          <w:rFonts w:asciiTheme="minorHAnsi" w:hAnsiTheme="minorHAnsi"/>
          <w:noProof/>
          <w:lang w:eastAsia="es-CL"/>
        </w:rPr>
        <w:lastRenderedPageBreak/>
        <w:drawing>
          <wp:inline distT="0" distB="0" distL="0" distR="0">
            <wp:extent cx="4688840" cy="7124700"/>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8840" cy="7124700"/>
                    </a:xfrm>
                    <a:prstGeom prst="rect">
                      <a:avLst/>
                    </a:prstGeom>
                    <a:noFill/>
                    <a:ln>
                      <a:noFill/>
                    </a:ln>
                  </pic:spPr>
                </pic:pic>
              </a:graphicData>
            </a:graphic>
          </wp:inline>
        </w:drawing>
      </w: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p>
    <w:p w:rsidR="00A70841" w:rsidRDefault="00A70841" w:rsidP="00406F6E">
      <w:pPr>
        <w:jc w:val="center"/>
        <w:rPr>
          <w:rFonts w:asciiTheme="minorHAnsi" w:hAnsiTheme="minorHAnsi"/>
        </w:rPr>
      </w:pPr>
      <w:r>
        <w:rPr>
          <w:rFonts w:asciiTheme="minorHAnsi" w:hAnsiTheme="minorHAnsi"/>
          <w:noProof/>
          <w:lang w:eastAsia="es-CL"/>
        </w:rPr>
        <w:lastRenderedPageBreak/>
        <w:drawing>
          <wp:inline distT="0" distB="0" distL="0" distR="0">
            <wp:extent cx="4945380" cy="6971665"/>
            <wp:effectExtent l="0" t="0" r="7620" b="63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5380" cy="6971665"/>
                    </a:xfrm>
                    <a:prstGeom prst="rect">
                      <a:avLst/>
                    </a:prstGeom>
                    <a:noFill/>
                    <a:ln>
                      <a:noFill/>
                    </a:ln>
                  </pic:spPr>
                </pic:pic>
              </a:graphicData>
            </a:graphic>
          </wp:inline>
        </w:drawing>
      </w:r>
    </w:p>
    <w:p w:rsidR="00A70841" w:rsidRPr="00A70841" w:rsidRDefault="00A70841" w:rsidP="00A70841">
      <w:pPr>
        <w:rPr>
          <w:rFonts w:asciiTheme="minorHAnsi" w:hAnsiTheme="minorHAnsi"/>
        </w:rPr>
      </w:pPr>
    </w:p>
    <w:p w:rsidR="00A70841" w:rsidRPr="00A70841" w:rsidRDefault="00A70841" w:rsidP="00A70841">
      <w:pPr>
        <w:rPr>
          <w:rFonts w:asciiTheme="minorHAnsi" w:hAnsiTheme="minorHAnsi"/>
        </w:rPr>
      </w:pPr>
    </w:p>
    <w:p w:rsidR="00A70841" w:rsidRPr="00A70841" w:rsidRDefault="00A70841" w:rsidP="00A70841">
      <w:pPr>
        <w:rPr>
          <w:rFonts w:asciiTheme="minorHAnsi" w:hAnsiTheme="minorHAnsi"/>
        </w:rPr>
      </w:pPr>
    </w:p>
    <w:p w:rsidR="00A70841" w:rsidRDefault="00A70841" w:rsidP="00A70841">
      <w:pPr>
        <w:rPr>
          <w:rFonts w:asciiTheme="minorHAnsi" w:hAnsiTheme="minorHAnsi"/>
        </w:rPr>
      </w:pPr>
    </w:p>
    <w:p w:rsidR="00A70841" w:rsidRDefault="00A70841" w:rsidP="00A70841">
      <w:pPr>
        <w:tabs>
          <w:tab w:val="left" w:pos="5472"/>
        </w:tabs>
        <w:rPr>
          <w:rFonts w:asciiTheme="minorHAnsi" w:hAnsiTheme="minorHAnsi"/>
        </w:rPr>
      </w:pPr>
      <w:r>
        <w:rPr>
          <w:rFonts w:asciiTheme="minorHAnsi" w:hAnsiTheme="minorHAnsi"/>
        </w:rPr>
        <w:tab/>
      </w:r>
    </w:p>
    <w:p w:rsidR="00A70841" w:rsidRDefault="00A70841" w:rsidP="00A70841">
      <w:pPr>
        <w:tabs>
          <w:tab w:val="left" w:pos="5472"/>
        </w:tabs>
        <w:jc w:val="center"/>
        <w:rPr>
          <w:rFonts w:asciiTheme="minorHAnsi" w:hAnsiTheme="minorHAnsi"/>
        </w:rPr>
      </w:pPr>
      <w:r>
        <w:rPr>
          <w:rFonts w:asciiTheme="minorHAnsi" w:hAnsiTheme="minorHAnsi"/>
          <w:noProof/>
          <w:lang w:eastAsia="es-CL"/>
        </w:rPr>
        <w:lastRenderedPageBreak/>
        <w:drawing>
          <wp:inline distT="0" distB="0" distL="0" distR="0">
            <wp:extent cx="4974590" cy="697865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4590" cy="6978650"/>
                    </a:xfrm>
                    <a:prstGeom prst="rect">
                      <a:avLst/>
                    </a:prstGeom>
                    <a:noFill/>
                    <a:ln>
                      <a:noFill/>
                    </a:ln>
                  </pic:spPr>
                </pic:pic>
              </a:graphicData>
            </a:graphic>
          </wp:inline>
        </w:drawing>
      </w:r>
    </w:p>
    <w:p w:rsidR="00A70841" w:rsidRPr="00A70841" w:rsidRDefault="00A70841" w:rsidP="00A70841">
      <w:pPr>
        <w:rPr>
          <w:rFonts w:asciiTheme="minorHAnsi" w:hAnsiTheme="minorHAnsi"/>
        </w:rPr>
      </w:pPr>
    </w:p>
    <w:p w:rsidR="00A70841" w:rsidRPr="00A70841" w:rsidRDefault="00A70841" w:rsidP="00A70841">
      <w:pPr>
        <w:rPr>
          <w:rFonts w:asciiTheme="minorHAnsi" w:hAnsiTheme="minorHAnsi"/>
        </w:rPr>
      </w:pPr>
    </w:p>
    <w:p w:rsidR="00A70841" w:rsidRPr="00A70841" w:rsidRDefault="00A70841" w:rsidP="00A70841">
      <w:pPr>
        <w:rPr>
          <w:rFonts w:asciiTheme="minorHAnsi" w:hAnsiTheme="minorHAnsi"/>
        </w:rPr>
      </w:pPr>
    </w:p>
    <w:p w:rsidR="00A70841" w:rsidRPr="00A70841" w:rsidRDefault="00A70841" w:rsidP="00A70841">
      <w:pPr>
        <w:rPr>
          <w:rFonts w:asciiTheme="minorHAnsi" w:hAnsiTheme="minorHAnsi"/>
        </w:rPr>
      </w:pPr>
    </w:p>
    <w:p w:rsidR="00A70841" w:rsidRDefault="00A70841" w:rsidP="00A70841">
      <w:pPr>
        <w:tabs>
          <w:tab w:val="left" w:pos="3848"/>
        </w:tabs>
        <w:rPr>
          <w:rFonts w:asciiTheme="minorHAnsi" w:hAnsiTheme="minorHAnsi"/>
        </w:rPr>
      </w:pPr>
      <w:r>
        <w:rPr>
          <w:rFonts w:asciiTheme="minorHAnsi" w:hAnsiTheme="minorHAnsi"/>
        </w:rPr>
        <w:tab/>
      </w:r>
    </w:p>
    <w:p w:rsidR="00A70841" w:rsidRDefault="00A70841" w:rsidP="00A70841">
      <w:pPr>
        <w:tabs>
          <w:tab w:val="left" w:pos="3848"/>
        </w:tabs>
        <w:jc w:val="center"/>
        <w:rPr>
          <w:rFonts w:asciiTheme="minorHAnsi" w:hAnsiTheme="minorHAnsi"/>
        </w:rPr>
      </w:pPr>
      <w:r>
        <w:rPr>
          <w:rFonts w:asciiTheme="minorHAnsi" w:hAnsiTheme="minorHAnsi"/>
          <w:noProof/>
          <w:lang w:eastAsia="es-CL"/>
        </w:rPr>
        <w:lastRenderedPageBreak/>
        <w:drawing>
          <wp:inline distT="0" distB="0" distL="0" distR="0">
            <wp:extent cx="4798695" cy="6934835"/>
            <wp:effectExtent l="0" t="0" r="190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695" cy="6934835"/>
                    </a:xfrm>
                    <a:prstGeom prst="rect">
                      <a:avLst/>
                    </a:prstGeom>
                    <a:noFill/>
                    <a:ln>
                      <a:noFill/>
                    </a:ln>
                  </pic:spPr>
                </pic:pic>
              </a:graphicData>
            </a:graphic>
          </wp:inline>
        </w:drawing>
      </w:r>
    </w:p>
    <w:p w:rsidR="00A70841" w:rsidRPr="00A70841" w:rsidRDefault="00A70841" w:rsidP="00A70841">
      <w:pPr>
        <w:rPr>
          <w:rFonts w:asciiTheme="minorHAnsi" w:hAnsiTheme="minorHAnsi"/>
        </w:rPr>
      </w:pPr>
    </w:p>
    <w:p w:rsidR="00A70841" w:rsidRPr="00A70841" w:rsidRDefault="00A70841" w:rsidP="00A70841">
      <w:pPr>
        <w:rPr>
          <w:rFonts w:asciiTheme="minorHAnsi" w:hAnsiTheme="minorHAnsi"/>
        </w:rPr>
      </w:pPr>
    </w:p>
    <w:p w:rsidR="00A70841" w:rsidRPr="00A70841" w:rsidRDefault="00A70841" w:rsidP="00A70841">
      <w:pPr>
        <w:rPr>
          <w:rFonts w:asciiTheme="minorHAnsi" w:hAnsiTheme="minorHAnsi"/>
        </w:rPr>
      </w:pPr>
    </w:p>
    <w:p w:rsidR="00A70841" w:rsidRDefault="00A70841" w:rsidP="00A70841">
      <w:pPr>
        <w:rPr>
          <w:rFonts w:asciiTheme="minorHAnsi" w:hAnsiTheme="minorHAnsi"/>
        </w:rPr>
      </w:pPr>
    </w:p>
    <w:p w:rsidR="00A70841" w:rsidRDefault="00A70841" w:rsidP="00A70841">
      <w:pPr>
        <w:jc w:val="center"/>
        <w:rPr>
          <w:rFonts w:asciiTheme="minorHAnsi" w:hAnsiTheme="minorHAnsi"/>
        </w:rPr>
      </w:pPr>
    </w:p>
    <w:p w:rsidR="00A70841" w:rsidRDefault="00A70841" w:rsidP="00A70841">
      <w:pPr>
        <w:jc w:val="center"/>
        <w:rPr>
          <w:rFonts w:asciiTheme="minorHAnsi" w:hAnsiTheme="minorHAnsi"/>
        </w:rPr>
      </w:pPr>
      <w:r>
        <w:rPr>
          <w:rFonts w:asciiTheme="minorHAnsi" w:hAnsiTheme="minorHAnsi"/>
          <w:noProof/>
          <w:lang w:eastAsia="es-CL"/>
        </w:rPr>
        <w:lastRenderedPageBreak/>
        <w:drawing>
          <wp:inline distT="0" distB="0" distL="0" distR="0">
            <wp:extent cx="5018405" cy="7183755"/>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8405" cy="7183755"/>
                    </a:xfrm>
                    <a:prstGeom prst="rect">
                      <a:avLst/>
                    </a:prstGeom>
                    <a:noFill/>
                    <a:ln>
                      <a:noFill/>
                    </a:ln>
                  </pic:spPr>
                </pic:pic>
              </a:graphicData>
            </a:graphic>
          </wp:inline>
        </w:drawing>
      </w:r>
    </w:p>
    <w:p w:rsidR="00A70841" w:rsidRPr="00A70841" w:rsidRDefault="00A70841" w:rsidP="00A70841">
      <w:pPr>
        <w:jc w:val="center"/>
        <w:rPr>
          <w:rFonts w:asciiTheme="minorHAnsi" w:hAnsiTheme="minorHAnsi"/>
        </w:rPr>
      </w:pPr>
    </w:p>
    <w:sectPr w:rsidR="00A70841" w:rsidRPr="00A70841" w:rsidSect="00B962CB">
      <w:headerReference w:type="default" r:id="rId26"/>
      <w:footerReference w:type="default" r:id="rId27"/>
      <w:headerReference w:type="first" r:id="rId28"/>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3FD" w:rsidRDefault="00F943FD" w:rsidP="009E1EAD">
      <w:r>
        <w:separator/>
      </w:r>
    </w:p>
  </w:endnote>
  <w:endnote w:type="continuationSeparator" w:id="0">
    <w:p w:rsidR="00F943FD" w:rsidRDefault="00F943FD"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3FD" w:rsidRDefault="00F943FD" w:rsidP="009E1EAD">
      <w:r>
        <w:separator/>
      </w:r>
    </w:p>
  </w:footnote>
  <w:footnote w:type="continuationSeparator" w:id="0">
    <w:p w:rsidR="00F943FD" w:rsidRDefault="00F943FD"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BEE92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36CEC"/>
    <w:rsid w:val="00041DFE"/>
    <w:rsid w:val="00046E1D"/>
    <w:rsid w:val="00050C1A"/>
    <w:rsid w:val="00053DBD"/>
    <w:rsid w:val="00054189"/>
    <w:rsid w:val="00063755"/>
    <w:rsid w:val="00081F37"/>
    <w:rsid w:val="00092B11"/>
    <w:rsid w:val="000A0B35"/>
    <w:rsid w:val="000B3E70"/>
    <w:rsid w:val="000B7A1C"/>
    <w:rsid w:val="000C08A1"/>
    <w:rsid w:val="000E7FC6"/>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303E3"/>
    <w:rsid w:val="00242AD7"/>
    <w:rsid w:val="00251FB5"/>
    <w:rsid w:val="002567B7"/>
    <w:rsid w:val="00286F36"/>
    <w:rsid w:val="00294159"/>
    <w:rsid w:val="00295722"/>
    <w:rsid w:val="002D73B0"/>
    <w:rsid w:val="00310881"/>
    <w:rsid w:val="0032062A"/>
    <w:rsid w:val="00323FDD"/>
    <w:rsid w:val="00333E78"/>
    <w:rsid w:val="003359B3"/>
    <w:rsid w:val="00337060"/>
    <w:rsid w:val="00352F73"/>
    <w:rsid w:val="00372989"/>
    <w:rsid w:val="00372F93"/>
    <w:rsid w:val="003758DF"/>
    <w:rsid w:val="00377534"/>
    <w:rsid w:val="00393ED4"/>
    <w:rsid w:val="003A0642"/>
    <w:rsid w:val="003B1140"/>
    <w:rsid w:val="003C7565"/>
    <w:rsid w:val="003F25A1"/>
    <w:rsid w:val="003F3FD3"/>
    <w:rsid w:val="00403737"/>
    <w:rsid w:val="004045FA"/>
    <w:rsid w:val="00406F6E"/>
    <w:rsid w:val="004108DC"/>
    <w:rsid w:val="0041624F"/>
    <w:rsid w:val="00431E53"/>
    <w:rsid w:val="00444E15"/>
    <w:rsid w:val="004567B5"/>
    <w:rsid w:val="00473CCA"/>
    <w:rsid w:val="0048049D"/>
    <w:rsid w:val="004839DB"/>
    <w:rsid w:val="00495AB9"/>
    <w:rsid w:val="00496F53"/>
    <w:rsid w:val="004A0BC2"/>
    <w:rsid w:val="004C1A6E"/>
    <w:rsid w:val="004C1E62"/>
    <w:rsid w:val="004C7C78"/>
    <w:rsid w:val="004F104A"/>
    <w:rsid w:val="004F11BD"/>
    <w:rsid w:val="004F2AE9"/>
    <w:rsid w:val="004F5ECB"/>
    <w:rsid w:val="004F5F25"/>
    <w:rsid w:val="00513906"/>
    <w:rsid w:val="00525111"/>
    <w:rsid w:val="005408E4"/>
    <w:rsid w:val="005635D2"/>
    <w:rsid w:val="005666DC"/>
    <w:rsid w:val="00575BAC"/>
    <w:rsid w:val="005769EE"/>
    <w:rsid w:val="00586DCB"/>
    <w:rsid w:val="005A713A"/>
    <w:rsid w:val="005A7E97"/>
    <w:rsid w:val="005B560A"/>
    <w:rsid w:val="005F0199"/>
    <w:rsid w:val="005F7D2B"/>
    <w:rsid w:val="0061510A"/>
    <w:rsid w:val="0063139C"/>
    <w:rsid w:val="00651534"/>
    <w:rsid w:val="0065313F"/>
    <w:rsid w:val="006642FC"/>
    <w:rsid w:val="006830A7"/>
    <w:rsid w:val="00683DD4"/>
    <w:rsid w:val="00686C1A"/>
    <w:rsid w:val="00691711"/>
    <w:rsid w:val="006A537B"/>
    <w:rsid w:val="006A6B6B"/>
    <w:rsid w:val="006C2FDF"/>
    <w:rsid w:val="006C50B9"/>
    <w:rsid w:val="006C528F"/>
    <w:rsid w:val="006D6009"/>
    <w:rsid w:val="006D7687"/>
    <w:rsid w:val="006E008C"/>
    <w:rsid w:val="006E4865"/>
    <w:rsid w:val="006F2533"/>
    <w:rsid w:val="006F2EB9"/>
    <w:rsid w:val="00727547"/>
    <w:rsid w:val="00732536"/>
    <w:rsid w:val="0073281A"/>
    <w:rsid w:val="00736E53"/>
    <w:rsid w:val="00751446"/>
    <w:rsid w:val="007733D6"/>
    <w:rsid w:val="0077760E"/>
    <w:rsid w:val="00784DEE"/>
    <w:rsid w:val="007B680F"/>
    <w:rsid w:val="007C0628"/>
    <w:rsid w:val="007C5AA5"/>
    <w:rsid w:val="007D034A"/>
    <w:rsid w:val="00804EE3"/>
    <w:rsid w:val="00807E17"/>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00B13"/>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1044A"/>
    <w:rsid w:val="00A34C4C"/>
    <w:rsid w:val="00A427A2"/>
    <w:rsid w:val="00A47880"/>
    <w:rsid w:val="00A502FF"/>
    <w:rsid w:val="00A56FF8"/>
    <w:rsid w:val="00A70841"/>
    <w:rsid w:val="00A85B45"/>
    <w:rsid w:val="00A92CEF"/>
    <w:rsid w:val="00A9732E"/>
    <w:rsid w:val="00AA2DE1"/>
    <w:rsid w:val="00AB3D0B"/>
    <w:rsid w:val="00AC6FAB"/>
    <w:rsid w:val="00AC71E3"/>
    <w:rsid w:val="00AD1999"/>
    <w:rsid w:val="00AE52AB"/>
    <w:rsid w:val="00AE70CB"/>
    <w:rsid w:val="00B25210"/>
    <w:rsid w:val="00B30D23"/>
    <w:rsid w:val="00B34B47"/>
    <w:rsid w:val="00B5173D"/>
    <w:rsid w:val="00B52635"/>
    <w:rsid w:val="00B63F4F"/>
    <w:rsid w:val="00B74A52"/>
    <w:rsid w:val="00B825E6"/>
    <w:rsid w:val="00B85312"/>
    <w:rsid w:val="00B95020"/>
    <w:rsid w:val="00B962CB"/>
    <w:rsid w:val="00BB0EC3"/>
    <w:rsid w:val="00BC04C1"/>
    <w:rsid w:val="00BC26B3"/>
    <w:rsid w:val="00BD6F28"/>
    <w:rsid w:val="00BE4BAE"/>
    <w:rsid w:val="00BE5FA9"/>
    <w:rsid w:val="00BE6EA1"/>
    <w:rsid w:val="00BE7097"/>
    <w:rsid w:val="00BE7CCB"/>
    <w:rsid w:val="00C025EF"/>
    <w:rsid w:val="00C0627A"/>
    <w:rsid w:val="00C12C87"/>
    <w:rsid w:val="00C131E1"/>
    <w:rsid w:val="00C248FC"/>
    <w:rsid w:val="00C53D65"/>
    <w:rsid w:val="00C62179"/>
    <w:rsid w:val="00C704D9"/>
    <w:rsid w:val="00C75817"/>
    <w:rsid w:val="00C9074E"/>
    <w:rsid w:val="00C934C1"/>
    <w:rsid w:val="00C97BA3"/>
    <w:rsid w:val="00CB11CD"/>
    <w:rsid w:val="00CB436C"/>
    <w:rsid w:val="00CD4506"/>
    <w:rsid w:val="00CF296E"/>
    <w:rsid w:val="00CF72FD"/>
    <w:rsid w:val="00D35EAD"/>
    <w:rsid w:val="00D506A0"/>
    <w:rsid w:val="00D53650"/>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12D03"/>
    <w:rsid w:val="00E12D0E"/>
    <w:rsid w:val="00E14AB3"/>
    <w:rsid w:val="00E309BE"/>
    <w:rsid w:val="00E33A7D"/>
    <w:rsid w:val="00E3508F"/>
    <w:rsid w:val="00E55C23"/>
    <w:rsid w:val="00E67666"/>
    <w:rsid w:val="00E719B3"/>
    <w:rsid w:val="00E848A9"/>
    <w:rsid w:val="00E85A9D"/>
    <w:rsid w:val="00EB15F6"/>
    <w:rsid w:val="00EB6153"/>
    <w:rsid w:val="00EB741C"/>
    <w:rsid w:val="00ED0023"/>
    <w:rsid w:val="00ED7330"/>
    <w:rsid w:val="00EE0E62"/>
    <w:rsid w:val="00F04180"/>
    <w:rsid w:val="00F11884"/>
    <w:rsid w:val="00F15AC3"/>
    <w:rsid w:val="00F32A08"/>
    <w:rsid w:val="00F42B98"/>
    <w:rsid w:val="00F440D4"/>
    <w:rsid w:val="00F616D5"/>
    <w:rsid w:val="00F64450"/>
    <w:rsid w:val="00F83303"/>
    <w:rsid w:val="00F943FD"/>
    <w:rsid w:val="00F97D59"/>
    <w:rsid w:val="00FA1F35"/>
    <w:rsid w:val="00FB06C1"/>
    <w:rsid w:val="00FB1A8C"/>
    <w:rsid w:val="00FB3833"/>
    <w:rsid w:val="00FF0761"/>
    <w:rsid w:val="00FF0A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3PbCT02TYGc3Bib22R9BlJwadyxW+pmsWfBVJNN+2WI=</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WFwuNS0EsjU+EGyPLDo6gjihasdyb7f6zuYZX+ASvmo=</DigestValue>
    </Reference>
  </SignedInfo>
  <SignatureValue>PKBI6ga0ZED5fILy+pTJhiVuTxzEZrft1TC6abeCH0nwKs3kz9cTDcKm9dm3+3kDk+yZHpZttlLT
YDcPMZ5M7bJbBW4OqexzwU2kD0Yu6kAYTXnnxpyc58LMTlRVnRBW5q7Qr6pXgCv962C1ltWoGpCy
Bx6Qc9dtkiWX0ILzjTLolvJV16XO4Ka4dtMEZ3Wzd+XKwOD6cVdiV8Nb9XxlwyLtHvgZCoiU0T8s
QWzicYSasp4dHAKMPXDjePZsQzNQvVfL/uCv5ctfqT7mFz9T9uBTHsSt08B63nQewyjNz4s/eq6D
9k9/pNu2k4xnbKBhWbV6Cc9QhctQq3KymEKwig==</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A1iovPSyKJZgGpeYIZ3BWw5jcI768O6nDquXhwmrmaE=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AZJf1ahHXxM6fZ3MzTyI8n6xBkLHKspkCH/7b8JwUuk=</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ILWc/CvSRxV/v5Bb+jOmeiBbQoXlqeW+YcfD/SZ6/Hc=</DigestValue>
      </Reference>
      <Reference URI="/word/document.xml?ContentType=application/vnd.openxmlformats-officedocument.wordprocessingml.document.main+xml">
        <DigestMethod Algorithm="http://www.w3.org/2001/04/xmlenc#sha256"/>
        <DigestValue>+8wvOZl/U1gQyu7UBuiHpY7M3cXzBkNQ1B9zPMTnk30=</DigestValue>
      </Reference>
      <Reference URI="/word/endnotes.xml?ContentType=application/vnd.openxmlformats-officedocument.wordprocessingml.endnotes+xml">
        <DigestMethod Algorithm="http://www.w3.org/2001/04/xmlenc#sha256"/>
        <DigestValue>IKhZ47bFcMm/D39CpAybhPSzI4BYTZ7bzs3+xb/GMe8=</DigestValue>
      </Reference>
      <Reference URI="/word/fontTable.xml?ContentType=application/vnd.openxmlformats-officedocument.wordprocessingml.fontTable+xml">
        <DigestMethod Algorithm="http://www.w3.org/2001/04/xmlenc#sha256"/>
        <DigestValue>JEgeEXVU0dQnTB/SgasTrGEKX/QXSjdQAWVp1GMMfps=</DigestValue>
      </Reference>
      <Reference URI="/word/footer1.xml?ContentType=application/vnd.openxmlformats-officedocument.wordprocessingml.footer+xml">
        <DigestMethod Algorithm="http://www.w3.org/2001/04/xmlenc#sha256"/>
        <DigestValue>A6ZFd/BmcqltRYklymplY90YU3CSEE4JqKPU7OIxRAE=</DigestValue>
      </Reference>
      <Reference URI="/word/footnotes.xml?ContentType=application/vnd.openxmlformats-officedocument.wordprocessingml.footnotes+xml">
        <DigestMethod Algorithm="http://www.w3.org/2001/04/xmlenc#sha256"/>
        <DigestValue>STPHo9wVkD2ZJuq7/HQ5003JqzscRjff7BsIyCobe98=</DigestValue>
      </Reference>
      <Reference URI="/word/header1.xml?ContentType=application/vnd.openxmlformats-officedocument.wordprocessingml.header+xml">
        <DigestMethod Algorithm="http://www.w3.org/2001/04/xmlenc#sha256"/>
        <DigestValue>ltGb1XbohWzNq7b/lx2UDqXZfm9XZEMe7elcUcd+DZU=</DigestValue>
      </Reference>
      <Reference URI="/word/header2.xml?ContentType=application/vnd.openxmlformats-officedocument.wordprocessingml.header+xml">
        <DigestMethod Algorithm="http://www.w3.org/2001/04/xmlenc#sha256"/>
        <DigestValue>GBH+fXUZs8YJiyohHWR4H6jdsYR9l5JbZstxkXowivg=</DigestValue>
      </Reference>
      <Reference URI="/word/media/image1.jpeg?ContentType=image/jpeg">
        <DigestMethod Algorithm="http://www.w3.org/2001/04/xmlenc#sha256"/>
        <DigestValue>peLG81mmZH4D+VqNerM1WUs0ou50kBzoJNQ4fFIi1kI=</DigestValue>
      </Reference>
      <Reference URI="/word/media/image10.png?ContentType=image/png">
        <DigestMethod Algorithm="http://www.w3.org/2001/04/xmlenc#sha256"/>
        <DigestValue>VCQCrVLNIjav6BvQzfpjn1g97QUnvNDtPCdey2gCA2I=</DigestValue>
      </Reference>
      <Reference URI="/word/media/image11.png?ContentType=image/png">
        <DigestMethod Algorithm="http://www.w3.org/2001/04/xmlenc#sha256"/>
        <DigestValue>Oyuud7RYVbBunkjvZjxJlMrezLq0b4D6qxYBFvoyn8U=</DigestValue>
      </Reference>
      <Reference URI="/word/media/image12.png?ContentType=image/png">
        <DigestMethod Algorithm="http://www.w3.org/2001/04/xmlenc#sha256"/>
        <DigestValue>VWdFbLHkLmgMlfr/jNdf04fMoIpxhqCV+JpM7SBe89Y=</DigestValue>
      </Reference>
      <Reference URI="/word/media/image13.png?ContentType=image/png">
        <DigestMethod Algorithm="http://www.w3.org/2001/04/xmlenc#sha256"/>
        <DigestValue>M4PWgUSBUi+rShgEcmTZZz3a78uWZVfq9bN8vbOHhD0=</DigestValue>
      </Reference>
      <Reference URI="/word/media/image14.png?ContentType=image/png">
        <DigestMethod Algorithm="http://www.w3.org/2001/04/xmlenc#sha256"/>
        <DigestValue>+zva3Ad9l0sFeN3Kb30E7+s+dJ+o39W2qBBtJxSBzY0=</DigestValue>
      </Reference>
      <Reference URI="/word/media/image15.png?ContentType=image/png">
        <DigestMethod Algorithm="http://www.w3.org/2001/04/xmlenc#sha256"/>
        <DigestValue>+Gd50AnnzE1DkI27l6mZYO42IQNXxV4fz0MxDRtIrsM=</DigestValue>
      </Reference>
      <Reference URI="/word/media/image16.png?ContentType=image/png">
        <DigestMethod Algorithm="http://www.w3.org/2001/04/xmlenc#sha256"/>
        <DigestValue>VAdGjsHLn2zFvr8/iiwLbiAuHuzwzFPO54JlVOEyfUo=</DigestValue>
      </Reference>
      <Reference URI="/word/media/image17.png?ContentType=image/png">
        <DigestMethod Algorithm="http://www.w3.org/2001/04/xmlenc#sha256"/>
        <DigestValue>TUtZDG5YFewU1+qqpC24htYlYXYmGTHmUyzAujdd6Rw=</DigestValue>
      </Reference>
      <Reference URI="/word/media/image18.png?ContentType=image/png">
        <DigestMethod Algorithm="http://www.w3.org/2001/04/xmlenc#sha256"/>
        <DigestValue>7fd7SCQwgBjWdpZ8+hu6six0FFJSkArShI0tY9dwLAA=</DigestValue>
      </Reference>
      <Reference URI="/word/media/image19.png?ContentType=image/png">
        <DigestMethod Algorithm="http://www.w3.org/2001/04/xmlenc#sha256"/>
        <DigestValue>014rDYpMntf/FAchJksO66Ry/FgMOUt05wbVvHssX2s=</DigestValue>
      </Reference>
      <Reference URI="/word/media/image2.png?ContentType=image/png">
        <DigestMethod Algorithm="http://www.w3.org/2001/04/xmlenc#sha256"/>
        <DigestValue>c3m6dRQrdm6qAe9NnTaqXk2bD0biX331Eu4K/cJ0Yo8=</DigestValue>
      </Reference>
      <Reference URI="/word/media/image3.png?ContentType=image/png">
        <DigestMethod Algorithm="http://www.w3.org/2001/04/xmlenc#sha256"/>
        <DigestValue>suMHYRJSLsraBNE4KE5Gm6ClNC+KjDdYF2vn6ljOn+c=</DigestValue>
      </Reference>
      <Reference URI="/word/media/image4.png?ContentType=image/png">
        <DigestMethod Algorithm="http://www.w3.org/2001/04/xmlenc#sha256"/>
        <DigestValue>IqFYT9cRSFQDAY6tve8AI4z1MLzeSLG1cc6PzxbAOUE=</DigestValue>
      </Reference>
      <Reference URI="/word/media/image5.png?ContentType=image/png">
        <DigestMethod Algorithm="http://www.w3.org/2001/04/xmlenc#sha256"/>
        <DigestValue>n3btdKNDhEAMQv38wLXBg+FqGQJYigKEGDKQgwKoCmU=</DigestValue>
      </Reference>
      <Reference URI="/word/media/image6.png?ContentType=image/png">
        <DigestMethod Algorithm="http://www.w3.org/2001/04/xmlenc#sha256"/>
        <DigestValue>PQCl1AuWGND6hMidX48cJb3GV+AuWncjhI4/hH3nJwc=</DigestValue>
      </Reference>
      <Reference URI="/word/media/image7.png?ContentType=image/png">
        <DigestMethod Algorithm="http://www.w3.org/2001/04/xmlenc#sha256"/>
        <DigestValue>BzcIdzRiAq8aQ8AUX8zYlXohyf/2/W0ZqIsvOuwqYAo=</DigestValue>
      </Reference>
      <Reference URI="/word/media/image8.jpeg?ContentType=image/jpeg">
        <DigestMethod Algorithm="http://www.w3.org/2001/04/xmlenc#sha256"/>
        <DigestValue>ipX96uWW1COdQe2PfctYXU4NEvyTpOIhjVjMTc7/2kM=</DigestValue>
      </Reference>
      <Reference URI="/word/media/image9.png?ContentType=image/png">
        <DigestMethod Algorithm="http://www.w3.org/2001/04/xmlenc#sha256"/>
        <DigestValue>0hIstHxNBPYURnb+DBg6UUFl646AhM9Th0xyNJrPXHg=</DigestValue>
      </Reference>
      <Reference URI="/word/numbering.xml?ContentType=application/vnd.openxmlformats-officedocument.wordprocessingml.numbering+xml">
        <DigestMethod Algorithm="http://www.w3.org/2001/04/xmlenc#sha256"/>
        <DigestValue>kr782IDjPCUj6dcYR2FmIAIOGwQ3TCLOHUvCLGVCowY=</DigestValue>
      </Reference>
      <Reference URI="/word/settings.xml?ContentType=application/vnd.openxmlformats-officedocument.wordprocessingml.settings+xml">
        <DigestMethod Algorithm="http://www.w3.org/2001/04/xmlenc#sha256"/>
        <DigestValue>5ac1zv43XnMGlKqS2cdgX4DocvrmXD+102WhqmeGCtg=</DigestValue>
      </Reference>
      <Reference URI="/word/styles.xml?ContentType=application/vnd.openxmlformats-officedocument.wordprocessingml.styles+xml">
        <DigestMethod Algorithm="http://www.w3.org/2001/04/xmlenc#sha256"/>
        <DigestValue>k319bbFZnyx4J+6Esr0yst2PJhsU/8kSW/jDnflSCSI=</DigestValue>
      </Reference>
      <Reference URI="/word/stylesWithEffects.xml?ContentType=application/vnd.ms-word.stylesWithEffects+xml">
        <DigestMethod Algorithm="http://www.w3.org/2001/04/xmlenc#sha256"/>
        <DigestValue>0NrX7ypiQ2L1mO64EFJldOwUu6VsXNKDmL1kf3eDawg=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pFWB2azxfHcPBjgc7WP7M5ud6vcGGSz3Z3ly0w+LrxA=</DigestValue>
      </Reference>
    </Manifest>
    <SignatureProperties>
      <SignatureProperty Id="idSignatureTime" Target="#idPackageSignature">
        <mdssi:SignatureTime xmlns:mdssi="http://schemas.openxmlformats.org/package/2006/digital-signature">
          <mdssi:Format>YYYY-MM-DDThh:mm:ssTZD</mdssi:Format>
          <mdssi:Value>2015-12-01T20:08:57Z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2015-12-01T20:08:57Z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96B99-3A28-41F7-BFDD-A37C85CF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19</Pages>
  <Words>835</Words>
  <Characters>4597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13</cp:revision>
  <cp:lastPrinted>2015-06-19T19:51:00Z</cp:lastPrinted>
  <dcterms:created xsi:type="dcterms:W3CDTF">2015-10-23T15:57:00Z</dcterms:created>
  <dcterms:modified xsi:type="dcterms:W3CDTF">2015-11-24T02:26:00Z</dcterms:modified>
</cp:coreProperties>
</file>